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A1D" w:rsidRDefault="00865A1D" w:rsidP="00835E62">
      <w:pPr>
        <w:rPr>
          <w:rtl/>
        </w:rPr>
      </w:pPr>
    </w:p>
    <w:p w:rsidR="00835E62" w:rsidRDefault="00835E62" w:rsidP="009A170C">
      <w:pPr>
        <w:rPr>
          <w:rtl/>
        </w:rPr>
      </w:pPr>
      <w:bookmarkStart w:id="0" w:name="TOR_Q1"/>
      <w:bookmarkEnd w:id="0"/>
      <w:r>
        <w:rPr>
          <w:rFonts w:hint="cs"/>
          <w:rtl/>
        </w:rPr>
        <w:t>דברי הכנסת</w:t>
      </w:r>
    </w:p>
    <w:p w:rsidR="00835E62" w:rsidRDefault="00835E62" w:rsidP="009A170C">
      <w:pPr>
        <w:rPr>
          <w:rtl/>
        </w:rPr>
      </w:pPr>
      <w:r>
        <w:rPr>
          <w:rFonts w:hint="cs"/>
          <w:rtl/>
        </w:rPr>
        <w:t>חוברת י"א</w:t>
      </w:r>
    </w:p>
    <w:p w:rsidR="00835E62" w:rsidRDefault="00835E62" w:rsidP="009A170C">
      <w:pPr>
        <w:rPr>
          <w:rtl/>
        </w:rPr>
      </w:pPr>
      <w:r>
        <w:rPr>
          <w:rFonts w:hint="cs"/>
          <w:rtl/>
        </w:rPr>
        <w:t>ישיבה קי"ז</w:t>
      </w:r>
    </w:p>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 w:rsidR="00835E62" w:rsidRPr="0014154A" w:rsidRDefault="00835E62" w:rsidP="0014154A">
      <w:pPr>
        <w:pStyle w:val="ab"/>
        <w:rPr>
          <w:rtl/>
        </w:rPr>
      </w:pPr>
      <w:bookmarkStart w:id="1" w:name="_Toc59572676"/>
      <w:bookmarkStart w:id="2" w:name="_Toc59621300"/>
      <w:bookmarkStart w:id="3" w:name="_Toc59622204"/>
      <w:bookmarkStart w:id="4" w:name="_Toc70509315"/>
      <w:r w:rsidRPr="0014154A">
        <w:rPr>
          <w:rtl/>
        </w:rPr>
        <w:t>הישיבה ה</w:t>
      </w:r>
      <w:r w:rsidRPr="0014154A">
        <w:rPr>
          <w:rFonts w:hint="cs"/>
          <w:rtl/>
        </w:rPr>
        <w:t>מאה-ושבע-עשרה</w:t>
      </w:r>
      <w:r w:rsidRPr="0014154A">
        <w:rPr>
          <w:rtl/>
        </w:rPr>
        <w:t xml:space="preserve"> של הכנסת העשרים-ושלוש</w:t>
      </w:r>
      <w:bookmarkEnd w:id="1"/>
      <w:bookmarkEnd w:id="2"/>
      <w:bookmarkEnd w:id="3"/>
      <w:bookmarkEnd w:id="4"/>
    </w:p>
    <w:p w:rsidR="00835E62" w:rsidRPr="0014154A" w:rsidRDefault="00835E62" w:rsidP="0014154A">
      <w:pPr>
        <w:pStyle w:val="ac"/>
        <w:rPr>
          <w:rtl/>
        </w:rPr>
      </w:pPr>
      <w:bookmarkStart w:id="5" w:name="_Toc59572677"/>
      <w:bookmarkStart w:id="6" w:name="_Toc59621301"/>
      <w:bookmarkStart w:id="7" w:name="_Toc59622205"/>
      <w:bookmarkStart w:id="8" w:name="_Toc70509316"/>
      <w:r w:rsidRPr="0014154A">
        <w:rPr>
          <w:rtl/>
        </w:rPr>
        <w:t>יום שלישי, ז' בטבת התשפ"א (22 בדצמבר 2020)</w:t>
      </w:r>
      <w:bookmarkEnd w:id="5"/>
      <w:bookmarkEnd w:id="6"/>
      <w:bookmarkEnd w:id="7"/>
      <w:bookmarkEnd w:id="8"/>
    </w:p>
    <w:p w:rsidR="00835E62" w:rsidRPr="0014154A" w:rsidRDefault="00835E62" w:rsidP="0014154A">
      <w:pPr>
        <w:pStyle w:val="ad"/>
        <w:rPr>
          <w:rtl/>
        </w:rPr>
      </w:pPr>
      <w:r w:rsidRPr="0014154A">
        <w:rPr>
          <w:rtl/>
        </w:rPr>
        <w:t>ירושלים, הכנסת, שעה 16:00</w:t>
      </w:r>
    </w:p>
    <w:p w:rsidR="00F204B8" w:rsidRPr="0014154A" w:rsidRDefault="00F204B8" w:rsidP="0014154A">
      <w:r w:rsidRPr="0014154A">
        <w:br w:type="page"/>
      </w:r>
    </w:p>
    <w:p w:rsidR="00F204B8" w:rsidRDefault="00F204B8" w:rsidP="00E51AC9">
      <w:pPr>
        <w:pStyle w:val="afd"/>
      </w:pPr>
      <w:bookmarkStart w:id="9" w:name="_Toc70509317"/>
      <w:r>
        <w:rPr>
          <w:rtl/>
        </w:rPr>
        <w:lastRenderedPageBreak/>
        <w:t xml:space="preserve">תוכן </w:t>
      </w:r>
      <w:r w:rsidR="00C64D58">
        <w:rPr>
          <w:rFonts w:hint="cs"/>
          <w:rtl/>
        </w:rPr>
        <w:t>ה</w:t>
      </w:r>
      <w:r>
        <w:rPr>
          <w:rtl/>
        </w:rPr>
        <w:t>עניינים</w:t>
      </w:r>
      <w:bookmarkEnd w:id="9"/>
    </w:p>
    <w:p w:rsidR="00E51AC9" w:rsidRDefault="00E51AC9" w:rsidP="00E51AC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70509318" w:history="1">
        <w:r w:rsidRPr="00D955A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_Toc70509318 \h </w:instrText>
        </w:r>
        <w:r>
          <w:rPr>
            <w:noProof/>
            <w:webHidden/>
          </w:rPr>
        </w:r>
        <w:r>
          <w:rPr>
            <w:noProof/>
            <w:webHidden/>
          </w:rPr>
          <w:fldChar w:fldCharType="separate"/>
        </w:r>
        <w:r w:rsidR="0057231B">
          <w:rPr>
            <w:noProof/>
            <w:webHidden/>
            <w:rtl/>
          </w:rPr>
          <w:t>7</w:t>
        </w:r>
        <w:r>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19" w:history="1">
        <w:r w:rsidR="00E51AC9" w:rsidRPr="00D955A0">
          <w:rPr>
            <w:rStyle w:val="Hyperlink"/>
            <w:noProof/>
            <w:rtl/>
          </w:rPr>
          <w:t>מזכירת הכנסת ירדנה מלר-הורוביץ:</w:t>
        </w:r>
        <w:r w:rsidR="00E51AC9">
          <w:rPr>
            <w:noProof/>
            <w:webHidden/>
          </w:rPr>
          <w:tab/>
        </w:r>
        <w:r w:rsidR="00E51AC9">
          <w:rPr>
            <w:noProof/>
            <w:webHidden/>
          </w:rPr>
          <w:fldChar w:fldCharType="begin"/>
        </w:r>
        <w:r w:rsidR="00E51AC9">
          <w:rPr>
            <w:noProof/>
            <w:webHidden/>
          </w:rPr>
          <w:instrText xml:space="preserve"> PAGEREF _Toc70509319 \h </w:instrText>
        </w:r>
        <w:r w:rsidR="00E51AC9">
          <w:rPr>
            <w:noProof/>
            <w:webHidden/>
          </w:rPr>
        </w:r>
        <w:r w:rsidR="00E51AC9">
          <w:rPr>
            <w:noProof/>
            <w:webHidden/>
          </w:rPr>
          <w:fldChar w:fldCharType="separate"/>
        </w:r>
        <w:r w:rsidR="0057231B">
          <w:rPr>
            <w:noProof/>
            <w:webHidden/>
            <w:rtl/>
          </w:rPr>
          <w:t>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20" w:history="1">
        <w:r w:rsidR="00E51AC9" w:rsidRPr="00D955A0">
          <w:rPr>
            <w:rStyle w:val="Hyperlink"/>
            <w:noProof/>
            <w:rtl/>
            <w:lang w:eastAsia="he-IL"/>
          </w:rPr>
          <w:t>נאומים בני דקה</w:t>
        </w:r>
        <w:r w:rsidR="00E51AC9">
          <w:rPr>
            <w:noProof/>
            <w:webHidden/>
          </w:rPr>
          <w:tab/>
        </w:r>
        <w:r w:rsidR="00E51AC9">
          <w:rPr>
            <w:noProof/>
            <w:webHidden/>
          </w:rPr>
          <w:fldChar w:fldCharType="begin"/>
        </w:r>
        <w:r w:rsidR="00E51AC9">
          <w:rPr>
            <w:noProof/>
            <w:webHidden/>
          </w:rPr>
          <w:instrText xml:space="preserve"> PAGEREF _Toc70509320 \h </w:instrText>
        </w:r>
        <w:r w:rsidR="00E51AC9">
          <w:rPr>
            <w:noProof/>
            <w:webHidden/>
          </w:rPr>
        </w:r>
        <w:r w:rsidR="00E51AC9">
          <w:rPr>
            <w:noProof/>
            <w:webHidden/>
          </w:rPr>
          <w:fldChar w:fldCharType="separate"/>
        </w:r>
        <w:r w:rsidR="0057231B">
          <w:rPr>
            <w:noProof/>
            <w:webHidden/>
            <w:rtl/>
          </w:rPr>
          <w:t>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1" w:history="1">
        <w:r w:rsidR="00E51AC9" w:rsidRPr="00D955A0">
          <w:rPr>
            <w:rStyle w:val="Hyperlink"/>
            <w:noProof/>
            <w:rtl/>
          </w:rPr>
          <w:t>אלעזר שטרן (יש עתיד-תל"ם):</w:t>
        </w:r>
        <w:r w:rsidR="00E51AC9">
          <w:rPr>
            <w:noProof/>
            <w:webHidden/>
          </w:rPr>
          <w:tab/>
        </w:r>
        <w:r w:rsidR="00E51AC9">
          <w:rPr>
            <w:noProof/>
            <w:webHidden/>
          </w:rPr>
          <w:fldChar w:fldCharType="begin"/>
        </w:r>
        <w:r w:rsidR="00E51AC9">
          <w:rPr>
            <w:noProof/>
            <w:webHidden/>
          </w:rPr>
          <w:instrText xml:space="preserve"> PAGEREF _Toc70509321 \h </w:instrText>
        </w:r>
        <w:r w:rsidR="00E51AC9">
          <w:rPr>
            <w:noProof/>
            <w:webHidden/>
          </w:rPr>
        </w:r>
        <w:r w:rsidR="00E51AC9">
          <w:rPr>
            <w:noProof/>
            <w:webHidden/>
          </w:rPr>
          <w:fldChar w:fldCharType="separate"/>
        </w:r>
        <w:r w:rsidR="0057231B">
          <w:rPr>
            <w:noProof/>
            <w:webHidden/>
            <w:rtl/>
          </w:rPr>
          <w:t>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2" w:history="1">
        <w:r w:rsidR="00E51AC9" w:rsidRPr="00D955A0">
          <w:rPr>
            <w:rStyle w:val="Hyperlink"/>
            <w:noProof/>
            <w:rtl/>
          </w:rPr>
          <w:t>אורלי פרומן (יש עתיד-תל"ם):</w:t>
        </w:r>
        <w:r w:rsidR="00E51AC9">
          <w:rPr>
            <w:noProof/>
            <w:webHidden/>
          </w:rPr>
          <w:tab/>
        </w:r>
        <w:r w:rsidR="00E51AC9">
          <w:rPr>
            <w:noProof/>
            <w:webHidden/>
          </w:rPr>
          <w:fldChar w:fldCharType="begin"/>
        </w:r>
        <w:r w:rsidR="00E51AC9">
          <w:rPr>
            <w:noProof/>
            <w:webHidden/>
          </w:rPr>
          <w:instrText xml:space="preserve"> PAGEREF _Toc70509322 \h </w:instrText>
        </w:r>
        <w:r w:rsidR="00E51AC9">
          <w:rPr>
            <w:noProof/>
            <w:webHidden/>
          </w:rPr>
        </w:r>
        <w:r w:rsidR="00E51AC9">
          <w:rPr>
            <w:noProof/>
            <w:webHidden/>
          </w:rPr>
          <w:fldChar w:fldCharType="separate"/>
        </w:r>
        <w:r w:rsidR="0057231B">
          <w:rPr>
            <w:noProof/>
            <w:webHidden/>
            <w:rtl/>
          </w:rPr>
          <w:t>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3" w:history="1">
        <w:r w:rsidR="00E51AC9" w:rsidRPr="00D955A0">
          <w:rPr>
            <w:rStyle w:val="Hyperlink"/>
            <w:noProof/>
            <w:rtl/>
          </w:rPr>
          <w:t>עופר כסיף (הרשימה המשותפת):</w:t>
        </w:r>
        <w:r w:rsidR="00E51AC9">
          <w:rPr>
            <w:noProof/>
            <w:webHidden/>
          </w:rPr>
          <w:tab/>
        </w:r>
        <w:r w:rsidR="00E51AC9">
          <w:rPr>
            <w:noProof/>
            <w:webHidden/>
          </w:rPr>
          <w:fldChar w:fldCharType="begin"/>
        </w:r>
        <w:r w:rsidR="00E51AC9">
          <w:rPr>
            <w:noProof/>
            <w:webHidden/>
          </w:rPr>
          <w:instrText xml:space="preserve"> PAGEREF _Toc70509323 \h </w:instrText>
        </w:r>
        <w:r w:rsidR="00E51AC9">
          <w:rPr>
            <w:noProof/>
            <w:webHidden/>
          </w:rPr>
        </w:r>
        <w:r w:rsidR="00E51AC9">
          <w:rPr>
            <w:noProof/>
            <w:webHidden/>
          </w:rPr>
          <w:fldChar w:fldCharType="separate"/>
        </w:r>
        <w:r w:rsidR="0057231B">
          <w:rPr>
            <w:noProof/>
            <w:webHidden/>
            <w:rtl/>
          </w:rPr>
          <w:t>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4" w:history="1">
        <w:r w:rsidR="00E51AC9" w:rsidRPr="00D955A0">
          <w:rPr>
            <w:rStyle w:val="Hyperlink"/>
            <w:noProof/>
            <w:rtl/>
          </w:rPr>
          <w:t>אנטאנס שחאדה (הרשימה המשותפת):</w:t>
        </w:r>
        <w:r w:rsidR="00E51AC9">
          <w:rPr>
            <w:noProof/>
            <w:webHidden/>
          </w:rPr>
          <w:tab/>
        </w:r>
        <w:r w:rsidR="00E51AC9">
          <w:rPr>
            <w:noProof/>
            <w:webHidden/>
          </w:rPr>
          <w:fldChar w:fldCharType="begin"/>
        </w:r>
        <w:r w:rsidR="00E51AC9">
          <w:rPr>
            <w:noProof/>
            <w:webHidden/>
          </w:rPr>
          <w:instrText xml:space="preserve"> PAGEREF _Toc70509324 \h </w:instrText>
        </w:r>
        <w:r w:rsidR="00E51AC9">
          <w:rPr>
            <w:noProof/>
            <w:webHidden/>
          </w:rPr>
        </w:r>
        <w:r w:rsidR="00E51AC9">
          <w:rPr>
            <w:noProof/>
            <w:webHidden/>
          </w:rPr>
          <w:fldChar w:fldCharType="separate"/>
        </w:r>
        <w:r w:rsidR="0057231B">
          <w:rPr>
            <w:noProof/>
            <w:webHidden/>
            <w:rtl/>
          </w:rPr>
          <w:t>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5" w:history="1">
        <w:r w:rsidR="00E51AC9" w:rsidRPr="00D955A0">
          <w:rPr>
            <w:rStyle w:val="Hyperlink"/>
            <w:noProof/>
            <w:rtl/>
          </w:rPr>
          <w:t>משה אבוטבול (ש"ס):</w:t>
        </w:r>
        <w:r w:rsidR="00E51AC9">
          <w:rPr>
            <w:noProof/>
            <w:webHidden/>
          </w:rPr>
          <w:tab/>
        </w:r>
        <w:r w:rsidR="00E51AC9">
          <w:rPr>
            <w:noProof/>
            <w:webHidden/>
          </w:rPr>
          <w:fldChar w:fldCharType="begin"/>
        </w:r>
        <w:r w:rsidR="00E51AC9">
          <w:rPr>
            <w:noProof/>
            <w:webHidden/>
          </w:rPr>
          <w:instrText xml:space="preserve"> PAGEREF _Toc70509325 \h </w:instrText>
        </w:r>
        <w:r w:rsidR="00E51AC9">
          <w:rPr>
            <w:noProof/>
            <w:webHidden/>
          </w:rPr>
        </w:r>
        <w:r w:rsidR="00E51AC9">
          <w:rPr>
            <w:noProof/>
            <w:webHidden/>
          </w:rPr>
          <w:fldChar w:fldCharType="separate"/>
        </w:r>
        <w:r w:rsidR="0057231B">
          <w:rPr>
            <w:noProof/>
            <w:webHidden/>
            <w:rtl/>
          </w:rPr>
          <w:t>10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6" w:history="1">
        <w:r w:rsidR="00E51AC9" w:rsidRPr="00D955A0">
          <w:rPr>
            <w:rStyle w:val="Hyperlink"/>
            <w:noProof/>
            <w:rtl/>
          </w:rPr>
          <w:t>אוריאל בוסו (ש"ס):</w:t>
        </w:r>
        <w:r w:rsidR="00E51AC9">
          <w:rPr>
            <w:noProof/>
            <w:webHidden/>
          </w:rPr>
          <w:tab/>
        </w:r>
        <w:r w:rsidR="00E51AC9">
          <w:rPr>
            <w:noProof/>
            <w:webHidden/>
          </w:rPr>
          <w:fldChar w:fldCharType="begin"/>
        </w:r>
        <w:r w:rsidR="00E51AC9">
          <w:rPr>
            <w:noProof/>
            <w:webHidden/>
          </w:rPr>
          <w:instrText xml:space="preserve"> PAGEREF _Toc70509326 \h </w:instrText>
        </w:r>
        <w:r w:rsidR="00E51AC9">
          <w:rPr>
            <w:noProof/>
            <w:webHidden/>
          </w:rPr>
        </w:r>
        <w:r w:rsidR="00E51AC9">
          <w:rPr>
            <w:noProof/>
            <w:webHidden/>
          </w:rPr>
          <w:fldChar w:fldCharType="separate"/>
        </w:r>
        <w:r w:rsidR="0057231B">
          <w:rPr>
            <w:noProof/>
            <w:webHidden/>
            <w:rtl/>
          </w:rPr>
          <w:t>10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7" w:history="1">
        <w:r w:rsidR="00E51AC9" w:rsidRPr="00D955A0">
          <w:rPr>
            <w:rStyle w:val="Hyperlink"/>
            <w:noProof/>
            <w:rtl/>
          </w:rPr>
          <w:t>ווליד טאהא (הרשימה המשותפת):</w:t>
        </w:r>
        <w:r w:rsidR="00E51AC9">
          <w:rPr>
            <w:noProof/>
            <w:webHidden/>
          </w:rPr>
          <w:tab/>
        </w:r>
        <w:r w:rsidR="00E51AC9">
          <w:rPr>
            <w:noProof/>
            <w:webHidden/>
          </w:rPr>
          <w:fldChar w:fldCharType="begin"/>
        </w:r>
        <w:r w:rsidR="00E51AC9">
          <w:rPr>
            <w:noProof/>
            <w:webHidden/>
          </w:rPr>
          <w:instrText xml:space="preserve"> PAGEREF _Toc70509327 \h </w:instrText>
        </w:r>
        <w:r w:rsidR="00E51AC9">
          <w:rPr>
            <w:noProof/>
            <w:webHidden/>
          </w:rPr>
        </w:r>
        <w:r w:rsidR="00E51AC9">
          <w:rPr>
            <w:noProof/>
            <w:webHidden/>
          </w:rPr>
          <w:fldChar w:fldCharType="separate"/>
        </w:r>
        <w:r w:rsidR="0057231B">
          <w:rPr>
            <w:noProof/>
            <w:webHidden/>
            <w:rtl/>
          </w:rPr>
          <w:t>11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8" w:history="1">
        <w:r w:rsidR="00E51AC9" w:rsidRPr="00D955A0">
          <w:rPr>
            <w:rStyle w:val="Hyperlink"/>
            <w:noProof/>
            <w:rtl/>
          </w:rPr>
          <w:t>אימאן ח'טיב יאסין (הרשימה המשותפת):</w:t>
        </w:r>
        <w:r w:rsidR="00E51AC9">
          <w:rPr>
            <w:noProof/>
            <w:webHidden/>
          </w:rPr>
          <w:tab/>
        </w:r>
        <w:r w:rsidR="00E51AC9">
          <w:rPr>
            <w:noProof/>
            <w:webHidden/>
          </w:rPr>
          <w:fldChar w:fldCharType="begin"/>
        </w:r>
        <w:r w:rsidR="00E51AC9">
          <w:rPr>
            <w:noProof/>
            <w:webHidden/>
          </w:rPr>
          <w:instrText xml:space="preserve"> PAGEREF _Toc70509328 \h </w:instrText>
        </w:r>
        <w:r w:rsidR="00E51AC9">
          <w:rPr>
            <w:noProof/>
            <w:webHidden/>
          </w:rPr>
        </w:r>
        <w:r w:rsidR="00E51AC9">
          <w:rPr>
            <w:noProof/>
            <w:webHidden/>
          </w:rPr>
          <w:fldChar w:fldCharType="separate"/>
        </w:r>
        <w:r w:rsidR="0057231B">
          <w:rPr>
            <w:noProof/>
            <w:webHidden/>
            <w:rtl/>
          </w:rPr>
          <w:t>11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29" w:history="1">
        <w:r w:rsidR="00E51AC9" w:rsidRPr="00D955A0">
          <w:rPr>
            <w:rStyle w:val="Hyperlink"/>
            <w:noProof/>
            <w:rtl/>
          </w:rPr>
          <w:t>עאידה תומא סלימאן (הרשימה המשותפת):</w:t>
        </w:r>
        <w:r w:rsidR="00E51AC9">
          <w:rPr>
            <w:noProof/>
            <w:webHidden/>
          </w:rPr>
          <w:tab/>
        </w:r>
        <w:r w:rsidR="00E51AC9">
          <w:rPr>
            <w:noProof/>
            <w:webHidden/>
          </w:rPr>
          <w:fldChar w:fldCharType="begin"/>
        </w:r>
        <w:r w:rsidR="00E51AC9">
          <w:rPr>
            <w:noProof/>
            <w:webHidden/>
          </w:rPr>
          <w:instrText xml:space="preserve"> PAGEREF _Toc70509329 \h </w:instrText>
        </w:r>
        <w:r w:rsidR="00E51AC9">
          <w:rPr>
            <w:noProof/>
            <w:webHidden/>
          </w:rPr>
        </w:r>
        <w:r w:rsidR="00E51AC9">
          <w:rPr>
            <w:noProof/>
            <w:webHidden/>
          </w:rPr>
          <w:fldChar w:fldCharType="separate"/>
        </w:r>
        <w:r w:rsidR="0057231B">
          <w:rPr>
            <w:noProof/>
            <w:webHidden/>
            <w:rtl/>
          </w:rPr>
          <w:t>11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0" w:history="1">
        <w:r w:rsidR="00E51AC9" w:rsidRPr="00D955A0">
          <w:rPr>
            <w:rStyle w:val="Hyperlink"/>
            <w:noProof/>
            <w:rtl/>
          </w:rPr>
          <w:t>קרן ברק (הליכוד):</w:t>
        </w:r>
        <w:r w:rsidR="00E51AC9">
          <w:rPr>
            <w:noProof/>
            <w:webHidden/>
          </w:rPr>
          <w:tab/>
        </w:r>
        <w:r w:rsidR="00E51AC9">
          <w:rPr>
            <w:noProof/>
            <w:webHidden/>
          </w:rPr>
          <w:fldChar w:fldCharType="begin"/>
        </w:r>
        <w:r w:rsidR="00E51AC9">
          <w:rPr>
            <w:noProof/>
            <w:webHidden/>
          </w:rPr>
          <w:instrText xml:space="preserve"> PAGEREF _Toc70509330 \h </w:instrText>
        </w:r>
        <w:r w:rsidR="00E51AC9">
          <w:rPr>
            <w:noProof/>
            <w:webHidden/>
          </w:rPr>
        </w:r>
        <w:r w:rsidR="00E51AC9">
          <w:rPr>
            <w:noProof/>
            <w:webHidden/>
          </w:rPr>
          <w:fldChar w:fldCharType="separate"/>
        </w:r>
        <w:r w:rsidR="0057231B">
          <w:rPr>
            <w:noProof/>
            <w:webHidden/>
            <w:rtl/>
          </w:rPr>
          <w:t>12</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1" w:history="1">
        <w:r w:rsidR="00E51AC9" w:rsidRPr="00D955A0">
          <w:rPr>
            <w:rStyle w:val="Hyperlink"/>
            <w:noProof/>
            <w:rtl/>
          </w:rPr>
          <w:t>יוסף טייב (ש"ס):</w:t>
        </w:r>
        <w:r w:rsidR="00E51AC9">
          <w:rPr>
            <w:noProof/>
            <w:webHidden/>
          </w:rPr>
          <w:tab/>
        </w:r>
        <w:r w:rsidR="00E51AC9">
          <w:rPr>
            <w:noProof/>
            <w:webHidden/>
          </w:rPr>
          <w:fldChar w:fldCharType="begin"/>
        </w:r>
        <w:r w:rsidR="00E51AC9">
          <w:rPr>
            <w:noProof/>
            <w:webHidden/>
          </w:rPr>
          <w:instrText xml:space="preserve"> PAGEREF _Toc70509331 \h </w:instrText>
        </w:r>
        <w:r w:rsidR="00E51AC9">
          <w:rPr>
            <w:noProof/>
            <w:webHidden/>
          </w:rPr>
        </w:r>
        <w:r w:rsidR="00E51AC9">
          <w:rPr>
            <w:noProof/>
            <w:webHidden/>
          </w:rPr>
          <w:fldChar w:fldCharType="separate"/>
        </w:r>
        <w:r w:rsidR="0057231B">
          <w:rPr>
            <w:noProof/>
            <w:webHidden/>
            <w:rtl/>
          </w:rPr>
          <w:t>12</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2" w:history="1">
        <w:r w:rsidR="00E51AC9" w:rsidRPr="00D955A0">
          <w:rPr>
            <w:rStyle w:val="Hyperlink"/>
            <w:noProof/>
            <w:rtl/>
          </w:rPr>
          <w:t>היבה יזבק (הרשימה המשותפת):</w:t>
        </w:r>
        <w:r w:rsidR="00E51AC9">
          <w:rPr>
            <w:noProof/>
            <w:webHidden/>
          </w:rPr>
          <w:tab/>
        </w:r>
        <w:r w:rsidR="00E51AC9">
          <w:rPr>
            <w:noProof/>
            <w:webHidden/>
          </w:rPr>
          <w:fldChar w:fldCharType="begin"/>
        </w:r>
        <w:r w:rsidR="00E51AC9">
          <w:rPr>
            <w:noProof/>
            <w:webHidden/>
          </w:rPr>
          <w:instrText xml:space="preserve"> PAGEREF _Toc70509332 \h </w:instrText>
        </w:r>
        <w:r w:rsidR="00E51AC9">
          <w:rPr>
            <w:noProof/>
            <w:webHidden/>
          </w:rPr>
        </w:r>
        <w:r w:rsidR="00E51AC9">
          <w:rPr>
            <w:noProof/>
            <w:webHidden/>
          </w:rPr>
          <w:fldChar w:fldCharType="separate"/>
        </w:r>
        <w:r w:rsidR="0057231B">
          <w:rPr>
            <w:noProof/>
            <w:webHidden/>
            <w:rtl/>
          </w:rPr>
          <w:t>15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3" w:history="1">
        <w:r w:rsidR="00E51AC9" w:rsidRPr="00D955A0">
          <w:rPr>
            <w:rStyle w:val="Hyperlink"/>
            <w:noProof/>
            <w:rtl/>
          </w:rPr>
          <w:t>בועז טופורובסקי (יש עתיד-תל"ם):</w:t>
        </w:r>
        <w:r w:rsidR="00E51AC9">
          <w:rPr>
            <w:noProof/>
            <w:webHidden/>
          </w:rPr>
          <w:tab/>
        </w:r>
        <w:r w:rsidR="00E51AC9">
          <w:rPr>
            <w:noProof/>
            <w:webHidden/>
          </w:rPr>
          <w:fldChar w:fldCharType="begin"/>
        </w:r>
        <w:r w:rsidR="00E51AC9">
          <w:rPr>
            <w:noProof/>
            <w:webHidden/>
          </w:rPr>
          <w:instrText xml:space="preserve"> PAGEREF _Toc70509333 \h </w:instrText>
        </w:r>
        <w:r w:rsidR="00E51AC9">
          <w:rPr>
            <w:noProof/>
            <w:webHidden/>
          </w:rPr>
        </w:r>
        <w:r w:rsidR="00E51AC9">
          <w:rPr>
            <w:noProof/>
            <w:webHidden/>
          </w:rPr>
          <w:fldChar w:fldCharType="separate"/>
        </w:r>
        <w:r w:rsidR="0057231B">
          <w:rPr>
            <w:noProof/>
            <w:webHidden/>
            <w:rtl/>
          </w:rPr>
          <w:t>15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4" w:history="1">
        <w:r w:rsidR="00E51AC9" w:rsidRPr="00D955A0">
          <w:rPr>
            <w:rStyle w:val="Hyperlink"/>
            <w:noProof/>
            <w:rtl/>
          </w:rPr>
          <w:t>איימן עודה (הרשימה המשותפת):</w:t>
        </w:r>
        <w:r w:rsidR="00E51AC9">
          <w:rPr>
            <w:noProof/>
            <w:webHidden/>
          </w:rPr>
          <w:tab/>
        </w:r>
        <w:r w:rsidR="00E51AC9">
          <w:rPr>
            <w:noProof/>
            <w:webHidden/>
          </w:rPr>
          <w:fldChar w:fldCharType="begin"/>
        </w:r>
        <w:r w:rsidR="00E51AC9">
          <w:rPr>
            <w:noProof/>
            <w:webHidden/>
          </w:rPr>
          <w:instrText xml:space="preserve"> PAGEREF _Toc70509334 \h </w:instrText>
        </w:r>
        <w:r w:rsidR="00E51AC9">
          <w:rPr>
            <w:noProof/>
            <w:webHidden/>
          </w:rPr>
        </w:r>
        <w:r w:rsidR="00E51AC9">
          <w:rPr>
            <w:noProof/>
            <w:webHidden/>
          </w:rPr>
          <w:fldChar w:fldCharType="separate"/>
        </w:r>
        <w:r w:rsidR="0057231B">
          <w:rPr>
            <w:noProof/>
            <w:webHidden/>
            <w:rtl/>
          </w:rPr>
          <w:t>16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5" w:history="1">
        <w:r w:rsidR="00E51AC9" w:rsidRPr="00D955A0">
          <w:rPr>
            <w:rStyle w:val="Hyperlink"/>
            <w:noProof/>
            <w:rtl/>
          </w:rPr>
          <w:t>אחמד טיבי (הרשימה המשותפת):</w:t>
        </w:r>
        <w:r w:rsidR="00E51AC9">
          <w:rPr>
            <w:noProof/>
            <w:webHidden/>
          </w:rPr>
          <w:tab/>
        </w:r>
        <w:r w:rsidR="00E51AC9">
          <w:rPr>
            <w:noProof/>
            <w:webHidden/>
          </w:rPr>
          <w:fldChar w:fldCharType="begin"/>
        </w:r>
        <w:r w:rsidR="00E51AC9">
          <w:rPr>
            <w:noProof/>
            <w:webHidden/>
          </w:rPr>
          <w:instrText xml:space="preserve"> PAGEREF _Toc70509335 \h </w:instrText>
        </w:r>
        <w:r w:rsidR="00E51AC9">
          <w:rPr>
            <w:noProof/>
            <w:webHidden/>
          </w:rPr>
        </w:r>
        <w:r w:rsidR="00E51AC9">
          <w:rPr>
            <w:noProof/>
            <w:webHidden/>
          </w:rPr>
          <w:fldChar w:fldCharType="separate"/>
        </w:r>
        <w:r w:rsidR="0057231B">
          <w:rPr>
            <w:noProof/>
            <w:webHidden/>
            <w:rtl/>
          </w:rPr>
          <w:t>16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6" w:history="1">
        <w:r w:rsidR="00E51AC9" w:rsidRPr="00D955A0">
          <w:rPr>
            <w:rStyle w:val="Hyperlink"/>
            <w:noProof/>
            <w:rtl/>
          </w:rPr>
          <w:t>ג'אבר עסאקלה (הרשימה המשותפת):</w:t>
        </w:r>
        <w:r w:rsidR="00E51AC9">
          <w:rPr>
            <w:noProof/>
            <w:webHidden/>
          </w:rPr>
          <w:tab/>
        </w:r>
        <w:r w:rsidR="00E51AC9">
          <w:rPr>
            <w:noProof/>
            <w:webHidden/>
          </w:rPr>
          <w:fldChar w:fldCharType="begin"/>
        </w:r>
        <w:r w:rsidR="00E51AC9">
          <w:rPr>
            <w:noProof/>
            <w:webHidden/>
          </w:rPr>
          <w:instrText xml:space="preserve"> PAGEREF _Toc70509336 \h </w:instrText>
        </w:r>
        <w:r w:rsidR="00E51AC9">
          <w:rPr>
            <w:noProof/>
            <w:webHidden/>
          </w:rPr>
        </w:r>
        <w:r w:rsidR="00E51AC9">
          <w:rPr>
            <w:noProof/>
            <w:webHidden/>
          </w:rPr>
          <w:fldChar w:fldCharType="separate"/>
        </w:r>
        <w:r w:rsidR="0057231B">
          <w:rPr>
            <w:noProof/>
            <w:webHidden/>
            <w:rtl/>
          </w:rPr>
          <w:t>17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7" w:history="1">
        <w:r w:rsidR="00E51AC9" w:rsidRPr="00D955A0">
          <w:rPr>
            <w:rStyle w:val="Hyperlink"/>
            <w:noProof/>
            <w:rtl/>
          </w:rPr>
          <w:t>סונדוס סאלח (הרשימה המשותפת):</w:t>
        </w:r>
        <w:r w:rsidR="00E51AC9">
          <w:rPr>
            <w:noProof/>
            <w:webHidden/>
          </w:rPr>
          <w:tab/>
        </w:r>
        <w:r w:rsidR="00E51AC9">
          <w:rPr>
            <w:noProof/>
            <w:webHidden/>
          </w:rPr>
          <w:fldChar w:fldCharType="begin"/>
        </w:r>
        <w:r w:rsidR="00E51AC9">
          <w:rPr>
            <w:noProof/>
            <w:webHidden/>
          </w:rPr>
          <w:instrText xml:space="preserve"> PAGEREF _Toc70509337 \h </w:instrText>
        </w:r>
        <w:r w:rsidR="00E51AC9">
          <w:rPr>
            <w:noProof/>
            <w:webHidden/>
          </w:rPr>
        </w:r>
        <w:r w:rsidR="00E51AC9">
          <w:rPr>
            <w:noProof/>
            <w:webHidden/>
          </w:rPr>
          <w:fldChar w:fldCharType="separate"/>
        </w:r>
        <w:r w:rsidR="0057231B">
          <w:rPr>
            <w:noProof/>
            <w:webHidden/>
            <w:rtl/>
          </w:rPr>
          <w:t>17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8" w:history="1">
        <w:r w:rsidR="00E51AC9" w:rsidRPr="00D955A0">
          <w:rPr>
            <w:rStyle w:val="Hyperlink"/>
            <w:noProof/>
            <w:rtl/>
          </w:rPr>
          <w:t>סמי אבו שחאדה (הרשימה המשותפת):</w:t>
        </w:r>
        <w:r w:rsidR="00E51AC9">
          <w:rPr>
            <w:noProof/>
            <w:webHidden/>
          </w:rPr>
          <w:tab/>
        </w:r>
        <w:r w:rsidR="00E51AC9">
          <w:rPr>
            <w:noProof/>
            <w:webHidden/>
          </w:rPr>
          <w:fldChar w:fldCharType="begin"/>
        </w:r>
        <w:r w:rsidR="00E51AC9">
          <w:rPr>
            <w:noProof/>
            <w:webHidden/>
          </w:rPr>
          <w:instrText xml:space="preserve"> PAGEREF _Toc70509338 \h </w:instrText>
        </w:r>
        <w:r w:rsidR="00E51AC9">
          <w:rPr>
            <w:noProof/>
            <w:webHidden/>
          </w:rPr>
        </w:r>
        <w:r w:rsidR="00E51AC9">
          <w:rPr>
            <w:noProof/>
            <w:webHidden/>
          </w:rPr>
          <w:fldChar w:fldCharType="separate"/>
        </w:r>
        <w:r w:rsidR="0057231B">
          <w:rPr>
            <w:noProof/>
            <w:webHidden/>
            <w:rtl/>
          </w:rPr>
          <w:t>17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39" w:history="1">
        <w:r w:rsidR="00E51AC9" w:rsidRPr="00D955A0">
          <w:rPr>
            <w:rStyle w:val="Hyperlink"/>
            <w:noProof/>
            <w:rtl/>
          </w:rPr>
          <w:t>ניסים ואטורי (הליכוד):</w:t>
        </w:r>
        <w:r w:rsidR="00E51AC9">
          <w:rPr>
            <w:noProof/>
            <w:webHidden/>
          </w:rPr>
          <w:tab/>
        </w:r>
        <w:r w:rsidR="00E51AC9">
          <w:rPr>
            <w:noProof/>
            <w:webHidden/>
          </w:rPr>
          <w:fldChar w:fldCharType="begin"/>
        </w:r>
        <w:r w:rsidR="00E51AC9">
          <w:rPr>
            <w:noProof/>
            <w:webHidden/>
          </w:rPr>
          <w:instrText xml:space="preserve"> PAGEREF _Toc70509339 \h </w:instrText>
        </w:r>
        <w:r w:rsidR="00E51AC9">
          <w:rPr>
            <w:noProof/>
            <w:webHidden/>
          </w:rPr>
        </w:r>
        <w:r w:rsidR="00E51AC9">
          <w:rPr>
            <w:noProof/>
            <w:webHidden/>
          </w:rPr>
          <w:fldChar w:fldCharType="separate"/>
        </w:r>
        <w:r w:rsidR="0057231B">
          <w:rPr>
            <w:noProof/>
            <w:webHidden/>
            <w:rtl/>
          </w:rPr>
          <w:t>18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0" w:history="1">
        <w:r w:rsidR="00E51AC9" w:rsidRPr="00D955A0">
          <w:rPr>
            <w:rStyle w:val="Hyperlink"/>
            <w:noProof/>
            <w:rtl/>
          </w:rPr>
          <w:t>טלי פלוסקוב (הליכוד):</w:t>
        </w:r>
        <w:r w:rsidR="00E51AC9">
          <w:rPr>
            <w:noProof/>
            <w:webHidden/>
          </w:rPr>
          <w:tab/>
        </w:r>
        <w:r w:rsidR="00E51AC9">
          <w:rPr>
            <w:noProof/>
            <w:webHidden/>
          </w:rPr>
          <w:fldChar w:fldCharType="begin"/>
        </w:r>
        <w:r w:rsidR="00E51AC9">
          <w:rPr>
            <w:noProof/>
            <w:webHidden/>
          </w:rPr>
          <w:instrText xml:space="preserve"> PAGEREF _Toc70509340 \h </w:instrText>
        </w:r>
        <w:r w:rsidR="00E51AC9">
          <w:rPr>
            <w:noProof/>
            <w:webHidden/>
          </w:rPr>
        </w:r>
        <w:r w:rsidR="00E51AC9">
          <w:rPr>
            <w:noProof/>
            <w:webHidden/>
          </w:rPr>
          <w:fldChar w:fldCharType="separate"/>
        </w:r>
        <w:r w:rsidR="0057231B">
          <w:rPr>
            <w:noProof/>
            <w:webHidden/>
            <w:rtl/>
          </w:rPr>
          <w:t>21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1" w:history="1">
        <w:r w:rsidR="00E51AC9" w:rsidRPr="00D955A0">
          <w:rPr>
            <w:rStyle w:val="Hyperlink"/>
            <w:noProof/>
            <w:rtl/>
          </w:rPr>
          <w:t>אריאל קלנר (הליכוד):</w:t>
        </w:r>
        <w:r w:rsidR="00E51AC9">
          <w:rPr>
            <w:noProof/>
            <w:webHidden/>
          </w:rPr>
          <w:tab/>
        </w:r>
        <w:r w:rsidR="00E51AC9">
          <w:rPr>
            <w:noProof/>
            <w:webHidden/>
          </w:rPr>
          <w:fldChar w:fldCharType="begin"/>
        </w:r>
        <w:r w:rsidR="00E51AC9">
          <w:rPr>
            <w:noProof/>
            <w:webHidden/>
          </w:rPr>
          <w:instrText xml:space="preserve"> PAGEREF _Toc70509341 \h </w:instrText>
        </w:r>
        <w:r w:rsidR="00E51AC9">
          <w:rPr>
            <w:noProof/>
            <w:webHidden/>
          </w:rPr>
        </w:r>
        <w:r w:rsidR="00E51AC9">
          <w:rPr>
            <w:noProof/>
            <w:webHidden/>
          </w:rPr>
          <w:fldChar w:fldCharType="separate"/>
        </w:r>
        <w:r w:rsidR="0057231B">
          <w:rPr>
            <w:noProof/>
            <w:webHidden/>
            <w:rtl/>
          </w:rPr>
          <w:t>21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2" w:history="1">
        <w:r w:rsidR="00E51AC9" w:rsidRPr="00D955A0">
          <w:rPr>
            <w:rStyle w:val="Hyperlink"/>
            <w:noProof/>
            <w:rtl/>
          </w:rPr>
          <w:t>עמית הלוי (הליכוד):</w:t>
        </w:r>
        <w:r w:rsidR="00E51AC9">
          <w:rPr>
            <w:noProof/>
            <w:webHidden/>
          </w:rPr>
          <w:tab/>
        </w:r>
        <w:r w:rsidR="00E51AC9">
          <w:rPr>
            <w:noProof/>
            <w:webHidden/>
          </w:rPr>
          <w:fldChar w:fldCharType="begin"/>
        </w:r>
        <w:r w:rsidR="00E51AC9">
          <w:rPr>
            <w:noProof/>
            <w:webHidden/>
          </w:rPr>
          <w:instrText xml:space="preserve"> PAGEREF _Toc70509342 \h </w:instrText>
        </w:r>
        <w:r w:rsidR="00E51AC9">
          <w:rPr>
            <w:noProof/>
            <w:webHidden/>
          </w:rPr>
        </w:r>
        <w:r w:rsidR="00E51AC9">
          <w:rPr>
            <w:noProof/>
            <w:webHidden/>
          </w:rPr>
          <w:fldChar w:fldCharType="separate"/>
        </w:r>
        <w:r w:rsidR="0057231B">
          <w:rPr>
            <w:noProof/>
            <w:webHidden/>
            <w:rtl/>
          </w:rPr>
          <w:t>22</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3" w:history="1">
        <w:r w:rsidR="00E51AC9" w:rsidRPr="00D955A0">
          <w:rPr>
            <w:rStyle w:val="Hyperlink"/>
            <w:noProof/>
            <w:rtl/>
          </w:rPr>
          <w:t>ינון אזולאי (ש"ס):</w:t>
        </w:r>
        <w:r w:rsidR="00E51AC9">
          <w:rPr>
            <w:noProof/>
            <w:webHidden/>
          </w:rPr>
          <w:tab/>
        </w:r>
        <w:r w:rsidR="00E51AC9">
          <w:rPr>
            <w:noProof/>
            <w:webHidden/>
          </w:rPr>
          <w:fldChar w:fldCharType="begin"/>
        </w:r>
        <w:r w:rsidR="00E51AC9">
          <w:rPr>
            <w:noProof/>
            <w:webHidden/>
          </w:rPr>
          <w:instrText xml:space="preserve"> PAGEREF _Toc70509343 \h </w:instrText>
        </w:r>
        <w:r w:rsidR="00E51AC9">
          <w:rPr>
            <w:noProof/>
            <w:webHidden/>
          </w:rPr>
        </w:r>
        <w:r w:rsidR="00E51AC9">
          <w:rPr>
            <w:noProof/>
            <w:webHidden/>
          </w:rPr>
          <w:fldChar w:fldCharType="separate"/>
        </w:r>
        <w:r w:rsidR="0057231B">
          <w:rPr>
            <w:noProof/>
            <w:webHidden/>
            <w:rtl/>
          </w:rPr>
          <w:t>23</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4" w:history="1">
        <w:r w:rsidR="00E51AC9" w:rsidRPr="00D955A0">
          <w:rPr>
            <w:rStyle w:val="Hyperlink"/>
            <w:noProof/>
            <w:rtl/>
          </w:rPr>
          <w:t>מאי גולן (הליכוד):</w:t>
        </w:r>
        <w:r w:rsidR="00E51AC9">
          <w:rPr>
            <w:noProof/>
            <w:webHidden/>
          </w:rPr>
          <w:tab/>
        </w:r>
        <w:r w:rsidR="00E51AC9">
          <w:rPr>
            <w:noProof/>
            <w:webHidden/>
          </w:rPr>
          <w:fldChar w:fldCharType="begin"/>
        </w:r>
        <w:r w:rsidR="00E51AC9">
          <w:rPr>
            <w:noProof/>
            <w:webHidden/>
          </w:rPr>
          <w:instrText xml:space="preserve"> PAGEREF _Toc70509344 \h </w:instrText>
        </w:r>
        <w:r w:rsidR="00E51AC9">
          <w:rPr>
            <w:noProof/>
            <w:webHidden/>
          </w:rPr>
        </w:r>
        <w:r w:rsidR="00E51AC9">
          <w:rPr>
            <w:noProof/>
            <w:webHidden/>
          </w:rPr>
          <w:fldChar w:fldCharType="separate"/>
        </w:r>
        <w:r w:rsidR="0057231B">
          <w:rPr>
            <w:noProof/>
            <w:webHidden/>
            <w:rtl/>
          </w:rPr>
          <w:t>24</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45" w:history="1">
        <w:r w:rsidR="00E51AC9" w:rsidRPr="00D955A0">
          <w:rPr>
            <w:rStyle w:val="Hyperlink"/>
            <w:noProof/>
            <w:rtl/>
            <w:lang w:eastAsia="he-IL"/>
          </w:rPr>
          <w:t>מסמכים שהונחו על שולחן הכנסת</w:t>
        </w:r>
        <w:r w:rsidR="00E51AC9">
          <w:rPr>
            <w:noProof/>
            <w:webHidden/>
          </w:rPr>
          <w:tab/>
        </w:r>
        <w:r w:rsidR="00E51AC9">
          <w:rPr>
            <w:noProof/>
            <w:webHidden/>
          </w:rPr>
          <w:fldChar w:fldCharType="begin"/>
        </w:r>
        <w:r w:rsidR="00E51AC9">
          <w:rPr>
            <w:noProof/>
            <w:webHidden/>
          </w:rPr>
          <w:instrText xml:space="preserve"> PAGEREF _Toc70509345 \h </w:instrText>
        </w:r>
        <w:r w:rsidR="00E51AC9">
          <w:rPr>
            <w:noProof/>
            <w:webHidden/>
          </w:rPr>
        </w:r>
        <w:r w:rsidR="00E51AC9">
          <w:rPr>
            <w:noProof/>
            <w:webHidden/>
          </w:rPr>
          <w:fldChar w:fldCharType="separate"/>
        </w:r>
        <w:r w:rsidR="0057231B">
          <w:rPr>
            <w:noProof/>
            <w:webHidden/>
            <w:rtl/>
          </w:rPr>
          <w:t>24</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6" w:history="1">
        <w:r w:rsidR="00E51AC9" w:rsidRPr="00D955A0">
          <w:rPr>
            <w:rStyle w:val="Hyperlink"/>
            <w:noProof/>
            <w:rtl/>
          </w:rPr>
          <w:t>מזכירת הכנסת ירדנה מלר-הורוביץ:</w:t>
        </w:r>
        <w:r w:rsidR="00E51AC9">
          <w:rPr>
            <w:noProof/>
            <w:webHidden/>
          </w:rPr>
          <w:tab/>
        </w:r>
        <w:r w:rsidR="00E51AC9">
          <w:rPr>
            <w:noProof/>
            <w:webHidden/>
          </w:rPr>
          <w:fldChar w:fldCharType="begin"/>
        </w:r>
        <w:r w:rsidR="00E51AC9">
          <w:rPr>
            <w:noProof/>
            <w:webHidden/>
          </w:rPr>
          <w:instrText xml:space="preserve"> PAGEREF _Toc70509346 \h </w:instrText>
        </w:r>
        <w:r w:rsidR="00E51AC9">
          <w:rPr>
            <w:noProof/>
            <w:webHidden/>
          </w:rPr>
        </w:r>
        <w:r w:rsidR="00E51AC9">
          <w:rPr>
            <w:noProof/>
            <w:webHidden/>
          </w:rPr>
          <w:fldChar w:fldCharType="separate"/>
        </w:r>
        <w:r w:rsidR="0057231B">
          <w:rPr>
            <w:noProof/>
            <w:webHidden/>
            <w:rtl/>
          </w:rPr>
          <w:t>25</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47" w:history="1">
        <w:r w:rsidR="00E51AC9" w:rsidRPr="00D955A0">
          <w:rPr>
            <w:rStyle w:val="Hyperlink"/>
            <w:noProof/>
            <w:rtl/>
            <w:lang w:eastAsia="he-IL"/>
          </w:rPr>
          <w:t>הצעות לסדר-היום</w:t>
        </w:r>
        <w:r w:rsidR="00E51AC9">
          <w:rPr>
            <w:noProof/>
            <w:webHidden/>
          </w:rPr>
          <w:tab/>
        </w:r>
        <w:r w:rsidR="00E51AC9">
          <w:rPr>
            <w:noProof/>
            <w:webHidden/>
          </w:rPr>
          <w:fldChar w:fldCharType="begin"/>
        </w:r>
        <w:r w:rsidR="00E51AC9">
          <w:rPr>
            <w:noProof/>
            <w:webHidden/>
          </w:rPr>
          <w:instrText xml:space="preserve"> PAGEREF _Toc70509347 \h </w:instrText>
        </w:r>
        <w:r w:rsidR="00E51AC9">
          <w:rPr>
            <w:noProof/>
            <w:webHidden/>
          </w:rPr>
        </w:r>
        <w:r w:rsidR="00E51AC9">
          <w:rPr>
            <w:noProof/>
            <w:webHidden/>
          </w:rPr>
          <w:fldChar w:fldCharType="separate"/>
        </w:r>
        <w:r w:rsidR="0057231B">
          <w:rPr>
            <w:noProof/>
            <w:webHidden/>
            <w:rtl/>
          </w:rPr>
          <w:t>25</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48" w:history="1">
        <w:r w:rsidR="00E51AC9" w:rsidRPr="00D955A0">
          <w:rPr>
            <w:rStyle w:val="Hyperlink"/>
            <w:noProof/>
            <w:rtl/>
            <w:lang w:eastAsia="he-IL"/>
          </w:rPr>
          <w:t>ציון יום ההוקרה לנשות ואנשי החינוך</w:t>
        </w:r>
        <w:r w:rsidR="00E51AC9">
          <w:rPr>
            <w:noProof/>
            <w:webHidden/>
          </w:rPr>
          <w:tab/>
        </w:r>
        <w:r w:rsidR="00E51AC9">
          <w:rPr>
            <w:noProof/>
            <w:webHidden/>
          </w:rPr>
          <w:fldChar w:fldCharType="begin"/>
        </w:r>
        <w:r w:rsidR="00E51AC9">
          <w:rPr>
            <w:noProof/>
            <w:webHidden/>
          </w:rPr>
          <w:instrText xml:space="preserve"> PAGEREF _Toc70509348 \h </w:instrText>
        </w:r>
        <w:r w:rsidR="00E51AC9">
          <w:rPr>
            <w:noProof/>
            <w:webHidden/>
          </w:rPr>
        </w:r>
        <w:r w:rsidR="00E51AC9">
          <w:rPr>
            <w:noProof/>
            <w:webHidden/>
          </w:rPr>
          <w:fldChar w:fldCharType="separate"/>
        </w:r>
        <w:r w:rsidR="0057231B">
          <w:rPr>
            <w:noProof/>
            <w:webHidden/>
            <w:rtl/>
          </w:rPr>
          <w:t>25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49" w:history="1">
        <w:r w:rsidR="00E51AC9" w:rsidRPr="00D955A0">
          <w:rPr>
            <w:rStyle w:val="Hyperlink"/>
            <w:noProof/>
            <w:rtl/>
          </w:rPr>
          <w:t>מאיר כהן (יש עתיד-תל"ם):</w:t>
        </w:r>
        <w:r w:rsidR="00E51AC9">
          <w:rPr>
            <w:noProof/>
            <w:webHidden/>
          </w:rPr>
          <w:tab/>
        </w:r>
        <w:r w:rsidR="00E51AC9">
          <w:rPr>
            <w:noProof/>
            <w:webHidden/>
          </w:rPr>
          <w:fldChar w:fldCharType="begin"/>
        </w:r>
        <w:r w:rsidR="00E51AC9">
          <w:rPr>
            <w:noProof/>
            <w:webHidden/>
          </w:rPr>
          <w:instrText xml:space="preserve"> PAGEREF _Toc70509349 \h </w:instrText>
        </w:r>
        <w:r w:rsidR="00E51AC9">
          <w:rPr>
            <w:noProof/>
            <w:webHidden/>
          </w:rPr>
        </w:r>
        <w:r w:rsidR="00E51AC9">
          <w:rPr>
            <w:noProof/>
            <w:webHidden/>
          </w:rPr>
          <w:fldChar w:fldCharType="separate"/>
        </w:r>
        <w:r w:rsidR="0057231B">
          <w:rPr>
            <w:noProof/>
            <w:webHidden/>
            <w:rtl/>
          </w:rPr>
          <w:t>25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0" w:history="1">
        <w:r w:rsidR="00E51AC9" w:rsidRPr="00D955A0">
          <w:rPr>
            <w:rStyle w:val="Hyperlink"/>
            <w:noProof/>
            <w:rtl/>
          </w:rPr>
          <w:t>ישראל אייכלר (יהדות התורה):</w:t>
        </w:r>
        <w:r w:rsidR="00E51AC9">
          <w:rPr>
            <w:noProof/>
            <w:webHidden/>
          </w:rPr>
          <w:tab/>
        </w:r>
        <w:r w:rsidR="00E51AC9">
          <w:rPr>
            <w:noProof/>
            <w:webHidden/>
          </w:rPr>
          <w:fldChar w:fldCharType="begin"/>
        </w:r>
        <w:r w:rsidR="00E51AC9">
          <w:rPr>
            <w:noProof/>
            <w:webHidden/>
          </w:rPr>
          <w:instrText xml:space="preserve"> PAGEREF _Toc70509350 \h </w:instrText>
        </w:r>
        <w:r w:rsidR="00E51AC9">
          <w:rPr>
            <w:noProof/>
            <w:webHidden/>
          </w:rPr>
        </w:r>
        <w:r w:rsidR="00E51AC9">
          <w:rPr>
            <w:noProof/>
            <w:webHidden/>
          </w:rPr>
          <w:fldChar w:fldCharType="separate"/>
        </w:r>
        <w:r w:rsidR="0057231B">
          <w:rPr>
            <w:noProof/>
            <w:webHidden/>
            <w:rtl/>
          </w:rPr>
          <w:t>27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1" w:history="1">
        <w:r w:rsidR="00E51AC9" w:rsidRPr="00D955A0">
          <w:rPr>
            <w:rStyle w:val="Hyperlink"/>
            <w:noProof/>
            <w:rtl/>
          </w:rPr>
          <w:t>ווליד טאהא (הרשימה המשותפת):</w:t>
        </w:r>
        <w:r w:rsidR="00E51AC9">
          <w:rPr>
            <w:noProof/>
            <w:webHidden/>
          </w:rPr>
          <w:tab/>
        </w:r>
        <w:r w:rsidR="00E51AC9">
          <w:rPr>
            <w:noProof/>
            <w:webHidden/>
          </w:rPr>
          <w:fldChar w:fldCharType="begin"/>
        </w:r>
        <w:r w:rsidR="00E51AC9">
          <w:rPr>
            <w:noProof/>
            <w:webHidden/>
          </w:rPr>
          <w:instrText xml:space="preserve"> PAGEREF _Toc70509351 \h </w:instrText>
        </w:r>
        <w:r w:rsidR="00E51AC9">
          <w:rPr>
            <w:noProof/>
            <w:webHidden/>
          </w:rPr>
        </w:r>
        <w:r w:rsidR="00E51AC9">
          <w:rPr>
            <w:noProof/>
            <w:webHidden/>
          </w:rPr>
          <w:fldChar w:fldCharType="separate"/>
        </w:r>
        <w:r w:rsidR="0057231B">
          <w:rPr>
            <w:noProof/>
            <w:webHidden/>
            <w:rtl/>
          </w:rPr>
          <w:t>28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2" w:history="1">
        <w:r w:rsidR="00E51AC9" w:rsidRPr="00D955A0">
          <w:rPr>
            <w:rStyle w:val="Hyperlink"/>
            <w:noProof/>
            <w:rtl/>
          </w:rPr>
          <w:t>אוריאל בוסו (ש"ס):</w:t>
        </w:r>
        <w:r w:rsidR="00E51AC9">
          <w:rPr>
            <w:noProof/>
            <w:webHidden/>
          </w:rPr>
          <w:tab/>
        </w:r>
        <w:r w:rsidR="00E51AC9">
          <w:rPr>
            <w:noProof/>
            <w:webHidden/>
          </w:rPr>
          <w:fldChar w:fldCharType="begin"/>
        </w:r>
        <w:r w:rsidR="00E51AC9">
          <w:rPr>
            <w:noProof/>
            <w:webHidden/>
          </w:rPr>
          <w:instrText xml:space="preserve"> PAGEREF _Toc70509352 \h </w:instrText>
        </w:r>
        <w:r w:rsidR="00E51AC9">
          <w:rPr>
            <w:noProof/>
            <w:webHidden/>
          </w:rPr>
        </w:r>
        <w:r w:rsidR="00E51AC9">
          <w:rPr>
            <w:noProof/>
            <w:webHidden/>
          </w:rPr>
          <w:fldChar w:fldCharType="separate"/>
        </w:r>
        <w:r w:rsidR="0057231B">
          <w:rPr>
            <w:noProof/>
            <w:webHidden/>
            <w:rtl/>
          </w:rPr>
          <w:t>29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3" w:history="1">
        <w:r w:rsidR="00E51AC9" w:rsidRPr="00D955A0">
          <w:rPr>
            <w:rStyle w:val="Hyperlink"/>
            <w:noProof/>
            <w:rtl/>
          </w:rPr>
          <w:t>סגן שר החינוך מאיר פרוש:</w:t>
        </w:r>
        <w:r w:rsidR="00E51AC9">
          <w:rPr>
            <w:noProof/>
            <w:webHidden/>
          </w:rPr>
          <w:tab/>
        </w:r>
        <w:r w:rsidR="00E51AC9">
          <w:rPr>
            <w:noProof/>
            <w:webHidden/>
          </w:rPr>
          <w:fldChar w:fldCharType="begin"/>
        </w:r>
        <w:r w:rsidR="00E51AC9">
          <w:rPr>
            <w:noProof/>
            <w:webHidden/>
          </w:rPr>
          <w:instrText xml:space="preserve"> PAGEREF _Toc70509353 \h </w:instrText>
        </w:r>
        <w:r w:rsidR="00E51AC9">
          <w:rPr>
            <w:noProof/>
            <w:webHidden/>
          </w:rPr>
        </w:r>
        <w:r w:rsidR="00E51AC9">
          <w:rPr>
            <w:noProof/>
            <w:webHidden/>
          </w:rPr>
          <w:fldChar w:fldCharType="separate"/>
        </w:r>
        <w:r w:rsidR="0057231B">
          <w:rPr>
            <w:noProof/>
            <w:webHidden/>
            <w:rtl/>
          </w:rPr>
          <w:t>31</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54" w:history="1">
        <w:r w:rsidR="00E51AC9" w:rsidRPr="00D955A0">
          <w:rPr>
            <w:rStyle w:val="Hyperlink"/>
            <w:noProof/>
            <w:rtl/>
            <w:lang w:eastAsia="he-IL"/>
          </w:rPr>
          <w:t>הצעות לסדר-היום</w:t>
        </w:r>
        <w:r w:rsidR="00E51AC9">
          <w:rPr>
            <w:noProof/>
            <w:webHidden/>
          </w:rPr>
          <w:tab/>
        </w:r>
        <w:r w:rsidR="00E51AC9">
          <w:rPr>
            <w:noProof/>
            <w:webHidden/>
          </w:rPr>
          <w:fldChar w:fldCharType="begin"/>
        </w:r>
        <w:r w:rsidR="00E51AC9">
          <w:rPr>
            <w:noProof/>
            <w:webHidden/>
          </w:rPr>
          <w:instrText xml:space="preserve"> PAGEREF _Toc70509354 \h </w:instrText>
        </w:r>
        <w:r w:rsidR="00E51AC9">
          <w:rPr>
            <w:noProof/>
            <w:webHidden/>
          </w:rPr>
        </w:r>
        <w:r w:rsidR="00E51AC9">
          <w:rPr>
            <w:noProof/>
            <w:webHidden/>
          </w:rPr>
          <w:fldChar w:fldCharType="separate"/>
        </w:r>
        <w:r w:rsidR="0057231B">
          <w:rPr>
            <w:noProof/>
            <w:webHidden/>
            <w:rtl/>
          </w:rPr>
          <w:t>36</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55" w:history="1">
        <w:r w:rsidR="00E51AC9" w:rsidRPr="00D955A0">
          <w:rPr>
            <w:rStyle w:val="Hyperlink"/>
            <w:noProof/>
            <w:rtl/>
            <w:lang w:eastAsia="he-IL"/>
          </w:rPr>
          <w:t>ציון יום השפה הערבית</w:t>
        </w:r>
        <w:r w:rsidR="00E51AC9">
          <w:rPr>
            <w:noProof/>
            <w:webHidden/>
          </w:rPr>
          <w:tab/>
        </w:r>
        <w:r w:rsidR="00E51AC9">
          <w:rPr>
            <w:noProof/>
            <w:webHidden/>
          </w:rPr>
          <w:fldChar w:fldCharType="begin"/>
        </w:r>
        <w:r w:rsidR="00E51AC9">
          <w:rPr>
            <w:noProof/>
            <w:webHidden/>
          </w:rPr>
          <w:instrText xml:space="preserve"> PAGEREF _Toc70509355 \h </w:instrText>
        </w:r>
        <w:r w:rsidR="00E51AC9">
          <w:rPr>
            <w:noProof/>
            <w:webHidden/>
          </w:rPr>
        </w:r>
        <w:r w:rsidR="00E51AC9">
          <w:rPr>
            <w:noProof/>
            <w:webHidden/>
          </w:rPr>
          <w:fldChar w:fldCharType="separate"/>
        </w:r>
        <w:r w:rsidR="0057231B">
          <w:rPr>
            <w:noProof/>
            <w:webHidden/>
            <w:rtl/>
          </w:rPr>
          <w:t>36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6" w:history="1">
        <w:r w:rsidR="00E51AC9" w:rsidRPr="00D955A0">
          <w:rPr>
            <w:rStyle w:val="Hyperlink"/>
            <w:noProof/>
            <w:rtl/>
          </w:rPr>
          <w:t>היו"ר יריב לוין:</w:t>
        </w:r>
        <w:r w:rsidR="00E51AC9">
          <w:rPr>
            <w:noProof/>
            <w:webHidden/>
          </w:rPr>
          <w:tab/>
        </w:r>
        <w:r w:rsidR="00E51AC9">
          <w:rPr>
            <w:noProof/>
            <w:webHidden/>
          </w:rPr>
          <w:fldChar w:fldCharType="begin"/>
        </w:r>
        <w:r w:rsidR="00E51AC9">
          <w:rPr>
            <w:noProof/>
            <w:webHidden/>
          </w:rPr>
          <w:instrText xml:space="preserve"> PAGEREF _Toc70509356 \h </w:instrText>
        </w:r>
        <w:r w:rsidR="00E51AC9">
          <w:rPr>
            <w:noProof/>
            <w:webHidden/>
          </w:rPr>
        </w:r>
        <w:r w:rsidR="00E51AC9">
          <w:rPr>
            <w:noProof/>
            <w:webHidden/>
          </w:rPr>
          <w:fldChar w:fldCharType="separate"/>
        </w:r>
        <w:r w:rsidR="0057231B">
          <w:rPr>
            <w:noProof/>
            <w:webHidden/>
            <w:rtl/>
          </w:rPr>
          <w:t>36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7" w:history="1">
        <w:r w:rsidR="00E51AC9" w:rsidRPr="00D955A0">
          <w:rPr>
            <w:rStyle w:val="Hyperlink"/>
            <w:noProof/>
            <w:rtl/>
          </w:rPr>
          <w:t>יוסף ג'בארין (הרשימה המשותפת):</w:t>
        </w:r>
        <w:r w:rsidR="00E51AC9">
          <w:rPr>
            <w:noProof/>
            <w:webHidden/>
          </w:rPr>
          <w:tab/>
        </w:r>
        <w:r w:rsidR="00E51AC9">
          <w:rPr>
            <w:noProof/>
            <w:webHidden/>
          </w:rPr>
          <w:fldChar w:fldCharType="begin"/>
        </w:r>
        <w:r w:rsidR="00E51AC9">
          <w:rPr>
            <w:noProof/>
            <w:webHidden/>
          </w:rPr>
          <w:instrText xml:space="preserve"> PAGEREF _Toc70509357 \h </w:instrText>
        </w:r>
        <w:r w:rsidR="00E51AC9">
          <w:rPr>
            <w:noProof/>
            <w:webHidden/>
          </w:rPr>
        </w:r>
        <w:r w:rsidR="00E51AC9">
          <w:rPr>
            <w:noProof/>
            <w:webHidden/>
          </w:rPr>
          <w:fldChar w:fldCharType="separate"/>
        </w:r>
        <w:r w:rsidR="0057231B">
          <w:rPr>
            <w:noProof/>
            <w:webHidden/>
            <w:rtl/>
          </w:rPr>
          <w:t>38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8" w:history="1">
        <w:r w:rsidR="00E51AC9" w:rsidRPr="00D955A0">
          <w:rPr>
            <w:rStyle w:val="Hyperlink"/>
            <w:noProof/>
            <w:rtl/>
          </w:rPr>
          <w:t>אבי דיכטר (הליכוד):</w:t>
        </w:r>
        <w:r w:rsidR="00E51AC9">
          <w:rPr>
            <w:noProof/>
            <w:webHidden/>
          </w:rPr>
          <w:tab/>
        </w:r>
        <w:r w:rsidR="00E51AC9">
          <w:rPr>
            <w:noProof/>
            <w:webHidden/>
          </w:rPr>
          <w:fldChar w:fldCharType="begin"/>
        </w:r>
        <w:r w:rsidR="00E51AC9">
          <w:rPr>
            <w:noProof/>
            <w:webHidden/>
          </w:rPr>
          <w:instrText xml:space="preserve"> PAGEREF _Toc70509358 \h </w:instrText>
        </w:r>
        <w:r w:rsidR="00E51AC9">
          <w:rPr>
            <w:noProof/>
            <w:webHidden/>
          </w:rPr>
        </w:r>
        <w:r w:rsidR="00E51AC9">
          <w:rPr>
            <w:noProof/>
            <w:webHidden/>
          </w:rPr>
          <w:fldChar w:fldCharType="separate"/>
        </w:r>
        <w:r w:rsidR="0057231B">
          <w:rPr>
            <w:noProof/>
            <w:webHidden/>
            <w:rtl/>
          </w:rPr>
          <w:t>41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59" w:history="1">
        <w:r w:rsidR="00E51AC9" w:rsidRPr="00D955A0">
          <w:rPr>
            <w:rStyle w:val="Hyperlink"/>
            <w:noProof/>
            <w:rtl/>
          </w:rPr>
          <w:t>ע'דיר כמאל מריח (יש עתיד-תל"ם):</w:t>
        </w:r>
        <w:r w:rsidR="00E51AC9">
          <w:rPr>
            <w:noProof/>
            <w:webHidden/>
          </w:rPr>
          <w:tab/>
        </w:r>
        <w:r w:rsidR="00E51AC9">
          <w:rPr>
            <w:noProof/>
            <w:webHidden/>
          </w:rPr>
          <w:fldChar w:fldCharType="begin"/>
        </w:r>
        <w:r w:rsidR="00E51AC9">
          <w:rPr>
            <w:noProof/>
            <w:webHidden/>
          </w:rPr>
          <w:instrText xml:space="preserve"> PAGEREF _Toc70509359 \h </w:instrText>
        </w:r>
        <w:r w:rsidR="00E51AC9">
          <w:rPr>
            <w:noProof/>
            <w:webHidden/>
          </w:rPr>
        </w:r>
        <w:r w:rsidR="00E51AC9">
          <w:rPr>
            <w:noProof/>
            <w:webHidden/>
          </w:rPr>
          <w:fldChar w:fldCharType="separate"/>
        </w:r>
        <w:r w:rsidR="0057231B">
          <w:rPr>
            <w:noProof/>
            <w:webHidden/>
            <w:rtl/>
          </w:rPr>
          <w:t>46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0" w:history="1">
        <w:r w:rsidR="00E51AC9" w:rsidRPr="00D955A0">
          <w:rPr>
            <w:rStyle w:val="Hyperlink"/>
            <w:noProof/>
            <w:rtl/>
          </w:rPr>
          <w:t>יוסף טייב (ש"ס):</w:t>
        </w:r>
        <w:r w:rsidR="00E51AC9">
          <w:rPr>
            <w:noProof/>
            <w:webHidden/>
          </w:rPr>
          <w:tab/>
        </w:r>
        <w:r w:rsidR="00E51AC9">
          <w:rPr>
            <w:noProof/>
            <w:webHidden/>
          </w:rPr>
          <w:fldChar w:fldCharType="begin"/>
        </w:r>
        <w:r w:rsidR="00E51AC9">
          <w:rPr>
            <w:noProof/>
            <w:webHidden/>
          </w:rPr>
          <w:instrText xml:space="preserve"> PAGEREF _Toc70509360 \h </w:instrText>
        </w:r>
        <w:r w:rsidR="00E51AC9">
          <w:rPr>
            <w:noProof/>
            <w:webHidden/>
          </w:rPr>
        </w:r>
        <w:r w:rsidR="00E51AC9">
          <w:rPr>
            <w:noProof/>
            <w:webHidden/>
          </w:rPr>
          <w:fldChar w:fldCharType="separate"/>
        </w:r>
        <w:r w:rsidR="0057231B">
          <w:rPr>
            <w:noProof/>
            <w:webHidden/>
            <w:rtl/>
          </w:rPr>
          <w:t>48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1" w:history="1">
        <w:r w:rsidR="00E51AC9" w:rsidRPr="00D955A0">
          <w:rPr>
            <w:rStyle w:val="Hyperlink"/>
            <w:noProof/>
            <w:rtl/>
          </w:rPr>
          <w:t>אלי אבידר (ישראל ביתנו):</w:t>
        </w:r>
        <w:r w:rsidR="00E51AC9">
          <w:rPr>
            <w:noProof/>
            <w:webHidden/>
          </w:rPr>
          <w:tab/>
        </w:r>
        <w:r w:rsidR="00E51AC9">
          <w:rPr>
            <w:noProof/>
            <w:webHidden/>
          </w:rPr>
          <w:fldChar w:fldCharType="begin"/>
        </w:r>
        <w:r w:rsidR="00E51AC9">
          <w:rPr>
            <w:noProof/>
            <w:webHidden/>
          </w:rPr>
          <w:instrText xml:space="preserve"> PAGEREF _Toc70509361 \h </w:instrText>
        </w:r>
        <w:r w:rsidR="00E51AC9">
          <w:rPr>
            <w:noProof/>
            <w:webHidden/>
          </w:rPr>
        </w:r>
        <w:r w:rsidR="00E51AC9">
          <w:rPr>
            <w:noProof/>
            <w:webHidden/>
          </w:rPr>
          <w:fldChar w:fldCharType="separate"/>
        </w:r>
        <w:r w:rsidR="0057231B">
          <w:rPr>
            <w:noProof/>
            <w:webHidden/>
            <w:rtl/>
          </w:rPr>
          <w:t>50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2" w:history="1">
        <w:r w:rsidR="00E51AC9" w:rsidRPr="00D955A0">
          <w:rPr>
            <w:rStyle w:val="Hyperlink"/>
            <w:noProof/>
            <w:rtl/>
          </w:rPr>
          <w:t>סגן שר החינוך מאיר פרוש:</w:t>
        </w:r>
        <w:r w:rsidR="00E51AC9">
          <w:rPr>
            <w:noProof/>
            <w:webHidden/>
          </w:rPr>
          <w:tab/>
        </w:r>
        <w:r w:rsidR="00E51AC9">
          <w:rPr>
            <w:noProof/>
            <w:webHidden/>
          </w:rPr>
          <w:fldChar w:fldCharType="begin"/>
        </w:r>
        <w:r w:rsidR="00E51AC9">
          <w:rPr>
            <w:noProof/>
            <w:webHidden/>
          </w:rPr>
          <w:instrText xml:space="preserve"> PAGEREF _Toc70509362 \h </w:instrText>
        </w:r>
        <w:r w:rsidR="00E51AC9">
          <w:rPr>
            <w:noProof/>
            <w:webHidden/>
          </w:rPr>
        </w:r>
        <w:r w:rsidR="00E51AC9">
          <w:rPr>
            <w:noProof/>
            <w:webHidden/>
          </w:rPr>
          <w:fldChar w:fldCharType="separate"/>
        </w:r>
        <w:r w:rsidR="0057231B">
          <w:rPr>
            <w:noProof/>
            <w:webHidden/>
            <w:rtl/>
          </w:rPr>
          <w:t>51</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63" w:history="1">
        <w:r w:rsidR="00E51AC9" w:rsidRPr="00D955A0">
          <w:rPr>
            <w:rStyle w:val="Hyperlink"/>
            <w:noProof/>
            <w:rtl/>
          </w:rPr>
          <w:t>הצעות לסדר-היום</w:t>
        </w:r>
        <w:r w:rsidR="00E51AC9">
          <w:rPr>
            <w:noProof/>
            <w:webHidden/>
          </w:rPr>
          <w:tab/>
        </w:r>
        <w:r w:rsidR="00E51AC9">
          <w:rPr>
            <w:noProof/>
            <w:webHidden/>
          </w:rPr>
          <w:fldChar w:fldCharType="begin"/>
        </w:r>
        <w:r w:rsidR="00E51AC9">
          <w:rPr>
            <w:noProof/>
            <w:webHidden/>
          </w:rPr>
          <w:instrText xml:space="preserve"> PAGEREF _Toc70509363 \h </w:instrText>
        </w:r>
        <w:r w:rsidR="00E51AC9">
          <w:rPr>
            <w:noProof/>
            <w:webHidden/>
          </w:rPr>
        </w:r>
        <w:r w:rsidR="00E51AC9">
          <w:rPr>
            <w:noProof/>
            <w:webHidden/>
          </w:rPr>
          <w:fldChar w:fldCharType="separate"/>
        </w:r>
        <w:r w:rsidR="0057231B">
          <w:rPr>
            <w:noProof/>
            <w:webHidden/>
            <w:rtl/>
          </w:rPr>
          <w:t>57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64" w:history="1">
        <w:r w:rsidR="00E51AC9" w:rsidRPr="00D955A0">
          <w:rPr>
            <w:rStyle w:val="Hyperlink"/>
            <w:noProof/>
            <w:rtl/>
          </w:rPr>
          <w:t>ציון יום ההצדעה וההוקרה לתורמי הכליה בישראל</w:t>
        </w:r>
        <w:r w:rsidR="00E51AC9">
          <w:rPr>
            <w:noProof/>
            <w:webHidden/>
          </w:rPr>
          <w:tab/>
        </w:r>
        <w:r w:rsidR="00E51AC9">
          <w:rPr>
            <w:noProof/>
            <w:webHidden/>
          </w:rPr>
          <w:fldChar w:fldCharType="begin"/>
        </w:r>
        <w:r w:rsidR="00E51AC9">
          <w:rPr>
            <w:noProof/>
            <w:webHidden/>
          </w:rPr>
          <w:instrText xml:space="preserve"> PAGEREF _Toc70509364 \h </w:instrText>
        </w:r>
        <w:r w:rsidR="00E51AC9">
          <w:rPr>
            <w:noProof/>
            <w:webHidden/>
          </w:rPr>
        </w:r>
        <w:r w:rsidR="00E51AC9">
          <w:rPr>
            <w:noProof/>
            <w:webHidden/>
          </w:rPr>
          <w:fldChar w:fldCharType="separate"/>
        </w:r>
        <w:r w:rsidR="0057231B">
          <w:rPr>
            <w:noProof/>
            <w:webHidden/>
            <w:rtl/>
          </w:rPr>
          <w:t>57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5" w:history="1">
        <w:r w:rsidR="00E51AC9" w:rsidRPr="00D955A0">
          <w:rPr>
            <w:rStyle w:val="Hyperlink"/>
            <w:noProof/>
            <w:rtl/>
          </w:rPr>
          <w:t>יצחק פינדרוס (יהדות התורה):</w:t>
        </w:r>
        <w:r w:rsidR="00E51AC9">
          <w:rPr>
            <w:noProof/>
            <w:webHidden/>
          </w:rPr>
          <w:tab/>
        </w:r>
        <w:r w:rsidR="00E51AC9">
          <w:rPr>
            <w:noProof/>
            <w:webHidden/>
          </w:rPr>
          <w:fldChar w:fldCharType="begin"/>
        </w:r>
        <w:r w:rsidR="00E51AC9">
          <w:rPr>
            <w:noProof/>
            <w:webHidden/>
          </w:rPr>
          <w:instrText xml:space="preserve"> PAGEREF _Toc70509365 \h </w:instrText>
        </w:r>
        <w:r w:rsidR="00E51AC9">
          <w:rPr>
            <w:noProof/>
            <w:webHidden/>
          </w:rPr>
        </w:r>
        <w:r w:rsidR="00E51AC9">
          <w:rPr>
            <w:noProof/>
            <w:webHidden/>
          </w:rPr>
          <w:fldChar w:fldCharType="separate"/>
        </w:r>
        <w:r w:rsidR="0057231B">
          <w:rPr>
            <w:noProof/>
            <w:webHidden/>
            <w:rtl/>
          </w:rPr>
          <w:t>58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6" w:history="1">
        <w:r w:rsidR="00E51AC9" w:rsidRPr="00D955A0">
          <w:rPr>
            <w:rStyle w:val="Hyperlink"/>
            <w:noProof/>
            <w:rtl/>
          </w:rPr>
          <w:t>ניסים ואטורי (הליכוד):</w:t>
        </w:r>
        <w:r w:rsidR="00E51AC9">
          <w:rPr>
            <w:noProof/>
            <w:webHidden/>
          </w:rPr>
          <w:tab/>
        </w:r>
        <w:r w:rsidR="00E51AC9">
          <w:rPr>
            <w:noProof/>
            <w:webHidden/>
          </w:rPr>
          <w:fldChar w:fldCharType="begin"/>
        </w:r>
        <w:r w:rsidR="00E51AC9">
          <w:rPr>
            <w:noProof/>
            <w:webHidden/>
          </w:rPr>
          <w:instrText xml:space="preserve"> PAGEREF _Toc70509366 \h </w:instrText>
        </w:r>
        <w:r w:rsidR="00E51AC9">
          <w:rPr>
            <w:noProof/>
            <w:webHidden/>
          </w:rPr>
        </w:r>
        <w:r w:rsidR="00E51AC9">
          <w:rPr>
            <w:noProof/>
            <w:webHidden/>
          </w:rPr>
          <w:fldChar w:fldCharType="separate"/>
        </w:r>
        <w:r w:rsidR="0057231B">
          <w:rPr>
            <w:noProof/>
            <w:webHidden/>
            <w:rtl/>
          </w:rPr>
          <w:t>60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7" w:history="1">
        <w:r w:rsidR="00E51AC9" w:rsidRPr="00D955A0">
          <w:rPr>
            <w:rStyle w:val="Hyperlink"/>
            <w:noProof/>
            <w:rtl/>
          </w:rPr>
          <w:t>משה אבוטבול (ש"ס):</w:t>
        </w:r>
        <w:r w:rsidR="00E51AC9">
          <w:rPr>
            <w:noProof/>
            <w:webHidden/>
          </w:rPr>
          <w:tab/>
        </w:r>
        <w:r w:rsidR="00E51AC9">
          <w:rPr>
            <w:noProof/>
            <w:webHidden/>
          </w:rPr>
          <w:fldChar w:fldCharType="begin"/>
        </w:r>
        <w:r w:rsidR="00E51AC9">
          <w:rPr>
            <w:noProof/>
            <w:webHidden/>
          </w:rPr>
          <w:instrText xml:space="preserve"> PAGEREF _Toc70509367 \h </w:instrText>
        </w:r>
        <w:r w:rsidR="00E51AC9">
          <w:rPr>
            <w:noProof/>
            <w:webHidden/>
          </w:rPr>
        </w:r>
        <w:r w:rsidR="00E51AC9">
          <w:rPr>
            <w:noProof/>
            <w:webHidden/>
          </w:rPr>
          <w:fldChar w:fldCharType="separate"/>
        </w:r>
        <w:r w:rsidR="0057231B">
          <w:rPr>
            <w:noProof/>
            <w:webHidden/>
            <w:rtl/>
          </w:rPr>
          <w:t>62</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8" w:history="1">
        <w:r w:rsidR="00E51AC9" w:rsidRPr="00D955A0">
          <w:rPr>
            <w:rStyle w:val="Hyperlink"/>
            <w:noProof/>
            <w:rtl/>
          </w:rPr>
          <w:t>שר התרבות והספורט חילי טרופר:</w:t>
        </w:r>
        <w:r w:rsidR="00E51AC9">
          <w:rPr>
            <w:noProof/>
            <w:webHidden/>
          </w:rPr>
          <w:tab/>
        </w:r>
        <w:r w:rsidR="00E51AC9">
          <w:rPr>
            <w:noProof/>
            <w:webHidden/>
          </w:rPr>
          <w:fldChar w:fldCharType="begin"/>
        </w:r>
        <w:r w:rsidR="00E51AC9">
          <w:rPr>
            <w:noProof/>
            <w:webHidden/>
          </w:rPr>
          <w:instrText xml:space="preserve"> PAGEREF _Toc70509368 \h </w:instrText>
        </w:r>
        <w:r w:rsidR="00E51AC9">
          <w:rPr>
            <w:noProof/>
            <w:webHidden/>
          </w:rPr>
        </w:r>
        <w:r w:rsidR="00E51AC9">
          <w:rPr>
            <w:noProof/>
            <w:webHidden/>
          </w:rPr>
          <w:fldChar w:fldCharType="separate"/>
        </w:r>
        <w:r w:rsidR="0057231B">
          <w:rPr>
            <w:noProof/>
            <w:webHidden/>
            <w:rtl/>
          </w:rPr>
          <w:t>64</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69" w:history="1">
        <w:r w:rsidR="00E51AC9" w:rsidRPr="00D955A0">
          <w:rPr>
            <w:rStyle w:val="Hyperlink"/>
            <w:noProof/>
            <w:rtl/>
          </w:rPr>
          <w:t>ינון אזולאי (ש"ס):</w:t>
        </w:r>
        <w:r w:rsidR="00E51AC9">
          <w:rPr>
            <w:noProof/>
            <w:webHidden/>
          </w:rPr>
          <w:tab/>
        </w:r>
        <w:r w:rsidR="00E51AC9">
          <w:rPr>
            <w:noProof/>
            <w:webHidden/>
          </w:rPr>
          <w:fldChar w:fldCharType="begin"/>
        </w:r>
        <w:r w:rsidR="00E51AC9">
          <w:rPr>
            <w:noProof/>
            <w:webHidden/>
          </w:rPr>
          <w:instrText xml:space="preserve"> PAGEREF _Toc70509369 \h </w:instrText>
        </w:r>
        <w:r w:rsidR="00E51AC9">
          <w:rPr>
            <w:noProof/>
            <w:webHidden/>
          </w:rPr>
        </w:r>
        <w:r w:rsidR="00E51AC9">
          <w:rPr>
            <w:noProof/>
            <w:webHidden/>
          </w:rPr>
          <w:fldChar w:fldCharType="separate"/>
        </w:r>
        <w:r w:rsidR="0057231B">
          <w:rPr>
            <w:noProof/>
            <w:webHidden/>
            <w:rtl/>
          </w:rPr>
          <w:t>66</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70" w:history="1">
        <w:r w:rsidR="00E51AC9" w:rsidRPr="00D955A0">
          <w:rPr>
            <w:rStyle w:val="Hyperlink"/>
            <w:noProof/>
            <w:rtl/>
            <w:lang w:eastAsia="he-IL"/>
          </w:rPr>
          <w:t>הצעות לסדר-היום</w:t>
        </w:r>
        <w:r w:rsidR="00E51AC9">
          <w:rPr>
            <w:noProof/>
            <w:webHidden/>
          </w:rPr>
          <w:tab/>
        </w:r>
        <w:r w:rsidR="00E51AC9">
          <w:rPr>
            <w:noProof/>
            <w:webHidden/>
          </w:rPr>
          <w:fldChar w:fldCharType="begin"/>
        </w:r>
        <w:r w:rsidR="00E51AC9">
          <w:rPr>
            <w:noProof/>
            <w:webHidden/>
          </w:rPr>
          <w:instrText xml:space="preserve"> PAGEREF _Toc70509370 \h </w:instrText>
        </w:r>
        <w:r w:rsidR="00E51AC9">
          <w:rPr>
            <w:noProof/>
            <w:webHidden/>
          </w:rPr>
        </w:r>
        <w:r w:rsidR="00E51AC9">
          <w:rPr>
            <w:noProof/>
            <w:webHidden/>
          </w:rPr>
          <w:fldChar w:fldCharType="separate"/>
        </w:r>
        <w:r w:rsidR="0057231B">
          <w:rPr>
            <w:noProof/>
            <w:webHidden/>
            <w:rtl/>
          </w:rPr>
          <w:t>67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71" w:history="1">
        <w:r w:rsidR="00E51AC9" w:rsidRPr="00D955A0">
          <w:rPr>
            <w:rStyle w:val="Hyperlink"/>
            <w:noProof/>
            <w:rtl/>
            <w:lang w:eastAsia="he-IL"/>
          </w:rPr>
          <w:t>ציון חודש ההתמודדות עם סמים ואלכוהול</w:t>
        </w:r>
        <w:r w:rsidR="00E51AC9">
          <w:rPr>
            <w:noProof/>
            <w:webHidden/>
          </w:rPr>
          <w:tab/>
        </w:r>
        <w:r w:rsidR="00E51AC9">
          <w:rPr>
            <w:noProof/>
            <w:webHidden/>
          </w:rPr>
          <w:fldChar w:fldCharType="begin"/>
        </w:r>
        <w:r w:rsidR="00E51AC9">
          <w:rPr>
            <w:noProof/>
            <w:webHidden/>
          </w:rPr>
          <w:instrText xml:space="preserve"> PAGEREF _Toc70509371 \h </w:instrText>
        </w:r>
        <w:r w:rsidR="00E51AC9">
          <w:rPr>
            <w:noProof/>
            <w:webHidden/>
          </w:rPr>
        </w:r>
        <w:r w:rsidR="00E51AC9">
          <w:rPr>
            <w:noProof/>
            <w:webHidden/>
          </w:rPr>
          <w:fldChar w:fldCharType="separate"/>
        </w:r>
        <w:r w:rsidR="0057231B">
          <w:rPr>
            <w:noProof/>
            <w:webHidden/>
            <w:rtl/>
          </w:rPr>
          <w:t>67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72" w:history="1">
        <w:r w:rsidR="00E51AC9" w:rsidRPr="00D955A0">
          <w:rPr>
            <w:rStyle w:val="Hyperlink"/>
            <w:noProof/>
            <w:rtl/>
          </w:rPr>
          <w:t>מיכל וונש (כחול לבן):</w:t>
        </w:r>
        <w:r w:rsidR="00E51AC9">
          <w:rPr>
            <w:noProof/>
            <w:webHidden/>
          </w:rPr>
          <w:tab/>
        </w:r>
        <w:r w:rsidR="00E51AC9">
          <w:rPr>
            <w:noProof/>
            <w:webHidden/>
          </w:rPr>
          <w:fldChar w:fldCharType="begin"/>
        </w:r>
        <w:r w:rsidR="00E51AC9">
          <w:rPr>
            <w:noProof/>
            <w:webHidden/>
          </w:rPr>
          <w:instrText xml:space="preserve"> PAGEREF _Toc70509372 \h </w:instrText>
        </w:r>
        <w:r w:rsidR="00E51AC9">
          <w:rPr>
            <w:noProof/>
            <w:webHidden/>
          </w:rPr>
        </w:r>
        <w:r w:rsidR="00E51AC9">
          <w:rPr>
            <w:noProof/>
            <w:webHidden/>
          </w:rPr>
          <w:fldChar w:fldCharType="separate"/>
        </w:r>
        <w:r w:rsidR="0057231B">
          <w:rPr>
            <w:noProof/>
            <w:webHidden/>
            <w:rtl/>
          </w:rPr>
          <w:t>67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73" w:history="1">
        <w:r w:rsidR="00E51AC9" w:rsidRPr="00D955A0">
          <w:rPr>
            <w:rStyle w:val="Hyperlink"/>
            <w:noProof/>
            <w:rtl/>
          </w:rPr>
          <w:t>תמר זנדברג (מרצ):</w:t>
        </w:r>
        <w:r w:rsidR="00E51AC9">
          <w:rPr>
            <w:noProof/>
            <w:webHidden/>
          </w:rPr>
          <w:tab/>
        </w:r>
        <w:r w:rsidR="00E51AC9">
          <w:rPr>
            <w:noProof/>
            <w:webHidden/>
          </w:rPr>
          <w:fldChar w:fldCharType="begin"/>
        </w:r>
        <w:r w:rsidR="00E51AC9">
          <w:rPr>
            <w:noProof/>
            <w:webHidden/>
          </w:rPr>
          <w:instrText xml:space="preserve"> PAGEREF _Toc70509373 \h </w:instrText>
        </w:r>
        <w:r w:rsidR="00E51AC9">
          <w:rPr>
            <w:noProof/>
            <w:webHidden/>
          </w:rPr>
        </w:r>
        <w:r w:rsidR="00E51AC9">
          <w:rPr>
            <w:noProof/>
            <w:webHidden/>
          </w:rPr>
          <w:fldChar w:fldCharType="separate"/>
        </w:r>
        <w:r w:rsidR="0057231B">
          <w:rPr>
            <w:noProof/>
            <w:webHidden/>
            <w:rtl/>
          </w:rPr>
          <w:t>69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74" w:history="1">
        <w:r w:rsidR="00E51AC9" w:rsidRPr="00D955A0">
          <w:rPr>
            <w:rStyle w:val="Hyperlink"/>
            <w:noProof/>
            <w:rtl/>
          </w:rPr>
          <w:t>משה אבוטבול (ש"ס):</w:t>
        </w:r>
        <w:r w:rsidR="00E51AC9">
          <w:rPr>
            <w:noProof/>
            <w:webHidden/>
          </w:rPr>
          <w:tab/>
        </w:r>
        <w:r w:rsidR="00E51AC9">
          <w:rPr>
            <w:noProof/>
            <w:webHidden/>
          </w:rPr>
          <w:fldChar w:fldCharType="begin"/>
        </w:r>
        <w:r w:rsidR="00E51AC9">
          <w:rPr>
            <w:noProof/>
            <w:webHidden/>
          </w:rPr>
          <w:instrText xml:space="preserve"> PAGEREF _Toc70509374 \h </w:instrText>
        </w:r>
        <w:r w:rsidR="00E51AC9">
          <w:rPr>
            <w:noProof/>
            <w:webHidden/>
          </w:rPr>
        </w:r>
        <w:r w:rsidR="00E51AC9">
          <w:rPr>
            <w:noProof/>
            <w:webHidden/>
          </w:rPr>
          <w:fldChar w:fldCharType="separate"/>
        </w:r>
        <w:r w:rsidR="0057231B">
          <w:rPr>
            <w:noProof/>
            <w:webHidden/>
            <w:rtl/>
          </w:rPr>
          <w:t>71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75" w:history="1">
        <w:r w:rsidR="00E51AC9" w:rsidRPr="00D955A0">
          <w:rPr>
            <w:rStyle w:val="Hyperlink"/>
            <w:noProof/>
            <w:rtl/>
          </w:rPr>
          <w:t>אליהו ברוכי (יהדות התורה):</w:t>
        </w:r>
        <w:r w:rsidR="00E51AC9">
          <w:rPr>
            <w:noProof/>
            <w:webHidden/>
          </w:rPr>
          <w:tab/>
        </w:r>
        <w:r w:rsidR="00E51AC9">
          <w:rPr>
            <w:noProof/>
            <w:webHidden/>
          </w:rPr>
          <w:fldChar w:fldCharType="begin"/>
        </w:r>
        <w:r w:rsidR="00E51AC9">
          <w:rPr>
            <w:noProof/>
            <w:webHidden/>
          </w:rPr>
          <w:instrText xml:space="preserve"> PAGEREF _Toc70509375 \h </w:instrText>
        </w:r>
        <w:r w:rsidR="00E51AC9">
          <w:rPr>
            <w:noProof/>
            <w:webHidden/>
          </w:rPr>
        </w:r>
        <w:r w:rsidR="00E51AC9">
          <w:rPr>
            <w:noProof/>
            <w:webHidden/>
          </w:rPr>
          <w:fldChar w:fldCharType="separate"/>
        </w:r>
        <w:r w:rsidR="0057231B">
          <w:rPr>
            <w:noProof/>
            <w:webHidden/>
            <w:rtl/>
          </w:rPr>
          <w:t>73</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76" w:history="1">
        <w:r w:rsidR="00E51AC9" w:rsidRPr="00D955A0">
          <w:rPr>
            <w:rStyle w:val="Hyperlink"/>
            <w:noProof/>
            <w:rtl/>
          </w:rPr>
          <w:t>מאי גולן (הליכוד):</w:t>
        </w:r>
        <w:r w:rsidR="00E51AC9">
          <w:rPr>
            <w:noProof/>
            <w:webHidden/>
          </w:rPr>
          <w:tab/>
        </w:r>
        <w:r w:rsidR="00E51AC9">
          <w:rPr>
            <w:noProof/>
            <w:webHidden/>
          </w:rPr>
          <w:fldChar w:fldCharType="begin"/>
        </w:r>
        <w:r w:rsidR="00E51AC9">
          <w:rPr>
            <w:noProof/>
            <w:webHidden/>
          </w:rPr>
          <w:instrText xml:space="preserve"> PAGEREF _Toc70509376 \h </w:instrText>
        </w:r>
        <w:r w:rsidR="00E51AC9">
          <w:rPr>
            <w:noProof/>
            <w:webHidden/>
          </w:rPr>
        </w:r>
        <w:r w:rsidR="00E51AC9">
          <w:rPr>
            <w:noProof/>
            <w:webHidden/>
          </w:rPr>
          <w:fldChar w:fldCharType="separate"/>
        </w:r>
        <w:r w:rsidR="0057231B">
          <w:rPr>
            <w:noProof/>
            <w:webHidden/>
            <w:rtl/>
          </w:rPr>
          <w:t>74</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77" w:history="1">
        <w:r w:rsidR="00E51AC9" w:rsidRPr="00D955A0">
          <w:rPr>
            <w:rStyle w:val="Hyperlink"/>
            <w:noProof/>
            <w:rtl/>
          </w:rPr>
          <w:t>השרה לחיזוק וקידום קהילתי אורלי לוי אבקסיס:</w:t>
        </w:r>
        <w:r w:rsidR="00E51AC9">
          <w:rPr>
            <w:noProof/>
            <w:webHidden/>
          </w:rPr>
          <w:tab/>
        </w:r>
        <w:r w:rsidR="00E51AC9">
          <w:rPr>
            <w:noProof/>
            <w:webHidden/>
          </w:rPr>
          <w:fldChar w:fldCharType="begin"/>
        </w:r>
        <w:r w:rsidR="00E51AC9">
          <w:rPr>
            <w:noProof/>
            <w:webHidden/>
          </w:rPr>
          <w:instrText xml:space="preserve"> PAGEREF _Toc70509377 \h </w:instrText>
        </w:r>
        <w:r w:rsidR="00E51AC9">
          <w:rPr>
            <w:noProof/>
            <w:webHidden/>
          </w:rPr>
        </w:r>
        <w:r w:rsidR="00E51AC9">
          <w:rPr>
            <w:noProof/>
            <w:webHidden/>
          </w:rPr>
          <w:fldChar w:fldCharType="separate"/>
        </w:r>
        <w:r w:rsidR="0057231B">
          <w:rPr>
            <w:noProof/>
            <w:webHidden/>
            <w:rtl/>
          </w:rPr>
          <w:t>75</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78" w:history="1">
        <w:r w:rsidR="00E51AC9" w:rsidRPr="00D955A0">
          <w:rPr>
            <w:rStyle w:val="Hyperlink"/>
            <w:noProof/>
            <w:rtl/>
            <w:lang w:eastAsia="he-IL"/>
          </w:rPr>
          <w:t>שאילתות ותשובות</w:t>
        </w:r>
        <w:r w:rsidR="00E51AC9">
          <w:rPr>
            <w:noProof/>
            <w:webHidden/>
          </w:rPr>
          <w:tab/>
        </w:r>
        <w:r w:rsidR="00E51AC9">
          <w:rPr>
            <w:noProof/>
            <w:webHidden/>
          </w:rPr>
          <w:fldChar w:fldCharType="begin"/>
        </w:r>
        <w:r w:rsidR="00E51AC9">
          <w:rPr>
            <w:noProof/>
            <w:webHidden/>
          </w:rPr>
          <w:instrText xml:space="preserve"> PAGEREF _Toc70509378 \h </w:instrText>
        </w:r>
        <w:r w:rsidR="00E51AC9">
          <w:rPr>
            <w:noProof/>
            <w:webHidden/>
          </w:rPr>
        </w:r>
        <w:r w:rsidR="00E51AC9">
          <w:rPr>
            <w:noProof/>
            <w:webHidden/>
          </w:rPr>
          <w:fldChar w:fldCharType="separate"/>
        </w:r>
        <w:r w:rsidR="0057231B">
          <w:rPr>
            <w:noProof/>
            <w:webHidden/>
            <w:rtl/>
          </w:rPr>
          <w:t>87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79" w:history="1">
        <w:r w:rsidR="00E51AC9" w:rsidRPr="00D955A0">
          <w:rPr>
            <w:rStyle w:val="Hyperlink"/>
            <w:noProof/>
            <w:rtl/>
            <w:lang w:eastAsia="he-IL"/>
          </w:rPr>
          <w:t>481. סקר מוקד 105 – אירועי פגיעות בזום</w:t>
        </w:r>
        <w:r w:rsidR="00E51AC9">
          <w:rPr>
            <w:noProof/>
            <w:webHidden/>
          </w:rPr>
          <w:tab/>
        </w:r>
        <w:r w:rsidR="00E51AC9">
          <w:rPr>
            <w:noProof/>
            <w:webHidden/>
          </w:rPr>
          <w:fldChar w:fldCharType="begin"/>
        </w:r>
        <w:r w:rsidR="00E51AC9">
          <w:rPr>
            <w:noProof/>
            <w:webHidden/>
          </w:rPr>
          <w:instrText xml:space="preserve"> PAGEREF _Toc70509379 \h </w:instrText>
        </w:r>
        <w:r w:rsidR="00E51AC9">
          <w:rPr>
            <w:noProof/>
            <w:webHidden/>
          </w:rPr>
        </w:r>
        <w:r w:rsidR="00E51AC9">
          <w:rPr>
            <w:noProof/>
            <w:webHidden/>
          </w:rPr>
          <w:fldChar w:fldCharType="separate"/>
        </w:r>
        <w:r w:rsidR="0057231B">
          <w:rPr>
            <w:noProof/>
            <w:webHidden/>
            <w:rtl/>
          </w:rPr>
          <w:t>87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0" w:history="1">
        <w:r w:rsidR="00E51AC9" w:rsidRPr="00D955A0">
          <w:rPr>
            <w:rStyle w:val="Hyperlink"/>
            <w:noProof/>
            <w:rtl/>
          </w:rPr>
          <w:t>סונדוס סאלח (הרשימה המשותפת):</w:t>
        </w:r>
        <w:r w:rsidR="00E51AC9">
          <w:rPr>
            <w:noProof/>
            <w:webHidden/>
          </w:rPr>
          <w:tab/>
        </w:r>
        <w:r w:rsidR="00E51AC9">
          <w:rPr>
            <w:noProof/>
            <w:webHidden/>
          </w:rPr>
          <w:fldChar w:fldCharType="begin"/>
        </w:r>
        <w:r w:rsidR="00E51AC9">
          <w:rPr>
            <w:noProof/>
            <w:webHidden/>
          </w:rPr>
          <w:instrText xml:space="preserve"> PAGEREF _Toc70509380 \h </w:instrText>
        </w:r>
        <w:r w:rsidR="00E51AC9">
          <w:rPr>
            <w:noProof/>
            <w:webHidden/>
          </w:rPr>
        </w:r>
        <w:r w:rsidR="00E51AC9">
          <w:rPr>
            <w:noProof/>
            <w:webHidden/>
          </w:rPr>
          <w:fldChar w:fldCharType="separate"/>
        </w:r>
        <w:r w:rsidR="0057231B">
          <w:rPr>
            <w:noProof/>
            <w:webHidden/>
            <w:rtl/>
          </w:rPr>
          <w:t>87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1" w:history="1">
        <w:r w:rsidR="00E51AC9" w:rsidRPr="00D955A0">
          <w:rPr>
            <w:rStyle w:val="Hyperlink"/>
            <w:noProof/>
            <w:rtl/>
          </w:rPr>
          <w:t>השרה לחיזוק וקידום קהילתי אורלי לוי אבקסיס:</w:t>
        </w:r>
        <w:r w:rsidR="00E51AC9">
          <w:rPr>
            <w:noProof/>
            <w:webHidden/>
          </w:rPr>
          <w:tab/>
        </w:r>
        <w:r w:rsidR="00E51AC9">
          <w:rPr>
            <w:noProof/>
            <w:webHidden/>
          </w:rPr>
          <w:fldChar w:fldCharType="begin"/>
        </w:r>
        <w:r w:rsidR="00E51AC9">
          <w:rPr>
            <w:noProof/>
            <w:webHidden/>
          </w:rPr>
          <w:instrText xml:space="preserve"> PAGEREF _Toc70509381 \h </w:instrText>
        </w:r>
        <w:r w:rsidR="00E51AC9">
          <w:rPr>
            <w:noProof/>
            <w:webHidden/>
          </w:rPr>
        </w:r>
        <w:r w:rsidR="00E51AC9">
          <w:rPr>
            <w:noProof/>
            <w:webHidden/>
          </w:rPr>
          <w:fldChar w:fldCharType="separate"/>
        </w:r>
        <w:r w:rsidR="0057231B">
          <w:rPr>
            <w:noProof/>
            <w:webHidden/>
            <w:rtl/>
          </w:rPr>
          <w:t>87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82" w:history="1">
        <w:r w:rsidR="00E51AC9" w:rsidRPr="00D955A0">
          <w:rPr>
            <w:rStyle w:val="Hyperlink"/>
            <w:noProof/>
            <w:rtl/>
            <w:lang w:eastAsia="he-IL"/>
          </w:rPr>
          <w:t>הצעת חוק העונשין (תיקון מס' 140) (עונש מזערי בעבירה של תקיפה או התעללות בקטין או בחסר ישע על ידי האחראי עליו במסגרת חינוכית או טיפולית), התשפ"א–2020</w:t>
        </w:r>
        <w:r w:rsidR="00E51AC9">
          <w:rPr>
            <w:noProof/>
            <w:webHidden/>
          </w:rPr>
          <w:tab/>
        </w:r>
        <w:r w:rsidR="00E51AC9">
          <w:rPr>
            <w:noProof/>
            <w:webHidden/>
          </w:rPr>
          <w:fldChar w:fldCharType="begin"/>
        </w:r>
        <w:r w:rsidR="00E51AC9">
          <w:rPr>
            <w:noProof/>
            <w:webHidden/>
          </w:rPr>
          <w:instrText xml:space="preserve"> PAGEREF _Toc70509382 \h </w:instrText>
        </w:r>
        <w:r w:rsidR="00E51AC9">
          <w:rPr>
            <w:noProof/>
            <w:webHidden/>
          </w:rPr>
        </w:r>
        <w:r w:rsidR="00E51AC9">
          <w:rPr>
            <w:noProof/>
            <w:webHidden/>
          </w:rPr>
          <w:fldChar w:fldCharType="separate"/>
        </w:r>
        <w:r w:rsidR="0057231B">
          <w:rPr>
            <w:noProof/>
            <w:webHidden/>
            <w:rtl/>
          </w:rPr>
          <w:t>90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3" w:history="1">
        <w:r w:rsidR="00E51AC9" w:rsidRPr="00D955A0">
          <w:rPr>
            <w:rStyle w:val="Hyperlink"/>
            <w:noProof/>
            <w:rtl/>
          </w:rPr>
          <w:t>אופיר כץ (הליכוד):</w:t>
        </w:r>
        <w:r w:rsidR="00E51AC9">
          <w:rPr>
            <w:noProof/>
            <w:webHidden/>
          </w:rPr>
          <w:tab/>
        </w:r>
        <w:r w:rsidR="00E51AC9">
          <w:rPr>
            <w:noProof/>
            <w:webHidden/>
          </w:rPr>
          <w:fldChar w:fldCharType="begin"/>
        </w:r>
        <w:r w:rsidR="00E51AC9">
          <w:rPr>
            <w:noProof/>
            <w:webHidden/>
          </w:rPr>
          <w:instrText xml:space="preserve"> PAGEREF _Toc70509383 \h </w:instrText>
        </w:r>
        <w:r w:rsidR="00E51AC9">
          <w:rPr>
            <w:noProof/>
            <w:webHidden/>
          </w:rPr>
        </w:r>
        <w:r w:rsidR="00E51AC9">
          <w:rPr>
            <w:noProof/>
            <w:webHidden/>
          </w:rPr>
          <w:fldChar w:fldCharType="separate"/>
        </w:r>
        <w:r w:rsidR="0057231B">
          <w:rPr>
            <w:noProof/>
            <w:webHidden/>
            <w:rtl/>
          </w:rPr>
          <w:t>91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4" w:history="1">
        <w:r w:rsidR="00E51AC9" w:rsidRPr="00D955A0">
          <w:rPr>
            <w:rStyle w:val="Hyperlink"/>
            <w:noProof/>
            <w:rtl/>
          </w:rPr>
          <w:t>בצלאל סמוטריץ' (ימינה):</w:t>
        </w:r>
        <w:r w:rsidR="00E51AC9">
          <w:rPr>
            <w:noProof/>
            <w:webHidden/>
          </w:rPr>
          <w:tab/>
        </w:r>
        <w:r w:rsidR="00E51AC9">
          <w:rPr>
            <w:noProof/>
            <w:webHidden/>
          </w:rPr>
          <w:fldChar w:fldCharType="begin"/>
        </w:r>
        <w:r w:rsidR="00E51AC9">
          <w:rPr>
            <w:noProof/>
            <w:webHidden/>
          </w:rPr>
          <w:instrText xml:space="preserve"> PAGEREF _Toc70509384 \h </w:instrText>
        </w:r>
        <w:r w:rsidR="00E51AC9">
          <w:rPr>
            <w:noProof/>
            <w:webHidden/>
          </w:rPr>
        </w:r>
        <w:r w:rsidR="00E51AC9">
          <w:rPr>
            <w:noProof/>
            <w:webHidden/>
          </w:rPr>
          <w:fldChar w:fldCharType="separate"/>
        </w:r>
        <w:r w:rsidR="0057231B">
          <w:rPr>
            <w:noProof/>
            <w:webHidden/>
            <w:rtl/>
          </w:rPr>
          <w:t>93</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5" w:history="1">
        <w:r w:rsidR="00E51AC9" w:rsidRPr="00D955A0">
          <w:rPr>
            <w:rStyle w:val="Hyperlink"/>
            <w:noProof/>
            <w:rtl/>
          </w:rPr>
          <w:t>ינון אזולאי (ש"ס):</w:t>
        </w:r>
        <w:r w:rsidR="00E51AC9">
          <w:rPr>
            <w:noProof/>
            <w:webHidden/>
          </w:rPr>
          <w:tab/>
        </w:r>
        <w:r w:rsidR="00E51AC9">
          <w:rPr>
            <w:noProof/>
            <w:webHidden/>
          </w:rPr>
          <w:fldChar w:fldCharType="begin"/>
        </w:r>
        <w:r w:rsidR="00E51AC9">
          <w:rPr>
            <w:noProof/>
            <w:webHidden/>
          </w:rPr>
          <w:instrText xml:space="preserve"> PAGEREF _Toc70509385 \h </w:instrText>
        </w:r>
        <w:r w:rsidR="00E51AC9">
          <w:rPr>
            <w:noProof/>
            <w:webHidden/>
          </w:rPr>
        </w:r>
        <w:r w:rsidR="00E51AC9">
          <w:rPr>
            <w:noProof/>
            <w:webHidden/>
          </w:rPr>
          <w:fldChar w:fldCharType="separate"/>
        </w:r>
        <w:r w:rsidR="0057231B">
          <w:rPr>
            <w:noProof/>
            <w:webHidden/>
            <w:rtl/>
          </w:rPr>
          <w:t>95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6" w:history="1">
        <w:r w:rsidR="00E51AC9" w:rsidRPr="00D955A0">
          <w:rPr>
            <w:rStyle w:val="Hyperlink"/>
            <w:noProof/>
            <w:rtl/>
          </w:rPr>
          <w:t>קטי קטרין שטרית (הליכוד):</w:t>
        </w:r>
        <w:r w:rsidR="00E51AC9">
          <w:rPr>
            <w:noProof/>
            <w:webHidden/>
          </w:rPr>
          <w:tab/>
        </w:r>
        <w:r w:rsidR="00E51AC9">
          <w:rPr>
            <w:noProof/>
            <w:webHidden/>
          </w:rPr>
          <w:fldChar w:fldCharType="begin"/>
        </w:r>
        <w:r w:rsidR="00E51AC9">
          <w:rPr>
            <w:noProof/>
            <w:webHidden/>
          </w:rPr>
          <w:instrText xml:space="preserve"> PAGEREF _Toc70509386 \h </w:instrText>
        </w:r>
        <w:r w:rsidR="00E51AC9">
          <w:rPr>
            <w:noProof/>
            <w:webHidden/>
          </w:rPr>
        </w:r>
        <w:r w:rsidR="00E51AC9">
          <w:rPr>
            <w:noProof/>
            <w:webHidden/>
          </w:rPr>
          <w:fldChar w:fldCharType="separate"/>
        </w:r>
        <w:r w:rsidR="0057231B">
          <w:rPr>
            <w:noProof/>
            <w:webHidden/>
            <w:rtl/>
          </w:rPr>
          <w:t>98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7" w:history="1">
        <w:r w:rsidR="00E51AC9" w:rsidRPr="00D955A0">
          <w:rPr>
            <w:rStyle w:val="Hyperlink"/>
            <w:noProof/>
            <w:rtl/>
          </w:rPr>
          <w:t>משה אבוטבול (ש"ס):</w:t>
        </w:r>
        <w:r w:rsidR="00E51AC9">
          <w:rPr>
            <w:noProof/>
            <w:webHidden/>
          </w:rPr>
          <w:tab/>
        </w:r>
        <w:r w:rsidR="00E51AC9">
          <w:rPr>
            <w:noProof/>
            <w:webHidden/>
          </w:rPr>
          <w:fldChar w:fldCharType="begin"/>
        </w:r>
        <w:r w:rsidR="00E51AC9">
          <w:rPr>
            <w:noProof/>
            <w:webHidden/>
          </w:rPr>
          <w:instrText xml:space="preserve"> PAGEREF _Toc70509387 \h </w:instrText>
        </w:r>
        <w:r w:rsidR="00E51AC9">
          <w:rPr>
            <w:noProof/>
            <w:webHidden/>
          </w:rPr>
        </w:r>
        <w:r w:rsidR="00E51AC9">
          <w:rPr>
            <w:noProof/>
            <w:webHidden/>
          </w:rPr>
          <w:fldChar w:fldCharType="separate"/>
        </w:r>
        <w:r w:rsidR="0057231B">
          <w:rPr>
            <w:noProof/>
            <w:webHidden/>
            <w:rtl/>
          </w:rPr>
          <w:t>101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8" w:history="1">
        <w:r w:rsidR="00E51AC9" w:rsidRPr="00D955A0">
          <w:rPr>
            <w:rStyle w:val="Hyperlink"/>
            <w:noProof/>
            <w:rtl/>
          </w:rPr>
          <w:t>מאי גולן (הליכוד):</w:t>
        </w:r>
        <w:r w:rsidR="00E51AC9">
          <w:rPr>
            <w:noProof/>
            <w:webHidden/>
          </w:rPr>
          <w:tab/>
        </w:r>
        <w:r w:rsidR="00E51AC9">
          <w:rPr>
            <w:noProof/>
            <w:webHidden/>
          </w:rPr>
          <w:fldChar w:fldCharType="begin"/>
        </w:r>
        <w:r w:rsidR="00E51AC9">
          <w:rPr>
            <w:noProof/>
            <w:webHidden/>
          </w:rPr>
          <w:instrText xml:space="preserve"> PAGEREF _Toc70509388 \h </w:instrText>
        </w:r>
        <w:r w:rsidR="00E51AC9">
          <w:rPr>
            <w:noProof/>
            <w:webHidden/>
          </w:rPr>
        </w:r>
        <w:r w:rsidR="00E51AC9">
          <w:rPr>
            <w:noProof/>
            <w:webHidden/>
          </w:rPr>
          <w:fldChar w:fldCharType="separate"/>
        </w:r>
        <w:r w:rsidR="0057231B">
          <w:rPr>
            <w:noProof/>
            <w:webHidden/>
            <w:rtl/>
          </w:rPr>
          <w:t>102</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89" w:history="1">
        <w:r w:rsidR="00E51AC9" w:rsidRPr="00D955A0">
          <w:rPr>
            <w:rStyle w:val="Hyperlink"/>
            <w:noProof/>
            <w:rtl/>
          </w:rPr>
          <w:t>אוריאל בוסו (ש"ס):</w:t>
        </w:r>
        <w:r w:rsidR="00E51AC9">
          <w:rPr>
            <w:noProof/>
            <w:webHidden/>
          </w:rPr>
          <w:tab/>
        </w:r>
        <w:r w:rsidR="00E51AC9">
          <w:rPr>
            <w:noProof/>
            <w:webHidden/>
          </w:rPr>
          <w:fldChar w:fldCharType="begin"/>
        </w:r>
        <w:r w:rsidR="00E51AC9">
          <w:rPr>
            <w:noProof/>
            <w:webHidden/>
          </w:rPr>
          <w:instrText xml:space="preserve"> PAGEREF _Toc70509389 \h </w:instrText>
        </w:r>
        <w:r w:rsidR="00E51AC9">
          <w:rPr>
            <w:noProof/>
            <w:webHidden/>
          </w:rPr>
        </w:r>
        <w:r w:rsidR="00E51AC9">
          <w:rPr>
            <w:noProof/>
            <w:webHidden/>
          </w:rPr>
          <w:fldChar w:fldCharType="separate"/>
        </w:r>
        <w:r w:rsidR="0057231B">
          <w:rPr>
            <w:noProof/>
            <w:webHidden/>
            <w:rtl/>
          </w:rPr>
          <w:t>105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0" w:history="1">
        <w:r w:rsidR="00E51AC9" w:rsidRPr="00D955A0">
          <w:rPr>
            <w:rStyle w:val="Hyperlink"/>
            <w:noProof/>
            <w:rtl/>
          </w:rPr>
          <w:t>קרן ברק (הליכוד):</w:t>
        </w:r>
        <w:r w:rsidR="00E51AC9">
          <w:rPr>
            <w:noProof/>
            <w:webHidden/>
          </w:rPr>
          <w:tab/>
        </w:r>
        <w:r w:rsidR="00E51AC9">
          <w:rPr>
            <w:noProof/>
            <w:webHidden/>
          </w:rPr>
          <w:fldChar w:fldCharType="begin"/>
        </w:r>
        <w:r w:rsidR="00E51AC9">
          <w:rPr>
            <w:noProof/>
            <w:webHidden/>
          </w:rPr>
          <w:instrText xml:space="preserve"> PAGEREF _Toc70509390 \h </w:instrText>
        </w:r>
        <w:r w:rsidR="00E51AC9">
          <w:rPr>
            <w:noProof/>
            <w:webHidden/>
          </w:rPr>
        </w:r>
        <w:r w:rsidR="00E51AC9">
          <w:rPr>
            <w:noProof/>
            <w:webHidden/>
          </w:rPr>
          <w:fldChar w:fldCharType="separate"/>
        </w:r>
        <w:r w:rsidR="0057231B">
          <w:rPr>
            <w:noProof/>
            <w:webHidden/>
            <w:rtl/>
          </w:rPr>
          <w:t>107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1" w:history="1">
        <w:r w:rsidR="00E51AC9" w:rsidRPr="00D955A0">
          <w:rPr>
            <w:rStyle w:val="Hyperlink"/>
            <w:noProof/>
            <w:rtl/>
          </w:rPr>
          <w:t>אלעזר שטרן (יש עתיד-תל"ם):</w:t>
        </w:r>
        <w:r w:rsidR="00E51AC9">
          <w:rPr>
            <w:noProof/>
            <w:webHidden/>
          </w:rPr>
          <w:tab/>
        </w:r>
        <w:r w:rsidR="00E51AC9">
          <w:rPr>
            <w:noProof/>
            <w:webHidden/>
          </w:rPr>
          <w:fldChar w:fldCharType="begin"/>
        </w:r>
        <w:r w:rsidR="00E51AC9">
          <w:rPr>
            <w:noProof/>
            <w:webHidden/>
          </w:rPr>
          <w:instrText xml:space="preserve"> PAGEREF _Toc70509391 \h </w:instrText>
        </w:r>
        <w:r w:rsidR="00E51AC9">
          <w:rPr>
            <w:noProof/>
            <w:webHidden/>
          </w:rPr>
        </w:r>
        <w:r w:rsidR="00E51AC9">
          <w:rPr>
            <w:noProof/>
            <w:webHidden/>
          </w:rPr>
          <w:fldChar w:fldCharType="separate"/>
        </w:r>
        <w:r w:rsidR="0057231B">
          <w:rPr>
            <w:noProof/>
            <w:webHidden/>
            <w:rtl/>
          </w:rPr>
          <w:t>108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2" w:history="1">
        <w:r w:rsidR="00E51AC9" w:rsidRPr="00D955A0">
          <w:rPr>
            <w:rStyle w:val="Hyperlink"/>
            <w:noProof/>
            <w:rtl/>
          </w:rPr>
          <w:t>יוסף טייב (ש"ס):</w:t>
        </w:r>
        <w:r w:rsidR="00E51AC9">
          <w:rPr>
            <w:noProof/>
            <w:webHidden/>
          </w:rPr>
          <w:tab/>
        </w:r>
        <w:r w:rsidR="00E51AC9">
          <w:rPr>
            <w:noProof/>
            <w:webHidden/>
          </w:rPr>
          <w:fldChar w:fldCharType="begin"/>
        </w:r>
        <w:r w:rsidR="00E51AC9">
          <w:rPr>
            <w:noProof/>
            <w:webHidden/>
          </w:rPr>
          <w:instrText xml:space="preserve"> PAGEREF _Toc70509392 \h </w:instrText>
        </w:r>
        <w:r w:rsidR="00E51AC9">
          <w:rPr>
            <w:noProof/>
            <w:webHidden/>
          </w:rPr>
        </w:r>
        <w:r w:rsidR="00E51AC9">
          <w:rPr>
            <w:noProof/>
            <w:webHidden/>
          </w:rPr>
          <w:fldChar w:fldCharType="separate"/>
        </w:r>
        <w:r w:rsidR="0057231B">
          <w:rPr>
            <w:noProof/>
            <w:webHidden/>
            <w:rtl/>
          </w:rPr>
          <w:t>108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3" w:history="1">
        <w:r w:rsidR="00E51AC9" w:rsidRPr="00D955A0">
          <w:rPr>
            <w:rStyle w:val="Hyperlink"/>
            <w:noProof/>
            <w:rtl/>
          </w:rPr>
          <w:t>אוסנת הילה מארק (הליכוד):</w:t>
        </w:r>
        <w:r w:rsidR="00E51AC9">
          <w:rPr>
            <w:noProof/>
            <w:webHidden/>
          </w:rPr>
          <w:tab/>
        </w:r>
        <w:r w:rsidR="00E51AC9">
          <w:rPr>
            <w:noProof/>
            <w:webHidden/>
          </w:rPr>
          <w:fldChar w:fldCharType="begin"/>
        </w:r>
        <w:r w:rsidR="00E51AC9">
          <w:rPr>
            <w:noProof/>
            <w:webHidden/>
          </w:rPr>
          <w:instrText xml:space="preserve"> PAGEREF _Toc70509393 \h </w:instrText>
        </w:r>
        <w:r w:rsidR="00E51AC9">
          <w:rPr>
            <w:noProof/>
            <w:webHidden/>
          </w:rPr>
        </w:r>
        <w:r w:rsidR="00E51AC9">
          <w:rPr>
            <w:noProof/>
            <w:webHidden/>
          </w:rPr>
          <w:fldChar w:fldCharType="separate"/>
        </w:r>
        <w:r w:rsidR="0057231B">
          <w:rPr>
            <w:noProof/>
            <w:webHidden/>
            <w:rtl/>
          </w:rPr>
          <w:t>110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4" w:history="1">
        <w:r w:rsidR="00E51AC9" w:rsidRPr="00D955A0">
          <w:rPr>
            <w:rStyle w:val="Hyperlink"/>
            <w:noProof/>
            <w:rtl/>
          </w:rPr>
          <w:t>יאיר גולן (מרצ):</w:t>
        </w:r>
        <w:r w:rsidR="00E51AC9">
          <w:rPr>
            <w:noProof/>
            <w:webHidden/>
          </w:rPr>
          <w:tab/>
        </w:r>
        <w:r w:rsidR="00E51AC9">
          <w:rPr>
            <w:noProof/>
            <w:webHidden/>
          </w:rPr>
          <w:fldChar w:fldCharType="begin"/>
        </w:r>
        <w:r w:rsidR="00E51AC9">
          <w:rPr>
            <w:noProof/>
            <w:webHidden/>
          </w:rPr>
          <w:instrText xml:space="preserve"> PAGEREF _Toc70509394 \h </w:instrText>
        </w:r>
        <w:r w:rsidR="00E51AC9">
          <w:rPr>
            <w:noProof/>
            <w:webHidden/>
          </w:rPr>
        </w:r>
        <w:r w:rsidR="00E51AC9">
          <w:rPr>
            <w:noProof/>
            <w:webHidden/>
          </w:rPr>
          <w:fldChar w:fldCharType="separate"/>
        </w:r>
        <w:r w:rsidR="0057231B">
          <w:rPr>
            <w:noProof/>
            <w:webHidden/>
            <w:rtl/>
          </w:rPr>
          <w:t>113</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95" w:history="1">
        <w:r w:rsidR="00E51AC9" w:rsidRPr="00D955A0">
          <w:rPr>
            <w:rStyle w:val="Hyperlink"/>
            <w:noProof/>
            <w:rtl/>
            <w:lang w:eastAsia="he-IL"/>
          </w:rPr>
          <w:t>מסמכים שהונחו על שולחן הכנסת</w:t>
        </w:r>
        <w:r w:rsidR="00E51AC9">
          <w:rPr>
            <w:noProof/>
            <w:webHidden/>
          </w:rPr>
          <w:tab/>
        </w:r>
        <w:r w:rsidR="00E51AC9">
          <w:rPr>
            <w:noProof/>
            <w:webHidden/>
          </w:rPr>
          <w:fldChar w:fldCharType="begin"/>
        </w:r>
        <w:r w:rsidR="00E51AC9">
          <w:rPr>
            <w:noProof/>
            <w:webHidden/>
          </w:rPr>
          <w:instrText xml:space="preserve"> PAGEREF _Toc70509395 \h </w:instrText>
        </w:r>
        <w:r w:rsidR="00E51AC9">
          <w:rPr>
            <w:noProof/>
            <w:webHidden/>
          </w:rPr>
        </w:r>
        <w:r w:rsidR="00E51AC9">
          <w:rPr>
            <w:noProof/>
            <w:webHidden/>
          </w:rPr>
          <w:fldChar w:fldCharType="separate"/>
        </w:r>
        <w:r w:rsidR="0057231B">
          <w:rPr>
            <w:noProof/>
            <w:webHidden/>
            <w:rtl/>
          </w:rPr>
          <w:t>116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6" w:history="1">
        <w:r w:rsidR="00E51AC9" w:rsidRPr="00D955A0">
          <w:rPr>
            <w:rStyle w:val="Hyperlink"/>
            <w:noProof/>
            <w:rtl/>
          </w:rPr>
          <w:t>מזכירת הכנסת ירדנה מלר-הורוביץ:</w:t>
        </w:r>
        <w:r w:rsidR="00E51AC9">
          <w:rPr>
            <w:noProof/>
            <w:webHidden/>
          </w:rPr>
          <w:tab/>
        </w:r>
        <w:r w:rsidR="00E51AC9">
          <w:rPr>
            <w:noProof/>
            <w:webHidden/>
          </w:rPr>
          <w:fldChar w:fldCharType="begin"/>
        </w:r>
        <w:r w:rsidR="00E51AC9">
          <w:rPr>
            <w:noProof/>
            <w:webHidden/>
          </w:rPr>
          <w:instrText xml:space="preserve"> PAGEREF _Toc70509396 \h </w:instrText>
        </w:r>
        <w:r w:rsidR="00E51AC9">
          <w:rPr>
            <w:noProof/>
            <w:webHidden/>
          </w:rPr>
        </w:r>
        <w:r w:rsidR="00E51AC9">
          <w:rPr>
            <w:noProof/>
            <w:webHidden/>
          </w:rPr>
          <w:fldChar w:fldCharType="separate"/>
        </w:r>
        <w:r w:rsidR="0057231B">
          <w:rPr>
            <w:noProof/>
            <w:webHidden/>
            <w:rtl/>
          </w:rPr>
          <w:t>116</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397" w:history="1">
        <w:r w:rsidR="00E51AC9" w:rsidRPr="00D955A0">
          <w:rPr>
            <w:rStyle w:val="Hyperlink"/>
            <w:noProof/>
            <w:rtl/>
            <w:lang w:eastAsia="he-IL"/>
          </w:rPr>
          <w:t>הצעת חוק להרחבת הייצוג ההולם של בני האוכלוסייה החרדית בתאגידים ציבוריים וברשויות מקומיות (תיקוני חקיקה), התשפ"א–2020</w:t>
        </w:r>
        <w:r w:rsidR="00E51AC9">
          <w:rPr>
            <w:noProof/>
            <w:webHidden/>
          </w:rPr>
          <w:tab/>
        </w:r>
        <w:r w:rsidR="00E51AC9">
          <w:rPr>
            <w:noProof/>
            <w:webHidden/>
          </w:rPr>
          <w:fldChar w:fldCharType="begin"/>
        </w:r>
        <w:r w:rsidR="00E51AC9">
          <w:rPr>
            <w:noProof/>
            <w:webHidden/>
          </w:rPr>
          <w:instrText xml:space="preserve"> PAGEREF _Toc70509397 \h </w:instrText>
        </w:r>
        <w:r w:rsidR="00E51AC9">
          <w:rPr>
            <w:noProof/>
            <w:webHidden/>
          </w:rPr>
        </w:r>
        <w:r w:rsidR="00E51AC9">
          <w:rPr>
            <w:noProof/>
            <w:webHidden/>
          </w:rPr>
          <w:fldChar w:fldCharType="separate"/>
        </w:r>
        <w:r w:rsidR="0057231B">
          <w:rPr>
            <w:noProof/>
            <w:webHidden/>
            <w:rtl/>
          </w:rPr>
          <w:t>116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8" w:history="1">
        <w:r w:rsidR="00E51AC9" w:rsidRPr="00D955A0">
          <w:rPr>
            <w:rStyle w:val="Hyperlink"/>
            <w:noProof/>
            <w:rtl/>
          </w:rPr>
          <w:t>משה גפני (יהדות התורה):</w:t>
        </w:r>
        <w:r w:rsidR="00E51AC9">
          <w:rPr>
            <w:noProof/>
            <w:webHidden/>
          </w:rPr>
          <w:tab/>
        </w:r>
        <w:r w:rsidR="00E51AC9">
          <w:rPr>
            <w:noProof/>
            <w:webHidden/>
          </w:rPr>
          <w:fldChar w:fldCharType="begin"/>
        </w:r>
        <w:r w:rsidR="00E51AC9">
          <w:rPr>
            <w:noProof/>
            <w:webHidden/>
          </w:rPr>
          <w:instrText xml:space="preserve"> PAGEREF _Toc70509398 \h </w:instrText>
        </w:r>
        <w:r w:rsidR="00E51AC9">
          <w:rPr>
            <w:noProof/>
            <w:webHidden/>
          </w:rPr>
        </w:r>
        <w:r w:rsidR="00E51AC9">
          <w:rPr>
            <w:noProof/>
            <w:webHidden/>
          </w:rPr>
          <w:fldChar w:fldCharType="separate"/>
        </w:r>
        <w:r w:rsidR="0057231B">
          <w:rPr>
            <w:noProof/>
            <w:webHidden/>
            <w:rtl/>
          </w:rPr>
          <w:t>116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399" w:history="1">
        <w:r w:rsidR="00E51AC9" w:rsidRPr="00D955A0">
          <w:rPr>
            <w:rStyle w:val="Hyperlink"/>
            <w:noProof/>
            <w:rtl/>
          </w:rPr>
          <w:t>בצלאל סמוטריץ' (ימינה):</w:t>
        </w:r>
        <w:r w:rsidR="00E51AC9">
          <w:rPr>
            <w:noProof/>
            <w:webHidden/>
          </w:rPr>
          <w:tab/>
        </w:r>
        <w:r w:rsidR="00E51AC9">
          <w:rPr>
            <w:noProof/>
            <w:webHidden/>
          </w:rPr>
          <w:fldChar w:fldCharType="begin"/>
        </w:r>
        <w:r w:rsidR="00E51AC9">
          <w:rPr>
            <w:noProof/>
            <w:webHidden/>
          </w:rPr>
          <w:instrText xml:space="preserve"> PAGEREF _Toc70509399 \h </w:instrText>
        </w:r>
        <w:r w:rsidR="00E51AC9">
          <w:rPr>
            <w:noProof/>
            <w:webHidden/>
          </w:rPr>
        </w:r>
        <w:r w:rsidR="00E51AC9">
          <w:rPr>
            <w:noProof/>
            <w:webHidden/>
          </w:rPr>
          <w:fldChar w:fldCharType="separate"/>
        </w:r>
        <w:r w:rsidR="0057231B">
          <w:rPr>
            <w:noProof/>
            <w:webHidden/>
            <w:rtl/>
          </w:rPr>
          <w:t>121</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0" w:history="1">
        <w:r w:rsidR="00E51AC9" w:rsidRPr="00D955A0">
          <w:rPr>
            <w:rStyle w:val="Hyperlink"/>
            <w:noProof/>
            <w:rtl/>
          </w:rPr>
          <w:t>יעקב טסלר (יהדות התורה):</w:t>
        </w:r>
        <w:r w:rsidR="00E51AC9">
          <w:rPr>
            <w:noProof/>
            <w:webHidden/>
          </w:rPr>
          <w:tab/>
        </w:r>
        <w:r w:rsidR="00E51AC9">
          <w:rPr>
            <w:noProof/>
            <w:webHidden/>
          </w:rPr>
          <w:fldChar w:fldCharType="begin"/>
        </w:r>
        <w:r w:rsidR="00E51AC9">
          <w:rPr>
            <w:noProof/>
            <w:webHidden/>
          </w:rPr>
          <w:instrText xml:space="preserve"> PAGEREF _Toc70509400 \h </w:instrText>
        </w:r>
        <w:r w:rsidR="00E51AC9">
          <w:rPr>
            <w:noProof/>
            <w:webHidden/>
          </w:rPr>
        </w:r>
        <w:r w:rsidR="00E51AC9">
          <w:rPr>
            <w:noProof/>
            <w:webHidden/>
          </w:rPr>
          <w:fldChar w:fldCharType="separate"/>
        </w:r>
        <w:r w:rsidR="0057231B">
          <w:rPr>
            <w:noProof/>
            <w:webHidden/>
            <w:rtl/>
          </w:rPr>
          <w:t>124</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1" w:history="1">
        <w:r w:rsidR="00E51AC9" w:rsidRPr="00D955A0">
          <w:rPr>
            <w:rStyle w:val="Hyperlink"/>
            <w:noProof/>
            <w:rtl/>
          </w:rPr>
          <w:t>אוריאל בוסו (ש"ס):</w:t>
        </w:r>
        <w:r w:rsidR="00E51AC9">
          <w:rPr>
            <w:noProof/>
            <w:webHidden/>
          </w:rPr>
          <w:tab/>
        </w:r>
        <w:r w:rsidR="00E51AC9">
          <w:rPr>
            <w:noProof/>
            <w:webHidden/>
          </w:rPr>
          <w:fldChar w:fldCharType="begin"/>
        </w:r>
        <w:r w:rsidR="00E51AC9">
          <w:rPr>
            <w:noProof/>
            <w:webHidden/>
          </w:rPr>
          <w:instrText xml:space="preserve"> PAGEREF _Toc70509401 \h </w:instrText>
        </w:r>
        <w:r w:rsidR="00E51AC9">
          <w:rPr>
            <w:noProof/>
            <w:webHidden/>
          </w:rPr>
        </w:r>
        <w:r w:rsidR="00E51AC9">
          <w:rPr>
            <w:noProof/>
            <w:webHidden/>
          </w:rPr>
          <w:fldChar w:fldCharType="separate"/>
        </w:r>
        <w:r w:rsidR="0057231B">
          <w:rPr>
            <w:noProof/>
            <w:webHidden/>
            <w:rtl/>
          </w:rPr>
          <w:t>127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2" w:history="1">
        <w:r w:rsidR="00E51AC9" w:rsidRPr="00D955A0">
          <w:rPr>
            <w:rStyle w:val="Hyperlink"/>
            <w:noProof/>
            <w:rtl/>
          </w:rPr>
          <w:t>ינון אזולאי (ש"ס):</w:t>
        </w:r>
        <w:r w:rsidR="00E51AC9">
          <w:rPr>
            <w:noProof/>
            <w:webHidden/>
          </w:rPr>
          <w:tab/>
        </w:r>
        <w:r w:rsidR="00E51AC9">
          <w:rPr>
            <w:noProof/>
            <w:webHidden/>
          </w:rPr>
          <w:fldChar w:fldCharType="begin"/>
        </w:r>
        <w:r w:rsidR="00E51AC9">
          <w:rPr>
            <w:noProof/>
            <w:webHidden/>
          </w:rPr>
          <w:instrText xml:space="preserve"> PAGEREF _Toc70509402 \h </w:instrText>
        </w:r>
        <w:r w:rsidR="00E51AC9">
          <w:rPr>
            <w:noProof/>
            <w:webHidden/>
          </w:rPr>
        </w:r>
        <w:r w:rsidR="00E51AC9">
          <w:rPr>
            <w:noProof/>
            <w:webHidden/>
          </w:rPr>
          <w:fldChar w:fldCharType="separate"/>
        </w:r>
        <w:r w:rsidR="0057231B">
          <w:rPr>
            <w:noProof/>
            <w:webHidden/>
            <w:rtl/>
          </w:rPr>
          <w:t>128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3" w:history="1">
        <w:r w:rsidR="00E51AC9" w:rsidRPr="00D955A0">
          <w:rPr>
            <w:rStyle w:val="Hyperlink"/>
            <w:noProof/>
            <w:rtl/>
          </w:rPr>
          <w:t>משה ארבל (ש"ס):</w:t>
        </w:r>
        <w:r w:rsidR="00E51AC9">
          <w:rPr>
            <w:noProof/>
            <w:webHidden/>
          </w:rPr>
          <w:tab/>
        </w:r>
        <w:r w:rsidR="00E51AC9">
          <w:rPr>
            <w:noProof/>
            <w:webHidden/>
          </w:rPr>
          <w:fldChar w:fldCharType="begin"/>
        </w:r>
        <w:r w:rsidR="00E51AC9">
          <w:rPr>
            <w:noProof/>
            <w:webHidden/>
          </w:rPr>
          <w:instrText xml:space="preserve"> PAGEREF _Toc70509403 \h </w:instrText>
        </w:r>
        <w:r w:rsidR="00E51AC9">
          <w:rPr>
            <w:noProof/>
            <w:webHidden/>
          </w:rPr>
        </w:r>
        <w:r w:rsidR="00E51AC9">
          <w:rPr>
            <w:noProof/>
            <w:webHidden/>
          </w:rPr>
          <w:fldChar w:fldCharType="separate"/>
        </w:r>
        <w:r w:rsidR="0057231B">
          <w:rPr>
            <w:noProof/>
            <w:webHidden/>
            <w:rtl/>
          </w:rPr>
          <w:t>130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4" w:history="1">
        <w:r w:rsidR="00E51AC9" w:rsidRPr="00D955A0">
          <w:rPr>
            <w:rStyle w:val="Hyperlink"/>
            <w:noProof/>
            <w:rtl/>
          </w:rPr>
          <w:t>משה אבוטבול (ש"ס):</w:t>
        </w:r>
        <w:r w:rsidR="00E51AC9">
          <w:rPr>
            <w:noProof/>
            <w:webHidden/>
          </w:rPr>
          <w:tab/>
        </w:r>
        <w:r w:rsidR="00E51AC9">
          <w:rPr>
            <w:noProof/>
            <w:webHidden/>
          </w:rPr>
          <w:fldChar w:fldCharType="begin"/>
        </w:r>
        <w:r w:rsidR="00E51AC9">
          <w:rPr>
            <w:noProof/>
            <w:webHidden/>
          </w:rPr>
          <w:instrText xml:space="preserve"> PAGEREF _Toc70509404 \h </w:instrText>
        </w:r>
        <w:r w:rsidR="00E51AC9">
          <w:rPr>
            <w:noProof/>
            <w:webHidden/>
          </w:rPr>
        </w:r>
        <w:r w:rsidR="00E51AC9">
          <w:rPr>
            <w:noProof/>
            <w:webHidden/>
          </w:rPr>
          <w:fldChar w:fldCharType="separate"/>
        </w:r>
        <w:r w:rsidR="0057231B">
          <w:rPr>
            <w:noProof/>
            <w:webHidden/>
            <w:rtl/>
          </w:rPr>
          <w:t>133</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5" w:history="1">
        <w:r w:rsidR="00E51AC9" w:rsidRPr="00D955A0">
          <w:rPr>
            <w:rStyle w:val="Hyperlink"/>
            <w:noProof/>
            <w:rtl/>
          </w:rPr>
          <w:t>ניסים ואטורי (הליכוד):</w:t>
        </w:r>
        <w:r w:rsidR="00E51AC9">
          <w:rPr>
            <w:noProof/>
            <w:webHidden/>
          </w:rPr>
          <w:tab/>
        </w:r>
        <w:r w:rsidR="00E51AC9">
          <w:rPr>
            <w:noProof/>
            <w:webHidden/>
          </w:rPr>
          <w:fldChar w:fldCharType="begin"/>
        </w:r>
        <w:r w:rsidR="00E51AC9">
          <w:rPr>
            <w:noProof/>
            <w:webHidden/>
          </w:rPr>
          <w:instrText xml:space="preserve"> PAGEREF _Toc70509405 \h </w:instrText>
        </w:r>
        <w:r w:rsidR="00E51AC9">
          <w:rPr>
            <w:noProof/>
            <w:webHidden/>
          </w:rPr>
        </w:r>
        <w:r w:rsidR="00E51AC9">
          <w:rPr>
            <w:noProof/>
            <w:webHidden/>
          </w:rPr>
          <w:fldChar w:fldCharType="separate"/>
        </w:r>
        <w:r w:rsidR="0057231B">
          <w:rPr>
            <w:noProof/>
            <w:webHidden/>
            <w:rtl/>
          </w:rPr>
          <w:t>134</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6" w:history="1">
        <w:r w:rsidR="00E51AC9" w:rsidRPr="00D955A0">
          <w:rPr>
            <w:rStyle w:val="Hyperlink"/>
            <w:noProof/>
            <w:rtl/>
          </w:rPr>
          <w:t>יוסף טייב (ש"ס):</w:t>
        </w:r>
        <w:r w:rsidR="00E51AC9">
          <w:rPr>
            <w:noProof/>
            <w:webHidden/>
          </w:rPr>
          <w:tab/>
        </w:r>
        <w:r w:rsidR="00E51AC9">
          <w:rPr>
            <w:noProof/>
            <w:webHidden/>
          </w:rPr>
          <w:fldChar w:fldCharType="begin"/>
        </w:r>
        <w:r w:rsidR="00E51AC9">
          <w:rPr>
            <w:noProof/>
            <w:webHidden/>
          </w:rPr>
          <w:instrText xml:space="preserve"> PAGEREF _Toc70509406 \h </w:instrText>
        </w:r>
        <w:r w:rsidR="00E51AC9">
          <w:rPr>
            <w:noProof/>
            <w:webHidden/>
          </w:rPr>
        </w:r>
        <w:r w:rsidR="00E51AC9">
          <w:rPr>
            <w:noProof/>
            <w:webHidden/>
          </w:rPr>
          <w:fldChar w:fldCharType="separate"/>
        </w:r>
        <w:r w:rsidR="0057231B">
          <w:rPr>
            <w:noProof/>
            <w:webHidden/>
            <w:rtl/>
          </w:rPr>
          <w:t>136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7" w:history="1">
        <w:r w:rsidR="00E51AC9" w:rsidRPr="00D955A0">
          <w:rPr>
            <w:rStyle w:val="Hyperlink"/>
            <w:noProof/>
            <w:rtl/>
          </w:rPr>
          <w:t>אוסנת הילה מארק (הליכוד):</w:t>
        </w:r>
        <w:r w:rsidR="00E51AC9">
          <w:rPr>
            <w:noProof/>
            <w:webHidden/>
          </w:rPr>
          <w:tab/>
        </w:r>
        <w:r w:rsidR="00E51AC9">
          <w:rPr>
            <w:noProof/>
            <w:webHidden/>
          </w:rPr>
          <w:fldChar w:fldCharType="begin"/>
        </w:r>
        <w:r w:rsidR="00E51AC9">
          <w:rPr>
            <w:noProof/>
            <w:webHidden/>
          </w:rPr>
          <w:instrText xml:space="preserve"> PAGEREF _Toc70509407 \h </w:instrText>
        </w:r>
        <w:r w:rsidR="00E51AC9">
          <w:rPr>
            <w:noProof/>
            <w:webHidden/>
          </w:rPr>
        </w:r>
        <w:r w:rsidR="00E51AC9">
          <w:rPr>
            <w:noProof/>
            <w:webHidden/>
          </w:rPr>
          <w:fldChar w:fldCharType="separate"/>
        </w:r>
        <w:r w:rsidR="0057231B">
          <w:rPr>
            <w:noProof/>
            <w:webHidden/>
            <w:rtl/>
          </w:rPr>
          <w:t>137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08" w:history="1">
        <w:r w:rsidR="00E51AC9" w:rsidRPr="00D955A0">
          <w:rPr>
            <w:rStyle w:val="Hyperlink"/>
            <w:noProof/>
            <w:rtl/>
            <w:lang w:eastAsia="he-IL"/>
          </w:rPr>
          <w:t>הצעת חוק החזר מקדמה בשל ביטול אירוע (נגיף הקורונה החדש), התשפ"א–2020</w:t>
        </w:r>
        <w:r w:rsidR="00E51AC9">
          <w:rPr>
            <w:noProof/>
            <w:webHidden/>
          </w:rPr>
          <w:tab/>
        </w:r>
        <w:r w:rsidR="00E51AC9">
          <w:rPr>
            <w:noProof/>
            <w:webHidden/>
          </w:rPr>
          <w:fldChar w:fldCharType="begin"/>
        </w:r>
        <w:r w:rsidR="00E51AC9">
          <w:rPr>
            <w:noProof/>
            <w:webHidden/>
          </w:rPr>
          <w:instrText xml:space="preserve"> PAGEREF _Toc70509408 \h </w:instrText>
        </w:r>
        <w:r w:rsidR="00E51AC9">
          <w:rPr>
            <w:noProof/>
            <w:webHidden/>
          </w:rPr>
        </w:r>
        <w:r w:rsidR="00E51AC9">
          <w:rPr>
            <w:noProof/>
            <w:webHidden/>
          </w:rPr>
          <w:fldChar w:fldCharType="separate"/>
        </w:r>
        <w:r w:rsidR="0057231B">
          <w:rPr>
            <w:noProof/>
            <w:webHidden/>
            <w:rtl/>
          </w:rPr>
          <w:t>139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09" w:history="1">
        <w:r w:rsidR="00E51AC9" w:rsidRPr="00D955A0">
          <w:rPr>
            <w:rStyle w:val="Hyperlink"/>
            <w:noProof/>
            <w:rtl/>
          </w:rPr>
          <w:t>יעקב מרגי (יו"ר ועדת הכלכלה):</w:t>
        </w:r>
        <w:r w:rsidR="00E51AC9">
          <w:rPr>
            <w:noProof/>
            <w:webHidden/>
          </w:rPr>
          <w:tab/>
        </w:r>
        <w:r w:rsidR="00E51AC9">
          <w:rPr>
            <w:noProof/>
            <w:webHidden/>
          </w:rPr>
          <w:fldChar w:fldCharType="begin"/>
        </w:r>
        <w:r w:rsidR="00E51AC9">
          <w:rPr>
            <w:noProof/>
            <w:webHidden/>
          </w:rPr>
          <w:instrText xml:space="preserve"> PAGEREF _Toc70509409 \h </w:instrText>
        </w:r>
        <w:r w:rsidR="00E51AC9">
          <w:rPr>
            <w:noProof/>
            <w:webHidden/>
          </w:rPr>
        </w:r>
        <w:r w:rsidR="00E51AC9">
          <w:rPr>
            <w:noProof/>
            <w:webHidden/>
          </w:rPr>
          <w:fldChar w:fldCharType="separate"/>
        </w:r>
        <w:r w:rsidR="0057231B">
          <w:rPr>
            <w:noProof/>
            <w:webHidden/>
            <w:rtl/>
          </w:rPr>
          <w:t>140</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10" w:history="1">
        <w:r w:rsidR="00E51AC9" w:rsidRPr="00D955A0">
          <w:rPr>
            <w:rStyle w:val="Hyperlink"/>
            <w:noProof/>
            <w:rtl/>
          </w:rPr>
          <w:t>מרב מיכאלי (העבודה):</w:t>
        </w:r>
        <w:r w:rsidR="00E51AC9">
          <w:rPr>
            <w:noProof/>
            <w:webHidden/>
          </w:rPr>
          <w:tab/>
        </w:r>
        <w:r w:rsidR="00E51AC9">
          <w:rPr>
            <w:noProof/>
            <w:webHidden/>
          </w:rPr>
          <w:fldChar w:fldCharType="begin"/>
        </w:r>
        <w:r w:rsidR="00E51AC9">
          <w:rPr>
            <w:noProof/>
            <w:webHidden/>
          </w:rPr>
          <w:instrText xml:space="preserve"> PAGEREF _Toc70509410 \h </w:instrText>
        </w:r>
        <w:r w:rsidR="00E51AC9">
          <w:rPr>
            <w:noProof/>
            <w:webHidden/>
          </w:rPr>
        </w:r>
        <w:r w:rsidR="00E51AC9">
          <w:rPr>
            <w:noProof/>
            <w:webHidden/>
          </w:rPr>
          <w:fldChar w:fldCharType="separate"/>
        </w:r>
        <w:r w:rsidR="0057231B">
          <w:rPr>
            <w:noProof/>
            <w:webHidden/>
            <w:rtl/>
          </w:rPr>
          <w:t>144</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11" w:history="1">
        <w:r w:rsidR="00E51AC9" w:rsidRPr="00D955A0">
          <w:rPr>
            <w:rStyle w:val="Hyperlink"/>
            <w:noProof/>
            <w:rtl/>
            <w:lang w:eastAsia="he-IL"/>
          </w:rPr>
          <w:t>מסמכים שהונחו על שולחן הכנסת</w:t>
        </w:r>
        <w:r w:rsidR="00E51AC9">
          <w:rPr>
            <w:noProof/>
            <w:webHidden/>
          </w:rPr>
          <w:tab/>
        </w:r>
        <w:r w:rsidR="00E51AC9">
          <w:rPr>
            <w:noProof/>
            <w:webHidden/>
          </w:rPr>
          <w:fldChar w:fldCharType="begin"/>
        </w:r>
        <w:r w:rsidR="00E51AC9">
          <w:rPr>
            <w:noProof/>
            <w:webHidden/>
          </w:rPr>
          <w:instrText xml:space="preserve"> PAGEREF _Toc70509411 \h </w:instrText>
        </w:r>
        <w:r w:rsidR="00E51AC9">
          <w:rPr>
            <w:noProof/>
            <w:webHidden/>
          </w:rPr>
        </w:r>
        <w:r w:rsidR="00E51AC9">
          <w:rPr>
            <w:noProof/>
            <w:webHidden/>
          </w:rPr>
          <w:fldChar w:fldCharType="separate"/>
        </w:r>
        <w:r w:rsidR="0057231B">
          <w:rPr>
            <w:noProof/>
            <w:webHidden/>
            <w:rtl/>
          </w:rPr>
          <w:t>148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12" w:history="1">
        <w:r w:rsidR="00E51AC9" w:rsidRPr="00D955A0">
          <w:rPr>
            <w:rStyle w:val="Hyperlink"/>
            <w:noProof/>
            <w:rtl/>
          </w:rPr>
          <w:t>מזכירת הכנסת ירדנה מלר-הורוביץ:</w:t>
        </w:r>
        <w:r w:rsidR="00E51AC9">
          <w:rPr>
            <w:noProof/>
            <w:webHidden/>
          </w:rPr>
          <w:tab/>
        </w:r>
        <w:r w:rsidR="00E51AC9">
          <w:rPr>
            <w:noProof/>
            <w:webHidden/>
          </w:rPr>
          <w:fldChar w:fldCharType="begin"/>
        </w:r>
        <w:r w:rsidR="00E51AC9">
          <w:rPr>
            <w:noProof/>
            <w:webHidden/>
          </w:rPr>
          <w:instrText xml:space="preserve"> PAGEREF _Toc70509412 \h </w:instrText>
        </w:r>
        <w:r w:rsidR="00E51AC9">
          <w:rPr>
            <w:noProof/>
            <w:webHidden/>
          </w:rPr>
        </w:r>
        <w:r w:rsidR="00E51AC9">
          <w:rPr>
            <w:noProof/>
            <w:webHidden/>
          </w:rPr>
          <w:fldChar w:fldCharType="separate"/>
        </w:r>
        <w:r w:rsidR="0057231B">
          <w:rPr>
            <w:noProof/>
            <w:webHidden/>
            <w:rtl/>
          </w:rPr>
          <w:t>148</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13" w:history="1">
        <w:r w:rsidR="00E51AC9" w:rsidRPr="00D955A0">
          <w:rPr>
            <w:rStyle w:val="Hyperlink"/>
            <w:noProof/>
            <w:rtl/>
            <w:lang w:eastAsia="he-IL"/>
          </w:rPr>
          <w:t>הצעת חוק המקרקעין (תיקון מס' 34), התשפ"א–2020</w:t>
        </w:r>
        <w:r w:rsidR="00E51AC9">
          <w:rPr>
            <w:noProof/>
            <w:webHidden/>
          </w:rPr>
          <w:tab/>
        </w:r>
        <w:r w:rsidR="00E51AC9">
          <w:rPr>
            <w:noProof/>
            <w:webHidden/>
          </w:rPr>
          <w:fldChar w:fldCharType="begin"/>
        </w:r>
        <w:r w:rsidR="00E51AC9">
          <w:rPr>
            <w:noProof/>
            <w:webHidden/>
          </w:rPr>
          <w:instrText xml:space="preserve"> PAGEREF _Toc70509413 \h </w:instrText>
        </w:r>
        <w:r w:rsidR="00E51AC9">
          <w:rPr>
            <w:noProof/>
            <w:webHidden/>
          </w:rPr>
        </w:r>
        <w:r w:rsidR="00E51AC9">
          <w:rPr>
            <w:noProof/>
            <w:webHidden/>
          </w:rPr>
          <w:fldChar w:fldCharType="separate"/>
        </w:r>
        <w:r w:rsidR="0057231B">
          <w:rPr>
            <w:noProof/>
            <w:webHidden/>
            <w:rtl/>
          </w:rPr>
          <w:t>149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14" w:history="1">
        <w:r w:rsidR="00E51AC9" w:rsidRPr="00D955A0">
          <w:rPr>
            <w:rStyle w:val="Hyperlink"/>
            <w:noProof/>
            <w:rtl/>
          </w:rPr>
          <w:t>מיקי חיימוביץ' (יו"ר ועדת הפנים והגנת הסביבה):</w:t>
        </w:r>
        <w:r w:rsidR="00E51AC9">
          <w:rPr>
            <w:noProof/>
            <w:webHidden/>
          </w:rPr>
          <w:tab/>
        </w:r>
        <w:r w:rsidR="00E51AC9">
          <w:rPr>
            <w:noProof/>
            <w:webHidden/>
          </w:rPr>
          <w:fldChar w:fldCharType="begin"/>
        </w:r>
        <w:r w:rsidR="00E51AC9">
          <w:rPr>
            <w:noProof/>
            <w:webHidden/>
          </w:rPr>
          <w:instrText xml:space="preserve"> PAGEREF _Toc70509414 \h </w:instrText>
        </w:r>
        <w:r w:rsidR="00E51AC9">
          <w:rPr>
            <w:noProof/>
            <w:webHidden/>
          </w:rPr>
        </w:r>
        <w:r w:rsidR="00E51AC9">
          <w:rPr>
            <w:noProof/>
            <w:webHidden/>
          </w:rPr>
          <w:fldChar w:fldCharType="separate"/>
        </w:r>
        <w:r w:rsidR="0057231B">
          <w:rPr>
            <w:noProof/>
            <w:webHidden/>
            <w:rtl/>
          </w:rPr>
          <w:t>149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15" w:history="1">
        <w:r w:rsidR="00E51AC9" w:rsidRPr="00D955A0">
          <w:rPr>
            <w:rStyle w:val="Hyperlink"/>
            <w:noProof/>
            <w:rtl/>
          </w:rPr>
          <w:t>שר האנרגיה יובל שטייניץ:</w:t>
        </w:r>
        <w:r w:rsidR="00E51AC9">
          <w:rPr>
            <w:noProof/>
            <w:webHidden/>
          </w:rPr>
          <w:tab/>
        </w:r>
        <w:r w:rsidR="00E51AC9">
          <w:rPr>
            <w:noProof/>
            <w:webHidden/>
          </w:rPr>
          <w:fldChar w:fldCharType="begin"/>
        </w:r>
        <w:r w:rsidR="00E51AC9">
          <w:rPr>
            <w:noProof/>
            <w:webHidden/>
          </w:rPr>
          <w:instrText xml:space="preserve"> PAGEREF _Toc70509415 \h </w:instrText>
        </w:r>
        <w:r w:rsidR="00E51AC9">
          <w:rPr>
            <w:noProof/>
            <w:webHidden/>
          </w:rPr>
        </w:r>
        <w:r w:rsidR="00E51AC9">
          <w:rPr>
            <w:noProof/>
            <w:webHidden/>
          </w:rPr>
          <w:fldChar w:fldCharType="separate"/>
        </w:r>
        <w:r w:rsidR="0057231B">
          <w:rPr>
            <w:noProof/>
            <w:webHidden/>
            <w:rtl/>
          </w:rPr>
          <w:t>152</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16" w:history="1">
        <w:r w:rsidR="00E51AC9" w:rsidRPr="00D955A0">
          <w:rPr>
            <w:rStyle w:val="Hyperlink"/>
            <w:noProof/>
            <w:rtl/>
          </w:rPr>
          <w:t>בועז טופורובסקי (יש עתיד-תל"ם):</w:t>
        </w:r>
        <w:r w:rsidR="00E51AC9">
          <w:rPr>
            <w:noProof/>
            <w:webHidden/>
          </w:rPr>
          <w:tab/>
        </w:r>
        <w:r w:rsidR="00E51AC9">
          <w:rPr>
            <w:noProof/>
            <w:webHidden/>
          </w:rPr>
          <w:fldChar w:fldCharType="begin"/>
        </w:r>
        <w:r w:rsidR="00E51AC9">
          <w:rPr>
            <w:noProof/>
            <w:webHidden/>
          </w:rPr>
          <w:instrText xml:space="preserve"> PAGEREF _Toc70509416 \h </w:instrText>
        </w:r>
        <w:r w:rsidR="00E51AC9">
          <w:rPr>
            <w:noProof/>
            <w:webHidden/>
          </w:rPr>
        </w:r>
        <w:r w:rsidR="00E51AC9">
          <w:rPr>
            <w:noProof/>
            <w:webHidden/>
          </w:rPr>
          <w:fldChar w:fldCharType="separate"/>
        </w:r>
        <w:r w:rsidR="0057231B">
          <w:rPr>
            <w:noProof/>
            <w:webHidden/>
            <w:rtl/>
          </w:rPr>
          <w:t>153</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17" w:history="1">
        <w:r w:rsidR="00E51AC9" w:rsidRPr="00D955A0">
          <w:rPr>
            <w:rStyle w:val="Hyperlink"/>
            <w:noProof/>
            <w:rtl/>
            <w:lang w:eastAsia="he-IL"/>
          </w:rPr>
          <w:t>הצעת צו רישוי עסקים (דחיית מועד לפרסום מפרטים אחידים), התשפ"א–2020</w:t>
        </w:r>
        <w:r w:rsidR="00E51AC9">
          <w:rPr>
            <w:noProof/>
            <w:webHidden/>
          </w:rPr>
          <w:tab/>
        </w:r>
        <w:r w:rsidR="00E51AC9">
          <w:rPr>
            <w:noProof/>
            <w:webHidden/>
          </w:rPr>
          <w:fldChar w:fldCharType="begin"/>
        </w:r>
        <w:r w:rsidR="00E51AC9">
          <w:rPr>
            <w:noProof/>
            <w:webHidden/>
          </w:rPr>
          <w:instrText xml:space="preserve"> PAGEREF _Toc70509417 \h </w:instrText>
        </w:r>
        <w:r w:rsidR="00E51AC9">
          <w:rPr>
            <w:noProof/>
            <w:webHidden/>
          </w:rPr>
        </w:r>
        <w:r w:rsidR="00E51AC9">
          <w:rPr>
            <w:noProof/>
            <w:webHidden/>
          </w:rPr>
          <w:fldChar w:fldCharType="separate"/>
        </w:r>
        <w:r w:rsidR="0057231B">
          <w:rPr>
            <w:noProof/>
            <w:webHidden/>
            <w:rtl/>
          </w:rPr>
          <w:t>153</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18" w:history="1">
        <w:r w:rsidR="00E51AC9" w:rsidRPr="00D955A0">
          <w:rPr>
            <w:rStyle w:val="Hyperlink"/>
            <w:noProof/>
            <w:rtl/>
          </w:rPr>
          <w:t>מיקי חיימוביץ' (כחול לבן):</w:t>
        </w:r>
        <w:r w:rsidR="00E51AC9">
          <w:rPr>
            <w:noProof/>
            <w:webHidden/>
          </w:rPr>
          <w:tab/>
        </w:r>
        <w:r w:rsidR="00E51AC9">
          <w:rPr>
            <w:noProof/>
            <w:webHidden/>
          </w:rPr>
          <w:fldChar w:fldCharType="begin"/>
        </w:r>
        <w:r w:rsidR="00E51AC9">
          <w:rPr>
            <w:noProof/>
            <w:webHidden/>
          </w:rPr>
          <w:instrText xml:space="preserve"> PAGEREF _Toc70509418 \h </w:instrText>
        </w:r>
        <w:r w:rsidR="00E51AC9">
          <w:rPr>
            <w:noProof/>
            <w:webHidden/>
          </w:rPr>
        </w:r>
        <w:r w:rsidR="00E51AC9">
          <w:rPr>
            <w:noProof/>
            <w:webHidden/>
          </w:rPr>
          <w:fldChar w:fldCharType="separate"/>
        </w:r>
        <w:r w:rsidR="0057231B">
          <w:rPr>
            <w:noProof/>
            <w:webHidden/>
            <w:rtl/>
          </w:rPr>
          <w:t>154</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19" w:history="1">
        <w:r w:rsidR="00E51AC9" w:rsidRPr="00D955A0">
          <w:rPr>
            <w:rStyle w:val="Hyperlink"/>
            <w:noProof/>
            <w:rtl/>
            <w:lang w:eastAsia="he-IL"/>
          </w:rPr>
          <w:t>הצעת חוק-יסוד: משק המדינה (תיקון מס' 11 והוראת שעה לשנת 2021)</w:t>
        </w:r>
        <w:r w:rsidR="00E51AC9">
          <w:rPr>
            <w:noProof/>
            <w:webHidden/>
          </w:rPr>
          <w:tab/>
        </w:r>
        <w:r w:rsidR="00E51AC9">
          <w:rPr>
            <w:noProof/>
            <w:webHidden/>
          </w:rPr>
          <w:fldChar w:fldCharType="begin"/>
        </w:r>
        <w:r w:rsidR="00E51AC9">
          <w:rPr>
            <w:noProof/>
            <w:webHidden/>
          </w:rPr>
          <w:instrText xml:space="preserve"> PAGEREF _Toc70509419 \h </w:instrText>
        </w:r>
        <w:r w:rsidR="00E51AC9">
          <w:rPr>
            <w:noProof/>
            <w:webHidden/>
          </w:rPr>
        </w:r>
        <w:r w:rsidR="00E51AC9">
          <w:rPr>
            <w:noProof/>
            <w:webHidden/>
          </w:rPr>
          <w:fldChar w:fldCharType="separate"/>
        </w:r>
        <w:r w:rsidR="0057231B">
          <w:rPr>
            <w:noProof/>
            <w:webHidden/>
            <w:rtl/>
          </w:rPr>
          <w:t>155</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20" w:history="1">
        <w:r w:rsidR="00E51AC9" w:rsidRPr="00D955A0">
          <w:rPr>
            <w:rStyle w:val="Hyperlink"/>
            <w:noProof/>
            <w:rtl/>
            <w:lang w:eastAsia="he-IL"/>
          </w:rPr>
          <w:t>הצעת חוק יסודות התקציב (תיקון מס' 53) (שנת תקציב המשכי), התשפ"א–2020</w:t>
        </w:r>
        <w:r w:rsidR="00E51AC9">
          <w:rPr>
            <w:noProof/>
            <w:webHidden/>
          </w:rPr>
          <w:tab/>
        </w:r>
        <w:r w:rsidR="00E51AC9">
          <w:rPr>
            <w:noProof/>
            <w:webHidden/>
          </w:rPr>
          <w:fldChar w:fldCharType="begin"/>
        </w:r>
        <w:r w:rsidR="00E51AC9">
          <w:rPr>
            <w:noProof/>
            <w:webHidden/>
          </w:rPr>
          <w:instrText xml:space="preserve"> PAGEREF _Toc70509420 \h </w:instrText>
        </w:r>
        <w:r w:rsidR="00E51AC9">
          <w:rPr>
            <w:noProof/>
            <w:webHidden/>
          </w:rPr>
        </w:r>
        <w:r w:rsidR="00E51AC9">
          <w:rPr>
            <w:noProof/>
            <w:webHidden/>
          </w:rPr>
          <w:fldChar w:fldCharType="separate"/>
        </w:r>
        <w:r w:rsidR="0057231B">
          <w:rPr>
            <w:noProof/>
            <w:webHidden/>
            <w:rtl/>
          </w:rPr>
          <w:t>155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21" w:history="1">
        <w:r w:rsidR="00E51AC9" w:rsidRPr="00D955A0">
          <w:rPr>
            <w:rStyle w:val="Hyperlink"/>
            <w:noProof/>
            <w:rtl/>
          </w:rPr>
          <w:t>סגן שר האוצר יצחק כהן:</w:t>
        </w:r>
        <w:r w:rsidR="00E51AC9">
          <w:rPr>
            <w:noProof/>
            <w:webHidden/>
          </w:rPr>
          <w:tab/>
        </w:r>
        <w:r w:rsidR="00E51AC9">
          <w:rPr>
            <w:noProof/>
            <w:webHidden/>
          </w:rPr>
          <w:fldChar w:fldCharType="begin"/>
        </w:r>
        <w:r w:rsidR="00E51AC9">
          <w:rPr>
            <w:noProof/>
            <w:webHidden/>
          </w:rPr>
          <w:instrText xml:space="preserve"> PAGEREF _Toc70509421 \h </w:instrText>
        </w:r>
        <w:r w:rsidR="00E51AC9">
          <w:rPr>
            <w:noProof/>
            <w:webHidden/>
          </w:rPr>
        </w:r>
        <w:r w:rsidR="00E51AC9">
          <w:rPr>
            <w:noProof/>
            <w:webHidden/>
          </w:rPr>
          <w:fldChar w:fldCharType="separate"/>
        </w:r>
        <w:r w:rsidR="0057231B">
          <w:rPr>
            <w:noProof/>
            <w:webHidden/>
            <w:rtl/>
          </w:rPr>
          <w:t>156</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22" w:history="1">
        <w:r w:rsidR="00E51AC9" w:rsidRPr="00D955A0">
          <w:rPr>
            <w:rStyle w:val="Hyperlink"/>
            <w:noProof/>
            <w:rtl/>
          </w:rPr>
          <w:t>אלכס קושניר (ישראל ביתנו):</w:t>
        </w:r>
        <w:r w:rsidR="00E51AC9">
          <w:rPr>
            <w:noProof/>
            <w:webHidden/>
          </w:rPr>
          <w:tab/>
        </w:r>
        <w:r w:rsidR="00E51AC9">
          <w:rPr>
            <w:noProof/>
            <w:webHidden/>
          </w:rPr>
          <w:fldChar w:fldCharType="begin"/>
        </w:r>
        <w:r w:rsidR="00E51AC9">
          <w:rPr>
            <w:noProof/>
            <w:webHidden/>
          </w:rPr>
          <w:instrText xml:space="preserve"> PAGEREF _Toc70509422 \h </w:instrText>
        </w:r>
        <w:r w:rsidR="00E51AC9">
          <w:rPr>
            <w:noProof/>
            <w:webHidden/>
          </w:rPr>
        </w:r>
        <w:r w:rsidR="00E51AC9">
          <w:rPr>
            <w:noProof/>
            <w:webHidden/>
          </w:rPr>
          <w:fldChar w:fldCharType="separate"/>
        </w:r>
        <w:r w:rsidR="0057231B">
          <w:rPr>
            <w:noProof/>
            <w:webHidden/>
            <w:rtl/>
          </w:rPr>
          <w:t>159</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23" w:history="1">
        <w:r w:rsidR="00E51AC9" w:rsidRPr="00D955A0">
          <w:rPr>
            <w:rStyle w:val="Hyperlink"/>
            <w:noProof/>
            <w:rtl/>
          </w:rPr>
          <w:t>אלעזר שטרן (יש עתיד-תל"ם):</w:t>
        </w:r>
        <w:r w:rsidR="00E51AC9">
          <w:rPr>
            <w:noProof/>
            <w:webHidden/>
          </w:rPr>
          <w:tab/>
        </w:r>
        <w:r w:rsidR="00E51AC9">
          <w:rPr>
            <w:noProof/>
            <w:webHidden/>
          </w:rPr>
          <w:fldChar w:fldCharType="begin"/>
        </w:r>
        <w:r w:rsidR="00E51AC9">
          <w:rPr>
            <w:noProof/>
            <w:webHidden/>
          </w:rPr>
          <w:instrText xml:space="preserve"> PAGEREF _Toc70509423 \h </w:instrText>
        </w:r>
        <w:r w:rsidR="00E51AC9">
          <w:rPr>
            <w:noProof/>
            <w:webHidden/>
          </w:rPr>
        </w:r>
        <w:r w:rsidR="00E51AC9">
          <w:rPr>
            <w:noProof/>
            <w:webHidden/>
          </w:rPr>
          <w:fldChar w:fldCharType="separate"/>
        </w:r>
        <w:r w:rsidR="0057231B">
          <w:rPr>
            <w:noProof/>
            <w:webHidden/>
            <w:rtl/>
          </w:rPr>
          <w:t>164</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24" w:history="1">
        <w:r w:rsidR="00E51AC9" w:rsidRPr="00D955A0">
          <w:rPr>
            <w:rStyle w:val="Hyperlink"/>
            <w:noProof/>
            <w:rtl/>
            <w:lang w:eastAsia="he-IL"/>
          </w:rPr>
          <w:t>מסמכים שהונחו על שולחן הכנסת</w:t>
        </w:r>
        <w:r w:rsidR="00E51AC9">
          <w:rPr>
            <w:noProof/>
            <w:webHidden/>
          </w:rPr>
          <w:tab/>
        </w:r>
        <w:r w:rsidR="00E51AC9">
          <w:rPr>
            <w:noProof/>
            <w:webHidden/>
          </w:rPr>
          <w:fldChar w:fldCharType="begin"/>
        </w:r>
        <w:r w:rsidR="00E51AC9">
          <w:rPr>
            <w:noProof/>
            <w:webHidden/>
          </w:rPr>
          <w:instrText xml:space="preserve"> PAGEREF _Toc70509424 \h </w:instrText>
        </w:r>
        <w:r w:rsidR="00E51AC9">
          <w:rPr>
            <w:noProof/>
            <w:webHidden/>
          </w:rPr>
        </w:r>
        <w:r w:rsidR="00E51AC9">
          <w:rPr>
            <w:noProof/>
            <w:webHidden/>
          </w:rPr>
          <w:fldChar w:fldCharType="separate"/>
        </w:r>
        <w:r w:rsidR="0057231B">
          <w:rPr>
            <w:noProof/>
            <w:webHidden/>
            <w:rtl/>
          </w:rPr>
          <w:t>167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25" w:history="1">
        <w:r w:rsidR="00E51AC9" w:rsidRPr="00D955A0">
          <w:rPr>
            <w:rStyle w:val="Hyperlink"/>
            <w:noProof/>
            <w:rtl/>
          </w:rPr>
          <w:t>מזכירת הכנסת ירדנה מלר-הורוביץ:</w:t>
        </w:r>
        <w:r w:rsidR="00E51AC9">
          <w:rPr>
            <w:noProof/>
            <w:webHidden/>
          </w:rPr>
          <w:tab/>
        </w:r>
        <w:r w:rsidR="00E51AC9">
          <w:rPr>
            <w:noProof/>
            <w:webHidden/>
          </w:rPr>
          <w:fldChar w:fldCharType="begin"/>
        </w:r>
        <w:r w:rsidR="00E51AC9">
          <w:rPr>
            <w:noProof/>
            <w:webHidden/>
          </w:rPr>
          <w:instrText xml:space="preserve"> PAGEREF _Toc70509425 \h </w:instrText>
        </w:r>
        <w:r w:rsidR="00E51AC9">
          <w:rPr>
            <w:noProof/>
            <w:webHidden/>
          </w:rPr>
        </w:r>
        <w:r w:rsidR="00E51AC9">
          <w:rPr>
            <w:noProof/>
            <w:webHidden/>
          </w:rPr>
          <w:fldChar w:fldCharType="separate"/>
        </w:r>
        <w:r w:rsidR="0057231B">
          <w:rPr>
            <w:noProof/>
            <w:webHidden/>
            <w:rtl/>
          </w:rPr>
          <w:t>167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26" w:history="1">
        <w:r w:rsidR="00E51AC9" w:rsidRPr="00D955A0">
          <w:rPr>
            <w:rStyle w:val="Hyperlink"/>
            <w:noProof/>
            <w:rtl/>
            <w:lang w:eastAsia="he-IL"/>
          </w:rPr>
          <w:t>הצעת חוק-יסוד: משק המדינה (תיקון מס' 11 והוראת שעה לשנת 2021)</w:t>
        </w:r>
        <w:r w:rsidR="00E51AC9">
          <w:rPr>
            <w:noProof/>
            <w:webHidden/>
          </w:rPr>
          <w:tab/>
        </w:r>
        <w:r w:rsidR="00E51AC9">
          <w:rPr>
            <w:noProof/>
            <w:webHidden/>
          </w:rPr>
          <w:fldChar w:fldCharType="begin"/>
        </w:r>
        <w:r w:rsidR="00E51AC9">
          <w:rPr>
            <w:noProof/>
            <w:webHidden/>
          </w:rPr>
          <w:instrText xml:space="preserve"> PAGEREF _Toc70509426 \h </w:instrText>
        </w:r>
        <w:r w:rsidR="00E51AC9">
          <w:rPr>
            <w:noProof/>
            <w:webHidden/>
          </w:rPr>
        </w:r>
        <w:r w:rsidR="00E51AC9">
          <w:rPr>
            <w:noProof/>
            <w:webHidden/>
          </w:rPr>
          <w:fldChar w:fldCharType="separate"/>
        </w:r>
        <w:r w:rsidR="0057231B">
          <w:rPr>
            <w:noProof/>
            <w:webHidden/>
            <w:rtl/>
          </w:rPr>
          <w:t>167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27" w:history="1">
        <w:r w:rsidR="00E51AC9" w:rsidRPr="00D955A0">
          <w:rPr>
            <w:rStyle w:val="Hyperlink"/>
            <w:noProof/>
            <w:rtl/>
            <w:lang w:eastAsia="he-IL"/>
          </w:rPr>
          <w:t>הצעת חוק יסודות התקציב (תיקון מס' 53) (שנת תקציב המשכי), התשפ"א–2020</w:t>
        </w:r>
        <w:r w:rsidR="00E51AC9">
          <w:rPr>
            <w:noProof/>
            <w:webHidden/>
          </w:rPr>
          <w:tab/>
        </w:r>
        <w:r w:rsidR="00E51AC9">
          <w:rPr>
            <w:noProof/>
            <w:webHidden/>
          </w:rPr>
          <w:fldChar w:fldCharType="begin"/>
        </w:r>
        <w:r w:rsidR="00E51AC9">
          <w:rPr>
            <w:noProof/>
            <w:webHidden/>
          </w:rPr>
          <w:instrText xml:space="preserve"> PAGEREF _Toc70509427 \h </w:instrText>
        </w:r>
        <w:r w:rsidR="00E51AC9">
          <w:rPr>
            <w:noProof/>
            <w:webHidden/>
          </w:rPr>
        </w:r>
        <w:r w:rsidR="00E51AC9">
          <w:rPr>
            <w:noProof/>
            <w:webHidden/>
          </w:rPr>
          <w:fldChar w:fldCharType="separate"/>
        </w:r>
        <w:r w:rsidR="0057231B">
          <w:rPr>
            <w:noProof/>
            <w:webHidden/>
            <w:rtl/>
          </w:rPr>
          <w:t>167</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28" w:history="1">
        <w:r w:rsidR="00E51AC9" w:rsidRPr="00D955A0">
          <w:rPr>
            <w:rStyle w:val="Hyperlink"/>
            <w:noProof/>
            <w:rtl/>
            <w:lang w:eastAsia="he-IL"/>
          </w:rPr>
          <w:t>הצעת חוק הבחירות לכנסת העשרים-וארבע (הוראות מיוחדות ותיקוני חקיקה), התשפ"א–2020</w:t>
        </w:r>
        <w:r w:rsidR="00E51AC9">
          <w:rPr>
            <w:noProof/>
            <w:webHidden/>
          </w:rPr>
          <w:tab/>
        </w:r>
        <w:r w:rsidR="00E51AC9">
          <w:rPr>
            <w:noProof/>
            <w:webHidden/>
          </w:rPr>
          <w:fldChar w:fldCharType="begin"/>
        </w:r>
        <w:r w:rsidR="00E51AC9">
          <w:rPr>
            <w:noProof/>
            <w:webHidden/>
          </w:rPr>
          <w:instrText xml:space="preserve"> PAGEREF _Toc70509428 \h </w:instrText>
        </w:r>
        <w:r w:rsidR="00E51AC9">
          <w:rPr>
            <w:noProof/>
            <w:webHidden/>
          </w:rPr>
        </w:r>
        <w:r w:rsidR="00E51AC9">
          <w:rPr>
            <w:noProof/>
            <w:webHidden/>
          </w:rPr>
          <w:fldChar w:fldCharType="separate"/>
        </w:r>
        <w:r w:rsidR="0057231B">
          <w:rPr>
            <w:noProof/>
            <w:webHidden/>
            <w:rtl/>
          </w:rPr>
          <w:t>175</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29" w:history="1">
        <w:r w:rsidR="00E51AC9" w:rsidRPr="00D955A0">
          <w:rPr>
            <w:rStyle w:val="Hyperlink"/>
            <w:noProof/>
            <w:rtl/>
          </w:rPr>
          <w:t>מיכאל מלכיאלי (ש"ס):</w:t>
        </w:r>
        <w:r w:rsidR="00E51AC9">
          <w:rPr>
            <w:noProof/>
            <w:webHidden/>
          </w:rPr>
          <w:tab/>
        </w:r>
        <w:r w:rsidR="00E51AC9">
          <w:rPr>
            <w:noProof/>
            <w:webHidden/>
          </w:rPr>
          <w:fldChar w:fldCharType="begin"/>
        </w:r>
        <w:r w:rsidR="00E51AC9">
          <w:rPr>
            <w:noProof/>
            <w:webHidden/>
          </w:rPr>
          <w:instrText xml:space="preserve"> PAGEREF _Toc70509429 \h </w:instrText>
        </w:r>
        <w:r w:rsidR="00E51AC9">
          <w:rPr>
            <w:noProof/>
            <w:webHidden/>
          </w:rPr>
        </w:r>
        <w:r w:rsidR="00E51AC9">
          <w:rPr>
            <w:noProof/>
            <w:webHidden/>
          </w:rPr>
          <w:fldChar w:fldCharType="separate"/>
        </w:r>
        <w:r w:rsidR="0057231B">
          <w:rPr>
            <w:noProof/>
            <w:webHidden/>
            <w:rtl/>
          </w:rPr>
          <w:t>175</w:t>
        </w:r>
        <w:r w:rsidR="00E51AC9">
          <w:rPr>
            <w:noProof/>
            <w:webHidden/>
          </w:rPr>
          <w:fldChar w:fldCharType="end"/>
        </w:r>
      </w:hyperlink>
    </w:p>
    <w:p w:rsidR="00E51AC9" w:rsidRDefault="00235089" w:rsidP="00E51AC9">
      <w:pPr>
        <w:pStyle w:val="TOC1"/>
        <w:tabs>
          <w:tab w:val="right" w:leader="dot" w:pos="8296"/>
        </w:tabs>
        <w:ind w:firstLine="0"/>
        <w:rPr>
          <w:rFonts w:asciiTheme="minorHAnsi" w:eastAsiaTheme="minorEastAsia" w:hAnsiTheme="minorHAnsi" w:cstheme="minorBidi"/>
          <w:noProof/>
        </w:rPr>
      </w:pPr>
      <w:hyperlink w:anchor="_Toc70509430" w:history="1">
        <w:r w:rsidR="00E51AC9" w:rsidRPr="00D955A0">
          <w:rPr>
            <w:rStyle w:val="Hyperlink"/>
            <w:noProof/>
            <w:rtl/>
            <w:lang w:eastAsia="he-IL"/>
          </w:rPr>
          <w:t>הצעת חוק השכר הממוצע (הוראת שעה – נגיף הקורונה החדש), התשפ"א–2020</w:t>
        </w:r>
        <w:r w:rsidR="00E51AC9">
          <w:rPr>
            <w:noProof/>
            <w:webHidden/>
          </w:rPr>
          <w:tab/>
        </w:r>
        <w:r w:rsidR="00E51AC9">
          <w:rPr>
            <w:noProof/>
            <w:webHidden/>
          </w:rPr>
          <w:fldChar w:fldCharType="begin"/>
        </w:r>
        <w:r w:rsidR="00E51AC9">
          <w:rPr>
            <w:noProof/>
            <w:webHidden/>
          </w:rPr>
          <w:instrText xml:space="preserve"> PAGEREF _Toc70509430 \h </w:instrText>
        </w:r>
        <w:r w:rsidR="00E51AC9">
          <w:rPr>
            <w:noProof/>
            <w:webHidden/>
          </w:rPr>
        </w:r>
        <w:r w:rsidR="00E51AC9">
          <w:rPr>
            <w:noProof/>
            <w:webHidden/>
          </w:rPr>
          <w:fldChar w:fldCharType="separate"/>
        </w:r>
        <w:r w:rsidR="0057231B">
          <w:rPr>
            <w:noProof/>
            <w:webHidden/>
            <w:rtl/>
          </w:rPr>
          <w:t>177</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31" w:history="1">
        <w:r w:rsidR="00E51AC9" w:rsidRPr="00D955A0">
          <w:rPr>
            <w:rStyle w:val="Hyperlink"/>
            <w:noProof/>
            <w:rtl/>
          </w:rPr>
          <w:t>סגן שר האוצר יצחק כהן:</w:t>
        </w:r>
        <w:r w:rsidR="00E51AC9">
          <w:rPr>
            <w:noProof/>
            <w:webHidden/>
          </w:rPr>
          <w:tab/>
        </w:r>
        <w:r w:rsidR="00E51AC9">
          <w:rPr>
            <w:noProof/>
            <w:webHidden/>
          </w:rPr>
          <w:fldChar w:fldCharType="begin"/>
        </w:r>
        <w:r w:rsidR="00E51AC9">
          <w:rPr>
            <w:noProof/>
            <w:webHidden/>
          </w:rPr>
          <w:instrText xml:space="preserve"> PAGEREF _Toc70509431 \h </w:instrText>
        </w:r>
        <w:r w:rsidR="00E51AC9">
          <w:rPr>
            <w:noProof/>
            <w:webHidden/>
          </w:rPr>
        </w:r>
        <w:r w:rsidR="00E51AC9">
          <w:rPr>
            <w:noProof/>
            <w:webHidden/>
          </w:rPr>
          <w:fldChar w:fldCharType="separate"/>
        </w:r>
        <w:r w:rsidR="0057231B">
          <w:rPr>
            <w:noProof/>
            <w:webHidden/>
            <w:rtl/>
          </w:rPr>
          <w:t>178</w:t>
        </w:r>
        <w:r w:rsidR="00E51AC9">
          <w:rPr>
            <w:noProof/>
            <w:webHidden/>
          </w:rPr>
          <w:fldChar w:fldCharType="end"/>
        </w:r>
      </w:hyperlink>
    </w:p>
    <w:p w:rsidR="00E51AC9" w:rsidRDefault="00235089" w:rsidP="00E51AC9">
      <w:pPr>
        <w:pStyle w:val="TOC2"/>
        <w:tabs>
          <w:tab w:val="right" w:leader="dot" w:pos="8296"/>
        </w:tabs>
        <w:ind w:firstLine="0"/>
        <w:rPr>
          <w:rFonts w:asciiTheme="minorHAnsi" w:eastAsiaTheme="minorEastAsia" w:hAnsiTheme="minorHAnsi" w:cstheme="minorBidi"/>
          <w:noProof/>
        </w:rPr>
      </w:pPr>
      <w:hyperlink w:anchor="_Toc70509432" w:history="1">
        <w:r w:rsidR="00E51AC9" w:rsidRPr="00D955A0">
          <w:rPr>
            <w:rStyle w:val="Hyperlink"/>
            <w:noProof/>
            <w:rtl/>
          </w:rPr>
          <w:t>היו"ר יריב לוין:</w:t>
        </w:r>
        <w:r w:rsidR="00E51AC9">
          <w:rPr>
            <w:noProof/>
            <w:webHidden/>
          </w:rPr>
          <w:tab/>
        </w:r>
        <w:r w:rsidR="00E51AC9">
          <w:rPr>
            <w:noProof/>
            <w:webHidden/>
          </w:rPr>
          <w:fldChar w:fldCharType="begin"/>
        </w:r>
        <w:r w:rsidR="00E51AC9">
          <w:rPr>
            <w:noProof/>
            <w:webHidden/>
          </w:rPr>
          <w:instrText xml:space="preserve"> PAGEREF _Toc70509432 \h </w:instrText>
        </w:r>
        <w:r w:rsidR="00E51AC9">
          <w:rPr>
            <w:noProof/>
            <w:webHidden/>
          </w:rPr>
        </w:r>
        <w:r w:rsidR="00E51AC9">
          <w:rPr>
            <w:noProof/>
            <w:webHidden/>
          </w:rPr>
          <w:fldChar w:fldCharType="separate"/>
        </w:r>
        <w:r w:rsidR="0057231B">
          <w:rPr>
            <w:noProof/>
            <w:webHidden/>
            <w:rtl/>
          </w:rPr>
          <w:t>180</w:t>
        </w:r>
        <w:r w:rsidR="00E51AC9">
          <w:rPr>
            <w:noProof/>
            <w:webHidden/>
          </w:rPr>
          <w:fldChar w:fldCharType="end"/>
        </w:r>
      </w:hyperlink>
    </w:p>
    <w:p w:rsidR="00835E62" w:rsidRDefault="00E51AC9" w:rsidP="00E51AC9">
      <w:pPr>
        <w:spacing w:line="240" w:lineRule="auto"/>
        <w:ind w:firstLine="0"/>
        <w:jc w:val="left"/>
        <w:rPr>
          <w:rtl/>
        </w:rPr>
      </w:pPr>
      <w:r>
        <w:rPr>
          <w:rtl/>
        </w:rPr>
        <w:fldChar w:fldCharType="end"/>
      </w:r>
      <w:r w:rsidR="00835E62">
        <w:rPr>
          <w:rtl/>
        </w:rPr>
        <w:br w:type="page"/>
      </w:r>
    </w:p>
    <w:p w:rsidR="00835E62" w:rsidRDefault="00835E62" w:rsidP="009A170C">
      <w:pPr>
        <w:ind w:firstLine="0"/>
        <w:rPr>
          <w:rtl/>
        </w:rPr>
      </w:pPr>
    </w:p>
    <w:p w:rsidR="00835E62" w:rsidRDefault="00835E62" w:rsidP="00BB2D1C">
      <w:pPr>
        <w:pStyle w:val="a6"/>
        <w:rPr>
          <w:rtl/>
        </w:rPr>
      </w:pPr>
      <w:bookmarkStart w:id="10" w:name="ET_subject_מסמכים_שהונחו_על_שולחן__1"/>
      <w:r w:rsidRPr="00BB2D1C">
        <w:rPr>
          <w:rStyle w:val="TagStyle"/>
          <w:rtl/>
        </w:rPr>
        <w:t>&lt;&lt; נושא &gt;&gt;</w:t>
      </w:r>
      <w:r w:rsidRPr="00467D6C">
        <w:rPr>
          <w:rStyle w:val="TagStyle"/>
          <w:rtl/>
        </w:rPr>
        <w:t xml:space="preserve"> </w:t>
      </w:r>
      <w:bookmarkStart w:id="11" w:name="_Toc59572678"/>
      <w:bookmarkStart w:id="12" w:name="_Toc59621302"/>
      <w:bookmarkStart w:id="13" w:name="_Toc59622206"/>
      <w:bookmarkStart w:id="14" w:name="_Toc70509318"/>
      <w:r>
        <w:rPr>
          <w:rtl/>
        </w:rPr>
        <w:t>מסמכים שהונחו על שולחן הכנסת</w:t>
      </w:r>
      <w:bookmarkEnd w:id="11"/>
      <w:bookmarkEnd w:id="12"/>
      <w:bookmarkEnd w:id="13"/>
      <w:bookmarkEnd w:id="14"/>
      <w:r w:rsidRPr="00467D6C">
        <w:rPr>
          <w:rStyle w:val="TagStyle"/>
          <w:rtl/>
        </w:rPr>
        <w:t xml:space="preserve"> </w:t>
      </w:r>
      <w:r w:rsidRPr="00BB2D1C">
        <w:rPr>
          <w:rStyle w:val="TagStyle"/>
          <w:rtl/>
        </w:rPr>
        <w:t>&lt;&lt; נושא &gt;&gt;</w:t>
      </w:r>
      <w:r>
        <w:rPr>
          <w:rtl/>
        </w:rPr>
        <w:t xml:space="preserve"> </w:t>
      </w:r>
      <w:bookmarkEnd w:id="10"/>
    </w:p>
    <w:p w:rsidR="00835E62" w:rsidRDefault="00835E62" w:rsidP="00467D6C">
      <w:pPr>
        <w:rPr>
          <w:rtl/>
        </w:rPr>
      </w:pPr>
    </w:p>
    <w:p w:rsidR="00835E62" w:rsidRDefault="00835E62" w:rsidP="00BB2D1C">
      <w:pPr>
        <w:pStyle w:val="af6"/>
        <w:rPr>
          <w:rtl/>
        </w:rPr>
      </w:pPr>
      <w:bookmarkStart w:id="15" w:name="ET_yor_5982_3"/>
      <w:r w:rsidRPr="00BB2D1C">
        <w:rPr>
          <w:rStyle w:val="TagStyle"/>
          <w:rtl/>
        </w:rPr>
        <w:t xml:space="preserve"> &lt;&lt; יור &gt;&gt;</w:t>
      </w:r>
      <w:r w:rsidRPr="00467D6C">
        <w:rPr>
          <w:rStyle w:val="TagStyle"/>
          <w:rtl/>
        </w:rPr>
        <w:t xml:space="preserve"> </w:t>
      </w:r>
      <w:r>
        <w:rPr>
          <w:rtl/>
        </w:rPr>
        <w:t>היו"ר יריב לוין:</w:t>
      </w:r>
      <w:r w:rsidRPr="00467D6C">
        <w:rPr>
          <w:rStyle w:val="TagStyle"/>
          <w:rtl/>
        </w:rPr>
        <w:t xml:space="preserve"> </w:t>
      </w:r>
      <w:r w:rsidRPr="00BB2D1C">
        <w:rPr>
          <w:rStyle w:val="TagStyle"/>
          <w:rtl/>
        </w:rPr>
        <w:t>&lt;&lt; יור &gt;&gt;</w:t>
      </w:r>
      <w:r>
        <w:rPr>
          <w:rtl/>
        </w:rPr>
        <w:t xml:space="preserve"> </w:t>
      </w:r>
      <w:bookmarkEnd w:id="15"/>
    </w:p>
    <w:p w:rsidR="00835E62" w:rsidRDefault="00835E62" w:rsidP="0057231B">
      <w:pPr>
        <w:rPr>
          <w:rtl/>
          <w:lang w:eastAsia="he-IL"/>
        </w:rPr>
      </w:pPr>
    </w:p>
    <w:p w:rsidR="00371A18" w:rsidRDefault="00835E62" w:rsidP="00467D6C">
      <w:pPr>
        <w:rPr>
          <w:rtl/>
          <w:lang w:eastAsia="he-IL"/>
        </w:rPr>
      </w:pPr>
      <w:r>
        <w:rPr>
          <w:rFonts w:hint="cs"/>
          <w:rtl/>
          <w:lang w:eastAsia="he-IL"/>
        </w:rPr>
        <w:t>חברות וחברי הכנסת, אני פותח את הישיבה. היום יום</w:t>
      </w:r>
      <w:bookmarkStart w:id="16" w:name="_ETM_Q1_34000"/>
      <w:bookmarkEnd w:id="16"/>
      <w:r>
        <w:rPr>
          <w:rFonts w:hint="cs"/>
          <w:rtl/>
          <w:lang w:eastAsia="he-IL"/>
        </w:rPr>
        <w:t xml:space="preserve"> שלישי, ז' בטבת התשפ"א, 22 בדצמבר 2020. </w:t>
      </w:r>
    </w:p>
    <w:p w:rsidR="00371A18" w:rsidRDefault="00371A18" w:rsidP="00467D6C">
      <w:pPr>
        <w:rPr>
          <w:rtl/>
          <w:lang w:eastAsia="he-IL"/>
        </w:rPr>
      </w:pPr>
    </w:p>
    <w:p w:rsidR="00835E62" w:rsidRDefault="00835E62" w:rsidP="00467D6C">
      <w:pPr>
        <w:rPr>
          <w:rtl/>
          <w:lang w:eastAsia="he-IL"/>
        </w:rPr>
      </w:pPr>
      <w:r>
        <w:rPr>
          <w:rFonts w:hint="cs"/>
          <w:rtl/>
          <w:lang w:eastAsia="he-IL"/>
        </w:rPr>
        <w:t>הודעה למזכירת הכנסת</w:t>
      </w:r>
      <w:bookmarkStart w:id="17" w:name="_ETM_Q1_38000"/>
      <w:bookmarkEnd w:id="17"/>
      <w:r>
        <w:rPr>
          <w:rFonts w:hint="cs"/>
          <w:rtl/>
          <w:lang w:eastAsia="he-IL"/>
        </w:rPr>
        <w:t>. בבקשה.</w:t>
      </w:r>
    </w:p>
    <w:p w:rsidR="00835E62" w:rsidRDefault="00835E62" w:rsidP="00467D6C">
      <w:pPr>
        <w:rPr>
          <w:rtl/>
          <w:lang w:eastAsia="he-IL"/>
        </w:rPr>
      </w:pPr>
      <w:bookmarkStart w:id="18" w:name="_ETM_Q1_29000"/>
      <w:bookmarkEnd w:id="18"/>
    </w:p>
    <w:p w:rsidR="00835E62" w:rsidRDefault="00835E62" w:rsidP="00BB2D1C">
      <w:pPr>
        <w:pStyle w:val="a4"/>
        <w:rPr>
          <w:rtl/>
        </w:rPr>
      </w:pPr>
      <w:bookmarkStart w:id="19" w:name="ET_speaker_4926_4"/>
      <w:r w:rsidRPr="00BB2D1C">
        <w:rPr>
          <w:rStyle w:val="TagStyle"/>
          <w:rtl/>
        </w:rPr>
        <w:t xml:space="preserve"> &lt;&lt; דובר &gt;&gt;</w:t>
      </w:r>
      <w:r w:rsidRPr="00467D6C">
        <w:rPr>
          <w:rStyle w:val="TagStyle"/>
          <w:rtl/>
        </w:rPr>
        <w:t xml:space="preserve"> </w:t>
      </w:r>
      <w:bookmarkStart w:id="20" w:name="_Toc59572679"/>
      <w:bookmarkStart w:id="21" w:name="_Toc59621303"/>
      <w:bookmarkStart w:id="22" w:name="_Toc59622207"/>
      <w:bookmarkStart w:id="23" w:name="_Toc70509319"/>
      <w:r>
        <w:rPr>
          <w:rtl/>
        </w:rPr>
        <w:t>מזכירת הכנסת ירדנה מלר-הורוביץ:</w:t>
      </w:r>
      <w:bookmarkEnd w:id="20"/>
      <w:bookmarkEnd w:id="21"/>
      <w:bookmarkEnd w:id="22"/>
      <w:bookmarkEnd w:id="23"/>
      <w:r w:rsidRPr="00467D6C">
        <w:rPr>
          <w:rStyle w:val="TagStyle"/>
          <w:rtl/>
        </w:rPr>
        <w:t xml:space="preserve"> </w:t>
      </w:r>
      <w:r w:rsidRPr="00BB2D1C">
        <w:rPr>
          <w:rStyle w:val="TagStyle"/>
          <w:rtl/>
        </w:rPr>
        <w:t>&lt;&lt; דובר &gt;&gt;</w:t>
      </w:r>
      <w:r>
        <w:rPr>
          <w:rtl/>
        </w:rPr>
        <w:t xml:space="preserve"> </w:t>
      </w:r>
      <w:bookmarkEnd w:id="19"/>
    </w:p>
    <w:p w:rsidR="00835E62" w:rsidRDefault="00835E62" w:rsidP="0057231B">
      <w:pPr>
        <w:rPr>
          <w:rtl/>
          <w:lang w:eastAsia="he-IL"/>
        </w:rPr>
      </w:pPr>
    </w:p>
    <w:p w:rsidR="00835E62" w:rsidRDefault="00835E62" w:rsidP="00467D6C">
      <w:pPr>
        <w:rPr>
          <w:rtl/>
          <w:lang w:eastAsia="he-IL"/>
        </w:rPr>
      </w:pPr>
      <w:r>
        <w:rPr>
          <w:rFonts w:hint="cs"/>
          <w:rtl/>
          <w:lang w:eastAsia="he-IL"/>
        </w:rPr>
        <w:t>ברשות יושב-ראש הכנסת, הינני מתכבדת להודיעכם, כי ה</w:t>
      </w:r>
      <w:bookmarkStart w:id="24" w:name="_ETM_Q1_49000"/>
      <w:bookmarkEnd w:id="24"/>
      <w:r>
        <w:rPr>
          <w:rFonts w:hint="cs"/>
          <w:rtl/>
          <w:lang w:eastAsia="he-IL"/>
        </w:rPr>
        <w:t xml:space="preserve">ונחו היום על שולחן הכנסת </w:t>
      </w:r>
      <w:r>
        <w:rPr>
          <w:rtl/>
          <w:lang w:eastAsia="he-IL"/>
        </w:rPr>
        <w:t>–</w:t>
      </w:r>
    </w:p>
    <w:p w:rsidR="00835E62" w:rsidRDefault="00835E62" w:rsidP="00467D6C">
      <w:pPr>
        <w:rPr>
          <w:rtl/>
          <w:lang w:eastAsia="he-IL"/>
        </w:rPr>
      </w:pPr>
      <w:bookmarkStart w:id="25" w:name="_ETM_Q1_50000"/>
      <w:bookmarkEnd w:id="25"/>
    </w:p>
    <w:p w:rsidR="00835E62" w:rsidRDefault="00835E62" w:rsidP="00371A18">
      <w:pPr>
        <w:rPr>
          <w:rtl/>
          <w:lang w:eastAsia="he-IL"/>
        </w:rPr>
      </w:pPr>
      <w:r>
        <w:rPr>
          <w:rFonts w:hint="cs"/>
          <w:rtl/>
          <w:lang w:eastAsia="he-IL"/>
        </w:rPr>
        <w:t xml:space="preserve">מסקנות ועדת המדע והטכנולוגיה בעקבות </w:t>
      </w:r>
      <w:bookmarkStart w:id="26" w:name="_ETM_Q1_51000"/>
      <w:bookmarkEnd w:id="26"/>
      <w:r>
        <w:rPr>
          <w:rFonts w:hint="cs"/>
          <w:rtl/>
          <w:lang w:eastAsia="he-IL"/>
        </w:rPr>
        <w:t>דיון מהיר בנושא: פערים דיגיטליים בין החברה הערבית</w:t>
      </w:r>
      <w:bookmarkStart w:id="27" w:name="_ETM_Q1_55000"/>
      <w:bookmarkEnd w:id="27"/>
      <w:r>
        <w:rPr>
          <w:rFonts w:hint="cs"/>
          <w:rtl/>
          <w:lang w:eastAsia="he-IL"/>
        </w:rPr>
        <w:t xml:space="preserve"> לחברה היהודית בעידן הקורונה.</w:t>
      </w:r>
    </w:p>
    <w:p w:rsidR="00835E62" w:rsidRDefault="00835E62" w:rsidP="00467D6C">
      <w:pPr>
        <w:rPr>
          <w:rtl/>
          <w:lang w:eastAsia="he-IL"/>
        </w:rPr>
      </w:pPr>
    </w:p>
    <w:p w:rsidR="00835E62" w:rsidRDefault="00835E62" w:rsidP="00371A18">
      <w:pPr>
        <w:rPr>
          <w:rtl/>
          <w:lang w:eastAsia="he-IL"/>
        </w:rPr>
      </w:pPr>
      <w:bookmarkStart w:id="28" w:name="_ETM_Q1_61000"/>
      <w:bookmarkEnd w:id="28"/>
      <w:r>
        <w:rPr>
          <w:rFonts w:hint="cs"/>
          <w:rtl/>
          <w:lang w:eastAsia="he-IL"/>
        </w:rPr>
        <w:t xml:space="preserve">מסקנות הוועדה המיוחדת למיגור </w:t>
      </w:r>
      <w:bookmarkStart w:id="29" w:name="_ETM_Q1_63000"/>
      <w:bookmarkEnd w:id="29"/>
      <w:r>
        <w:rPr>
          <w:rFonts w:hint="cs"/>
          <w:rtl/>
          <w:lang w:eastAsia="he-IL"/>
        </w:rPr>
        <w:t xml:space="preserve">הפשיעה בחברה הערבית בעקבות דיון מהיר בנושא: עלייה </w:t>
      </w:r>
      <w:bookmarkStart w:id="30" w:name="_ETM_Q1_68000"/>
      <w:bookmarkEnd w:id="30"/>
      <w:r>
        <w:rPr>
          <w:rFonts w:hint="cs"/>
          <w:rtl/>
          <w:lang w:eastAsia="he-IL"/>
        </w:rPr>
        <w:t>דרמטית במקרי הרצח בחברה הערבית בשבוע האחרון</w:t>
      </w:r>
      <w:r w:rsidR="00371A18">
        <w:rPr>
          <w:rFonts w:hint="cs"/>
          <w:rtl/>
          <w:lang w:eastAsia="he-IL"/>
        </w:rPr>
        <w:t>.</w:t>
      </w:r>
    </w:p>
    <w:p w:rsidR="00835E62" w:rsidRDefault="00835E62" w:rsidP="00467D6C">
      <w:pPr>
        <w:rPr>
          <w:rtl/>
          <w:lang w:eastAsia="he-IL"/>
        </w:rPr>
      </w:pPr>
    </w:p>
    <w:p w:rsidR="00835E62" w:rsidRDefault="00835E62" w:rsidP="00371A18">
      <w:pPr>
        <w:rPr>
          <w:rtl/>
          <w:lang w:eastAsia="he-IL"/>
        </w:rPr>
      </w:pPr>
      <w:bookmarkStart w:id="31" w:name="_ETM_Q1_74000"/>
      <w:bookmarkEnd w:id="31"/>
      <w:r>
        <w:rPr>
          <w:rFonts w:hint="cs"/>
          <w:rtl/>
          <w:lang w:eastAsia="he-IL"/>
        </w:rPr>
        <w:t xml:space="preserve">מסקנות ועדת </w:t>
      </w:r>
      <w:bookmarkStart w:id="32" w:name="_ETM_Q1_77000"/>
      <w:bookmarkEnd w:id="32"/>
      <w:r>
        <w:rPr>
          <w:rFonts w:hint="cs"/>
          <w:rtl/>
          <w:lang w:eastAsia="he-IL"/>
        </w:rPr>
        <w:t xml:space="preserve">החוץ והביטחון בעקבות דיון מהיר בנושא: כינון אסטרטגיה </w:t>
      </w:r>
      <w:bookmarkStart w:id="33" w:name="_ETM_Q1_81000"/>
      <w:bookmarkEnd w:id="33"/>
      <w:r>
        <w:rPr>
          <w:rFonts w:hint="cs"/>
          <w:rtl/>
          <w:lang w:eastAsia="he-IL"/>
        </w:rPr>
        <w:t>להתמודדות עם המתקפה על ישראל בעצרת הכללית של האו"ם. תודה.</w:t>
      </w:r>
    </w:p>
    <w:p w:rsidR="00835E62" w:rsidRDefault="00835E62" w:rsidP="00467D6C">
      <w:pPr>
        <w:rPr>
          <w:rtl/>
          <w:lang w:eastAsia="he-IL"/>
        </w:rPr>
      </w:pPr>
      <w:bookmarkStart w:id="34" w:name="_ETM_Q1_91000"/>
      <w:bookmarkEnd w:id="34"/>
    </w:p>
    <w:p w:rsidR="00835E62" w:rsidRDefault="00835E62" w:rsidP="00BB2D1C">
      <w:pPr>
        <w:pStyle w:val="af6"/>
        <w:rPr>
          <w:rtl/>
        </w:rPr>
      </w:pPr>
      <w:bookmarkStart w:id="35" w:name="ET_yor_5982_5"/>
      <w:r w:rsidRPr="00BB2D1C">
        <w:rPr>
          <w:rStyle w:val="TagStyle"/>
          <w:rtl/>
        </w:rPr>
        <w:t xml:space="preserve"> &lt;&lt; יור &gt;&gt;</w:t>
      </w:r>
      <w:r w:rsidRPr="00467D6C">
        <w:rPr>
          <w:rStyle w:val="TagStyle"/>
          <w:rtl/>
        </w:rPr>
        <w:t xml:space="preserve"> </w:t>
      </w:r>
      <w:r>
        <w:rPr>
          <w:rtl/>
        </w:rPr>
        <w:t>היו"ר יריב לוין:</w:t>
      </w:r>
      <w:r w:rsidRPr="00467D6C">
        <w:rPr>
          <w:rStyle w:val="TagStyle"/>
          <w:rtl/>
        </w:rPr>
        <w:t xml:space="preserve"> </w:t>
      </w:r>
      <w:r w:rsidRPr="00BB2D1C">
        <w:rPr>
          <w:rStyle w:val="TagStyle"/>
          <w:rtl/>
        </w:rPr>
        <w:t>&lt;&lt; יור &gt;&gt;</w:t>
      </w:r>
      <w:r>
        <w:rPr>
          <w:rtl/>
        </w:rPr>
        <w:t xml:space="preserve"> </w:t>
      </w:r>
      <w:bookmarkEnd w:id="35"/>
    </w:p>
    <w:p w:rsidR="00835E62" w:rsidRDefault="00835E62" w:rsidP="0057231B">
      <w:pPr>
        <w:rPr>
          <w:rtl/>
          <w:lang w:eastAsia="he-IL"/>
        </w:rPr>
      </w:pPr>
    </w:p>
    <w:p w:rsidR="00835E62" w:rsidRDefault="00835E62" w:rsidP="00C64D58">
      <w:pPr>
        <w:rPr>
          <w:rtl/>
          <w:lang w:eastAsia="he-IL"/>
        </w:rPr>
      </w:pPr>
      <w:bookmarkStart w:id="36" w:name="_ETM_Q1_92000"/>
      <w:bookmarkEnd w:id="36"/>
      <w:r>
        <w:rPr>
          <w:rFonts w:hint="cs"/>
          <w:rtl/>
          <w:lang w:eastAsia="he-IL"/>
        </w:rPr>
        <w:t>תודה רבה.</w:t>
      </w:r>
    </w:p>
    <w:p w:rsidR="00C64D58" w:rsidRDefault="00C64D58" w:rsidP="00C64D58">
      <w:pPr>
        <w:rPr>
          <w:rtl/>
          <w:lang w:eastAsia="he-IL"/>
        </w:rPr>
      </w:pPr>
    </w:p>
    <w:p w:rsidR="00C64D58" w:rsidRDefault="00C64D58" w:rsidP="00C64D58">
      <w:pPr>
        <w:rPr>
          <w:rtl/>
          <w:lang w:eastAsia="he-IL"/>
        </w:rPr>
      </w:pPr>
    </w:p>
    <w:p w:rsidR="00835E62" w:rsidRDefault="00835E62" w:rsidP="00BB2D1C">
      <w:pPr>
        <w:pStyle w:val="a6"/>
        <w:rPr>
          <w:rtl/>
          <w:lang w:eastAsia="he-IL"/>
        </w:rPr>
      </w:pPr>
      <w:bookmarkStart w:id="37" w:name="ET_subject_622209_6"/>
      <w:r w:rsidRPr="00BB2D1C">
        <w:rPr>
          <w:rStyle w:val="TagStyle"/>
          <w:rtl/>
        </w:rPr>
        <w:t xml:space="preserve"> &lt;&lt; נושא &gt;&gt;</w:t>
      </w:r>
      <w:r w:rsidRPr="00467D6C">
        <w:rPr>
          <w:rStyle w:val="TagStyle"/>
          <w:rtl/>
        </w:rPr>
        <w:t xml:space="preserve"> </w:t>
      </w:r>
      <w:bookmarkStart w:id="38" w:name="_Toc59572680"/>
      <w:bookmarkStart w:id="39" w:name="_Toc59621304"/>
      <w:bookmarkStart w:id="40" w:name="_Toc59622208"/>
      <w:bookmarkStart w:id="41" w:name="_Toc70509320"/>
      <w:r>
        <w:rPr>
          <w:rtl/>
          <w:lang w:eastAsia="he-IL"/>
        </w:rPr>
        <w:t>נאומים בני דקה</w:t>
      </w:r>
      <w:bookmarkEnd w:id="38"/>
      <w:bookmarkEnd w:id="39"/>
      <w:bookmarkEnd w:id="40"/>
      <w:bookmarkEnd w:id="41"/>
      <w:r w:rsidRPr="00467D6C">
        <w:rPr>
          <w:rStyle w:val="TagStyle"/>
          <w:rtl/>
        </w:rPr>
        <w:t xml:space="preserve"> </w:t>
      </w:r>
      <w:r w:rsidRPr="00BB2D1C">
        <w:rPr>
          <w:rStyle w:val="TagStyle"/>
          <w:rtl/>
        </w:rPr>
        <w:t>&lt;&lt; נושא &gt;&gt;</w:t>
      </w:r>
      <w:r>
        <w:rPr>
          <w:rtl/>
          <w:lang w:eastAsia="he-IL"/>
        </w:rPr>
        <w:t xml:space="preserve"> </w:t>
      </w:r>
      <w:bookmarkEnd w:id="37"/>
    </w:p>
    <w:p w:rsidR="00835E62" w:rsidRDefault="00835E62" w:rsidP="00467D6C">
      <w:pPr>
        <w:rPr>
          <w:rtl/>
          <w:lang w:eastAsia="he-IL"/>
        </w:rPr>
      </w:pPr>
    </w:p>
    <w:p w:rsidR="00835E62" w:rsidRDefault="00835E62" w:rsidP="00BB2D1C">
      <w:pPr>
        <w:pStyle w:val="af6"/>
        <w:rPr>
          <w:rtl/>
        </w:rPr>
      </w:pPr>
      <w:bookmarkStart w:id="42" w:name="ET_yor_5982_7"/>
      <w:r w:rsidRPr="00BB2D1C">
        <w:rPr>
          <w:rStyle w:val="TagStyle"/>
          <w:rtl/>
        </w:rPr>
        <w:t xml:space="preserve"> &lt;&lt; יור &gt;&gt;</w:t>
      </w:r>
      <w:r w:rsidRPr="00467D6C">
        <w:rPr>
          <w:rStyle w:val="TagStyle"/>
          <w:rtl/>
        </w:rPr>
        <w:t xml:space="preserve"> </w:t>
      </w:r>
      <w:r>
        <w:rPr>
          <w:rtl/>
        </w:rPr>
        <w:t>היו"ר יריב לוין:</w:t>
      </w:r>
      <w:r w:rsidRPr="00467D6C">
        <w:rPr>
          <w:rStyle w:val="TagStyle"/>
          <w:rtl/>
        </w:rPr>
        <w:t xml:space="preserve"> </w:t>
      </w:r>
      <w:r w:rsidRPr="00BB2D1C">
        <w:rPr>
          <w:rStyle w:val="TagStyle"/>
          <w:rtl/>
        </w:rPr>
        <w:t>&lt;&lt; יור &gt;&gt;</w:t>
      </w:r>
      <w:r>
        <w:rPr>
          <w:rtl/>
        </w:rPr>
        <w:t xml:space="preserve"> </w:t>
      </w:r>
      <w:bookmarkEnd w:id="42"/>
    </w:p>
    <w:p w:rsidR="00835E62" w:rsidRDefault="00835E62" w:rsidP="0057231B">
      <w:pPr>
        <w:rPr>
          <w:rtl/>
          <w:lang w:eastAsia="he-IL"/>
        </w:rPr>
      </w:pPr>
    </w:p>
    <w:p w:rsidR="00835E62" w:rsidRDefault="00835E62" w:rsidP="00371A18">
      <w:pPr>
        <w:rPr>
          <w:rtl/>
          <w:lang w:eastAsia="he-IL"/>
        </w:rPr>
      </w:pPr>
      <w:bookmarkStart w:id="43" w:name="_ETM_Q1_85000"/>
      <w:bookmarkEnd w:id="43"/>
      <w:r>
        <w:rPr>
          <w:rFonts w:hint="cs"/>
          <w:rtl/>
          <w:lang w:eastAsia="he-IL"/>
        </w:rPr>
        <w:t xml:space="preserve">חברות </w:t>
      </w:r>
      <w:bookmarkStart w:id="44" w:name="_ETM_Q1_93000"/>
      <w:bookmarkEnd w:id="44"/>
      <w:r>
        <w:rPr>
          <w:rFonts w:hint="cs"/>
          <w:rtl/>
          <w:lang w:eastAsia="he-IL"/>
        </w:rPr>
        <w:t xml:space="preserve">וחברי הכנסת, מכאן אנחנו עוברים לנאומים בני דקה. אין </w:t>
      </w:r>
      <w:r w:rsidR="00371A18">
        <w:rPr>
          <w:rFonts w:hint="eastAsia"/>
          <w:rtl/>
          <w:lang w:eastAsia="he-IL"/>
        </w:rPr>
        <w:t xml:space="preserve">– </w:t>
      </w:r>
      <w:r>
        <w:rPr>
          <w:rFonts w:hint="cs"/>
          <w:rtl/>
          <w:lang w:eastAsia="he-IL"/>
        </w:rPr>
        <w:t xml:space="preserve">אצלי </w:t>
      </w:r>
      <w:bookmarkStart w:id="45" w:name="_ETM_Q1_95000"/>
      <w:bookmarkEnd w:id="45"/>
      <w:r>
        <w:rPr>
          <w:rFonts w:hint="cs"/>
          <w:rtl/>
          <w:lang w:eastAsia="he-IL"/>
        </w:rPr>
        <w:t xml:space="preserve">לפחות </w:t>
      </w:r>
      <w:r w:rsidR="00371A18">
        <w:rPr>
          <w:rFonts w:hint="eastAsia"/>
          <w:rtl/>
          <w:lang w:eastAsia="he-IL"/>
        </w:rPr>
        <w:t>–</w:t>
      </w:r>
      <w:r w:rsidR="00371A18">
        <w:rPr>
          <w:rFonts w:hint="cs"/>
          <w:rtl/>
          <w:lang w:eastAsia="he-IL"/>
        </w:rPr>
        <w:t xml:space="preserve"> </w:t>
      </w:r>
      <w:r>
        <w:rPr>
          <w:rFonts w:hint="cs"/>
          <w:rtl/>
          <w:lang w:eastAsia="he-IL"/>
        </w:rPr>
        <w:t xml:space="preserve">רשימת נואמים. המזכירה, אין אצלי את רשימת הנואמים. </w:t>
      </w:r>
      <w:bookmarkStart w:id="46" w:name="_ETM_Q1_108000"/>
      <w:bookmarkEnd w:id="46"/>
      <w:r>
        <w:rPr>
          <w:rFonts w:hint="cs"/>
          <w:rtl/>
          <w:lang w:eastAsia="he-IL"/>
        </w:rPr>
        <w:t xml:space="preserve">אין בעיה. מי שנמצא כאן ומעוניין לדבר </w:t>
      </w:r>
      <w:r>
        <w:rPr>
          <w:rtl/>
          <w:lang w:eastAsia="he-IL"/>
        </w:rPr>
        <w:t>–</w:t>
      </w:r>
      <w:r>
        <w:rPr>
          <w:rFonts w:hint="cs"/>
          <w:rtl/>
          <w:lang w:eastAsia="he-IL"/>
        </w:rPr>
        <w:t xml:space="preserve"> אנחנו </w:t>
      </w:r>
      <w:bookmarkStart w:id="47" w:name="_ETM_Q1_109000"/>
      <w:bookmarkEnd w:id="47"/>
      <w:r>
        <w:rPr>
          <w:rFonts w:hint="cs"/>
          <w:rtl/>
          <w:lang w:eastAsia="he-IL"/>
        </w:rPr>
        <w:t>נתחיל בחבר הכנסת שטרן. בבקשה.</w:t>
      </w:r>
    </w:p>
    <w:p w:rsidR="00835E62" w:rsidRDefault="00835E62" w:rsidP="00467D6C">
      <w:pPr>
        <w:rPr>
          <w:rtl/>
          <w:lang w:eastAsia="he-IL"/>
        </w:rPr>
      </w:pPr>
    </w:p>
    <w:p w:rsidR="00835E62" w:rsidRDefault="00835E62" w:rsidP="00BB2D1C">
      <w:pPr>
        <w:pStyle w:val="a4"/>
        <w:rPr>
          <w:rtl/>
        </w:rPr>
      </w:pPr>
      <w:bookmarkStart w:id="48" w:name="ET_speaker_5109_8"/>
      <w:r w:rsidRPr="00BB2D1C">
        <w:rPr>
          <w:rStyle w:val="TagStyle"/>
          <w:rtl/>
        </w:rPr>
        <w:lastRenderedPageBreak/>
        <w:t xml:space="preserve"> &lt;&lt; דובר &gt;&gt;</w:t>
      </w:r>
      <w:r w:rsidRPr="00467D6C">
        <w:rPr>
          <w:rStyle w:val="TagStyle"/>
          <w:rtl/>
        </w:rPr>
        <w:t xml:space="preserve"> </w:t>
      </w:r>
      <w:bookmarkStart w:id="49" w:name="_Toc59572681"/>
      <w:bookmarkStart w:id="50" w:name="_Toc59621305"/>
      <w:bookmarkStart w:id="51" w:name="_Toc59622209"/>
      <w:bookmarkStart w:id="52" w:name="_Toc70509321"/>
      <w:r>
        <w:rPr>
          <w:rtl/>
        </w:rPr>
        <w:t>אלעזר שטרן (יש עתיד-תל"ם):</w:t>
      </w:r>
      <w:bookmarkEnd w:id="49"/>
      <w:bookmarkEnd w:id="50"/>
      <w:bookmarkEnd w:id="51"/>
      <w:bookmarkEnd w:id="52"/>
      <w:r w:rsidRPr="00467D6C">
        <w:rPr>
          <w:rStyle w:val="TagStyle"/>
          <w:rtl/>
        </w:rPr>
        <w:t xml:space="preserve"> </w:t>
      </w:r>
      <w:r w:rsidRPr="00BB2D1C">
        <w:rPr>
          <w:rStyle w:val="TagStyle"/>
          <w:rtl/>
        </w:rPr>
        <w:t>&lt;&lt; דובר &gt;&gt;</w:t>
      </w:r>
      <w:r>
        <w:rPr>
          <w:rtl/>
        </w:rPr>
        <w:t xml:space="preserve"> </w:t>
      </w:r>
      <w:bookmarkEnd w:id="48"/>
    </w:p>
    <w:p w:rsidR="00835E62" w:rsidRDefault="00835E62" w:rsidP="0057231B">
      <w:pPr>
        <w:rPr>
          <w:rtl/>
          <w:lang w:eastAsia="he-IL"/>
        </w:rPr>
      </w:pPr>
    </w:p>
    <w:p w:rsidR="00835E62" w:rsidRDefault="00835E62" w:rsidP="004208D4">
      <w:pPr>
        <w:rPr>
          <w:rtl/>
          <w:lang w:eastAsia="he-IL"/>
        </w:rPr>
      </w:pPr>
      <w:bookmarkStart w:id="53" w:name="_ETM_Q1_112000"/>
      <w:bookmarkEnd w:id="53"/>
      <w:r>
        <w:rPr>
          <w:rFonts w:hint="cs"/>
          <w:rtl/>
          <w:lang w:eastAsia="he-IL"/>
        </w:rPr>
        <w:t xml:space="preserve">אדוני היושב-ראש, עבר עלינו לילה משמעותי. </w:t>
      </w:r>
      <w:bookmarkStart w:id="54" w:name="_ETM_Q1_127000"/>
      <w:bookmarkEnd w:id="54"/>
      <w:r>
        <w:rPr>
          <w:rFonts w:hint="cs"/>
          <w:rtl/>
          <w:lang w:eastAsia="he-IL"/>
        </w:rPr>
        <w:t xml:space="preserve">הצלחנו, אבל אין לנו שמחה בלבד. צריך לומר את </w:t>
      </w:r>
      <w:bookmarkStart w:id="55" w:name="_ETM_Q1_132000"/>
      <w:bookmarkEnd w:id="55"/>
      <w:r>
        <w:rPr>
          <w:rFonts w:hint="cs"/>
          <w:rtl/>
          <w:lang w:eastAsia="he-IL"/>
        </w:rPr>
        <w:t xml:space="preserve">האמת: בהנחה שהכנסת הזאת מתפזרת הלילה, היא לא מתפזרת </w:t>
      </w:r>
      <w:bookmarkStart w:id="56" w:name="_ETM_Q1_135000"/>
      <w:bookmarkEnd w:id="56"/>
      <w:r>
        <w:rPr>
          <w:rFonts w:hint="cs"/>
          <w:rtl/>
          <w:lang w:eastAsia="he-IL"/>
        </w:rPr>
        <w:t>מכוח כנסת שהחליטה לפזר את עצמה אלא מכוח חוק שהוא</w:t>
      </w:r>
      <w:bookmarkStart w:id="57" w:name="_ETM_Q1_144000"/>
      <w:bookmarkEnd w:id="57"/>
      <w:r>
        <w:rPr>
          <w:rFonts w:hint="cs"/>
          <w:rtl/>
          <w:lang w:eastAsia="he-IL"/>
        </w:rPr>
        <w:t xml:space="preserve"> מאוד ברור וישן, שאם אין תקציב – הממשלה לא מצליחה </w:t>
      </w:r>
      <w:bookmarkStart w:id="58" w:name="_ETM_Q1_145000"/>
      <w:bookmarkEnd w:id="58"/>
      <w:r>
        <w:rPr>
          <w:rFonts w:hint="cs"/>
          <w:rtl/>
          <w:lang w:eastAsia="he-IL"/>
        </w:rPr>
        <w:t xml:space="preserve">להעביר תקציב – שזה אולי החוק הכי חשוב שלה, ממילא </w:t>
      </w:r>
      <w:bookmarkStart w:id="59" w:name="_ETM_Q1_152000"/>
      <w:bookmarkEnd w:id="59"/>
      <w:r>
        <w:rPr>
          <w:rFonts w:hint="cs"/>
          <w:rtl/>
          <w:lang w:eastAsia="he-IL"/>
        </w:rPr>
        <w:t>הממשלה לא מתפקדת והכנסת מתפזרת.</w:t>
      </w:r>
    </w:p>
    <w:p w:rsidR="00835E62" w:rsidRDefault="00835E62" w:rsidP="00467D6C">
      <w:pPr>
        <w:rPr>
          <w:rtl/>
          <w:lang w:eastAsia="he-IL"/>
        </w:rPr>
      </w:pPr>
    </w:p>
    <w:p w:rsidR="00835E62" w:rsidRDefault="00835E62" w:rsidP="00371A18">
      <w:pPr>
        <w:rPr>
          <w:rtl/>
          <w:lang w:eastAsia="he-IL"/>
        </w:rPr>
      </w:pPr>
      <w:bookmarkStart w:id="60" w:name="_ETM_Q1_157000"/>
      <w:bookmarkEnd w:id="60"/>
      <w:r>
        <w:rPr>
          <w:rFonts w:hint="cs"/>
          <w:rtl/>
          <w:lang w:eastAsia="he-IL"/>
        </w:rPr>
        <w:t xml:space="preserve">אני אומר את זה. אנחנו </w:t>
      </w:r>
      <w:bookmarkStart w:id="61" w:name="_ETM_Q1_155000"/>
      <w:bookmarkEnd w:id="61"/>
      <w:r>
        <w:rPr>
          <w:rFonts w:hint="cs"/>
          <w:rtl/>
          <w:lang w:eastAsia="he-IL"/>
        </w:rPr>
        <w:t>הצבענו על הדברים האלה קודם. אנחנו רואים את האנשים</w:t>
      </w:r>
      <w:bookmarkStart w:id="62" w:name="_ETM_Q1_164000"/>
      <w:bookmarkEnd w:id="62"/>
      <w:r>
        <w:rPr>
          <w:rFonts w:hint="cs"/>
          <w:rtl/>
          <w:lang w:eastAsia="he-IL"/>
        </w:rPr>
        <w:t xml:space="preserve"> שלא עובדים</w:t>
      </w:r>
      <w:r w:rsidR="00371A18">
        <w:rPr>
          <w:rFonts w:hint="cs"/>
          <w:rtl/>
          <w:lang w:eastAsia="he-IL"/>
        </w:rPr>
        <w:t>,</w:t>
      </w:r>
      <w:r>
        <w:rPr>
          <w:rFonts w:hint="cs"/>
          <w:rtl/>
          <w:lang w:eastAsia="he-IL"/>
        </w:rPr>
        <w:t xml:space="preserve"> את מקומות החינוך שסגורים</w:t>
      </w:r>
      <w:r w:rsidR="00371A18">
        <w:rPr>
          <w:rFonts w:hint="cs"/>
          <w:rtl/>
          <w:lang w:eastAsia="he-IL"/>
        </w:rPr>
        <w:t>,</w:t>
      </w:r>
      <w:r>
        <w:rPr>
          <w:rFonts w:hint="cs"/>
          <w:rtl/>
          <w:lang w:eastAsia="he-IL"/>
        </w:rPr>
        <w:t xml:space="preserve"> את היעדר </w:t>
      </w:r>
      <w:bookmarkStart w:id="63" w:name="_ETM_Q1_167000"/>
      <w:bookmarkEnd w:id="63"/>
      <w:r>
        <w:rPr>
          <w:rFonts w:hint="cs"/>
          <w:rtl/>
          <w:lang w:eastAsia="he-IL"/>
        </w:rPr>
        <w:t xml:space="preserve">קבלת ההחלטות ואת הקבינטים שמתכנסים בלי החלטות אחרי שעות של </w:t>
      </w:r>
      <w:bookmarkStart w:id="64" w:name="_ETM_Q1_174000"/>
      <w:bookmarkEnd w:id="64"/>
      <w:r>
        <w:rPr>
          <w:rFonts w:hint="cs"/>
          <w:rtl/>
          <w:lang w:eastAsia="he-IL"/>
        </w:rPr>
        <w:t xml:space="preserve">דיונים. אני חושב שמנהיגות הייתה צריכה לראות גם את </w:t>
      </w:r>
      <w:bookmarkStart w:id="65" w:name="_ETM_Q1_173000"/>
      <w:bookmarkEnd w:id="65"/>
      <w:r>
        <w:rPr>
          <w:rFonts w:hint="cs"/>
          <w:rtl/>
          <w:lang w:eastAsia="he-IL"/>
        </w:rPr>
        <w:t xml:space="preserve">הדברים האלה מראש, כמו שאנחנו ראינו את החיבור ואת </w:t>
      </w:r>
      <w:bookmarkStart w:id="66" w:name="_ETM_Q1_181000"/>
      <w:bookmarkEnd w:id="66"/>
      <w:r>
        <w:rPr>
          <w:rFonts w:hint="cs"/>
          <w:rtl/>
          <w:lang w:eastAsia="he-IL"/>
        </w:rPr>
        <w:t xml:space="preserve">ההסכם הבלתי-אפשרי הזה. אזרחי ישראל זקוקים לכנסת ולממשלה אחראית </w:t>
      </w:r>
      <w:bookmarkStart w:id="67" w:name="_ETM_Q1_187000"/>
      <w:bookmarkEnd w:id="67"/>
      <w:r>
        <w:rPr>
          <w:rFonts w:hint="cs"/>
          <w:rtl/>
          <w:lang w:eastAsia="he-IL"/>
        </w:rPr>
        <w:t xml:space="preserve">יותר. </w:t>
      </w:r>
    </w:p>
    <w:p w:rsidR="00835E62" w:rsidRDefault="00835E62" w:rsidP="00325EC5">
      <w:pPr>
        <w:rPr>
          <w:rtl/>
          <w:lang w:eastAsia="he-IL"/>
        </w:rPr>
      </w:pPr>
      <w:bookmarkStart w:id="68" w:name="_ETM_Q1_191000"/>
      <w:bookmarkEnd w:id="68"/>
    </w:p>
    <w:p w:rsidR="00835E62" w:rsidRDefault="00835E62" w:rsidP="00371A18">
      <w:pPr>
        <w:rPr>
          <w:rtl/>
          <w:lang w:eastAsia="he-IL"/>
        </w:rPr>
      </w:pPr>
      <w:r>
        <w:rPr>
          <w:rFonts w:hint="cs"/>
          <w:rtl/>
          <w:lang w:eastAsia="he-IL"/>
        </w:rPr>
        <w:t>אני מקווה שיחד, אחרי הבחירות הקרובות</w:t>
      </w:r>
      <w:r w:rsidR="00371A18">
        <w:rPr>
          <w:rFonts w:hint="cs"/>
          <w:rtl/>
          <w:lang w:eastAsia="he-IL"/>
        </w:rPr>
        <w:t>,</w:t>
      </w:r>
      <w:r>
        <w:rPr>
          <w:rFonts w:hint="cs"/>
          <w:rtl/>
          <w:lang w:eastAsia="he-IL"/>
        </w:rPr>
        <w:t xml:space="preserve"> וגם בדרך </w:t>
      </w:r>
      <w:bookmarkStart w:id="69" w:name="_ETM_Q1_194000"/>
      <w:bookmarkEnd w:id="69"/>
      <w:r>
        <w:rPr>
          <w:rFonts w:hint="cs"/>
          <w:rtl/>
          <w:lang w:eastAsia="he-IL"/>
        </w:rPr>
        <w:t>אליהן</w:t>
      </w:r>
      <w:r w:rsidR="00371A18">
        <w:rPr>
          <w:rFonts w:hint="cs"/>
          <w:rtl/>
          <w:lang w:eastAsia="he-IL"/>
        </w:rPr>
        <w:t>,</w:t>
      </w:r>
      <w:r>
        <w:rPr>
          <w:rFonts w:hint="cs"/>
          <w:rtl/>
          <w:lang w:eastAsia="he-IL"/>
        </w:rPr>
        <w:t xml:space="preserve"> נשמור </w:t>
      </w:r>
      <w:r w:rsidR="00371A18">
        <w:rPr>
          <w:rFonts w:hint="cs"/>
          <w:rtl/>
          <w:lang w:eastAsia="he-IL"/>
        </w:rPr>
        <w:t>כ</w:t>
      </w:r>
      <w:r>
        <w:rPr>
          <w:rFonts w:hint="cs"/>
          <w:rtl/>
          <w:lang w:eastAsia="he-IL"/>
        </w:rPr>
        <w:t xml:space="preserve">מה שאפשר על מה שנשאר, על כבודו של </w:t>
      </w:r>
      <w:bookmarkStart w:id="70" w:name="_ETM_Q1_198000"/>
      <w:bookmarkEnd w:id="70"/>
      <w:r>
        <w:rPr>
          <w:rFonts w:hint="cs"/>
          <w:rtl/>
          <w:lang w:eastAsia="he-IL"/>
        </w:rPr>
        <w:t xml:space="preserve">המוסד הזה, ונצליח להתחיל להרים בחזרה את המעמד של </w:t>
      </w:r>
      <w:bookmarkStart w:id="71" w:name="_ETM_Q1_202000"/>
      <w:bookmarkEnd w:id="71"/>
      <w:r>
        <w:rPr>
          <w:rFonts w:hint="cs"/>
          <w:rtl/>
          <w:lang w:eastAsia="he-IL"/>
        </w:rPr>
        <w:t xml:space="preserve">חבר </w:t>
      </w:r>
      <w:r w:rsidR="00371A18">
        <w:rPr>
          <w:rFonts w:hint="cs"/>
          <w:rtl/>
          <w:lang w:eastAsia="he-IL"/>
        </w:rPr>
        <w:t>ה</w:t>
      </w:r>
      <w:r>
        <w:rPr>
          <w:rFonts w:hint="cs"/>
          <w:rtl/>
          <w:lang w:eastAsia="he-IL"/>
        </w:rPr>
        <w:t>כנסת ואיש ציבור בחברה הישראלי. תודה, אדוני.</w:t>
      </w:r>
    </w:p>
    <w:p w:rsidR="00835E62" w:rsidRDefault="00835E62" w:rsidP="00467D6C">
      <w:pPr>
        <w:rPr>
          <w:rtl/>
          <w:lang w:eastAsia="he-IL"/>
        </w:rPr>
      </w:pPr>
      <w:bookmarkStart w:id="72" w:name="_ETM_Q1_131000"/>
      <w:bookmarkEnd w:id="72"/>
    </w:p>
    <w:p w:rsidR="00835E62" w:rsidRDefault="00835E62" w:rsidP="00BB2D1C">
      <w:pPr>
        <w:pStyle w:val="af6"/>
        <w:rPr>
          <w:rtl/>
        </w:rPr>
      </w:pPr>
      <w:bookmarkStart w:id="73" w:name="ET_yor_5982_9"/>
      <w:r w:rsidRPr="00BB2D1C">
        <w:rPr>
          <w:rStyle w:val="TagStyle"/>
          <w:rtl/>
        </w:rPr>
        <w:t xml:space="preserve"> &lt;&lt; יור &gt;&gt;</w:t>
      </w:r>
      <w:r w:rsidRPr="00467D6C">
        <w:rPr>
          <w:rStyle w:val="TagStyle"/>
          <w:rtl/>
        </w:rPr>
        <w:t xml:space="preserve"> </w:t>
      </w:r>
      <w:r>
        <w:rPr>
          <w:rtl/>
        </w:rPr>
        <w:t>היו"ר יריב לוין:</w:t>
      </w:r>
      <w:r w:rsidRPr="00467D6C">
        <w:rPr>
          <w:rStyle w:val="TagStyle"/>
          <w:rtl/>
        </w:rPr>
        <w:t xml:space="preserve"> </w:t>
      </w:r>
      <w:r w:rsidRPr="00BB2D1C">
        <w:rPr>
          <w:rStyle w:val="TagStyle"/>
          <w:rtl/>
        </w:rPr>
        <w:t>&lt;&lt; יור &gt;&gt;</w:t>
      </w:r>
      <w:r>
        <w:rPr>
          <w:rtl/>
        </w:rPr>
        <w:t xml:space="preserve"> </w:t>
      </w:r>
      <w:bookmarkEnd w:id="73"/>
    </w:p>
    <w:p w:rsidR="00835E62" w:rsidRDefault="00835E62" w:rsidP="0057231B">
      <w:pPr>
        <w:rPr>
          <w:rtl/>
          <w:lang w:eastAsia="he-IL"/>
        </w:rPr>
      </w:pPr>
    </w:p>
    <w:p w:rsidR="00835E62" w:rsidRDefault="00835E62" w:rsidP="004208D4">
      <w:pPr>
        <w:rPr>
          <w:rtl/>
          <w:lang w:eastAsia="he-IL"/>
        </w:rPr>
      </w:pPr>
      <w:bookmarkStart w:id="74" w:name="_ETM_Q1_116000"/>
      <w:bookmarkEnd w:id="74"/>
      <w:r>
        <w:rPr>
          <w:rFonts w:hint="cs"/>
          <w:rtl/>
          <w:lang w:eastAsia="he-IL"/>
        </w:rPr>
        <w:t>תודה רבה</w:t>
      </w:r>
      <w:bookmarkStart w:id="75" w:name="_ETM_Q1_203000"/>
      <w:bookmarkEnd w:id="75"/>
      <w:r>
        <w:rPr>
          <w:rFonts w:hint="cs"/>
          <w:rtl/>
          <w:lang w:eastAsia="he-IL"/>
        </w:rPr>
        <w:t xml:space="preserve"> לחבר הכנסת שטרן. </w:t>
      </w:r>
      <w:bookmarkStart w:id="76" w:name="_ETM_Q1_214727"/>
      <w:bookmarkStart w:id="77" w:name="_ETM_Q1_209000"/>
      <w:bookmarkEnd w:id="76"/>
      <w:bookmarkEnd w:id="77"/>
      <w:r>
        <w:rPr>
          <w:rFonts w:hint="cs"/>
          <w:rtl/>
          <w:lang w:eastAsia="he-IL"/>
        </w:rPr>
        <w:t>חברת הכנסת אורלי פרומן, בבקשה.</w:t>
      </w:r>
    </w:p>
    <w:p w:rsidR="00835E62" w:rsidRDefault="00835E62" w:rsidP="00467D6C">
      <w:pPr>
        <w:rPr>
          <w:rtl/>
          <w:lang w:eastAsia="he-IL"/>
        </w:rPr>
      </w:pPr>
      <w:bookmarkStart w:id="78" w:name="_ETM_Q1_206000"/>
      <w:bookmarkEnd w:id="78"/>
    </w:p>
    <w:p w:rsidR="00835E62" w:rsidRDefault="00835E62" w:rsidP="00BB2D1C">
      <w:pPr>
        <w:pStyle w:val="a4"/>
        <w:rPr>
          <w:rtl/>
        </w:rPr>
      </w:pPr>
      <w:bookmarkStart w:id="79" w:name="ET_speaker_5798_10"/>
      <w:r w:rsidRPr="00BB2D1C">
        <w:rPr>
          <w:rStyle w:val="TagStyle"/>
          <w:rtl/>
        </w:rPr>
        <w:t xml:space="preserve"> &lt;&lt; דובר &gt;&gt;</w:t>
      </w:r>
      <w:r w:rsidRPr="00906B1B">
        <w:rPr>
          <w:rStyle w:val="TagStyle"/>
          <w:rtl/>
        </w:rPr>
        <w:t xml:space="preserve"> </w:t>
      </w:r>
      <w:bookmarkStart w:id="80" w:name="_Toc59572682"/>
      <w:bookmarkStart w:id="81" w:name="_Toc59621306"/>
      <w:bookmarkStart w:id="82" w:name="_Toc59622210"/>
      <w:bookmarkStart w:id="83" w:name="_Toc70509322"/>
      <w:r>
        <w:rPr>
          <w:rtl/>
        </w:rPr>
        <w:t>אורלי פרומן (יש עתיד-תל"ם):</w:t>
      </w:r>
      <w:bookmarkEnd w:id="80"/>
      <w:bookmarkEnd w:id="81"/>
      <w:bookmarkEnd w:id="82"/>
      <w:bookmarkEnd w:id="83"/>
      <w:r w:rsidRPr="00906B1B">
        <w:rPr>
          <w:rStyle w:val="TagStyle"/>
          <w:rtl/>
        </w:rPr>
        <w:t xml:space="preserve"> </w:t>
      </w:r>
      <w:r w:rsidRPr="00BB2D1C">
        <w:rPr>
          <w:rStyle w:val="TagStyle"/>
          <w:rtl/>
        </w:rPr>
        <w:t>&lt;&lt; דובר &gt;&gt;</w:t>
      </w:r>
      <w:r>
        <w:rPr>
          <w:rtl/>
        </w:rPr>
        <w:t xml:space="preserve"> </w:t>
      </w:r>
      <w:bookmarkEnd w:id="79"/>
    </w:p>
    <w:p w:rsidR="00835E62" w:rsidRDefault="00835E62" w:rsidP="0057231B">
      <w:pPr>
        <w:rPr>
          <w:rtl/>
          <w:lang w:eastAsia="he-IL"/>
        </w:rPr>
      </w:pPr>
    </w:p>
    <w:p w:rsidR="00835E62" w:rsidRDefault="00835E62" w:rsidP="00371A18">
      <w:pPr>
        <w:rPr>
          <w:rtl/>
          <w:lang w:eastAsia="he-IL"/>
        </w:rPr>
      </w:pPr>
      <w:bookmarkStart w:id="84" w:name="_ETM_Q1_200000"/>
      <w:bookmarkEnd w:id="84"/>
      <w:r>
        <w:rPr>
          <w:rFonts w:hint="cs"/>
          <w:rtl/>
          <w:lang w:eastAsia="he-IL"/>
        </w:rPr>
        <w:t xml:space="preserve">אדוני היושב-ראש, </w:t>
      </w:r>
      <w:bookmarkStart w:id="85" w:name="_ETM_Q1_218000"/>
      <w:bookmarkEnd w:id="85"/>
      <w:r>
        <w:rPr>
          <w:rFonts w:hint="cs"/>
          <w:rtl/>
          <w:lang w:eastAsia="he-IL"/>
        </w:rPr>
        <w:t xml:space="preserve">חבריי חברי הכנסת, חיבורים, פיוס, אחיזת ידיים </w:t>
      </w:r>
      <w:r>
        <w:rPr>
          <w:rtl/>
          <w:lang w:eastAsia="he-IL"/>
        </w:rPr>
        <w:t>–</w:t>
      </w:r>
      <w:r>
        <w:rPr>
          <w:rFonts w:hint="cs"/>
          <w:rtl/>
          <w:lang w:eastAsia="he-IL"/>
        </w:rPr>
        <w:t xml:space="preserve"> שום דבר </w:t>
      </w:r>
      <w:bookmarkStart w:id="86" w:name="_ETM_Q1_228000"/>
      <w:bookmarkEnd w:id="86"/>
      <w:r>
        <w:rPr>
          <w:rFonts w:hint="cs"/>
          <w:rtl/>
          <w:lang w:eastAsia="he-IL"/>
        </w:rPr>
        <w:t>מזה לא החזיק מעמד. אז התחברתם</w:t>
      </w:r>
      <w:r w:rsidR="00371A18">
        <w:rPr>
          <w:rFonts w:hint="cs"/>
          <w:rtl/>
          <w:lang w:eastAsia="he-IL"/>
        </w:rPr>
        <w:t>;</w:t>
      </w:r>
      <w:r>
        <w:rPr>
          <w:rFonts w:hint="cs"/>
          <w:rtl/>
          <w:lang w:eastAsia="he-IL"/>
        </w:rPr>
        <w:t xml:space="preserve"> נכנסתם מתחת לאלונקה והבטחתם </w:t>
      </w:r>
      <w:bookmarkStart w:id="87" w:name="_ETM_Q1_233000"/>
      <w:bookmarkEnd w:id="87"/>
      <w:r>
        <w:rPr>
          <w:rFonts w:hint="cs"/>
          <w:rtl/>
          <w:lang w:eastAsia="he-IL"/>
        </w:rPr>
        <w:t>לשאת אותה יחד</w:t>
      </w:r>
      <w:r w:rsidR="00371A18">
        <w:rPr>
          <w:rFonts w:hint="cs"/>
          <w:rtl/>
          <w:lang w:eastAsia="he-IL"/>
        </w:rPr>
        <w:t>;</w:t>
      </w:r>
      <w:r>
        <w:rPr>
          <w:rFonts w:hint="cs"/>
          <w:rtl/>
          <w:lang w:eastAsia="he-IL"/>
        </w:rPr>
        <w:t xml:space="preserve"> מכרתם לעם אחדות, חוזק, חוסן, שיתוף </w:t>
      </w:r>
      <w:bookmarkStart w:id="88" w:name="_ETM_Q1_243000"/>
      <w:bookmarkEnd w:id="88"/>
      <w:r>
        <w:rPr>
          <w:rFonts w:hint="cs"/>
          <w:rtl/>
          <w:lang w:eastAsia="he-IL"/>
        </w:rPr>
        <w:t>פעולה</w:t>
      </w:r>
      <w:r w:rsidR="00371A18">
        <w:rPr>
          <w:rFonts w:hint="cs"/>
          <w:rtl/>
          <w:lang w:eastAsia="he-IL"/>
        </w:rPr>
        <w:t>;</w:t>
      </w:r>
      <w:r>
        <w:rPr>
          <w:rFonts w:hint="cs"/>
          <w:rtl/>
          <w:lang w:eastAsia="he-IL"/>
        </w:rPr>
        <w:t xml:space="preserve"> אמרתם: בלי שטיקים ובלי טריקים.</w:t>
      </w:r>
    </w:p>
    <w:p w:rsidR="00DC1BB8" w:rsidRDefault="00DC1BB8" w:rsidP="004208D4">
      <w:pPr>
        <w:rPr>
          <w:rtl/>
          <w:lang w:eastAsia="he-IL"/>
        </w:rPr>
      </w:pPr>
      <w:bookmarkStart w:id="89" w:name="_ETM_Q1_248000"/>
      <w:bookmarkEnd w:id="89"/>
    </w:p>
    <w:p w:rsidR="00371A18" w:rsidRDefault="00835E62" w:rsidP="00371A18">
      <w:pPr>
        <w:rPr>
          <w:rtl/>
          <w:lang w:eastAsia="he-IL"/>
        </w:rPr>
      </w:pPr>
      <w:r>
        <w:rPr>
          <w:rFonts w:hint="cs"/>
          <w:rtl/>
          <w:lang w:eastAsia="he-IL"/>
        </w:rPr>
        <w:t xml:space="preserve">אתם לא באמת הייתם </w:t>
      </w:r>
      <w:bookmarkStart w:id="90" w:name="_ETM_Q1_250000"/>
      <w:bookmarkEnd w:id="90"/>
      <w:r>
        <w:rPr>
          <w:rFonts w:hint="cs"/>
          <w:rtl/>
          <w:lang w:eastAsia="he-IL"/>
        </w:rPr>
        <w:t xml:space="preserve">קואליציה. לא היו לכם מטרות משותפות אמיתיות. החיבור שלכם היה </w:t>
      </w:r>
      <w:bookmarkStart w:id="91" w:name="_ETM_Q1_251000"/>
      <w:bookmarkEnd w:id="91"/>
      <w:r>
        <w:rPr>
          <w:rFonts w:hint="cs"/>
          <w:rtl/>
          <w:lang w:eastAsia="he-IL"/>
        </w:rPr>
        <w:t>תועלתני, ולכן הוא לא החזיק מעמד. שבעה חודשים זה לקח</w:t>
      </w:r>
      <w:bookmarkStart w:id="92" w:name="_ETM_Q1_257000"/>
      <w:bookmarkEnd w:id="92"/>
      <w:r>
        <w:rPr>
          <w:rFonts w:hint="cs"/>
          <w:rtl/>
          <w:lang w:eastAsia="he-IL"/>
        </w:rPr>
        <w:t xml:space="preserve"> עד שאחיזת הידיים התגלתה כאחיזת עיניים</w:t>
      </w:r>
      <w:r w:rsidR="00371A18">
        <w:rPr>
          <w:rFonts w:hint="cs"/>
          <w:rtl/>
          <w:lang w:eastAsia="he-IL"/>
        </w:rPr>
        <w:t>,</w:t>
      </w:r>
      <w:r>
        <w:rPr>
          <w:rFonts w:hint="cs"/>
          <w:rtl/>
          <w:lang w:eastAsia="he-IL"/>
        </w:rPr>
        <w:t xml:space="preserve"> </w:t>
      </w:r>
      <w:bookmarkStart w:id="93" w:name="_ETM_Q1_267000"/>
      <w:bookmarkEnd w:id="93"/>
      <w:r>
        <w:rPr>
          <w:rFonts w:hint="cs"/>
          <w:rtl/>
          <w:lang w:eastAsia="he-IL"/>
        </w:rPr>
        <w:t xml:space="preserve">והינה, אמש שמטתם </w:t>
      </w:r>
      <w:bookmarkStart w:id="94" w:name="_ETM_Q1_266000"/>
      <w:bookmarkEnd w:id="94"/>
      <w:r>
        <w:rPr>
          <w:rFonts w:hint="cs"/>
          <w:rtl/>
          <w:lang w:eastAsia="he-IL"/>
        </w:rPr>
        <w:t xml:space="preserve">לחלוטין את האלונקה. העם ראה את הנולד, והוא יצא </w:t>
      </w:r>
      <w:bookmarkStart w:id="95" w:name="_ETM_Q1_274000"/>
      <w:bookmarkEnd w:id="95"/>
      <w:r>
        <w:rPr>
          <w:rFonts w:hint="cs"/>
          <w:rtl/>
          <w:lang w:eastAsia="he-IL"/>
        </w:rPr>
        <w:t xml:space="preserve">במחאה </w:t>
      </w:r>
      <w:r>
        <w:rPr>
          <w:rtl/>
          <w:lang w:eastAsia="he-IL"/>
        </w:rPr>
        <w:t>–</w:t>
      </w:r>
      <w:r>
        <w:rPr>
          <w:rFonts w:hint="cs"/>
          <w:rtl/>
          <w:lang w:eastAsia="he-IL"/>
        </w:rPr>
        <w:t xml:space="preserve"> מחאה עיקשת ואמיצה, שגם לה יש חלק בפירוקכם. </w:t>
      </w:r>
      <w:bookmarkStart w:id="96" w:name="_ETM_Q1_281000"/>
      <w:bookmarkEnd w:id="96"/>
    </w:p>
    <w:p w:rsidR="00371A18" w:rsidRDefault="00371A18" w:rsidP="00371A18">
      <w:pPr>
        <w:rPr>
          <w:rtl/>
          <w:lang w:eastAsia="he-IL"/>
        </w:rPr>
      </w:pPr>
    </w:p>
    <w:p w:rsidR="00835E62" w:rsidRDefault="00835E62" w:rsidP="00371A18">
      <w:pPr>
        <w:rPr>
          <w:rtl/>
          <w:lang w:eastAsia="he-IL"/>
        </w:rPr>
      </w:pPr>
      <w:r>
        <w:rPr>
          <w:rFonts w:hint="cs"/>
          <w:rtl/>
          <w:lang w:eastAsia="he-IL"/>
        </w:rPr>
        <w:t>ובכן, העם הזה מקבל כעת שוב את המנדט לעתיד המדינה.</w:t>
      </w:r>
      <w:bookmarkStart w:id="97" w:name="_ETM_Q1_286000"/>
      <w:bookmarkEnd w:id="97"/>
      <w:r w:rsidR="00371A18">
        <w:rPr>
          <w:rFonts w:hint="cs"/>
          <w:rtl/>
          <w:lang w:eastAsia="he-IL"/>
        </w:rPr>
        <w:t xml:space="preserve"> </w:t>
      </w:r>
      <w:r>
        <w:rPr>
          <w:rFonts w:hint="cs"/>
          <w:rtl/>
          <w:lang w:eastAsia="he-IL"/>
        </w:rPr>
        <w:t xml:space="preserve">עם </w:t>
      </w:r>
      <w:bookmarkStart w:id="98" w:name="_ETM_Q1_287000"/>
      <w:bookmarkEnd w:id="98"/>
      <w:r>
        <w:rPr>
          <w:rFonts w:hint="cs"/>
          <w:rtl/>
          <w:lang w:eastAsia="he-IL"/>
        </w:rPr>
        <w:t>ישראל, חזק ואמץ.</w:t>
      </w:r>
    </w:p>
    <w:p w:rsidR="00835E62" w:rsidRDefault="00835E62" w:rsidP="00906B1B">
      <w:pPr>
        <w:rPr>
          <w:rtl/>
          <w:lang w:eastAsia="he-IL"/>
        </w:rPr>
      </w:pPr>
    </w:p>
    <w:p w:rsidR="00835E62" w:rsidRDefault="00835E62" w:rsidP="00BB2D1C">
      <w:pPr>
        <w:pStyle w:val="af6"/>
        <w:rPr>
          <w:rtl/>
        </w:rPr>
      </w:pPr>
      <w:bookmarkStart w:id="99" w:name="ET_yor_5982_11"/>
      <w:r w:rsidRPr="00BB2D1C">
        <w:rPr>
          <w:rStyle w:val="TagStyle"/>
          <w:rtl/>
        </w:rPr>
        <w:t xml:space="preserve"> &lt;&lt; יור &gt;&gt;</w:t>
      </w:r>
      <w:r w:rsidRPr="00C92884">
        <w:rPr>
          <w:rStyle w:val="TagStyle"/>
          <w:rtl/>
        </w:rPr>
        <w:t xml:space="preserve"> </w:t>
      </w:r>
      <w:r>
        <w:rPr>
          <w:rtl/>
        </w:rPr>
        <w:t>היו"ר יריב לוין:</w:t>
      </w:r>
      <w:r w:rsidRPr="00C92884">
        <w:rPr>
          <w:rStyle w:val="TagStyle"/>
          <w:rtl/>
        </w:rPr>
        <w:t xml:space="preserve"> </w:t>
      </w:r>
      <w:r w:rsidRPr="00BB2D1C">
        <w:rPr>
          <w:rStyle w:val="TagStyle"/>
          <w:rtl/>
        </w:rPr>
        <w:t>&lt;&lt; יור &gt;&gt;</w:t>
      </w:r>
      <w:r>
        <w:rPr>
          <w:rtl/>
        </w:rPr>
        <w:t xml:space="preserve"> </w:t>
      </w:r>
      <w:bookmarkEnd w:id="99"/>
    </w:p>
    <w:p w:rsidR="00835E62" w:rsidRDefault="00835E62" w:rsidP="0057231B">
      <w:pPr>
        <w:rPr>
          <w:rtl/>
          <w:lang w:eastAsia="he-IL"/>
        </w:rPr>
      </w:pPr>
    </w:p>
    <w:p w:rsidR="00835E62" w:rsidRDefault="00835E62" w:rsidP="00857437">
      <w:pPr>
        <w:rPr>
          <w:rtl/>
          <w:lang w:eastAsia="he-IL"/>
        </w:rPr>
      </w:pPr>
      <w:bookmarkStart w:id="100" w:name="_ETM_Q1_285000"/>
      <w:bookmarkEnd w:id="100"/>
      <w:r>
        <w:rPr>
          <w:rFonts w:hint="cs"/>
          <w:rtl/>
          <w:lang w:eastAsia="he-IL"/>
        </w:rPr>
        <w:lastRenderedPageBreak/>
        <w:t xml:space="preserve">תודה. חברת הכנסת קטי שטרית </w:t>
      </w:r>
      <w:r>
        <w:rPr>
          <w:rtl/>
          <w:lang w:eastAsia="he-IL"/>
        </w:rPr>
        <w:t>–</w:t>
      </w:r>
      <w:r>
        <w:rPr>
          <w:rFonts w:hint="cs"/>
          <w:rtl/>
          <w:lang w:eastAsia="he-IL"/>
        </w:rPr>
        <w:t xml:space="preserve"> </w:t>
      </w:r>
      <w:bookmarkStart w:id="101" w:name="_ETM_Q1_291000"/>
      <w:bookmarkEnd w:id="101"/>
      <w:r>
        <w:rPr>
          <w:rFonts w:hint="cs"/>
          <w:rtl/>
          <w:lang w:eastAsia="he-IL"/>
        </w:rPr>
        <w:t xml:space="preserve">איננה; חברת הכנסת טלי פלוסקוב </w:t>
      </w:r>
      <w:r>
        <w:rPr>
          <w:rtl/>
          <w:lang w:eastAsia="he-IL"/>
        </w:rPr>
        <w:t>–</w:t>
      </w:r>
      <w:r>
        <w:rPr>
          <w:rFonts w:hint="cs"/>
          <w:rtl/>
          <w:lang w:eastAsia="he-IL"/>
        </w:rPr>
        <w:t xml:space="preserve"> איננה; חבר הכנסת </w:t>
      </w:r>
      <w:bookmarkStart w:id="102" w:name="_ETM_Q1_299000"/>
      <w:bookmarkEnd w:id="102"/>
      <w:r>
        <w:rPr>
          <w:rFonts w:hint="cs"/>
          <w:rtl/>
          <w:lang w:eastAsia="he-IL"/>
        </w:rPr>
        <w:t xml:space="preserve">יואב סגלוביץ' </w:t>
      </w:r>
      <w:r>
        <w:rPr>
          <w:rtl/>
          <w:lang w:eastAsia="he-IL"/>
        </w:rPr>
        <w:t>–</w:t>
      </w:r>
      <w:r>
        <w:rPr>
          <w:rFonts w:hint="cs"/>
          <w:rtl/>
          <w:lang w:eastAsia="he-IL"/>
        </w:rPr>
        <w:t xml:space="preserve"> איננו; חבר הכנסת מתן כהנא </w:t>
      </w:r>
      <w:r>
        <w:rPr>
          <w:rtl/>
          <w:lang w:eastAsia="he-IL"/>
        </w:rPr>
        <w:t>–</w:t>
      </w:r>
      <w:r>
        <w:rPr>
          <w:rFonts w:hint="cs"/>
          <w:rtl/>
          <w:lang w:eastAsia="he-IL"/>
        </w:rPr>
        <w:t xml:space="preserve"> איננו;</w:t>
      </w:r>
      <w:bookmarkStart w:id="103" w:name="_ETM_Q1_303000"/>
      <w:bookmarkEnd w:id="103"/>
      <w:r>
        <w:rPr>
          <w:rFonts w:hint="cs"/>
          <w:rtl/>
          <w:lang w:eastAsia="he-IL"/>
        </w:rPr>
        <w:t xml:space="preserve"> חברת הכנסת תמר זנדברג </w:t>
      </w:r>
      <w:r>
        <w:rPr>
          <w:rtl/>
          <w:lang w:eastAsia="he-IL"/>
        </w:rPr>
        <w:t>–</w:t>
      </w:r>
      <w:r>
        <w:rPr>
          <w:rFonts w:hint="cs"/>
          <w:rtl/>
          <w:lang w:eastAsia="he-IL"/>
        </w:rPr>
        <w:t xml:space="preserve"> לא נמצאת; חבר הכנסת ינון </w:t>
      </w:r>
      <w:bookmarkStart w:id="104" w:name="_ETM_Q1_302000"/>
      <w:bookmarkEnd w:id="104"/>
      <w:r>
        <w:rPr>
          <w:rFonts w:hint="cs"/>
          <w:rtl/>
          <w:lang w:eastAsia="he-IL"/>
        </w:rPr>
        <w:t xml:space="preserve">אזולאי </w:t>
      </w:r>
      <w:r>
        <w:rPr>
          <w:rtl/>
          <w:lang w:eastAsia="he-IL"/>
        </w:rPr>
        <w:t>–</w:t>
      </w:r>
      <w:r>
        <w:rPr>
          <w:rFonts w:hint="cs"/>
          <w:rtl/>
          <w:lang w:eastAsia="he-IL"/>
        </w:rPr>
        <w:t xml:space="preserve"> לא נמצא; חבר הכנסת משה אבוטבול </w:t>
      </w:r>
      <w:bookmarkStart w:id="105" w:name="_ETM_Q1_311000"/>
      <w:bookmarkEnd w:id="105"/>
      <w:r>
        <w:rPr>
          <w:rtl/>
          <w:lang w:eastAsia="he-IL"/>
        </w:rPr>
        <w:t>–</w:t>
      </w:r>
      <w:r>
        <w:rPr>
          <w:rFonts w:hint="cs"/>
          <w:rtl/>
          <w:lang w:eastAsia="he-IL"/>
        </w:rPr>
        <w:t xml:space="preserve"> איננו, אבל אני מאמין שיגיע. חבר הכנסת עופר כסיף, </w:t>
      </w:r>
      <w:bookmarkStart w:id="106" w:name="_ETM_Q1_313000"/>
      <w:bookmarkEnd w:id="106"/>
      <w:r>
        <w:rPr>
          <w:rFonts w:hint="cs"/>
          <w:rtl/>
          <w:lang w:eastAsia="he-IL"/>
        </w:rPr>
        <w:t>אני רואה שאתה כאן. בבקשה. בבקשה.</w:t>
      </w:r>
    </w:p>
    <w:p w:rsidR="00835E62" w:rsidRDefault="00835E62" w:rsidP="00857437">
      <w:pPr>
        <w:rPr>
          <w:rtl/>
          <w:lang w:eastAsia="he-IL"/>
        </w:rPr>
      </w:pPr>
      <w:bookmarkStart w:id="107" w:name="_ETM_Q1_321000"/>
      <w:bookmarkEnd w:id="107"/>
    </w:p>
    <w:p w:rsidR="00835E62" w:rsidRDefault="00835E62" w:rsidP="00BB2D1C">
      <w:pPr>
        <w:pStyle w:val="a4"/>
        <w:rPr>
          <w:rtl/>
        </w:rPr>
      </w:pPr>
      <w:bookmarkStart w:id="108" w:name="ET_speaker_5785_12"/>
      <w:r w:rsidRPr="00BB2D1C">
        <w:rPr>
          <w:rStyle w:val="TagStyle"/>
          <w:rtl/>
        </w:rPr>
        <w:t xml:space="preserve"> &lt;&lt; דובר &gt;&gt;</w:t>
      </w:r>
      <w:r w:rsidRPr="00857437">
        <w:rPr>
          <w:rStyle w:val="TagStyle"/>
          <w:rtl/>
        </w:rPr>
        <w:t xml:space="preserve"> </w:t>
      </w:r>
      <w:bookmarkStart w:id="109" w:name="_Toc59572683"/>
      <w:bookmarkStart w:id="110" w:name="_Toc59621307"/>
      <w:bookmarkStart w:id="111" w:name="_Toc59622211"/>
      <w:bookmarkStart w:id="112" w:name="_Toc70509323"/>
      <w:r>
        <w:rPr>
          <w:rtl/>
        </w:rPr>
        <w:t>עופר כסיף (הרשימה המשותפת):</w:t>
      </w:r>
      <w:bookmarkEnd w:id="109"/>
      <w:bookmarkEnd w:id="110"/>
      <w:bookmarkEnd w:id="111"/>
      <w:bookmarkEnd w:id="112"/>
      <w:r w:rsidRPr="00857437">
        <w:rPr>
          <w:rStyle w:val="TagStyle"/>
          <w:rtl/>
        </w:rPr>
        <w:t xml:space="preserve"> </w:t>
      </w:r>
      <w:r w:rsidRPr="00BB2D1C">
        <w:rPr>
          <w:rStyle w:val="TagStyle"/>
          <w:rtl/>
        </w:rPr>
        <w:t>&lt;&lt; דובר &gt;&gt;</w:t>
      </w:r>
      <w:r>
        <w:rPr>
          <w:rtl/>
        </w:rPr>
        <w:t xml:space="preserve"> </w:t>
      </w:r>
      <w:bookmarkEnd w:id="108"/>
    </w:p>
    <w:p w:rsidR="00835E62" w:rsidRDefault="00835E62" w:rsidP="0057231B">
      <w:pPr>
        <w:rPr>
          <w:rtl/>
          <w:lang w:eastAsia="he-IL"/>
        </w:rPr>
      </w:pPr>
    </w:p>
    <w:p w:rsidR="00835E62" w:rsidRDefault="00835E62" w:rsidP="00371A18">
      <w:pPr>
        <w:rPr>
          <w:rtl/>
          <w:lang w:eastAsia="he-IL"/>
        </w:rPr>
      </w:pPr>
      <w:r>
        <w:rPr>
          <w:rFonts w:hint="cs"/>
          <w:rtl/>
          <w:lang w:eastAsia="he-IL"/>
        </w:rPr>
        <w:t xml:space="preserve">אדוני היושב-ראש, חברי הכנסת, </w:t>
      </w:r>
      <w:bookmarkStart w:id="113" w:name="_ETM_Q1_325000"/>
      <w:bookmarkEnd w:id="113"/>
      <w:r>
        <w:rPr>
          <w:rFonts w:hint="cs"/>
          <w:rtl/>
          <w:lang w:eastAsia="he-IL"/>
        </w:rPr>
        <w:t xml:space="preserve">לכל איש יש שם, גם אם הוא ערבי. השנה </w:t>
      </w:r>
      <w:bookmarkStart w:id="114" w:name="_ETM_Q1_330000"/>
      <w:bookmarkEnd w:id="114"/>
      <w:r>
        <w:rPr>
          <w:rFonts w:hint="cs"/>
          <w:rtl/>
          <w:lang w:eastAsia="he-IL"/>
        </w:rPr>
        <w:t xml:space="preserve">נרצחו למעלה מ-100 אזרחים ערבים. אני רוצה לקרוא חלק משמותיהם: מוחמד </w:t>
      </w:r>
      <w:proofErr w:type="spellStart"/>
      <w:r>
        <w:rPr>
          <w:rFonts w:hint="cs"/>
          <w:rtl/>
          <w:lang w:eastAsia="he-IL"/>
        </w:rPr>
        <w:t>בדראן</w:t>
      </w:r>
      <w:proofErr w:type="spellEnd"/>
      <w:r>
        <w:rPr>
          <w:rFonts w:hint="cs"/>
          <w:rtl/>
          <w:lang w:eastAsia="he-IL"/>
        </w:rPr>
        <w:t>, בן 27</w:t>
      </w:r>
      <w:r w:rsidR="00371A18">
        <w:rPr>
          <w:rFonts w:hint="cs"/>
          <w:rtl/>
          <w:lang w:eastAsia="he-IL"/>
        </w:rPr>
        <w:t>,</w:t>
      </w:r>
      <w:r>
        <w:rPr>
          <w:rFonts w:hint="eastAsia"/>
          <w:rtl/>
          <w:lang w:eastAsia="he-IL"/>
        </w:rPr>
        <w:t xml:space="preserve"> </w:t>
      </w:r>
      <w:r>
        <w:rPr>
          <w:rFonts w:hint="cs"/>
          <w:rtl/>
          <w:lang w:eastAsia="he-IL"/>
        </w:rPr>
        <w:t xml:space="preserve">מזמר; </w:t>
      </w:r>
      <w:proofErr w:type="spellStart"/>
      <w:r w:rsidRPr="00DC1BB8">
        <w:rPr>
          <w:rtl/>
        </w:rPr>
        <w:t>פהמי</w:t>
      </w:r>
      <w:proofErr w:type="spellEnd"/>
      <w:r w:rsidRPr="00DC1BB8">
        <w:rPr>
          <w:rtl/>
        </w:rPr>
        <w:t xml:space="preserve"> </w:t>
      </w:r>
      <w:proofErr w:type="spellStart"/>
      <w:r w:rsidRPr="00DC1BB8">
        <w:rPr>
          <w:rtl/>
        </w:rPr>
        <w:t>חינאווי</w:t>
      </w:r>
      <w:proofErr w:type="spellEnd"/>
      <w:r w:rsidRPr="00DC1BB8">
        <w:rPr>
          <w:rFonts w:hint="cs"/>
          <w:rtl/>
        </w:rPr>
        <w:t>, בן 55</w:t>
      </w:r>
      <w:r w:rsidR="00371A18">
        <w:rPr>
          <w:rFonts w:hint="cs"/>
          <w:rtl/>
        </w:rPr>
        <w:t>,</w:t>
      </w:r>
      <w:r w:rsidRPr="00DC1BB8">
        <w:rPr>
          <w:rFonts w:hint="cs"/>
          <w:rtl/>
        </w:rPr>
        <w:t xml:space="preserve"> מלוד; אחמד מחמד אל-</w:t>
      </w:r>
      <w:proofErr w:type="spellStart"/>
      <w:r w:rsidRPr="00DC1BB8">
        <w:rPr>
          <w:rFonts w:hint="cs"/>
          <w:rtl/>
        </w:rPr>
        <w:t>ג'אמל</w:t>
      </w:r>
      <w:proofErr w:type="spellEnd"/>
      <w:r w:rsidRPr="00DC1BB8">
        <w:rPr>
          <w:rFonts w:hint="cs"/>
          <w:rtl/>
        </w:rPr>
        <w:t xml:space="preserve">, בן </w:t>
      </w:r>
      <w:bookmarkStart w:id="115" w:name="_ETM_Q1_345000"/>
      <w:bookmarkEnd w:id="115"/>
      <w:r w:rsidRPr="00DC1BB8">
        <w:rPr>
          <w:rFonts w:hint="cs"/>
          <w:rtl/>
        </w:rPr>
        <w:t>29</w:t>
      </w:r>
      <w:r w:rsidR="00371A18">
        <w:rPr>
          <w:rFonts w:hint="cs"/>
          <w:rtl/>
        </w:rPr>
        <w:t>,</w:t>
      </w:r>
      <w:r w:rsidRPr="00DC1BB8">
        <w:rPr>
          <w:rFonts w:hint="cs"/>
          <w:rtl/>
        </w:rPr>
        <w:t xml:space="preserve"> </w:t>
      </w:r>
      <w:proofErr w:type="spellStart"/>
      <w:r w:rsidRPr="00DC1BB8">
        <w:rPr>
          <w:rFonts w:hint="cs"/>
          <w:rtl/>
        </w:rPr>
        <w:t>מכאבול</w:t>
      </w:r>
      <w:proofErr w:type="spellEnd"/>
      <w:r w:rsidRPr="00DC1BB8">
        <w:rPr>
          <w:rFonts w:hint="cs"/>
          <w:rtl/>
        </w:rPr>
        <w:t xml:space="preserve">; יוסף אבו </w:t>
      </w:r>
      <w:proofErr w:type="spellStart"/>
      <w:r w:rsidRPr="00DC1BB8">
        <w:rPr>
          <w:rFonts w:hint="cs"/>
          <w:rtl/>
        </w:rPr>
        <w:t>סתה</w:t>
      </w:r>
      <w:proofErr w:type="spellEnd"/>
      <w:r w:rsidRPr="00DC1BB8">
        <w:rPr>
          <w:rFonts w:hint="cs"/>
          <w:rtl/>
        </w:rPr>
        <w:t xml:space="preserve">, בן </w:t>
      </w:r>
      <w:bookmarkStart w:id="116" w:name="_ETM_Q1_348000"/>
      <w:bookmarkEnd w:id="116"/>
      <w:r w:rsidRPr="00DC1BB8">
        <w:rPr>
          <w:rFonts w:hint="cs"/>
          <w:rtl/>
        </w:rPr>
        <w:t>23</w:t>
      </w:r>
      <w:r w:rsidR="00371A18">
        <w:rPr>
          <w:rFonts w:hint="cs"/>
          <w:rtl/>
        </w:rPr>
        <w:t>,</w:t>
      </w:r>
      <w:r w:rsidRPr="00DC1BB8">
        <w:rPr>
          <w:rFonts w:hint="cs"/>
          <w:rtl/>
        </w:rPr>
        <w:t xml:space="preserve"> מ</w:t>
      </w:r>
      <w:r>
        <w:rPr>
          <w:rFonts w:hint="cs"/>
          <w:rtl/>
          <w:lang w:eastAsia="he-IL"/>
        </w:rPr>
        <w:t>רהט; אחמד אבו ראס, בן 16</w:t>
      </w:r>
      <w:bookmarkStart w:id="117" w:name="_ETM_Q1_352000"/>
      <w:bookmarkEnd w:id="117"/>
      <w:r w:rsidR="00371A18">
        <w:rPr>
          <w:rFonts w:hint="cs"/>
          <w:rtl/>
          <w:lang w:eastAsia="he-IL"/>
        </w:rPr>
        <w:t>,</w:t>
      </w:r>
      <w:r>
        <w:rPr>
          <w:rFonts w:hint="cs"/>
          <w:rtl/>
          <w:lang w:eastAsia="he-IL"/>
        </w:rPr>
        <w:t xml:space="preserve"> </w:t>
      </w:r>
      <w:proofErr w:type="spellStart"/>
      <w:r>
        <w:rPr>
          <w:rFonts w:hint="cs"/>
          <w:rtl/>
          <w:lang w:eastAsia="he-IL"/>
        </w:rPr>
        <w:t>מעילוט</w:t>
      </w:r>
      <w:proofErr w:type="spellEnd"/>
      <w:r>
        <w:rPr>
          <w:rFonts w:hint="cs"/>
          <w:rtl/>
          <w:lang w:eastAsia="he-IL"/>
        </w:rPr>
        <w:t xml:space="preserve">; </w:t>
      </w:r>
      <w:proofErr w:type="spellStart"/>
      <w:r>
        <w:rPr>
          <w:rFonts w:hint="cs"/>
          <w:rtl/>
          <w:lang w:eastAsia="he-IL"/>
        </w:rPr>
        <w:t>דיא</w:t>
      </w:r>
      <w:proofErr w:type="spellEnd"/>
      <w:r>
        <w:rPr>
          <w:rFonts w:hint="cs"/>
          <w:rtl/>
          <w:lang w:eastAsia="he-IL"/>
        </w:rPr>
        <w:t xml:space="preserve"> </w:t>
      </w:r>
      <w:proofErr w:type="spellStart"/>
      <w:r>
        <w:rPr>
          <w:rFonts w:hint="cs"/>
          <w:rtl/>
          <w:lang w:eastAsia="he-IL"/>
        </w:rPr>
        <w:t>מאהר</w:t>
      </w:r>
      <w:proofErr w:type="spellEnd"/>
      <w:r>
        <w:rPr>
          <w:rFonts w:hint="cs"/>
          <w:rtl/>
          <w:lang w:eastAsia="he-IL"/>
        </w:rPr>
        <w:t xml:space="preserve"> פריג', בן 23</w:t>
      </w:r>
      <w:r w:rsidR="00371A18">
        <w:rPr>
          <w:rFonts w:hint="cs"/>
          <w:rtl/>
          <w:lang w:eastAsia="he-IL"/>
        </w:rPr>
        <w:t>,</w:t>
      </w:r>
      <w:r>
        <w:rPr>
          <w:rFonts w:hint="cs"/>
          <w:rtl/>
          <w:lang w:eastAsia="he-IL"/>
        </w:rPr>
        <w:t xml:space="preserve"> מכפר</w:t>
      </w:r>
      <w:bookmarkStart w:id="118" w:name="_ETM_Q1_354000"/>
      <w:bookmarkEnd w:id="118"/>
      <w:r>
        <w:rPr>
          <w:rFonts w:hint="cs"/>
          <w:rtl/>
          <w:lang w:eastAsia="he-IL"/>
        </w:rPr>
        <w:t xml:space="preserve"> קאסם; זיאד </w:t>
      </w:r>
      <w:proofErr w:type="spellStart"/>
      <w:r>
        <w:rPr>
          <w:rFonts w:hint="cs"/>
          <w:rtl/>
          <w:lang w:eastAsia="he-IL"/>
        </w:rPr>
        <w:t>גריפאת</w:t>
      </w:r>
      <w:proofErr w:type="spellEnd"/>
      <w:r>
        <w:rPr>
          <w:rFonts w:hint="cs"/>
          <w:rtl/>
          <w:lang w:eastAsia="he-IL"/>
        </w:rPr>
        <w:t>, בן 48</w:t>
      </w:r>
      <w:r w:rsidR="00371A18">
        <w:rPr>
          <w:rFonts w:hint="cs"/>
          <w:rtl/>
          <w:lang w:eastAsia="he-IL"/>
        </w:rPr>
        <w:t>,</w:t>
      </w:r>
      <w:r>
        <w:rPr>
          <w:rFonts w:hint="cs"/>
          <w:rtl/>
          <w:lang w:eastAsia="he-IL"/>
        </w:rPr>
        <w:t xml:space="preserve"> מזרזיר; מוחמד </w:t>
      </w:r>
      <w:proofErr w:type="spellStart"/>
      <w:r>
        <w:rPr>
          <w:rFonts w:hint="cs"/>
          <w:rtl/>
          <w:lang w:eastAsia="he-IL"/>
        </w:rPr>
        <w:t>עראקי</w:t>
      </w:r>
      <w:proofErr w:type="spellEnd"/>
      <w:r>
        <w:rPr>
          <w:rFonts w:hint="cs"/>
          <w:rtl/>
          <w:lang w:eastAsia="he-IL"/>
        </w:rPr>
        <w:t xml:space="preserve"> </w:t>
      </w:r>
      <w:bookmarkStart w:id="119" w:name="_ETM_Q1_359000"/>
      <w:bookmarkEnd w:id="119"/>
      <w:r>
        <w:rPr>
          <w:rFonts w:hint="cs"/>
          <w:rtl/>
          <w:lang w:eastAsia="he-IL"/>
        </w:rPr>
        <w:t>בן 19</w:t>
      </w:r>
      <w:r w:rsidR="00371A18">
        <w:rPr>
          <w:rFonts w:hint="cs"/>
          <w:rtl/>
          <w:lang w:eastAsia="he-IL"/>
        </w:rPr>
        <w:t>,</w:t>
      </w:r>
      <w:r>
        <w:rPr>
          <w:rFonts w:hint="cs"/>
          <w:rtl/>
          <w:lang w:eastAsia="he-IL"/>
        </w:rPr>
        <w:t xml:space="preserve"> מטירה.</w:t>
      </w:r>
    </w:p>
    <w:p w:rsidR="00835E62" w:rsidRDefault="00835E62" w:rsidP="00020291">
      <w:pPr>
        <w:rPr>
          <w:rtl/>
          <w:lang w:eastAsia="he-IL"/>
        </w:rPr>
      </w:pPr>
    </w:p>
    <w:p w:rsidR="00835E62" w:rsidRDefault="00835E62" w:rsidP="00020291">
      <w:pPr>
        <w:rPr>
          <w:rtl/>
          <w:lang w:eastAsia="he-IL"/>
        </w:rPr>
      </w:pPr>
      <w:bookmarkStart w:id="120" w:name="_ETM_Q1_364000"/>
      <w:bookmarkEnd w:id="120"/>
      <w:r>
        <w:rPr>
          <w:rFonts w:hint="cs"/>
          <w:rtl/>
          <w:lang w:eastAsia="he-IL"/>
        </w:rPr>
        <w:t xml:space="preserve">אני פונה פה לבית הזה ובעיקר לממשלה </w:t>
      </w:r>
      <w:bookmarkStart w:id="121" w:name="_ETM_Q1_368000"/>
      <w:bookmarkEnd w:id="121"/>
      <w:r>
        <w:rPr>
          <w:rFonts w:hint="cs"/>
          <w:rtl/>
          <w:lang w:eastAsia="he-IL"/>
        </w:rPr>
        <w:t xml:space="preserve">להילחם ללא מורא בפשע המאורגן, כדי שהתופת הזאת תיפסק. </w:t>
      </w:r>
      <w:bookmarkStart w:id="122" w:name="_ETM_Q1_369000"/>
      <w:bookmarkEnd w:id="122"/>
      <w:r>
        <w:rPr>
          <w:rFonts w:hint="cs"/>
          <w:rtl/>
          <w:lang w:eastAsia="he-IL"/>
        </w:rPr>
        <w:t>תודה.</w:t>
      </w:r>
    </w:p>
    <w:p w:rsidR="00835E62" w:rsidRDefault="00835E62" w:rsidP="00020291">
      <w:pPr>
        <w:rPr>
          <w:rtl/>
          <w:lang w:eastAsia="he-IL"/>
        </w:rPr>
      </w:pPr>
      <w:bookmarkStart w:id="123" w:name="_ETM_Q1_370000"/>
      <w:bookmarkEnd w:id="123"/>
    </w:p>
    <w:p w:rsidR="00835E62" w:rsidRDefault="00835E62" w:rsidP="00BB2D1C">
      <w:pPr>
        <w:pStyle w:val="af6"/>
        <w:rPr>
          <w:rtl/>
        </w:rPr>
      </w:pPr>
      <w:bookmarkStart w:id="124" w:name="ET_yor_5982_13"/>
      <w:r w:rsidRPr="00BB2D1C">
        <w:rPr>
          <w:rStyle w:val="TagStyle"/>
          <w:rtl/>
        </w:rPr>
        <w:t xml:space="preserve"> &lt;&lt; יור &gt;&gt;</w:t>
      </w:r>
      <w:r w:rsidRPr="007912E0">
        <w:rPr>
          <w:rStyle w:val="TagStyle"/>
          <w:rtl/>
        </w:rPr>
        <w:t xml:space="preserve"> </w:t>
      </w:r>
      <w:r>
        <w:rPr>
          <w:rtl/>
        </w:rPr>
        <w:t>היו"ר יריב לוין:</w:t>
      </w:r>
      <w:r w:rsidRPr="007912E0">
        <w:rPr>
          <w:rStyle w:val="TagStyle"/>
          <w:rtl/>
        </w:rPr>
        <w:t xml:space="preserve"> </w:t>
      </w:r>
      <w:r w:rsidRPr="00BB2D1C">
        <w:rPr>
          <w:rStyle w:val="TagStyle"/>
          <w:rtl/>
        </w:rPr>
        <w:t>&lt;&lt; יור &gt;&gt;</w:t>
      </w:r>
      <w:r>
        <w:rPr>
          <w:rtl/>
        </w:rPr>
        <w:t xml:space="preserve"> </w:t>
      </w:r>
      <w:bookmarkEnd w:id="124"/>
    </w:p>
    <w:p w:rsidR="00835E62" w:rsidRDefault="00835E62" w:rsidP="0057231B">
      <w:pPr>
        <w:rPr>
          <w:rtl/>
          <w:lang w:eastAsia="he-IL"/>
        </w:rPr>
      </w:pPr>
    </w:p>
    <w:p w:rsidR="00835E62" w:rsidRDefault="00835E62" w:rsidP="007912E0">
      <w:pPr>
        <w:rPr>
          <w:rtl/>
          <w:lang w:eastAsia="he-IL"/>
        </w:rPr>
      </w:pPr>
      <w:r>
        <w:rPr>
          <w:rFonts w:hint="cs"/>
          <w:rtl/>
          <w:lang w:eastAsia="he-IL"/>
        </w:rPr>
        <w:t xml:space="preserve">תודה רבה. חבר הכנסת עמית הלוי </w:t>
      </w:r>
      <w:r>
        <w:rPr>
          <w:rtl/>
          <w:lang w:eastAsia="he-IL"/>
        </w:rPr>
        <w:t>–</w:t>
      </w:r>
      <w:r>
        <w:rPr>
          <w:rFonts w:hint="cs"/>
          <w:rtl/>
          <w:lang w:eastAsia="he-IL"/>
        </w:rPr>
        <w:t xml:space="preserve"> איננו; חבר הכנסת אלי אבידר, בבקשה. אתה מעוניין?</w:t>
      </w:r>
    </w:p>
    <w:p w:rsidR="00835E62" w:rsidRDefault="00835E62" w:rsidP="007912E0">
      <w:pPr>
        <w:rPr>
          <w:rtl/>
          <w:lang w:eastAsia="he-IL"/>
        </w:rPr>
      </w:pPr>
      <w:bookmarkStart w:id="125" w:name="_ETM_Q1_378000"/>
      <w:bookmarkEnd w:id="125"/>
    </w:p>
    <w:p w:rsidR="00835E62" w:rsidRDefault="00835E62" w:rsidP="00BB2D1C">
      <w:pPr>
        <w:pStyle w:val="af5"/>
        <w:rPr>
          <w:rtl/>
        </w:rPr>
      </w:pPr>
      <w:bookmarkStart w:id="126" w:name="ET_interruption_5762_15"/>
      <w:r w:rsidRPr="00BB2D1C">
        <w:rPr>
          <w:rStyle w:val="TagStyle"/>
          <w:rtl/>
        </w:rPr>
        <w:t xml:space="preserve"> &lt;&lt; קריאה &gt;&gt;</w:t>
      </w:r>
      <w:r w:rsidRPr="007912E0">
        <w:rPr>
          <w:rStyle w:val="TagStyle"/>
          <w:rtl/>
        </w:rPr>
        <w:t xml:space="preserve"> </w:t>
      </w:r>
      <w:r>
        <w:rPr>
          <w:rtl/>
        </w:rPr>
        <w:t>אלי אבידר (ישראל ביתנו):</w:t>
      </w:r>
      <w:r w:rsidRPr="007912E0">
        <w:rPr>
          <w:rStyle w:val="TagStyle"/>
          <w:rtl/>
        </w:rPr>
        <w:t xml:space="preserve"> </w:t>
      </w:r>
      <w:r w:rsidRPr="00BB2D1C">
        <w:rPr>
          <w:rStyle w:val="TagStyle"/>
          <w:rtl/>
        </w:rPr>
        <w:t>&lt;&lt; קריאה &gt;&gt;</w:t>
      </w:r>
      <w:r>
        <w:rPr>
          <w:rtl/>
        </w:rPr>
        <w:t xml:space="preserve"> </w:t>
      </w:r>
      <w:bookmarkEnd w:id="126"/>
    </w:p>
    <w:p w:rsidR="00835E62" w:rsidRDefault="00835E62" w:rsidP="0057231B">
      <w:pPr>
        <w:rPr>
          <w:rtl/>
          <w:lang w:eastAsia="he-IL"/>
        </w:rPr>
      </w:pPr>
    </w:p>
    <w:p w:rsidR="00835E62" w:rsidRDefault="0057231B" w:rsidP="007912E0">
      <w:pPr>
        <w:rPr>
          <w:rtl/>
          <w:lang w:eastAsia="he-IL"/>
        </w:rPr>
      </w:pPr>
      <w:bookmarkStart w:id="127" w:name="_ETM_Q1_374000"/>
      <w:bookmarkEnd w:id="127"/>
      <w:r>
        <w:rPr>
          <w:rFonts w:hint="cs"/>
          <w:rtl/>
          <w:lang w:eastAsia="he-IL"/>
        </w:rPr>
        <w:t>– – –</w:t>
      </w:r>
    </w:p>
    <w:p w:rsidR="00835E62" w:rsidRDefault="00835E62" w:rsidP="007912E0">
      <w:pPr>
        <w:rPr>
          <w:lang w:eastAsia="he-IL"/>
        </w:rPr>
      </w:pPr>
      <w:bookmarkStart w:id="128" w:name="_ETM_Q1_301888"/>
      <w:bookmarkStart w:id="129" w:name="_ETM_Q1_301971"/>
      <w:bookmarkEnd w:id="128"/>
      <w:bookmarkEnd w:id="129"/>
    </w:p>
    <w:p w:rsidR="00835E62" w:rsidRDefault="00835E62" w:rsidP="00BB2D1C">
      <w:pPr>
        <w:pStyle w:val="af6"/>
        <w:rPr>
          <w:rtl/>
        </w:rPr>
      </w:pPr>
      <w:bookmarkStart w:id="130" w:name="ET_yor_5982_16"/>
      <w:r w:rsidRPr="00BB2D1C">
        <w:rPr>
          <w:rStyle w:val="TagStyle"/>
          <w:rtl/>
        </w:rPr>
        <w:t xml:space="preserve"> &lt;&lt; יור &gt;&gt;</w:t>
      </w:r>
      <w:r w:rsidRPr="007912E0">
        <w:rPr>
          <w:rStyle w:val="TagStyle"/>
          <w:rtl/>
        </w:rPr>
        <w:t xml:space="preserve"> </w:t>
      </w:r>
      <w:r>
        <w:rPr>
          <w:rtl/>
        </w:rPr>
        <w:t>היו"ר יריב לוין:</w:t>
      </w:r>
      <w:r w:rsidRPr="007912E0">
        <w:rPr>
          <w:rStyle w:val="TagStyle"/>
          <w:rtl/>
        </w:rPr>
        <w:t xml:space="preserve"> </w:t>
      </w:r>
      <w:r w:rsidRPr="00BB2D1C">
        <w:rPr>
          <w:rStyle w:val="TagStyle"/>
          <w:rtl/>
        </w:rPr>
        <w:t>&lt;&lt; יור &gt;&gt;</w:t>
      </w:r>
      <w:r>
        <w:rPr>
          <w:rtl/>
        </w:rPr>
        <w:t xml:space="preserve"> </w:t>
      </w:r>
      <w:bookmarkEnd w:id="130"/>
    </w:p>
    <w:p w:rsidR="00835E62" w:rsidRDefault="00835E62" w:rsidP="007912E0">
      <w:pPr>
        <w:rPr>
          <w:rtl/>
          <w:lang w:eastAsia="he-IL"/>
        </w:rPr>
      </w:pPr>
      <w:bookmarkStart w:id="131" w:name="_ETM_Q1_371000"/>
      <w:bookmarkEnd w:id="131"/>
    </w:p>
    <w:p w:rsidR="00835E62" w:rsidRDefault="00835E62" w:rsidP="00371A18">
      <w:pPr>
        <w:rPr>
          <w:rtl/>
          <w:lang w:eastAsia="he-IL"/>
        </w:rPr>
      </w:pPr>
      <w:r>
        <w:rPr>
          <w:rFonts w:hint="cs"/>
          <w:rtl/>
          <w:lang w:eastAsia="he-IL"/>
        </w:rPr>
        <w:t xml:space="preserve">מוותר. חבר </w:t>
      </w:r>
      <w:bookmarkStart w:id="132" w:name="_ETM_Q1_380000"/>
      <w:bookmarkEnd w:id="132"/>
      <w:r>
        <w:rPr>
          <w:rFonts w:hint="cs"/>
          <w:rtl/>
          <w:lang w:eastAsia="he-IL"/>
        </w:rPr>
        <w:t xml:space="preserve">הכנסת אריאל קלנר </w:t>
      </w:r>
      <w:r>
        <w:rPr>
          <w:rtl/>
          <w:lang w:eastAsia="he-IL"/>
        </w:rPr>
        <w:t>–</w:t>
      </w:r>
      <w:r>
        <w:rPr>
          <w:rFonts w:hint="cs"/>
          <w:rtl/>
          <w:lang w:eastAsia="he-IL"/>
        </w:rPr>
        <w:t xml:space="preserve"> איננו.</w:t>
      </w:r>
      <w:r w:rsidR="00371A18">
        <w:rPr>
          <w:rFonts w:hint="cs"/>
          <w:rtl/>
          <w:lang w:eastAsia="he-IL"/>
        </w:rPr>
        <w:t xml:space="preserve"> </w:t>
      </w:r>
      <w:r>
        <w:rPr>
          <w:rFonts w:hint="cs"/>
          <w:rtl/>
          <w:lang w:eastAsia="he-IL"/>
        </w:rPr>
        <w:t xml:space="preserve">חבר הכנסת אנטאנס שחאדה, </w:t>
      </w:r>
      <w:bookmarkStart w:id="133" w:name="_ETM_Q1_385000"/>
      <w:bookmarkEnd w:id="133"/>
      <w:r>
        <w:rPr>
          <w:rFonts w:hint="cs"/>
          <w:rtl/>
          <w:lang w:eastAsia="he-IL"/>
        </w:rPr>
        <w:t>בבקשה.</w:t>
      </w:r>
    </w:p>
    <w:p w:rsidR="00835E62" w:rsidRDefault="00835E62" w:rsidP="007912E0">
      <w:pPr>
        <w:rPr>
          <w:rtl/>
          <w:lang w:eastAsia="he-IL"/>
        </w:rPr>
      </w:pPr>
      <w:bookmarkStart w:id="134" w:name="_ETM_Q1_386000"/>
      <w:bookmarkEnd w:id="134"/>
    </w:p>
    <w:p w:rsidR="00835E62" w:rsidRDefault="00835E62" w:rsidP="00BB2D1C">
      <w:pPr>
        <w:pStyle w:val="a4"/>
        <w:rPr>
          <w:rtl/>
        </w:rPr>
      </w:pPr>
      <w:bookmarkStart w:id="135" w:name="ET_speaker_5806_17"/>
      <w:r w:rsidRPr="00BB2D1C">
        <w:rPr>
          <w:rStyle w:val="TagStyle"/>
          <w:rtl/>
        </w:rPr>
        <w:t xml:space="preserve"> &lt;&lt; דובר &gt;&gt;</w:t>
      </w:r>
      <w:r w:rsidRPr="007912E0">
        <w:rPr>
          <w:rStyle w:val="TagStyle"/>
          <w:rtl/>
        </w:rPr>
        <w:t xml:space="preserve"> </w:t>
      </w:r>
      <w:bookmarkStart w:id="136" w:name="_Toc59572684"/>
      <w:bookmarkStart w:id="137" w:name="_Toc59621308"/>
      <w:bookmarkStart w:id="138" w:name="_Toc59622212"/>
      <w:bookmarkStart w:id="139" w:name="_Toc70509324"/>
      <w:r>
        <w:rPr>
          <w:rtl/>
        </w:rPr>
        <w:t>אנטאנס שחאדה (הרשימה המשותפת):</w:t>
      </w:r>
      <w:bookmarkEnd w:id="136"/>
      <w:bookmarkEnd w:id="137"/>
      <w:bookmarkEnd w:id="138"/>
      <w:bookmarkEnd w:id="139"/>
      <w:r w:rsidRPr="007912E0">
        <w:rPr>
          <w:rStyle w:val="TagStyle"/>
          <w:rtl/>
        </w:rPr>
        <w:t xml:space="preserve"> </w:t>
      </w:r>
      <w:r w:rsidRPr="00BB2D1C">
        <w:rPr>
          <w:rStyle w:val="TagStyle"/>
          <w:rtl/>
        </w:rPr>
        <w:t>&lt;&lt; דובר &gt;&gt;</w:t>
      </w:r>
      <w:r>
        <w:rPr>
          <w:rtl/>
        </w:rPr>
        <w:t xml:space="preserve"> </w:t>
      </w:r>
      <w:bookmarkEnd w:id="135"/>
    </w:p>
    <w:p w:rsidR="00835E62" w:rsidRDefault="00835E62" w:rsidP="0057231B">
      <w:pPr>
        <w:rPr>
          <w:rtl/>
          <w:lang w:eastAsia="he-IL"/>
        </w:rPr>
      </w:pPr>
    </w:p>
    <w:p w:rsidR="00835E62" w:rsidRDefault="00835E62" w:rsidP="008E1DC9">
      <w:pPr>
        <w:rPr>
          <w:rtl/>
          <w:lang w:eastAsia="he-IL"/>
        </w:rPr>
      </w:pPr>
      <w:bookmarkStart w:id="140" w:name="_ETM_Q1_388000"/>
      <w:bookmarkEnd w:id="140"/>
      <w:r>
        <w:rPr>
          <w:rFonts w:hint="cs"/>
          <w:rtl/>
          <w:lang w:eastAsia="he-IL"/>
        </w:rPr>
        <w:t xml:space="preserve">כבוד היושב-ראש, חבריי חברי הכנסת, גם אני </w:t>
      </w:r>
      <w:r w:rsidR="00A27A5F">
        <w:rPr>
          <w:rFonts w:hint="cs"/>
          <w:rtl/>
          <w:lang w:eastAsia="he-IL"/>
        </w:rPr>
        <w:t>א</w:t>
      </w:r>
      <w:r>
        <w:rPr>
          <w:rFonts w:hint="cs"/>
          <w:rtl/>
          <w:lang w:eastAsia="he-IL"/>
        </w:rPr>
        <w:t>מש</w:t>
      </w:r>
      <w:r w:rsidR="00A27A5F">
        <w:rPr>
          <w:rFonts w:hint="cs"/>
          <w:rtl/>
          <w:lang w:eastAsia="he-IL"/>
        </w:rPr>
        <w:t>י</w:t>
      </w:r>
      <w:r>
        <w:rPr>
          <w:rFonts w:hint="cs"/>
          <w:rtl/>
          <w:lang w:eastAsia="he-IL"/>
        </w:rPr>
        <w:t xml:space="preserve">ך </w:t>
      </w:r>
      <w:r w:rsidR="00A27A5F">
        <w:rPr>
          <w:rFonts w:hint="cs"/>
          <w:rtl/>
          <w:lang w:eastAsia="he-IL"/>
        </w:rPr>
        <w:t>ב</w:t>
      </w:r>
      <w:r>
        <w:rPr>
          <w:rFonts w:hint="cs"/>
          <w:rtl/>
          <w:lang w:eastAsia="he-IL"/>
        </w:rPr>
        <w:t xml:space="preserve">מאבק </w:t>
      </w:r>
      <w:bookmarkStart w:id="141" w:name="_ETM_Q1_403000"/>
      <w:bookmarkEnd w:id="141"/>
      <w:r>
        <w:rPr>
          <w:rFonts w:hint="cs"/>
          <w:rtl/>
          <w:lang w:eastAsia="he-IL"/>
        </w:rPr>
        <w:t>שהכנו אתמול בשיירה בכביש 6 וההפגנות</w:t>
      </w:r>
      <w:r w:rsidR="00A27A5F">
        <w:rPr>
          <w:rFonts w:hint="cs"/>
          <w:rtl/>
          <w:lang w:eastAsia="he-IL"/>
        </w:rPr>
        <w:t>,</w:t>
      </w:r>
      <w:r>
        <w:rPr>
          <w:rFonts w:hint="cs"/>
          <w:rtl/>
          <w:lang w:eastAsia="he-IL"/>
        </w:rPr>
        <w:t xml:space="preserve"> המאבק נגד </w:t>
      </w:r>
      <w:bookmarkStart w:id="142" w:name="_ETM_Q1_408000"/>
      <w:bookmarkEnd w:id="142"/>
      <w:r>
        <w:rPr>
          <w:rFonts w:hint="cs"/>
          <w:rtl/>
          <w:lang w:eastAsia="he-IL"/>
        </w:rPr>
        <w:t>הפשיעה והאלימות והצורך הדחוף שהמשטרה תקבל החלטה לפעול, החלטה פוליטית</w:t>
      </w:r>
      <w:bookmarkStart w:id="143" w:name="_ETM_Q1_416000"/>
      <w:bookmarkEnd w:id="143"/>
      <w:r>
        <w:rPr>
          <w:rFonts w:hint="cs"/>
          <w:rtl/>
          <w:lang w:eastAsia="he-IL"/>
        </w:rPr>
        <w:t xml:space="preserve"> לפעול, נגד ארגוני הפשיעה. נקריא את שמותיהם של חלק מהנרצחים</w:t>
      </w:r>
      <w:bookmarkStart w:id="144" w:name="_ETM_Q1_421000"/>
      <w:bookmarkEnd w:id="144"/>
      <w:r>
        <w:rPr>
          <w:rFonts w:hint="cs"/>
          <w:rtl/>
          <w:lang w:eastAsia="he-IL"/>
        </w:rPr>
        <w:t xml:space="preserve"> בשנה האחרונה, מתוך כמעט 100 נרצחים: סלאמה </w:t>
      </w:r>
      <w:proofErr w:type="spellStart"/>
      <w:r>
        <w:rPr>
          <w:rFonts w:hint="cs"/>
          <w:rtl/>
          <w:lang w:eastAsia="he-IL"/>
        </w:rPr>
        <w:t>חוסאם</w:t>
      </w:r>
      <w:proofErr w:type="spellEnd"/>
      <w:r>
        <w:rPr>
          <w:rFonts w:hint="cs"/>
          <w:rtl/>
          <w:lang w:eastAsia="he-IL"/>
        </w:rPr>
        <w:t xml:space="preserve"> אבו כף, </w:t>
      </w:r>
      <w:bookmarkStart w:id="145" w:name="_ETM_Q1_427000"/>
      <w:bookmarkEnd w:id="145"/>
      <w:r>
        <w:rPr>
          <w:rFonts w:hint="cs"/>
          <w:rtl/>
          <w:lang w:eastAsia="he-IL"/>
        </w:rPr>
        <w:t>בן 32</w:t>
      </w:r>
      <w:r w:rsidR="00A27A5F">
        <w:rPr>
          <w:rFonts w:hint="cs"/>
          <w:rtl/>
          <w:lang w:eastAsia="he-IL"/>
        </w:rPr>
        <w:t>, מ</w:t>
      </w:r>
      <w:r>
        <w:rPr>
          <w:rFonts w:hint="cs"/>
          <w:rtl/>
          <w:lang w:eastAsia="he-IL"/>
        </w:rPr>
        <w:t>אום בטין; עופר אבו סעדה</w:t>
      </w:r>
      <w:bookmarkStart w:id="146" w:name="_ETM_Q1_433000"/>
      <w:bookmarkEnd w:id="146"/>
      <w:r>
        <w:rPr>
          <w:rFonts w:hint="cs"/>
          <w:rtl/>
          <w:lang w:eastAsia="he-IL"/>
        </w:rPr>
        <w:t>, 27</w:t>
      </w:r>
      <w:r w:rsidR="00A27A5F">
        <w:rPr>
          <w:rFonts w:hint="cs"/>
          <w:rtl/>
          <w:lang w:eastAsia="he-IL"/>
        </w:rPr>
        <w:t>, מ</w:t>
      </w:r>
      <w:r>
        <w:rPr>
          <w:rFonts w:hint="cs"/>
          <w:rtl/>
          <w:lang w:eastAsia="he-IL"/>
        </w:rPr>
        <w:t>עוספיא; קרלוס אבו תמימי, בן 30</w:t>
      </w:r>
      <w:r w:rsidR="00A27A5F">
        <w:rPr>
          <w:rFonts w:hint="cs"/>
          <w:rtl/>
          <w:lang w:eastAsia="he-IL"/>
        </w:rPr>
        <w:t>, מ</w:t>
      </w:r>
      <w:bookmarkStart w:id="147" w:name="_ETM_Q1_434000"/>
      <w:bookmarkEnd w:id="147"/>
      <w:r>
        <w:rPr>
          <w:rFonts w:hint="cs"/>
          <w:rtl/>
          <w:lang w:eastAsia="he-IL"/>
        </w:rPr>
        <w:t xml:space="preserve">עוספיא; </w:t>
      </w:r>
      <w:r w:rsidRPr="00D226D0">
        <w:rPr>
          <w:rtl/>
        </w:rPr>
        <w:t xml:space="preserve">מחמוד </w:t>
      </w:r>
      <w:proofErr w:type="spellStart"/>
      <w:r w:rsidRPr="00D226D0">
        <w:rPr>
          <w:rtl/>
        </w:rPr>
        <w:t>מואיד</w:t>
      </w:r>
      <w:proofErr w:type="spellEnd"/>
      <w:r w:rsidRPr="00D226D0">
        <w:rPr>
          <w:rtl/>
        </w:rPr>
        <w:t xml:space="preserve"> </w:t>
      </w:r>
      <w:proofErr w:type="spellStart"/>
      <w:r w:rsidRPr="00D226D0">
        <w:rPr>
          <w:rtl/>
        </w:rPr>
        <w:t>עדווי</w:t>
      </w:r>
      <w:proofErr w:type="spellEnd"/>
      <w:r>
        <w:rPr>
          <w:rFonts w:hint="cs"/>
          <w:rtl/>
          <w:lang w:eastAsia="he-IL"/>
        </w:rPr>
        <w:t>, בן 27</w:t>
      </w:r>
      <w:r w:rsidR="00A27A5F">
        <w:rPr>
          <w:rFonts w:hint="cs"/>
          <w:rtl/>
          <w:lang w:eastAsia="he-IL"/>
        </w:rPr>
        <w:t>,</w:t>
      </w:r>
      <w:r>
        <w:rPr>
          <w:rFonts w:hint="cs"/>
          <w:rtl/>
          <w:lang w:eastAsia="he-IL"/>
        </w:rPr>
        <w:t xml:space="preserve"> </w:t>
      </w:r>
      <w:proofErr w:type="spellStart"/>
      <w:r>
        <w:rPr>
          <w:rFonts w:hint="cs"/>
          <w:rtl/>
          <w:lang w:eastAsia="he-IL"/>
        </w:rPr>
        <w:t>מטורעאן</w:t>
      </w:r>
      <w:proofErr w:type="spellEnd"/>
      <w:r>
        <w:rPr>
          <w:rFonts w:hint="cs"/>
          <w:rtl/>
          <w:lang w:eastAsia="he-IL"/>
        </w:rPr>
        <w:t xml:space="preserve">; נור אבו </w:t>
      </w:r>
      <w:proofErr w:type="spellStart"/>
      <w:r>
        <w:rPr>
          <w:rFonts w:hint="cs"/>
          <w:rtl/>
          <w:lang w:eastAsia="he-IL"/>
        </w:rPr>
        <w:lastRenderedPageBreak/>
        <w:t>אלקיעאן</w:t>
      </w:r>
      <w:proofErr w:type="spellEnd"/>
      <w:r>
        <w:rPr>
          <w:rFonts w:hint="cs"/>
          <w:rtl/>
          <w:lang w:eastAsia="he-IL"/>
        </w:rPr>
        <w:t>, בן 26</w:t>
      </w:r>
      <w:r w:rsidR="00A27A5F">
        <w:rPr>
          <w:rFonts w:hint="cs"/>
          <w:rtl/>
          <w:lang w:eastAsia="he-IL"/>
        </w:rPr>
        <w:t>,</w:t>
      </w:r>
      <w:r>
        <w:rPr>
          <w:rFonts w:hint="cs"/>
          <w:rtl/>
          <w:lang w:eastAsia="he-IL"/>
        </w:rPr>
        <w:t xml:space="preserve"> מחורה; עמיד </w:t>
      </w:r>
      <w:bookmarkStart w:id="148" w:name="_ETM_Q1_445000"/>
      <w:bookmarkEnd w:id="148"/>
      <w:proofErr w:type="spellStart"/>
      <w:r>
        <w:rPr>
          <w:rFonts w:hint="cs"/>
          <w:rtl/>
          <w:lang w:eastAsia="he-IL"/>
        </w:rPr>
        <w:t>פאדל</w:t>
      </w:r>
      <w:proofErr w:type="spellEnd"/>
      <w:r>
        <w:rPr>
          <w:rFonts w:hint="cs"/>
          <w:rtl/>
          <w:lang w:eastAsia="he-IL"/>
        </w:rPr>
        <w:t>, בן 32</w:t>
      </w:r>
      <w:r w:rsidR="00A27A5F">
        <w:rPr>
          <w:rFonts w:hint="cs"/>
          <w:rtl/>
          <w:lang w:eastAsia="he-IL"/>
        </w:rPr>
        <w:t>,</w:t>
      </w:r>
      <w:r>
        <w:rPr>
          <w:rFonts w:hint="cs"/>
          <w:rtl/>
          <w:lang w:eastAsia="he-IL"/>
        </w:rPr>
        <w:t xml:space="preserve"> ממע'אר; עבד </w:t>
      </w:r>
      <w:proofErr w:type="spellStart"/>
      <w:r>
        <w:rPr>
          <w:rFonts w:hint="cs"/>
          <w:rtl/>
          <w:lang w:eastAsia="he-IL"/>
        </w:rPr>
        <w:t>אלרחים</w:t>
      </w:r>
      <w:proofErr w:type="spellEnd"/>
      <w:r>
        <w:rPr>
          <w:rFonts w:hint="cs"/>
          <w:rtl/>
          <w:lang w:eastAsia="he-IL"/>
        </w:rPr>
        <w:t xml:space="preserve"> </w:t>
      </w:r>
      <w:proofErr w:type="spellStart"/>
      <w:r>
        <w:rPr>
          <w:rFonts w:hint="cs"/>
          <w:rtl/>
          <w:lang w:eastAsia="he-IL"/>
        </w:rPr>
        <w:t>שלבאיה</w:t>
      </w:r>
      <w:proofErr w:type="spellEnd"/>
      <w:r>
        <w:rPr>
          <w:rFonts w:hint="cs"/>
          <w:rtl/>
          <w:lang w:eastAsia="he-IL"/>
        </w:rPr>
        <w:t xml:space="preserve">, בן </w:t>
      </w:r>
      <w:bookmarkStart w:id="149" w:name="_ETM_Q1_454000"/>
      <w:bookmarkEnd w:id="149"/>
      <w:r>
        <w:rPr>
          <w:rFonts w:hint="cs"/>
          <w:rtl/>
          <w:lang w:eastAsia="he-IL"/>
        </w:rPr>
        <w:t>50</w:t>
      </w:r>
      <w:r w:rsidR="00A27A5F">
        <w:rPr>
          <w:rFonts w:hint="cs"/>
          <w:rtl/>
          <w:lang w:eastAsia="he-IL"/>
        </w:rPr>
        <w:t>,</w:t>
      </w:r>
      <w:r>
        <w:rPr>
          <w:rFonts w:hint="cs"/>
          <w:rtl/>
          <w:lang w:eastAsia="he-IL"/>
        </w:rPr>
        <w:t xml:space="preserve"> </w:t>
      </w:r>
      <w:proofErr w:type="spellStart"/>
      <w:r>
        <w:rPr>
          <w:rFonts w:hint="cs"/>
          <w:rtl/>
          <w:lang w:eastAsia="he-IL"/>
        </w:rPr>
        <w:t>מקלנסווה</w:t>
      </w:r>
      <w:proofErr w:type="spellEnd"/>
      <w:r>
        <w:rPr>
          <w:rFonts w:hint="cs"/>
          <w:rtl/>
          <w:lang w:eastAsia="he-IL"/>
        </w:rPr>
        <w:t>. תודה.</w:t>
      </w:r>
    </w:p>
    <w:p w:rsidR="00835E62" w:rsidRDefault="00835E62" w:rsidP="006B53A5">
      <w:pPr>
        <w:rPr>
          <w:rtl/>
          <w:lang w:eastAsia="he-IL"/>
        </w:rPr>
      </w:pPr>
    </w:p>
    <w:p w:rsidR="00835E62" w:rsidRDefault="00835E62" w:rsidP="00BB2D1C">
      <w:pPr>
        <w:pStyle w:val="af6"/>
        <w:rPr>
          <w:rtl/>
        </w:rPr>
      </w:pPr>
      <w:bookmarkStart w:id="150" w:name="ET_yor_5982_18"/>
      <w:r w:rsidRPr="00BB2D1C">
        <w:rPr>
          <w:rStyle w:val="TagStyle"/>
          <w:rtl/>
        </w:rPr>
        <w:t xml:space="preserve"> &lt;&lt; יור &gt;&gt;</w:t>
      </w:r>
      <w:r w:rsidRPr="006B53A5">
        <w:rPr>
          <w:rStyle w:val="TagStyle"/>
          <w:rtl/>
        </w:rPr>
        <w:t xml:space="preserve"> </w:t>
      </w:r>
      <w:r>
        <w:rPr>
          <w:rtl/>
        </w:rPr>
        <w:t>היו"ר יריב לוין:</w:t>
      </w:r>
      <w:r w:rsidRPr="006B53A5">
        <w:rPr>
          <w:rStyle w:val="TagStyle"/>
          <w:rtl/>
        </w:rPr>
        <w:t xml:space="preserve"> </w:t>
      </w:r>
      <w:r w:rsidRPr="00BB2D1C">
        <w:rPr>
          <w:rStyle w:val="TagStyle"/>
          <w:rtl/>
        </w:rPr>
        <w:t>&lt;&lt; יור &gt;&gt;</w:t>
      </w:r>
      <w:r>
        <w:rPr>
          <w:rtl/>
        </w:rPr>
        <w:t xml:space="preserve"> </w:t>
      </w:r>
      <w:bookmarkEnd w:id="150"/>
    </w:p>
    <w:p w:rsidR="00835E62" w:rsidRDefault="00835E62" w:rsidP="0057231B">
      <w:pPr>
        <w:rPr>
          <w:rtl/>
          <w:lang w:eastAsia="he-IL"/>
        </w:rPr>
      </w:pPr>
    </w:p>
    <w:p w:rsidR="00835E62" w:rsidRDefault="00835E62" w:rsidP="00DC1BB8">
      <w:pPr>
        <w:rPr>
          <w:rtl/>
          <w:lang w:eastAsia="he-IL"/>
        </w:rPr>
      </w:pPr>
      <w:bookmarkStart w:id="151" w:name="_ETM_Q1_455000"/>
      <w:bookmarkEnd w:id="151"/>
      <w:r>
        <w:rPr>
          <w:rFonts w:hint="cs"/>
          <w:rtl/>
          <w:lang w:eastAsia="he-IL"/>
        </w:rPr>
        <w:t>תודה.</w:t>
      </w:r>
      <w:bookmarkStart w:id="152" w:name="_ETM_Q1_457000"/>
      <w:bookmarkEnd w:id="152"/>
      <w:r w:rsidR="00DC1BB8">
        <w:rPr>
          <w:rFonts w:hint="cs"/>
          <w:rtl/>
          <w:lang w:eastAsia="he-IL"/>
        </w:rPr>
        <w:t xml:space="preserve"> </w:t>
      </w:r>
      <w:r>
        <w:rPr>
          <w:rFonts w:hint="cs"/>
          <w:rtl/>
          <w:lang w:eastAsia="he-IL"/>
        </w:rPr>
        <w:t>כפי שהבטחתי, חבר הכנסת משה אבו</w:t>
      </w:r>
      <w:bookmarkStart w:id="153" w:name="_ETM_Q1_456000"/>
      <w:bookmarkEnd w:id="153"/>
      <w:r>
        <w:rPr>
          <w:rFonts w:hint="cs"/>
          <w:rtl/>
          <w:lang w:eastAsia="he-IL"/>
        </w:rPr>
        <w:t>טבול הגיע. בבקשה.</w:t>
      </w:r>
    </w:p>
    <w:p w:rsidR="00835E62" w:rsidRDefault="00835E62" w:rsidP="006B53A5">
      <w:pPr>
        <w:rPr>
          <w:rtl/>
          <w:lang w:eastAsia="he-IL"/>
        </w:rPr>
      </w:pPr>
      <w:bookmarkStart w:id="154" w:name="_ETM_Q1_460000"/>
      <w:bookmarkEnd w:id="154"/>
    </w:p>
    <w:p w:rsidR="00835E62" w:rsidRDefault="00835E62" w:rsidP="00BB2D1C">
      <w:pPr>
        <w:pStyle w:val="a4"/>
        <w:rPr>
          <w:rtl/>
        </w:rPr>
      </w:pPr>
      <w:bookmarkStart w:id="155" w:name="ET_speaker_5851_19"/>
      <w:r w:rsidRPr="00BB2D1C">
        <w:rPr>
          <w:rStyle w:val="TagStyle"/>
          <w:rtl/>
        </w:rPr>
        <w:t xml:space="preserve"> &lt;&lt; דובר &gt;&gt;</w:t>
      </w:r>
      <w:r w:rsidRPr="006B53A5">
        <w:rPr>
          <w:rStyle w:val="TagStyle"/>
          <w:rtl/>
        </w:rPr>
        <w:t xml:space="preserve"> </w:t>
      </w:r>
      <w:bookmarkStart w:id="156" w:name="_Toc59572685"/>
      <w:bookmarkStart w:id="157" w:name="_Toc59621309"/>
      <w:bookmarkStart w:id="158" w:name="_Toc59622213"/>
      <w:bookmarkStart w:id="159" w:name="_Toc70509325"/>
      <w:r>
        <w:rPr>
          <w:rtl/>
        </w:rPr>
        <w:t>משה אבוטבול (ש"ס):</w:t>
      </w:r>
      <w:bookmarkEnd w:id="156"/>
      <w:bookmarkEnd w:id="157"/>
      <w:bookmarkEnd w:id="158"/>
      <w:bookmarkEnd w:id="159"/>
      <w:r w:rsidRPr="006B53A5">
        <w:rPr>
          <w:rStyle w:val="TagStyle"/>
          <w:rtl/>
        </w:rPr>
        <w:t xml:space="preserve"> </w:t>
      </w:r>
      <w:r w:rsidRPr="00BB2D1C">
        <w:rPr>
          <w:rStyle w:val="TagStyle"/>
          <w:rtl/>
        </w:rPr>
        <w:t>&lt;&lt; דובר &gt;&gt;</w:t>
      </w:r>
      <w:r>
        <w:rPr>
          <w:rtl/>
        </w:rPr>
        <w:t xml:space="preserve"> </w:t>
      </w:r>
      <w:bookmarkEnd w:id="155"/>
    </w:p>
    <w:p w:rsidR="00835E62" w:rsidRDefault="00835E62" w:rsidP="0057231B">
      <w:pPr>
        <w:rPr>
          <w:rtl/>
          <w:lang w:eastAsia="he-IL"/>
        </w:rPr>
      </w:pPr>
    </w:p>
    <w:p w:rsidR="00835E62" w:rsidRDefault="00835E62" w:rsidP="008E1DC9">
      <w:pPr>
        <w:rPr>
          <w:rtl/>
          <w:lang w:eastAsia="he-IL"/>
        </w:rPr>
      </w:pPr>
      <w:bookmarkStart w:id="160" w:name="_ETM_Q1_464000"/>
      <w:bookmarkEnd w:id="160"/>
      <w:r>
        <w:rPr>
          <w:rFonts w:hint="cs"/>
          <w:rtl/>
          <w:lang w:eastAsia="he-IL"/>
        </w:rPr>
        <w:t>אדוני היושב-ראש, כנסת נכבדה, אנחנו באמת תמיד מנסים</w:t>
      </w:r>
      <w:bookmarkStart w:id="161" w:name="_ETM_Q1_475000"/>
      <w:bookmarkEnd w:id="161"/>
      <w:r>
        <w:rPr>
          <w:rFonts w:hint="cs"/>
          <w:rtl/>
          <w:lang w:eastAsia="he-IL"/>
        </w:rPr>
        <w:t xml:space="preserve"> למצוא סגולות ופתרונות לכל הנושא הזה של הנגיף המגפה </w:t>
      </w:r>
      <w:r w:rsidR="008E1DC9">
        <w:rPr>
          <w:rFonts w:hint="cs"/>
          <w:rtl/>
          <w:lang w:eastAsia="he-IL"/>
        </w:rPr>
        <w:t>ה</w:t>
      </w:r>
      <w:r>
        <w:rPr>
          <w:rFonts w:hint="cs"/>
          <w:rtl/>
          <w:lang w:eastAsia="he-IL"/>
        </w:rPr>
        <w:t xml:space="preserve">משתוללת ומתאמצים בנושא הזה. </w:t>
      </w:r>
      <w:r w:rsidR="00A27A5F">
        <w:rPr>
          <w:rFonts w:hint="cs"/>
          <w:rtl/>
          <w:lang w:eastAsia="he-IL"/>
        </w:rPr>
        <w:t xml:space="preserve">אז גם </w:t>
      </w:r>
      <w:r>
        <w:rPr>
          <w:rFonts w:hint="cs"/>
          <w:rtl/>
          <w:lang w:eastAsia="he-IL"/>
        </w:rPr>
        <w:t xml:space="preserve">חז"ל </w:t>
      </w:r>
      <w:r w:rsidR="008E1DC9">
        <w:rPr>
          <w:rFonts w:hint="cs"/>
          <w:rtl/>
          <w:lang w:eastAsia="he-IL"/>
        </w:rPr>
        <w:t xml:space="preserve">נתנו </w:t>
      </w:r>
      <w:r>
        <w:rPr>
          <w:rFonts w:hint="cs"/>
          <w:rtl/>
          <w:lang w:eastAsia="he-IL"/>
        </w:rPr>
        <w:t>ו</w:t>
      </w:r>
      <w:r w:rsidR="00A27A5F">
        <w:rPr>
          <w:rFonts w:hint="cs"/>
          <w:rtl/>
          <w:lang w:eastAsia="he-IL"/>
        </w:rPr>
        <w:t xml:space="preserve">גם </w:t>
      </w:r>
      <w:r>
        <w:rPr>
          <w:rFonts w:hint="cs"/>
          <w:rtl/>
          <w:lang w:eastAsia="he-IL"/>
        </w:rPr>
        <w:t xml:space="preserve">הרבנים </w:t>
      </w:r>
      <w:bookmarkStart w:id="162" w:name="_ETM_Q1_481000"/>
      <w:bookmarkEnd w:id="162"/>
      <w:r>
        <w:rPr>
          <w:rFonts w:hint="cs"/>
          <w:rtl/>
          <w:lang w:eastAsia="he-IL"/>
        </w:rPr>
        <w:t xml:space="preserve">נותנים </w:t>
      </w:r>
      <w:r w:rsidR="008E1DC9">
        <w:rPr>
          <w:rFonts w:hint="cs"/>
          <w:rtl/>
          <w:lang w:eastAsia="he-IL"/>
        </w:rPr>
        <w:t xml:space="preserve">לנו </w:t>
      </w:r>
      <w:r>
        <w:rPr>
          <w:rFonts w:hint="cs"/>
          <w:rtl/>
          <w:lang w:eastAsia="he-IL"/>
        </w:rPr>
        <w:t xml:space="preserve">סגולה נוספת, וזה הנושא של שמירת </w:t>
      </w:r>
      <w:bookmarkStart w:id="163" w:name="_ETM_Q1_489000"/>
      <w:bookmarkEnd w:id="163"/>
      <w:r>
        <w:rPr>
          <w:rFonts w:hint="cs"/>
          <w:rtl/>
          <w:lang w:eastAsia="he-IL"/>
        </w:rPr>
        <w:t>השבת וקידום הנושא והערך של שמירת השבת. אחד הדברים</w:t>
      </w:r>
      <w:r w:rsidR="008E1DC9">
        <w:rPr>
          <w:rFonts w:hint="cs"/>
          <w:rtl/>
          <w:lang w:eastAsia="he-IL"/>
        </w:rPr>
        <w:t>,</w:t>
      </w:r>
      <w:r>
        <w:rPr>
          <w:rFonts w:hint="cs"/>
          <w:rtl/>
          <w:lang w:eastAsia="he-IL"/>
        </w:rPr>
        <w:t xml:space="preserve"> המיזמים </w:t>
      </w:r>
      <w:bookmarkStart w:id="164" w:name="_ETM_Q1_490000"/>
      <w:bookmarkEnd w:id="164"/>
      <w:r>
        <w:rPr>
          <w:rFonts w:hint="cs"/>
          <w:rtl/>
          <w:lang w:eastAsia="he-IL"/>
        </w:rPr>
        <w:t>היפים שראיתי</w:t>
      </w:r>
      <w:r w:rsidR="008E1DC9">
        <w:rPr>
          <w:rFonts w:hint="cs"/>
          <w:rtl/>
          <w:lang w:eastAsia="he-IL"/>
        </w:rPr>
        <w:t>,</w:t>
      </w:r>
      <w:r>
        <w:rPr>
          <w:rFonts w:hint="cs"/>
          <w:rtl/>
          <w:lang w:eastAsia="he-IL"/>
        </w:rPr>
        <w:t xml:space="preserve"> הוא בעיר ביתר עילית. מאוד שמחתי לשמוע </w:t>
      </w:r>
      <w:bookmarkStart w:id="165" w:name="_ETM_Q1_496000"/>
      <w:bookmarkEnd w:id="165"/>
      <w:r>
        <w:rPr>
          <w:rFonts w:hint="cs"/>
          <w:rtl/>
          <w:lang w:eastAsia="he-IL"/>
        </w:rPr>
        <w:t xml:space="preserve">שהרבנים שם נתנו הוראה לסגור את שערי העיר 20 דקות </w:t>
      </w:r>
      <w:bookmarkStart w:id="166" w:name="_ETM_Q1_506000"/>
      <w:bookmarkEnd w:id="166"/>
      <w:r>
        <w:rPr>
          <w:rFonts w:hint="cs"/>
          <w:rtl/>
          <w:lang w:eastAsia="he-IL"/>
        </w:rPr>
        <w:t xml:space="preserve">לפני השקיעה, כדי שלא יגיעו לחילולי שבת, כי מה </w:t>
      </w:r>
      <w:bookmarkStart w:id="167" w:name="_ETM_Q1_505000"/>
      <w:bookmarkEnd w:id="167"/>
      <w:r>
        <w:rPr>
          <w:rFonts w:hint="cs"/>
          <w:rtl/>
          <w:lang w:eastAsia="he-IL"/>
        </w:rPr>
        <w:t xml:space="preserve">שקורה הוא שאנשים שנוסעים צמוד ממש לשבת, גם נוסעים במהירות, </w:t>
      </w:r>
      <w:bookmarkStart w:id="168" w:name="_ETM_Q1_509000"/>
      <w:bookmarkEnd w:id="168"/>
      <w:r>
        <w:rPr>
          <w:rFonts w:hint="cs"/>
          <w:rtl/>
          <w:lang w:eastAsia="he-IL"/>
        </w:rPr>
        <w:t>וזה יכול לגרום גם לסכנת נפשות</w:t>
      </w:r>
      <w:r w:rsidR="008E1DC9">
        <w:rPr>
          <w:rFonts w:hint="cs"/>
          <w:rtl/>
          <w:lang w:eastAsia="he-IL"/>
        </w:rPr>
        <w:t xml:space="preserve"> ממש</w:t>
      </w:r>
      <w:r>
        <w:rPr>
          <w:rFonts w:hint="cs"/>
          <w:rtl/>
          <w:lang w:eastAsia="he-IL"/>
        </w:rPr>
        <w:t xml:space="preserve">, ואחרי זה כולם </w:t>
      </w:r>
      <w:bookmarkStart w:id="169" w:name="_ETM_Q1_513000"/>
      <w:bookmarkEnd w:id="169"/>
      <w:r>
        <w:rPr>
          <w:rFonts w:hint="cs"/>
          <w:rtl/>
          <w:lang w:eastAsia="he-IL"/>
        </w:rPr>
        <w:t>מגיעים מתנשפים</w:t>
      </w:r>
      <w:r w:rsidR="008E1DC9">
        <w:rPr>
          <w:rFonts w:hint="cs"/>
          <w:rtl/>
          <w:lang w:eastAsia="he-IL"/>
        </w:rPr>
        <w:t>,</w:t>
      </w:r>
      <w:r>
        <w:rPr>
          <w:rFonts w:hint="cs"/>
          <w:rtl/>
          <w:lang w:eastAsia="he-IL"/>
        </w:rPr>
        <w:t xml:space="preserve"> ו</w:t>
      </w:r>
      <w:r w:rsidR="008E1DC9">
        <w:rPr>
          <w:rFonts w:hint="cs"/>
          <w:rtl/>
          <w:lang w:eastAsia="he-IL"/>
        </w:rPr>
        <w:t xml:space="preserve">גם </w:t>
      </w:r>
      <w:r>
        <w:rPr>
          <w:rFonts w:hint="cs"/>
          <w:rtl/>
          <w:lang w:eastAsia="he-IL"/>
        </w:rPr>
        <w:t>קרו כמה חילולי שבת. אז ביתר</w:t>
      </w:r>
      <w:bookmarkStart w:id="170" w:name="_ETM_Q1_522000"/>
      <w:bookmarkEnd w:id="170"/>
      <w:r>
        <w:rPr>
          <w:rFonts w:hint="cs"/>
          <w:rtl/>
          <w:lang w:eastAsia="he-IL"/>
        </w:rPr>
        <w:t xml:space="preserve"> עילית סוגרת בערב שבת את שערי העיר 20 דקות </w:t>
      </w:r>
      <w:bookmarkStart w:id="171" w:name="_ETM_Q1_521000"/>
      <w:bookmarkEnd w:id="171"/>
      <w:r>
        <w:rPr>
          <w:rFonts w:hint="cs"/>
          <w:rtl/>
          <w:lang w:eastAsia="he-IL"/>
        </w:rPr>
        <w:t xml:space="preserve">לפני השקיעה בהוראת רבני העיר. </w:t>
      </w:r>
    </w:p>
    <w:p w:rsidR="00835E62" w:rsidRDefault="00835E62" w:rsidP="00920849">
      <w:pPr>
        <w:rPr>
          <w:rtl/>
          <w:lang w:eastAsia="he-IL"/>
        </w:rPr>
      </w:pPr>
      <w:bookmarkStart w:id="172" w:name="_ETM_Q1_530004"/>
      <w:bookmarkStart w:id="173" w:name="_ETM_Q1_530052"/>
      <w:bookmarkEnd w:id="172"/>
      <w:bookmarkEnd w:id="173"/>
    </w:p>
    <w:p w:rsidR="00835E62" w:rsidRDefault="00835E62" w:rsidP="008E1DC9">
      <w:pPr>
        <w:rPr>
          <w:rtl/>
          <w:lang w:eastAsia="he-IL"/>
        </w:rPr>
      </w:pPr>
      <w:bookmarkStart w:id="174" w:name="_ETM_Q1_530124"/>
      <w:bookmarkStart w:id="175" w:name="_ETM_Q1_530170"/>
      <w:bookmarkEnd w:id="174"/>
      <w:bookmarkEnd w:id="175"/>
      <w:r>
        <w:rPr>
          <w:rFonts w:hint="cs"/>
          <w:rtl/>
          <w:lang w:eastAsia="he-IL"/>
        </w:rPr>
        <w:t xml:space="preserve">אנחנו רוצים לברך את </w:t>
      </w:r>
      <w:bookmarkStart w:id="176" w:name="_ETM_Q1_524000"/>
      <w:bookmarkEnd w:id="176"/>
      <w:r>
        <w:rPr>
          <w:rFonts w:hint="cs"/>
          <w:rtl/>
          <w:lang w:eastAsia="he-IL"/>
        </w:rPr>
        <w:t>ראש העיר הנכבד הרב מאיר רובינשטיין</w:t>
      </w:r>
      <w:r w:rsidR="008E1DC9">
        <w:rPr>
          <w:rFonts w:hint="cs"/>
          <w:rtl/>
          <w:lang w:eastAsia="he-IL"/>
        </w:rPr>
        <w:t>,</w:t>
      </w:r>
      <w:r>
        <w:rPr>
          <w:rFonts w:hint="cs"/>
          <w:rtl/>
          <w:lang w:eastAsia="he-IL"/>
        </w:rPr>
        <w:t xml:space="preserve"> את חברי מועצת</w:t>
      </w:r>
      <w:bookmarkStart w:id="177" w:name="_ETM_Q1_532000"/>
      <w:bookmarkEnd w:id="177"/>
      <w:r>
        <w:rPr>
          <w:rFonts w:hint="cs"/>
          <w:rtl/>
          <w:lang w:eastAsia="he-IL"/>
        </w:rPr>
        <w:t xml:space="preserve"> העיר ואת סגני ראש העיר, שקיבלו החלטה כז</w:t>
      </w:r>
      <w:r w:rsidR="008E1DC9">
        <w:rPr>
          <w:rFonts w:hint="cs"/>
          <w:rtl/>
          <w:lang w:eastAsia="he-IL"/>
        </w:rPr>
        <w:t>את</w:t>
      </w:r>
      <w:r>
        <w:rPr>
          <w:rFonts w:hint="cs"/>
          <w:rtl/>
          <w:lang w:eastAsia="he-IL"/>
        </w:rPr>
        <w:t xml:space="preserve"> יחד עם </w:t>
      </w:r>
      <w:bookmarkStart w:id="178" w:name="_ETM_Q1_535000"/>
      <w:bookmarkEnd w:id="178"/>
      <w:r>
        <w:rPr>
          <w:rFonts w:hint="cs"/>
          <w:rtl/>
          <w:lang w:eastAsia="he-IL"/>
        </w:rPr>
        <w:t xml:space="preserve">רבני העיר. בכך, בעזרת השם, "לקראת שבת לכו </w:t>
      </w:r>
      <w:proofErr w:type="spellStart"/>
      <w:r>
        <w:rPr>
          <w:rFonts w:hint="cs"/>
          <w:rtl/>
          <w:lang w:eastAsia="he-IL"/>
        </w:rPr>
        <w:t>ונלכה</w:t>
      </w:r>
      <w:proofErr w:type="spellEnd"/>
      <w:r>
        <w:rPr>
          <w:rFonts w:hint="cs"/>
          <w:rtl/>
          <w:lang w:eastAsia="he-IL"/>
        </w:rPr>
        <w:t>, כי היא מקור הברכה"</w:t>
      </w:r>
      <w:r w:rsidR="008E1DC9">
        <w:rPr>
          <w:rFonts w:hint="cs"/>
          <w:rtl/>
          <w:lang w:eastAsia="he-IL"/>
        </w:rPr>
        <w:t>,</w:t>
      </w:r>
      <w:r>
        <w:rPr>
          <w:rFonts w:hint="cs"/>
          <w:rtl/>
          <w:lang w:eastAsia="he-IL"/>
        </w:rPr>
        <w:t xml:space="preserve"> יזכו שהנגיף יימנע לא רק מהעיר </w:t>
      </w:r>
      <w:bookmarkStart w:id="179" w:name="_ETM_Q1_540000"/>
      <w:bookmarkEnd w:id="179"/>
      <w:r>
        <w:rPr>
          <w:rFonts w:hint="cs"/>
          <w:rtl/>
          <w:lang w:eastAsia="he-IL"/>
        </w:rPr>
        <w:t xml:space="preserve">שלהם </w:t>
      </w:r>
      <w:r>
        <w:rPr>
          <w:rtl/>
          <w:lang w:eastAsia="he-IL"/>
        </w:rPr>
        <w:t>–</w:t>
      </w:r>
      <w:r>
        <w:rPr>
          <w:rFonts w:hint="cs"/>
          <w:rtl/>
          <w:lang w:eastAsia="he-IL"/>
        </w:rPr>
        <w:t xml:space="preserve"> מכל עם ישראל</w:t>
      </w:r>
      <w:r w:rsidR="008E1DC9">
        <w:rPr>
          <w:rFonts w:hint="cs"/>
          <w:rtl/>
          <w:lang w:eastAsia="he-IL"/>
        </w:rPr>
        <w:t>,</w:t>
      </w:r>
      <w:r>
        <w:rPr>
          <w:rFonts w:hint="cs"/>
          <w:rtl/>
          <w:lang w:eastAsia="he-IL"/>
        </w:rPr>
        <w:t xml:space="preserve"> אמן ואמן. אני קורא </w:t>
      </w:r>
      <w:bookmarkStart w:id="180" w:name="_ETM_Q1_543000"/>
      <w:bookmarkEnd w:id="180"/>
      <w:r>
        <w:rPr>
          <w:rFonts w:hint="cs"/>
          <w:rtl/>
          <w:lang w:eastAsia="he-IL"/>
        </w:rPr>
        <w:t xml:space="preserve">להמשיך הלאה </w:t>
      </w:r>
      <w:r w:rsidR="008E1DC9">
        <w:rPr>
          <w:rFonts w:hint="cs"/>
          <w:rtl/>
          <w:lang w:eastAsia="he-IL"/>
        </w:rPr>
        <w:t>ו</w:t>
      </w:r>
      <w:r>
        <w:rPr>
          <w:rFonts w:hint="cs"/>
          <w:rtl/>
          <w:lang w:eastAsia="he-IL"/>
        </w:rPr>
        <w:t xml:space="preserve">לאמץ את זה גם בערים חרדיות ותורניות אחרות. </w:t>
      </w:r>
      <w:bookmarkStart w:id="181" w:name="_ETM_Q1_548000"/>
      <w:bookmarkEnd w:id="181"/>
      <w:r>
        <w:rPr>
          <w:rFonts w:hint="cs"/>
          <w:rtl/>
          <w:lang w:eastAsia="he-IL"/>
        </w:rPr>
        <w:t>תודה רבה.</w:t>
      </w:r>
    </w:p>
    <w:p w:rsidR="00835E62" w:rsidRPr="006B53A5" w:rsidRDefault="00835E62" w:rsidP="00920849">
      <w:pPr>
        <w:rPr>
          <w:rtl/>
          <w:lang w:eastAsia="he-IL"/>
        </w:rPr>
      </w:pPr>
    </w:p>
    <w:p w:rsidR="00835E62" w:rsidRDefault="00835E62" w:rsidP="00BB2D1C">
      <w:pPr>
        <w:pStyle w:val="af6"/>
        <w:rPr>
          <w:rtl/>
        </w:rPr>
      </w:pPr>
      <w:bookmarkStart w:id="182" w:name="ET_yor_5982_14"/>
      <w:r w:rsidRPr="00BB2D1C">
        <w:rPr>
          <w:rStyle w:val="TagStyle"/>
          <w:rtl/>
        </w:rPr>
        <w:t xml:space="preserve"> &lt;&lt; יור &gt;&gt;</w:t>
      </w:r>
      <w:r w:rsidRPr="007912E0">
        <w:rPr>
          <w:rStyle w:val="TagStyle"/>
          <w:rtl/>
        </w:rPr>
        <w:t xml:space="preserve"> </w:t>
      </w:r>
      <w:r>
        <w:rPr>
          <w:rtl/>
        </w:rPr>
        <w:t>היו"ר יריב לוין:</w:t>
      </w:r>
      <w:r w:rsidRPr="007912E0">
        <w:rPr>
          <w:rStyle w:val="TagStyle"/>
          <w:rtl/>
        </w:rPr>
        <w:t xml:space="preserve"> </w:t>
      </w:r>
      <w:r w:rsidRPr="00BB2D1C">
        <w:rPr>
          <w:rStyle w:val="TagStyle"/>
          <w:rtl/>
        </w:rPr>
        <w:t>&lt;&lt; יור &gt;&gt;</w:t>
      </w:r>
      <w:r>
        <w:rPr>
          <w:rtl/>
        </w:rPr>
        <w:t xml:space="preserve"> </w:t>
      </w:r>
      <w:bookmarkEnd w:id="182"/>
    </w:p>
    <w:p w:rsidR="00835E62" w:rsidRDefault="00835E62" w:rsidP="0057231B">
      <w:pPr>
        <w:rPr>
          <w:rtl/>
          <w:lang w:eastAsia="he-IL"/>
        </w:rPr>
      </w:pPr>
    </w:p>
    <w:p w:rsidR="00835E62" w:rsidRDefault="00835E62" w:rsidP="00DC1BB8">
      <w:pPr>
        <w:rPr>
          <w:rtl/>
          <w:lang w:eastAsia="he-IL"/>
        </w:rPr>
      </w:pPr>
      <w:bookmarkStart w:id="183" w:name="_ETM_Q1_372000"/>
      <w:bookmarkEnd w:id="183"/>
      <w:r>
        <w:rPr>
          <w:rFonts w:hint="cs"/>
          <w:rtl/>
          <w:lang w:eastAsia="he-IL"/>
        </w:rPr>
        <w:t>תודה רבה.</w:t>
      </w:r>
      <w:r w:rsidR="00DC1BB8">
        <w:rPr>
          <w:rFonts w:hint="cs"/>
          <w:rtl/>
          <w:lang w:eastAsia="he-IL"/>
        </w:rPr>
        <w:t xml:space="preserve"> </w:t>
      </w:r>
      <w:bookmarkStart w:id="184" w:name="_ETM_Q1_552000"/>
      <w:bookmarkEnd w:id="184"/>
      <w:r>
        <w:rPr>
          <w:rFonts w:hint="cs"/>
          <w:rtl/>
          <w:lang w:eastAsia="he-IL"/>
        </w:rPr>
        <w:t>חבר הכנסת אוריאל בוסו, בבקשה.</w:t>
      </w:r>
    </w:p>
    <w:p w:rsidR="00835E62" w:rsidRDefault="00835E62" w:rsidP="007912E0">
      <w:pPr>
        <w:rPr>
          <w:rtl/>
          <w:lang w:eastAsia="he-IL"/>
        </w:rPr>
      </w:pPr>
      <w:bookmarkStart w:id="185" w:name="_ETM_Q1_547000"/>
      <w:bookmarkEnd w:id="185"/>
    </w:p>
    <w:p w:rsidR="00835E62" w:rsidRDefault="00835E62" w:rsidP="009A170C">
      <w:pPr>
        <w:pStyle w:val="a4"/>
        <w:rPr>
          <w:rtl/>
        </w:rPr>
      </w:pPr>
      <w:bookmarkStart w:id="186" w:name="TOR_Q2"/>
      <w:bookmarkStart w:id="187" w:name="ET_speaker_6044_2"/>
      <w:bookmarkEnd w:id="186"/>
      <w:r w:rsidRPr="006030D8">
        <w:rPr>
          <w:rStyle w:val="TagStyle"/>
          <w:rtl/>
        </w:rPr>
        <w:t xml:space="preserve"> &lt;&lt; דובר &gt;&gt;</w:t>
      </w:r>
      <w:r w:rsidRPr="00333D1B">
        <w:rPr>
          <w:rStyle w:val="TagStyle"/>
          <w:rtl/>
        </w:rPr>
        <w:t xml:space="preserve"> </w:t>
      </w:r>
      <w:bookmarkStart w:id="188" w:name="_Toc59572686"/>
      <w:bookmarkStart w:id="189" w:name="_Toc59621310"/>
      <w:bookmarkStart w:id="190" w:name="_Toc59622214"/>
      <w:bookmarkStart w:id="191" w:name="_Toc70509326"/>
      <w:r>
        <w:rPr>
          <w:rtl/>
        </w:rPr>
        <w:t>אוריאל בוסו (ש"ס):</w:t>
      </w:r>
      <w:bookmarkEnd w:id="188"/>
      <w:bookmarkEnd w:id="189"/>
      <w:bookmarkEnd w:id="190"/>
      <w:bookmarkEnd w:id="191"/>
      <w:r w:rsidRPr="00333D1B">
        <w:rPr>
          <w:rStyle w:val="TagStyle"/>
          <w:rtl/>
        </w:rPr>
        <w:t xml:space="preserve"> </w:t>
      </w:r>
      <w:r w:rsidRPr="006030D8">
        <w:rPr>
          <w:rStyle w:val="TagStyle"/>
          <w:rtl/>
        </w:rPr>
        <w:t>&lt;&lt; דובר &gt;&gt;</w:t>
      </w:r>
      <w:r>
        <w:rPr>
          <w:rtl/>
        </w:rPr>
        <w:t xml:space="preserve">   </w:t>
      </w:r>
      <w:bookmarkEnd w:id="187"/>
    </w:p>
    <w:p w:rsidR="00835E62" w:rsidRDefault="00835E62" w:rsidP="0057231B">
      <w:pPr>
        <w:rPr>
          <w:rtl/>
          <w:lang w:eastAsia="he-IL"/>
        </w:rPr>
      </w:pPr>
    </w:p>
    <w:p w:rsidR="00835E62" w:rsidRDefault="00835E62" w:rsidP="008E1DC9">
      <w:pPr>
        <w:rPr>
          <w:rtl/>
          <w:lang w:eastAsia="he-IL"/>
        </w:rPr>
      </w:pPr>
      <w:r>
        <w:rPr>
          <w:rFonts w:hint="cs"/>
          <w:rtl/>
          <w:lang w:eastAsia="he-IL"/>
        </w:rPr>
        <w:t xml:space="preserve">אדוני היושב-ראש, ביום שישי יחול צום עשרה בטבת. עשרה בטבת הוא היום שבו התחיל המצור על ירושלים, </w:t>
      </w:r>
      <w:bookmarkStart w:id="192" w:name="_ETM_Q2_160767"/>
      <w:bookmarkEnd w:id="192"/>
      <w:r>
        <w:rPr>
          <w:rFonts w:hint="cs"/>
          <w:rtl/>
          <w:lang w:eastAsia="he-IL"/>
        </w:rPr>
        <w:t xml:space="preserve">מצור שנמשך שנה וחצי והסתיים לאחר מכן בתמוז, עד החורבן בתשעה באב. </w:t>
      </w:r>
      <w:bookmarkStart w:id="193" w:name="_ETM_Q2_174975"/>
      <w:bookmarkStart w:id="194" w:name="_ETM_Q2_175044"/>
      <w:bookmarkStart w:id="195" w:name="_ETM_Q2_175744"/>
      <w:bookmarkStart w:id="196" w:name="_ETM_Q2_175818"/>
      <w:bookmarkEnd w:id="193"/>
      <w:bookmarkEnd w:id="194"/>
      <w:bookmarkEnd w:id="195"/>
      <w:bookmarkEnd w:id="196"/>
      <w:r>
        <w:rPr>
          <w:rFonts w:hint="cs"/>
          <w:rtl/>
          <w:lang w:eastAsia="he-IL"/>
        </w:rPr>
        <w:t xml:space="preserve">לא בכדי, וכמה סמלי, שדווקא </w:t>
      </w:r>
      <w:bookmarkStart w:id="197" w:name="_ETM_Q2_172634"/>
      <w:bookmarkEnd w:id="197"/>
      <w:r>
        <w:rPr>
          <w:rFonts w:hint="cs"/>
          <w:rtl/>
          <w:lang w:eastAsia="he-IL"/>
        </w:rPr>
        <w:t>בשבוע שלכאורה מתפזרת הכנסת ויוצאים לתקופה שיכולה להיות תקופ</w:t>
      </w:r>
      <w:bookmarkStart w:id="198" w:name="_ETM_Q2_175880"/>
      <w:bookmarkEnd w:id="198"/>
      <w:r>
        <w:rPr>
          <w:rFonts w:hint="cs"/>
          <w:rtl/>
          <w:lang w:eastAsia="he-IL"/>
        </w:rPr>
        <w:t xml:space="preserve">ה של שיסוי ופלגנות, בית המקדש נחרב </w:t>
      </w:r>
      <w:r>
        <w:rPr>
          <w:rtl/>
          <w:lang w:eastAsia="he-IL"/>
        </w:rPr>
        <w:t>–</w:t>
      </w:r>
      <w:r>
        <w:rPr>
          <w:rFonts w:hint="cs"/>
          <w:rtl/>
          <w:lang w:eastAsia="he-IL"/>
        </w:rPr>
        <w:t xml:space="preserve"> גם הראשון, </w:t>
      </w:r>
      <w:bookmarkStart w:id="199" w:name="_ETM_Q2_185616"/>
      <w:bookmarkEnd w:id="199"/>
      <w:r>
        <w:rPr>
          <w:rFonts w:hint="cs"/>
          <w:rtl/>
          <w:lang w:eastAsia="he-IL"/>
        </w:rPr>
        <w:t xml:space="preserve">גם השני. מלבד כל העבירות </w:t>
      </w:r>
      <w:r w:rsidR="008E1DC9">
        <w:rPr>
          <w:rFonts w:hint="cs"/>
          <w:rtl/>
          <w:lang w:eastAsia="he-IL"/>
        </w:rPr>
        <w:t xml:space="preserve">הוא </w:t>
      </w:r>
      <w:r>
        <w:rPr>
          <w:rFonts w:hint="cs"/>
          <w:rtl/>
          <w:lang w:eastAsia="he-IL"/>
        </w:rPr>
        <w:t>נחרב על שנאת חינם</w:t>
      </w:r>
      <w:r w:rsidR="008E1DC9">
        <w:rPr>
          <w:rFonts w:hint="cs"/>
          <w:rtl/>
          <w:lang w:eastAsia="he-IL"/>
        </w:rPr>
        <w:t>;</w:t>
      </w:r>
      <w:r>
        <w:rPr>
          <w:rFonts w:hint="cs"/>
          <w:rtl/>
          <w:lang w:eastAsia="he-IL"/>
        </w:rPr>
        <w:t xml:space="preserve"> </w:t>
      </w:r>
      <w:r w:rsidRPr="00CA381C">
        <w:rPr>
          <w:rFonts w:hint="cs"/>
          <w:rtl/>
          <w:lang w:eastAsia="he-IL"/>
        </w:rPr>
        <w:t>אנחנו</w:t>
      </w:r>
      <w:r>
        <w:rPr>
          <w:rFonts w:hint="cs"/>
          <w:rtl/>
          <w:lang w:eastAsia="he-IL"/>
        </w:rPr>
        <w:t xml:space="preserve"> צריכים להרבות באהבת חינם. </w:t>
      </w:r>
    </w:p>
    <w:p w:rsidR="00835E62" w:rsidRDefault="00835E62" w:rsidP="009A170C">
      <w:pPr>
        <w:rPr>
          <w:rtl/>
          <w:lang w:eastAsia="he-IL"/>
        </w:rPr>
      </w:pPr>
    </w:p>
    <w:p w:rsidR="00835E62" w:rsidRDefault="00835E62" w:rsidP="008E1DC9">
      <w:pPr>
        <w:rPr>
          <w:rtl/>
          <w:lang w:eastAsia="he-IL"/>
        </w:rPr>
      </w:pPr>
      <w:r>
        <w:rPr>
          <w:rFonts w:hint="cs"/>
          <w:rtl/>
          <w:lang w:eastAsia="he-IL"/>
        </w:rPr>
        <w:lastRenderedPageBreak/>
        <w:t xml:space="preserve">יום עשרה בטבת גם נקבע </w:t>
      </w:r>
      <w:bookmarkStart w:id="200" w:name="_ETM_Q2_190403"/>
      <w:bookmarkEnd w:id="200"/>
      <w:r>
        <w:rPr>
          <w:rFonts w:hint="cs"/>
          <w:rtl/>
          <w:lang w:eastAsia="he-IL"/>
        </w:rPr>
        <w:t xml:space="preserve">כיום הקדיש הכללי, </w:t>
      </w:r>
      <w:r w:rsidR="008E1DC9">
        <w:rPr>
          <w:rFonts w:hint="cs"/>
          <w:rtl/>
          <w:lang w:eastAsia="he-IL"/>
        </w:rPr>
        <w:t>ו</w:t>
      </w:r>
      <w:r>
        <w:rPr>
          <w:rFonts w:hint="cs"/>
          <w:rtl/>
          <w:lang w:eastAsia="he-IL"/>
        </w:rPr>
        <w:t xml:space="preserve">זה נועד לאפשר אזכרה לכל קדושי השואה שמתו </w:t>
      </w:r>
      <w:r w:rsidR="008E1DC9">
        <w:rPr>
          <w:rFonts w:hint="cs"/>
          <w:rtl/>
          <w:lang w:eastAsia="he-IL"/>
        </w:rPr>
        <w:t>ו</w:t>
      </w:r>
      <w:r>
        <w:rPr>
          <w:rFonts w:hint="cs"/>
          <w:rtl/>
          <w:lang w:eastAsia="he-IL"/>
        </w:rPr>
        <w:t xml:space="preserve">התאריך שלהם לא ידוע. לכן, חשוב להנציח ולזכור. זה אחד מארבעת הצומות שעליו נאמר שגם אם היה חל בשבת הוא לא היה מתבטל. אז </w:t>
      </w:r>
      <w:bookmarkStart w:id="201" w:name="_ETM_Q2_207174"/>
      <w:bookmarkEnd w:id="201"/>
      <w:r>
        <w:rPr>
          <w:rFonts w:hint="cs"/>
          <w:rtl/>
          <w:lang w:eastAsia="he-IL"/>
        </w:rPr>
        <w:t xml:space="preserve">בעזרת השם, שצום זה ייהפך לכולם לששון ולשמחה. </w:t>
      </w:r>
    </w:p>
    <w:p w:rsidR="00835E62" w:rsidRDefault="00835E62" w:rsidP="009A170C">
      <w:pPr>
        <w:rPr>
          <w:rtl/>
          <w:lang w:eastAsia="he-IL"/>
        </w:rPr>
      </w:pPr>
      <w:bookmarkStart w:id="202" w:name="_ETM_Q2_208815"/>
      <w:bookmarkStart w:id="203" w:name="_ETM_Q2_208902"/>
      <w:bookmarkEnd w:id="202"/>
      <w:bookmarkEnd w:id="203"/>
    </w:p>
    <w:p w:rsidR="00835E62" w:rsidRDefault="00835E62" w:rsidP="009A170C">
      <w:pPr>
        <w:pStyle w:val="af6"/>
        <w:rPr>
          <w:rtl/>
        </w:rPr>
      </w:pPr>
      <w:bookmarkStart w:id="204" w:name="_ETM_Q2_209342"/>
      <w:bookmarkStart w:id="205" w:name="_ETM_Q2_209414"/>
      <w:bookmarkStart w:id="206" w:name="ET_yor_5982_10"/>
      <w:bookmarkEnd w:id="204"/>
      <w:bookmarkEnd w:id="205"/>
      <w:r w:rsidRPr="006030D8">
        <w:rPr>
          <w:rStyle w:val="TagStyle"/>
          <w:rtl/>
        </w:rPr>
        <w:t xml:space="preserve"> &lt;&lt; יור &gt;&gt;</w:t>
      </w:r>
      <w:r w:rsidRPr="008C58E7">
        <w:rPr>
          <w:rStyle w:val="TagStyle"/>
          <w:rtl/>
        </w:rPr>
        <w:t xml:space="preserve"> </w:t>
      </w:r>
      <w:r>
        <w:rPr>
          <w:rtl/>
        </w:rPr>
        <w:t>היו"ר יריב לוין:</w:t>
      </w:r>
      <w:r w:rsidRPr="008C58E7">
        <w:rPr>
          <w:rStyle w:val="TagStyle"/>
          <w:rtl/>
        </w:rPr>
        <w:t xml:space="preserve"> </w:t>
      </w:r>
      <w:r w:rsidRPr="006030D8">
        <w:rPr>
          <w:rStyle w:val="TagStyle"/>
          <w:rtl/>
        </w:rPr>
        <w:t>&lt;&lt; יור &gt;&gt;</w:t>
      </w:r>
      <w:r>
        <w:rPr>
          <w:rtl/>
        </w:rPr>
        <w:t xml:space="preserve">   </w:t>
      </w:r>
      <w:bookmarkEnd w:id="206"/>
    </w:p>
    <w:p w:rsidR="00835E62" w:rsidRDefault="00835E62" w:rsidP="0057231B">
      <w:pPr>
        <w:rPr>
          <w:rtl/>
        </w:rPr>
      </w:pPr>
    </w:p>
    <w:p w:rsidR="00835E62" w:rsidRDefault="00835E62" w:rsidP="009A170C">
      <w:pPr>
        <w:rPr>
          <w:rtl/>
        </w:rPr>
      </w:pPr>
      <w:bookmarkStart w:id="207" w:name="_ETM_Q2_210590"/>
      <w:bookmarkEnd w:id="207"/>
      <w:r>
        <w:rPr>
          <w:rFonts w:hint="cs"/>
          <w:rtl/>
        </w:rPr>
        <w:t xml:space="preserve">תודה. חבר הכנסת </w:t>
      </w:r>
      <w:bookmarkStart w:id="208" w:name="_ETM_Q2_213974"/>
      <w:bookmarkEnd w:id="208"/>
      <w:r>
        <w:rPr>
          <w:rFonts w:hint="cs"/>
          <w:rtl/>
        </w:rPr>
        <w:t xml:space="preserve">ווליד טאהא, בבקשה.  </w:t>
      </w:r>
    </w:p>
    <w:p w:rsidR="00835E62" w:rsidRDefault="00835E62" w:rsidP="009A170C">
      <w:pPr>
        <w:rPr>
          <w:rtl/>
          <w:lang w:eastAsia="he-IL"/>
        </w:rPr>
      </w:pPr>
    </w:p>
    <w:p w:rsidR="00835E62" w:rsidRDefault="00835E62" w:rsidP="009A170C">
      <w:pPr>
        <w:pStyle w:val="a4"/>
        <w:rPr>
          <w:rtl/>
        </w:rPr>
      </w:pPr>
      <w:bookmarkStart w:id="209" w:name="ET_speaker_5854_2"/>
      <w:r w:rsidRPr="006030D8">
        <w:rPr>
          <w:rStyle w:val="TagStyle"/>
          <w:rtl/>
        </w:rPr>
        <w:t xml:space="preserve"> &lt;&lt; דובר &gt;&gt;</w:t>
      </w:r>
      <w:r w:rsidRPr="003F1597">
        <w:rPr>
          <w:rStyle w:val="TagStyle"/>
          <w:rtl/>
        </w:rPr>
        <w:t xml:space="preserve"> </w:t>
      </w:r>
      <w:bookmarkStart w:id="210" w:name="_Toc59572687"/>
      <w:bookmarkStart w:id="211" w:name="_Toc59621311"/>
      <w:bookmarkStart w:id="212" w:name="_Toc59622215"/>
      <w:bookmarkStart w:id="213" w:name="_Toc70509327"/>
      <w:r>
        <w:rPr>
          <w:rtl/>
        </w:rPr>
        <w:t>ווליד טאהא (הרשימה המשותפת):</w:t>
      </w:r>
      <w:bookmarkEnd w:id="210"/>
      <w:bookmarkEnd w:id="211"/>
      <w:bookmarkEnd w:id="212"/>
      <w:bookmarkEnd w:id="213"/>
      <w:r w:rsidRPr="003F1597">
        <w:rPr>
          <w:rStyle w:val="TagStyle"/>
          <w:rtl/>
        </w:rPr>
        <w:t xml:space="preserve"> </w:t>
      </w:r>
      <w:r w:rsidRPr="006030D8">
        <w:rPr>
          <w:rStyle w:val="TagStyle"/>
          <w:rtl/>
        </w:rPr>
        <w:t>&lt;&lt; דובר &gt;&gt;</w:t>
      </w:r>
      <w:r>
        <w:rPr>
          <w:rtl/>
        </w:rPr>
        <w:t xml:space="preserve">   </w:t>
      </w:r>
      <w:bookmarkEnd w:id="209"/>
    </w:p>
    <w:p w:rsidR="00835E62" w:rsidRDefault="00835E62" w:rsidP="0057231B">
      <w:pPr>
        <w:rPr>
          <w:rtl/>
          <w:lang w:eastAsia="he-IL"/>
        </w:rPr>
      </w:pPr>
    </w:p>
    <w:p w:rsidR="00835E62" w:rsidRDefault="00835E62" w:rsidP="008E1DC9">
      <w:pPr>
        <w:rPr>
          <w:rtl/>
          <w:lang w:eastAsia="he-IL"/>
        </w:rPr>
      </w:pPr>
      <w:r>
        <w:rPr>
          <w:rFonts w:hint="cs"/>
          <w:rtl/>
          <w:lang w:eastAsia="he-IL"/>
        </w:rPr>
        <w:t xml:space="preserve">כבוד היושב-ראש, לכל איש יש שם, גם אם הוא ערבי. נרצחים ערבים בשנת 2020 – חלק מהנרצחים: </w:t>
      </w:r>
      <w:proofErr w:type="spellStart"/>
      <w:r>
        <w:rPr>
          <w:rFonts w:hint="cs"/>
          <w:rtl/>
          <w:lang w:eastAsia="he-IL"/>
        </w:rPr>
        <w:t>ראזי</w:t>
      </w:r>
      <w:proofErr w:type="spellEnd"/>
      <w:r>
        <w:rPr>
          <w:rFonts w:hint="cs"/>
          <w:rtl/>
          <w:lang w:eastAsia="he-IL"/>
        </w:rPr>
        <w:t xml:space="preserve"> עבאס </w:t>
      </w:r>
      <w:proofErr w:type="spellStart"/>
      <w:r>
        <w:rPr>
          <w:rFonts w:hint="cs"/>
          <w:rtl/>
          <w:lang w:eastAsia="he-IL"/>
        </w:rPr>
        <w:t>אמארה</w:t>
      </w:r>
      <w:proofErr w:type="spellEnd"/>
      <w:r>
        <w:rPr>
          <w:rFonts w:hint="cs"/>
          <w:rtl/>
          <w:lang w:eastAsia="he-IL"/>
        </w:rPr>
        <w:t xml:space="preserve">, </w:t>
      </w:r>
      <w:bookmarkStart w:id="214" w:name="_ETM_Q2_235252"/>
      <w:bookmarkEnd w:id="214"/>
      <w:r>
        <w:rPr>
          <w:rFonts w:hint="cs"/>
          <w:rtl/>
          <w:lang w:eastAsia="he-IL"/>
        </w:rPr>
        <w:t xml:space="preserve">בן 35, כפר </w:t>
      </w:r>
      <w:proofErr w:type="spellStart"/>
      <w:r>
        <w:rPr>
          <w:rFonts w:hint="cs"/>
          <w:rtl/>
          <w:lang w:eastAsia="he-IL"/>
        </w:rPr>
        <w:t>כנא</w:t>
      </w:r>
      <w:proofErr w:type="spellEnd"/>
      <w:r>
        <w:rPr>
          <w:rFonts w:hint="cs"/>
          <w:rtl/>
          <w:lang w:eastAsia="he-IL"/>
        </w:rPr>
        <w:t xml:space="preserve">; ג'יהאד </w:t>
      </w:r>
      <w:proofErr w:type="spellStart"/>
      <w:r>
        <w:rPr>
          <w:rFonts w:hint="cs"/>
          <w:rtl/>
          <w:lang w:eastAsia="he-IL"/>
        </w:rPr>
        <w:t>איברהים</w:t>
      </w:r>
      <w:proofErr w:type="spellEnd"/>
      <w:r>
        <w:rPr>
          <w:rFonts w:hint="cs"/>
          <w:rtl/>
          <w:lang w:eastAsia="he-IL"/>
        </w:rPr>
        <w:t xml:space="preserve"> אבו </w:t>
      </w:r>
      <w:proofErr w:type="spellStart"/>
      <w:r w:rsidRPr="00CA381C">
        <w:rPr>
          <w:rFonts w:hint="cs"/>
          <w:rtl/>
          <w:lang w:eastAsia="he-IL"/>
        </w:rPr>
        <w:t>סאעלוק</w:t>
      </w:r>
      <w:proofErr w:type="spellEnd"/>
      <w:r>
        <w:rPr>
          <w:rFonts w:hint="cs"/>
          <w:rtl/>
          <w:lang w:eastAsia="he-IL"/>
        </w:rPr>
        <w:t>, בן 33</w:t>
      </w:r>
      <w:r w:rsidR="008E1DC9">
        <w:rPr>
          <w:rFonts w:hint="cs"/>
          <w:rtl/>
          <w:lang w:eastAsia="he-IL"/>
        </w:rPr>
        <w:t>,</w:t>
      </w:r>
      <w:r>
        <w:rPr>
          <w:rFonts w:hint="cs"/>
          <w:rtl/>
          <w:lang w:eastAsia="he-IL"/>
        </w:rPr>
        <w:t xml:space="preserve"> </w:t>
      </w:r>
      <w:bookmarkStart w:id="215" w:name="_ETM_Q2_238661"/>
      <w:bookmarkEnd w:id="215"/>
      <w:r>
        <w:rPr>
          <w:rFonts w:hint="cs"/>
          <w:rtl/>
          <w:lang w:eastAsia="he-IL"/>
        </w:rPr>
        <w:t xml:space="preserve">לוד; </w:t>
      </w:r>
      <w:proofErr w:type="spellStart"/>
      <w:r>
        <w:rPr>
          <w:rFonts w:hint="cs"/>
          <w:rtl/>
          <w:lang w:eastAsia="he-IL"/>
        </w:rPr>
        <w:t>ניזאר</w:t>
      </w:r>
      <w:proofErr w:type="spellEnd"/>
      <w:r>
        <w:rPr>
          <w:rFonts w:hint="cs"/>
          <w:rtl/>
          <w:lang w:eastAsia="he-IL"/>
        </w:rPr>
        <w:t xml:space="preserve"> אחמד </w:t>
      </w:r>
      <w:proofErr w:type="spellStart"/>
      <w:r>
        <w:rPr>
          <w:rFonts w:hint="cs"/>
          <w:rtl/>
          <w:lang w:eastAsia="he-IL"/>
        </w:rPr>
        <w:t>זטמה</w:t>
      </w:r>
      <w:proofErr w:type="spellEnd"/>
      <w:r>
        <w:rPr>
          <w:rFonts w:hint="cs"/>
          <w:rtl/>
          <w:lang w:eastAsia="he-IL"/>
        </w:rPr>
        <w:t xml:space="preserve">, בן 38, נצרת; מוחמד אמין אבו </w:t>
      </w:r>
      <w:proofErr w:type="spellStart"/>
      <w:r>
        <w:rPr>
          <w:rFonts w:hint="cs"/>
          <w:rtl/>
          <w:lang w:eastAsia="he-IL"/>
        </w:rPr>
        <w:t>ריאש</w:t>
      </w:r>
      <w:proofErr w:type="spellEnd"/>
      <w:r>
        <w:rPr>
          <w:rFonts w:hint="cs"/>
          <w:rtl/>
          <w:lang w:eastAsia="he-IL"/>
        </w:rPr>
        <w:t xml:space="preserve">, בן 19, לוד; מחמוד </w:t>
      </w:r>
      <w:proofErr w:type="spellStart"/>
      <w:r>
        <w:rPr>
          <w:rFonts w:hint="cs"/>
          <w:rtl/>
          <w:lang w:eastAsia="he-IL"/>
        </w:rPr>
        <w:t>מאהר</w:t>
      </w:r>
      <w:proofErr w:type="spellEnd"/>
      <w:r>
        <w:rPr>
          <w:rFonts w:hint="cs"/>
          <w:rtl/>
          <w:lang w:eastAsia="he-IL"/>
        </w:rPr>
        <w:t xml:space="preserve"> אבו </w:t>
      </w:r>
      <w:proofErr w:type="spellStart"/>
      <w:r>
        <w:rPr>
          <w:rFonts w:hint="cs"/>
          <w:rtl/>
          <w:lang w:eastAsia="he-IL"/>
        </w:rPr>
        <w:t>ח'דיר</w:t>
      </w:r>
      <w:proofErr w:type="spellEnd"/>
      <w:r>
        <w:rPr>
          <w:rFonts w:hint="cs"/>
          <w:rtl/>
          <w:lang w:eastAsia="he-IL"/>
        </w:rPr>
        <w:t xml:space="preserve">, בן 27, ירושלים; מוחמד </w:t>
      </w:r>
      <w:proofErr w:type="spellStart"/>
      <w:r>
        <w:rPr>
          <w:rFonts w:hint="cs"/>
          <w:rtl/>
          <w:lang w:eastAsia="he-IL"/>
        </w:rPr>
        <w:t>חאלדי</w:t>
      </w:r>
      <w:proofErr w:type="spellEnd"/>
      <w:r>
        <w:rPr>
          <w:rFonts w:hint="cs"/>
          <w:rtl/>
          <w:lang w:eastAsia="he-IL"/>
        </w:rPr>
        <w:t xml:space="preserve">, בן 40, </w:t>
      </w:r>
      <w:proofErr w:type="spellStart"/>
      <w:r>
        <w:rPr>
          <w:rFonts w:hint="cs"/>
          <w:rtl/>
          <w:lang w:eastAsia="he-IL"/>
        </w:rPr>
        <w:t>ח</w:t>
      </w:r>
      <w:r w:rsidR="008E1DC9">
        <w:rPr>
          <w:rFonts w:hint="cs"/>
          <w:rtl/>
          <w:lang w:eastAsia="he-IL"/>
        </w:rPr>
        <w:t>'</w:t>
      </w:r>
      <w:r>
        <w:rPr>
          <w:rFonts w:hint="cs"/>
          <w:rtl/>
          <w:lang w:eastAsia="he-IL"/>
        </w:rPr>
        <w:t>וואלד</w:t>
      </w:r>
      <w:proofErr w:type="spellEnd"/>
      <w:r w:rsidRPr="00863661">
        <w:rPr>
          <w:rFonts w:hint="cs"/>
          <w:rtl/>
          <w:lang w:eastAsia="he-IL"/>
        </w:rPr>
        <w:t>.</w:t>
      </w:r>
      <w:r>
        <w:rPr>
          <w:rFonts w:hint="cs"/>
          <w:rtl/>
          <w:lang w:eastAsia="he-IL"/>
        </w:rPr>
        <w:t xml:space="preserve"> תודה. </w:t>
      </w:r>
    </w:p>
    <w:p w:rsidR="00835E62" w:rsidRDefault="00835E62" w:rsidP="009A170C">
      <w:pPr>
        <w:rPr>
          <w:rtl/>
          <w:lang w:eastAsia="he-IL"/>
        </w:rPr>
      </w:pPr>
      <w:bookmarkStart w:id="216" w:name="_ETM_Q2_261067"/>
      <w:bookmarkStart w:id="217" w:name="_ETM_Q2_261162"/>
      <w:bookmarkEnd w:id="216"/>
      <w:bookmarkEnd w:id="217"/>
    </w:p>
    <w:p w:rsidR="00835E62" w:rsidRDefault="00835E62" w:rsidP="009A170C">
      <w:pPr>
        <w:pStyle w:val="af6"/>
        <w:rPr>
          <w:rtl/>
        </w:rPr>
      </w:pPr>
      <w:bookmarkStart w:id="218" w:name="_ETM_Q2_261595"/>
      <w:bookmarkStart w:id="219" w:name="_ETM_Q2_261671"/>
      <w:bookmarkEnd w:id="218"/>
      <w:bookmarkEnd w:id="219"/>
      <w:r w:rsidRPr="006030D8">
        <w:rPr>
          <w:rStyle w:val="TagStyle"/>
          <w:rtl/>
        </w:rPr>
        <w:t xml:space="preserve"> &lt;&lt; יור &gt;&gt;</w:t>
      </w:r>
      <w:r w:rsidRPr="005F45B5">
        <w:rPr>
          <w:rStyle w:val="TagStyle"/>
          <w:rtl/>
        </w:rPr>
        <w:t xml:space="preserve"> </w:t>
      </w:r>
      <w:r>
        <w:rPr>
          <w:rtl/>
        </w:rPr>
        <w:t>היו"ר יריב לוין:</w:t>
      </w:r>
      <w:r w:rsidRPr="005F45B5">
        <w:rPr>
          <w:rStyle w:val="TagStyle"/>
          <w:rtl/>
        </w:rPr>
        <w:t xml:space="preserve"> </w:t>
      </w:r>
      <w:r w:rsidRPr="006030D8">
        <w:rPr>
          <w:rStyle w:val="TagStyle"/>
          <w:rtl/>
        </w:rPr>
        <w:t>&lt;&lt; יור &gt;&gt;</w:t>
      </w:r>
      <w:r>
        <w:rPr>
          <w:rtl/>
        </w:rPr>
        <w:t xml:space="preserve">   </w:t>
      </w:r>
    </w:p>
    <w:p w:rsidR="00835E62" w:rsidRDefault="00835E62" w:rsidP="0057231B">
      <w:pPr>
        <w:rPr>
          <w:rtl/>
          <w:lang w:eastAsia="he-IL"/>
        </w:rPr>
      </w:pPr>
    </w:p>
    <w:p w:rsidR="00835E62" w:rsidRPr="005F45B5" w:rsidRDefault="00835E62" w:rsidP="009A170C">
      <w:pPr>
        <w:rPr>
          <w:rtl/>
          <w:lang w:eastAsia="he-IL"/>
        </w:rPr>
      </w:pPr>
      <w:bookmarkStart w:id="220" w:name="_ETM_Q2_262852"/>
      <w:bookmarkEnd w:id="220"/>
      <w:r>
        <w:rPr>
          <w:rFonts w:hint="cs"/>
          <w:rtl/>
          <w:lang w:eastAsia="he-IL"/>
        </w:rPr>
        <w:t xml:space="preserve">תודה רבה. </w:t>
      </w:r>
      <w:bookmarkStart w:id="221" w:name="_ETM_Q2_264475"/>
      <w:bookmarkEnd w:id="221"/>
      <w:r>
        <w:rPr>
          <w:rFonts w:hint="cs"/>
          <w:rtl/>
          <w:lang w:eastAsia="he-IL"/>
        </w:rPr>
        <w:t xml:space="preserve">חברת הכנסת אימאן ח'טיב יאסין, בבקשה. </w:t>
      </w:r>
    </w:p>
    <w:p w:rsidR="00835E62" w:rsidRDefault="00835E62" w:rsidP="009A170C">
      <w:pPr>
        <w:rPr>
          <w:rtl/>
          <w:lang w:eastAsia="he-IL"/>
        </w:rPr>
      </w:pPr>
    </w:p>
    <w:p w:rsidR="00835E62" w:rsidRDefault="00835E62" w:rsidP="009A170C">
      <w:pPr>
        <w:pStyle w:val="a4"/>
        <w:rPr>
          <w:rtl/>
        </w:rPr>
      </w:pPr>
      <w:bookmarkStart w:id="222" w:name="ET_speaker_5918_3"/>
      <w:r w:rsidRPr="006030D8">
        <w:rPr>
          <w:rStyle w:val="TagStyle"/>
          <w:rtl/>
        </w:rPr>
        <w:t xml:space="preserve"> &lt;&lt; דובר &gt;&gt;</w:t>
      </w:r>
      <w:r w:rsidRPr="003F1597">
        <w:rPr>
          <w:rStyle w:val="TagStyle"/>
          <w:rtl/>
        </w:rPr>
        <w:t xml:space="preserve"> </w:t>
      </w:r>
      <w:bookmarkStart w:id="223" w:name="_Toc59572688"/>
      <w:bookmarkStart w:id="224" w:name="_Toc59621312"/>
      <w:bookmarkStart w:id="225" w:name="_Toc59622216"/>
      <w:bookmarkStart w:id="226" w:name="_Toc70509328"/>
      <w:r>
        <w:rPr>
          <w:rtl/>
        </w:rPr>
        <w:t>אימאן ח'טיב יאסין (הרשימה המשותפת):</w:t>
      </w:r>
      <w:bookmarkEnd w:id="223"/>
      <w:bookmarkEnd w:id="224"/>
      <w:bookmarkEnd w:id="225"/>
      <w:bookmarkEnd w:id="226"/>
      <w:r w:rsidRPr="003F1597">
        <w:rPr>
          <w:rStyle w:val="TagStyle"/>
          <w:rtl/>
        </w:rPr>
        <w:t xml:space="preserve"> </w:t>
      </w:r>
      <w:r w:rsidRPr="006030D8">
        <w:rPr>
          <w:rStyle w:val="TagStyle"/>
          <w:rtl/>
        </w:rPr>
        <w:t>&lt;&lt; דובר &gt;&gt;</w:t>
      </w:r>
      <w:r>
        <w:rPr>
          <w:rtl/>
        </w:rPr>
        <w:t xml:space="preserve">   </w:t>
      </w:r>
      <w:bookmarkEnd w:id="222"/>
    </w:p>
    <w:p w:rsidR="00835E62" w:rsidRDefault="00835E62" w:rsidP="0057231B">
      <w:pPr>
        <w:rPr>
          <w:rtl/>
          <w:lang w:eastAsia="he-IL"/>
        </w:rPr>
      </w:pPr>
    </w:p>
    <w:p w:rsidR="00835E62" w:rsidRDefault="00835E62" w:rsidP="008E1DC9">
      <w:pPr>
        <w:rPr>
          <w:rtl/>
          <w:lang w:eastAsia="he-IL"/>
        </w:rPr>
      </w:pPr>
      <w:r>
        <w:rPr>
          <w:rFonts w:hint="cs"/>
          <w:rtl/>
          <w:lang w:eastAsia="he-IL"/>
        </w:rPr>
        <w:t xml:space="preserve">כבוד היו"ר, כנסת נכבדה. לכל איש יש שם, גם אם הוא ערבי. סלאח פאוזי </w:t>
      </w:r>
      <w:proofErr w:type="spellStart"/>
      <w:r>
        <w:rPr>
          <w:rFonts w:hint="cs"/>
          <w:rtl/>
          <w:lang w:eastAsia="he-IL"/>
        </w:rPr>
        <w:t>ג'רבאן</w:t>
      </w:r>
      <w:proofErr w:type="spellEnd"/>
      <w:r>
        <w:rPr>
          <w:rFonts w:hint="cs"/>
          <w:rtl/>
          <w:lang w:eastAsia="he-IL"/>
        </w:rPr>
        <w:t>, בן 26, ג'</w:t>
      </w:r>
      <w:r w:rsidR="008E1DC9">
        <w:rPr>
          <w:rFonts w:hint="cs"/>
          <w:rtl/>
          <w:lang w:eastAsia="he-IL"/>
        </w:rPr>
        <w:t>י</w:t>
      </w:r>
      <w:r>
        <w:rPr>
          <w:rFonts w:hint="cs"/>
          <w:rtl/>
          <w:lang w:eastAsia="he-IL"/>
        </w:rPr>
        <w:t xml:space="preserve">סר א-זרקא; יוסף מוחמד </w:t>
      </w:r>
      <w:proofErr w:type="spellStart"/>
      <w:r>
        <w:rPr>
          <w:rFonts w:hint="cs"/>
          <w:rtl/>
          <w:lang w:eastAsia="he-IL"/>
        </w:rPr>
        <w:t>חסארמה</w:t>
      </w:r>
      <w:proofErr w:type="spellEnd"/>
      <w:r>
        <w:rPr>
          <w:rFonts w:hint="cs"/>
          <w:rtl/>
          <w:lang w:eastAsia="he-IL"/>
        </w:rPr>
        <w:t xml:space="preserve">, בן </w:t>
      </w:r>
      <w:bookmarkStart w:id="227" w:name="_ETM_Q2_289614"/>
      <w:bookmarkEnd w:id="227"/>
      <w:r>
        <w:rPr>
          <w:rFonts w:hint="cs"/>
          <w:rtl/>
          <w:lang w:eastAsia="he-IL"/>
        </w:rPr>
        <w:t xml:space="preserve">60, </w:t>
      </w:r>
      <w:proofErr w:type="spellStart"/>
      <w:r>
        <w:rPr>
          <w:rFonts w:hint="cs"/>
          <w:rtl/>
          <w:lang w:eastAsia="he-IL"/>
        </w:rPr>
        <w:t>בענה</w:t>
      </w:r>
      <w:proofErr w:type="spellEnd"/>
      <w:r>
        <w:rPr>
          <w:rFonts w:hint="cs"/>
          <w:rtl/>
          <w:lang w:eastAsia="he-IL"/>
        </w:rPr>
        <w:t xml:space="preserve">; אמיר אמון, בן 24, ירכא; </w:t>
      </w:r>
      <w:proofErr w:type="spellStart"/>
      <w:r>
        <w:rPr>
          <w:rFonts w:hint="cs"/>
          <w:rtl/>
          <w:lang w:eastAsia="he-IL"/>
        </w:rPr>
        <w:t>רפיף</w:t>
      </w:r>
      <w:proofErr w:type="spellEnd"/>
      <w:r>
        <w:rPr>
          <w:rFonts w:hint="cs"/>
          <w:rtl/>
          <w:lang w:eastAsia="he-IL"/>
        </w:rPr>
        <w:t xml:space="preserve"> קרעין, בן 5, ירושלים; </w:t>
      </w:r>
      <w:proofErr w:type="spellStart"/>
      <w:r>
        <w:rPr>
          <w:rFonts w:hint="cs"/>
          <w:rtl/>
          <w:lang w:eastAsia="he-IL"/>
        </w:rPr>
        <w:t>נוהאד</w:t>
      </w:r>
      <w:proofErr w:type="spellEnd"/>
      <w:r>
        <w:rPr>
          <w:rFonts w:hint="cs"/>
          <w:rtl/>
          <w:lang w:eastAsia="he-IL"/>
        </w:rPr>
        <w:t xml:space="preserve"> שמאלי, 28 רמלה; ראיד </w:t>
      </w:r>
      <w:bookmarkStart w:id="228" w:name="_ETM_Q2_307621"/>
      <w:bookmarkEnd w:id="228"/>
      <w:r>
        <w:rPr>
          <w:rFonts w:hint="cs"/>
          <w:rtl/>
          <w:lang w:eastAsia="he-IL"/>
        </w:rPr>
        <w:t xml:space="preserve">עבד אל </w:t>
      </w:r>
      <w:proofErr w:type="spellStart"/>
      <w:r>
        <w:rPr>
          <w:rFonts w:hint="cs"/>
          <w:rtl/>
          <w:lang w:eastAsia="he-IL"/>
        </w:rPr>
        <w:t>לטיף</w:t>
      </w:r>
      <w:proofErr w:type="spellEnd"/>
      <w:r>
        <w:rPr>
          <w:rFonts w:hint="cs"/>
          <w:rtl/>
          <w:lang w:eastAsia="he-IL"/>
        </w:rPr>
        <w:t xml:space="preserve">, בן 40, רמלה; </w:t>
      </w:r>
      <w:proofErr w:type="spellStart"/>
      <w:r>
        <w:rPr>
          <w:rFonts w:hint="cs"/>
          <w:rtl/>
          <w:lang w:eastAsia="he-IL"/>
        </w:rPr>
        <w:t>ראואן</w:t>
      </w:r>
      <w:proofErr w:type="spellEnd"/>
      <w:r>
        <w:rPr>
          <w:rFonts w:hint="cs"/>
          <w:rtl/>
          <w:lang w:eastAsia="he-IL"/>
        </w:rPr>
        <w:t xml:space="preserve"> </w:t>
      </w:r>
      <w:proofErr w:type="spellStart"/>
      <w:r>
        <w:rPr>
          <w:rFonts w:hint="cs"/>
          <w:rtl/>
          <w:lang w:eastAsia="he-IL"/>
        </w:rPr>
        <w:t>כתנאני</w:t>
      </w:r>
      <w:proofErr w:type="spellEnd"/>
      <w:r>
        <w:rPr>
          <w:rFonts w:hint="cs"/>
          <w:rtl/>
          <w:lang w:eastAsia="he-IL"/>
        </w:rPr>
        <w:t>, בן 29,</w:t>
      </w:r>
      <w:bookmarkStart w:id="229" w:name="_ETM_Q2_314115"/>
      <w:bookmarkEnd w:id="229"/>
      <w:r>
        <w:rPr>
          <w:rFonts w:hint="cs"/>
          <w:rtl/>
          <w:lang w:eastAsia="he-IL"/>
        </w:rPr>
        <w:t xml:space="preserve"> רהט; נאדר </w:t>
      </w:r>
      <w:proofErr w:type="spellStart"/>
      <w:r>
        <w:rPr>
          <w:rFonts w:hint="cs"/>
          <w:rtl/>
          <w:lang w:eastAsia="he-IL"/>
        </w:rPr>
        <w:t>אסלאיימה</w:t>
      </w:r>
      <w:proofErr w:type="spellEnd"/>
      <w:r>
        <w:rPr>
          <w:rFonts w:hint="cs"/>
          <w:rtl/>
          <w:lang w:eastAsia="he-IL"/>
        </w:rPr>
        <w:t xml:space="preserve">, בן 56, </w:t>
      </w:r>
      <w:r w:rsidRPr="00F44659">
        <w:rPr>
          <w:rtl/>
          <w:lang w:eastAsia="he-IL"/>
        </w:rPr>
        <w:t>א-</w:t>
      </w:r>
      <w:proofErr w:type="spellStart"/>
      <w:r w:rsidRPr="00F44659">
        <w:rPr>
          <w:rtl/>
          <w:lang w:eastAsia="he-IL"/>
        </w:rPr>
        <w:t>זעיים</w:t>
      </w:r>
      <w:proofErr w:type="spellEnd"/>
      <w:r>
        <w:rPr>
          <w:rFonts w:hint="cs"/>
          <w:rtl/>
          <w:lang w:eastAsia="he-IL"/>
        </w:rPr>
        <w:t>, ירושלים. רחמ</w:t>
      </w:r>
      <w:bookmarkStart w:id="230" w:name="_ETM_Q2_320896"/>
      <w:bookmarkEnd w:id="230"/>
      <w:r>
        <w:rPr>
          <w:rFonts w:hint="cs"/>
          <w:rtl/>
          <w:lang w:eastAsia="he-IL"/>
        </w:rPr>
        <w:t xml:space="preserve">י האל על כל המתים. </w:t>
      </w:r>
    </w:p>
    <w:p w:rsidR="00835E62" w:rsidRDefault="00835E62" w:rsidP="009A170C">
      <w:pPr>
        <w:rPr>
          <w:rtl/>
          <w:lang w:eastAsia="he-IL"/>
        </w:rPr>
      </w:pPr>
      <w:bookmarkStart w:id="231" w:name="_ETM_Q2_328847"/>
      <w:bookmarkStart w:id="232" w:name="_ETM_Q2_328932"/>
      <w:bookmarkEnd w:id="231"/>
      <w:bookmarkEnd w:id="232"/>
    </w:p>
    <w:p w:rsidR="00835E62" w:rsidRDefault="00835E62" w:rsidP="009A170C">
      <w:pPr>
        <w:pStyle w:val="af6"/>
        <w:rPr>
          <w:rtl/>
        </w:rPr>
      </w:pPr>
      <w:bookmarkStart w:id="233" w:name="_ETM_Q2_328991"/>
      <w:bookmarkStart w:id="234" w:name="_ETM_Q2_329139"/>
      <w:bookmarkStart w:id="235" w:name="ET_yor_5982_4"/>
      <w:bookmarkEnd w:id="233"/>
      <w:bookmarkEnd w:id="234"/>
      <w:r w:rsidRPr="006030D8">
        <w:rPr>
          <w:rStyle w:val="TagStyle"/>
          <w:rtl/>
        </w:rPr>
        <w:t xml:space="preserve"> &lt;&lt; יור &gt;&gt;</w:t>
      </w:r>
      <w:r w:rsidRPr="003F1597">
        <w:rPr>
          <w:rStyle w:val="TagStyle"/>
          <w:rtl/>
        </w:rPr>
        <w:t xml:space="preserve"> </w:t>
      </w:r>
      <w:r>
        <w:rPr>
          <w:rtl/>
        </w:rPr>
        <w:t>היו"ר יריב לוין:</w:t>
      </w:r>
      <w:r w:rsidRPr="003F1597">
        <w:rPr>
          <w:rStyle w:val="TagStyle"/>
          <w:rtl/>
        </w:rPr>
        <w:t xml:space="preserve"> </w:t>
      </w:r>
      <w:r w:rsidRPr="006030D8">
        <w:rPr>
          <w:rStyle w:val="TagStyle"/>
          <w:rtl/>
        </w:rPr>
        <w:t>&lt;&lt; יור &gt;&gt;</w:t>
      </w:r>
      <w:r>
        <w:rPr>
          <w:rtl/>
        </w:rPr>
        <w:t xml:space="preserve">   </w:t>
      </w:r>
      <w:bookmarkEnd w:id="235"/>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תודה. חבר הכנסת מיקי לוי </w:t>
      </w:r>
      <w:bookmarkStart w:id="236" w:name="_ETM_Q2_332554"/>
      <w:bookmarkEnd w:id="236"/>
      <w:r>
        <w:rPr>
          <w:rtl/>
          <w:lang w:eastAsia="he-IL"/>
        </w:rPr>
        <w:t>–</w:t>
      </w:r>
      <w:r>
        <w:rPr>
          <w:rFonts w:hint="cs"/>
          <w:rtl/>
          <w:lang w:eastAsia="he-IL"/>
        </w:rPr>
        <w:t xml:space="preserve"> איננו; חבר הכנסת אלכס קושניר </w:t>
      </w:r>
      <w:r>
        <w:rPr>
          <w:rtl/>
          <w:lang w:eastAsia="he-IL"/>
        </w:rPr>
        <w:t>–</w:t>
      </w:r>
      <w:r>
        <w:rPr>
          <w:rFonts w:hint="cs"/>
          <w:rtl/>
          <w:lang w:eastAsia="he-IL"/>
        </w:rPr>
        <w:t xml:space="preserve"> איננו; חבר </w:t>
      </w:r>
      <w:bookmarkStart w:id="237" w:name="_ETM_Q2_336185"/>
      <w:bookmarkEnd w:id="237"/>
      <w:r>
        <w:rPr>
          <w:rFonts w:hint="cs"/>
          <w:rtl/>
          <w:lang w:eastAsia="he-IL"/>
        </w:rPr>
        <w:t xml:space="preserve">הכנסת עודד פורר </w:t>
      </w:r>
      <w:r>
        <w:rPr>
          <w:rtl/>
          <w:lang w:eastAsia="he-IL"/>
        </w:rPr>
        <w:t>–</w:t>
      </w:r>
      <w:r>
        <w:rPr>
          <w:rFonts w:hint="cs"/>
          <w:rtl/>
          <w:lang w:eastAsia="he-IL"/>
        </w:rPr>
        <w:t xml:space="preserve"> איננו; חבר הכנסת יעקב מרגי </w:t>
      </w:r>
      <w:r>
        <w:rPr>
          <w:rtl/>
          <w:lang w:eastAsia="he-IL"/>
        </w:rPr>
        <w:t>–</w:t>
      </w:r>
      <w:r>
        <w:rPr>
          <w:rFonts w:hint="cs"/>
          <w:rtl/>
          <w:lang w:eastAsia="he-IL"/>
        </w:rPr>
        <w:t xml:space="preserve"> </w:t>
      </w:r>
      <w:bookmarkStart w:id="238" w:name="_ETM_Q2_341064"/>
      <w:bookmarkEnd w:id="238"/>
      <w:r>
        <w:rPr>
          <w:rFonts w:hint="cs"/>
          <w:rtl/>
          <w:lang w:eastAsia="he-IL"/>
        </w:rPr>
        <w:t xml:space="preserve">איננו; חבר הכנסת יצחק פינדרוס </w:t>
      </w:r>
      <w:r>
        <w:rPr>
          <w:rtl/>
          <w:lang w:eastAsia="he-IL"/>
        </w:rPr>
        <w:t>–</w:t>
      </w:r>
      <w:r>
        <w:rPr>
          <w:rFonts w:hint="cs"/>
          <w:rtl/>
          <w:lang w:eastAsia="he-IL"/>
        </w:rPr>
        <w:t xml:space="preserve"> איננו. חברת הכנסת עאידה תומא סלימאן, בבקשה. </w:t>
      </w:r>
    </w:p>
    <w:p w:rsidR="00835E62" w:rsidRDefault="00835E62" w:rsidP="009A170C">
      <w:pPr>
        <w:rPr>
          <w:rtl/>
          <w:lang w:eastAsia="he-IL"/>
        </w:rPr>
      </w:pPr>
    </w:p>
    <w:p w:rsidR="00835E62" w:rsidRDefault="00835E62" w:rsidP="009A170C">
      <w:pPr>
        <w:pStyle w:val="a4"/>
        <w:rPr>
          <w:rtl/>
        </w:rPr>
      </w:pPr>
      <w:bookmarkStart w:id="239" w:name="ET_speaker_5761_5"/>
      <w:r w:rsidRPr="006030D8">
        <w:rPr>
          <w:rStyle w:val="TagStyle"/>
          <w:rtl/>
        </w:rPr>
        <w:t xml:space="preserve"> &lt;&lt; דובר &gt;&gt;</w:t>
      </w:r>
      <w:r w:rsidRPr="003F1597">
        <w:rPr>
          <w:rStyle w:val="TagStyle"/>
          <w:rtl/>
        </w:rPr>
        <w:t xml:space="preserve"> </w:t>
      </w:r>
      <w:bookmarkStart w:id="240" w:name="_Toc59572689"/>
      <w:bookmarkStart w:id="241" w:name="_Toc59621313"/>
      <w:bookmarkStart w:id="242" w:name="_Toc59622217"/>
      <w:bookmarkStart w:id="243" w:name="_Toc70509329"/>
      <w:r>
        <w:rPr>
          <w:rtl/>
        </w:rPr>
        <w:t>עאידה תומא סלימאן (הרשימה המשותפת):</w:t>
      </w:r>
      <w:bookmarkEnd w:id="240"/>
      <w:bookmarkEnd w:id="241"/>
      <w:bookmarkEnd w:id="242"/>
      <w:bookmarkEnd w:id="243"/>
      <w:r w:rsidRPr="003F1597">
        <w:rPr>
          <w:rStyle w:val="TagStyle"/>
          <w:rtl/>
        </w:rPr>
        <w:t xml:space="preserve"> </w:t>
      </w:r>
      <w:r w:rsidRPr="006030D8">
        <w:rPr>
          <w:rStyle w:val="TagStyle"/>
          <w:rtl/>
        </w:rPr>
        <w:t>&lt;&lt; דובר &gt;&gt;</w:t>
      </w:r>
      <w:r>
        <w:rPr>
          <w:rtl/>
        </w:rPr>
        <w:t xml:space="preserve">   </w:t>
      </w:r>
      <w:bookmarkEnd w:id="239"/>
    </w:p>
    <w:p w:rsidR="00835E62" w:rsidRDefault="00835E62" w:rsidP="0057231B">
      <w:pPr>
        <w:rPr>
          <w:rtl/>
          <w:lang w:eastAsia="he-IL"/>
        </w:rPr>
      </w:pPr>
    </w:p>
    <w:p w:rsidR="00835E62" w:rsidRDefault="00835E62" w:rsidP="00956303">
      <w:pPr>
        <w:rPr>
          <w:rtl/>
          <w:lang w:eastAsia="he-IL"/>
        </w:rPr>
      </w:pPr>
      <w:r>
        <w:rPr>
          <w:rFonts w:hint="cs"/>
          <w:rtl/>
          <w:lang w:eastAsia="he-IL"/>
        </w:rPr>
        <w:lastRenderedPageBreak/>
        <w:t xml:space="preserve">לכל איש יש שם, גם אם הוא ערבי. נרצחים ערבים בשנת 2020: </w:t>
      </w:r>
      <w:proofErr w:type="spellStart"/>
      <w:r>
        <w:rPr>
          <w:rFonts w:hint="cs"/>
          <w:rtl/>
          <w:lang w:eastAsia="he-IL"/>
        </w:rPr>
        <w:t>ופ</w:t>
      </w:r>
      <w:r w:rsidR="008E1DC9">
        <w:rPr>
          <w:rFonts w:hint="cs"/>
          <w:rtl/>
          <w:lang w:eastAsia="he-IL"/>
        </w:rPr>
        <w:t>א</w:t>
      </w:r>
      <w:r>
        <w:rPr>
          <w:rFonts w:hint="cs"/>
          <w:rtl/>
          <w:lang w:eastAsia="he-IL"/>
        </w:rPr>
        <w:t>א</w:t>
      </w:r>
      <w:proofErr w:type="spellEnd"/>
      <w:r>
        <w:rPr>
          <w:rFonts w:hint="cs"/>
          <w:rtl/>
          <w:lang w:eastAsia="he-IL"/>
        </w:rPr>
        <w:t xml:space="preserve"> </w:t>
      </w:r>
      <w:proofErr w:type="spellStart"/>
      <w:r>
        <w:rPr>
          <w:rFonts w:hint="cs"/>
          <w:rtl/>
          <w:lang w:eastAsia="he-IL"/>
        </w:rPr>
        <w:t>עבאהרה</w:t>
      </w:r>
      <w:proofErr w:type="spellEnd"/>
      <w:r>
        <w:rPr>
          <w:rFonts w:hint="cs"/>
          <w:rtl/>
          <w:lang w:eastAsia="he-IL"/>
        </w:rPr>
        <w:t xml:space="preserve">, 37 שנים, עראבה; סמי אבו </w:t>
      </w:r>
      <w:bookmarkStart w:id="244" w:name="_ETM_Q2_370695"/>
      <w:bookmarkEnd w:id="244"/>
      <w:proofErr w:type="spellStart"/>
      <w:r>
        <w:rPr>
          <w:rFonts w:hint="cs"/>
          <w:rtl/>
          <w:lang w:eastAsia="he-IL"/>
        </w:rPr>
        <w:t>מועמר</w:t>
      </w:r>
      <w:proofErr w:type="spellEnd"/>
      <w:r>
        <w:rPr>
          <w:rFonts w:hint="cs"/>
          <w:rtl/>
          <w:lang w:eastAsia="he-IL"/>
        </w:rPr>
        <w:t xml:space="preserve">, 49 שנים, רמלה; </w:t>
      </w:r>
      <w:proofErr w:type="spellStart"/>
      <w:r>
        <w:rPr>
          <w:rFonts w:hint="cs"/>
          <w:rtl/>
          <w:lang w:eastAsia="he-IL"/>
        </w:rPr>
        <w:t>פארס</w:t>
      </w:r>
      <w:proofErr w:type="spellEnd"/>
      <w:r>
        <w:rPr>
          <w:rFonts w:hint="cs"/>
          <w:rtl/>
          <w:lang w:eastAsia="he-IL"/>
        </w:rPr>
        <w:t xml:space="preserve"> </w:t>
      </w:r>
      <w:proofErr w:type="spellStart"/>
      <w:r>
        <w:rPr>
          <w:rFonts w:hint="cs"/>
          <w:rtl/>
          <w:lang w:eastAsia="he-IL"/>
        </w:rPr>
        <w:t>חטאר</w:t>
      </w:r>
      <w:proofErr w:type="spellEnd"/>
      <w:r>
        <w:rPr>
          <w:rFonts w:hint="cs"/>
          <w:rtl/>
          <w:lang w:eastAsia="he-IL"/>
        </w:rPr>
        <w:t xml:space="preserve">, 25 שנים, </w:t>
      </w:r>
      <w:bookmarkStart w:id="245" w:name="_ETM_Q2_378267"/>
      <w:bookmarkEnd w:id="245"/>
      <w:r>
        <w:rPr>
          <w:rFonts w:hint="cs"/>
          <w:rtl/>
          <w:lang w:eastAsia="he-IL"/>
        </w:rPr>
        <w:t xml:space="preserve">ירכא; </w:t>
      </w:r>
      <w:proofErr w:type="spellStart"/>
      <w:r>
        <w:rPr>
          <w:rFonts w:hint="cs"/>
          <w:rtl/>
          <w:lang w:eastAsia="he-IL"/>
        </w:rPr>
        <w:t>ביאן</w:t>
      </w:r>
      <w:proofErr w:type="spellEnd"/>
      <w:r>
        <w:rPr>
          <w:rFonts w:hint="cs"/>
          <w:rtl/>
          <w:lang w:eastAsia="he-IL"/>
        </w:rPr>
        <w:t xml:space="preserve"> </w:t>
      </w:r>
      <w:proofErr w:type="spellStart"/>
      <w:r>
        <w:rPr>
          <w:rFonts w:hint="cs"/>
          <w:rtl/>
          <w:lang w:eastAsia="he-IL"/>
        </w:rPr>
        <w:t>אסלאן</w:t>
      </w:r>
      <w:proofErr w:type="spellEnd"/>
      <w:r>
        <w:rPr>
          <w:rFonts w:hint="cs"/>
          <w:rtl/>
          <w:lang w:eastAsia="he-IL"/>
        </w:rPr>
        <w:t>, 40 שנים, כפר מ</w:t>
      </w:r>
      <w:r w:rsidR="00956303">
        <w:rPr>
          <w:rFonts w:hint="cs"/>
          <w:rtl/>
          <w:lang w:eastAsia="he-IL"/>
        </w:rPr>
        <w:t>ע</w:t>
      </w:r>
      <w:r>
        <w:rPr>
          <w:rFonts w:hint="cs"/>
          <w:rtl/>
          <w:lang w:eastAsia="he-IL"/>
        </w:rPr>
        <w:t xml:space="preserve">'אר, והוא נורה על ידי שוטרים; מוחמד סאלם </w:t>
      </w:r>
      <w:proofErr w:type="spellStart"/>
      <w:r>
        <w:rPr>
          <w:rFonts w:hint="cs"/>
          <w:rtl/>
          <w:lang w:eastAsia="he-IL"/>
        </w:rPr>
        <w:t>אלאטרש</w:t>
      </w:r>
      <w:proofErr w:type="spellEnd"/>
      <w:r>
        <w:rPr>
          <w:rFonts w:hint="cs"/>
          <w:rtl/>
          <w:lang w:eastAsia="he-IL"/>
        </w:rPr>
        <w:t xml:space="preserve">, 36 שנים, ערד; </w:t>
      </w:r>
      <w:proofErr w:type="spellStart"/>
      <w:r>
        <w:rPr>
          <w:rFonts w:hint="cs"/>
          <w:rtl/>
          <w:lang w:eastAsia="he-IL"/>
        </w:rPr>
        <w:t>סובחייה</w:t>
      </w:r>
      <w:proofErr w:type="spellEnd"/>
      <w:r>
        <w:rPr>
          <w:rFonts w:hint="cs"/>
          <w:rtl/>
          <w:lang w:eastAsia="he-IL"/>
        </w:rPr>
        <w:t xml:space="preserve"> </w:t>
      </w:r>
      <w:proofErr w:type="spellStart"/>
      <w:r>
        <w:rPr>
          <w:rFonts w:hint="cs"/>
          <w:rtl/>
          <w:lang w:eastAsia="he-IL"/>
        </w:rPr>
        <w:t>טאטור</w:t>
      </w:r>
      <w:proofErr w:type="spellEnd"/>
      <w:r>
        <w:rPr>
          <w:rFonts w:hint="cs"/>
          <w:rtl/>
          <w:lang w:eastAsia="he-IL"/>
        </w:rPr>
        <w:t xml:space="preserve">, </w:t>
      </w:r>
      <w:bookmarkStart w:id="246" w:name="_ETM_Q2_394109"/>
      <w:bookmarkEnd w:id="246"/>
      <w:r>
        <w:rPr>
          <w:rFonts w:hint="cs"/>
          <w:rtl/>
          <w:lang w:eastAsia="he-IL"/>
        </w:rPr>
        <w:t xml:space="preserve">73 שנים, </w:t>
      </w:r>
      <w:proofErr w:type="spellStart"/>
      <w:r>
        <w:rPr>
          <w:rFonts w:hint="cs"/>
          <w:rtl/>
          <w:lang w:eastAsia="he-IL"/>
        </w:rPr>
        <w:t>ריינה</w:t>
      </w:r>
      <w:proofErr w:type="spellEnd"/>
      <w:r>
        <w:rPr>
          <w:rFonts w:hint="cs"/>
          <w:rtl/>
          <w:lang w:eastAsia="he-IL"/>
        </w:rPr>
        <w:t xml:space="preserve">; סלאם </w:t>
      </w:r>
      <w:proofErr w:type="spellStart"/>
      <w:r>
        <w:rPr>
          <w:rFonts w:hint="cs"/>
          <w:rtl/>
          <w:lang w:eastAsia="he-IL"/>
        </w:rPr>
        <w:t>טאטור</w:t>
      </w:r>
      <w:proofErr w:type="spellEnd"/>
      <w:r>
        <w:rPr>
          <w:rFonts w:hint="cs"/>
          <w:rtl/>
          <w:lang w:eastAsia="he-IL"/>
        </w:rPr>
        <w:t xml:space="preserve">, 39 שנים, </w:t>
      </w:r>
      <w:proofErr w:type="spellStart"/>
      <w:r>
        <w:rPr>
          <w:rFonts w:hint="cs"/>
          <w:rtl/>
          <w:lang w:eastAsia="he-IL"/>
        </w:rPr>
        <w:t>ריינה</w:t>
      </w:r>
      <w:proofErr w:type="spellEnd"/>
      <w:r>
        <w:rPr>
          <w:rFonts w:hint="cs"/>
          <w:rtl/>
          <w:lang w:eastAsia="he-IL"/>
        </w:rPr>
        <w:t xml:space="preserve">. </w:t>
      </w:r>
    </w:p>
    <w:p w:rsidR="00835E62" w:rsidRDefault="00835E62" w:rsidP="009A170C">
      <w:pPr>
        <w:rPr>
          <w:rtl/>
          <w:lang w:eastAsia="he-IL"/>
        </w:rPr>
      </w:pPr>
      <w:bookmarkStart w:id="247" w:name="_ETM_Q2_403702"/>
      <w:bookmarkStart w:id="248" w:name="_ETM_Q2_403806"/>
      <w:bookmarkEnd w:id="247"/>
      <w:bookmarkEnd w:id="248"/>
    </w:p>
    <w:p w:rsidR="00835E62" w:rsidRDefault="00835E62" w:rsidP="009A170C">
      <w:pPr>
        <w:pStyle w:val="af6"/>
        <w:rPr>
          <w:rtl/>
        </w:rPr>
      </w:pPr>
      <w:bookmarkStart w:id="249" w:name="_ETM_Q2_404925"/>
      <w:bookmarkStart w:id="250" w:name="_ETM_Q2_404999"/>
      <w:bookmarkStart w:id="251" w:name="ET_yor_5982_12"/>
      <w:bookmarkEnd w:id="249"/>
      <w:bookmarkEnd w:id="250"/>
      <w:r w:rsidRPr="006030D8">
        <w:rPr>
          <w:rStyle w:val="TagStyle"/>
          <w:rtl/>
        </w:rPr>
        <w:t xml:space="preserve"> &lt;&lt; יור &gt;&gt;</w:t>
      </w:r>
      <w:r w:rsidRPr="00713C95">
        <w:rPr>
          <w:rStyle w:val="TagStyle"/>
          <w:rtl/>
        </w:rPr>
        <w:t xml:space="preserve"> </w:t>
      </w:r>
      <w:r>
        <w:rPr>
          <w:rtl/>
        </w:rPr>
        <w:t>היו"ר יריב לוין:</w:t>
      </w:r>
      <w:r w:rsidRPr="00713C95">
        <w:rPr>
          <w:rStyle w:val="TagStyle"/>
          <w:rtl/>
        </w:rPr>
        <w:t xml:space="preserve"> </w:t>
      </w:r>
      <w:r w:rsidRPr="006030D8">
        <w:rPr>
          <w:rStyle w:val="TagStyle"/>
          <w:rtl/>
        </w:rPr>
        <w:t>&lt;&lt; יור &gt;&gt;</w:t>
      </w:r>
      <w:r>
        <w:rPr>
          <w:rtl/>
        </w:rPr>
        <w:t xml:space="preserve">   </w:t>
      </w:r>
      <w:bookmarkEnd w:id="251"/>
    </w:p>
    <w:p w:rsidR="00835E62" w:rsidRDefault="00835E62" w:rsidP="0057231B">
      <w:pPr>
        <w:rPr>
          <w:rtl/>
          <w:lang w:eastAsia="he-IL"/>
        </w:rPr>
      </w:pPr>
    </w:p>
    <w:p w:rsidR="00835E62" w:rsidRPr="00713C95" w:rsidRDefault="00835E62" w:rsidP="009A170C">
      <w:pPr>
        <w:rPr>
          <w:rtl/>
          <w:lang w:eastAsia="he-IL"/>
        </w:rPr>
      </w:pPr>
      <w:bookmarkStart w:id="252" w:name="_ETM_Q2_405983"/>
      <w:bookmarkEnd w:id="252"/>
      <w:r>
        <w:rPr>
          <w:rFonts w:hint="cs"/>
          <w:rtl/>
          <w:lang w:eastAsia="he-IL"/>
        </w:rPr>
        <w:t xml:space="preserve">תודה. </w:t>
      </w:r>
      <w:bookmarkStart w:id="253" w:name="_ETM_Q2_406941"/>
      <w:bookmarkEnd w:id="253"/>
      <w:r>
        <w:rPr>
          <w:rFonts w:hint="cs"/>
          <w:rtl/>
          <w:lang w:eastAsia="he-IL"/>
        </w:rPr>
        <w:t xml:space="preserve">חברת הכנסת קרן ברק, בבקשה. </w:t>
      </w:r>
    </w:p>
    <w:p w:rsidR="00835E62" w:rsidRDefault="00835E62" w:rsidP="009A170C">
      <w:pPr>
        <w:rPr>
          <w:rtl/>
          <w:lang w:eastAsia="he-IL"/>
        </w:rPr>
      </w:pPr>
    </w:p>
    <w:p w:rsidR="00835E62" w:rsidRDefault="00835E62" w:rsidP="009A170C">
      <w:pPr>
        <w:pStyle w:val="a4"/>
        <w:rPr>
          <w:rtl/>
        </w:rPr>
      </w:pPr>
      <w:bookmarkStart w:id="254" w:name="ET_speaker_5768_6"/>
      <w:r w:rsidRPr="006030D8">
        <w:rPr>
          <w:rStyle w:val="TagStyle"/>
          <w:rtl/>
        </w:rPr>
        <w:t xml:space="preserve"> &lt;&lt; דובר &gt;&gt;</w:t>
      </w:r>
      <w:r w:rsidRPr="003F1597">
        <w:rPr>
          <w:rStyle w:val="TagStyle"/>
          <w:rtl/>
        </w:rPr>
        <w:t xml:space="preserve"> </w:t>
      </w:r>
      <w:bookmarkStart w:id="255" w:name="_Toc59572690"/>
      <w:bookmarkStart w:id="256" w:name="_Toc59621314"/>
      <w:bookmarkStart w:id="257" w:name="_Toc59622218"/>
      <w:bookmarkStart w:id="258" w:name="_Toc70509330"/>
      <w:r>
        <w:rPr>
          <w:rtl/>
        </w:rPr>
        <w:t>קרן ברק (הליכוד):</w:t>
      </w:r>
      <w:bookmarkEnd w:id="255"/>
      <w:bookmarkEnd w:id="256"/>
      <w:bookmarkEnd w:id="257"/>
      <w:bookmarkEnd w:id="258"/>
      <w:r w:rsidRPr="003F1597">
        <w:rPr>
          <w:rStyle w:val="TagStyle"/>
          <w:rtl/>
        </w:rPr>
        <w:t xml:space="preserve"> </w:t>
      </w:r>
      <w:r w:rsidRPr="006030D8">
        <w:rPr>
          <w:rStyle w:val="TagStyle"/>
          <w:rtl/>
        </w:rPr>
        <w:t>&lt;&lt; דובר &gt;&gt;</w:t>
      </w:r>
      <w:r>
        <w:rPr>
          <w:rtl/>
        </w:rPr>
        <w:t xml:space="preserve">   </w:t>
      </w:r>
      <w:bookmarkEnd w:id="254"/>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אני לא מאמינה שזה </w:t>
      </w:r>
      <w:bookmarkStart w:id="259" w:name="_ETM_Q2_426597"/>
      <w:bookmarkEnd w:id="259"/>
      <w:r>
        <w:rPr>
          <w:rFonts w:hint="cs"/>
          <w:rtl/>
          <w:lang w:eastAsia="he-IL"/>
        </w:rPr>
        <w:t xml:space="preserve">ייתכן, וככה זה נראה </w:t>
      </w:r>
      <w:r>
        <w:rPr>
          <w:rtl/>
          <w:lang w:eastAsia="he-IL"/>
        </w:rPr>
        <w:t>–</w:t>
      </w:r>
      <w:r>
        <w:rPr>
          <w:rFonts w:hint="cs"/>
          <w:rtl/>
          <w:lang w:eastAsia="he-IL"/>
        </w:rPr>
        <w:t xml:space="preserve"> שזה היום האחרון של הכנסת הנוכחית. צר לי שהגענו למצב הזה. העניין הוא כזה: אחרי שלוש מערכות בחירות החלטנו ללכת לממשלה של פשרה. מראש ידענו שאנחנו מתפשרים באיחוד הזה כדי </w:t>
      </w:r>
      <w:r w:rsidR="00956303">
        <w:rPr>
          <w:rFonts w:hint="cs"/>
          <w:rtl/>
          <w:lang w:eastAsia="he-IL"/>
        </w:rPr>
        <w:t>ש</w:t>
      </w:r>
      <w:r>
        <w:rPr>
          <w:rFonts w:hint="cs"/>
          <w:rtl/>
          <w:lang w:eastAsia="he-IL"/>
        </w:rPr>
        <w:t xml:space="preserve">לא לגרור את המדינה למערכת בחירות נוספת באמצע המגפה הנוראית שתוקפת </w:t>
      </w:r>
      <w:bookmarkStart w:id="260" w:name="_ETM_Q2_450505"/>
      <w:bookmarkEnd w:id="260"/>
      <w:r>
        <w:rPr>
          <w:rFonts w:hint="cs"/>
          <w:rtl/>
          <w:lang w:eastAsia="he-IL"/>
        </w:rPr>
        <w:t xml:space="preserve">את כל העולם. </w:t>
      </w:r>
    </w:p>
    <w:p w:rsidR="00835E62" w:rsidRDefault="00835E62" w:rsidP="009A170C">
      <w:pPr>
        <w:rPr>
          <w:rtl/>
          <w:lang w:eastAsia="he-IL"/>
        </w:rPr>
      </w:pPr>
      <w:bookmarkStart w:id="261" w:name="_ETM_Q2_450377"/>
      <w:bookmarkStart w:id="262" w:name="_ETM_Q2_450445"/>
      <w:bookmarkEnd w:id="261"/>
      <w:bookmarkEnd w:id="262"/>
    </w:p>
    <w:p w:rsidR="00835E62" w:rsidRDefault="00835E62" w:rsidP="00956303">
      <w:pPr>
        <w:rPr>
          <w:rtl/>
          <w:lang w:eastAsia="he-IL"/>
        </w:rPr>
      </w:pPr>
      <w:bookmarkStart w:id="263" w:name="_ETM_Q2_450544"/>
      <w:bookmarkStart w:id="264" w:name="_ETM_Q2_450598"/>
      <w:bookmarkEnd w:id="263"/>
      <w:bookmarkEnd w:id="264"/>
      <w:r>
        <w:rPr>
          <w:rFonts w:hint="cs"/>
          <w:rtl/>
          <w:lang w:eastAsia="he-IL"/>
        </w:rPr>
        <w:t xml:space="preserve">המצב לא השתנה. המגפה לא עזבה, לא אותנו </w:t>
      </w:r>
      <w:bookmarkStart w:id="265" w:name="_ETM_Q2_457751"/>
      <w:bookmarkEnd w:id="265"/>
      <w:r>
        <w:rPr>
          <w:rFonts w:hint="cs"/>
          <w:rtl/>
          <w:lang w:eastAsia="he-IL"/>
        </w:rPr>
        <w:t>ולא את כל העולם. ובכל זאת, בשיא המגפה</w:t>
      </w:r>
      <w:r w:rsidR="00956303">
        <w:rPr>
          <w:rFonts w:hint="cs"/>
          <w:rtl/>
          <w:lang w:eastAsia="he-IL"/>
        </w:rPr>
        <w:t>,</w:t>
      </w:r>
      <w:r>
        <w:rPr>
          <w:rFonts w:hint="cs"/>
          <w:rtl/>
          <w:lang w:eastAsia="he-IL"/>
        </w:rPr>
        <w:t xml:space="preserve"> אנחנו נגררים למערכת בחירות נוספת, מערכת בחירות שתשתק את הכלכלה, </w:t>
      </w:r>
      <w:bookmarkStart w:id="266" w:name="_ETM_Q2_464387"/>
      <w:bookmarkEnd w:id="266"/>
      <w:r>
        <w:rPr>
          <w:rFonts w:hint="cs"/>
          <w:rtl/>
          <w:lang w:eastAsia="he-IL"/>
        </w:rPr>
        <w:t xml:space="preserve">שתשתק את הציבור, שתגרום להרבה מאוד נזקים. במקום שנצמיח בעת הזאת – אחרי שהשגנו את החיסונים ואחרי שהצלחנו גם בתחום המדיני </w:t>
      </w:r>
      <w:bookmarkStart w:id="267" w:name="_ETM_Q2_476145"/>
      <w:bookmarkEnd w:id="267"/>
      <w:r>
        <w:rPr>
          <w:rFonts w:hint="cs"/>
          <w:rtl/>
          <w:lang w:eastAsia="he-IL"/>
        </w:rPr>
        <w:t>והבאנו שורה של הסכמי שלום</w:t>
      </w:r>
      <w:r w:rsidR="00956303">
        <w:rPr>
          <w:rFonts w:hint="cs"/>
          <w:rtl/>
          <w:lang w:eastAsia="he-IL"/>
        </w:rPr>
        <w:t>;</w:t>
      </w:r>
      <w:r>
        <w:rPr>
          <w:rFonts w:hint="cs"/>
          <w:rtl/>
          <w:lang w:eastAsia="he-IL"/>
        </w:rPr>
        <w:t xml:space="preserve"> הראשונים בעולם שהבאנו את החיסונים וכולם מתחסנים – אחרי כל זה, העת הזאת היא להצמיח ולשקם את הכלכלה, ודווקא בעת הזאת אנחנו נגררים לבחירות מיותרות. </w:t>
      </w:r>
    </w:p>
    <w:p w:rsidR="00835E62" w:rsidRDefault="00835E62" w:rsidP="009A170C">
      <w:pPr>
        <w:rPr>
          <w:rtl/>
          <w:lang w:eastAsia="he-IL"/>
        </w:rPr>
      </w:pPr>
      <w:bookmarkStart w:id="268" w:name="_ETM_Q2_499789"/>
      <w:bookmarkStart w:id="269" w:name="_ETM_Q2_499845"/>
      <w:bookmarkEnd w:id="268"/>
      <w:bookmarkEnd w:id="269"/>
    </w:p>
    <w:p w:rsidR="00835E62" w:rsidRDefault="00835E62" w:rsidP="009A170C">
      <w:pPr>
        <w:rPr>
          <w:rtl/>
          <w:lang w:eastAsia="he-IL"/>
        </w:rPr>
      </w:pPr>
      <w:bookmarkStart w:id="270" w:name="_ETM_Q2_499934"/>
      <w:bookmarkStart w:id="271" w:name="_ETM_Q2_499991"/>
      <w:bookmarkEnd w:id="270"/>
      <w:bookmarkEnd w:id="271"/>
      <w:r>
        <w:rPr>
          <w:rFonts w:hint="cs"/>
          <w:rtl/>
          <w:lang w:eastAsia="he-IL"/>
        </w:rPr>
        <w:t xml:space="preserve">אני יודעת, ומצפוני </w:t>
      </w:r>
      <w:bookmarkStart w:id="272" w:name="_ETM_Q2_497141"/>
      <w:bookmarkEnd w:id="272"/>
      <w:r>
        <w:rPr>
          <w:rFonts w:hint="cs"/>
          <w:rtl/>
          <w:lang w:eastAsia="he-IL"/>
        </w:rPr>
        <w:t>שקט, שאנחנו עשינו הכול, כולל הכול, כולל הכול, כדי להימנע מהבחירות האלה</w:t>
      </w:r>
      <w:r w:rsidR="00956303">
        <w:rPr>
          <w:rFonts w:hint="cs"/>
          <w:rtl/>
          <w:lang w:eastAsia="he-IL"/>
        </w:rPr>
        <w:t>,</w:t>
      </w:r>
      <w:r>
        <w:rPr>
          <w:rFonts w:hint="cs"/>
          <w:rtl/>
          <w:lang w:eastAsia="he-IL"/>
        </w:rPr>
        <w:t xml:space="preserve"> והנזק שייגרם הוא באשמת </w:t>
      </w:r>
      <w:bookmarkStart w:id="273" w:name="_ETM_Q2_510405"/>
      <w:bookmarkEnd w:id="273"/>
      <w:r>
        <w:rPr>
          <w:rFonts w:hint="cs"/>
          <w:rtl/>
          <w:lang w:eastAsia="he-IL"/>
        </w:rPr>
        <w:t xml:space="preserve">מי שגרר אותנו לשם – שזה לא אנחנו. צר לי שלכאן הגענו. </w:t>
      </w:r>
    </w:p>
    <w:p w:rsidR="00835E62" w:rsidRDefault="00835E62" w:rsidP="009A170C">
      <w:pPr>
        <w:rPr>
          <w:rtl/>
          <w:lang w:eastAsia="he-IL"/>
        </w:rPr>
      </w:pPr>
    </w:p>
    <w:p w:rsidR="00835E62" w:rsidRDefault="00835E62" w:rsidP="009A170C">
      <w:pPr>
        <w:pStyle w:val="af6"/>
        <w:rPr>
          <w:rtl/>
        </w:rPr>
      </w:pPr>
      <w:r w:rsidRPr="006030D8">
        <w:rPr>
          <w:rStyle w:val="TagStyle"/>
          <w:rtl/>
        </w:rPr>
        <w:t xml:space="preserve"> &lt;&lt; יור &gt;&gt;</w:t>
      </w:r>
      <w:r w:rsidRPr="004214FE">
        <w:rPr>
          <w:rStyle w:val="TagStyle"/>
          <w:rtl/>
        </w:rPr>
        <w:t xml:space="preserve"> </w:t>
      </w:r>
      <w:r>
        <w:rPr>
          <w:rtl/>
        </w:rPr>
        <w:t>היו"ר יריב לוין:</w:t>
      </w:r>
      <w:r w:rsidRPr="004214FE">
        <w:rPr>
          <w:rStyle w:val="TagStyle"/>
          <w:rtl/>
        </w:rPr>
        <w:t xml:space="preserve"> </w:t>
      </w:r>
      <w:r w:rsidRPr="006030D8">
        <w:rPr>
          <w:rStyle w:val="TagStyle"/>
          <w:rtl/>
        </w:rPr>
        <w:t>&lt;&lt; יור &gt;&gt;</w:t>
      </w:r>
      <w:r>
        <w:rPr>
          <w:rtl/>
        </w:rPr>
        <w:t xml:space="preserve">   </w:t>
      </w:r>
    </w:p>
    <w:p w:rsidR="00835E62" w:rsidRDefault="00835E62" w:rsidP="0057231B">
      <w:pPr>
        <w:rPr>
          <w:rtl/>
          <w:lang w:eastAsia="he-IL"/>
        </w:rPr>
      </w:pPr>
    </w:p>
    <w:p w:rsidR="00835E62" w:rsidRPr="004214FE" w:rsidRDefault="00835E62" w:rsidP="009A170C">
      <w:pPr>
        <w:rPr>
          <w:rtl/>
          <w:lang w:eastAsia="he-IL"/>
        </w:rPr>
      </w:pPr>
      <w:r>
        <w:rPr>
          <w:rFonts w:hint="cs"/>
          <w:rtl/>
          <w:lang w:eastAsia="he-IL"/>
        </w:rPr>
        <w:t xml:space="preserve">תודה. חבר הכנסת אופיר </w:t>
      </w:r>
      <w:bookmarkStart w:id="274" w:name="_ETM_Q2_515166"/>
      <w:bookmarkEnd w:id="274"/>
      <w:r>
        <w:rPr>
          <w:rFonts w:hint="cs"/>
          <w:rtl/>
          <w:lang w:eastAsia="he-IL"/>
        </w:rPr>
        <w:t xml:space="preserve">סופר </w:t>
      </w:r>
      <w:r>
        <w:rPr>
          <w:rtl/>
          <w:lang w:eastAsia="he-IL"/>
        </w:rPr>
        <w:t>–</w:t>
      </w:r>
      <w:r>
        <w:rPr>
          <w:rFonts w:hint="cs"/>
          <w:rtl/>
          <w:lang w:eastAsia="he-IL"/>
        </w:rPr>
        <w:t xml:space="preserve"> איננו. חבר הכנסת יוסף טייב, בבקשה. </w:t>
      </w:r>
    </w:p>
    <w:p w:rsidR="00835E62" w:rsidRDefault="00835E62" w:rsidP="009A170C">
      <w:pPr>
        <w:rPr>
          <w:rtl/>
          <w:lang w:eastAsia="he-IL"/>
        </w:rPr>
      </w:pPr>
    </w:p>
    <w:p w:rsidR="00835E62" w:rsidRDefault="00835E62" w:rsidP="009A170C">
      <w:pPr>
        <w:pStyle w:val="a4"/>
        <w:rPr>
          <w:rtl/>
        </w:rPr>
      </w:pPr>
      <w:bookmarkStart w:id="275" w:name="ET_speaker_6053_7"/>
      <w:r w:rsidRPr="006030D8">
        <w:rPr>
          <w:rStyle w:val="TagStyle"/>
          <w:rtl/>
        </w:rPr>
        <w:t xml:space="preserve"> &lt;&lt; דובר &gt;&gt;</w:t>
      </w:r>
      <w:r w:rsidRPr="003F1597">
        <w:rPr>
          <w:rStyle w:val="TagStyle"/>
          <w:rtl/>
        </w:rPr>
        <w:t xml:space="preserve"> </w:t>
      </w:r>
      <w:bookmarkStart w:id="276" w:name="_Toc59572691"/>
      <w:bookmarkStart w:id="277" w:name="_Toc59621315"/>
      <w:bookmarkStart w:id="278" w:name="_Toc59622219"/>
      <w:bookmarkStart w:id="279" w:name="_Toc70509331"/>
      <w:r>
        <w:rPr>
          <w:rtl/>
        </w:rPr>
        <w:t>יוסף טייב (ש"ס):</w:t>
      </w:r>
      <w:bookmarkEnd w:id="276"/>
      <w:bookmarkEnd w:id="277"/>
      <w:bookmarkEnd w:id="278"/>
      <w:bookmarkEnd w:id="279"/>
      <w:r w:rsidRPr="003F1597">
        <w:rPr>
          <w:rStyle w:val="TagStyle"/>
          <w:rtl/>
        </w:rPr>
        <w:t xml:space="preserve"> </w:t>
      </w:r>
      <w:r w:rsidRPr="006030D8">
        <w:rPr>
          <w:rStyle w:val="TagStyle"/>
          <w:rtl/>
        </w:rPr>
        <w:t>&lt;&lt; דובר &gt;&gt;</w:t>
      </w:r>
      <w:r>
        <w:rPr>
          <w:rtl/>
        </w:rPr>
        <w:t xml:space="preserve">   </w:t>
      </w:r>
      <w:bookmarkEnd w:id="275"/>
    </w:p>
    <w:p w:rsidR="00835E62" w:rsidRDefault="00835E62" w:rsidP="0057231B">
      <w:pPr>
        <w:rPr>
          <w:rtl/>
          <w:lang w:eastAsia="he-IL"/>
        </w:rPr>
      </w:pPr>
    </w:p>
    <w:p w:rsidR="00835E62" w:rsidRDefault="00835E62" w:rsidP="00956303">
      <w:pPr>
        <w:rPr>
          <w:rtl/>
          <w:lang w:eastAsia="he-IL"/>
        </w:rPr>
      </w:pPr>
      <w:r>
        <w:rPr>
          <w:rFonts w:hint="cs"/>
          <w:rtl/>
          <w:lang w:eastAsia="he-IL"/>
        </w:rPr>
        <w:t xml:space="preserve">אדוני היושב-ראש, חבריי חברי הכנסת, אני חוזר ממש ברגעים </w:t>
      </w:r>
      <w:bookmarkStart w:id="280" w:name="_ETM_Q2_535158"/>
      <w:bookmarkEnd w:id="280"/>
      <w:r>
        <w:rPr>
          <w:rFonts w:hint="cs"/>
          <w:rtl/>
          <w:lang w:eastAsia="he-IL"/>
        </w:rPr>
        <w:t xml:space="preserve">אלה מהלוויה של האישה הצדיקה, עולה מצרפת, אסתר היקרה, </w:t>
      </w:r>
      <w:bookmarkStart w:id="281" w:name="_ETM_Q2_542041"/>
      <w:bookmarkEnd w:id="281"/>
      <w:r>
        <w:rPr>
          <w:rFonts w:hint="cs"/>
          <w:rtl/>
          <w:lang w:eastAsia="he-IL"/>
        </w:rPr>
        <w:t xml:space="preserve">שנקטפה, נרצחה על ידי בן עוולה. פעילות ספורט נורמטיבית </w:t>
      </w:r>
      <w:r>
        <w:rPr>
          <w:rtl/>
          <w:lang w:eastAsia="he-IL"/>
        </w:rPr>
        <w:t>–</w:t>
      </w:r>
      <w:r>
        <w:rPr>
          <w:rFonts w:hint="cs"/>
          <w:rtl/>
          <w:lang w:eastAsia="he-IL"/>
        </w:rPr>
        <w:t xml:space="preserve"> </w:t>
      </w:r>
      <w:bookmarkStart w:id="282" w:name="_ETM_Q2_549175"/>
      <w:bookmarkEnd w:id="282"/>
      <w:r>
        <w:rPr>
          <w:rFonts w:hint="cs"/>
          <w:rtl/>
          <w:lang w:eastAsia="he-IL"/>
        </w:rPr>
        <w:t>בן אדם יוצא מהבית, כמו כל אחד מא</w:t>
      </w:r>
      <w:r w:rsidR="00D633C9">
        <w:rPr>
          <w:rFonts w:hint="cs"/>
          <w:rtl/>
          <w:lang w:eastAsia="he-IL"/>
        </w:rPr>
        <w:t>י</w:t>
      </w:r>
      <w:r>
        <w:rPr>
          <w:rFonts w:hint="cs"/>
          <w:rtl/>
          <w:lang w:eastAsia="he-IL"/>
        </w:rPr>
        <w:t xml:space="preserve">תנו, ופשוט רוצח </w:t>
      </w:r>
      <w:bookmarkStart w:id="283" w:name="_ETM_Q2_557455"/>
      <w:bookmarkEnd w:id="283"/>
      <w:r>
        <w:rPr>
          <w:rFonts w:hint="cs"/>
          <w:rtl/>
          <w:lang w:eastAsia="he-IL"/>
        </w:rPr>
        <w:t>אותה בדם קר. הייתי שם</w:t>
      </w:r>
      <w:r w:rsidR="00956303">
        <w:rPr>
          <w:rFonts w:hint="cs"/>
          <w:rtl/>
          <w:lang w:eastAsia="he-IL"/>
        </w:rPr>
        <w:t>.</w:t>
      </w:r>
      <w:r>
        <w:rPr>
          <w:rFonts w:hint="cs"/>
          <w:rtl/>
          <w:lang w:eastAsia="he-IL"/>
        </w:rPr>
        <w:t xml:space="preserve"> פשוט מחזה </w:t>
      </w:r>
      <w:r>
        <w:rPr>
          <w:rFonts w:hint="cs"/>
          <w:rtl/>
          <w:lang w:eastAsia="he-IL"/>
        </w:rPr>
        <w:lastRenderedPageBreak/>
        <w:t xml:space="preserve">מזעזע לראות </w:t>
      </w:r>
      <w:bookmarkStart w:id="284" w:name="_ETM_Q2_561951"/>
      <w:bookmarkEnd w:id="284"/>
      <w:r>
        <w:rPr>
          <w:rFonts w:hint="cs"/>
          <w:rtl/>
          <w:lang w:eastAsia="he-IL"/>
        </w:rPr>
        <w:t>שישה ילדים, בעל, אבא וא</w:t>
      </w:r>
      <w:r w:rsidR="00D633C9">
        <w:rPr>
          <w:rFonts w:hint="cs"/>
          <w:rtl/>
          <w:lang w:eastAsia="he-IL"/>
        </w:rPr>
        <w:t>י</w:t>
      </w:r>
      <w:r>
        <w:rPr>
          <w:rFonts w:hint="cs"/>
          <w:rtl/>
          <w:lang w:eastAsia="he-IL"/>
        </w:rPr>
        <w:t>מא מבוגרים מאוד שבאים וקוברים את הבת שלהם שכל החטא שהיא עשתה זה שהיא יצא</w:t>
      </w:r>
      <w:bookmarkStart w:id="285" w:name="_ETM_Q2_571830"/>
      <w:bookmarkEnd w:id="285"/>
      <w:r>
        <w:rPr>
          <w:rFonts w:hint="cs"/>
          <w:rtl/>
          <w:lang w:eastAsia="he-IL"/>
        </w:rPr>
        <w:t xml:space="preserve">ה מהבית. </w:t>
      </w:r>
    </w:p>
    <w:p w:rsidR="00835E62" w:rsidRDefault="00835E62" w:rsidP="009A170C">
      <w:pPr>
        <w:rPr>
          <w:rtl/>
          <w:lang w:eastAsia="he-IL"/>
        </w:rPr>
      </w:pPr>
      <w:bookmarkStart w:id="286" w:name="_ETM_Q2_574997"/>
      <w:bookmarkStart w:id="287" w:name="_ETM_Q2_575095"/>
      <w:bookmarkEnd w:id="286"/>
      <w:bookmarkEnd w:id="287"/>
    </w:p>
    <w:p w:rsidR="00835E62" w:rsidRDefault="00835E62" w:rsidP="009A170C">
      <w:pPr>
        <w:rPr>
          <w:rtl/>
          <w:lang w:eastAsia="he-IL"/>
        </w:rPr>
      </w:pPr>
      <w:bookmarkStart w:id="288" w:name="_ETM_Q2_575166"/>
      <w:bookmarkStart w:id="289" w:name="_ETM_Q2_575228"/>
      <w:bookmarkEnd w:id="288"/>
      <w:bookmarkEnd w:id="289"/>
      <w:r>
        <w:rPr>
          <w:rFonts w:hint="cs"/>
          <w:rtl/>
          <w:lang w:eastAsia="he-IL"/>
        </w:rPr>
        <w:t xml:space="preserve">עזבה את צרפת לפני 30 שנה, הגיעה לארץ </w:t>
      </w:r>
      <w:bookmarkStart w:id="290" w:name="_ETM_Q2_575833"/>
      <w:bookmarkEnd w:id="290"/>
      <w:r>
        <w:rPr>
          <w:rFonts w:hint="cs"/>
          <w:rtl/>
          <w:lang w:eastAsia="he-IL"/>
        </w:rPr>
        <w:t xml:space="preserve">מתוך אהבת הארץ, העם, ולצערנו, היום נפרדנו בדרכה האחרונה. יהא </w:t>
      </w:r>
      <w:bookmarkStart w:id="291" w:name="_ETM_Q2_587181"/>
      <w:bookmarkEnd w:id="291"/>
      <w:r>
        <w:rPr>
          <w:rFonts w:hint="cs"/>
          <w:rtl/>
          <w:lang w:eastAsia="he-IL"/>
        </w:rPr>
        <w:t xml:space="preserve">זכרה ברוך. </w:t>
      </w:r>
    </w:p>
    <w:p w:rsidR="00835E62" w:rsidRDefault="00835E62" w:rsidP="009A170C">
      <w:pPr>
        <w:rPr>
          <w:rtl/>
          <w:lang w:eastAsia="he-IL"/>
        </w:rPr>
      </w:pPr>
      <w:bookmarkStart w:id="292" w:name="_ETM_Q2_589941"/>
      <w:bookmarkStart w:id="293" w:name="_ETM_Q2_590011"/>
      <w:bookmarkEnd w:id="292"/>
      <w:bookmarkEnd w:id="293"/>
    </w:p>
    <w:p w:rsidR="00835E62" w:rsidRDefault="00835E62" w:rsidP="009A170C">
      <w:pPr>
        <w:pStyle w:val="af6"/>
        <w:rPr>
          <w:rtl/>
        </w:rPr>
      </w:pPr>
      <w:r w:rsidRPr="006030D8">
        <w:rPr>
          <w:rStyle w:val="TagStyle"/>
          <w:rtl/>
        </w:rPr>
        <w:t xml:space="preserve"> &lt;&lt; יור &gt;&gt;</w:t>
      </w:r>
      <w:r w:rsidRPr="004214FE">
        <w:rPr>
          <w:rStyle w:val="TagStyle"/>
          <w:rtl/>
        </w:rPr>
        <w:t xml:space="preserve"> </w:t>
      </w:r>
      <w:r>
        <w:rPr>
          <w:rtl/>
        </w:rPr>
        <w:t>היו"ר יריב לוין:</w:t>
      </w:r>
      <w:r w:rsidRPr="004214FE">
        <w:rPr>
          <w:rStyle w:val="TagStyle"/>
          <w:rtl/>
        </w:rPr>
        <w:t xml:space="preserve"> </w:t>
      </w:r>
      <w:r w:rsidRPr="006030D8">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אמן. חבר הכנסת חמד עמאר </w:t>
      </w:r>
      <w:r>
        <w:rPr>
          <w:rtl/>
          <w:lang w:eastAsia="he-IL"/>
        </w:rPr>
        <w:t>–</w:t>
      </w:r>
      <w:r>
        <w:rPr>
          <w:rFonts w:hint="cs"/>
          <w:rtl/>
          <w:lang w:eastAsia="he-IL"/>
        </w:rPr>
        <w:t xml:space="preserve"> איננו; חבר הכנסת ניצן הורוביץ </w:t>
      </w:r>
      <w:r>
        <w:rPr>
          <w:rtl/>
          <w:lang w:eastAsia="he-IL"/>
        </w:rPr>
        <w:t>–</w:t>
      </w:r>
      <w:r>
        <w:rPr>
          <w:rFonts w:hint="cs"/>
          <w:rtl/>
          <w:lang w:eastAsia="he-IL"/>
        </w:rPr>
        <w:t xml:space="preserve"> איננו; חבר הכנסת מאיר כהן </w:t>
      </w:r>
      <w:r>
        <w:rPr>
          <w:rtl/>
          <w:lang w:eastAsia="he-IL"/>
        </w:rPr>
        <w:t>–</w:t>
      </w:r>
      <w:r>
        <w:rPr>
          <w:rFonts w:hint="cs"/>
          <w:rtl/>
          <w:lang w:eastAsia="he-IL"/>
        </w:rPr>
        <w:t xml:space="preserve"> מוותר; חברת הכנסת יוליה מלינובסקי </w:t>
      </w:r>
      <w:r>
        <w:rPr>
          <w:rtl/>
          <w:lang w:eastAsia="he-IL"/>
        </w:rPr>
        <w:t>–</w:t>
      </w:r>
      <w:r>
        <w:rPr>
          <w:rFonts w:hint="cs"/>
          <w:rtl/>
          <w:lang w:eastAsia="he-IL"/>
        </w:rPr>
        <w:t xml:space="preserve"> איננה; חבר הכנסת </w:t>
      </w:r>
      <w:bookmarkStart w:id="294" w:name="_ETM_Q2_601903"/>
      <w:bookmarkEnd w:id="294"/>
      <w:r>
        <w:rPr>
          <w:rFonts w:hint="cs"/>
          <w:rtl/>
          <w:lang w:eastAsia="he-IL"/>
        </w:rPr>
        <w:t xml:space="preserve">יבגני סובה </w:t>
      </w:r>
      <w:r>
        <w:rPr>
          <w:rtl/>
          <w:lang w:eastAsia="he-IL"/>
        </w:rPr>
        <w:t>–</w:t>
      </w:r>
      <w:r>
        <w:rPr>
          <w:rFonts w:hint="cs"/>
          <w:rtl/>
          <w:lang w:eastAsia="he-IL"/>
        </w:rPr>
        <w:t xml:space="preserve"> איננו; חבר הכנסת רם בן ברק </w:t>
      </w:r>
      <w:r>
        <w:rPr>
          <w:rtl/>
          <w:lang w:eastAsia="he-IL"/>
        </w:rPr>
        <w:t>–</w:t>
      </w:r>
      <w:r>
        <w:rPr>
          <w:rFonts w:hint="cs"/>
          <w:rtl/>
          <w:lang w:eastAsia="he-IL"/>
        </w:rPr>
        <w:t xml:space="preserve"> </w:t>
      </w:r>
      <w:bookmarkStart w:id="295" w:name="_ETM_Q2_604294"/>
      <w:bookmarkEnd w:id="295"/>
      <w:r>
        <w:rPr>
          <w:rFonts w:hint="cs"/>
          <w:rtl/>
          <w:lang w:eastAsia="he-IL"/>
        </w:rPr>
        <w:t xml:space="preserve">איננו; חבר הכנסת מיכאל מלכיאלי </w:t>
      </w:r>
      <w:r>
        <w:rPr>
          <w:rtl/>
          <w:lang w:eastAsia="he-IL"/>
        </w:rPr>
        <w:t>–</w:t>
      </w:r>
      <w:r>
        <w:rPr>
          <w:rFonts w:hint="cs"/>
          <w:rtl/>
          <w:lang w:eastAsia="he-IL"/>
        </w:rPr>
        <w:t xml:space="preserve"> אף הוא לא נמצא; </w:t>
      </w:r>
      <w:bookmarkStart w:id="296" w:name="_ETM_Q2_606980"/>
      <w:bookmarkEnd w:id="296"/>
      <w:r>
        <w:rPr>
          <w:rFonts w:hint="cs"/>
          <w:rtl/>
          <w:lang w:eastAsia="he-IL"/>
        </w:rPr>
        <w:t xml:space="preserve">חבר הכנסת סעיד אלחרומי </w:t>
      </w:r>
      <w:r>
        <w:rPr>
          <w:rtl/>
          <w:lang w:eastAsia="he-IL"/>
        </w:rPr>
        <w:t>–</w:t>
      </w:r>
      <w:r>
        <w:rPr>
          <w:rFonts w:hint="cs"/>
          <w:rtl/>
          <w:lang w:eastAsia="he-IL"/>
        </w:rPr>
        <w:t xml:space="preserve"> לא נמצא; סגן השר פטין מולא </w:t>
      </w:r>
      <w:r>
        <w:rPr>
          <w:rtl/>
          <w:lang w:eastAsia="he-IL"/>
        </w:rPr>
        <w:t>–</w:t>
      </w:r>
      <w:r>
        <w:rPr>
          <w:rFonts w:hint="cs"/>
          <w:rtl/>
          <w:lang w:eastAsia="he-IL"/>
        </w:rPr>
        <w:t xml:space="preserve"> איננו. חברת הכנסת היבה יזבק, בבקשה. </w:t>
      </w:r>
      <w:bookmarkStart w:id="297" w:name="_ETM_Q2_615594"/>
      <w:bookmarkStart w:id="298" w:name="_ETM_Q2_615954"/>
      <w:bookmarkEnd w:id="297"/>
      <w:bookmarkEnd w:id="298"/>
    </w:p>
    <w:p w:rsidR="00835E62" w:rsidRDefault="00835E62" w:rsidP="009A170C">
      <w:pPr>
        <w:rPr>
          <w:rtl/>
          <w:lang w:eastAsia="he-IL"/>
        </w:rPr>
      </w:pPr>
      <w:bookmarkStart w:id="299" w:name="_ETM_Q2_616061"/>
      <w:bookmarkEnd w:id="299"/>
    </w:p>
    <w:p w:rsidR="00835E62" w:rsidRDefault="00835E62" w:rsidP="009A170C">
      <w:pPr>
        <w:pStyle w:val="af5"/>
        <w:rPr>
          <w:rtl/>
        </w:rPr>
      </w:pPr>
      <w:bookmarkStart w:id="300" w:name="ET_interruption_5264_15"/>
      <w:r w:rsidRPr="006030D8">
        <w:rPr>
          <w:rStyle w:val="TagStyle"/>
          <w:rtl/>
        </w:rPr>
        <w:t xml:space="preserve"> &lt;&lt; קריאה &gt;&gt;</w:t>
      </w:r>
      <w:r w:rsidRPr="004214FE">
        <w:rPr>
          <w:rStyle w:val="TagStyle"/>
          <w:rtl/>
        </w:rPr>
        <w:t xml:space="preserve"> </w:t>
      </w:r>
      <w:r>
        <w:rPr>
          <w:rtl/>
        </w:rPr>
        <w:t>אחמד טיבי (הרשימה המשותפת):</w:t>
      </w:r>
      <w:r w:rsidRPr="004214FE">
        <w:rPr>
          <w:rStyle w:val="TagStyle"/>
          <w:rtl/>
        </w:rPr>
        <w:t xml:space="preserve"> </w:t>
      </w:r>
      <w:r w:rsidRPr="006030D8">
        <w:rPr>
          <w:rStyle w:val="TagStyle"/>
          <w:rtl/>
        </w:rPr>
        <w:t>&lt;&lt; קריאה &gt;&gt;</w:t>
      </w:r>
      <w:r>
        <w:rPr>
          <w:rtl/>
        </w:rPr>
        <w:t xml:space="preserve">   </w:t>
      </w:r>
      <w:bookmarkEnd w:id="300"/>
    </w:p>
    <w:p w:rsidR="00835E62" w:rsidRDefault="00835E62" w:rsidP="0057231B">
      <w:pPr>
        <w:rPr>
          <w:rtl/>
          <w:lang w:eastAsia="he-IL"/>
        </w:rPr>
      </w:pPr>
    </w:p>
    <w:p w:rsidR="00835E62" w:rsidRDefault="00835E62" w:rsidP="009A170C">
      <w:pPr>
        <w:rPr>
          <w:rtl/>
          <w:lang w:eastAsia="he-IL"/>
        </w:rPr>
      </w:pPr>
      <w:bookmarkStart w:id="301" w:name="_ETM_Q2_616627"/>
      <w:bookmarkStart w:id="302" w:name="_ETM_Q2_616707"/>
      <w:bookmarkEnd w:id="301"/>
      <w:bookmarkEnd w:id="302"/>
      <w:r>
        <w:rPr>
          <w:rFonts w:hint="cs"/>
          <w:rtl/>
          <w:lang w:eastAsia="he-IL"/>
        </w:rPr>
        <w:t xml:space="preserve">עומר ינקלביץ' פה? היא לא פה? </w:t>
      </w:r>
    </w:p>
    <w:p w:rsidR="00835E62" w:rsidRDefault="00835E62" w:rsidP="009A170C">
      <w:pPr>
        <w:rPr>
          <w:rtl/>
          <w:lang w:eastAsia="he-IL"/>
        </w:rPr>
      </w:pPr>
    </w:p>
    <w:p w:rsidR="00835E62" w:rsidRDefault="00835E62" w:rsidP="009A170C">
      <w:pPr>
        <w:pStyle w:val="af5"/>
        <w:rPr>
          <w:rtl/>
        </w:rPr>
      </w:pPr>
      <w:bookmarkStart w:id="303" w:name="ET_interruption_5768_16"/>
      <w:r w:rsidRPr="006030D8">
        <w:rPr>
          <w:rStyle w:val="TagStyle"/>
          <w:rtl/>
        </w:rPr>
        <w:t xml:space="preserve"> &lt;&lt; קריאה &gt;&gt;</w:t>
      </w:r>
      <w:r w:rsidRPr="004214FE">
        <w:rPr>
          <w:rStyle w:val="TagStyle"/>
          <w:rtl/>
        </w:rPr>
        <w:t xml:space="preserve"> </w:t>
      </w:r>
      <w:r>
        <w:rPr>
          <w:rtl/>
        </w:rPr>
        <w:t>קרן ברק (הליכוד):</w:t>
      </w:r>
      <w:r w:rsidRPr="004214FE">
        <w:rPr>
          <w:rStyle w:val="TagStyle"/>
          <w:rtl/>
        </w:rPr>
        <w:t xml:space="preserve"> </w:t>
      </w:r>
      <w:r w:rsidRPr="006030D8">
        <w:rPr>
          <w:rStyle w:val="TagStyle"/>
          <w:rtl/>
        </w:rPr>
        <w:t>&lt;&lt; קריאה &gt;&gt;</w:t>
      </w:r>
      <w:r>
        <w:rPr>
          <w:rtl/>
        </w:rPr>
        <w:t xml:space="preserve">   </w:t>
      </w:r>
      <w:bookmarkEnd w:id="303"/>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אין אף אחד למעלה. </w:t>
      </w:r>
    </w:p>
    <w:p w:rsidR="00835E62" w:rsidRDefault="00835E62" w:rsidP="009A170C">
      <w:pPr>
        <w:rPr>
          <w:rtl/>
          <w:lang w:eastAsia="he-IL"/>
        </w:rPr>
      </w:pPr>
      <w:bookmarkStart w:id="304" w:name="_ETM_Q2_630495"/>
      <w:bookmarkStart w:id="305" w:name="_ETM_Q2_630558"/>
      <w:bookmarkEnd w:id="304"/>
      <w:bookmarkEnd w:id="305"/>
    </w:p>
    <w:p w:rsidR="00835E62" w:rsidRDefault="00835E62" w:rsidP="009A170C">
      <w:pPr>
        <w:pStyle w:val="af5"/>
        <w:rPr>
          <w:rtl/>
        </w:rPr>
      </w:pPr>
      <w:bookmarkStart w:id="306" w:name="_ETM_Q2_630711"/>
      <w:bookmarkStart w:id="307" w:name="_ETM_Q2_630778"/>
      <w:bookmarkStart w:id="308" w:name="ET_interruption_קר_אה_17"/>
      <w:bookmarkEnd w:id="306"/>
      <w:bookmarkEnd w:id="307"/>
      <w:r w:rsidRPr="006030D8">
        <w:rPr>
          <w:rStyle w:val="TagStyle"/>
          <w:rtl/>
        </w:rPr>
        <w:t xml:space="preserve"> &lt;&lt; קריאה &gt;&gt;</w:t>
      </w:r>
      <w:r w:rsidRPr="004214FE">
        <w:rPr>
          <w:rStyle w:val="TagStyle"/>
          <w:rtl/>
        </w:rPr>
        <w:t xml:space="preserve"> </w:t>
      </w:r>
      <w:r>
        <w:rPr>
          <w:rtl/>
        </w:rPr>
        <w:t>קריאה:</w:t>
      </w:r>
      <w:r w:rsidRPr="004214FE">
        <w:rPr>
          <w:rStyle w:val="TagStyle"/>
          <w:rtl/>
        </w:rPr>
        <w:t xml:space="preserve"> </w:t>
      </w:r>
      <w:r w:rsidRPr="006030D8">
        <w:rPr>
          <w:rStyle w:val="TagStyle"/>
          <w:rtl/>
        </w:rPr>
        <w:t>&lt;&lt; קריאה &gt;&gt;</w:t>
      </w:r>
      <w:r>
        <w:rPr>
          <w:rtl/>
        </w:rPr>
        <w:t xml:space="preserve">   </w:t>
      </w:r>
      <w:bookmarkEnd w:id="308"/>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הם בבידוד. </w:t>
      </w:r>
    </w:p>
    <w:p w:rsidR="00835E62" w:rsidRDefault="00835E62" w:rsidP="009A170C">
      <w:pPr>
        <w:rPr>
          <w:rtl/>
          <w:lang w:eastAsia="he-IL"/>
        </w:rPr>
      </w:pPr>
    </w:p>
    <w:p w:rsidR="00835E62" w:rsidRDefault="00835E62" w:rsidP="009A170C">
      <w:pPr>
        <w:pStyle w:val="af5"/>
        <w:rPr>
          <w:rtl/>
        </w:rPr>
      </w:pPr>
      <w:bookmarkStart w:id="309" w:name="ET_interruption_5768_18"/>
      <w:r w:rsidRPr="006030D8">
        <w:rPr>
          <w:rStyle w:val="TagStyle"/>
          <w:rtl/>
        </w:rPr>
        <w:t xml:space="preserve"> &lt;&lt; קריאה &gt;&gt;</w:t>
      </w:r>
      <w:r w:rsidRPr="004214FE">
        <w:rPr>
          <w:rStyle w:val="TagStyle"/>
          <w:rtl/>
        </w:rPr>
        <w:t xml:space="preserve"> </w:t>
      </w:r>
      <w:r>
        <w:rPr>
          <w:rtl/>
        </w:rPr>
        <w:t>קרן ברק (הליכוד):</w:t>
      </w:r>
      <w:r w:rsidRPr="004214FE">
        <w:rPr>
          <w:rStyle w:val="TagStyle"/>
          <w:rtl/>
        </w:rPr>
        <w:t xml:space="preserve"> </w:t>
      </w:r>
      <w:r w:rsidRPr="006030D8">
        <w:rPr>
          <w:rStyle w:val="TagStyle"/>
          <w:rtl/>
        </w:rPr>
        <w:t>&lt;&lt; קריאה &gt;&gt;</w:t>
      </w:r>
      <w:r>
        <w:rPr>
          <w:rtl/>
        </w:rPr>
        <w:t xml:space="preserve">   </w:t>
      </w:r>
      <w:bookmarkEnd w:id="309"/>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הם בבידוד, אבל </w:t>
      </w:r>
      <w:bookmarkStart w:id="310" w:name="_ETM_Q2_634142"/>
      <w:bookmarkEnd w:id="310"/>
      <w:r>
        <w:rPr>
          <w:rFonts w:hint="cs"/>
          <w:rtl/>
          <w:lang w:eastAsia="he-IL"/>
        </w:rPr>
        <w:t xml:space="preserve">אני לא רואה אותם למעלה. </w:t>
      </w:r>
    </w:p>
    <w:p w:rsidR="00835E62" w:rsidRDefault="00835E62" w:rsidP="009A170C">
      <w:pPr>
        <w:rPr>
          <w:rtl/>
          <w:lang w:eastAsia="he-IL"/>
        </w:rPr>
      </w:pPr>
      <w:bookmarkStart w:id="311" w:name="_ETM_Q2_630517"/>
      <w:bookmarkStart w:id="312" w:name="_ETM_Q2_630604"/>
      <w:bookmarkEnd w:id="311"/>
      <w:bookmarkEnd w:id="312"/>
    </w:p>
    <w:p w:rsidR="00835E62" w:rsidRDefault="00835E62" w:rsidP="009A170C">
      <w:pPr>
        <w:pStyle w:val="af5"/>
        <w:rPr>
          <w:rtl/>
        </w:rPr>
      </w:pPr>
      <w:bookmarkStart w:id="313" w:name="_ETM_Q2_630709"/>
      <w:bookmarkStart w:id="314" w:name="_ETM_Q2_630797"/>
      <w:bookmarkStart w:id="315" w:name="ET_interruption_5264_19"/>
      <w:bookmarkEnd w:id="313"/>
      <w:bookmarkEnd w:id="314"/>
      <w:r w:rsidRPr="006030D8">
        <w:rPr>
          <w:rStyle w:val="TagStyle"/>
          <w:rtl/>
        </w:rPr>
        <w:t xml:space="preserve"> &lt;&lt; קריאה &gt;&gt;</w:t>
      </w:r>
      <w:r w:rsidRPr="00A24A7E">
        <w:rPr>
          <w:rStyle w:val="TagStyle"/>
          <w:rtl/>
        </w:rPr>
        <w:t xml:space="preserve"> </w:t>
      </w:r>
      <w:r>
        <w:rPr>
          <w:rtl/>
        </w:rPr>
        <w:t>אחמד טיבי (הרשימה המשותפת):</w:t>
      </w:r>
      <w:r w:rsidRPr="00A24A7E">
        <w:rPr>
          <w:rStyle w:val="TagStyle"/>
          <w:rtl/>
        </w:rPr>
        <w:t xml:space="preserve"> </w:t>
      </w:r>
      <w:r w:rsidRPr="006030D8">
        <w:rPr>
          <w:rStyle w:val="TagStyle"/>
          <w:rtl/>
        </w:rPr>
        <w:t>&lt;&lt; קריאה &gt;&gt;</w:t>
      </w:r>
      <w:r>
        <w:rPr>
          <w:rtl/>
        </w:rPr>
        <w:t xml:space="preserve">   </w:t>
      </w:r>
      <w:bookmarkEnd w:id="315"/>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עומר בבידוד? כמה זמן? </w:t>
      </w:r>
    </w:p>
    <w:p w:rsidR="00835E62" w:rsidRDefault="00835E62" w:rsidP="009A170C">
      <w:pPr>
        <w:rPr>
          <w:rtl/>
          <w:lang w:eastAsia="he-IL"/>
        </w:rPr>
      </w:pPr>
      <w:bookmarkStart w:id="316" w:name="_ETM_Q2_636958"/>
      <w:bookmarkStart w:id="317" w:name="_ETM_Q2_637007"/>
      <w:bookmarkEnd w:id="316"/>
      <w:bookmarkEnd w:id="317"/>
    </w:p>
    <w:p w:rsidR="00835E62" w:rsidRDefault="00835E62" w:rsidP="009A170C">
      <w:pPr>
        <w:pStyle w:val="af5"/>
        <w:rPr>
          <w:rtl/>
        </w:rPr>
      </w:pPr>
      <w:bookmarkStart w:id="318" w:name="ET_interruption_5768_20"/>
      <w:r w:rsidRPr="006030D8">
        <w:rPr>
          <w:rStyle w:val="TagStyle"/>
          <w:rtl/>
        </w:rPr>
        <w:t xml:space="preserve"> &lt;&lt; קריאה &gt;&gt;</w:t>
      </w:r>
      <w:r w:rsidRPr="00A24A7E">
        <w:rPr>
          <w:rStyle w:val="TagStyle"/>
          <w:rtl/>
        </w:rPr>
        <w:t xml:space="preserve"> </w:t>
      </w:r>
      <w:r>
        <w:rPr>
          <w:rtl/>
        </w:rPr>
        <w:t>קרן ברק (הליכוד):</w:t>
      </w:r>
      <w:r w:rsidRPr="00A24A7E">
        <w:rPr>
          <w:rStyle w:val="TagStyle"/>
          <w:rtl/>
        </w:rPr>
        <w:t xml:space="preserve"> </w:t>
      </w:r>
      <w:r w:rsidRPr="006030D8">
        <w:rPr>
          <w:rStyle w:val="TagStyle"/>
          <w:rtl/>
        </w:rPr>
        <w:t>&lt;&lt; קריאה &gt;&gt;</w:t>
      </w:r>
      <w:r>
        <w:rPr>
          <w:rtl/>
        </w:rPr>
        <w:t xml:space="preserve">   </w:t>
      </w:r>
      <w:bookmarkEnd w:id="318"/>
    </w:p>
    <w:p w:rsidR="00835E62" w:rsidRDefault="00835E62" w:rsidP="0057231B">
      <w:pPr>
        <w:rPr>
          <w:rtl/>
          <w:lang w:eastAsia="he-IL"/>
        </w:rPr>
      </w:pPr>
    </w:p>
    <w:p w:rsidR="00835E62" w:rsidRDefault="00835E62" w:rsidP="009A170C">
      <w:pPr>
        <w:rPr>
          <w:rtl/>
          <w:lang w:eastAsia="he-IL"/>
        </w:rPr>
      </w:pPr>
      <w:bookmarkStart w:id="319" w:name="_ETM_Q2_636606"/>
      <w:bookmarkStart w:id="320" w:name="_ETM_Q2_637270"/>
      <w:bookmarkStart w:id="321" w:name="_ETM_Q2_637352"/>
      <w:bookmarkEnd w:id="319"/>
      <w:bookmarkEnd w:id="320"/>
      <w:bookmarkEnd w:id="321"/>
      <w:r>
        <w:rPr>
          <w:rFonts w:hint="cs"/>
          <w:rtl/>
          <w:lang w:eastAsia="he-IL"/>
        </w:rPr>
        <w:t xml:space="preserve">היא כבר </w:t>
      </w:r>
      <w:r w:rsidR="0057231B">
        <w:rPr>
          <w:rFonts w:hint="cs"/>
          <w:rtl/>
          <w:lang w:eastAsia="he-IL"/>
        </w:rPr>
        <w:t>– – –</w:t>
      </w:r>
      <w:r>
        <w:rPr>
          <w:rFonts w:hint="cs"/>
          <w:rtl/>
          <w:lang w:eastAsia="he-IL"/>
        </w:rPr>
        <w:t xml:space="preserve"> </w:t>
      </w:r>
    </w:p>
    <w:p w:rsidR="00835E62" w:rsidRDefault="00835E62" w:rsidP="009A170C">
      <w:pPr>
        <w:rPr>
          <w:rtl/>
          <w:lang w:eastAsia="he-IL"/>
        </w:rPr>
      </w:pPr>
    </w:p>
    <w:p w:rsidR="00835E62" w:rsidRDefault="00835E62" w:rsidP="009A170C">
      <w:pPr>
        <w:pStyle w:val="af5"/>
        <w:rPr>
          <w:rtl/>
        </w:rPr>
      </w:pPr>
      <w:bookmarkStart w:id="322" w:name="ET_interruption_5264_33"/>
      <w:r w:rsidRPr="006030D8">
        <w:rPr>
          <w:rStyle w:val="TagStyle"/>
          <w:rtl/>
        </w:rPr>
        <w:t xml:space="preserve"> &lt;&lt; קריאה &gt;&gt;</w:t>
      </w:r>
      <w:r w:rsidRPr="00A24A7E">
        <w:rPr>
          <w:rStyle w:val="TagStyle"/>
          <w:rtl/>
        </w:rPr>
        <w:t xml:space="preserve"> </w:t>
      </w:r>
      <w:r>
        <w:rPr>
          <w:rtl/>
        </w:rPr>
        <w:t>אחמד טיבי (הרשימה המשותפת):</w:t>
      </w:r>
      <w:r w:rsidRPr="00A24A7E">
        <w:rPr>
          <w:rStyle w:val="TagStyle"/>
          <w:rtl/>
        </w:rPr>
        <w:t xml:space="preserve"> </w:t>
      </w:r>
      <w:r w:rsidRPr="006030D8">
        <w:rPr>
          <w:rStyle w:val="TagStyle"/>
          <w:rtl/>
        </w:rPr>
        <w:t>&lt;&lt; קריאה &gt;&gt;</w:t>
      </w:r>
      <w:r>
        <w:rPr>
          <w:rtl/>
        </w:rPr>
        <w:t xml:space="preserve">   </w:t>
      </w:r>
      <w:bookmarkEnd w:id="322"/>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שמונה חודשים. </w:t>
      </w:r>
    </w:p>
    <w:p w:rsidR="00835E62" w:rsidRDefault="00835E62" w:rsidP="009A170C">
      <w:pPr>
        <w:rPr>
          <w:rtl/>
          <w:lang w:eastAsia="he-IL"/>
        </w:rPr>
      </w:pPr>
    </w:p>
    <w:p w:rsidR="00835E62" w:rsidRDefault="00835E62" w:rsidP="009A170C">
      <w:pPr>
        <w:pStyle w:val="af5"/>
        <w:rPr>
          <w:rtl/>
        </w:rPr>
      </w:pPr>
      <w:bookmarkStart w:id="323" w:name="_ETM_Q2_639996"/>
      <w:bookmarkStart w:id="324" w:name="_ETM_Q2_640063"/>
      <w:bookmarkStart w:id="325" w:name="ET_interruption_5762_22"/>
      <w:bookmarkEnd w:id="323"/>
      <w:bookmarkEnd w:id="324"/>
      <w:r w:rsidRPr="006030D8">
        <w:rPr>
          <w:rStyle w:val="TagStyle"/>
          <w:rtl/>
        </w:rPr>
        <w:t xml:space="preserve"> &lt;&lt; קריאה &gt;&gt;</w:t>
      </w:r>
      <w:r w:rsidRPr="00A24A7E">
        <w:rPr>
          <w:rStyle w:val="TagStyle"/>
          <w:rtl/>
        </w:rPr>
        <w:t xml:space="preserve"> </w:t>
      </w:r>
      <w:r>
        <w:rPr>
          <w:rtl/>
        </w:rPr>
        <w:t>אלי אבידר (ישראל ביתנו):</w:t>
      </w:r>
      <w:r w:rsidRPr="00A24A7E">
        <w:rPr>
          <w:rStyle w:val="TagStyle"/>
          <w:rtl/>
        </w:rPr>
        <w:t xml:space="preserve"> </w:t>
      </w:r>
      <w:r w:rsidRPr="006030D8">
        <w:rPr>
          <w:rStyle w:val="TagStyle"/>
          <w:rtl/>
        </w:rPr>
        <w:t>&lt;&lt; קריאה &gt;&gt;</w:t>
      </w:r>
      <w:r>
        <w:rPr>
          <w:rtl/>
        </w:rPr>
        <w:t xml:space="preserve">   </w:t>
      </w:r>
      <w:bookmarkEnd w:id="325"/>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קרן, זה חוש ההומור. </w:t>
      </w:r>
    </w:p>
    <w:p w:rsidR="00835E62" w:rsidRDefault="00835E62" w:rsidP="009A170C">
      <w:pPr>
        <w:rPr>
          <w:rtl/>
          <w:lang w:eastAsia="he-IL"/>
        </w:rPr>
      </w:pPr>
      <w:bookmarkStart w:id="326" w:name="_ETM_Q2_643385"/>
      <w:bookmarkStart w:id="327" w:name="_ETM_Q2_643458"/>
      <w:bookmarkEnd w:id="326"/>
      <w:bookmarkEnd w:id="327"/>
    </w:p>
    <w:p w:rsidR="00835E62" w:rsidRDefault="00835E62" w:rsidP="009A170C">
      <w:pPr>
        <w:pStyle w:val="af5"/>
        <w:rPr>
          <w:rtl/>
        </w:rPr>
      </w:pPr>
      <w:bookmarkStart w:id="328" w:name="ET_interruption_5768_23"/>
      <w:r w:rsidRPr="006030D8">
        <w:rPr>
          <w:rStyle w:val="TagStyle"/>
          <w:rtl/>
        </w:rPr>
        <w:t xml:space="preserve"> &lt;&lt; קריאה &gt;&gt;</w:t>
      </w:r>
      <w:r w:rsidRPr="00A24A7E">
        <w:rPr>
          <w:rStyle w:val="TagStyle"/>
          <w:rtl/>
        </w:rPr>
        <w:t xml:space="preserve"> </w:t>
      </w:r>
      <w:r>
        <w:rPr>
          <w:rtl/>
        </w:rPr>
        <w:t>קרן ברק (הליכוד):</w:t>
      </w:r>
      <w:r w:rsidRPr="00A24A7E">
        <w:rPr>
          <w:rStyle w:val="TagStyle"/>
          <w:rtl/>
        </w:rPr>
        <w:t xml:space="preserve"> </w:t>
      </w:r>
      <w:r w:rsidRPr="006030D8">
        <w:rPr>
          <w:rStyle w:val="TagStyle"/>
          <w:rtl/>
        </w:rPr>
        <w:t>&lt;&lt; קריאה &gt;&gt;</w:t>
      </w:r>
      <w:r>
        <w:rPr>
          <w:rtl/>
        </w:rPr>
        <w:t xml:space="preserve">   </w:t>
      </w:r>
      <w:bookmarkEnd w:id="328"/>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אני לא מבינה. </w:t>
      </w:r>
    </w:p>
    <w:p w:rsidR="00835E62" w:rsidRDefault="00835E62" w:rsidP="009A170C">
      <w:pPr>
        <w:rPr>
          <w:rtl/>
          <w:lang w:eastAsia="he-IL"/>
        </w:rPr>
      </w:pPr>
    </w:p>
    <w:p w:rsidR="00835E62" w:rsidRDefault="00835E62" w:rsidP="009A170C">
      <w:pPr>
        <w:pStyle w:val="af5"/>
        <w:rPr>
          <w:rtl/>
        </w:rPr>
      </w:pPr>
      <w:bookmarkStart w:id="329" w:name="ET_interruption_5762_24"/>
      <w:r w:rsidRPr="006030D8">
        <w:rPr>
          <w:rStyle w:val="TagStyle"/>
          <w:rtl/>
        </w:rPr>
        <w:t xml:space="preserve"> &lt;&lt; קריאה &gt;&gt;</w:t>
      </w:r>
      <w:r w:rsidRPr="00A24A7E">
        <w:rPr>
          <w:rStyle w:val="TagStyle"/>
          <w:rtl/>
        </w:rPr>
        <w:t xml:space="preserve"> </w:t>
      </w:r>
      <w:r>
        <w:rPr>
          <w:rtl/>
        </w:rPr>
        <w:t>אלי אבידר (ישראל ביתנו):</w:t>
      </w:r>
      <w:r w:rsidRPr="00A24A7E">
        <w:rPr>
          <w:rStyle w:val="TagStyle"/>
          <w:rtl/>
        </w:rPr>
        <w:t xml:space="preserve"> </w:t>
      </w:r>
      <w:r w:rsidRPr="006030D8">
        <w:rPr>
          <w:rStyle w:val="TagStyle"/>
          <w:rtl/>
        </w:rPr>
        <w:t>&lt;&lt; קריאה &gt;&gt;</w:t>
      </w:r>
      <w:r>
        <w:rPr>
          <w:rtl/>
        </w:rPr>
        <w:t xml:space="preserve">   </w:t>
      </w:r>
      <w:bookmarkEnd w:id="329"/>
    </w:p>
    <w:p w:rsidR="00835E62" w:rsidRDefault="00835E62" w:rsidP="0057231B">
      <w:pPr>
        <w:rPr>
          <w:rtl/>
          <w:lang w:eastAsia="he-IL"/>
        </w:rPr>
      </w:pPr>
    </w:p>
    <w:p w:rsidR="00835E62" w:rsidRDefault="00835E62" w:rsidP="009A170C">
      <w:pPr>
        <w:rPr>
          <w:rtl/>
          <w:lang w:eastAsia="he-IL"/>
        </w:rPr>
      </w:pPr>
      <w:bookmarkStart w:id="330" w:name="_ETM_Q2_640283"/>
      <w:bookmarkEnd w:id="330"/>
      <w:r>
        <w:rPr>
          <w:rFonts w:hint="cs"/>
          <w:rtl/>
          <w:lang w:eastAsia="he-IL"/>
        </w:rPr>
        <w:t xml:space="preserve">זה מורכב, גם אני לא הבנתי. </w:t>
      </w:r>
    </w:p>
    <w:p w:rsidR="00835E62" w:rsidRDefault="00835E62" w:rsidP="009A170C">
      <w:pPr>
        <w:rPr>
          <w:rtl/>
          <w:lang w:eastAsia="he-IL"/>
        </w:rPr>
      </w:pPr>
      <w:bookmarkStart w:id="331" w:name="_ETM_Q2_645072"/>
      <w:bookmarkStart w:id="332" w:name="_ETM_Q2_645165"/>
      <w:bookmarkEnd w:id="331"/>
      <w:bookmarkEnd w:id="332"/>
    </w:p>
    <w:p w:rsidR="00835E62" w:rsidRDefault="00835E62" w:rsidP="009A170C">
      <w:pPr>
        <w:pStyle w:val="af6"/>
        <w:rPr>
          <w:rtl/>
        </w:rPr>
      </w:pPr>
      <w:bookmarkStart w:id="333" w:name="_ETM_Q2_645720"/>
      <w:bookmarkStart w:id="334" w:name="_ETM_Q2_645820"/>
      <w:bookmarkStart w:id="335" w:name="ET_yor_5982_25"/>
      <w:bookmarkEnd w:id="333"/>
      <w:bookmarkEnd w:id="334"/>
      <w:r w:rsidRPr="006030D8">
        <w:rPr>
          <w:rStyle w:val="TagStyle"/>
          <w:rtl/>
        </w:rPr>
        <w:t xml:space="preserve"> &lt;&lt; יור &gt;&gt;</w:t>
      </w:r>
      <w:r w:rsidRPr="00A24A7E">
        <w:rPr>
          <w:rStyle w:val="TagStyle"/>
          <w:rtl/>
        </w:rPr>
        <w:t xml:space="preserve"> </w:t>
      </w:r>
      <w:r>
        <w:rPr>
          <w:rtl/>
        </w:rPr>
        <w:t>היו"ר יריב לוין:</w:t>
      </w:r>
      <w:r w:rsidRPr="00A24A7E">
        <w:rPr>
          <w:rStyle w:val="TagStyle"/>
          <w:rtl/>
        </w:rPr>
        <w:t xml:space="preserve"> </w:t>
      </w:r>
      <w:r w:rsidRPr="006030D8">
        <w:rPr>
          <w:rStyle w:val="TagStyle"/>
          <w:rtl/>
        </w:rPr>
        <w:t>&lt;&lt; יור &gt;&gt;</w:t>
      </w:r>
      <w:r>
        <w:rPr>
          <w:rtl/>
        </w:rPr>
        <w:t xml:space="preserve">   </w:t>
      </w:r>
      <w:bookmarkEnd w:id="335"/>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רבותיי, אתם מפריעים לחברת הכנסת יזבק. בבקשה, חברת הכנסת יזבק. בבקשה. </w:t>
      </w:r>
    </w:p>
    <w:p w:rsidR="00835E62" w:rsidRDefault="00835E62" w:rsidP="009A170C">
      <w:pPr>
        <w:rPr>
          <w:rtl/>
          <w:lang w:eastAsia="he-IL"/>
        </w:rPr>
      </w:pPr>
    </w:p>
    <w:p w:rsidR="00835E62" w:rsidRDefault="00835E62" w:rsidP="009A170C">
      <w:pPr>
        <w:pStyle w:val="af5"/>
        <w:rPr>
          <w:rtl/>
        </w:rPr>
      </w:pPr>
      <w:bookmarkStart w:id="336" w:name="ET_interruption_5264_26"/>
      <w:r w:rsidRPr="006030D8">
        <w:rPr>
          <w:rStyle w:val="TagStyle"/>
          <w:rtl/>
        </w:rPr>
        <w:t xml:space="preserve"> &lt;&lt; קריאה &gt;&gt;</w:t>
      </w:r>
      <w:r w:rsidRPr="00A24A7E">
        <w:rPr>
          <w:rStyle w:val="TagStyle"/>
          <w:rtl/>
        </w:rPr>
        <w:t xml:space="preserve"> </w:t>
      </w:r>
      <w:r>
        <w:rPr>
          <w:rtl/>
        </w:rPr>
        <w:t>אחמד טיבי (הרשימה המשותפת):</w:t>
      </w:r>
      <w:r w:rsidRPr="00A24A7E">
        <w:rPr>
          <w:rStyle w:val="TagStyle"/>
          <w:rtl/>
        </w:rPr>
        <w:t xml:space="preserve"> </w:t>
      </w:r>
      <w:r w:rsidRPr="006030D8">
        <w:rPr>
          <w:rStyle w:val="TagStyle"/>
          <w:rtl/>
        </w:rPr>
        <w:t>&lt;&lt; קריאה &gt;&gt;</w:t>
      </w:r>
      <w:r>
        <w:rPr>
          <w:rtl/>
        </w:rPr>
        <w:t xml:space="preserve">   </w:t>
      </w:r>
      <w:bookmarkEnd w:id="336"/>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זה שאת לא עוקבת אחרי </w:t>
      </w:r>
      <w:proofErr w:type="spellStart"/>
      <w:r>
        <w:rPr>
          <w:rFonts w:hint="cs"/>
          <w:rtl/>
          <w:lang w:eastAsia="he-IL"/>
        </w:rPr>
        <w:t>הטוויטר</w:t>
      </w:r>
      <w:proofErr w:type="spellEnd"/>
      <w:r>
        <w:rPr>
          <w:rFonts w:hint="cs"/>
          <w:rtl/>
          <w:lang w:eastAsia="he-IL"/>
        </w:rPr>
        <w:t xml:space="preserve"> שלי זה אומר </w:t>
      </w:r>
      <w:r w:rsidR="0057231B">
        <w:rPr>
          <w:rFonts w:hint="cs"/>
          <w:rtl/>
          <w:lang w:eastAsia="he-IL"/>
        </w:rPr>
        <w:t>– – –</w:t>
      </w:r>
      <w:r>
        <w:rPr>
          <w:rFonts w:hint="cs"/>
          <w:rtl/>
          <w:lang w:eastAsia="he-IL"/>
        </w:rPr>
        <w:t xml:space="preserve"> </w:t>
      </w:r>
    </w:p>
    <w:p w:rsidR="00835E62" w:rsidRDefault="00835E62" w:rsidP="009A170C">
      <w:pPr>
        <w:rPr>
          <w:rtl/>
          <w:lang w:eastAsia="he-IL"/>
        </w:rPr>
      </w:pPr>
      <w:bookmarkStart w:id="337" w:name="_ETM_Q2_655522"/>
      <w:bookmarkStart w:id="338" w:name="_ETM_Q2_655589"/>
      <w:bookmarkEnd w:id="337"/>
      <w:bookmarkEnd w:id="338"/>
    </w:p>
    <w:p w:rsidR="00835E62" w:rsidRDefault="00835E62" w:rsidP="009A170C">
      <w:pPr>
        <w:pStyle w:val="af5"/>
        <w:rPr>
          <w:rtl/>
        </w:rPr>
      </w:pPr>
      <w:bookmarkStart w:id="339" w:name="_ETM_Q2_656073"/>
      <w:bookmarkStart w:id="340" w:name="_ETM_Q2_656232"/>
      <w:bookmarkStart w:id="341" w:name="ET_interruption_5768_27"/>
      <w:bookmarkEnd w:id="339"/>
      <w:bookmarkEnd w:id="340"/>
      <w:r w:rsidRPr="006030D8">
        <w:rPr>
          <w:rStyle w:val="TagStyle"/>
          <w:rtl/>
        </w:rPr>
        <w:t xml:space="preserve"> &lt;&lt; קריאה &gt;&gt;</w:t>
      </w:r>
      <w:r w:rsidRPr="00A24A7E">
        <w:rPr>
          <w:rStyle w:val="TagStyle"/>
          <w:rtl/>
        </w:rPr>
        <w:t xml:space="preserve"> </w:t>
      </w:r>
      <w:r>
        <w:rPr>
          <w:rtl/>
        </w:rPr>
        <w:t>קרן ברק (הליכוד):</w:t>
      </w:r>
      <w:r w:rsidRPr="00A24A7E">
        <w:rPr>
          <w:rStyle w:val="TagStyle"/>
          <w:rtl/>
        </w:rPr>
        <w:t xml:space="preserve"> </w:t>
      </w:r>
      <w:r w:rsidRPr="006030D8">
        <w:rPr>
          <w:rStyle w:val="TagStyle"/>
          <w:rtl/>
        </w:rPr>
        <w:t>&lt;&lt; קריאה &gt;&gt;</w:t>
      </w:r>
      <w:r>
        <w:rPr>
          <w:rtl/>
        </w:rPr>
        <w:t xml:space="preserve">   </w:t>
      </w:r>
      <w:bookmarkEnd w:id="341"/>
    </w:p>
    <w:p w:rsidR="00835E62" w:rsidRDefault="00835E62" w:rsidP="0057231B">
      <w:pPr>
        <w:rPr>
          <w:rtl/>
          <w:lang w:eastAsia="he-IL"/>
        </w:rPr>
      </w:pPr>
    </w:p>
    <w:p w:rsidR="00835E62" w:rsidRDefault="00835E62" w:rsidP="009A170C">
      <w:pPr>
        <w:rPr>
          <w:rtl/>
          <w:lang w:eastAsia="he-IL"/>
        </w:rPr>
      </w:pPr>
      <w:r>
        <w:rPr>
          <w:rFonts w:hint="cs"/>
          <w:rtl/>
          <w:lang w:eastAsia="he-IL"/>
        </w:rPr>
        <w:t>מה זה אומר?</w:t>
      </w:r>
      <w:bookmarkStart w:id="342" w:name="_ETM_Q2_658926"/>
      <w:bookmarkEnd w:id="342"/>
    </w:p>
    <w:p w:rsidR="00835E62" w:rsidRDefault="00835E62" w:rsidP="009A170C">
      <w:pPr>
        <w:rPr>
          <w:rtl/>
          <w:lang w:eastAsia="he-IL"/>
        </w:rPr>
      </w:pPr>
      <w:bookmarkStart w:id="343" w:name="_ETM_Q2_659003"/>
      <w:bookmarkEnd w:id="343"/>
    </w:p>
    <w:p w:rsidR="00835E62" w:rsidRDefault="00835E62" w:rsidP="009A170C">
      <w:pPr>
        <w:pStyle w:val="af6"/>
        <w:rPr>
          <w:rtl/>
        </w:rPr>
      </w:pPr>
      <w:bookmarkStart w:id="344" w:name="_ETM_Q2_659430"/>
      <w:bookmarkStart w:id="345" w:name="_ETM_Q2_659520"/>
      <w:bookmarkStart w:id="346" w:name="ET_yor_5982_28"/>
      <w:bookmarkEnd w:id="344"/>
      <w:bookmarkEnd w:id="345"/>
      <w:r w:rsidRPr="006030D8">
        <w:rPr>
          <w:rStyle w:val="TagStyle"/>
          <w:rtl/>
        </w:rPr>
        <w:t xml:space="preserve"> &lt;&lt; יור &gt;&gt;</w:t>
      </w:r>
      <w:r w:rsidRPr="00A24A7E">
        <w:rPr>
          <w:rStyle w:val="TagStyle"/>
          <w:rtl/>
        </w:rPr>
        <w:t xml:space="preserve"> </w:t>
      </w:r>
      <w:r>
        <w:rPr>
          <w:rtl/>
        </w:rPr>
        <w:t>היו"ר יריב לוין:</w:t>
      </w:r>
      <w:r w:rsidRPr="00A24A7E">
        <w:rPr>
          <w:rStyle w:val="TagStyle"/>
          <w:rtl/>
        </w:rPr>
        <w:t xml:space="preserve"> </w:t>
      </w:r>
      <w:r w:rsidRPr="006030D8">
        <w:rPr>
          <w:rStyle w:val="TagStyle"/>
          <w:rtl/>
        </w:rPr>
        <w:t>&lt;&lt; יור &gt;&gt;</w:t>
      </w:r>
      <w:r>
        <w:rPr>
          <w:rtl/>
        </w:rPr>
        <w:t xml:space="preserve">   </w:t>
      </w:r>
      <w:bookmarkEnd w:id="346"/>
    </w:p>
    <w:p w:rsidR="00835E62" w:rsidRDefault="00835E62" w:rsidP="0057231B">
      <w:pPr>
        <w:rPr>
          <w:rtl/>
          <w:lang w:eastAsia="he-IL"/>
        </w:rPr>
      </w:pPr>
    </w:p>
    <w:p w:rsidR="00835E62" w:rsidRDefault="00835E62" w:rsidP="009A170C">
      <w:pPr>
        <w:rPr>
          <w:rtl/>
          <w:lang w:eastAsia="he-IL"/>
        </w:rPr>
      </w:pPr>
      <w:bookmarkStart w:id="347" w:name="_ETM_Q2_660593"/>
      <w:bookmarkEnd w:id="347"/>
      <w:r>
        <w:rPr>
          <w:rFonts w:hint="cs"/>
          <w:rtl/>
          <w:lang w:eastAsia="he-IL"/>
        </w:rPr>
        <w:t xml:space="preserve">חברת הכנסת יזבק, בבקשה. </w:t>
      </w:r>
    </w:p>
    <w:p w:rsidR="00835E62" w:rsidRDefault="00835E62" w:rsidP="009A170C">
      <w:pPr>
        <w:rPr>
          <w:rtl/>
          <w:lang w:eastAsia="he-IL"/>
        </w:rPr>
      </w:pPr>
      <w:bookmarkStart w:id="348" w:name="_ETM_Q2_659213"/>
      <w:bookmarkStart w:id="349" w:name="_ETM_Q2_659303"/>
      <w:bookmarkEnd w:id="348"/>
      <w:bookmarkEnd w:id="349"/>
    </w:p>
    <w:p w:rsidR="00835E62" w:rsidRDefault="00835E62" w:rsidP="009A170C">
      <w:pPr>
        <w:pStyle w:val="af5"/>
        <w:rPr>
          <w:rtl/>
        </w:rPr>
      </w:pPr>
      <w:bookmarkStart w:id="350" w:name="_ETM_Q2_659909"/>
      <w:bookmarkStart w:id="351" w:name="_ETM_Q2_660028"/>
      <w:bookmarkStart w:id="352" w:name="ET_interruption_5848_29"/>
      <w:bookmarkEnd w:id="350"/>
      <w:bookmarkEnd w:id="351"/>
      <w:r w:rsidRPr="006030D8">
        <w:rPr>
          <w:rStyle w:val="TagStyle"/>
          <w:rtl/>
        </w:rPr>
        <w:t xml:space="preserve"> &lt;&lt; קריאה &gt;&gt;</w:t>
      </w:r>
      <w:r w:rsidRPr="00A24A7E">
        <w:rPr>
          <w:rStyle w:val="TagStyle"/>
          <w:rtl/>
        </w:rPr>
        <w:t xml:space="preserve"> </w:t>
      </w:r>
      <w:r>
        <w:rPr>
          <w:rtl/>
        </w:rPr>
        <w:t>היבה יזבק (הרשימה המשותפת):</w:t>
      </w:r>
      <w:r w:rsidRPr="00A24A7E">
        <w:rPr>
          <w:rStyle w:val="TagStyle"/>
          <w:rtl/>
        </w:rPr>
        <w:t xml:space="preserve"> </w:t>
      </w:r>
      <w:r w:rsidRPr="006030D8">
        <w:rPr>
          <w:rStyle w:val="TagStyle"/>
          <w:rtl/>
        </w:rPr>
        <w:t>&lt;&lt; קריאה &gt;&gt;</w:t>
      </w:r>
      <w:r>
        <w:rPr>
          <w:rtl/>
        </w:rPr>
        <w:t xml:space="preserve">   </w:t>
      </w:r>
      <w:bookmarkEnd w:id="352"/>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שנדע מה זה אומר קודם. </w:t>
      </w:r>
    </w:p>
    <w:p w:rsidR="00835E62" w:rsidRDefault="00835E62" w:rsidP="009A170C">
      <w:pPr>
        <w:rPr>
          <w:rtl/>
          <w:lang w:eastAsia="he-IL"/>
        </w:rPr>
      </w:pPr>
    </w:p>
    <w:p w:rsidR="00835E62" w:rsidRDefault="00835E62" w:rsidP="009A170C">
      <w:pPr>
        <w:pStyle w:val="af5"/>
        <w:rPr>
          <w:rtl/>
        </w:rPr>
      </w:pPr>
      <w:bookmarkStart w:id="353" w:name="ET_interruption_קריאות_30"/>
      <w:r w:rsidRPr="006030D8">
        <w:rPr>
          <w:rStyle w:val="TagStyle"/>
          <w:rtl/>
        </w:rPr>
        <w:t xml:space="preserve"> &lt;&lt; קריאה &gt;&gt;</w:t>
      </w:r>
      <w:r w:rsidRPr="00A24A7E">
        <w:rPr>
          <w:rStyle w:val="TagStyle"/>
          <w:rtl/>
        </w:rPr>
        <w:t xml:space="preserve"> </w:t>
      </w:r>
      <w:r>
        <w:rPr>
          <w:rtl/>
        </w:rPr>
        <w:t>קריאות:</w:t>
      </w:r>
      <w:r w:rsidRPr="00A24A7E">
        <w:rPr>
          <w:rStyle w:val="TagStyle"/>
          <w:rtl/>
        </w:rPr>
        <w:t xml:space="preserve"> </w:t>
      </w:r>
      <w:r w:rsidRPr="006030D8">
        <w:rPr>
          <w:rStyle w:val="TagStyle"/>
          <w:rtl/>
        </w:rPr>
        <w:t>&lt;&lt; קריאה &gt;&gt;</w:t>
      </w:r>
      <w:r>
        <w:rPr>
          <w:rtl/>
        </w:rPr>
        <w:t xml:space="preserve">   </w:t>
      </w:r>
      <w:bookmarkEnd w:id="353"/>
    </w:p>
    <w:p w:rsidR="00835E62" w:rsidRDefault="00835E62" w:rsidP="0057231B">
      <w:pPr>
        <w:rPr>
          <w:rtl/>
          <w:lang w:eastAsia="he-IL"/>
        </w:rPr>
      </w:pPr>
    </w:p>
    <w:p w:rsidR="00835E62" w:rsidRPr="00A24A7E" w:rsidRDefault="0057231B" w:rsidP="009A170C">
      <w:pPr>
        <w:rPr>
          <w:rtl/>
          <w:lang w:eastAsia="he-IL"/>
        </w:rPr>
      </w:pPr>
      <w:r>
        <w:rPr>
          <w:rFonts w:hint="cs"/>
          <w:rtl/>
          <w:lang w:eastAsia="he-IL"/>
        </w:rPr>
        <w:t>– – –</w:t>
      </w:r>
      <w:r w:rsidR="00835E62">
        <w:rPr>
          <w:rFonts w:hint="cs"/>
          <w:rtl/>
          <w:lang w:eastAsia="he-IL"/>
        </w:rPr>
        <w:t xml:space="preserve"> </w:t>
      </w:r>
    </w:p>
    <w:p w:rsidR="00835E62" w:rsidRDefault="00835E62" w:rsidP="009A170C">
      <w:pPr>
        <w:rPr>
          <w:rtl/>
          <w:lang w:eastAsia="he-IL"/>
        </w:rPr>
      </w:pPr>
    </w:p>
    <w:p w:rsidR="00835E62" w:rsidRDefault="00835E62" w:rsidP="009A170C">
      <w:pPr>
        <w:pStyle w:val="a4"/>
        <w:rPr>
          <w:rtl/>
        </w:rPr>
      </w:pPr>
      <w:bookmarkStart w:id="354" w:name="ET_speaker_5848_8"/>
      <w:r w:rsidRPr="006030D8">
        <w:rPr>
          <w:rStyle w:val="TagStyle"/>
          <w:rtl/>
        </w:rPr>
        <w:t xml:space="preserve"> &lt;&lt; דובר &gt;&gt;</w:t>
      </w:r>
      <w:r w:rsidRPr="003F1597">
        <w:rPr>
          <w:rStyle w:val="TagStyle"/>
          <w:rtl/>
        </w:rPr>
        <w:t xml:space="preserve"> </w:t>
      </w:r>
      <w:bookmarkStart w:id="355" w:name="_Toc59572692"/>
      <w:bookmarkStart w:id="356" w:name="_Toc59621316"/>
      <w:bookmarkStart w:id="357" w:name="_Toc59622220"/>
      <w:bookmarkStart w:id="358" w:name="_Toc70509332"/>
      <w:r>
        <w:rPr>
          <w:rtl/>
        </w:rPr>
        <w:t>היבה יזבק (הרשימה המשותפת):</w:t>
      </w:r>
      <w:bookmarkEnd w:id="355"/>
      <w:bookmarkEnd w:id="356"/>
      <w:bookmarkEnd w:id="357"/>
      <w:bookmarkEnd w:id="358"/>
      <w:r w:rsidRPr="003F1597">
        <w:rPr>
          <w:rStyle w:val="TagStyle"/>
          <w:rtl/>
        </w:rPr>
        <w:t xml:space="preserve"> </w:t>
      </w:r>
      <w:r w:rsidRPr="006030D8">
        <w:rPr>
          <w:rStyle w:val="TagStyle"/>
          <w:rtl/>
        </w:rPr>
        <w:t>&lt;&lt; דובר &gt;&gt;</w:t>
      </w:r>
      <w:r>
        <w:rPr>
          <w:rtl/>
        </w:rPr>
        <w:t xml:space="preserve">   </w:t>
      </w:r>
      <w:bookmarkEnd w:id="354"/>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טוב, אפשר להתחיל? </w:t>
      </w:r>
    </w:p>
    <w:p w:rsidR="00835E62" w:rsidRDefault="00835E62" w:rsidP="009A170C">
      <w:pPr>
        <w:rPr>
          <w:rtl/>
          <w:lang w:eastAsia="he-IL"/>
        </w:rPr>
      </w:pPr>
    </w:p>
    <w:p w:rsidR="00835E62" w:rsidRDefault="00835E62" w:rsidP="009A170C">
      <w:pPr>
        <w:pStyle w:val="af6"/>
        <w:rPr>
          <w:rtl/>
        </w:rPr>
      </w:pPr>
      <w:bookmarkStart w:id="359" w:name="_ETM_Q2_671237"/>
      <w:bookmarkStart w:id="360" w:name="_ETM_Q2_671299"/>
      <w:bookmarkStart w:id="361" w:name="ET_yor_5982_31"/>
      <w:bookmarkEnd w:id="359"/>
      <w:bookmarkEnd w:id="360"/>
      <w:r w:rsidRPr="006030D8">
        <w:rPr>
          <w:rStyle w:val="TagStyle"/>
          <w:rtl/>
        </w:rPr>
        <w:t xml:space="preserve"> &lt;&lt; יור &gt;&gt;</w:t>
      </w:r>
      <w:r w:rsidRPr="00A24A7E">
        <w:rPr>
          <w:rStyle w:val="TagStyle"/>
          <w:rtl/>
        </w:rPr>
        <w:t xml:space="preserve"> </w:t>
      </w:r>
      <w:r>
        <w:rPr>
          <w:rtl/>
        </w:rPr>
        <w:t>היו"ר יריב לוין:</w:t>
      </w:r>
      <w:r w:rsidRPr="00A24A7E">
        <w:rPr>
          <w:rStyle w:val="TagStyle"/>
          <w:rtl/>
        </w:rPr>
        <w:t xml:space="preserve"> </w:t>
      </w:r>
      <w:r w:rsidRPr="006030D8">
        <w:rPr>
          <w:rStyle w:val="TagStyle"/>
          <w:rtl/>
        </w:rPr>
        <w:t>&lt;&lt; יור &gt;&gt;</w:t>
      </w:r>
      <w:r>
        <w:rPr>
          <w:rtl/>
        </w:rPr>
        <w:t xml:space="preserve">   </w:t>
      </w:r>
      <w:bookmarkEnd w:id="361"/>
    </w:p>
    <w:p w:rsidR="00835E62" w:rsidRDefault="00835E62" w:rsidP="0057231B">
      <w:pPr>
        <w:rPr>
          <w:rtl/>
          <w:lang w:eastAsia="he-IL"/>
        </w:rPr>
      </w:pPr>
    </w:p>
    <w:p w:rsidR="00835E62" w:rsidRDefault="00835E62" w:rsidP="009A170C">
      <w:pPr>
        <w:rPr>
          <w:rtl/>
          <w:lang w:eastAsia="he-IL"/>
        </w:rPr>
      </w:pPr>
      <w:bookmarkStart w:id="362" w:name="_ETM_Q2_672251"/>
      <w:bookmarkEnd w:id="362"/>
      <w:r>
        <w:rPr>
          <w:rFonts w:hint="cs"/>
          <w:rtl/>
          <w:lang w:eastAsia="he-IL"/>
        </w:rPr>
        <w:t xml:space="preserve">בבקשה, חברת הכנסת יזבק. </w:t>
      </w:r>
    </w:p>
    <w:p w:rsidR="00835E62" w:rsidRDefault="00835E62" w:rsidP="009A170C">
      <w:pPr>
        <w:rPr>
          <w:rtl/>
          <w:lang w:eastAsia="he-IL"/>
        </w:rPr>
      </w:pPr>
      <w:bookmarkStart w:id="363" w:name="_ETM_Q2_675349"/>
      <w:bookmarkStart w:id="364" w:name="_ETM_Q2_675415"/>
      <w:bookmarkEnd w:id="363"/>
      <w:bookmarkEnd w:id="364"/>
    </w:p>
    <w:p w:rsidR="00835E62" w:rsidRDefault="00835E62" w:rsidP="009A170C">
      <w:pPr>
        <w:pStyle w:val="-"/>
        <w:rPr>
          <w:rtl/>
        </w:rPr>
      </w:pPr>
      <w:bookmarkStart w:id="365" w:name="ET_speakercontinue_5848_34"/>
      <w:r w:rsidRPr="006030D8">
        <w:rPr>
          <w:rStyle w:val="TagStyle"/>
          <w:rtl/>
        </w:rPr>
        <w:t xml:space="preserve"> &lt;&lt; דובר_המשך &gt;&gt;</w:t>
      </w:r>
      <w:r w:rsidRPr="00A24A7E">
        <w:rPr>
          <w:rStyle w:val="TagStyle"/>
          <w:rtl/>
        </w:rPr>
        <w:t xml:space="preserve"> </w:t>
      </w:r>
      <w:r>
        <w:rPr>
          <w:rtl/>
        </w:rPr>
        <w:t>היבה יזבק (הרשימה המשותפת):</w:t>
      </w:r>
      <w:r w:rsidRPr="00A24A7E">
        <w:rPr>
          <w:rStyle w:val="TagStyle"/>
          <w:rtl/>
        </w:rPr>
        <w:t xml:space="preserve"> </w:t>
      </w:r>
      <w:r w:rsidRPr="006030D8">
        <w:rPr>
          <w:rStyle w:val="TagStyle"/>
          <w:rtl/>
        </w:rPr>
        <w:t>&lt;&lt; דובר_המשך &gt;&gt;</w:t>
      </w:r>
      <w:r>
        <w:rPr>
          <w:rtl/>
        </w:rPr>
        <w:t xml:space="preserve">   </w:t>
      </w:r>
      <w:bookmarkEnd w:id="365"/>
    </w:p>
    <w:p w:rsidR="00835E62" w:rsidRDefault="00835E62" w:rsidP="0057231B">
      <w:pPr>
        <w:rPr>
          <w:rtl/>
          <w:lang w:eastAsia="he-IL"/>
        </w:rPr>
      </w:pPr>
    </w:p>
    <w:p w:rsidR="00835E62" w:rsidRDefault="00835E62" w:rsidP="00956303">
      <w:pPr>
        <w:rPr>
          <w:rtl/>
          <w:lang w:eastAsia="he-IL"/>
        </w:rPr>
      </w:pPr>
      <w:r>
        <w:rPr>
          <w:rFonts w:hint="cs"/>
          <w:rtl/>
          <w:lang w:eastAsia="he-IL"/>
        </w:rPr>
        <w:t xml:space="preserve">תודה. </w:t>
      </w:r>
      <w:bookmarkStart w:id="366" w:name="_ETM_Q2_677820"/>
      <w:bookmarkEnd w:id="366"/>
      <w:r>
        <w:rPr>
          <w:rFonts w:hint="cs"/>
          <w:rtl/>
          <w:lang w:eastAsia="he-IL"/>
        </w:rPr>
        <w:t xml:space="preserve">כבוד היושב-ראש, הנרצחים הערבים הם לא מספרים. לכל אחד מהם יש שם, לכל </w:t>
      </w:r>
      <w:bookmarkStart w:id="367" w:name="_ETM_Q2_678540"/>
      <w:bookmarkEnd w:id="367"/>
      <w:r>
        <w:rPr>
          <w:rFonts w:hint="cs"/>
          <w:rtl/>
          <w:lang w:eastAsia="he-IL"/>
        </w:rPr>
        <w:t xml:space="preserve">אחד מהם יש משפחה, לכל אחד מהם היו חיים שלמים, ועל כן ברצוני להקריא חלק משמותיהם. אחמד </w:t>
      </w:r>
      <w:proofErr w:type="spellStart"/>
      <w:r>
        <w:rPr>
          <w:rFonts w:hint="cs"/>
          <w:rtl/>
          <w:lang w:eastAsia="he-IL"/>
        </w:rPr>
        <w:t>ריאן</w:t>
      </w:r>
      <w:proofErr w:type="spellEnd"/>
      <w:r>
        <w:rPr>
          <w:rFonts w:hint="cs"/>
          <w:rtl/>
          <w:lang w:eastAsia="he-IL"/>
        </w:rPr>
        <w:t xml:space="preserve">, בן 60, מהכפר כאבול; </w:t>
      </w:r>
      <w:proofErr w:type="spellStart"/>
      <w:r>
        <w:rPr>
          <w:rFonts w:hint="cs"/>
          <w:rtl/>
          <w:lang w:eastAsia="he-IL"/>
        </w:rPr>
        <w:t>סאמר</w:t>
      </w:r>
      <w:proofErr w:type="spellEnd"/>
      <w:r>
        <w:rPr>
          <w:rFonts w:hint="cs"/>
          <w:rtl/>
          <w:lang w:eastAsia="he-IL"/>
        </w:rPr>
        <w:t xml:space="preserve"> אבו </w:t>
      </w:r>
      <w:proofErr w:type="spellStart"/>
      <w:r>
        <w:rPr>
          <w:rFonts w:hint="cs"/>
          <w:rtl/>
          <w:lang w:eastAsia="he-IL"/>
        </w:rPr>
        <w:t>פאדל</w:t>
      </w:r>
      <w:proofErr w:type="spellEnd"/>
      <w:r>
        <w:rPr>
          <w:rFonts w:hint="cs"/>
          <w:rtl/>
          <w:lang w:eastAsia="he-IL"/>
        </w:rPr>
        <w:t xml:space="preserve">, בן 24, </w:t>
      </w:r>
      <w:bookmarkStart w:id="368" w:name="_ETM_Q2_700105"/>
      <w:bookmarkEnd w:id="368"/>
      <w:r>
        <w:rPr>
          <w:rFonts w:hint="cs"/>
          <w:rtl/>
          <w:lang w:eastAsia="he-IL"/>
        </w:rPr>
        <w:t xml:space="preserve">כפר קאסם; </w:t>
      </w:r>
      <w:proofErr w:type="spellStart"/>
      <w:r>
        <w:rPr>
          <w:rFonts w:hint="cs"/>
          <w:rtl/>
          <w:lang w:eastAsia="he-IL"/>
        </w:rPr>
        <w:t>פארס</w:t>
      </w:r>
      <w:proofErr w:type="spellEnd"/>
      <w:r>
        <w:rPr>
          <w:rFonts w:hint="cs"/>
          <w:rtl/>
          <w:lang w:eastAsia="he-IL"/>
        </w:rPr>
        <w:t xml:space="preserve"> אבו </w:t>
      </w:r>
      <w:proofErr w:type="spellStart"/>
      <w:r>
        <w:rPr>
          <w:rFonts w:hint="cs"/>
          <w:rtl/>
          <w:lang w:eastAsia="he-IL"/>
        </w:rPr>
        <w:t>עראר</w:t>
      </w:r>
      <w:proofErr w:type="spellEnd"/>
      <w:r>
        <w:rPr>
          <w:rFonts w:hint="cs"/>
          <w:rtl/>
          <w:lang w:eastAsia="he-IL"/>
        </w:rPr>
        <w:t xml:space="preserve">, בן 22, קלנסווה; שריפה </w:t>
      </w:r>
      <w:r w:rsidR="00956303">
        <w:rPr>
          <w:rFonts w:hint="cs"/>
          <w:rtl/>
          <w:lang w:eastAsia="he-IL"/>
        </w:rPr>
        <w:t xml:space="preserve">אבו </w:t>
      </w:r>
      <w:proofErr w:type="spellStart"/>
      <w:r w:rsidR="00956303">
        <w:rPr>
          <w:rFonts w:hint="cs"/>
          <w:rtl/>
          <w:lang w:eastAsia="he-IL"/>
        </w:rPr>
        <w:t>מועמר</w:t>
      </w:r>
      <w:proofErr w:type="spellEnd"/>
      <w:r w:rsidR="00956303">
        <w:rPr>
          <w:rFonts w:hint="cs"/>
          <w:rtl/>
          <w:lang w:eastAsia="he-IL"/>
        </w:rPr>
        <w:t xml:space="preserve">, בת 30, רמלה; </w:t>
      </w:r>
      <w:proofErr w:type="spellStart"/>
      <w:r w:rsidR="00956303">
        <w:rPr>
          <w:rFonts w:hint="cs"/>
          <w:rtl/>
          <w:lang w:eastAsia="he-IL"/>
        </w:rPr>
        <w:t>חנין</w:t>
      </w:r>
      <w:proofErr w:type="spellEnd"/>
      <w:r w:rsidR="00956303">
        <w:rPr>
          <w:rFonts w:hint="cs"/>
          <w:rtl/>
          <w:lang w:eastAsia="he-IL"/>
        </w:rPr>
        <w:t xml:space="preserve"> אל-</w:t>
      </w:r>
      <w:r>
        <w:rPr>
          <w:rFonts w:hint="cs"/>
          <w:rtl/>
          <w:lang w:eastAsia="he-IL"/>
        </w:rPr>
        <w:t xml:space="preserve">עבד, בת 27, </w:t>
      </w:r>
      <w:bookmarkStart w:id="369" w:name="_ETM_Q2_715369"/>
      <w:bookmarkEnd w:id="369"/>
      <w:r>
        <w:rPr>
          <w:rFonts w:hint="cs"/>
          <w:rtl/>
          <w:lang w:eastAsia="he-IL"/>
        </w:rPr>
        <w:t xml:space="preserve">לוד; </w:t>
      </w:r>
      <w:proofErr w:type="spellStart"/>
      <w:r>
        <w:rPr>
          <w:rFonts w:hint="cs"/>
          <w:rtl/>
          <w:lang w:eastAsia="he-IL"/>
        </w:rPr>
        <w:t>בהאא</w:t>
      </w:r>
      <w:proofErr w:type="spellEnd"/>
      <w:r>
        <w:rPr>
          <w:rFonts w:hint="cs"/>
          <w:rtl/>
          <w:lang w:eastAsia="he-IL"/>
        </w:rPr>
        <w:t xml:space="preserve"> מוחמד עלי </w:t>
      </w:r>
      <w:proofErr w:type="spellStart"/>
      <w:r>
        <w:rPr>
          <w:rFonts w:hint="cs"/>
          <w:rtl/>
          <w:lang w:eastAsia="he-IL"/>
        </w:rPr>
        <w:t>בדראן</w:t>
      </w:r>
      <w:proofErr w:type="spellEnd"/>
      <w:r>
        <w:rPr>
          <w:rFonts w:hint="cs"/>
          <w:rtl/>
          <w:lang w:eastAsia="he-IL"/>
        </w:rPr>
        <w:t xml:space="preserve">, בן 26, ירושלים; מנהל אמון, </w:t>
      </w:r>
      <w:bookmarkStart w:id="370" w:name="_ETM_Q2_722793"/>
      <w:bookmarkEnd w:id="370"/>
      <w:r>
        <w:rPr>
          <w:rFonts w:hint="cs"/>
          <w:rtl/>
          <w:lang w:eastAsia="he-IL"/>
        </w:rPr>
        <w:t xml:space="preserve">בן 62, ירכא. יהיה זכרם ברוך. </w:t>
      </w:r>
    </w:p>
    <w:p w:rsidR="00835E62" w:rsidRDefault="00835E62" w:rsidP="009A170C">
      <w:pPr>
        <w:rPr>
          <w:rtl/>
          <w:lang w:eastAsia="he-IL"/>
        </w:rPr>
      </w:pPr>
    </w:p>
    <w:p w:rsidR="00835E62" w:rsidRDefault="00835E62" w:rsidP="009A170C">
      <w:pPr>
        <w:pStyle w:val="af6"/>
        <w:rPr>
          <w:rtl/>
        </w:rPr>
      </w:pPr>
      <w:r w:rsidRPr="006030D8">
        <w:rPr>
          <w:rStyle w:val="TagStyle"/>
          <w:rtl/>
        </w:rPr>
        <w:t xml:space="preserve"> &lt;&lt; יור &gt;&gt;</w:t>
      </w:r>
      <w:r w:rsidRPr="003F1597">
        <w:rPr>
          <w:rStyle w:val="TagStyle"/>
          <w:rtl/>
        </w:rPr>
        <w:t xml:space="preserve"> </w:t>
      </w:r>
      <w:r>
        <w:rPr>
          <w:rtl/>
        </w:rPr>
        <w:t>היו"ר יריב לוין:</w:t>
      </w:r>
      <w:r w:rsidRPr="003F1597">
        <w:rPr>
          <w:rStyle w:val="TagStyle"/>
          <w:rtl/>
        </w:rPr>
        <w:t xml:space="preserve"> </w:t>
      </w:r>
      <w:r w:rsidRPr="006030D8">
        <w:rPr>
          <w:rStyle w:val="TagStyle"/>
          <w:rtl/>
        </w:rPr>
        <w:t>&lt;&lt; יור &gt;&gt;</w:t>
      </w:r>
      <w:r>
        <w:rPr>
          <w:rtl/>
        </w:rPr>
        <w:t xml:space="preserve">   </w:t>
      </w:r>
    </w:p>
    <w:p w:rsidR="00835E62" w:rsidRDefault="00835E62" w:rsidP="0057231B">
      <w:pPr>
        <w:rPr>
          <w:rtl/>
          <w:lang w:eastAsia="he-IL"/>
        </w:rPr>
      </w:pPr>
    </w:p>
    <w:p w:rsidR="00835E62" w:rsidRDefault="00835E62" w:rsidP="00956303">
      <w:pPr>
        <w:rPr>
          <w:rtl/>
          <w:lang w:eastAsia="he-IL"/>
        </w:rPr>
      </w:pPr>
      <w:r>
        <w:rPr>
          <w:rFonts w:hint="cs"/>
          <w:rtl/>
          <w:lang w:eastAsia="he-IL"/>
        </w:rPr>
        <w:t xml:space="preserve">אמן. תודה. חבר הכנסת בצלאל סמוטריץ' </w:t>
      </w:r>
      <w:r>
        <w:rPr>
          <w:rtl/>
          <w:lang w:eastAsia="he-IL"/>
        </w:rPr>
        <w:t>–</w:t>
      </w:r>
      <w:r>
        <w:rPr>
          <w:rFonts w:hint="cs"/>
          <w:rtl/>
          <w:lang w:eastAsia="he-IL"/>
        </w:rPr>
        <w:t xml:space="preserve"> איננו; חבר </w:t>
      </w:r>
      <w:bookmarkStart w:id="371" w:name="_ETM_Q2_732936"/>
      <w:bookmarkEnd w:id="371"/>
      <w:r>
        <w:rPr>
          <w:rFonts w:hint="cs"/>
          <w:rtl/>
          <w:lang w:eastAsia="he-IL"/>
        </w:rPr>
        <w:t xml:space="preserve">הכנסת מנסור עבאס </w:t>
      </w:r>
      <w:r>
        <w:rPr>
          <w:rtl/>
          <w:lang w:eastAsia="he-IL"/>
        </w:rPr>
        <w:t>–</w:t>
      </w:r>
      <w:r>
        <w:rPr>
          <w:rFonts w:hint="cs"/>
          <w:rtl/>
          <w:lang w:eastAsia="he-IL"/>
        </w:rPr>
        <w:t xml:space="preserve"> איננו. חבר הכנסת בועז טופורובסקי, בבקשה. חבר הכנסת טופורובסקי, אני </w:t>
      </w:r>
      <w:bookmarkStart w:id="372" w:name="_ETM_Q2_742196"/>
      <w:bookmarkEnd w:id="372"/>
      <w:r>
        <w:rPr>
          <w:rFonts w:hint="cs"/>
          <w:rtl/>
          <w:lang w:eastAsia="he-IL"/>
        </w:rPr>
        <w:t xml:space="preserve">רק אומר: קיבלתי את מכתבך, </w:t>
      </w:r>
      <w:r w:rsidR="00956303">
        <w:rPr>
          <w:rFonts w:hint="cs"/>
          <w:rtl/>
          <w:lang w:eastAsia="he-IL"/>
        </w:rPr>
        <w:t xml:space="preserve">והאמת, </w:t>
      </w:r>
      <w:r>
        <w:rPr>
          <w:rFonts w:hint="cs"/>
          <w:rtl/>
          <w:lang w:eastAsia="he-IL"/>
        </w:rPr>
        <w:t xml:space="preserve">אין לי מה להוסיף על המכתב שאני כתבתי. כל אחד בעמדתו, וזה בסדר. בבקשה. </w:t>
      </w:r>
    </w:p>
    <w:p w:rsidR="00835E62" w:rsidRDefault="00835E62" w:rsidP="009A170C">
      <w:pPr>
        <w:rPr>
          <w:rtl/>
          <w:lang w:eastAsia="he-IL"/>
        </w:rPr>
      </w:pPr>
    </w:p>
    <w:p w:rsidR="00835E62" w:rsidRDefault="00835E62" w:rsidP="009A170C">
      <w:pPr>
        <w:pStyle w:val="a4"/>
        <w:rPr>
          <w:rtl/>
        </w:rPr>
      </w:pPr>
      <w:bookmarkStart w:id="373" w:name="TOR_Q3"/>
      <w:bookmarkStart w:id="374" w:name="ET_speaker_5811_3"/>
      <w:bookmarkEnd w:id="373"/>
      <w:r w:rsidRPr="00F049FA">
        <w:rPr>
          <w:rStyle w:val="TagStyle"/>
          <w:rtl/>
        </w:rPr>
        <w:t>&lt;&lt; דובר &gt;&gt;</w:t>
      </w:r>
      <w:r w:rsidRPr="00D11135">
        <w:rPr>
          <w:rStyle w:val="TagStyle"/>
          <w:rtl/>
        </w:rPr>
        <w:t xml:space="preserve"> </w:t>
      </w:r>
      <w:bookmarkStart w:id="375" w:name="_Toc59572693"/>
      <w:bookmarkStart w:id="376" w:name="_Toc59621317"/>
      <w:bookmarkStart w:id="377" w:name="_Toc59622221"/>
      <w:bookmarkStart w:id="378" w:name="_Toc70509333"/>
      <w:r>
        <w:rPr>
          <w:rtl/>
        </w:rPr>
        <w:t>בועז טופורובסקי (יש עתיד-תל"ם):</w:t>
      </w:r>
      <w:bookmarkEnd w:id="375"/>
      <w:bookmarkEnd w:id="376"/>
      <w:bookmarkEnd w:id="377"/>
      <w:bookmarkEnd w:id="378"/>
      <w:r w:rsidRPr="00D11135">
        <w:rPr>
          <w:rStyle w:val="TagStyle"/>
          <w:rtl/>
        </w:rPr>
        <w:t xml:space="preserve"> </w:t>
      </w:r>
      <w:r w:rsidRPr="00F049FA">
        <w:rPr>
          <w:rStyle w:val="TagStyle"/>
          <w:rtl/>
        </w:rPr>
        <w:t>&lt;&lt; דובר &gt;&gt;</w:t>
      </w:r>
      <w:r>
        <w:rPr>
          <w:rtl/>
        </w:rPr>
        <w:t xml:space="preserve">   </w:t>
      </w:r>
      <w:bookmarkEnd w:id="374"/>
    </w:p>
    <w:p w:rsidR="00835E62" w:rsidRDefault="00835E62" w:rsidP="0057231B">
      <w:pPr>
        <w:rPr>
          <w:rtl/>
          <w:lang w:eastAsia="he-IL"/>
        </w:rPr>
      </w:pPr>
    </w:p>
    <w:p w:rsidR="00835E62" w:rsidRDefault="00835E62" w:rsidP="00956303">
      <w:pPr>
        <w:rPr>
          <w:rtl/>
          <w:lang w:eastAsia="he-IL"/>
        </w:rPr>
      </w:pPr>
      <w:r>
        <w:rPr>
          <w:rFonts w:hint="cs"/>
          <w:rtl/>
          <w:lang w:eastAsia="he-IL"/>
        </w:rPr>
        <w:t xml:space="preserve">תודה, אדוני היושב-ראש, גם על זה. כבוד היושב-ראש, חברות וחברי הכנסת, כמו בכל שבוע, גם </w:t>
      </w:r>
      <w:bookmarkStart w:id="379" w:name="_ETM_Q3_159000"/>
      <w:bookmarkEnd w:id="379"/>
      <w:r>
        <w:rPr>
          <w:rFonts w:hint="cs"/>
          <w:rtl/>
          <w:lang w:eastAsia="he-IL"/>
        </w:rPr>
        <w:t>הפעם אקריא את שמות ההרוגים</w:t>
      </w:r>
      <w:r w:rsidR="00956303">
        <w:rPr>
          <w:rFonts w:hint="cs"/>
          <w:rtl/>
          <w:lang w:eastAsia="he-IL"/>
        </w:rPr>
        <w:t xml:space="preserve"> ו</w:t>
      </w:r>
      <w:r>
        <w:rPr>
          <w:rFonts w:hint="cs"/>
          <w:rtl/>
          <w:lang w:eastAsia="he-IL"/>
        </w:rPr>
        <w:t xml:space="preserve">פרטי תאונות הדרכים הקטלניות </w:t>
      </w:r>
      <w:bookmarkStart w:id="380" w:name="_ETM_Q3_162000"/>
      <w:bookmarkEnd w:id="380"/>
      <w:r>
        <w:rPr>
          <w:rFonts w:hint="cs"/>
          <w:rtl/>
          <w:lang w:eastAsia="he-IL"/>
        </w:rPr>
        <w:t xml:space="preserve">שהתרחשו בשבוע החולף: ביום רביעי, 16 בדצמבר, נהרגו משה </w:t>
      </w:r>
      <w:bookmarkStart w:id="381" w:name="_ETM_Q3_171000"/>
      <w:bookmarkEnd w:id="381"/>
      <w:r>
        <w:rPr>
          <w:rFonts w:hint="cs"/>
          <w:rtl/>
          <w:lang w:eastAsia="he-IL"/>
        </w:rPr>
        <w:t xml:space="preserve">ושמחה נזרי, בני 75 ו-63, בהתנגשות קטלנית בין רכבם </w:t>
      </w:r>
      <w:bookmarkStart w:id="382" w:name="_ETM_Q3_172000"/>
      <w:bookmarkEnd w:id="382"/>
      <w:r>
        <w:rPr>
          <w:rFonts w:hint="cs"/>
          <w:rtl/>
          <w:lang w:eastAsia="he-IL"/>
        </w:rPr>
        <w:t xml:space="preserve">הפרטי למשאית בכביש 90, סמוך ליישוב </w:t>
      </w:r>
      <w:proofErr w:type="spellStart"/>
      <w:r>
        <w:rPr>
          <w:rFonts w:hint="cs"/>
          <w:rtl/>
          <w:lang w:eastAsia="he-IL"/>
        </w:rPr>
        <w:t>עוג'ה</w:t>
      </w:r>
      <w:proofErr w:type="spellEnd"/>
      <w:r>
        <w:rPr>
          <w:rFonts w:hint="cs"/>
          <w:rtl/>
          <w:lang w:eastAsia="he-IL"/>
        </w:rPr>
        <w:t xml:space="preserve"> </w:t>
      </w:r>
      <w:proofErr w:type="spellStart"/>
      <w:r>
        <w:rPr>
          <w:rFonts w:hint="cs"/>
          <w:rtl/>
          <w:lang w:eastAsia="he-IL"/>
        </w:rPr>
        <w:t>א-תח</w:t>
      </w:r>
      <w:r>
        <w:rPr>
          <w:rtl/>
          <w:lang w:eastAsia="he-IL"/>
        </w:rPr>
        <w:t>ֵ</w:t>
      </w:r>
      <w:r>
        <w:rPr>
          <w:rFonts w:hint="cs"/>
          <w:rtl/>
          <w:lang w:eastAsia="he-IL"/>
        </w:rPr>
        <w:t>תא</w:t>
      </w:r>
      <w:proofErr w:type="spellEnd"/>
      <w:r>
        <w:rPr>
          <w:rFonts w:hint="cs"/>
          <w:rtl/>
          <w:lang w:eastAsia="he-IL"/>
        </w:rPr>
        <w:t xml:space="preserve"> שבבקעת הירדן.</w:t>
      </w:r>
    </w:p>
    <w:p w:rsidR="00835E62" w:rsidRDefault="00835E62" w:rsidP="009A170C">
      <w:pPr>
        <w:rPr>
          <w:rtl/>
          <w:lang w:eastAsia="he-IL"/>
        </w:rPr>
      </w:pPr>
    </w:p>
    <w:p w:rsidR="00835E62" w:rsidRDefault="00835E62" w:rsidP="009A170C">
      <w:pPr>
        <w:pStyle w:val="af6"/>
        <w:rPr>
          <w:rtl/>
        </w:rPr>
      </w:pPr>
      <w:r w:rsidRPr="00F049FA">
        <w:rPr>
          <w:rStyle w:val="TagStyle"/>
          <w:rtl/>
        </w:rPr>
        <w:t xml:space="preserve"> &lt;&lt; יור &gt;&gt;</w:t>
      </w:r>
      <w:r w:rsidRPr="009A26A7">
        <w:rPr>
          <w:rStyle w:val="TagStyle"/>
          <w:rtl/>
        </w:rPr>
        <w:t xml:space="preserve"> </w:t>
      </w:r>
      <w:r>
        <w:rPr>
          <w:rtl/>
        </w:rPr>
        <w:t>היו"ר יריב לוין:</w:t>
      </w:r>
      <w:r w:rsidRPr="009A26A7">
        <w:rPr>
          <w:rStyle w:val="TagStyle"/>
          <w:rtl/>
        </w:rPr>
        <w:t xml:space="preserve"> </w:t>
      </w:r>
      <w:r w:rsidRPr="00F049FA">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383" w:name="_ETM_Q3_179000"/>
      <w:bookmarkEnd w:id="383"/>
      <w:proofErr w:type="spellStart"/>
      <w:r>
        <w:rPr>
          <w:rFonts w:hint="cs"/>
          <w:rtl/>
          <w:lang w:eastAsia="he-IL"/>
        </w:rPr>
        <w:t>עוג'ה</w:t>
      </w:r>
      <w:proofErr w:type="spellEnd"/>
      <w:r>
        <w:rPr>
          <w:rFonts w:hint="cs"/>
          <w:rtl/>
          <w:lang w:eastAsia="he-IL"/>
        </w:rPr>
        <w:t xml:space="preserve"> </w:t>
      </w:r>
      <w:proofErr w:type="spellStart"/>
      <w:r>
        <w:rPr>
          <w:rFonts w:hint="cs"/>
          <w:rtl/>
          <w:lang w:eastAsia="he-IL"/>
        </w:rPr>
        <w:t>א-תח</w:t>
      </w:r>
      <w:r>
        <w:rPr>
          <w:rtl/>
          <w:lang w:eastAsia="he-IL"/>
        </w:rPr>
        <w:t>ְ</w:t>
      </w:r>
      <w:r>
        <w:rPr>
          <w:rFonts w:hint="cs"/>
          <w:rtl/>
          <w:lang w:eastAsia="he-IL"/>
        </w:rPr>
        <w:t>תא</w:t>
      </w:r>
      <w:proofErr w:type="spellEnd"/>
      <w:r>
        <w:rPr>
          <w:rFonts w:hint="cs"/>
          <w:rtl/>
          <w:lang w:eastAsia="he-IL"/>
        </w:rPr>
        <w:t>.</w:t>
      </w:r>
    </w:p>
    <w:p w:rsidR="00835E62" w:rsidRDefault="00835E62" w:rsidP="009A170C">
      <w:pPr>
        <w:rPr>
          <w:b/>
          <w:bCs/>
          <w:u w:val="single"/>
          <w:rtl/>
          <w:lang w:eastAsia="he-IL"/>
        </w:rPr>
      </w:pPr>
      <w:bookmarkStart w:id="384" w:name="_ETM_Q3_180000"/>
      <w:bookmarkEnd w:id="384"/>
    </w:p>
    <w:p w:rsidR="00835E62" w:rsidRDefault="00835E62" w:rsidP="009A170C">
      <w:pPr>
        <w:pStyle w:val="-"/>
        <w:rPr>
          <w:rtl/>
        </w:rPr>
      </w:pPr>
      <w:bookmarkStart w:id="385" w:name="ET_speakercontinue_5811_16"/>
      <w:r w:rsidRPr="00F049FA">
        <w:rPr>
          <w:rStyle w:val="TagStyle"/>
          <w:rtl/>
        </w:rPr>
        <w:t xml:space="preserve"> &lt;&lt; דובר_המשך &gt;&gt;</w:t>
      </w:r>
      <w:r w:rsidRPr="009A26A7">
        <w:rPr>
          <w:rStyle w:val="TagStyle"/>
          <w:rtl/>
        </w:rPr>
        <w:t xml:space="preserve"> </w:t>
      </w:r>
      <w:r>
        <w:rPr>
          <w:rtl/>
        </w:rPr>
        <w:t>בועז טופורובסקי (יש עתיד-תל"ם):</w:t>
      </w:r>
      <w:r w:rsidRPr="009A26A7">
        <w:rPr>
          <w:rStyle w:val="TagStyle"/>
          <w:rtl/>
        </w:rPr>
        <w:t xml:space="preserve"> </w:t>
      </w:r>
      <w:r w:rsidRPr="00F049FA">
        <w:rPr>
          <w:rStyle w:val="TagStyle"/>
          <w:rtl/>
        </w:rPr>
        <w:t>&lt;&lt; דובר_המשך &gt;&gt;</w:t>
      </w:r>
      <w:r w:rsidRPr="009A26A7">
        <w:rPr>
          <w:rStyle w:val="TagStyle"/>
          <w:rtl/>
        </w:rPr>
        <w:t xml:space="preserve"> </w:t>
      </w:r>
      <w:r>
        <w:rPr>
          <w:rtl/>
        </w:rPr>
        <w:t xml:space="preserve">   </w:t>
      </w:r>
      <w:bookmarkEnd w:id="385"/>
    </w:p>
    <w:p w:rsidR="00835E62" w:rsidRDefault="00835E62" w:rsidP="0057231B">
      <w:pPr>
        <w:rPr>
          <w:rtl/>
          <w:lang w:eastAsia="he-IL"/>
        </w:rPr>
      </w:pPr>
    </w:p>
    <w:p w:rsidR="00835E62" w:rsidRDefault="00835E62" w:rsidP="00956303">
      <w:pPr>
        <w:rPr>
          <w:rtl/>
          <w:lang w:eastAsia="he-IL"/>
        </w:rPr>
      </w:pPr>
      <w:bookmarkStart w:id="386" w:name="_ETM_Q3_185000"/>
      <w:bookmarkEnd w:id="386"/>
      <w:proofErr w:type="spellStart"/>
      <w:r>
        <w:rPr>
          <w:rFonts w:hint="cs"/>
          <w:rtl/>
          <w:lang w:eastAsia="he-IL"/>
        </w:rPr>
        <w:t>למוחרת</w:t>
      </w:r>
      <w:proofErr w:type="spellEnd"/>
      <w:r>
        <w:rPr>
          <w:rFonts w:hint="cs"/>
          <w:rtl/>
          <w:lang w:eastAsia="he-IL"/>
        </w:rPr>
        <w:t xml:space="preserve">, 17 </w:t>
      </w:r>
      <w:bookmarkStart w:id="387" w:name="_ETM_Q3_181000"/>
      <w:bookmarkEnd w:id="387"/>
      <w:r w:rsidRPr="009A26A7">
        <w:rPr>
          <w:rtl/>
          <w:lang w:eastAsia="he-IL"/>
        </w:rPr>
        <w:t>בדצמבר</w:t>
      </w:r>
      <w:r>
        <w:rPr>
          <w:rFonts w:hint="cs"/>
          <w:rtl/>
          <w:lang w:eastAsia="he-IL"/>
        </w:rPr>
        <w:t>,</w:t>
      </w:r>
      <w:r w:rsidRPr="009A26A7">
        <w:rPr>
          <w:rtl/>
          <w:lang w:eastAsia="he-IL"/>
        </w:rPr>
        <w:t xml:space="preserve"> נהרג גבר בן 50 בתאונה חזיתית בין שני כלי רכב בכביש 60 סמוך </w:t>
      </w:r>
      <w:proofErr w:type="spellStart"/>
      <w:r>
        <w:rPr>
          <w:rFonts w:hint="cs"/>
          <w:rtl/>
          <w:lang w:eastAsia="he-IL"/>
        </w:rPr>
        <w:t>לסינג'יל</w:t>
      </w:r>
      <w:proofErr w:type="spellEnd"/>
      <w:r>
        <w:rPr>
          <w:rFonts w:hint="cs"/>
          <w:rtl/>
          <w:lang w:eastAsia="he-IL"/>
        </w:rPr>
        <w:t xml:space="preserve">. עוד באותו היום נהרגה </w:t>
      </w:r>
      <w:r w:rsidRPr="009A26A7">
        <w:rPr>
          <w:rtl/>
          <w:lang w:eastAsia="he-IL"/>
        </w:rPr>
        <w:t>צעירה בת 24 לאחר שהתנגשה במשאית בכביש 7266</w:t>
      </w:r>
      <w:r>
        <w:rPr>
          <w:rtl/>
          <w:lang w:eastAsia="he-IL"/>
        </w:rPr>
        <w:t xml:space="preserve"> סמוך לישוב דבורי</w:t>
      </w:r>
      <w:r>
        <w:rPr>
          <w:rFonts w:hint="cs"/>
          <w:rtl/>
          <w:lang w:eastAsia="he-IL"/>
        </w:rPr>
        <w:t>י</w:t>
      </w:r>
      <w:r w:rsidRPr="009A26A7">
        <w:rPr>
          <w:rtl/>
          <w:lang w:eastAsia="he-IL"/>
        </w:rPr>
        <w:t>ה</w:t>
      </w:r>
      <w:r>
        <w:rPr>
          <w:rFonts w:hint="cs"/>
          <w:rtl/>
          <w:lang w:eastAsia="he-IL"/>
        </w:rPr>
        <w:t>.</w:t>
      </w:r>
      <w:r w:rsidRPr="009A26A7">
        <w:rPr>
          <w:rtl/>
          <w:lang w:eastAsia="he-IL"/>
        </w:rPr>
        <w:t xml:space="preserve"> אתמול</w:t>
      </w:r>
      <w:r>
        <w:rPr>
          <w:rFonts w:hint="cs"/>
          <w:rtl/>
          <w:lang w:eastAsia="he-IL"/>
        </w:rPr>
        <w:t>,</w:t>
      </w:r>
      <w:r w:rsidRPr="009A26A7">
        <w:rPr>
          <w:rtl/>
          <w:lang w:eastAsia="he-IL"/>
        </w:rPr>
        <w:t xml:space="preserve"> 21 בדצמבר</w:t>
      </w:r>
      <w:r>
        <w:rPr>
          <w:rFonts w:hint="cs"/>
          <w:rtl/>
          <w:lang w:eastAsia="he-IL"/>
        </w:rPr>
        <w:t>,</w:t>
      </w:r>
      <w:r w:rsidRPr="009A26A7">
        <w:rPr>
          <w:rtl/>
          <w:lang w:eastAsia="he-IL"/>
        </w:rPr>
        <w:t xml:space="preserve"> נהרג </w:t>
      </w:r>
      <w:r>
        <w:rPr>
          <w:rFonts w:hint="cs"/>
          <w:rtl/>
          <w:lang w:eastAsia="he-IL"/>
        </w:rPr>
        <w:t xml:space="preserve">אהוביה </w:t>
      </w:r>
      <w:bookmarkStart w:id="388" w:name="_ETM_Q3_201000"/>
      <w:bookmarkEnd w:id="388"/>
      <w:r w:rsidRPr="009A26A7">
        <w:rPr>
          <w:rtl/>
          <w:lang w:eastAsia="he-IL"/>
        </w:rPr>
        <w:t>סנדק</w:t>
      </w:r>
      <w:r w:rsidR="00956303">
        <w:rPr>
          <w:rFonts w:hint="cs"/>
          <w:rtl/>
          <w:lang w:eastAsia="he-IL"/>
        </w:rPr>
        <w:t>,</w:t>
      </w:r>
      <w:r w:rsidRPr="009A26A7">
        <w:rPr>
          <w:rtl/>
          <w:lang w:eastAsia="he-IL"/>
        </w:rPr>
        <w:t xml:space="preserve"> בן 17</w:t>
      </w:r>
      <w:r w:rsidR="00956303">
        <w:rPr>
          <w:rFonts w:hint="cs"/>
          <w:rtl/>
          <w:lang w:eastAsia="he-IL"/>
        </w:rPr>
        <w:t>,</w:t>
      </w:r>
      <w:r w:rsidRPr="009A26A7">
        <w:rPr>
          <w:rtl/>
          <w:lang w:eastAsia="he-IL"/>
        </w:rPr>
        <w:t xml:space="preserve"> בהתהפכות רכב</w:t>
      </w:r>
      <w:r>
        <w:rPr>
          <w:rFonts w:hint="cs"/>
          <w:rtl/>
          <w:lang w:eastAsia="he-IL"/>
        </w:rPr>
        <w:t>,</w:t>
      </w:r>
      <w:r w:rsidRPr="009A26A7">
        <w:rPr>
          <w:rtl/>
          <w:lang w:eastAsia="he-IL"/>
        </w:rPr>
        <w:t xml:space="preserve"> </w:t>
      </w:r>
      <w:r>
        <w:rPr>
          <w:rFonts w:hint="cs"/>
          <w:rtl/>
          <w:lang w:eastAsia="he-IL"/>
        </w:rPr>
        <w:t>כ</w:t>
      </w:r>
      <w:r w:rsidRPr="009A26A7">
        <w:rPr>
          <w:rtl/>
          <w:lang w:eastAsia="he-IL"/>
        </w:rPr>
        <w:t>שנמלט עם חבריו מניידת משטרה בכביש 449 באזור בנימין</w:t>
      </w:r>
      <w:r>
        <w:rPr>
          <w:rFonts w:hint="cs"/>
          <w:rtl/>
          <w:lang w:eastAsia="he-IL"/>
        </w:rPr>
        <w:t>.</w:t>
      </w:r>
    </w:p>
    <w:p w:rsidR="00835E62" w:rsidRDefault="00835E62" w:rsidP="009A170C">
      <w:pPr>
        <w:rPr>
          <w:rtl/>
          <w:lang w:eastAsia="he-IL"/>
        </w:rPr>
      </w:pPr>
    </w:p>
    <w:p w:rsidR="00835E62" w:rsidRDefault="00835E62" w:rsidP="00956303">
      <w:pPr>
        <w:rPr>
          <w:rtl/>
          <w:lang w:eastAsia="he-IL"/>
        </w:rPr>
      </w:pPr>
      <w:bookmarkStart w:id="389" w:name="_ETM_Q3_209000"/>
      <w:bookmarkEnd w:id="389"/>
      <w:r w:rsidRPr="009A26A7">
        <w:rPr>
          <w:rtl/>
          <w:lang w:eastAsia="he-IL"/>
        </w:rPr>
        <w:t xml:space="preserve">בשבוע החולף נהרגו </w:t>
      </w:r>
      <w:r>
        <w:rPr>
          <w:rFonts w:hint="cs"/>
          <w:rtl/>
          <w:lang w:eastAsia="he-IL"/>
        </w:rPr>
        <w:t xml:space="preserve">חמישה </w:t>
      </w:r>
      <w:r w:rsidRPr="009A26A7">
        <w:rPr>
          <w:rtl/>
          <w:lang w:eastAsia="he-IL"/>
        </w:rPr>
        <w:t>אנשים בכבישים</w:t>
      </w:r>
      <w:r>
        <w:rPr>
          <w:rFonts w:hint="cs"/>
          <w:rtl/>
          <w:lang w:eastAsia="he-IL"/>
        </w:rPr>
        <w:t>.</w:t>
      </w:r>
      <w:r w:rsidRPr="009A26A7">
        <w:rPr>
          <w:rtl/>
          <w:lang w:eastAsia="he-IL"/>
        </w:rPr>
        <w:t xml:space="preserve"> יכול להיות שזה </w:t>
      </w:r>
      <w:r>
        <w:rPr>
          <w:rFonts w:hint="cs"/>
          <w:rtl/>
          <w:lang w:eastAsia="he-IL"/>
        </w:rPr>
        <w:t xml:space="preserve">סופה </w:t>
      </w:r>
      <w:r w:rsidRPr="009A26A7">
        <w:rPr>
          <w:rtl/>
          <w:lang w:eastAsia="he-IL"/>
        </w:rPr>
        <w:t>של הכנסת ה</w:t>
      </w:r>
      <w:r w:rsidR="00956303">
        <w:rPr>
          <w:rFonts w:hint="cs"/>
          <w:rtl/>
          <w:lang w:eastAsia="he-IL"/>
        </w:rPr>
        <w:t>עשרים-ושלוש</w:t>
      </w:r>
      <w:r>
        <w:rPr>
          <w:rFonts w:hint="cs"/>
          <w:rtl/>
          <w:lang w:eastAsia="he-IL"/>
        </w:rPr>
        <w:t>.</w:t>
      </w:r>
      <w:r w:rsidRPr="009A26A7">
        <w:rPr>
          <w:rtl/>
          <w:lang w:eastAsia="he-IL"/>
        </w:rPr>
        <w:t xml:space="preserve"> אני מתחייב שאני אמשיך להיאבק בשביל להציל את חיי האדם </w:t>
      </w:r>
      <w:r>
        <w:rPr>
          <w:rFonts w:hint="cs"/>
          <w:rtl/>
          <w:lang w:eastAsia="he-IL"/>
        </w:rPr>
        <w:t xml:space="preserve">בכבישים; בשביל </w:t>
      </w:r>
      <w:r w:rsidRPr="009A26A7">
        <w:rPr>
          <w:rtl/>
          <w:lang w:eastAsia="he-IL"/>
        </w:rPr>
        <w:t>שמדינת ישראל תרא</w:t>
      </w:r>
      <w:r>
        <w:rPr>
          <w:rtl/>
          <w:lang w:eastAsia="he-IL"/>
        </w:rPr>
        <w:t xml:space="preserve">ה במאבק בדרכים ובתאונות הדרכים </w:t>
      </w:r>
      <w:r w:rsidRPr="009A26A7">
        <w:rPr>
          <w:rtl/>
          <w:lang w:eastAsia="he-IL"/>
        </w:rPr>
        <w:t xml:space="preserve">מלחמה </w:t>
      </w:r>
      <w:r>
        <w:rPr>
          <w:rFonts w:hint="cs"/>
          <w:rtl/>
          <w:lang w:eastAsia="he-IL"/>
        </w:rPr>
        <w:t xml:space="preserve">– </w:t>
      </w:r>
      <w:r w:rsidRPr="009A26A7">
        <w:rPr>
          <w:rtl/>
          <w:lang w:eastAsia="he-IL"/>
        </w:rPr>
        <w:t>מלחמה שאפשר ו</w:t>
      </w:r>
      <w:r>
        <w:rPr>
          <w:rFonts w:hint="cs"/>
          <w:rtl/>
          <w:lang w:eastAsia="he-IL"/>
        </w:rPr>
        <w:t>ש</w:t>
      </w:r>
      <w:r w:rsidRPr="009A26A7">
        <w:rPr>
          <w:rtl/>
          <w:lang w:eastAsia="he-IL"/>
        </w:rPr>
        <w:t xml:space="preserve">חייבים לנצח </w:t>
      </w:r>
      <w:r>
        <w:rPr>
          <w:rFonts w:hint="cs"/>
          <w:rtl/>
          <w:lang w:eastAsia="he-IL"/>
        </w:rPr>
        <w:t>בה.</w:t>
      </w:r>
      <w:r w:rsidRPr="009A26A7">
        <w:rPr>
          <w:rtl/>
          <w:lang w:eastAsia="he-IL"/>
        </w:rPr>
        <w:t xml:space="preserve"> </w:t>
      </w:r>
      <w:bookmarkStart w:id="390" w:name="_ETM_Q3_229000"/>
      <w:bookmarkEnd w:id="390"/>
      <w:r w:rsidRPr="009A26A7">
        <w:rPr>
          <w:rtl/>
          <w:lang w:eastAsia="he-IL"/>
        </w:rPr>
        <w:t>למרות ימי</w:t>
      </w:r>
      <w:r>
        <w:rPr>
          <w:rFonts w:hint="cs"/>
          <w:rtl/>
          <w:lang w:eastAsia="he-IL"/>
        </w:rPr>
        <w:t>ה</w:t>
      </w:r>
      <w:r w:rsidRPr="009A26A7">
        <w:rPr>
          <w:rtl/>
          <w:lang w:eastAsia="he-IL"/>
        </w:rPr>
        <w:t xml:space="preserve"> הקצרים</w:t>
      </w:r>
      <w:r>
        <w:rPr>
          <w:rFonts w:hint="cs"/>
          <w:rtl/>
          <w:lang w:eastAsia="he-IL"/>
        </w:rPr>
        <w:t>,</w:t>
      </w:r>
      <w:r w:rsidRPr="009A26A7">
        <w:rPr>
          <w:rtl/>
          <w:lang w:eastAsia="he-IL"/>
        </w:rPr>
        <w:t xml:space="preserve"> מיום השבעת הכנסת הנוכחית ועד יום פיזורה נהרגו בדרכים 210 אנשים</w:t>
      </w:r>
      <w:r>
        <w:rPr>
          <w:rFonts w:hint="cs"/>
          <w:rtl/>
          <w:lang w:eastAsia="he-IL"/>
        </w:rPr>
        <w:t>.</w:t>
      </w:r>
      <w:r w:rsidRPr="009A26A7">
        <w:rPr>
          <w:rtl/>
          <w:lang w:eastAsia="he-IL"/>
        </w:rPr>
        <w:t xml:space="preserve"> תודה</w:t>
      </w:r>
      <w:r>
        <w:rPr>
          <w:rFonts w:hint="cs"/>
          <w:rtl/>
          <w:lang w:eastAsia="he-IL"/>
        </w:rPr>
        <w:t>.</w:t>
      </w:r>
    </w:p>
    <w:p w:rsidR="00835E62" w:rsidRDefault="00835E62" w:rsidP="009A170C">
      <w:pPr>
        <w:rPr>
          <w:rtl/>
          <w:lang w:eastAsia="he-IL"/>
        </w:rPr>
      </w:pPr>
    </w:p>
    <w:p w:rsidR="00835E62" w:rsidRDefault="00835E62" w:rsidP="009A170C">
      <w:pPr>
        <w:pStyle w:val="af6"/>
        <w:rPr>
          <w:rtl/>
        </w:rPr>
      </w:pPr>
      <w:bookmarkStart w:id="391" w:name="ET_yor_5982_17"/>
      <w:r w:rsidRPr="00F049FA">
        <w:rPr>
          <w:rStyle w:val="TagStyle"/>
          <w:rtl/>
        </w:rPr>
        <w:t xml:space="preserve"> &lt;&lt; יור &gt;&gt;</w:t>
      </w:r>
      <w:r w:rsidRPr="00DB5423">
        <w:rPr>
          <w:rStyle w:val="TagStyle"/>
          <w:rtl/>
        </w:rPr>
        <w:t xml:space="preserve"> </w:t>
      </w:r>
      <w:r>
        <w:rPr>
          <w:rtl/>
        </w:rPr>
        <w:t>היו"ר יריב לוין:</w:t>
      </w:r>
      <w:r w:rsidRPr="00DB5423">
        <w:rPr>
          <w:rStyle w:val="TagStyle"/>
          <w:rtl/>
        </w:rPr>
        <w:t xml:space="preserve"> </w:t>
      </w:r>
      <w:r w:rsidRPr="00F049FA">
        <w:rPr>
          <w:rStyle w:val="TagStyle"/>
          <w:rtl/>
        </w:rPr>
        <w:t>&lt;&lt; יור &gt;&gt;</w:t>
      </w:r>
      <w:r>
        <w:rPr>
          <w:rtl/>
        </w:rPr>
        <w:t xml:space="preserve">   </w:t>
      </w:r>
      <w:bookmarkEnd w:id="391"/>
    </w:p>
    <w:p w:rsidR="00835E62" w:rsidRDefault="00835E62" w:rsidP="0057231B">
      <w:pPr>
        <w:rPr>
          <w:rtl/>
          <w:lang w:eastAsia="he-IL"/>
        </w:rPr>
      </w:pPr>
    </w:p>
    <w:p w:rsidR="00835E62" w:rsidRDefault="00835E62" w:rsidP="009A170C">
      <w:pPr>
        <w:rPr>
          <w:rtl/>
          <w:lang w:eastAsia="he-IL"/>
        </w:rPr>
      </w:pPr>
      <w:bookmarkStart w:id="392" w:name="_ETM_Q3_239000"/>
      <w:bookmarkStart w:id="393" w:name="_ETM_Q3_240000"/>
      <w:bookmarkEnd w:id="392"/>
      <w:bookmarkEnd w:id="393"/>
      <w:r w:rsidRPr="009A26A7">
        <w:rPr>
          <w:rtl/>
          <w:lang w:eastAsia="he-IL"/>
        </w:rPr>
        <w:t>תודה</w:t>
      </w:r>
      <w:r>
        <w:rPr>
          <w:rFonts w:hint="cs"/>
          <w:rtl/>
          <w:lang w:eastAsia="he-IL"/>
        </w:rPr>
        <w:t>.</w:t>
      </w:r>
      <w:r w:rsidRPr="009A26A7">
        <w:rPr>
          <w:rtl/>
          <w:lang w:eastAsia="he-IL"/>
        </w:rPr>
        <w:t xml:space="preserve"> חבר הכנסת אוסאמה סעדי </w:t>
      </w:r>
      <w:r>
        <w:rPr>
          <w:rtl/>
          <w:lang w:eastAsia="he-IL"/>
        </w:rPr>
        <w:t>–</w:t>
      </w:r>
      <w:r>
        <w:rPr>
          <w:rFonts w:hint="cs"/>
          <w:rtl/>
          <w:lang w:eastAsia="he-IL"/>
        </w:rPr>
        <w:t xml:space="preserve"> איננו. </w:t>
      </w:r>
      <w:r w:rsidRPr="009A26A7">
        <w:rPr>
          <w:rtl/>
          <w:lang w:eastAsia="he-IL"/>
        </w:rPr>
        <w:t>חבר הכנסת איימן עודה</w:t>
      </w:r>
      <w:r>
        <w:rPr>
          <w:rFonts w:hint="cs"/>
          <w:rtl/>
          <w:lang w:eastAsia="he-IL"/>
        </w:rPr>
        <w:t>,</w:t>
      </w:r>
      <w:r w:rsidRPr="009A26A7">
        <w:rPr>
          <w:rtl/>
          <w:lang w:eastAsia="he-IL"/>
        </w:rPr>
        <w:t xml:space="preserve"> בבקשה</w:t>
      </w:r>
      <w:r>
        <w:rPr>
          <w:rFonts w:hint="cs"/>
          <w:rtl/>
          <w:lang w:eastAsia="he-IL"/>
        </w:rPr>
        <w:t>.</w:t>
      </w:r>
    </w:p>
    <w:p w:rsidR="00835E62" w:rsidRDefault="00835E62" w:rsidP="009A170C">
      <w:pPr>
        <w:rPr>
          <w:rtl/>
          <w:lang w:eastAsia="he-IL"/>
        </w:rPr>
      </w:pPr>
    </w:p>
    <w:p w:rsidR="00835E62" w:rsidRDefault="00835E62" w:rsidP="009A170C">
      <w:pPr>
        <w:pStyle w:val="a4"/>
        <w:rPr>
          <w:rtl/>
        </w:rPr>
      </w:pPr>
      <w:bookmarkStart w:id="394" w:name="ET_speaker_5293_18"/>
      <w:r w:rsidRPr="00F049FA">
        <w:rPr>
          <w:rStyle w:val="TagStyle"/>
          <w:rtl/>
        </w:rPr>
        <w:t xml:space="preserve"> &lt;&lt; דובר &gt;&gt;</w:t>
      </w:r>
      <w:r w:rsidRPr="00DB5423">
        <w:rPr>
          <w:rStyle w:val="TagStyle"/>
          <w:rtl/>
        </w:rPr>
        <w:t xml:space="preserve"> </w:t>
      </w:r>
      <w:bookmarkStart w:id="395" w:name="_Toc59572694"/>
      <w:bookmarkStart w:id="396" w:name="_Toc59621318"/>
      <w:bookmarkStart w:id="397" w:name="_Toc59622222"/>
      <w:bookmarkStart w:id="398" w:name="_Toc70509334"/>
      <w:r>
        <w:rPr>
          <w:rtl/>
        </w:rPr>
        <w:t>איימן עודה (הרשימה המשותפת):</w:t>
      </w:r>
      <w:bookmarkEnd w:id="395"/>
      <w:bookmarkEnd w:id="396"/>
      <w:bookmarkEnd w:id="397"/>
      <w:bookmarkEnd w:id="398"/>
      <w:r w:rsidRPr="00DB5423">
        <w:rPr>
          <w:rStyle w:val="TagStyle"/>
          <w:rtl/>
        </w:rPr>
        <w:t xml:space="preserve"> </w:t>
      </w:r>
      <w:r w:rsidRPr="00F049FA">
        <w:rPr>
          <w:rStyle w:val="TagStyle"/>
          <w:rtl/>
        </w:rPr>
        <w:t>&lt;&lt; דובר &gt;&gt;</w:t>
      </w:r>
      <w:r>
        <w:rPr>
          <w:rtl/>
        </w:rPr>
        <w:t xml:space="preserve">   </w:t>
      </w:r>
      <w:bookmarkEnd w:id="394"/>
    </w:p>
    <w:p w:rsidR="00835E62" w:rsidRDefault="00835E62" w:rsidP="0057231B">
      <w:pPr>
        <w:rPr>
          <w:rtl/>
          <w:lang w:eastAsia="he-IL"/>
        </w:rPr>
      </w:pPr>
    </w:p>
    <w:p w:rsidR="00835E62" w:rsidRDefault="00835E62" w:rsidP="009A170C">
      <w:pPr>
        <w:rPr>
          <w:rtl/>
          <w:lang w:eastAsia="he-IL"/>
        </w:rPr>
      </w:pPr>
      <w:bookmarkStart w:id="399" w:name="_ETM_Q3_254000"/>
      <w:bookmarkStart w:id="400" w:name="_ETM_Q3_252000"/>
      <w:bookmarkEnd w:id="399"/>
      <w:bookmarkEnd w:id="400"/>
      <w:r w:rsidRPr="009A26A7">
        <w:rPr>
          <w:rtl/>
          <w:lang w:eastAsia="he-IL"/>
        </w:rPr>
        <w:t>כבוד היושב-ראש</w:t>
      </w:r>
      <w:r>
        <w:rPr>
          <w:rFonts w:hint="cs"/>
          <w:rtl/>
          <w:lang w:eastAsia="he-IL"/>
        </w:rPr>
        <w:t>,</w:t>
      </w:r>
      <w:r w:rsidRPr="009A26A7">
        <w:rPr>
          <w:rtl/>
          <w:lang w:eastAsia="he-IL"/>
        </w:rPr>
        <w:t xml:space="preserve"> לכל איש יש שם</w:t>
      </w:r>
      <w:r>
        <w:rPr>
          <w:rFonts w:hint="cs"/>
          <w:rtl/>
          <w:lang w:eastAsia="he-IL"/>
        </w:rPr>
        <w:t xml:space="preserve">, לכל </w:t>
      </w:r>
      <w:bookmarkStart w:id="401" w:name="_ETM_Q3_259000"/>
      <w:bookmarkEnd w:id="401"/>
      <w:r>
        <w:rPr>
          <w:rFonts w:hint="cs"/>
          <w:rtl/>
          <w:lang w:eastAsia="he-IL"/>
        </w:rPr>
        <w:t xml:space="preserve">אזרח </w:t>
      </w:r>
      <w:r w:rsidRPr="009A26A7">
        <w:rPr>
          <w:rtl/>
          <w:lang w:eastAsia="he-IL"/>
        </w:rPr>
        <w:t>ערבי יש שם</w:t>
      </w:r>
      <w:r>
        <w:rPr>
          <w:rFonts w:hint="cs"/>
          <w:rtl/>
          <w:lang w:eastAsia="he-IL"/>
        </w:rPr>
        <w:t>.</w:t>
      </w:r>
      <w:r w:rsidRPr="009A26A7">
        <w:rPr>
          <w:rtl/>
          <w:lang w:eastAsia="he-IL"/>
        </w:rPr>
        <w:t xml:space="preserve"> נרצחים ערבים בשנת 2020</w:t>
      </w:r>
      <w:r>
        <w:rPr>
          <w:rFonts w:hint="cs"/>
          <w:rtl/>
          <w:lang w:eastAsia="he-IL"/>
        </w:rPr>
        <w:t>:</w:t>
      </w:r>
      <w:r w:rsidRPr="009A26A7">
        <w:rPr>
          <w:rtl/>
          <w:lang w:eastAsia="he-IL"/>
        </w:rPr>
        <w:t xml:space="preserve"> </w:t>
      </w:r>
      <w:proofErr w:type="spellStart"/>
      <w:r w:rsidRPr="009A26A7">
        <w:rPr>
          <w:rtl/>
          <w:lang w:eastAsia="he-IL"/>
        </w:rPr>
        <w:t>סמיר</w:t>
      </w:r>
      <w:proofErr w:type="spellEnd"/>
      <w:r w:rsidRPr="009A26A7">
        <w:rPr>
          <w:rtl/>
          <w:lang w:eastAsia="he-IL"/>
        </w:rPr>
        <w:t xml:space="preserve"> עומרי</w:t>
      </w:r>
      <w:r>
        <w:rPr>
          <w:rFonts w:hint="cs"/>
          <w:rtl/>
          <w:lang w:eastAsia="he-IL"/>
        </w:rPr>
        <w:t>ה,</w:t>
      </w:r>
      <w:r w:rsidRPr="009A26A7">
        <w:rPr>
          <w:rtl/>
          <w:lang w:eastAsia="he-IL"/>
        </w:rPr>
        <w:t xml:space="preserve"> 50 שנה</w:t>
      </w:r>
      <w:r>
        <w:rPr>
          <w:rFonts w:hint="cs"/>
          <w:rtl/>
          <w:lang w:eastAsia="he-IL"/>
        </w:rPr>
        <w:t xml:space="preserve">, </w:t>
      </w:r>
      <w:proofErr w:type="spellStart"/>
      <w:r>
        <w:rPr>
          <w:rFonts w:hint="cs"/>
          <w:rtl/>
          <w:lang w:eastAsia="he-IL"/>
        </w:rPr>
        <w:t>אבט</w:t>
      </w:r>
      <w:r w:rsidR="00956303">
        <w:rPr>
          <w:rFonts w:hint="cs"/>
          <w:rtl/>
          <w:lang w:eastAsia="he-IL"/>
        </w:rPr>
        <w:t>י</w:t>
      </w:r>
      <w:r>
        <w:rPr>
          <w:rFonts w:hint="cs"/>
          <w:rtl/>
          <w:lang w:eastAsia="he-IL"/>
        </w:rPr>
        <w:t>ן</w:t>
      </w:r>
      <w:proofErr w:type="spellEnd"/>
      <w:r>
        <w:rPr>
          <w:rFonts w:hint="cs"/>
          <w:rtl/>
          <w:lang w:eastAsia="he-IL"/>
        </w:rPr>
        <w:t>; מחמד</w:t>
      </w:r>
      <w:r w:rsidRPr="009A26A7">
        <w:rPr>
          <w:rtl/>
          <w:lang w:eastAsia="he-IL"/>
        </w:rPr>
        <w:t xml:space="preserve"> ג'בארין</w:t>
      </w:r>
      <w:r>
        <w:rPr>
          <w:rFonts w:hint="cs"/>
          <w:rtl/>
          <w:lang w:eastAsia="he-IL"/>
        </w:rPr>
        <w:t>,</w:t>
      </w:r>
      <w:r w:rsidRPr="009A26A7">
        <w:rPr>
          <w:rtl/>
          <w:lang w:eastAsia="he-IL"/>
        </w:rPr>
        <w:t xml:space="preserve"> 22</w:t>
      </w:r>
      <w:r>
        <w:rPr>
          <w:rFonts w:hint="cs"/>
          <w:rtl/>
          <w:lang w:eastAsia="he-IL"/>
        </w:rPr>
        <w:t>,</w:t>
      </w:r>
      <w:r w:rsidRPr="009A26A7">
        <w:rPr>
          <w:rtl/>
          <w:lang w:eastAsia="he-IL"/>
        </w:rPr>
        <w:t xml:space="preserve"> אום אל-פחם</w:t>
      </w:r>
      <w:r>
        <w:rPr>
          <w:rFonts w:hint="cs"/>
          <w:rtl/>
          <w:lang w:eastAsia="he-IL"/>
        </w:rPr>
        <w:t>;</w:t>
      </w:r>
      <w:r w:rsidRPr="009A26A7">
        <w:rPr>
          <w:rtl/>
          <w:lang w:eastAsia="he-IL"/>
        </w:rPr>
        <w:t xml:space="preserve"> נ</w:t>
      </w:r>
      <w:r>
        <w:rPr>
          <w:rFonts w:hint="cs"/>
          <w:rtl/>
          <w:lang w:eastAsia="he-IL"/>
        </w:rPr>
        <w:t>י</w:t>
      </w:r>
      <w:r w:rsidRPr="009A26A7">
        <w:rPr>
          <w:rtl/>
          <w:lang w:eastAsia="he-IL"/>
        </w:rPr>
        <w:t xml:space="preserve">מר </w:t>
      </w:r>
      <w:r>
        <w:rPr>
          <w:rFonts w:hint="cs"/>
          <w:rtl/>
          <w:lang w:eastAsia="he-IL"/>
        </w:rPr>
        <w:t xml:space="preserve">נזמי </w:t>
      </w:r>
      <w:r w:rsidRPr="009A26A7">
        <w:rPr>
          <w:rtl/>
          <w:lang w:eastAsia="he-IL"/>
        </w:rPr>
        <w:t>סלימאן</w:t>
      </w:r>
      <w:r>
        <w:rPr>
          <w:rFonts w:hint="cs"/>
          <w:rtl/>
          <w:lang w:eastAsia="he-IL"/>
        </w:rPr>
        <w:t>,</w:t>
      </w:r>
      <w:r w:rsidRPr="009A26A7">
        <w:rPr>
          <w:rtl/>
          <w:lang w:eastAsia="he-IL"/>
        </w:rPr>
        <w:t xml:space="preserve"> 46</w:t>
      </w:r>
      <w:r>
        <w:rPr>
          <w:rFonts w:hint="cs"/>
          <w:rtl/>
          <w:lang w:eastAsia="he-IL"/>
        </w:rPr>
        <w:t xml:space="preserve">, </w:t>
      </w:r>
      <w:proofErr w:type="spellStart"/>
      <w:r>
        <w:rPr>
          <w:rFonts w:hint="cs"/>
          <w:rtl/>
          <w:lang w:eastAsia="he-IL"/>
        </w:rPr>
        <w:t>ריינה</w:t>
      </w:r>
      <w:proofErr w:type="spellEnd"/>
      <w:r>
        <w:rPr>
          <w:rFonts w:hint="cs"/>
          <w:rtl/>
          <w:lang w:eastAsia="he-IL"/>
        </w:rPr>
        <w:t xml:space="preserve">; עלי </w:t>
      </w:r>
      <w:bookmarkStart w:id="402" w:name="_ETM_Q3_281000"/>
      <w:bookmarkEnd w:id="402"/>
      <w:proofErr w:type="spellStart"/>
      <w:r>
        <w:rPr>
          <w:rFonts w:hint="cs"/>
          <w:rtl/>
          <w:lang w:eastAsia="he-IL"/>
        </w:rPr>
        <w:t>בדאווי</w:t>
      </w:r>
      <w:proofErr w:type="spellEnd"/>
      <w:r>
        <w:rPr>
          <w:rFonts w:hint="cs"/>
          <w:rtl/>
          <w:lang w:eastAsia="he-IL"/>
        </w:rPr>
        <w:t xml:space="preserve">, 30, כפר קאסם; אחמד שרקייה, 30, ג'ת; מוחמד שרקייה, </w:t>
      </w:r>
      <w:bookmarkStart w:id="403" w:name="_ETM_Q3_290000"/>
      <w:bookmarkEnd w:id="403"/>
      <w:r>
        <w:rPr>
          <w:rFonts w:hint="cs"/>
          <w:rtl/>
          <w:lang w:eastAsia="he-IL"/>
        </w:rPr>
        <w:t>40, ג'ת; אמיר אבו חוסיין, 25, באקה אל-</w:t>
      </w:r>
      <w:proofErr w:type="spellStart"/>
      <w:r>
        <w:rPr>
          <w:rFonts w:hint="cs"/>
          <w:rtl/>
          <w:lang w:eastAsia="he-IL"/>
        </w:rPr>
        <w:t>גרבייה</w:t>
      </w:r>
      <w:proofErr w:type="spellEnd"/>
      <w:r>
        <w:rPr>
          <w:rFonts w:hint="cs"/>
          <w:rtl/>
          <w:lang w:eastAsia="he-IL"/>
        </w:rPr>
        <w:t>.</w:t>
      </w:r>
      <w:r w:rsidRPr="009A26A7">
        <w:rPr>
          <w:rtl/>
          <w:lang w:eastAsia="he-IL"/>
        </w:rPr>
        <w:t xml:space="preserve"> 110 אזרחים ערבים </w:t>
      </w:r>
      <w:r>
        <w:rPr>
          <w:rFonts w:hint="cs"/>
          <w:rtl/>
          <w:lang w:eastAsia="he-IL"/>
        </w:rPr>
        <w:t>נרצחו השנה.</w:t>
      </w:r>
    </w:p>
    <w:p w:rsidR="00835E62" w:rsidRDefault="00835E62" w:rsidP="009A170C">
      <w:pPr>
        <w:rPr>
          <w:rtl/>
          <w:lang w:eastAsia="he-IL"/>
        </w:rPr>
      </w:pPr>
    </w:p>
    <w:p w:rsidR="00835E62" w:rsidRDefault="00835E62" w:rsidP="009A170C">
      <w:pPr>
        <w:pStyle w:val="af6"/>
        <w:rPr>
          <w:rtl/>
        </w:rPr>
      </w:pPr>
      <w:bookmarkStart w:id="404" w:name="ET_yor_5982_19"/>
      <w:r w:rsidRPr="00F049FA">
        <w:rPr>
          <w:rStyle w:val="TagStyle"/>
          <w:rtl/>
        </w:rPr>
        <w:t xml:space="preserve"> &lt;&lt; יור &gt;&gt;</w:t>
      </w:r>
      <w:r w:rsidRPr="00DB5423">
        <w:rPr>
          <w:rStyle w:val="TagStyle"/>
          <w:rtl/>
        </w:rPr>
        <w:t xml:space="preserve"> </w:t>
      </w:r>
      <w:r>
        <w:rPr>
          <w:rtl/>
        </w:rPr>
        <w:t>היו"ר יריב לוין:</w:t>
      </w:r>
      <w:r w:rsidRPr="00DB5423">
        <w:rPr>
          <w:rStyle w:val="TagStyle"/>
          <w:rtl/>
        </w:rPr>
        <w:t xml:space="preserve"> </w:t>
      </w:r>
      <w:r w:rsidRPr="00F049FA">
        <w:rPr>
          <w:rStyle w:val="TagStyle"/>
          <w:rtl/>
        </w:rPr>
        <w:t>&lt;&lt; יור &gt;&gt;</w:t>
      </w:r>
      <w:r>
        <w:rPr>
          <w:rtl/>
        </w:rPr>
        <w:t xml:space="preserve">   </w:t>
      </w:r>
      <w:bookmarkEnd w:id="404"/>
    </w:p>
    <w:p w:rsidR="00835E62" w:rsidRDefault="00835E62" w:rsidP="0057231B">
      <w:pPr>
        <w:rPr>
          <w:rtl/>
          <w:lang w:eastAsia="he-IL"/>
        </w:rPr>
      </w:pPr>
    </w:p>
    <w:p w:rsidR="00835E62" w:rsidRDefault="00835E62" w:rsidP="009A170C">
      <w:pPr>
        <w:rPr>
          <w:rtl/>
          <w:lang w:eastAsia="he-IL"/>
        </w:rPr>
      </w:pPr>
      <w:bookmarkStart w:id="405" w:name="_ETM_Q3_308000"/>
      <w:bookmarkEnd w:id="405"/>
      <w:r w:rsidRPr="009A26A7">
        <w:rPr>
          <w:rtl/>
          <w:lang w:eastAsia="he-IL"/>
        </w:rPr>
        <w:t>תודה</w:t>
      </w:r>
      <w:r>
        <w:rPr>
          <w:rFonts w:hint="cs"/>
          <w:rtl/>
          <w:lang w:eastAsia="he-IL"/>
        </w:rPr>
        <w:t>.</w:t>
      </w:r>
      <w:r w:rsidRPr="009A26A7">
        <w:rPr>
          <w:rtl/>
          <w:lang w:eastAsia="he-IL"/>
        </w:rPr>
        <w:t xml:space="preserve"> חבר הכנסת יוסף ג'בארין </w:t>
      </w:r>
      <w:r>
        <w:rPr>
          <w:rFonts w:hint="cs"/>
          <w:rtl/>
          <w:lang w:eastAsia="he-IL"/>
        </w:rPr>
        <w:t xml:space="preserve">– </w:t>
      </w:r>
      <w:bookmarkStart w:id="406" w:name="_ETM_Q3_310000"/>
      <w:bookmarkEnd w:id="406"/>
      <w:r w:rsidRPr="009A26A7">
        <w:rPr>
          <w:rtl/>
          <w:lang w:eastAsia="he-IL"/>
        </w:rPr>
        <w:t>איננו</w:t>
      </w:r>
      <w:r>
        <w:rPr>
          <w:rFonts w:hint="cs"/>
          <w:rtl/>
          <w:lang w:eastAsia="he-IL"/>
        </w:rPr>
        <w:t>.</w:t>
      </w:r>
      <w:r w:rsidRPr="009A26A7">
        <w:rPr>
          <w:rtl/>
          <w:lang w:eastAsia="he-IL"/>
        </w:rPr>
        <w:t xml:space="preserve"> חבר הכנסת אחמד טיבי</w:t>
      </w:r>
      <w:r>
        <w:rPr>
          <w:rFonts w:hint="cs"/>
          <w:rtl/>
          <w:lang w:eastAsia="he-IL"/>
        </w:rPr>
        <w:t>,</w:t>
      </w:r>
      <w:r w:rsidRPr="009A26A7">
        <w:rPr>
          <w:rtl/>
          <w:lang w:eastAsia="he-IL"/>
        </w:rPr>
        <w:t xml:space="preserve"> בבקשה</w:t>
      </w:r>
      <w:r>
        <w:rPr>
          <w:rFonts w:hint="cs"/>
          <w:rtl/>
          <w:lang w:eastAsia="he-IL"/>
        </w:rPr>
        <w:t>.</w:t>
      </w:r>
      <w:r w:rsidRPr="009A26A7">
        <w:rPr>
          <w:rtl/>
          <w:lang w:eastAsia="he-IL"/>
        </w:rPr>
        <w:t xml:space="preserve"> </w:t>
      </w:r>
    </w:p>
    <w:p w:rsidR="00835E62" w:rsidRDefault="00835E62" w:rsidP="009A170C">
      <w:pPr>
        <w:rPr>
          <w:rtl/>
          <w:lang w:eastAsia="he-IL"/>
        </w:rPr>
      </w:pPr>
    </w:p>
    <w:p w:rsidR="00835E62" w:rsidRDefault="00835E62" w:rsidP="009A170C">
      <w:pPr>
        <w:pStyle w:val="a4"/>
        <w:rPr>
          <w:rtl/>
        </w:rPr>
      </w:pPr>
      <w:bookmarkStart w:id="407" w:name="ET_speaker_5264_20"/>
      <w:r w:rsidRPr="00F049FA">
        <w:rPr>
          <w:rStyle w:val="TagStyle"/>
          <w:rtl/>
        </w:rPr>
        <w:t xml:space="preserve"> &lt;&lt; דובר &gt;&gt;</w:t>
      </w:r>
      <w:r w:rsidRPr="00124CF3">
        <w:rPr>
          <w:rStyle w:val="TagStyle"/>
          <w:rtl/>
        </w:rPr>
        <w:t xml:space="preserve"> </w:t>
      </w:r>
      <w:bookmarkStart w:id="408" w:name="_Toc59572695"/>
      <w:bookmarkStart w:id="409" w:name="_Toc59621319"/>
      <w:bookmarkStart w:id="410" w:name="_Toc59622223"/>
      <w:bookmarkStart w:id="411" w:name="_Toc70509335"/>
      <w:r>
        <w:rPr>
          <w:rtl/>
        </w:rPr>
        <w:t>אחמד טיבי (הרשימה המשותפת):</w:t>
      </w:r>
      <w:bookmarkEnd w:id="408"/>
      <w:bookmarkEnd w:id="409"/>
      <w:bookmarkEnd w:id="410"/>
      <w:bookmarkEnd w:id="411"/>
      <w:r w:rsidRPr="00124CF3">
        <w:rPr>
          <w:rStyle w:val="TagStyle"/>
          <w:rtl/>
        </w:rPr>
        <w:t xml:space="preserve"> </w:t>
      </w:r>
      <w:r w:rsidRPr="00F049FA">
        <w:rPr>
          <w:rStyle w:val="TagStyle"/>
          <w:rtl/>
        </w:rPr>
        <w:t>&lt;&lt; דובר &gt;&gt;</w:t>
      </w:r>
      <w:r>
        <w:rPr>
          <w:rtl/>
        </w:rPr>
        <w:t xml:space="preserve">   </w:t>
      </w:r>
      <w:bookmarkEnd w:id="407"/>
    </w:p>
    <w:p w:rsidR="00835E62" w:rsidRDefault="00835E62" w:rsidP="0057231B">
      <w:pPr>
        <w:rPr>
          <w:rtl/>
          <w:lang w:eastAsia="he-IL"/>
        </w:rPr>
      </w:pPr>
    </w:p>
    <w:p w:rsidR="00835E62" w:rsidRDefault="00835E62" w:rsidP="00EC2024">
      <w:pPr>
        <w:rPr>
          <w:rtl/>
          <w:lang w:eastAsia="he-IL"/>
        </w:rPr>
      </w:pPr>
      <w:bookmarkStart w:id="412" w:name="_ETM_Q3_319000"/>
      <w:bookmarkEnd w:id="412"/>
      <w:r w:rsidRPr="009A26A7">
        <w:rPr>
          <w:rtl/>
          <w:lang w:eastAsia="he-IL"/>
        </w:rPr>
        <w:t xml:space="preserve">שפיכות הדמים נמשכת </w:t>
      </w:r>
      <w:r>
        <w:rPr>
          <w:rFonts w:hint="cs"/>
          <w:rtl/>
          <w:lang w:eastAsia="he-IL"/>
        </w:rPr>
        <w:t>ו</w:t>
      </w:r>
      <w:r w:rsidRPr="009A26A7">
        <w:rPr>
          <w:rtl/>
          <w:lang w:eastAsia="he-IL"/>
        </w:rPr>
        <w:t>הקזת אדם נמשכת</w:t>
      </w:r>
      <w:r>
        <w:rPr>
          <w:rFonts w:hint="cs"/>
          <w:rtl/>
          <w:lang w:eastAsia="he-IL"/>
        </w:rPr>
        <w:t>.</w:t>
      </w:r>
      <w:r w:rsidRPr="009A26A7">
        <w:rPr>
          <w:rtl/>
          <w:lang w:eastAsia="he-IL"/>
        </w:rPr>
        <w:t xml:space="preserve"> לכל איש יש שם</w:t>
      </w:r>
      <w:r>
        <w:rPr>
          <w:rFonts w:hint="cs"/>
          <w:rtl/>
          <w:lang w:eastAsia="he-IL"/>
        </w:rPr>
        <w:t>,</w:t>
      </w:r>
      <w:r w:rsidRPr="009A26A7">
        <w:rPr>
          <w:rtl/>
          <w:lang w:eastAsia="he-IL"/>
        </w:rPr>
        <w:t xml:space="preserve"> גם אם הוא ערבי</w:t>
      </w:r>
      <w:r>
        <w:rPr>
          <w:rFonts w:hint="cs"/>
          <w:rtl/>
          <w:lang w:eastAsia="he-IL"/>
        </w:rPr>
        <w:t>.</w:t>
      </w:r>
      <w:r w:rsidRPr="009A26A7">
        <w:rPr>
          <w:rtl/>
          <w:lang w:eastAsia="he-IL"/>
        </w:rPr>
        <w:t xml:space="preserve"> נרצחים ערבים בשנת 2020</w:t>
      </w:r>
      <w:r>
        <w:rPr>
          <w:rFonts w:hint="cs"/>
          <w:rtl/>
          <w:lang w:eastAsia="he-IL"/>
        </w:rPr>
        <w:t xml:space="preserve">: </w:t>
      </w:r>
      <w:proofErr w:type="spellStart"/>
      <w:r>
        <w:rPr>
          <w:rFonts w:hint="cs"/>
          <w:rtl/>
          <w:lang w:eastAsia="he-IL"/>
        </w:rPr>
        <w:t>פאדי</w:t>
      </w:r>
      <w:proofErr w:type="spellEnd"/>
      <w:r>
        <w:rPr>
          <w:rFonts w:hint="cs"/>
          <w:rtl/>
          <w:lang w:eastAsia="he-IL"/>
        </w:rPr>
        <w:t xml:space="preserve"> אבו אלרוב, בן 27, חיפה; יוסף </w:t>
      </w:r>
      <w:proofErr w:type="spellStart"/>
      <w:r>
        <w:rPr>
          <w:rFonts w:hint="cs"/>
          <w:rtl/>
          <w:lang w:eastAsia="he-IL"/>
        </w:rPr>
        <w:t>קבועא</w:t>
      </w:r>
      <w:proofErr w:type="spellEnd"/>
      <w:r>
        <w:rPr>
          <w:rFonts w:hint="cs"/>
          <w:rtl/>
          <w:lang w:eastAsia="he-IL"/>
        </w:rPr>
        <w:t xml:space="preserve">, נגב, </w:t>
      </w:r>
      <w:bookmarkStart w:id="413" w:name="_ETM_Q3_350000"/>
      <w:bookmarkEnd w:id="413"/>
      <w:r w:rsidRPr="003E57BE">
        <w:rPr>
          <w:rFonts w:hint="cs"/>
          <w:rtl/>
        </w:rPr>
        <w:t>אל</w:t>
      </w:r>
      <w:r w:rsidR="00EC2024">
        <w:rPr>
          <w:rFonts w:hint="cs"/>
          <w:rtl/>
        </w:rPr>
        <w:t>-</w:t>
      </w:r>
      <w:r w:rsidRPr="003E57BE">
        <w:rPr>
          <w:rFonts w:hint="cs"/>
          <w:rtl/>
        </w:rPr>
        <w:t>פ</w:t>
      </w:r>
      <w:r w:rsidR="00EC2024">
        <w:rPr>
          <w:rFonts w:hint="cs"/>
          <w:rtl/>
        </w:rPr>
        <w:t>ו</w:t>
      </w:r>
      <w:r w:rsidRPr="003E57BE">
        <w:rPr>
          <w:rFonts w:hint="cs"/>
          <w:rtl/>
        </w:rPr>
        <w:t>רעה</w:t>
      </w:r>
      <w:r>
        <w:rPr>
          <w:rFonts w:hint="cs"/>
          <w:rtl/>
          <w:lang w:eastAsia="he-IL"/>
        </w:rPr>
        <w:t xml:space="preserve">; </w:t>
      </w:r>
      <w:proofErr w:type="spellStart"/>
      <w:r>
        <w:rPr>
          <w:rFonts w:hint="cs"/>
          <w:rtl/>
          <w:lang w:eastAsia="he-IL"/>
        </w:rPr>
        <w:t>אומייה</w:t>
      </w:r>
      <w:proofErr w:type="spellEnd"/>
      <w:r>
        <w:rPr>
          <w:rFonts w:hint="cs"/>
          <w:rtl/>
          <w:lang w:eastAsia="he-IL"/>
        </w:rPr>
        <w:t xml:space="preserve"> תיתי, 48, </w:t>
      </w:r>
      <w:proofErr w:type="spellStart"/>
      <w:r>
        <w:rPr>
          <w:rFonts w:hint="cs"/>
          <w:rtl/>
          <w:lang w:eastAsia="he-IL"/>
        </w:rPr>
        <w:t>בענה</w:t>
      </w:r>
      <w:proofErr w:type="spellEnd"/>
      <w:r>
        <w:rPr>
          <w:rFonts w:hint="cs"/>
          <w:rtl/>
          <w:lang w:eastAsia="he-IL"/>
        </w:rPr>
        <w:t xml:space="preserve">; </w:t>
      </w:r>
      <w:proofErr w:type="spellStart"/>
      <w:r>
        <w:rPr>
          <w:rFonts w:hint="cs"/>
          <w:rtl/>
          <w:lang w:eastAsia="he-IL"/>
        </w:rPr>
        <w:t>נג'אח</w:t>
      </w:r>
      <w:proofErr w:type="spellEnd"/>
      <w:r>
        <w:rPr>
          <w:rFonts w:hint="cs"/>
          <w:rtl/>
          <w:lang w:eastAsia="he-IL"/>
        </w:rPr>
        <w:t xml:space="preserve"> מנסור, בן 35, </w:t>
      </w:r>
      <w:bookmarkStart w:id="414" w:name="_ETM_Q3_358000"/>
      <w:bookmarkEnd w:id="414"/>
      <w:proofErr w:type="spellStart"/>
      <w:r>
        <w:rPr>
          <w:rFonts w:hint="cs"/>
          <w:rtl/>
          <w:lang w:eastAsia="he-IL"/>
        </w:rPr>
        <w:t>כאוכב</w:t>
      </w:r>
      <w:proofErr w:type="spellEnd"/>
      <w:r>
        <w:rPr>
          <w:rFonts w:hint="cs"/>
          <w:rtl/>
          <w:lang w:eastAsia="he-IL"/>
        </w:rPr>
        <w:t>;</w:t>
      </w:r>
      <w:r w:rsidRPr="009A26A7">
        <w:rPr>
          <w:rtl/>
          <w:lang w:eastAsia="he-IL"/>
        </w:rPr>
        <w:t xml:space="preserve"> </w:t>
      </w:r>
      <w:proofErr w:type="spellStart"/>
      <w:r>
        <w:rPr>
          <w:rFonts w:hint="cs"/>
          <w:rtl/>
          <w:lang w:eastAsia="he-IL"/>
        </w:rPr>
        <w:t>אברהים</w:t>
      </w:r>
      <w:proofErr w:type="spellEnd"/>
      <w:r>
        <w:rPr>
          <w:rFonts w:hint="cs"/>
          <w:rtl/>
          <w:lang w:eastAsia="he-IL"/>
        </w:rPr>
        <w:t xml:space="preserve"> בחרי, בן 25, טייבה; אדם </w:t>
      </w:r>
      <w:bookmarkStart w:id="415" w:name="_ETM_Q3_364000"/>
      <w:bookmarkEnd w:id="415"/>
      <w:r>
        <w:rPr>
          <w:rFonts w:hint="cs"/>
          <w:rtl/>
          <w:lang w:eastAsia="he-IL"/>
        </w:rPr>
        <w:t xml:space="preserve">אמון, בן 20, ירכא. </w:t>
      </w:r>
      <w:proofErr w:type="spellStart"/>
      <w:r>
        <w:rPr>
          <w:rFonts w:hint="cs"/>
          <w:rtl/>
          <w:lang w:eastAsia="he-IL"/>
        </w:rPr>
        <w:t>רחמת</w:t>
      </w:r>
      <w:proofErr w:type="spellEnd"/>
      <w:r>
        <w:rPr>
          <w:rFonts w:hint="cs"/>
          <w:rtl/>
          <w:lang w:eastAsia="he-IL"/>
        </w:rPr>
        <w:t xml:space="preserve"> אללה עליהם.</w:t>
      </w:r>
    </w:p>
    <w:p w:rsidR="00835E62" w:rsidRDefault="00835E62" w:rsidP="009A170C">
      <w:pPr>
        <w:rPr>
          <w:rtl/>
          <w:lang w:eastAsia="he-IL"/>
        </w:rPr>
      </w:pPr>
    </w:p>
    <w:p w:rsidR="00835E62" w:rsidRDefault="00835E62" w:rsidP="009A170C">
      <w:pPr>
        <w:pStyle w:val="af6"/>
        <w:rPr>
          <w:rtl/>
        </w:rPr>
      </w:pPr>
      <w:bookmarkStart w:id="416" w:name="ET_yor_5982_21"/>
      <w:r w:rsidRPr="00F049FA">
        <w:rPr>
          <w:rStyle w:val="TagStyle"/>
          <w:rtl/>
        </w:rPr>
        <w:t xml:space="preserve"> &lt;&lt; יור &gt;&gt;</w:t>
      </w:r>
      <w:r w:rsidRPr="00124CF3">
        <w:rPr>
          <w:rStyle w:val="TagStyle"/>
          <w:rtl/>
        </w:rPr>
        <w:t xml:space="preserve"> </w:t>
      </w:r>
      <w:r>
        <w:rPr>
          <w:rtl/>
        </w:rPr>
        <w:t>היו"ר יריב לוין:</w:t>
      </w:r>
      <w:r w:rsidRPr="00124CF3">
        <w:rPr>
          <w:rStyle w:val="TagStyle"/>
          <w:rtl/>
        </w:rPr>
        <w:t xml:space="preserve"> </w:t>
      </w:r>
      <w:r w:rsidRPr="00F049FA">
        <w:rPr>
          <w:rStyle w:val="TagStyle"/>
          <w:rtl/>
        </w:rPr>
        <w:t>&lt;&lt; יור &gt;&gt;</w:t>
      </w:r>
      <w:r>
        <w:rPr>
          <w:rtl/>
        </w:rPr>
        <w:t xml:space="preserve">   </w:t>
      </w:r>
      <w:bookmarkEnd w:id="416"/>
    </w:p>
    <w:p w:rsidR="00835E62" w:rsidRDefault="00835E62" w:rsidP="0057231B">
      <w:pPr>
        <w:rPr>
          <w:rtl/>
          <w:lang w:eastAsia="he-IL"/>
        </w:rPr>
      </w:pPr>
    </w:p>
    <w:p w:rsidR="00835E62" w:rsidRDefault="00835E62" w:rsidP="009A170C">
      <w:pPr>
        <w:rPr>
          <w:rtl/>
          <w:lang w:eastAsia="he-IL"/>
        </w:rPr>
      </w:pPr>
      <w:bookmarkStart w:id="417" w:name="_ETM_Q3_371000"/>
      <w:bookmarkEnd w:id="417"/>
      <w:r>
        <w:rPr>
          <w:rFonts w:hint="cs"/>
          <w:rtl/>
          <w:lang w:eastAsia="he-IL"/>
        </w:rPr>
        <w:t xml:space="preserve">תודה. </w:t>
      </w:r>
      <w:r w:rsidRPr="009A26A7">
        <w:rPr>
          <w:rtl/>
          <w:lang w:eastAsia="he-IL"/>
        </w:rPr>
        <w:t>חבר הכנסת ג'אבר עסאקלה</w:t>
      </w:r>
      <w:r>
        <w:rPr>
          <w:rFonts w:hint="cs"/>
          <w:rtl/>
          <w:lang w:eastAsia="he-IL"/>
        </w:rPr>
        <w:t>,</w:t>
      </w:r>
      <w:r w:rsidRPr="009A26A7">
        <w:rPr>
          <w:rtl/>
          <w:lang w:eastAsia="he-IL"/>
        </w:rPr>
        <w:t xml:space="preserve"> בבקשה</w:t>
      </w:r>
      <w:r>
        <w:rPr>
          <w:rFonts w:hint="cs"/>
          <w:rtl/>
          <w:lang w:eastAsia="he-IL"/>
        </w:rPr>
        <w:t>.</w:t>
      </w:r>
    </w:p>
    <w:p w:rsidR="00835E62" w:rsidRDefault="00835E62" w:rsidP="009A170C">
      <w:pPr>
        <w:rPr>
          <w:rtl/>
          <w:lang w:eastAsia="he-IL"/>
        </w:rPr>
      </w:pPr>
    </w:p>
    <w:p w:rsidR="00835E62" w:rsidRDefault="00835E62" w:rsidP="009A170C">
      <w:pPr>
        <w:pStyle w:val="a4"/>
        <w:rPr>
          <w:rtl/>
        </w:rPr>
      </w:pPr>
      <w:bookmarkStart w:id="418" w:name="ET_speaker_5856_22"/>
      <w:r w:rsidRPr="00F049FA">
        <w:rPr>
          <w:rStyle w:val="TagStyle"/>
          <w:rtl/>
        </w:rPr>
        <w:t xml:space="preserve"> &lt;&lt; דובר &gt;&gt;</w:t>
      </w:r>
      <w:r w:rsidRPr="00124CF3">
        <w:rPr>
          <w:rStyle w:val="TagStyle"/>
          <w:rtl/>
        </w:rPr>
        <w:t xml:space="preserve"> </w:t>
      </w:r>
      <w:bookmarkStart w:id="419" w:name="_Toc59572696"/>
      <w:bookmarkStart w:id="420" w:name="_Toc59621320"/>
      <w:bookmarkStart w:id="421" w:name="_Toc59622224"/>
      <w:bookmarkStart w:id="422" w:name="_Toc70509336"/>
      <w:r>
        <w:rPr>
          <w:rtl/>
        </w:rPr>
        <w:t>ג'אבר עסאקלה (הרשימה המשותפת):</w:t>
      </w:r>
      <w:bookmarkEnd w:id="419"/>
      <w:bookmarkEnd w:id="420"/>
      <w:bookmarkEnd w:id="421"/>
      <w:bookmarkEnd w:id="422"/>
      <w:r w:rsidRPr="00124CF3">
        <w:rPr>
          <w:rStyle w:val="TagStyle"/>
          <w:rtl/>
        </w:rPr>
        <w:t xml:space="preserve"> </w:t>
      </w:r>
      <w:r w:rsidRPr="00F049FA">
        <w:rPr>
          <w:rStyle w:val="TagStyle"/>
          <w:rtl/>
        </w:rPr>
        <w:t>&lt;&lt; דובר &gt;&gt;</w:t>
      </w:r>
      <w:r>
        <w:rPr>
          <w:rtl/>
        </w:rPr>
        <w:t xml:space="preserve">   </w:t>
      </w:r>
      <w:bookmarkEnd w:id="418"/>
    </w:p>
    <w:p w:rsidR="00835E62" w:rsidRDefault="00835E62" w:rsidP="0057231B">
      <w:pPr>
        <w:rPr>
          <w:rtl/>
          <w:lang w:eastAsia="he-IL"/>
        </w:rPr>
      </w:pPr>
    </w:p>
    <w:p w:rsidR="00835E62" w:rsidRDefault="00835E62" w:rsidP="009568EC">
      <w:pPr>
        <w:rPr>
          <w:rtl/>
          <w:lang w:eastAsia="he-IL"/>
        </w:rPr>
      </w:pPr>
      <w:bookmarkStart w:id="423" w:name="_ETM_Q3_387000"/>
      <w:bookmarkEnd w:id="423"/>
      <w:r w:rsidRPr="009A26A7">
        <w:rPr>
          <w:rtl/>
          <w:lang w:eastAsia="he-IL"/>
        </w:rPr>
        <w:t>110 נרצחים השנה</w:t>
      </w:r>
      <w:r>
        <w:rPr>
          <w:rFonts w:hint="cs"/>
          <w:rtl/>
          <w:lang w:eastAsia="he-IL"/>
        </w:rPr>
        <w:t xml:space="preserve"> בחברה </w:t>
      </w:r>
      <w:bookmarkStart w:id="424" w:name="_ETM_Q3_395000"/>
      <w:bookmarkEnd w:id="424"/>
      <w:r>
        <w:rPr>
          <w:rFonts w:hint="cs"/>
          <w:rtl/>
          <w:lang w:eastAsia="he-IL"/>
        </w:rPr>
        <w:t>הערבית. לכל אחד מהם יש שם, גם אם הוא ערבי:</w:t>
      </w:r>
      <w:bookmarkStart w:id="425" w:name="_ETM_Q3_403000"/>
      <w:bookmarkEnd w:id="425"/>
      <w:r>
        <w:rPr>
          <w:rFonts w:hint="cs"/>
          <w:rtl/>
          <w:lang w:eastAsia="he-IL"/>
        </w:rPr>
        <w:t xml:space="preserve"> </w:t>
      </w:r>
      <w:proofErr w:type="spellStart"/>
      <w:r>
        <w:rPr>
          <w:rFonts w:hint="cs"/>
          <w:rtl/>
          <w:lang w:eastAsia="he-IL"/>
        </w:rPr>
        <w:t>רסמי</w:t>
      </w:r>
      <w:proofErr w:type="spellEnd"/>
      <w:r>
        <w:rPr>
          <w:rFonts w:hint="cs"/>
          <w:rtl/>
          <w:lang w:eastAsia="he-IL"/>
        </w:rPr>
        <w:t xml:space="preserve"> עטייה אל אסד, 35, </w:t>
      </w:r>
      <w:proofErr w:type="spellStart"/>
      <w:r>
        <w:rPr>
          <w:rFonts w:hint="cs"/>
          <w:rtl/>
          <w:lang w:eastAsia="he-IL"/>
        </w:rPr>
        <w:t>לקיה</w:t>
      </w:r>
      <w:proofErr w:type="spellEnd"/>
      <w:r>
        <w:rPr>
          <w:rFonts w:hint="cs"/>
          <w:rtl/>
          <w:lang w:eastAsia="he-IL"/>
        </w:rPr>
        <w:t xml:space="preserve">; נביל עיסא </w:t>
      </w:r>
      <w:proofErr w:type="spellStart"/>
      <w:r>
        <w:rPr>
          <w:rFonts w:hint="cs"/>
          <w:rtl/>
          <w:lang w:eastAsia="he-IL"/>
        </w:rPr>
        <w:t>עמאש</w:t>
      </w:r>
      <w:proofErr w:type="spellEnd"/>
      <w:r>
        <w:rPr>
          <w:rFonts w:hint="cs"/>
          <w:rtl/>
          <w:lang w:eastAsia="he-IL"/>
        </w:rPr>
        <w:t xml:space="preserve">, 20, </w:t>
      </w:r>
      <w:bookmarkStart w:id="426" w:name="_ETM_Q3_411000"/>
      <w:bookmarkEnd w:id="426"/>
      <w:r>
        <w:rPr>
          <w:rFonts w:hint="cs"/>
          <w:rtl/>
          <w:lang w:eastAsia="he-IL"/>
        </w:rPr>
        <w:t xml:space="preserve">ג'יסר א-זרקא; נסרין </w:t>
      </w:r>
      <w:proofErr w:type="spellStart"/>
      <w:r>
        <w:rPr>
          <w:rFonts w:hint="cs"/>
          <w:rtl/>
          <w:lang w:eastAsia="he-IL"/>
        </w:rPr>
        <w:t>אלחפיז</w:t>
      </w:r>
      <w:proofErr w:type="spellEnd"/>
      <w:r>
        <w:rPr>
          <w:rFonts w:hint="cs"/>
          <w:rtl/>
          <w:lang w:eastAsia="he-IL"/>
        </w:rPr>
        <w:t xml:space="preserve"> </w:t>
      </w:r>
      <w:proofErr w:type="spellStart"/>
      <w:r>
        <w:rPr>
          <w:rFonts w:hint="cs"/>
          <w:rtl/>
          <w:lang w:eastAsia="he-IL"/>
        </w:rPr>
        <w:t>ג'בארה</w:t>
      </w:r>
      <w:proofErr w:type="spellEnd"/>
      <w:r>
        <w:rPr>
          <w:rFonts w:hint="cs"/>
          <w:rtl/>
          <w:lang w:eastAsia="he-IL"/>
        </w:rPr>
        <w:t xml:space="preserve">, 36, טייבה; </w:t>
      </w:r>
      <w:proofErr w:type="spellStart"/>
      <w:r>
        <w:rPr>
          <w:rFonts w:hint="cs"/>
          <w:rtl/>
          <w:lang w:eastAsia="he-IL"/>
        </w:rPr>
        <w:t>מ</w:t>
      </w:r>
      <w:r w:rsidR="009568EC">
        <w:rPr>
          <w:rFonts w:hint="cs"/>
          <w:rtl/>
          <w:lang w:eastAsia="he-IL"/>
        </w:rPr>
        <w:t>ו</w:t>
      </w:r>
      <w:r>
        <w:rPr>
          <w:rFonts w:hint="cs"/>
          <w:rtl/>
          <w:lang w:eastAsia="he-IL"/>
        </w:rPr>
        <w:t>חי</w:t>
      </w:r>
      <w:r w:rsidR="009568EC">
        <w:rPr>
          <w:rFonts w:hint="cs"/>
          <w:rtl/>
          <w:lang w:eastAsia="he-IL"/>
        </w:rPr>
        <w:t>י</w:t>
      </w:r>
      <w:proofErr w:type="spellEnd"/>
      <w:r>
        <w:rPr>
          <w:rFonts w:hint="cs"/>
          <w:rtl/>
          <w:lang w:eastAsia="he-IL"/>
        </w:rPr>
        <w:t xml:space="preserve"> </w:t>
      </w:r>
      <w:proofErr w:type="spellStart"/>
      <w:r>
        <w:rPr>
          <w:rFonts w:hint="cs"/>
          <w:rtl/>
          <w:lang w:eastAsia="he-IL"/>
        </w:rPr>
        <w:t>אלדין</w:t>
      </w:r>
      <w:proofErr w:type="spellEnd"/>
      <w:r>
        <w:rPr>
          <w:rFonts w:hint="cs"/>
          <w:rtl/>
          <w:lang w:eastAsia="he-IL"/>
        </w:rPr>
        <w:t xml:space="preserve"> </w:t>
      </w:r>
      <w:proofErr w:type="spellStart"/>
      <w:r>
        <w:rPr>
          <w:rFonts w:hint="cs"/>
          <w:rtl/>
          <w:lang w:eastAsia="he-IL"/>
        </w:rPr>
        <w:t>בדראן</w:t>
      </w:r>
      <w:proofErr w:type="spellEnd"/>
      <w:r>
        <w:rPr>
          <w:rFonts w:hint="cs"/>
          <w:rtl/>
          <w:lang w:eastAsia="he-IL"/>
        </w:rPr>
        <w:t xml:space="preserve">, 33, </w:t>
      </w:r>
      <w:bookmarkStart w:id="427" w:name="_ETM_Q3_415000"/>
      <w:bookmarkEnd w:id="427"/>
      <w:proofErr w:type="spellStart"/>
      <w:r>
        <w:rPr>
          <w:rFonts w:hint="cs"/>
          <w:rtl/>
          <w:lang w:eastAsia="he-IL"/>
        </w:rPr>
        <w:t>בענה</w:t>
      </w:r>
      <w:proofErr w:type="spellEnd"/>
      <w:r>
        <w:rPr>
          <w:rFonts w:hint="cs"/>
          <w:rtl/>
          <w:lang w:eastAsia="he-IL"/>
        </w:rPr>
        <w:t xml:space="preserve">; מוחמד שמאלי, 33, רמלה; זמזם מחמיד, 19, </w:t>
      </w:r>
      <w:bookmarkStart w:id="428" w:name="_ETM_Q3_427000"/>
      <w:bookmarkEnd w:id="428"/>
      <w:r>
        <w:rPr>
          <w:rFonts w:hint="cs"/>
          <w:rtl/>
          <w:lang w:eastAsia="he-IL"/>
        </w:rPr>
        <w:t>אום אל-פחם; מוחמד סלימאן, בן 20, טירה.</w:t>
      </w:r>
    </w:p>
    <w:p w:rsidR="00835E62" w:rsidRPr="009A26A7" w:rsidRDefault="00835E62" w:rsidP="009A170C">
      <w:pPr>
        <w:rPr>
          <w:rtl/>
          <w:lang w:eastAsia="he-IL"/>
        </w:rPr>
      </w:pPr>
      <w:bookmarkStart w:id="429" w:name="_ETM_Q3_435000"/>
      <w:bookmarkEnd w:id="429"/>
    </w:p>
    <w:p w:rsidR="00835E62" w:rsidRDefault="00835E62" w:rsidP="009A170C">
      <w:pPr>
        <w:pStyle w:val="af6"/>
        <w:rPr>
          <w:rtl/>
        </w:rPr>
      </w:pPr>
      <w:bookmarkStart w:id="430" w:name="ET_yor_5982_2"/>
      <w:r w:rsidRPr="00F049FA">
        <w:rPr>
          <w:rStyle w:val="TagStyle"/>
          <w:rtl/>
        </w:rPr>
        <w:t xml:space="preserve"> &lt;&lt; יור &gt;&gt;</w:t>
      </w:r>
      <w:r w:rsidRPr="00805D42">
        <w:rPr>
          <w:rStyle w:val="TagStyle"/>
          <w:rtl/>
        </w:rPr>
        <w:t xml:space="preserve"> </w:t>
      </w:r>
      <w:r>
        <w:rPr>
          <w:rtl/>
        </w:rPr>
        <w:t>היו"ר יריב לוין:</w:t>
      </w:r>
      <w:r w:rsidRPr="00805D42">
        <w:rPr>
          <w:rStyle w:val="TagStyle"/>
          <w:rtl/>
        </w:rPr>
        <w:t xml:space="preserve"> </w:t>
      </w:r>
      <w:r w:rsidRPr="00F049FA">
        <w:rPr>
          <w:rStyle w:val="TagStyle"/>
          <w:rtl/>
        </w:rPr>
        <w:t>&lt;&lt; יור &gt;&gt;</w:t>
      </w:r>
      <w:r>
        <w:rPr>
          <w:rtl/>
        </w:rPr>
        <w:t xml:space="preserve">   </w:t>
      </w:r>
      <w:bookmarkEnd w:id="430"/>
    </w:p>
    <w:p w:rsidR="00835E62" w:rsidRDefault="00835E62" w:rsidP="0057231B">
      <w:pPr>
        <w:rPr>
          <w:rtl/>
          <w:lang w:eastAsia="he-IL"/>
        </w:rPr>
      </w:pPr>
    </w:p>
    <w:p w:rsidR="00835E62" w:rsidRDefault="00835E62" w:rsidP="009A170C">
      <w:pPr>
        <w:rPr>
          <w:rtl/>
          <w:lang w:eastAsia="he-IL"/>
        </w:rPr>
      </w:pPr>
      <w:r>
        <w:rPr>
          <w:rFonts w:hint="cs"/>
          <w:rtl/>
          <w:lang w:eastAsia="he-IL"/>
        </w:rPr>
        <w:t>תודה. חברת הכנסת סונדוס סאלח, בבקשה.</w:t>
      </w:r>
    </w:p>
    <w:p w:rsidR="00835E62" w:rsidRDefault="00835E62" w:rsidP="009A170C">
      <w:pPr>
        <w:rPr>
          <w:rtl/>
          <w:lang w:eastAsia="he-IL"/>
        </w:rPr>
      </w:pPr>
    </w:p>
    <w:p w:rsidR="00835E62" w:rsidRDefault="00835E62" w:rsidP="009A170C">
      <w:pPr>
        <w:pStyle w:val="a4"/>
        <w:rPr>
          <w:rtl/>
        </w:rPr>
      </w:pPr>
      <w:bookmarkStart w:id="431" w:name="ET_speaker_5919_8"/>
      <w:r w:rsidRPr="00F049FA">
        <w:rPr>
          <w:rStyle w:val="TagStyle"/>
          <w:rtl/>
        </w:rPr>
        <w:t xml:space="preserve"> &lt;&lt; דובר &gt;&gt;</w:t>
      </w:r>
      <w:r w:rsidRPr="001E7442">
        <w:rPr>
          <w:rStyle w:val="TagStyle"/>
          <w:rtl/>
        </w:rPr>
        <w:t xml:space="preserve"> </w:t>
      </w:r>
      <w:bookmarkStart w:id="432" w:name="_Toc59572697"/>
      <w:bookmarkStart w:id="433" w:name="_Toc59621321"/>
      <w:bookmarkStart w:id="434" w:name="_Toc59622225"/>
      <w:bookmarkStart w:id="435" w:name="_Toc70509337"/>
      <w:r>
        <w:rPr>
          <w:rtl/>
        </w:rPr>
        <w:t>סונדוס סאלח (הרשימה המשותפת):</w:t>
      </w:r>
      <w:bookmarkEnd w:id="432"/>
      <w:bookmarkEnd w:id="433"/>
      <w:bookmarkEnd w:id="434"/>
      <w:bookmarkEnd w:id="435"/>
      <w:r w:rsidRPr="001E7442">
        <w:rPr>
          <w:rStyle w:val="TagStyle"/>
          <w:rtl/>
        </w:rPr>
        <w:t xml:space="preserve"> </w:t>
      </w:r>
      <w:r w:rsidRPr="00F049FA">
        <w:rPr>
          <w:rStyle w:val="TagStyle"/>
          <w:rtl/>
        </w:rPr>
        <w:t>&lt;&lt; דובר &gt;&gt;</w:t>
      </w:r>
      <w:r>
        <w:rPr>
          <w:rtl/>
        </w:rPr>
        <w:t xml:space="preserve">   </w:t>
      </w:r>
      <w:bookmarkEnd w:id="431"/>
    </w:p>
    <w:p w:rsidR="00835E62" w:rsidRDefault="00835E62" w:rsidP="0057231B">
      <w:pPr>
        <w:rPr>
          <w:rtl/>
          <w:lang w:eastAsia="he-IL"/>
        </w:rPr>
      </w:pPr>
    </w:p>
    <w:p w:rsidR="00835E62" w:rsidRDefault="00835E62" w:rsidP="00EC2024">
      <w:pPr>
        <w:rPr>
          <w:rtl/>
          <w:lang w:eastAsia="he-IL"/>
        </w:rPr>
      </w:pPr>
      <w:r>
        <w:rPr>
          <w:rFonts w:hint="cs"/>
          <w:rtl/>
          <w:lang w:eastAsia="he-IL"/>
        </w:rPr>
        <w:t xml:space="preserve">לכל איש ואישה יש שם, גם אם הם ערבים. 110 </w:t>
      </w:r>
      <w:bookmarkStart w:id="436" w:name="_ETM_Q3_463000"/>
      <w:bookmarkEnd w:id="436"/>
      <w:r>
        <w:rPr>
          <w:rFonts w:hint="cs"/>
          <w:rtl/>
          <w:lang w:eastAsia="he-IL"/>
        </w:rPr>
        <w:t>נרצחים ערבים בשנת 2020: עמר אל-</w:t>
      </w:r>
      <w:proofErr w:type="spellStart"/>
      <w:r>
        <w:rPr>
          <w:rFonts w:hint="cs"/>
          <w:rtl/>
          <w:lang w:eastAsia="he-IL"/>
        </w:rPr>
        <w:t>עמורי</w:t>
      </w:r>
      <w:proofErr w:type="spellEnd"/>
      <w:r>
        <w:rPr>
          <w:rFonts w:hint="cs"/>
          <w:rtl/>
          <w:lang w:eastAsia="he-IL"/>
        </w:rPr>
        <w:t xml:space="preserve">, 40, </w:t>
      </w:r>
      <w:bookmarkStart w:id="437" w:name="_ETM_Q3_465000"/>
      <w:bookmarkEnd w:id="437"/>
      <w:r>
        <w:rPr>
          <w:rFonts w:hint="cs"/>
          <w:rtl/>
          <w:lang w:eastAsia="he-IL"/>
        </w:rPr>
        <w:t xml:space="preserve">ירושלים; </w:t>
      </w:r>
      <w:proofErr w:type="spellStart"/>
      <w:r>
        <w:rPr>
          <w:rFonts w:hint="cs"/>
          <w:rtl/>
          <w:lang w:eastAsia="he-IL"/>
        </w:rPr>
        <w:t>נג'יב</w:t>
      </w:r>
      <w:proofErr w:type="spellEnd"/>
      <w:r>
        <w:rPr>
          <w:rFonts w:hint="cs"/>
          <w:rtl/>
          <w:lang w:eastAsia="he-IL"/>
        </w:rPr>
        <w:t xml:space="preserve"> עבדאללה, 32, </w:t>
      </w:r>
      <w:proofErr w:type="spellStart"/>
      <w:r>
        <w:rPr>
          <w:rFonts w:hint="cs"/>
          <w:rtl/>
          <w:lang w:eastAsia="he-IL"/>
        </w:rPr>
        <w:t>כסרא-סמיע</w:t>
      </w:r>
      <w:proofErr w:type="spellEnd"/>
      <w:r>
        <w:rPr>
          <w:rFonts w:hint="cs"/>
          <w:rtl/>
          <w:lang w:eastAsia="he-IL"/>
        </w:rPr>
        <w:t xml:space="preserve">; ופא </w:t>
      </w:r>
      <w:proofErr w:type="spellStart"/>
      <w:r>
        <w:rPr>
          <w:rFonts w:hint="cs"/>
          <w:rtl/>
          <w:lang w:eastAsia="he-IL"/>
        </w:rPr>
        <w:t>ג'והר</w:t>
      </w:r>
      <w:proofErr w:type="spellEnd"/>
      <w:r>
        <w:rPr>
          <w:rFonts w:hint="cs"/>
          <w:rtl/>
          <w:lang w:eastAsia="he-IL"/>
        </w:rPr>
        <w:t xml:space="preserve"> </w:t>
      </w:r>
      <w:proofErr w:type="spellStart"/>
      <w:r>
        <w:rPr>
          <w:rFonts w:hint="cs"/>
          <w:rtl/>
          <w:lang w:eastAsia="he-IL"/>
        </w:rPr>
        <w:t>מס</w:t>
      </w:r>
      <w:r w:rsidR="00EC2024">
        <w:rPr>
          <w:rFonts w:hint="cs"/>
          <w:rtl/>
          <w:lang w:eastAsia="he-IL"/>
        </w:rPr>
        <w:t>א</w:t>
      </w:r>
      <w:r>
        <w:rPr>
          <w:rFonts w:hint="cs"/>
          <w:rtl/>
          <w:lang w:eastAsia="he-IL"/>
        </w:rPr>
        <w:t>רוו</w:t>
      </w:r>
      <w:r w:rsidR="00EC2024">
        <w:rPr>
          <w:rFonts w:hint="cs"/>
          <w:rtl/>
          <w:lang w:eastAsia="he-IL"/>
        </w:rPr>
        <w:t>ה</w:t>
      </w:r>
      <w:proofErr w:type="spellEnd"/>
      <w:r>
        <w:rPr>
          <w:rFonts w:hint="cs"/>
          <w:rtl/>
          <w:lang w:eastAsia="he-IL"/>
        </w:rPr>
        <w:t xml:space="preserve">, </w:t>
      </w:r>
      <w:bookmarkStart w:id="438" w:name="_ETM_Q3_472000"/>
      <w:bookmarkEnd w:id="438"/>
      <w:r>
        <w:rPr>
          <w:rFonts w:hint="cs"/>
          <w:rtl/>
          <w:lang w:eastAsia="he-IL"/>
        </w:rPr>
        <w:t xml:space="preserve">40, טייבה; סעיד </w:t>
      </w:r>
      <w:proofErr w:type="spellStart"/>
      <w:r>
        <w:rPr>
          <w:rFonts w:hint="cs"/>
          <w:rtl/>
          <w:lang w:eastAsia="he-IL"/>
        </w:rPr>
        <w:t>עסאף</w:t>
      </w:r>
      <w:proofErr w:type="spellEnd"/>
      <w:r>
        <w:rPr>
          <w:rFonts w:hint="cs"/>
          <w:rtl/>
          <w:lang w:eastAsia="he-IL"/>
        </w:rPr>
        <w:t xml:space="preserve">, 62, זמר; </w:t>
      </w:r>
      <w:proofErr w:type="spellStart"/>
      <w:r>
        <w:rPr>
          <w:rFonts w:hint="cs"/>
          <w:rtl/>
          <w:lang w:eastAsia="he-IL"/>
        </w:rPr>
        <w:t>ראמי</w:t>
      </w:r>
      <w:proofErr w:type="spellEnd"/>
      <w:r>
        <w:rPr>
          <w:rFonts w:hint="cs"/>
          <w:rtl/>
          <w:lang w:eastAsia="he-IL"/>
        </w:rPr>
        <w:t xml:space="preserve"> </w:t>
      </w:r>
      <w:proofErr w:type="spellStart"/>
      <w:r>
        <w:rPr>
          <w:rFonts w:hint="cs"/>
          <w:rtl/>
          <w:lang w:eastAsia="he-IL"/>
        </w:rPr>
        <w:t>עסאף</w:t>
      </w:r>
      <w:proofErr w:type="spellEnd"/>
      <w:r>
        <w:rPr>
          <w:rFonts w:hint="cs"/>
          <w:rtl/>
          <w:lang w:eastAsia="he-IL"/>
        </w:rPr>
        <w:t xml:space="preserve">, 27, זמר; </w:t>
      </w:r>
      <w:bookmarkStart w:id="439" w:name="_ETM_Q3_483000"/>
      <w:bookmarkEnd w:id="439"/>
      <w:r>
        <w:rPr>
          <w:rFonts w:hint="cs"/>
          <w:rtl/>
          <w:lang w:eastAsia="he-IL"/>
        </w:rPr>
        <w:t xml:space="preserve">מוחמד </w:t>
      </w:r>
      <w:proofErr w:type="spellStart"/>
      <w:r>
        <w:rPr>
          <w:rFonts w:hint="cs"/>
          <w:rtl/>
          <w:lang w:eastAsia="he-IL"/>
        </w:rPr>
        <w:t>ראאד</w:t>
      </w:r>
      <w:proofErr w:type="spellEnd"/>
      <w:r>
        <w:rPr>
          <w:rFonts w:hint="cs"/>
          <w:rtl/>
          <w:lang w:eastAsia="he-IL"/>
        </w:rPr>
        <w:t xml:space="preserve"> </w:t>
      </w:r>
      <w:proofErr w:type="spellStart"/>
      <w:r>
        <w:rPr>
          <w:rFonts w:hint="cs"/>
          <w:rtl/>
          <w:lang w:eastAsia="he-IL"/>
        </w:rPr>
        <w:t>ותד</w:t>
      </w:r>
      <w:proofErr w:type="spellEnd"/>
      <w:r>
        <w:rPr>
          <w:rFonts w:hint="cs"/>
          <w:rtl/>
          <w:lang w:eastAsia="he-IL"/>
        </w:rPr>
        <w:t xml:space="preserve">, 22, ג'ת; חוסיין אבו ג'אבר, 55, כפר קאסם. </w:t>
      </w:r>
      <w:proofErr w:type="spellStart"/>
      <w:r>
        <w:rPr>
          <w:rFonts w:hint="cs"/>
          <w:rtl/>
          <w:lang w:eastAsia="he-IL"/>
        </w:rPr>
        <w:t>רחמת</w:t>
      </w:r>
      <w:proofErr w:type="spellEnd"/>
      <w:r>
        <w:rPr>
          <w:rFonts w:hint="cs"/>
          <w:rtl/>
          <w:lang w:eastAsia="he-IL"/>
        </w:rPr>
        <w:t xml:space="preserve"> אללה עליהם.</w:t>
      </w:r>
    </w:p>
    <w:p w:rsidR="00835E62" w:rsidRDefault="00835E62" w:rsidP="009A170C">
      <w:pPr>
        <w:rPr>
          <w:rtl/>
          <w:lang w:eastAsia="he-IL"/>
        </w:rPr>
      </w:pPr>
    </w:p>
    <w:p w:rsidR="00835E62" w:rsidRDefault="00835E62" w:rsidP="009A170C">
      <w:pPr>
        <w:pStyle w:val="af6"/>
        <w:rPr>
          <w:rtl/>
        </w:rPr>
      </w:pPr>
      <w:bookmarkStart w:id="440" w:name="ET_yor_5982_23"/>
      <w:r w:rsidRPr="00F049FA">
        <w:rPr>
          <w:rStyle w:val="TagStyle"/>
          <w:rtl/>
        </w:rPr>
        <w:t xml:space="preserve"> &lt;&lt; יור &gt;&gt;</w:t>
      </w:r>
      <w:r w:rsidRPr="0070245F">
        <w:rPr>
          <w:rStyle w:val="TagStyle"/>
          <w:rtl/>
        </w:rPr>
        <w:t xml:space="preserve"> </w:t>
      </w:r>
      <w:r>
        <w:rPr>
          <w:rtl/>
        </w:rPr>
        <w:t>היו"ר יריב לוין:</w:t>
      </w:r>
      <w:r w:rsidRPr="0070245F">
        <w:rPr>
          <w:rStyle w:val="TagStyle"/>
          <w:rtl/>
        </w:rPr>
        <w:t xml:space="preserve"> </w:t>
      </w:r>
      <w:r w:rsidRPr="00F049FA">
        <w:rPr>
          <w:rStyle w:val="TagStyle"/>
          <w:rtl/>
        </w:rPr>
        <w:t>&lt;&lt; יור &gt;&gt;</w:t>
      </w:r>
      <w:r>
        <w:rPr>
          <w:rtl/>
        </w:rPr>
        <w:t xml:space="preserve">   </w:t>
      </w:r>
      <w:bookmarkEnd w:id="440"/>
    </w:p>
    <w:p w:rsidR="00835E62" w:rsidRDefault="00835E62" w:rsidP="0057231B">
      <w:pPr>
        <w:rPr>
          <w:rtl/>
          <w:lang w:eastAsia="he-IL"/>
        </w:rPr>
      </w:pPr>
    </w:p>
    <w:p w:rsidR="00835E62" w:rsidRDefault="00835E62" w:rsidP="009A170C">
      <w:pPr>
        <w:rPr>
          <w:rtl/>
          <w:lang w:eastAsia="he-IL"/>
        </w:rPr>
      </w:pPr>
      <w:bookmarkStart w:id="441" w:name="_ETM_Q3_490000"/>
      <w:bookmarkEnd w:id="441"/>
      <w:r>
        <w:rPr>
          <w:rFonts w:hint="cs"/>
          <w:rtl/>
          <w:lang w:eastAsia="he-IL"/>
        </w:rPr>
        <w:t xml:space="preserve">תודה. חבר הכנסת סמי אבו שחאדה, </w:t>
      </w:r>
      <w:bookmarkStart w:id="442" w:name="_ETM_Q3_496000"/>
      <w:bookmarkEnd w:id="442"/>
      <w:r>
        <w:rPr>
          <w:rFonts w:hint="cs"/>
          <w:rtl/>
          <w:lang w:eastAsia="he-IL"/>
        </w:rPr>
        <w:t>בבקשה.</w:t>
      </w:r>
    </w:p>
    <w:p w:rsidR="00DC1BB8" w:rsidRPr="0070245F" w:rsidRDefault="00DC1BB8" w:rsidP="009A170C">
      <w:pPr>
        <w:rPr>
          <w:rtl/>
          <w:lang w:eastAsia="he-IL"/>
        </w:rPr>
      </w:pPr>
    </w:p>
    <w:p w:rsidR="00835E62" w:rsidRDefault="00835E62" w:rsidP="009A170C">
      <w:pPr>
        <w:pStyle w:val="a4"/>
        <w:rPr>
          <w:rtl/>
        </w:rPr>
      </w:pPr>
      <w:bookmarkStart w:id="443" w:name="ET_speaker_5850_9"/>
      <w:r w:rsidRPr="00F049FA">
        <w:rPr>
          <w:rStyle w:val="TagStyle"/>
          <w:rtl/>
        </w:rPr>
        <w:t xml:space="preserve"> &lt;&lt; דובר &gt;&gt;</w:t>
      </w:r>
      <w:r w:rsidRPr="00621C32">
        <w:rPr>
          <w:rStyle w:val="TagStyle"/>
          <w:rtl/>
        </w:rPr>
        <w:t xml:space="preserve"> </w:t>
      </w:r>
      <w:bookmarkStart w:id="444" w:name="_Toc59572698"/>
      <w:bookmarkStart w:id="445" w:name="_Toc59621322"/>
      <w:bookmarkStart w:id="446" w:name="_Toc59622226"/>
      <w:bookmarkStart w:id="447" w:name="_Toc70509338"/>
      <w:r>
        <w:rPr>
          <w:rtl/>
        </w:rPr>
        <w:t>סמי אבו שחאדה (הרשימה המשותפת):</w:t>
      </w:r>
      <w:bookmarkEnd w:id="444"/>
      <w:bookmarkEnd w:id="445"/>
      <w:bookmarkEnd w:id="446"/>
      <w:bookmarkEnd w:id="447"/>
      <w:r w:rsidRPr="00621C32">
        <w:rPr>
          <w:rStyle w:val="TagStyle"/>
          <w:rtl/>
        </w:rPr>
        <w:t xml:space="preserve"> </w:t>
      </w:r>
      <w:r w:rsidRPr="00F049FA">
        <w:rPr>
          <w:rStyle w:val="TagStyle"/>
          <w:rtl/>
        </w:rPr>
        <w:t>&lt;&lt; דובר &gt;&gt;</w:t>
      </w:r>
      <w:r>
        <w:rPr>
          <w:rtl/>
        </w:rPr>
        <w:t xml:space="preserve">   </w:t>
      </w:r>
      <w:bookmarkEnd w:id="443"/>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אדוני היושב-ראש, לכל איש יש שם, גם אם הוא ערבי. כ-110 אזרחים ערבים נרצחו מתחילת השנה. אם צמרת המשטרה הייתה </w:t>
      </w:r>
      <w:bookmarkStart w:id="448" w:name="_ETM_Q3_519000"/>
      <w:bookmarkEnd w:id="448"/>
      <w:r>
        <w:rPr>
          <w:rFonts w:hint="cs"/>
          <w:rtl/>
          <w:lang w:eastAsia="he-IL"/>
        </w:rPr>
        <w:t xml:space="preserve">משלמת בתפקידה על אוזלת היד שלה, הרשימה לא הייתה כל כך </w:t>
      </w:r>
      <w:bookmarkStart w:id="449" w:name="_ETM_Q3_523000"/>
      <w:bookmarkEnd w:id="449"/>
      <w:r>
        <w:rPr>
          <w:rFonts w:hint="cs"/>
          <w:rtl/>
          <w:lang w:eastAsia="he-IL"/>
        </w:rPr>
        <w:t>מתארכת.</w:t>
      </w:r>
    </w:p>
    <w:p w:rsidR="00835E62" w:rsidRDefault="00835E62" w:rsidP="009A170C">
      <w:pPr>
        <w:rPr>
          <w:rtl/>
          <w:lang w:eastAsia="he-IL"/>
        </w:rPr>
      </w:pPr>
      <w:bookmarkStart w:id="450" w:name="_ETM_Q3_529000"/>
      <w:bookmarkEnd w:id="450"/>
    </w:p>
    <w:p w:rsidR="00835E62" w:rsidRDefault="00835E62" w:rsidP="00EC2024">
      <w:pPr>
        <w:rPr>
          <w:rtl/>
          <w:lang w:eastAsia="he-IL"/>
        </w:rPr>
      </w:pPr>
      <w:bookmarkStart w:id="451" w:name="_ETM_Q3_530000"/>
      <w:bookmarkEnd w:id="451"/>
      <w:r>
        <w:rPr>
          <w:rFonts w:hint="cs"/>
          <w:rtl/>
          <w:lang w:eastAsia="he-IL"/>
        </w:rPr>
        <w:t xml:space="preserve">אני רוצה לקרוא את שמותיהם של אדם בשארה, 55, טירה; </w:t>
      </w:r>
      <w:bookmarkStart w:id="452" w:name="_ETM_Q3_521000"/>
      <w:bookmarkEnd w:id="452"/>
      <w:r>
        <w:rPr>
          <w:rFonts w:hint="cs"/>
          <w:rtl/>
          <w:lang w:eastAsia="he-IL"/>
        </w:rPr>
        <w:t xml:space="preserve">עומר כחיל, 20, יפו; עלי </w:t>
      </w:r>
      <w:proofErr w:type="spellStart"/>
      <w:r>
        <w:rPr>
          <w:rFonts w:hint="cs"/>
          <w:rtl/>
          <w:lang w:eastAsia="he-IL"/>
        </w:rPr>
        <w:t>חאמד</w:t>
      </w:r>
      <w:proofErr w:type="spellEnd"/>
      <w:r>
        <w:rPr>
          <w:rFonts w:hint="cs"/>
          <w:rtl/>
          <w:lang w:eastAsia="he-IL"/>
        </w:rPr>
        <w:t xml:space="preserve">, 34, יפו; </w:t>
      </w:r>
      <w:bookmarkStart w:id="453" w:name="_ETM_Q3_542000"/>
      <w:bookmarkEnd w:id="453"/>
      <w:r>
        <w:rPr>
          <w:rFonts w:hint="cs"/>
          <w:rtl/>
          <w:lang w:eastAsia="he-IL"/>
        </w:rPr>
        <w:t xml:space="preserve">חאלד וליד </w:t>
      </w:r>
      <w:proofErr w:type="spellStart"/>
      <w:r>
        <w:rPr>
          <w:rFonts w:hint="cs"/>
          <w:rtl/>
          <w:lang w:eastAsia="he-IL"/>
        </w:rPr>
        <w:t>חמאד</w:t>
      </w:r>
      <w:proofErr w:type="spellEnd"/>
      <w:r>
        <w:rPr>
          <w:rFonts w:hint="cs"/>
          <w:rtl/>
          <w:lang w:eastAsia="he-IL"/>
        </w:rPr>
        <w:t xml:space="preserve">, 35, אום אל-פחם; </w:t>
      </w:r>
      <w:proofErr w:type="spellStart"/>
      <w:r>
        <w:rPr>
          <w:rFonts w:hint="cs"/>
          <w:rtl/>
          <w:lang w:eastAsia="he-IL"/>
        </w:rPr>
        <w:t>ראזי</w:t>
      </w:r>
      <w:proofErr w:type="spellEnd"/>
      <w:r>
        <w:rPr>
          <w:rFonts w:hint="cs"/>
          <w:rtl/>
          <w:lang w:eastAsia="he-IL"/>
        </w:rPr>
        <w:t xml:space="preserve"> </w:t>
      </w:r>
      <w:proofErr w:type="spellStart"/>
      <w:r>
        <w:rPr>
          <w:rFonts w:hint="cs"/>
          <w:rtl/>
          <w:lang w:eastAsia="he-IL"/>
        </w:rPr>
        <w:t>מהלוס</w:t>
      </w:r>
      <w:proofErr w:type="spellEnd"/>
      <w:r>
        <w:rPr>
          <w:rFonts w:hint="cs"/>
          <w:rtl/>
          <w:lang w:eastAsia="he-IL"/>
        </w:rPr>
        <w:t xml:space="preserve">, 45, </w:t>
      </w:r>
      <w:bookmarkStart w:id="454" w:name="_ETM_Q3_549000"/>
      <w:bookmarkEnd w:id="454"/>
      <w:r>
        <w:rPr>
          <w:rFonts w:hint="cs"/>
          <w:rtl/>
          <w:lang w:eastAsia="he-IL"/>
        </w:rPr>
        <w:t xml:space="preserve">כפר עקב; </w:t>
      </w:r>
      <w:proofErr w:type="spellStart"/>
      <w:r>
        <w:rPr>
          <w:rFonts w:hint="cs"/>
          <w:rtl/>
          <w:lang w:eastAsia="he-IL"/>
        </w:rPr>
        <w:t>חנאן</w:t>
      </w:r>
      <w:proofErr w:type="spellEnd"/>
      <w:r>
        <w:rPr>
          <w:rFonts w:hint="cs"/>
          <w:rtl/>
          <w:lang w:eastAsia="he-IL"/>
        </w:rPr>
        <w:t xml:space="preserve"> יאסין, בת 4, ירושלים; נורה </w:t>
      </w:r>
      <w:proofErr w:type="spellStart"/>
      <w:r>
        <w:rPr>
          <w:rFonts w:hint="cs"/>
          <w:rtl/>
          <w:lang w:eastAsia="he-IL"/>
        </w:rPr>
        <w:t>כעבייה</w:t>
      </w:r>
      <w:proofErr w:type="spellEnd"/>
      <w:r>
        <w:rPr>
          <w:rFonts w:hint="cs"/>
          <w:rtl/>
          <w:lang w:eastAsia="he-IL"/>
        </w:rPr>
        <w:t xml:space="preserve">, 53, </w:t>
      </w:r>
      <w:bookmarkStart w:id="455" w:name="_ETM_Q3_557000"/>
      <w:bookmarkEnd w:id="455"/>
      <w:proofErr w:type="spellStart"/>
      <w:r>
        <w:rPr>
          <w:rFonts w:hint="cs"/>
          <w:rtl/>
          <w:lang w:eastAsia="he-IL"/>
        </w:rPr>
        <w:t>טובא-זנגרייה</w:t>
      </w:r>
      <w:proofErr w:type="spellEnd"/>
      <w:r>
        <w:rPr>
          <w:rFonts w:hint="cs"/>
          <w:rtl/>
          <w:lang w:eastAsia="he-IL"/>
        </w:rPr>
        <w:t xml:space="preserve">. אני בטוח שאם כל השמות האלה </w:t>
      </w:r>
      <w:bookmarkStart w:id="456" w:name="_ETM_Q3_563000"/>
      <w:bookmarkEnd w:id="456"/>
      <w:r>
        <w:rPr>
          <w:rFonts w:hint="cs"/>
          <w:rtl/>
          <w:lang w:eastAsia="he-IL"/>
        </w:rPr>
        <w:t>לא היו ערבים במדינה הזאת, המדינה הייתה מתנהגת אחרת.</w:t>
      </w:r>
    </w:p>
    <w:p w:rsidR="00835E62" w:rsidRDefault="00835E62" w:rsidP="009A170C">
      <w:pPr>
        <w:rPr>
          <w:rtl/>
          <w:lang w:eastAsia="he-IL"/>
        </w:rPr>
      </w:pPr>
      <w:bookmarkStart w:id="457" w:name="_ETM_Q3_571000"/>
      <w:bookmarkEnd w:id="457"/>
    </w:p>
    <w:p w:rsidR="00835E62" w:rsidRDefault="00835E62" w:rsidP="009A170C">
      <w:pPr>
        <w:pStyle w:val="af6"/>
        <w:rPr>
          <w:rtl/>
        </w:rPr>
      </w:pPr>
      <w:bookmarkStart w:id="458" w:name="ET_yor_5982_24"/>
      <w:r w:rsidRPr="00F049FA">
        <w:rPr>
          <w:rStyle w:val="TagStyle"/>
          <w:rtl/>
        </w:rPr>
        <w:t xml:space="preserve"> &lt;&lt; יור &gt;&gt;</w:t>
      </w:r>
      <w:r w:rsidRPr="00AA2145">
        <w:rPr>
          <w:rStyle w:val="TagStyle"/>
          <w:rtl/>
        </w:rPr>
        <w:t xml:space="preserve"> </w:t>
      </w:r>
      <w:r>
        <w:rPr>
          <w:rtl/>
        </w:rPr>
        <w:t>היו"ר יריב לוין:</w:t>
      </w:r>
      <w:r w:rsidRPr="00AA2145">
        <w:rPr>
          <w:rStyle w:val="TagStyle"/>
          <w:rtl/>
        </w:rPr>
        <w:t xml:space="preserve"> </w:t>
      </w:r>
      <w:r w:rsidRPr="00F049FA">
        <w:rPr>
          <w:rStyle w:val="TagStyle"/>
          <w:rtl/>
        </w:rPr>
        <w:t>&lt;&lt; יור &gt;&gt;</w:t>
      </w:r>
      <w:r>
        <w:rPr>
          <w:rtl/>
        </w:rPr>
        <w:t xml:space="preserve">   </w:t>
      </w:r>
      <w:bookmarkEnd w:id="458"/>
    </w:p>
    <w:p w:rsidR="00835E62" w:rsidRDefault="00835E62" w:rsidP="0057231B">
      <w:pPr>
        <w:rPr>
          <w:rtl/>
          <w:lang w:eastAsia="he-IL"/>
        </w:rPr>
      </w:pPr>
    </w:p>
    <w:p w:rsidR="00835E62" w:rsidRPr="00AA2145" w:rsidRDefault="00835E62" w:rsidP="009A170C">
      <w:pPr>
        <w:rPr>
          <w:rtl/>
          <w:lang w:eastAsia="he-IL"/>
        </w:rPr>
      </w:pPr>
      <w:bookmarkStart w:id="459" w:name="_ETM_Q3_572000"/>
      <w:bookmarkEnd w:id="459"/>
      <w:r>
        <w:rPr>
          <w:rFonts w:hint="cs"/>
          <w:rtl/>
          <w:lang w:eastAsia="he-IL"/>
        </w:rPr>
        <w:t xml:space="preserve">תודה. חבר הכנסת שלמה קרעי </w:t>
      </w:r>
      <w:r>
        <w:rPr>
          <w:rtl/>
          <w:lang w:eastAsia="he-IL"/>
        </w:rPr>
        <w:t>–</w:t>
      </w:r>
      <w:r>
        <w:rPr>
          <w:rFonts w:hint="cs"/>
          <w:rtl/>
          <w:lang w:eastAsia="he-IL"/>
        </w:rPr>
        <w:t xml:space="preserve"> איננו; חבר הכנסת </w:t>
      </w:r>
      <w:bookmarkStart w:id="460" w:name="_ETM_Q3_573000"/>
      <w:bookmarkEnd w:id="460"/>
      <w:r>
        <w:rPr>
          <w:rFonts w:hint="cs"/>
          <w:rtl/>
          <w:lang w:eastAsia="he-IL"/>
        </w:rPr>
        <w:t xml:space="preserve">משה גפני </w:t>
      </w:r>
      <w:r>
        <w:rPr>
          <w:rtl/>
          <w:lang w:eastAsia="he-IL"/>
        </w:rPr>
        <w:t>–</w:t>
      </w:r>
      <w:r>
        <w:rPr>
          <w:rFonts w:hint="cs"/>
          <w:rtl/>
          <w:lang w:eastAsia="he-IL"/>
        </w:rPr>
        <w:t xml:space="preserve"> איננו; חבר הכנסת אליהו ברוכי </w:t>
      </w:r>
      <w:r>
        <w:rPr>
          <w:rtl/>
          <w:lang w:eastAsia="he-IL"/>
        </w:rPr>
        <w:t>–</w:t>
      </w:r>
      <w:r>
        <w:rPr>
          <w:rFonts w:hint="cs"/>
          <w:rtl/>
          <w:lang w:eastAsia="he-IL"/>
        </w:rPr>
        <w:t xml:space="preserve"> </w:t>
      </w:r>
      <w:bookmarkStart w:id="461" w:name="_ETM_Q3_579000"/>
      <w:bookmarkEnd w:id="461"/>
      <w:r>
        <w:rPr>
          <w:rFonts w:hint="cs"/>
          <w:rtl/>
          <w:lang w:eastAsia="he-IL"/>
        </w:rPr>
        <w:t xml:space="preserve">איננו; חבר הכנסת יעקב טסלר </w:t>
      </w:r>
      <w:r>
        <w:rPr>
          <w:rtl/>
          <w:lang w:eastAsia="he-IL"/>
        </w:rPr>
        <w:t>–</w:t>
      </w:r>
      <w:r>
        <w:rPr>
          <w:rFonts w:hint="cs"/>
          <w:rtl/>
          <w:lang w:eastAsia="he-IL"/>
        </w:rPr>
        <w:t xml:space="preserve"> גם הוא לא </w:t>
      </w:r>
      <w:bookmarkStart w:id="462" w:name="_ETM_Q3_583000"/>
      <w:bookmarkEnd w:id="462"/>
      <w:r>
        <w:rPr>
          <w:rFonts w:hint="cs"/>
          <w:rtl/>
          <w:lang w:eastAsia="he-IL"/>
        </w:rPr>
        <w:t xml:space="preserve">נמצא; חבר הכנסת משה ארבל </w:t>
      </w:r>
      <w:r>
        <w:rPr>
          <w:rtl/>
          <w:lang w:eastAsia="he-IL"/>
        </w:rPr>
        <w:t>–</w:t>
      </w:r>
      <w:r>
        <w:rPr>
          <w:rFonts w:hint="cs"/>
          <w:rtl/>
          <w:lang w:eastAsia="he-IL"/>
        </w:rPr>
        <w:t xml:space="preserve"> לא נמצא; חברת הכנסת </w:t>
      </w:r>
      <w:bookmarkStart w:id="463" w:name="_ETM_Q3_589000"/>
      <w:bookmarkEnd w:id="463"/>
      <w:r>
        <w:rPr>
          <w:rFonts w:hint="cs"/>
          <w:rtl/>
          <w:lang w:eastAsia="he-IL"/>
        </w:rPr>
        <w:t xml:space="preserve">אתי עטייה </w:t>
      </w:r>
      <w:r>
        <w:rPr>
          <w:rtl/>
          <w:lang w:eastAsia="he-IL"/>
        </w:rPr>
        <w:t>–</w:t>
      </w:r>
      <w:r>
        <w:rPr>
          <w:rFonts w:hint="cs"/>
          <w:rtl/>
          <w:lang w:eastAsia="he-IL"/>
        </w:rPr>
        <w:t xml:space="preserve"> לא נמצאת. חבר הכנסת ניסי</w:t>
      </w:r>
      <w:bookmarkStart w:id="464" w:name="_ETM_Q3_595000"/>
      <w:bookmarkEnd w:id="464"/>
      <w:r>
        <w:rPr>
          <w:rFonts w:hint="cs"/>
          <w:rtl/>
          <w:lang w:eastAsia="he-IL"/>
        </w:rPr>
        <w:t>ם ואטורי, בבקשה.</w:t>
      </w:r>
    </w:p>
    <w:p w:rsidR="00835E62" w:rsidRDefault="00835E62" w:rsidP="009A170C">
      <w:pPr>
        <w:rPr>
          <w:rtl/>
          <w:lang w:eastAsia="he-IL"/>
        </w:rPr>
      </w:pPr>
    </w:p>
    <w:p w:rsidR="00835E62" w:rsidRDefault="00835E62" w:rsidP="009A170C">
      <w:pPr>
        <w:pStyle w:val="af5"/>
        <w:rPr>
          <w:rtl/>
        </w:rPr>
      </w:pPr>
      <w:bookmarkStart w:id="465" w:name="ET_interruption_5762_25"/>
      <w:r w:rsidRPr="00F049FA">
        <w:rPr>
          <w:rStyle w:val="TagStyle"/>
          <w:rtl/>
        </w:rPr>
        <w:t xml:space="preserve"> &lt;&lt; קריאה &gt;&gt;</w:t>
      </w:r>
      <w:r w:rsidRPr="00AA2145">
        <w:rPr>
          <w:rStyle w:val="TagStyle"/>
          <w:rtl/>
        </w:rPr>
        <w:t xml:space="preserve"> </w:t>
      </w:r>
      <w:r>
        <w:rPr>
          <w:rtl/>
        </w:rPr>
        <w:t>אלי אבידר (ישראל ביתנו):</w:t>
      </w:r>
      <w:r w:rsidRPr="00AA2145">
        <w:rPr>
          <w:rStyle w:val="TagStyle"/>
          <w:rtl/>
        </w:rPr>
        <w:t xml:space="preserve"> </w:t>
      </w:r>
      <w:r w:rsidRPr="00F049FA">
        <w:rPr>
          <w:rStyle w:val="TagStyle"/>
          <w:rtl/>
        </w:rPr>
        <w:t>&lt;&lt; קריאה &gt;&gt;</w:t>
      </w:r>
      <w:r>
        <w:rPr>
          <w:rtl/>
        </w:rPr>
        <w:t xml:space="preserve">   </w:t>
      </w:r>
      <w:bookmarkEnd w:id="465"/>
    </w:p>
    <w:p w:rsidR="00835E62" w:rsidRDefault="00835E62" w:rsidP="0057231B">
      <w:pPr>
        <w:rPr>
          <w:rtl/>
          <w:lang w:eastAsia="he-IL"/>
        </w:rPr>
      </w:pPr>
    </w:p>
    <w:p w:rsidR="00835E62" w:rsidRDefault="00835E62" w:rsidP="009A170C">
      <w:pPr>
        <w:rPr>
          <w:rtl/>
          <w:lang w:eastAsia="he-IL"/>
        </w:rPr>
      </w:pPr>
      <w:bookmarkStart w:id="466" w:name="_ETM_Q3_606000"/>
      <w:bookmarkEnd w:id="466"/>
      <w:r>
        <w:rPr>
          <w:rFonts w:hint="cs"/>
          <w:rtl/>
          <w:lang w:eastAsia="he-IL"/>
        </w:rPr>
        <w:t>שאלתי אם זה הולך להיות דקה.</w:t>
      </w:r>
    </w:p>
    <w:p w:rsidR="00835E62" w:rsidRDefault="00835E62" w:rsidP="009A170C">
      <w:pPr>
        <w:rPr>
          <w:rtl/>
          <w:lang w:eastAsia="he-IL"/>
        </w:rPr>
      </w:pPr>
    </w:p>
    <w:p w:rsidR="00835E62" w:rsidRDefault="00835E62" w:rsidP="009A170C">
      <w:pPr>
        <w:pStyle w:val="a4"/>
        <w:rPr>
          <w:rtl/>
        </w:rPr>
      </w:pPr>
      <w:bookmarkStart w:id="467" w:name="ET_speaker_6116_11"/>
      <w:r w:rsidRPr="00F049FA">
        <w:rPr>
          <w:rStyle w:val="TagStyle"/>
          <w:rtl/>
        </w:rPr>
        <w:t xml:space="preserve"> &lt;&lt; דובר &gt;&gt;</w:t>
      </w:r>
      <w:r w:rsidRPr="00621C32">
        <w:rPr>
          <w:rStyle w:val="TagStyle"/>
          <w:rtl/>
        </w:rPr>
        <w:t xml:space="preserve"> </w:t>
      </w:r>
      <w:bookmarkStart w:id="468" w:name="_Toc59572699"/>
      <w:bookmarkStart w:id="469" w:name="_Toc59621323"/>
      <w:bookmarkStart w:id="470" w:name="_Toc59622227"/>
      <w:bookmarkStart w:id="471" w:name="_Toc70509339"/>
      <w:r>
        <w:rPr>
          <w:rtl/>
        </w:rPr>
        <w:t>ניסים ואטורי (הליכוד):</w:t>
      </w:r>
      <w:bookmarkEnd w:id="468"/>
      <w:bookmarkEnd w:id="469"/>
      <w:bookmarkEnd w:id="470"/>
      <w:bookmarkEnd w:id="471"/>
      <w:r w:rsidRPr="00621C32">
        <w:rPr>
          <w:rStyle w:val="TagStyle"/>
          <w:rtl/>
        </w:rPr>
        <w:t xml:space="preserve"> </w:t>
      </w:r>
      <w:r w:rsidRPr="00F049FA">
        <w:rPr>
          <w:rStyle w:val="TagStyle"/>
          <w:rtl/>
        </w:rPr>
        <w:t>&lt;&lt; דובר &gt;&gt;</w:t>
      </w:r>
      <w:r>
        <w:rPr>
          <w:rtl/>
        </w:rPr>
        <w:t xml:space="preserve">   </w:t>
      </w:r>
      <w:bookmarkEnd w:id="467"/>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כן. אתמול דווקא קיצרתי. שלוש דקות </w:t>
      </w:r>
      <w:r>
        <w:rPr>
          <w:rtl/>
          <w:lang w:eastAsia="he-IL"/>
        </w:rPr>
        <w:t>–</w:t>
      </w:r>
      <w:r>
        <w:rPr>
          <w:rFonts w:hint="cs"/>
          <w:rtl/>
          <w:lang w:eastAsia="he-IL"/>
        </w:rPr>
        <w:t xml:space="preserve"> דיברתי </w:t>
      </w:r>
      <w:bookmarkStart w:id="472" w:name="_ETM_Q3_612000"/>
      <w:bookmarkEnd w:id="472"/>
      <w:r>
        <w:rPr>
          <w:rFonts w:hint="cs"/>
          <w:rtl/>
          <w:lang w:eastAsia="he-IL"/>
        </w:rPr>
        <w:t>שתי דקות וחצי.</w:t>
      </w:r>
    </w:p>
    <w:p w:rsidR="00835E62" w:rsidRDefault="00835E62" w:rsidP="009A170C">
      <w:pPr>
        <w:rPr>
          <w:rtl/>
          <w:lang w:eastAsia="he-IL"/>
        </w:rPr>
      </w:pPr>
    </w:p>
    <w:p w:rsidR="00835E62" w:rsidRDefault="00835E62" w:rsidP="009A170C">
      <w:pPr>
        <w:rPr>
          <w:rtl/>
          <w:lang w:eastAsia="he-IL"/>
        </w:rPr>
      </w:pPr>
      <w:bookmarkStart w:id="473" w:name="_ETM_Q3_616000"/>
      <w:bookmarkEnd w:id="473"/>
      <w:r>
        <w:rPr>
          <w:rFonts w:hint="cs"/>
          <w:rtl/>
          <w:lang w:eastAsia="he-IL"/>
        </w:rPr>
        <w:t>אני מכבד את ההקראה פה של חברי הכנסת הערבים. רציתי לשאול:</w:t>
      </w:r>
      <w:bookmarkStart w:id="474" w:name="_ETM_Q3_619000"/>
      <w:bookmarkEnd w:id="474"/>
      <w:r>
        <w:rPr>
          <w:rFonts w:hint="cs"/>
          <w:rtl/>
          <w:lang w:eastAsia="he-IL"/>
        </w:rPr>
        <w:t xml:space="preserve"> אין נרצחות ערביות נשים?</w:t>
      </w:r>
    </w:p>
    <w:p w:rsidR="00835E62" w:rsidRDefault="00835E62" w:rsidP="009A170C">
      <w:pPr>
        <w:rPr>
          <w:rtl/>
          <w:lang w:eastAsia="he-IL"/>
        </w:rPr>
      </w:pPr>
    </w:p>
    <w:p w:rsidR="00835E62" w:rsidRDefault="00835E62" w:rsidP="009A170C">
      <w:pPr>
        <w:pStyle w:val="af5"/>
        <w:rPr>
          <w:rtl/>
        </w:rPr>
      </w:pPr>
      <w:bookmarkStart w:id="475" w:name="ET_interruption_5762_26"/>
      <w:r w:rsidRPr="00F049FA">
        <w:rPr>
          <w:rStyle w:val="TagStyle"/>
          <w:rtl/>
        </w:rPr>
        <w:t xml:space="preserve"> &lt;&lt; קריאה &gt;&gt;</w:t>
      </w:r>
      <w:r w:rsidRPr="00AA2145">
        <w:rPr>
          <w:rStyle w:val="TagStyle"/>
          <w:rtl/>
        </w:rPr>
        <w:t xml:space="preserve"> </w:t>
      </w:r>
      <w:r>
        <w:rPr>
          <w:rtl/>
        </w:rPr>
        <w:t>אלי אבידר (ישראל ביתנו):</w:t>
      </w:r>
      <w:r w:rsidRPr="00AA2145">
        <w:rPr>
          <w:rStyle w:val="TagStyle"/>
          <w:rtl/>
        </w:rPr>
        <w:t xml:space="preserve"> </w:t>
      </w:r>
      <w:r w:rsidRPr="00F049FA">
        <w:rPr>
          <w:rStyle w:val="TagStyle"/>
          <w:rtl/>
        </w:rPr>
        <w:t>&lt;&lt; קריאה &gt;&gt;</w:t>
      </w:r>
      <w:r>
        <w:rPr>
          <w:rtl/>
        </w:rPr>
        <w:t xml:space="preserve">   </w:t>
      </w:r>
      <w:bookmarkEnd w:id="475"/>
    </w:p>
    <w:p w:rsidR="00835E62" w:rsidRDefault="00835E62" w:rsidP="0057231B">
      <w:pPr>
        <w:rPr>
          <w:rtl/>
          <w:lang w:eastAsia="he-IL"/>
        </w:rPr>
      </w:pPr>
    </w:p>
    <w:p w:rsidR="00835E62" w:rsidRDefault="00835E62" w:rsidP="009A170C">
      <w:pPr>
        <w:rPr>
          <w:rtl/>
          <w:lang w:eastAsia="he-IL"/>
        </w:rPr>
      </w:pPr>
      <w:r>
        <w:rPr>
          <w:rFonts w:hint="cs"/>
          <w:rtl/>
          <w:lang w:eastAsia="he-IL"/>
        </w:rPr>
        <w:t>קראו, קראו.</w:t>
      </w:r>
    </w:p>
    <w:p w:rsidR="00835E62" w:rsidRDefault="00835E62" w:rsidP="009A170C">
      <w:pPr>
        <w:rPr>
          <w:rtl/>
          <w:lang w:eastAsia="he-IL"/>
        </w:rPr>
      </w:pPr>
      <w:bookmarkStart w:id="476" w:name="_ETM_Q3_625000"/>
      <w:bookmarkEnd w:id="476"/>
    </w:p>
    <w:p w:rsidR="00835E62" w:rsidRDefault="00835E62" w:rsidP="009A170C">
      <w:pPr>
        <w:pStyle w:val="-"/>
        <w:rPr>
          <w:rtl/>
        </w:rPr>
      </w:pPr>
      <w:bookmarkStart w:id="477" w:name="ET_speakercontinue_6116_12"/>
      <w:r w:rsidRPr="00F049FA">
        <w:rPr>
          <w:rStyle w:val="TagStyle"/>
          <w:rtl/>
        </w:rPr>
        <w:t xml:space="preserve"> &lt;&lt; דובר_המשך &gt;&gt;</w:t>
      </w:r>
      <w:r w:rsidRPr="00621C32">
        <w:rPr>
          <w:rStyle w:val="TagStyle"/>
          <w:rtl/>
        </w:rPr>
        <w:t xml:space="preserve"> </w:t>
      </w:r>
      <w:r>
        <w:rPr>
          <w:rtl/>
        </w:rPr>
        <w:t>ניסים ואטורי (הליכוד):</w:t>
      </w:r>
      <w:r w:rsidRPr="00621C32">
        <w:rPr>
          <w:rStyle w:val="TagStyle"/>
          <w:rtl/>
        </w:rPr>
        <w:t xml:space="preserve"> </w:t>
      </w:r>
      <w:r w:rsidRPr="00F049FA">
        <w:rPr>
          <w:rStyle w:val="TagStyle"/>
          <w:rtl/>
        </w:rPr>
        <w:t>&lt;&lt; דובר_המשך &gt;&gt;</w:t>
      </w:r>
      <w:r>
        <w:rPr>
          <w:rtl/>
        </w:rPr>
        <w:t xml:space="preserve">   </w:t>
      </w:r>
      <w:bookmarkEnd w:id="477"/>
    </w:p>
    <w:p w:rsidR="00835E62" w:rsidRDefault="00835E62" w:rsidP="0057231B">
      <w:pPr>
        <w:rPr>
          <w:rtl/>
          <w:lang w:eastAsia="he-IL"/>
        </w:rPr>
      </w:pPr>
    </w:p>
    <w:p w:rsidR="00835E62" w:rsidRDefault="00835E62" w:rsidP="00EC2024">
      <w:pPr>
        <w:rPr>
          <w:rtl/>
          <w:lang w:eastAsia="he-IL"/>
        </w:rPr>
      </w:pPr>
      <w:r>
        <w:rPr>
          <w:rFonts w:hint="cs"/>
          <w:rtl/>
          <w:lang w:eastAsia="he-IL"/>
        </w:rPr>
        <w:t>קראו? לא, אני כנראה פספסתי</w:t>
      </w:r>
      <w:r w:rsidR="00EC2024">
        <w:rPr>
          <w:rFonts w:hint="cs"/>
          <w:rtl/>
          <w:lang w:eastAsia="he-IL"/>
        </w:rPr>
        <w:t>,</w:t>
      </w:r>
      <w:r>
        <w:rPr>
          <w:rFonts w:hint="cs"/>
          <w:rtl/>
          <w:lang w:eastAsia="he-IL"/>
        </w:rPr>
        <w:t xml:space="preserve"> אבל בסדר. אני רוצה לדבר </w:t>
      </w:r>
      <w:bookmarkStart w:id="478" w:name="_ETM_Q3_627000"/>
      <w:bookmarkEnd w:id="478"/>
      <w:r>
        <w:rPr>
          <w:rFonts w:hint="cs"/>
          <w:rtl/>
          <w:lang w:eastAsia="he-IL"/>
        </w:rPr>
        <w:t>על הטרור החקלאי, על מה שקורה בצפון.</w:t>
      </w:r>
    </w:p>
    <w:p w:rsidR="00DC1BB8" w:rsidRDefault="00DC1BB8" w:rsidP="009A170C">
      <w:pPr>
        <w:rPr>
          <w:rtl/>
          <w:lang w:eastAsia="he-IL"/>
        </w:rPr>
      </w:pPr>
    </w:p>
    <w:p w:rsidR="00835E62" w:rsidRDefault="00835E62" w:rsidP="009A170C">
      <w:pPr>
        <w:pStyle w:val="af5"/>
        <w:rPr>
          <w:rtl/>
        </w:rPr>
      </w:pPr>
      <w:bookmarkStart w:id="479" w:name="ET_interruption_5850_28"/>
      <w:r w:rsidRPr="00F049FA">
        <w:rPr>
          <w:rStyle w:val="TagStyle"/>
          <w:rtl/>
        </w:rPr>
        <w:t xml:space="preserve"> &lt;&lt; קריאה &gt;&gt;</w:t>
      </w:r>
      <w:r w:rsidRPr="00AA2145">
        <w:rPr>
          <w:rStyle w:val="TagStyle"/>
          <w:rtl/>
        </w:rPr>
        <w:t xml:space="preserve"> </w:t>
      </w:r>
      <w:r>
        <w:rPr>
          <w:rtl/>
        </w:rPr>
        <w:t>סמי אבו שחאדה (הרשימה המשותפת):</w:t>
      </w:r>
      <w:r w:rsidRPr="00AA2145">
        <w:rPr>
          <w:rStyle w:val="TagStyle"/>
          <w:rtl/>
        </w:rPr>
        <w:t xml:space="preserve"> </w:t>
      </w:r>
      <w:r w:rsidRPr="00F049FA">
        <w:rPr>
          <w:rStyle w:val="TagStyle"/>
          <w:rtl/>
        </w:rPr>
        <w:t>&lt;&lt; קריאה &gt;&gt;</w:t>
      </w:r>
      <w:r>
        <w:rPr>
          <w:rtl/>
        </w:rPr>
        <w:t xml:space="preserve">   </w:t>
      </w:r>
      <w:bookmarkEnd w:id="479"/>
    </w:p>
    <w:p w:rsidR="00835E62" w:rsidRDefault="00835E62" w:rsidP="0057231B">
      <w:pPr>
        <w:rPr>
          <w:rtl/>
          <w:lang w:eastAsia="he-IL"/>
        </w:rPr>
      </w:pPr>
    </w:p>
    <w:p w:rsidR="00835E62" w:rsidRDefault="00835E62" w:rsidP="00EC2024">
      <w:pPr>
        <w:rPr>
          <w:rtl/>
          <w:lang w:eastAsia="he-IL"/>
        </w:rPr>
      </w:pPr>
      <w:bookmarkStart w:id="480" w:name="_ETM_Q3_633000"/>
      <w:bookmarkEnd w:id="480"/>
      <w:r>
        <w:rPr>
          <w:rFonts w:hint="cs"/>
          <w:rtl/>
          <w:lang w:eastAsia="he-IL"/>
        </w:rPr>
        <w:t xml:space="preserve">אבל זה שאתה </w:t>
      </w:r>
      <w:r w:rsidR="00EC2024">
        <w:rPr>
          <w:rFonts w:hint="cs"/>
          <w:rtl/>
          <w:lang w:eastAsia="he-IL"/>
        </w:rPr>
        <w:t xml:space="preserve">אפילו </w:t>
      </w:r>
      <w:r>
        <w:rPr>
          <w:rFonts w:hint="cs"/>
          <w:rtl/>
          <w:lang w:eastAsia="he-IL"/>
        </w:rPr>
        <w:t>לא מזהה</w:t>
      </w:r>
      <w:bookmarkStart w:id="481" w:name="_ETM_Q3_630000"/>
      <w:bookmarkEnd w:id="481"/>
      <w:r>
        <w:rPr>
          <w:rFonts w:hint="cs"/>
          <w:rtl/>
          <w:lang w:eastAsia="he-IL"/>
        </w:rPr>
        <w:t xml:space="preserve"> שמות של גברים ונשים בערבית זה אומר לא מעט.</w:t>
      </w:r>
    </w:p>
    <w:p w:rsidR="00835E62" w:rsidRDefault="00835E62" w:rsidP="009A170C">
      <w:pPr>
        <w:rPr>
          <w:rtl/>
          <w:lang w:eastAsia="he-IL"/>
        </w:rPr>
      </w:pPr>
    </w:p>
    <w:p w:rsidR="00835E62" w:rsidRDefault="00835E62" w:rsidP="009A170C">
      <w:pPr>
        <w:pStyle w:val="-"/>
        <w:rPr>
          <w:rtl/>
        </w:rPr>
      </w:pPr>
      <w:bookmarkStart w:id="482" w:name="_ETM_Q3_634000"/>
      <w:bookmarkStart w:id="483" w:name="ET_speakercontinue_6116_32"/>
      <w:bookmarkEnd w:id="482"/>
      <w:r w:rsidRPr="00F049FA">
        <w:rPr>
          <w:rStyle w:val="TagStyle"/>
          <w:rtl/>
        </w:rPr>
        <w:t>&lt;&lt; דובר_המשך &gt;&gt;</w:t>
      </w:r>
      <w:r w:rsidRPr="00621C32">
        <w:rPr>
          <w:rStyle w:val="TagStyle"/>
          <w:rtl/>
        </w:rPr>
        <w:t xml:space="preserve"> </w:t>
      </w:r>
      <w:r>
        <w:rPr>
          <w:rtl/>
        </w:rPr>
        <w:t>ניסים ואטורי (הליכוד):</w:t>
      </w:r>
      <w:r w:rsidRPr="00621C32">
        <w:rPr>
          <w:rStyle w:val="TagStyle"/>
          <w:rtl/>
        </w:rPr>
        <w:t xml:space="preserve"> </w:t>
      </w:r>
      <w:r w:rsidRPr="00F049FA">
        <w:rPr>
          <w:rStyle w:val="TagStyle"/>
          <w:rtl/>
        </w:rPr>
        <w:t>&lt;&lt; דובר_המשך &gt;&gt;</w:t>
      </w:r>
      <w:bookmarkEnd w:id="483"/>
      <w:r>
        <w:rPr>
          <w:rtl/>
        </w:rPr>
        <w:t xml:space="preserve">   </w:t>
      </w:r>
    </w:p>
    <w:p w:rsidR="00835E62" w:rsidRDefault="00835E62" w:rsidP="009A170C">
      <w:pPr>
        <w:rPr>
          <w:rtl/>
          <w:lang w:eastAsia="he-IL"/>
        </w:rPr>
      </w:pPr>
    </w:p>
    <w:p w:rsidR="00835E62" w:rsidRDefault="00835E62" w:rsidP="004709C7">
      <w:pPr>
        <w:rPr>
          <w:rtl/>
          <w:lang w:eastAsia="he-IL"/>
        </w:rPr>
      </w:pPr>
      <w:r>
        <w:rPr>
          <w:rFonts w:hint="cs"/>
          <w:rtl/>
          <w:lang w:eastAsia="he-IL"/>
        </w:rPr>
        <w:t>(אומר</w:t>
      </w:r>
      <w:bookmarkStart w:id="484" w:name="_ETM_Q3_638000"/>
      <w:bookmarkEnd w:id="484"/>
      <w:r>
        <w:rPr>
          <w:rFonts w:hint="cs"/>
          <w:rtl/>
          <w:lang w:eastAsia="he-IL"/>
        </w:rPr>
        <w:t xml:space="preserve"> </w:t>
      </w:r>
      <w:r w:rsidR="004709C7">
        <w:rPr>
          <w:rFonts w:hint="cs"/>
          <w:rtl/>
          <w:lang w:eastAsia="he-IL"/>
        </w:rPr>
        <w:t>ב</w:t>
      </w:r>
      <w:r>
        <w:rPr>
          <w:rFonts w:hint="cs"/>
          <w:rtl/>
          <w:lang w:eastAsia="he-IL"/>
        </w:rPr>
        <w:t>ערבית</w:t>
      </w:r>
      <w:r w:rsidR="004709C7">
        <w:rPr>
          <w:rFonts w:hint="cs"/>
          <w:rtl/>
          <w:lang w:eastAsia="he-IL"/>
        </w:rPr>
        <w:t>:</w:t>
      </w:r>
      <w:r w:rsidR="00A045E1">
        <w:rPr>
          <w:rFonts w:hint="cs"/>
          <w:rtl/>
          <w:lang w:eastAsia="he-IL"/>
        </w:rPr>
        <w:t xml:space="preserve"> אני מבין ערבית, אבל לא שמעתי.</w:t>
      </w:r>
      <w:r>
        <w:rPr>
          <w:rFonts w:hint="cs"/>
          <w:rtl/>
          <w:lang w:eastAsia="he-IL"/>
        </w:rPr>
        <w:t>) שוכרן.</w:t>
      </w:r>
    </w:p>
    <w:p w:rsidR="00835E62" w:rsidRDefault="00835E62" w:rsidP="009A170C">
      <w:pPr>
        <w:rPr>
          <w:rtl/>
          <w:lang w:eastAsia="he-IL"/>
        </w:rPr>
      </w:pPr>
    </w:p>
    <w:p w:rsidR="00835E62" w:rsidRDefault="00835E62" w:rsidP="009A170C">
      <w:pPr>
        <w:pStyle w:val="af5"/>
        <w:rPr>
          <w:rtl/>
        </w:rPr>
      </w:pPr>
      <w:bookmarkStart w:id="485" w:name="ET_interruption_5850_29"/>
      <w:r w:rsidRPr="00F049FA">
        <w:rPr>
          <w:rStyle w:val="TagStyle"/>
          <w:rtl/>
        </w:rPr>
        <w:t xml:space="preserve"> &lt;&lt; קריאה &gt;&gt;</w:t>
      </w:r>
      <w:r w:rsidRPr="00AA2145">
        <w:rPr>
          <w:rStyle w:val="TagStyle"/>
          <w:rtl/>
        </w:rPr>
        <w:t xml:space="preserve"> </w:t>
      </w:r>
      <w:r>
        <w:rPr>
          <w:rtl/>
        </w:rPr>
        <w:t>סמי אבו שחאדה (הרשימה המשותפת):</w:t>
      </w:r>
      <w:r w:rsidRPr="00AA2145">
        <w:rPr>
          <w:rStyle w:val="TagStyle"/>
          <w:rtl/>
        </w:rPr>
        <w:t xml:space="preserve"> </w:t>
      </w:r>
      <w:r w:rsidRPr="00F049FA">
        <w:rPr>
          <w:rStyle w:val="TagStyle"/>
          <w:rtl/>
        </w:rPr>
        <w:t>&lt;&lt; קריאה &gt;&gt;</w:t>
      </w:r>
      <w:r>
        <w:rPr>
          <w:rtl/>
        </w:rPr>
        <w:t xml:space="preserve">   </w:t>
      </w:r>
      <w:bookmarkEnd w:id="485"/>
    </w:p>
    <w:p w:rsidR="00835E62" w:rsidRDefault="00835E62" w:rsidP="0057231B">
      <w:pPr>
        <w:rPr>
          <w:rtl/>
          <w:lang w:eastAsia="he-IL"/>
        </w:rPr>
      </w:pPr>
    </w:p>
    <w:p w:rsidR="00835E62" w:rsidRDefault="0057231B" w:rsidP="004709C7">
      <w:pPr>
        <w:rPr>
          <w:rtl/>
          <w:lang w:eastAsia="he-IL"/>
        </w:rPr>
      </w:pPr>
      <w:r>
        <w:rPr>
          <w:rFonts w:hint="cs"/>
          <w:rtl/>
          <w:lang w:eastAsia="he-IL"/>
        </w:rPr>
        <w:t>– – –</w:t>
      </w:r>
      <w:r w:rsidR="004709C7">
        <w:rPr>
          <w:rFonts w:hint="cs"/>
          <w:rtl/>
          <w:lang w:eastAsia="he-IL"/>
        </w:rPr>
        <w:t xml:space="preserve"> </w:t>
      </w:r>
    </w:p>
    <w:p w:rsidR="00835E62" w:rsidRDefault="00835E62" w:rsidP="009A170C">
      <w:pPr>
        <w:rPr>
          <w:rtl/>
          <w:lang w:eastAsia="he-IL"/>
        </w:rPr>
      </w:pPr>
      <w:bookmarkStart w:id="486" w:name="_ETM_Q3_644000"/>
      <w:bookmarkEnd w:id="486"/>
    </w:p>
    <w:p w:rsidR="00835E62" w:rsidRDefault="00835E62" w:rsidP="009A170C">
      <w:pPr>
        <w:pStyle w:val="-"/>
        <w:rPr>
          <w:rtl/>
        </w:rPr>
      </w:pPr>
      <w:bookmarkStart w:id="487" w:name="_ETM_Q3_640000"/>
      <w:bookmarkStart w:id="488" w:name="ET_speakercontinue_6116_33"/>
      <w:bookmarkEnd w:id="487"/>
      <w:r w:rsidRPr="00F049FA">
        <w:rPr>
          <w:rStyle w:val="TagStyle"/>
          <w:rtl/>
        </w:rPr>
        <w:t>&lt;&lt; דובר_המשך &gt;&gt;</w:t>
      </w:r>
      <w:r w:rsidRPr="00621C32">
        <w:rPr>
          <w:rStyle w:val="TagStyle"/>
          <w:rtl/>
        </w:rPr>
        <w:t xml:space="preserve"> </w:t>
      </w:r>
      <w:r>
        <w:rPr>
          <w:rtl/>
        </w:rPr>
        <w:t>ניסים ואטורי (הליכוד):</w:t>
      </w:r>
      <w:r w:rsidRPr="00621C32">
        <w:rPr>
          <w:rStyle w:val="TagStyle"/>
          <w:rtl/>
        </w:rPr>
        <w:t xml:space="preserve"> </w:t>
      </w:r>
      <w:r w:rsidRPr="00F049FA">
        <w:rPr>
          <w:rStyle w:val="TagStyle"/>
          <w:rtl/>
        </w:rPr>
        <w:t>&lt;&lt; דובר_המשך &gt;&gt;</w:t>
      </w:r>
      <w:bookmarkEnd w:id="488"/>
      <w:r>
        <w:rPr>
          <w:rtl/>
        </w:rPr>
        <w:t xml:space="preserve">   </w:t>
      </w:r>
    </w:p>
    <w:p w:rsidR="00835E62" w:rsidRPr="00AA2145" w:rsidRDefault="00835E62" w:rsidP="009A170C">
      <w:pPr>
        <w:rPr>
          <w:rtl/>
          <w:lang w:eastAsia="he-IL"/>
        </w:rPr>
      </w:pPr>
    </w:p>
    <w:p w:rsidR="00835E62" w:rsidRDefault="00835E62" w:rsidP="009A170C">
      <w:pPr>
        <w:rPr>
          <w:rtl/>
          <w:lang w:eastAsia="he-IL"/>
        </w:rPr>
      </w:pPr>
      <w:bookmarkStart w:id="489" w:name="_ETM_Q3_629000"/>
      <w:bookmarkEnd w:id="489"/>
      <w:r>
        <w:rPr>
          <w:rFonts w:hint="cs"/>
          <w:rtl/>
          <w:lang w:eastAsia="he-IL"/>
        </w:rPr>
        <w:t xml:space="preserve">לא, זה כואב. </w:t>
      </w:r>
      <w:bookmarkStart w:id="490" w:name="_ETM_Q3_643000"/>
      <w:bookmarkEnd w:id="490"/>
      <w:r>
        <w:rPr>
          <w:rFonts w:hint="cs"/>
          <w:rtl/>
          <w:lang w:eastAsia="he-IL"/>
        </w:rPr>
        <w:t>שמע, כל רצח זה כואב.</w:t>
      </w:r>
    </w:p>
    <w:p w:rsidR="00835E62" w:rsidRDefault="00835E62" w:rsidP="009A170C">
      <w:pPr>
        <w:rPr>
          <w:rtl/>
          <w:lang w:eastAsia="he-IL"/>
        </w:rPr>
      </w:pPr>
      <w:bookmarkStart w:id="491" w:name="_ETM_Q3_642000"/>
      <w:bookmarkEnd w:id="491"/>
    </w:p>
    <w:p w:rsidR="00835E62" w:rsidRDefault="00835E62" w:rsidP="009A170C">
      <w:pPr>
        <w:pStyle w:val="af5"/>
        <w:rPr>
          <w:rtl/>
        </w:rPr>
      </w:pPr>
      <w:bookmarkStart w:id="492" w:name="ET_interruption_5850_30"/>
      <w:r w:rsidRPr="00F049FA">
        <w:rPr>
          <w:rStyle w:val="TagStyle"/>
          <w:rtl/>
        </w:rPr>
        <w:t xml:space="preserve"> &lt;&lt; קריאה &gt;&gt;</w:t>
      </w:r>
      <w:r w:rsidRPr="00AA2145">
        <w:rPr>
          <w:rStyle w:val="TagStyle"/>
          <w:rtl/>
        </w:rPr>
        <w:t xml:space="preserve"> </w:t>
      </w:r>
      <w:r>
        <w:rPr>
          <w:rtl/>
        </w:rPr>
        <w:t>סמי אבו שחאדה (הרשימה המשותפת):</w:t>
      </w:r>
      <w:r w:rsidRPr="00AA2145">
        <w:rPr>
          <w:rStyle w:val="TagStyle"/>
          <w:rtl/>
        </w:rPr>
        <w:t xml:space="preserve"> </w:t>
      </w:r>
      <w:r w:rsidRPr="00F049FA">
        <w:rPr>
          <w:rStyle w:val="TagStyle"/>
          <w:rtl/>
        </w:rPr>
        <w:t>&lt;&lt; קריאה &gt;&gt;</w:t>
      </w:r>
      <w:r>
        <w:rPr>
          <w:rtl/>
        </w:rPr>
        <w:t xml:space="preserve">   </w:t>
      </w:r>
      <w:bookmarkEnd w:id="492"/>
    </w:p>
    <w:p w:rsidR="00835E62" w:rsidRDefault="00835E62" w:rsidP="0057231B">
      <w:pPr>
        <w:rPr>
          <w:rtl/>
          <w:lang w:eastAsia="he-IL"/>
        </w:rPr>
      </w:pPr>
    </w:p>
    <w:p w:rsidR="00835E62" w:rsidRDefault="00835E62" w:rsidP="00EC2024">
      <w:pPr>
        <w:rPr>
          <w:rtl/>
          <w:lang w:eastAsia="he-IL"/>
        </w:rPr>
      </w:pPr>
      <w:bookmarkStart w:id="493" w:name="_ETM_Q3_645000"/>
      <w:bookmarkEnd w:id="493"/>
      <w:r>
        <w:rPr>
          <w:rFonts w:hint="cs"/>
          <w:rtl/>
          <w:lang w:eastAsia="he-IL"/>
        </w:rPr>
        <w:t>לפחות שמות היית מזהה</w:t>
      </w:r>
      <w:r w:rsidR="00EC2024">
        <w:rPr>
          <w:rFonts w:hint="cs"/>
          <w:rtl/>
          <w:lang w:eastAsia="he-IL"/>
        </w:rPr>
        <w:t>,</w:t>
      </w:r>
      <w:r>
        <w:rPr>
          <w:rFonts w:hint="cs"/>
          <w:rtl/>
          <w:lang w:eastAsia="he-IL"/>
        </w:rPr>
        <w:t xml:space="preserve"> אבל לא נורא, כולם ככה.</w:t>
      </w:r>
    </w:p>
    <w:p w:rsidR="00835E62" w:rsidRDefault="00835E62" w:rsidP="009A170C">
      <w:pPr>
        <w:rPr>
          <w:rtl/>
          <w:lang w:eastAsia="he-IL"/>
        </w:rPr>
      </w:pPr>
    </w:p>
    <w:p w:rsidR="00835E62" w:rsidRDefault="00835E62" w:rsidP="009A170C">
      <w:pPr>
        <w:pStyle w:val="-"/>
        <w:rPr>
          <w:rtl/>
        </w:rPr>
      </w:pPr>
      <w:bookmarkStart w:id="494" w:name="ET_speakercontinue_6116_13"/>
      <w:r w:rsidRPr="00F049FA">
        <w:rPr>
          <w:rStyle w:val="TagStyle"/>
          <w:rtl/>
        </w:rPr>
        <w:t xml:space="preserve"> &lt;&lt; דובר_המשך &gt;&gt;</w:t>
      </w:r>
      <w:r w:rsidRPr="00621C32">
        <w:rPr>
          <w:rStyle w:val="TagStyle"/>
          <w:rtl/>
        </w:rPr>
        <w:t xml:space="preserve"> </w:t>
      </w:r>
      <w:r>
        <w:rPr>
          <w:rtl/>
        </w:rPr>
        <w:t>ניסים ואטורי (הליכוד):</w:t>
      </w:r>
      <w:r w:rsidRPr="00621C32">
        <w:rPr>
          <w:rStyle w:val="TagStyle"/>
          <w:rtl/>
        </w:rPr>
        <w:t xml:space="preserve"> </w:t>
      </w:r>
      <w:r w:rsidRPr="00F049FA">
        <w:rPr>
          <w:rStyle w:val="TagStyle"/>
          <w:rtl/>
        </w:rPr>
        <w:t>&lt;&lt; דובר_המשך &gt;&gt;</w:t>
      </w:r>
      <w:r>
        <w:rPr>
          <w:rtl/>
        </w:rPr>
        <w:t xml:space="preserve">   </w:t>
      </w:r>
      <w:bookmarkEnd w:id="494"/>
    </w:p>
    <w:p w:rsidR="00835E62" w:rsidRDefault="00835E62" w:rsidP="0057231B">
      <w:pPr>
        <w:rPr>
          <w:rtl/>
          <w:lang w:eastAsia="he-IL"/>
        </w:rPr>
      </w:pPr>
    </w:p>
    <w:p w:rsidR="00835E62" w:rsidRDefault="00835E62" w:rsidP="00EC2024">
      <w:pPr>
        <w:rPr>
          <w:rtl/>
          <w:lang w:eastAsia="he-IL"/>
        </w:rPr>
      </w:pPr>
      <w:r>
        <w:rPr>
          <w:rFonts w:hint="cs"/>
          <w:rtl/>
          <w:lang w:eastAsia="he-IL"/>
        </w:rPr>
        <w:t xml:space="preserve">טוב, אני רציתי לדבר על הטרור </w:t>
      </w:r>
      <w:bookmarkStart w:id="495" w:name="_ETM_Q3_649000"/>
      <w:bookmarkEnd w:id="495"/>
      <w:r>
        <w:rPr>
          <w:rFonts w:hint="cs"/>
          <w:rtl/>
          <w:lang w:eastAsia="he-IL"/>
        </w:rPr>
        <w:t>החקלאי ו</w:t>
      </w:r>
      <w:r w:rsidR="00EC2024">
        <w:rPr>
          <w:rFonts w:hint="cs"/>
          <w:rtl/>
          <w:lang w:eastAsia="he-IL"/>
        </w:rPr>
        <w:t xml:space="preserve">על </w:t>
      </w:r>
      <w:r>
        <w:rPr>
          <w:rFonts w:hint="cs"/>
          <w:rtl/>
          <w:lang w:eastAsia="he-IL"/>
        </w:rPr>
        <w:t>פשיעה בתחום דמי החסות – מה שקורה בצפון היום</w:t>
      </w:r>
      <w:r w:rsidR="00EC2024">
        <w:rPr>
          <w:rFonts w:hint="cs"/>
          <w:rtl/>
          <w:lang w:eastAsia="he-IL"/>
        </w:rPr>
        <w:t>.</w:t>
      </w:r>
      <w:r>
        <w:rPr>
          <w:rFonts w:hint="cs"/>
          <w:rtl/>
          <w:lang w:eastAsia="he-IL"/>
        </w:rPr>
        <w:t xml:space="preserve"> חקלאי שלא </w:t>
      </w:r>
      <w:bookmarkStart w:id="496" w:name="_ETM_Q3_662000"/>
      <w:bookmarkEnd w:id="496"/>
      <w:r>
        <w:rPr>
          <w:rFonts w:hint="cs"/>
          <w:rtl/>
          <w:lang w:eastAsia="he-IL"/>
        </w:rPr>
        <w:t xml:space="preserve">מוכן לשלם שוחד, </w:t>
      </w:r>
      <w:r w:rsidRPr="00AA2145">
        <w:rPr>
          <w:rtl/>
          <w:lang w:eastAsia="he-IL"/>
        </w:rPr>
        <w:t>בוא נגיד דמי חסות</w:t>
      </w:r>
      <w:r>
        <w:rPr>
          <w:rFonts w:hint="cs"/>
          <w:rtl/>
          <w:lang w:eastAsia="he-IL"/>
        </w:rPr>
        <w:t>,</w:t>
      </w:r>
      <w:r w:rsidRPr="00AA2145">
        <w:rPr>
          <w:rtl/>
          <w:lang w:eastAsia="he-IL"/>
        </w:rPr>
        <w:t xml:space="preserve"> לכל מיני ארגונים </w:t>
      </w:r>
      <w:r>
        <w:rPr>
          <w:rFonts w:hint="cs"/>
          <w:rtl/>
          <w:lang w:eastAsia="he-IL"/>
        </w:rPr>
        <w:t xml:space="preserve">– </w:t>
      </w:r>
      <w:r w:rsidRPr="00AA2145">
        <w:rPr>
          <w:rtl/>
          <w:lang w:eastAsia="he-IL"/>
        </w:rPr>
        <w:t>אני יודע שזה מגיע מה</w:t>
      </w:r>
      <w:r>
        <w:rPr>
          <w:rFonts w:hint="cs"/>
          <w:rtl/>
          <w:lang w:eastAsia="he-IL"/>
        </w:rPr>
        <w:t>י</w:t>
      </w:r>
      <w:r w:rsidRPr="00AA2145">
        <w:rPr>
          <w:rtl/>
          <w:lang w:eastAsia="he-IL"/>
        </w:rPr>
        <w:t>ישובים לידנו קצת</w:t>
      </w:r>
      <w:r w:rsidR="00EC2024">
        <w:rPr>
          <w:rFonts w:hint="cs"/>
          <w:rtl/>
          <w:lang w:eastAsia="he-IL"/>
        </w:rPr>
        <w:t>,</w:t>
      </w:r>
      <w:r w:rsidRPr="00AA2145">
        <w:rPr>
          <w:rtl/>
          <w:lang w:eastAsia="he-IL"/>
        </w:rPr>
        <w:t xml:space="preserve"> בכפרים</w:t>
      </w:r>
      <w:r>
        <w:rPr>
          <w:rFonts w:hint="cs"/>
          <w:rtl/>
          <w:lang w:eastAsia="he-IL"/>
        </w:rPr>
        <w:t>,</w:t>
      </w:r>
      <w:r>
        <w:rPr>
          <w:rtl/>
          <w:lang w:eastAsia="he-IL"/>
        </w:rPr>
        <w:t xml:space="preserve"> בלי לציין מאיז</w:t>
      </w:r>
      <w:r w:rsidR="0029224E">
        <w:rPr>
          <w:rFonts w:hint="cs"/>
          <w:rtl/>
          <w:lang w:eastAsia="he-IL"/>
        </w:rPr>
        <w:t>ה</w:t>
      </w:r>
      <w:r w:rsidRPr="00AA2145">
        <w:rPr>
          <w:rtl/>
          <w:lang w:eastAsia="he-IL"/>
        </w:rPr>
        <w:t xml:space="preserve"> </w:t>
      </w:r>
      <w:r>
        <w:rPr>
          <w:rFonts w:hint="cs"/>
          <w:rtl/>
          <w:lang w:eastAsia="he-IL"/>
        </w:rPr>
        <w:t xml:space="preserve">עדה הם </w:t>
      </w:r>
      <w:r>
        <w:rPr>
          <w:rtl/>
          <w:lang w:eastAsia="he-IL"/>
        </w:rPr>
        <w:t>–</w:t>
      </w:r>
      <w:r>
        <w:rPr>
          <w:rFonts w:hint="cs"/>
          <w:rtl/>
          <w:lang w:eastAsia="he-IL"/>
        </w:rPr>
        <w:t xml:space="preserve"> </w:t>
      </w:r>
      <w:r w:rsidRPr="00AA2145">
        <w:rPr>
          <w:rtl/>
          <w:lang w:eastAsia="he-IL"/>
        </w:rPr>
        <w:t>פשוט שורפים לו את העסק</w:t>
      </w:r>
      <w:r w:rsidR="00EC2024">
        <w:rPr>
          <w:rFonts w:hint="cs"/>
          <w:rtl/>
          <w:lang w:eastAsia="he-IL"/>
        </w:rPr>
        <w:t>;</w:t>
      </w:r>
      <w:r w:rsidRPr="00AA2145">
        <w:rPr>
          <w:rtl/>
          <w:lang w:eastAsia="he-IL"/>
        </w:rPr>
        <w:t xml:space="preserve"> נזקים של מיליארדי שקלים בגליל</w:t>
      </w:r>
      <w:r>
        <w:rPr>
          <w:rFonts w:hint="cs"/>
          <w:rtl/>
          <w:lang w:eastAsia="he-IL"/>
        </w:rPr>
        <w:t>,</w:t>
      </w:r>
      <w:r w:rsidRPr="00AA2145">
        <w:rPr>
          <w:rtl/>
          <w:lang w:eastAsia="he-IL"/>
        </w:rPr>
        <w:t xml:space="preserve"> בגולן ובדרום</w:t>
      </w:r>
      <w:r>
        <w:rPr>
          <w:rFonts w:hint="cs"/>
          <w:rtl/>
          <w:lang w:eastAsia="he-IL"/>
        </w:rPr>
        <w:t>.</w:t>
      </w:r>
      <w:r w:rsidRPr="00AA2145">
        <w:rPr>
          <w:rtl/>
          <w:lang w:eastAsia="he-IL"/>
        </w:rPr>
        <w:t xml:space="preserve"> </w:t>
      </w:r>
      <w:bookmarkStart w:id="497" w:name="_ETM_Q3_688000"/>
      <w:bookmarkEnd w:id="497"/>
      <w:r>
        <w:rPr>
          <w:rtl/>
          <w:lang w:eastAsia="he-IL"/>
        </w:rPr>
        <w:t xml:space="preserve">בוזזים גם את </w:t>
      </w:r>
      <w:r w:rsidRPr="00AA2145">
        <w:rPr>
          <w:rtl/>
          <w:lang w:eastAsia="he-IL"/>
        </w:rPr>
        <w:t>בסיסי צה"ל</w:t>
      </w:r>
      <w:r w:rsidR="00EC2024">
        <w:rPr>
          <w:rFonts w:hint="cs"/>
          <w:rtl/>
          <w:lang w:eastAsia="he-IL"/>
        </w:rPr>
        <w:t>,</w:t>
      </w:r>
      <w:r>
        <w:rPr>
          <w:rFonts w:hint="cs"/>
          <w:rtl/>
          <w:lang w:eastAsia="he-IL"/>
        </w:rPr>
        <w:t xml:space="preserve"> </w:t>
      </w:r>
      <w:bookmarkStart w:id="498" w:name="_ETM_Q3_685000"/>
      <w:bookmarkEnd w:id="498"/>
      <w:r w:rsidRPr="00AA2145">
        <w:rPr>
          <w:rtl/>
          <w:lang w:eastAsia="he-IL"/>
        </w:rPr>
        <w:t xml:space="preserve">גם </w:t>
      </w:r>
      <w:r>
        <w:rPr>
          <w:rFonts w:hint="cs"/>
          <w:rtl/>
          <w:lang w:eastAsia="he-IL"/>
        </w:rPr>
        <w:t>שם יש בזיזות.</w:t>
      </w:r>
      <w:bookmarkStart w:id="499" w:name="_ETM_Q3_684000"/>
      <w:bookmarkEnd w:id="499"/>
      <w:r>
        <w:rPr>
          <w:rFonts w:hint="cs"/>
          <w:rtl/>
          <w:lang w:eastAsia="he-IL"/>
        </w:rPr>
        <w:t xml:space="preserve"> </w:t>
      </w:r>
      <w:r w:rsidRPr="00AA2145">
        <w:rPr>
          <w:rtl/>
          <w:lang w:eastAsia="he-IL"/>
        </w:rPr>
        <w:t>אני יודע שיש חקלאים שהכלים ש</w:t>
      </w:r>
      <w:r>
        <w:rPr>
          <w:rFonts w:hint="cs"/>
          <w:rtl/>
          <w:lang w:eastAsia="he-IL"/>
        </w:rPr>
        <w:t>ל</w:t>
      </w:r>
      <w:r w:rsidRPr="00AA2145">
        <w:rPr>
          <w:rtl/>
          <w:lang w:eastAsia="he-IL"/>
        </w:rPr>
        <w:t>הם כל כך יקרים</w:t>
      </w:r>
      <w:r>
        <w:rPr>
          <w:rFonts w:hint="cs"/>
          <w:rtl/>
          <w:lang w:eastAsia="he-IL"/>
        </w:rPr>
        <w:t>, שהם אומרים:</w:t>
      </w:r>
      <w:r w:rsidRPr="00AA2145">
        <w:rPr>
          <w:rtl/>
          <w:lang w:eastAsia="he-IL"/>
        </w:rPr>
        <w:t xml:space="preserve"> לכל טרקטור יש שם</w:t>
      </w:r>
      <w:r>
        <w:rPr>
          <w:rFonts w:hint="cs"/>
          <w:rtl/>
          <w:lang w:eastAsia="he-IL"/>
        </w:rPr>
        <w:t xml:space="preserve">: </w:t>
      </w:r>
      <w:r>
        <w:rPr>
          <w:rtl/>
          <w:lang w:eastAsia="he-IL"/>
        </w:rPr>
        <w:t>יש ג'ון דיר</w:t>
      </w:r>
      <w:r>
        <w:rPr>
          <w:rFonts w:hint="cs"/>
          <w:rtl/>
          <w:lang w:eastAsia="he-IL"/>
        </w:rPr>
        <w:t xml:space="preserve">, </w:t>
      </w:r>
      <w:r w:rsidRPr="00AA2145">
        <w:rPr>
          <w:rtl/>
          <w:lang w:eastAsia="he-IL"/>
        </w:rPr>
        <w:t>יש פורד</w:t>
      </w:r>
      <w:r>
        <w:rPr>
          <w:rFonts w:hint="cs"/>
          <w:rtl/>
          <w:lang w:eastAsia="he-IL"/>
        </w:rPr>
        <w:t>, יש פיאט.</w:t>
      </w:r>
      <w:r w:rsidRPr="00AA2145">
        <w:rPr>
          <w:rtl/>
          <w:lang w:eastAsia="he-IL"/>
        </w:rPr>
        <w:t xml:space="preserve"> כל </w:t>
      </w:r>
      <w:r>
        <w:rPr>
          <w:rFonts w:hint="cs"/>
          <w:rtl/>
          <w:lang w:eastAsia="he-IL"/>
        </w:rPr>
        <w:t xml:space="preserve">אחד </w:t>
      </w:r>
      <w:r w:rsidRPr="00AA2145">
        <w:rPr>
          <w:rtl/>
          <w:lang w:eastAsia="he-IL"/>
        </w:rPr>
        <w:t>אוהב את הכלי שלו</w:t>
      </w:r>
      <w:r>
        <w:rPr>
          <w:rFonts w:hint="cs"/>
          <w:rtl/>
          <w:lang w:eastAsia="he-IL"/>
        </w:rPr>
        <w:t>, להבדיל מבני אדם שנרצחים.</w:t>
      </w:r>
    </w:p>
    <w:p w:rsidR="00835E62" w:rsidRDefault="00835E62" w:rsidP="009A170C">
      <w:pPr>
        <w:rPr>
          <w:rtl/>
          <w:lang w:eastAsia="he-IL"/>
        </w:rPr>
      </w:pPr>
    </w:p>
    <w:p w:rsidR="00835E62" w:rsidRDefault="00835E62" w:rsidP="00EC2024">
      <w:pPr>
        <w:rPr>
          <w:rtl/>
          <w:lang w:eastAsia="he-IL"/>
        </w:rPr>
      </w:pPr>
      <w:bookmarkStart w:id="500" w:name="_ETM_Q3_700000"/>
      <w:bookmarkEnd w:id="500"/>
      <w:r>
        <w:rPr>
          <w:rFonts w:hint="cs"/>
          <w:rtl/>
          <w:lang w:eastAsia="he-IL"/>
        </w:rPr>
        <w:t>אבל זה מאוד כואב</w:t>
      </w:r>
      <w:bookmarkStart w:id="501" w:name="_ETM_Q3_697000"/>
      <w:bookmarkEnd w:id="501"/>
      <w:r>
        <w:rPr>
          <w:rFonts w:hint="cs"/>
          <w:rtl/>
          <w:lang w:eastAsia="he-IL"/>
        </w:rPr>
        <w:t xml:space="preserve">. </w:t>
      </w:r>
      <w:r w:rsidRPr="00AA2145">
        <w:rPr>
          <w:rtl/>
          <w:lang w:eastAsia="he-IL"/>
        </w:rPr>
        <w:t>זה פוגע במדינה</w:t>
      </w:r>
      <w:r>
        <w:rPr>
          <w:rFonts w:hint="cs"/>
          <w:rtl/>
          <w:lang w:eastAsia="he-IL"/>
        </w:rPr>
        <w:t>,</w:t>
      </w:r>
      <w:r w:rsidRPr="00AA2145">
        <w:rPr>
          <w:rtl/>
          <w:lang w:eastAsia="he-IL"/>
        </w:rPr>
        <w:t xml:space="preserve"> פוגע בכלכלה ופוגע באנשים שבעצם חיים את היום-יום</w:t>
      </w:r>
      <w:r>
        <w:rPr>
          <w:rFonts w:hint="cs"/>
          <w:rtl/>
          <w:lang w:eastAsia="he-IL"/>
        </w:rPr>
        <w:t>.</w:t>
      </w:r>
      <w:r w:rsidRPr="00AA2145">
        <w:rPr>
          <w:rtl/>
          <w:lang w:eastAsia="he-IL"/>
        </w:rPr>
        <w:t xml:space="preserve"> הם קונים כלי</w:t>
      </w:r>
      <w:r>
        <w:rPr>
          <w:rFonts w:hint="cs"/>
          <w:rtl/>
          <w:lang w:eastAsia="he-IL"/>
        </w:rPr>
        <w:t>,</w:t>
      </w:r>
      <w:r w:rsidRPr="00AA2145">
        <w:rPr>
          <w:rtl/>
          <w:lang w:eastAsia="he-IL"/>
        </w:rPr>
        <w:t xml:space="preserve"> לוקחים הלוואה</w:t>
      </w:r>
      <w:r>
        <w:rPr>
          <w:rFonts w:hint="cs"/>
          <w:rtl/>
          <w:lang w:eastAsia="he-IL"/>
        </w:rPr>
        <w:t>,</w:t>
      </w:r>
      <w:r w:rsidRPr="00AA2145">
        <w:rPr>
          <w:rtl/>
          <w:lang w:eastAsia="he-IL"/>
        </w:rPr>
        <w:t xml:space="preserve"> ומגיע</w:t>
      </w:r>
      <w:r>
        <w:rPr>
          <w:rFonts w:hint="cs"/>
          <w:rtl/>
          <w:lang w:eastAsia="he-IL"/>
        </w:rPr>
        <w:t>ות</w:t>
      </w:r>
      <w:r w:rsidRPr="00AA2145">
        <w:rPr>
          <w:rtl/>
          <w:lang w:eastAsia="he-IL"/>
        </w:rPr>
        <w:t xml:space="preserve"> </w:t>
      </w:r>
      <w:r>
        <w:rPr>
          <w:rFonts w:hint="cs"/>
          <w:rtl/>
          <w:lang w:eastAsia="he-IL"/>
        </w:rPr>
        <w:t>ל</w:t>
      </w:r>
      <w:r w:rsidRPr="00AA2145">
        <w:rPr>
          <w:rtl/>
          <w:lang w:eastAsia="he-IL"/>
        </w:rPr>
        <w:t>שם כנופיות</w:t>
      </w:r>
      <w:r>
        <w:rPr>
          <w:rFonts w:hint="cs"/>
          <w:rtl/>
          <w:lang w:eastAsia="he-IL"/>
        </w:rPr>
        <w:t xml:space="preserve"> –</w:t>
      </w:r>
      <w:r w:rsidRPr="00AA2145">
        <w:rPr>
          <w:rtl/>
          <w:lang w:eastAsia="he-IL"/>
        </w:rPr>
        <w:t xml:space="preserve"> של מחבלים</w:t>
      </w:r>
      <w:r w:rsidR="00EC2024">
        <w:rPr>
          <w:rFonts w:hint="cs"/>
          <w:rtl/>
          <w:lang w:eastAsia="he-IL"/>
        </w:rPr>
        <w:t>,</w:t>
      </w:r>
      <w:r w:rsidRPr="00AA2145">
        <w:rPr>
          <w:rtl/>
          <w:lang w:eastAsia="he-IL"/>
        </w:rPr>
        <w:t xml:space="preserve"> אני יכול להגיד</w:t>
      </w:r>
      <w:r w:rsidR="00EC2024">
        <w:rPr>
          <w:rFonts w:hint="cs"/>
          <w:rtl/>
          <w:lang w:eastAsia="he-IL"/>
        </w:rPr>
        <w:t>,</w:t>
      </w:r>
      <w:r w:rsidRPr="00AA2145">
        <w:rPr>
          <w:rtl/>
          <w:lang w:eastAsia="he-IL"/>
        </w:rPr>
        <w:t xml:space="preserve"> </w:t>
      </w:r>
      <w:r>
        <w:rPr>
          <w:rFonts w:hint="cs"/>
          <w:rtl/>
          <w:lang w:eastAsia="he-IL"/>
        </w:rPr>
        <w:t xml:space="preserve">כי </w:t>
      </w:r>
      <w:r w:rsidRPr="00AA2145">
        <w:rPr>
          <w:rtl/>
          <w:lang w:eastAsia="he-IL"/>
        </w:rPr>
        <w:t xml:space="preserve">זה טרור חקלאי </w:t>
      </w:r>
      <w:r w:rsidR="00EC2024">
        <w:rPr>
          <w:rFonts w:hint="cs"/>
          <w:rtl/>
          <w:lang w:eastAsia="he-IL"/>
        </w:rPr>
        <w:t xml:space="preserve">– </w:t>
      </w:r>
      <w:r w:rsidRPr="00AA2145">
        <w:rPr>
          <w:rtl/>
          <w:lang w:eastAsia="he-IL"/>
        </w:rPr>
        <w:t>ומשחיתים את הציוד</w:t>
      </w:r>
      <w:r>
        <w:rPr>
          <w:rFonts w:hint="cs"/>
          <w:rtl/>
          <w:lang w:eastAsia="he-IL"/>
        </w:rPr>
        <w:t>.</w:t>
      </w:r>
      <w:r w:rsidRPr="00AA2145">
        <w:rPr>
          <w:rtl/>
          <w:lang w:eastAsia="he-IL"/>
        </w:rPr>
        <w:t xml:space="preserve"> דרדרו טרקטורים לתוך מאגרי מים</w:t>
      </w:r>
      <w:r>
        <w:rPr>
          <w:rFonts w:hint="cs"/>
          <w:rtl/>
          <w:lang w:eastAsia="he-IL"/>
        </w:rPr>
        <w:t>;</w:t>
      </w:r>
      <w:r w:rsidRPr="00AA2145">
        <w:rPr>
          <w:rtl/>
          <w:lang w:eastAsia="he-IL"/>
        </w:rPr>
        <w:t xml:space="preserve"> שרפו את </w:t>
      </w:r>
      <w:r>
        <w:rPr>
          <w:rFonts w:hint="cs"/>
          <w:rtl/>
          <w:lang w:eastAsia="he-IL"/>
        </w:rPr>
        <w:t xml:space="preserve">אחד </w:t>
      </w:r>
      <w:r w:rsidRPr="00AA2145">
        <w:rPr>
          <w:rtl/>
          <w:lang w:eastAsia="he-IL"/>
        </w:rPr>
        <w:t>המפעלים הגדולים בגולן בגלל שהוא לא הסכים לשלם דמי חסות</w:t>
      </w:r>
      <w:r>
        <w:rPr>
          <w:rFonts w:hint="cs"/>
          <w:rtl/>
          <w:lang w:eastAsia="he-IL"/>
        </w:rPr>
        <w:t>.</w:t>
      </w:r>
      <w:r w:rsidRPr="00AA2145">
        <w:rPr>
          <w:rtl/>
          <w:lang w:eastAsia="he-IL"/>
        </w:rPr>
        <w:t xml:space="preserve"> יש טרקטור שיש לו שם</w:t>
      </w:r>
      <w:r w:rsidR="00EC2024">
        <w:rPr>
          <w:rFonts w:hint="cs"/>
          <w:rtl/>
          <w:lang w:eastAsia="he-IL"/>
        </w:rPr>
        <w:t>,</w:t>
      </w:r>
      <w:r w:rsidRPr="00AA2145">
        <w:rPr>
          <w:rtl/>
          <w:lang w:eastAsia="he-IL"/>
        </w:rPr>
        <w:t xml:space="preserve"> ג'ון דיר</w:t>
      </w:r>
      <w:r>
        <w:rPr>
          <w:rFonts w:hint="cs"/>
          <w:rtl/>
          <w:lang w:eastAsia="he-IL"/>
        </w:rPr>
        <w:t>,</w:t>
      </w:r>
      <w:r w:rsidRPr="00AA2145">
        <w:rPr>
          <w:rtl/>
          <w:lang w:eastAsia="he-IL"/>
        </w:rPr>
        <w:t xml:space="preserve"> המחשב שלו עולה בערך 200</w:t>
      </w:r>
      <w:r>
        <w:rPr>
          <w:rFonts w:hint="cs"/>
          <w:rtl/>
          <w:lang w:eastAsia="he-IL"/>
        </w:rPr>
        <w:t>,</w:t>
      </w:r>
      <w:r w:rsidRPr="00AA2145">
        <w:rPr>
          <w:rtl/>
          <w:lang w:eastAsia="he-IL"/>
        </w:rPr>
        <w:t>000 דולר</w:t>
      </w:r>
      <w:r>
        <w:rPr>
          <w:rFonts w:hint="cs"/>
          <w:rtl/>
          <w:lang w:eastAsia="he-IL"/>
        </w:rPr>
        <w:t>.</w:t>
      </w:r>
      <w:r w:rsidRPr="00AA2145">
        <w:rPr>
          <w:rtl/>
          <w:lang w:eastAsia="he-IL"/>
        </w:rPr>
        <w:t xml:space="preserve"> הוא לא הסכים לשלם</w:t>
      </w:r>
      <w:r>
        <w:rPr>
          <w:rtl/>
          <w:lang w:eastAsia="he-IL"/>
        </w:rPr>
        <w:t xml:space="preserve"> </w:t>
      </w:r>
      <w:r w:rsidR="00EC2024">
        <w:rPr>
          <w:rFonts w:hint="cs"/>
          <w:rtl/>
          <w:lang w:eastAsia="he-IL"/>
        </w:rPr>
        <w:t xml:space="preserve">– </w:t>
      </w:r>
      <w:r>
        <w:rPr>
          <w:rtl/>
          <w:lang w:eastAsia="he-IL"/>
        </w:rPr>
        <w:t>גנבו ל</w:t>
      </w:r>
      <w:r>
        <w:rPr>
          <w:rFonts w:hint="cs"/>
          <w:rtl/>
          <w:lang w:eastAsia="he-IL"/>
        </w:rPr>
        <w:t xml:space="preserve">ו </w:t>
      </w:r>
      <w:r w:rsidRPr="00AA2145">
        <w:rPr>
          <w:rtl/>
          <w:lang w:eastAsia="he-IL"/>
        </w:rPr>
        <w:t>את זה</w:t>
      </w:r>
      <w:r>
        <w:rPr>
          <w:rFonts w:hint="cs"/>
          <w:rtl/>
          <w:lang w:eastAsia="he-IL"/>
        </w:rPr>
        <w:t>.</w:t>
      </w:r>
      <w:r w:rsidRPr="00AA2145">
        <w:rPr>
          <w:rtl/>
          <w:lang w:eastAsia="he-IL"/>
        </w:rPr>
        <w:t xml:space="preserve"> עד שהוא לא שילם לא החזירו לו</w:t>
      </w:r>
      <w:r>
        <w:rPr>
          <w:rFonts w:hint="cs"/>
          <w:rtl/>
          <w:lang w:eastAsia="he-IL"/>
        </w:rPr>
        <w:t>.</w:t>
      </w:r>
    </w:p>
    <w:p w:rsidR="00835E62" w:rsidRDefault="00835E62" w:rsidP="009A170C">
      <w:pPr>
        <w:rPr>
          <w:rtl/>
          <w:lang w:eastAsia="he-IL"/>
        </w:rPr>
      </w:pPr>
    </w:p>
    <w:p w:rsidR="00835E62" w:rsidRDefault="00835E62" w:rsidP="00EC2024">
      <w:pPr>
        <w:rPr>
          <w:rtl/>
        </w:rPr>
      </w:pPr>
      <w:bookmarkStart w:id="502" w:name="_ETM_Q3_734000"/>
      <w:bookmarkEnd w:id="502"/>
      <w:r w:rsidRPr="00AA2145">
        <w:rPr>
          <w:rtl/>
          <w:lang w:eastAsia="he-IL"/>
        </w:rPr>
        <w:t xml:space="preserve">ההתמודדות </w:t>
      </w:r>
      <w:r>
        <w:rPr>
          <w:rFonts w:hint="cs"/>
          <w:rtl/>
          <w:lang w:eastAsia="he-IL"/>
        </w:rPr>
        <w:t xml:space="preserve">של החקלאים </w:t>
      </w:r>
      <w:r w:rsidRPr="00AA2145">
        <w:rPr>
          <w:rtl/>
          <w:lang w:eastAsia="he-IL"/>
        </w:rPr>
        <w:t>היא קשה מאוד גם ככה</w:t>
      </w:r>
      <w:r>
        <w:rPr>
          <w:rFonts w:hint="cs"/>
          <w:rtl/>
          <w:lang w:eastAsia="he-IL"/>
        </w:rPr>
        <w:t>,</w:t>
      </w:r>
      <w:r w:rsidRPr="00AA2145">
        <w:rPr>
          <w:rtl/>
          <w:lang w:eastAsia="he-IL"/>
        </w:rPr>
        <w:t xml:space="preserve"> אנחנו יודעים את זה</w:t>
      </w:r>
      <w:r>
        <w:rPr>
          <w:rFonts w:hint="cs"/>
          <w:rtl/>
          <w:lang w:eastAsia="he-IL"/>
        </w:rPr>
        <w:t>.</w:t>
      </w:r>
      <w:r w:rsidRPr="00AA2145">
        <w:rPr>
          <w:rtl/>
          <w:lang w:eastAsia="he-IL"/>
        </w:rPr>
        <w:t xml:space="preserve"> כשמייבאים ירקות מחו"ל עוד אפשר איכשהו</w:t>
      </w:r>
      <w:r w:rsidR="00EC2024">
        <w:rPr>
          <w:rFonts w:hint="cs"/>
          <w:rtl/>
          <w:lang w:eastAsia="he-IL"/>
        </w:rPr>
        <w:t>,</w:t>
      </w:r>
      <w:r w:rsidRPr="00AA2145">
        <w:rPr>
          <w:rtl/>
          <w:lang w:eastAsia="he-IL"/>
        </w:rPr>
        <w:t xml:space="preserve"> בקושי</w:t>
      </w:r>
      <w:r w:rsidR="00EC2024">
        <w:rPr>
          <w:rFonts w:hint="cs"/>
          <w:rtl/>
          <w:lang w:eastAsia="he-IL"/>
        </w:rPr>
        <w:t>,</w:t>
      </w:r>
      <w:r w:rsidRPr="00AA2145">
        <w:rPr>
          <w:rtl/>
          <w:lang w:eastAsia="he-IL"/>
        </w:rPr>
        <w:t xml:space="preserve"> להרים את האף מעל פני המים</w:t>
      </w:r>
      <w:r>
        <w:rPr>
          <w:rFonts w:hint="cs"/>
          <w:rtl/>
          <w:lang w:eastAsia="he-IL"/>
        </w:rPr>
        <w:t>, אבל כ</w:t>
      </w:r>
      <w:r w:rsidRPr="00AA2145">
        <w:rPr>
          <w:rtl/>
          <w:lang w:eastAsia="he-IL"/>
        </w:rPr>
        <w:t>שגורמים להם נזקים של מיליארדי דולרים במצטבר</w:t>
      </w:r>
      <w:r>
        <w:rPr>
          <w:rFonts w:hint="cs"/>
          <w:rtl/>
          <w:lang w:eastAsia="he-IL"/>
        </w:rPr>
        <w:t xml:space="preserve"> –</w:t>
      </w:r>
      <w:r w:rsidRPr="00AA2145">
        <w:rPr>
          <w:rtl/>
          <w:lang w:eastAsia="he-IL"/>
        </w:rPr>
        <w:t xml:space="preserve"> מזה </w:t>
      </w:r>
      <w:r>
        <w:rPr>
          <w:rFonts w:hint="cs"/>
          <w:rtl/>
          <w:lang w:eastAsia="he-IL"/>
        </w:rPr>
        <w:t>קשה ל</w:t>
      </w:r>
      <w:r w:rsidRPr="00AA2145">
        <w:rPr>
          <w:rtl/>
          <w:lang w:eastAsia="he-IL"/>
        </w:rPr>
        <w:t>התאושש</w:t>
      </w:r>
      <w:r>
        <w:rPr>
          <w:rFonts w:hint="cs"/>
          <w:rtl/>
          <w:lang w:eastAsia="he-IL"/>
        </w:rPr>
        <w:t>.</w:t>
      </w:r>
      <w:bookmarkStart w:id="503" w:name="TOR_Q4"/>
      <w:bookmarkEnd w:id="503"/>
      <w:r w:rsidR="00EC2024">
        <w:rPr>
          <w:rFonts w:hint="cs"/>
          <w:rtl/>
        </w:rPr>
        <w:t xml:space="preserve"> </w:t>
      </w:r>
      <w:r>
        <w:rPr>
          <w:rFonts w:hint="cs"/>
          <w:rtl/>
        </w:rPr>
        <w:t>זה דבר שצריך להיפס</w:t>
      </w:r>
      <w:bookmarkStart w:id="504" w:name="_ETM_Q4_797083"/>
      <w:bookmarkEnd w:id="504"/>
      <w:r>
        <w:rPr>
          <w:rFonts w:hint="cs"/>
          <w:rtl/>
        </w:rPr>
        <w:t xml:space="preserve">ק. האלימות באזורים מסוימים בארץ היא קשה מאוד. נכון, יש </w:t>
      </w:r>
      <w:bookmarkStart w:id="505" w:name="_ETM_Q4_164000"/>
      <w:bookmarkEnd w:id="505"/>
      <w:r>
        <w:rPr>
          <w:rFonts w:hint="cs"/>
          <w:rtl/>
        </w:rPr>
        <w:t xml:space="preserve">רציחות, יש אסונות מבחינת האנשים בשטח. אתם יודעים, חקלאי שמוכר </w:t>
      </w:r>
      <w:bookmarkStart w:id="506" w:name="_ETM_Q4_168000"/>
      <w:bookmarkEnd w:id="506"/>
      <w:r>
        <w:rPr>
          <w:rFonts w:hint="cs"/>
          <w:rtl/>
        </w:rPr>
        <w:t xml:space="preserve">עגבנייה, מלפפון </w:t>
      </w:r>
      <w:r w:rsidR="0057231B">
        <w:rPr>
          <w:rFonts w:hint="cs"/>
          <w:rtl/>
        </w:rPr>
        <w:t>– – –</w:t>
      </w:r>
    </w:p>
    <w:p w:rsidR="00835E62" w:rsidRDefault="00835E62" w:rsidP="009A170C">
      <w:pPr>
        <w:rPr>
          <w:rtl/>
        </w:rPr>
      </w:pPr>
    </w:p>
    <w:p w:rsidR="00835E62" w:rsidRDefault="00835E62" w:rsidP="009A170C">
      <w:pPr>
        <w:pStyle w:val="af6"/>
        <w:keepNext/>
        <w:rPr>
          <w:rtl/>
        </w:rPr>
      </w:pPr>
      <w:bookmarkStart w:id="507" w:name="ET_yor_5982_1"/>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bookmarkEnd w:id="507"/>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חבר הכנסת ואטורי, רק אנא, תתכנס למשפט אחרון. </w:t>
      </w:r>
    </w:p>
    <w:p w:rsidR="00835E62" w:rsidRDefault="00835E62" w:rsidP="009A170C">
      <w:pPr>
        <w:rPr>
          <w:rtl/>
        </w:rPr>
      </w:pPr>
    </w:p>
    <w:p w:rsidR="00835E62" w:rsidRDefault="00835E62" w:rsidP="009A170C">
      <w:pPr>
        <w:pStyle w:val="-"/>
        <w:keepNext/>
        <w:rPr>
          <w:rtl/>
        </w:rPr>
      </w:pPr>
      <w:bookmarkStart w:id="508" w:name="_ETM_Q4_169000"/>
      <w:bookmarkStart w:id="509" w:name="ET_speakercontinue_6116_14"/>
      <w:bookmarkEnd w:id="508"/>
      <w:r w:rsidRPr="008474E6">
        <w:rPr>
          <w:rStyle w:val="TagStyle"/>
          <w:rtl/>
        </w:rPr>
        <w:t xml:space="preserve"> &lt;&lt; דובר_המשך &gt;&gt; </w:t>
      </w:r>
      <w:r>
        <w:rPr>
          <w:rtl/>
        </w:rPr>
        <w:t>ניסים ואטורי (הליכוד):</w:t>
      </w:r>
      <w:r w:rsidRPr="008474E6">
        <w:rPr>
          <w:rStyle w:val="TagStyle"/>
          <w:rtl/>
        </w:rPr>
        <w:t xml:space="preserve"> &lt;&lt; דובר_המשך &gt;&gt;</w:t>
      </w:r>
      <w:r>
        <w:rPr>
          <w:rtl/>
        </w:rPr>
        <w:t xml:space="preserve">   </w:t>
      </w:r>
      <w:bookmarkEnd w:id="509"/>
    </w:p>
    <w:p w:rsidR="00835E62" w:rsidRDefault="00835E62" w:rsidP="0057231B">
      <w:pPr>
        <w:rPr>
          <w:rtl/>
          <w:lang w:eastAsia="he-IL"/>
        </w:rPr>
      </w:pPr>
    </w:p>
    <w:p w:rsidR="00835E62" w:rsidRDefault="00835E62" w:rsidP="009A170C">
      <w:pPr>
        <w:rPr>
          <w:rtl/>
          <w:lang w:eastAsia="he-IL"/>
        </w:rPr>
      </w:pPr>
      <w:bookmarkStart w:id="510" w:name="_ETM_Q4_170000"/>
      <w:bookmarkEnd w:id="510"/>
      <w:r>
        <w:rPr>
          <w:rFonts w:hint="cs"/>
          <w:rtl/>
          <w:lang w:eastAsia="he-IL"/>
        </w:rPr>
        <w:t>לא, זה כולל הפרעות בהתחלה, לא?</w:t>
      </w:r>
    </w:p>
    <w:p w:rsidR="00835E62" w:rsidRPr="008474E6" w:rsidRDefault="00835E62" w:rsidP="009A170C">
      <w:pPr>
        <w:rPr>
          <w:rtl/>
          <w:lang w:eastAsia="he-IL"/>
        </w:rPr>
      </w:pPr>
      <w:bookmarkStart w:id="511" w:name="_ETM_Q4_172000"/>
      <w:bookmarkEnd w:id="511"/>
    </w:p>
    <w:p w:rsidR="00835E62" w:rsidRDefault="00835E62" w:rsidP="009A170C">
      <w:pPr>
        <w:pStyle w:val="af6"/>
        <w:keepNext/>
        <w:rPr>
          <w:rtl/>
        </w:rPr>
      </w:pPr>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כן, </w:t>
      </w:r>
      <w:bookmarkStart w:id="512" w:name="_ETM_Q4_174000"/>
      <w:bookmarkEnd w:id="512"/>
      <w:r>
        <w:rPr>
          <w:rFonts w:hint="cs"/>
          <w:rtl/>
          <w:lang w:eastAsia="he-IL"/>
        </w:rPr>
        <w:t xml:space="preserve">כן. כבר נתתי לך את כל ההנחות שאפשר, את כל התוספות. </w:t>
      </w:r>
    </w:p>
    <w:p w:rsidR="00835E62" w:rsidRDefault="00835E62" w:rsidP="009A170C">
      <w:pPr>
        <w:rPr>
          <w:rtl/>
          <w:lang w:eastAsia="he-IL"/>
        </w:rPr>
      </w:pPr>
      <w:bookmarkStart w:id="513" w:name="_ETM_Q4_176000"/>
      <w:bookmarkEnd w:id="513"/>
    </w:p>
    <w:p w:rsidR="00835E62" w:rsidRDefault="00835E62" w:rsidP="009A170C">
      <w:pPr>
        <w:pStyle w:val="-"/>
        <w:keepNext/>
        <w:rPr>
          <w:rtl/>
        </w:rPr>
      </w:pPr>
      <w:bookmarkStart w:id="514" w:name="ET_speakercontinue_6116_15"/>
      <w:r w:rsidRPr="008474E6">
        <w:rPr>
          <w:rStyle w:val="TagStyle"/>
          <w:rtl/>
        </w:rPr>
        <w:t xml:space="preserve"> &lt;&lt; דובר_המשך &gt;&gt; </w:t>
      </w:r>
      <w:r>
        <w:rPr>
          <w:rtl/>
        </w:rPr>
        <w:t>ניסים ואטורי (הליכוד):</w:t>
      </w:r>
      <w:r w:rsidRPr="008474E6">
        <w:rPr>
          <w:rStyle w:val="TagStyle"/>
          <w:rtl/>
        </w:rPr>
        <w:t xml:space="preserve"> &lt;&lt; דובר_המשך &gt;&gt;</w:t>
      </w:r>
      <w:r>
        <w:rPr>
          <w:rtl/>
        </w:rPr>
        <w:t xml:space="preserve">   </w:t>
      </w:r>
      <w:bookmarkEnd w:id="514"/>
    </w:p>
    <w:p w:rsidR="00835E62" w:rsidRDefault="00835E62" w:rsidP="0057231B">
      <w:pPr>
        <w:rPr>
          <w:rtl/>
          <w:lang w:eastAsia="he-IL"/>
        </w:rPr>
      </w:pPr>
    </w:p>
    <w:p w:rsidR="00835E62" w:rsidRDefault="00835E62" w:rsidP="009A170C">
      <w:pPr>
        <w:rPr>
          <w:rtl/>
          <w:lang w:eastAsia="he-IL"/>
        </w:rPr>
      </w:pPr>
      <w:bookmarkStart w:id="515" w:name="_ETM_Q4_173000"/>
      <w:bookmarkEnd w:id="515"/>
      <w:r>
        <w:rPr>
          <w:rFonts w:hint="cs"/>
          <w:rtl/>
          <w:lang w:eastAsia="he-IL"/>
        </w:rPr>
        <w:t xml:space="preserve">ניסיתי להבין, ללמוד ערבית. טוב, אני סיימתי. </w:t>
      </w:r>
    </w:p>
    <w:p w:rsidR="00835E62" w:rsidRDefault="00835E62" w:rsidP="009A170C">
      <w:pPr>
        <w:rPr>
          <w:rtl/>
          <w:lang w:eastAsia="he-IL"/>
        </w:rPr>
      </w:pPr>
    </w:p>
    <w:p w:rsidR="00835E62" w:rsidRDefault="00835E62" w:rsidP="009A170C">
      <w:pPr>
        <w:pStyle w:val="af5"/>
        <w:keepNext/>
        <w:rPr>
          <w:rtl/>
        </w:rPr>
      </w:pPr>
      <w:bookmarkStart w:id="516" w:name="_ETM_Q4_177000"/>
      <w:bookmarkStart w:id="517" w:name="ET_interruption_קריאה_16"/>
      <w:bookmarkEnd w:id="516"/>
      <w:r w:rsidRPr="008474E6">
        <w:rPr>
          <w:rStyle w:val="TagStyle"/>
          <w:rtl/>
        </w:rPr>
        <w:t xml:space="preserve"> &lt;&lt; קריאה &gt;&gt; </w:t>
      </w:r>
      <w:r>
        <w:rPr>
          <w:rtl/>
        </w:rPr>
        <w:t>קריאה:</w:t>
      </w:r>
      <w:r w:rsidRPr="008474E6">
        <w:rPr>
          <w:rStyle w:val="TagStyle"/>
          <w:rtl/>
        </w:rPr>
        <w:t xml:space="preserve"> &lt;&lt; קריאה &gt;&gt;</w:t>
      </w:r>
      <w:r>
        <w:rPr>
          <w:rtl/>
        </w:rPr>
        <w:t xml:space="preserve">   </w:t>
      </w:r>
      <w:bookmarkEnd w:id="517"/>
    </w:p>
    <w:p w:rsidR="00835E62" w:rsidRDefault="00835E62" w:rsidP="0057231B">
      <w:pPr>
        <w:rPr>
          <w:rtl/>
          <w:lang w:eastAsia="he-IL"/>
        </w:rPr>
      </w:pPr>
    </w:p>
    <w:p w:rsidR="00835E62" w:rsidRDefault="0057231B" w:rsidP="009A170C">
      <w:pPr>
        <w:rPr>
          <w:rtl/>
          <w:lang w:eastAsia="he-IL"/>
        </w:rPr>
      </w:pPr>
      <w:bookmarkStart w:id="518" w:name="_ETM_Q4_179000"/>
      <w:bookmarkEnd w:id="518"/>
      <w:r>
        <w:rPr>
          <w:rFonts w:hint="cs"/>
          <w:rtl/>
          <w:lang w:eastAsia="he-IL"/>
        </w:rPr>
        <w:t>– – –</w:t>
      </w:r>
      <w:r w:rsidR="00835E62">
        <w:rPr>
          <w:rFonts w:hint="cs"/>
          <w:rtl/>
          <w:lang w:eastAsia="he-IL"/>
        </w:rPr>
        <w:t xml:space="preserve"> ביותר. </w:t>
      </w:r>
    </w:p>
    <w:p w:rsidR="00835E62" w:rsidRPr="008474E6" w:rsidRDefault="00835E62" w:rsidP="009A170C">
      <w:pPr>
        <w:rPr>
          <w:rtl/>
          <w:lang w:eastAsia="he-IL"/>
        </w:rPr>
      </w:pPr>
      <w:bookmarkStart w:id="519" w:name="_ETM_Q4_178000"/>
      <w:bookmarkEnd w:id="519"/>
    </w:p>
    <w:p w:rsidR="00835E62" w:rsidRDefault="00835E62" w:rsidP="009A170C">
      <w:pPr>
        <w:pStyle w:val="af6"/>
        <w:keepNext/>
        <w:rPr>
          <w:rtl/>
        </w:rPr>
      </w:pPr>
      <w:bookmarkStart w:id="520" w:name="_ETM_Q4_180000"/>
      <w:bookmarkEnd w:id="520"/>
      <w:r w:rsidRPr="008474E6">
        <w:rPr>
          <w:rStyle w:val="TagStyle"/>
          <w:rtl/>
        </w:rPr>
        <w:t xml:space="preserve"> &lt;&lt; יור &gt;&gt; </w:t>
      </w:r>
      <w:r>
        <w:rPr>
          <w:rtl/>
        </w:rPr>
        <w:t>היו"ר יריב לוין:</w:t>
      </w:r>
      <w:r w:rsidRPr="008474E6">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521" w:name="_ETM_Q4_181000"/>
      <w:bookmarkEnd w:id="521"/>
      <w:r>
        <w:rPr>
          <w:rFonts w:hint="cs"/>
          <w:rtl/>
          <w:lang w:eastAsia="he-IL"/>
        </w:rPr>
        <w:t xml:space="preserve">כן, הינה, יעיד חבר הכנסת אבידר, קיבלת את כל ההנחות. עוד משפט אתה יכול. </w:t>
      </w:r>
    </w:p>
    <w:p w:rsidR="00835E62" w:rsidRPr="008474E6" w:rsidRDefault="00835E62" w:rsidP="009A170C">
      <w:pPr>
        <w:rPr>
          <w:rtl/>
          <w:lang w:eastAsia="he-IL"/>
        </w:rPr>
      </w:pPr>
      <w:bookmarkStart w:id="522" w:name="_ETM_Q4_185000"/>
      <w:bookmarkEnd w:id="522"/>
    </w:p>
    <w:p w:rsidR="00835E62" w:rsidRDefault="00835E62" w:rsidP="009A170C">
      <w:pPr>
        <w:pStyle w:val="-"/>
        <w:keepNext/>
        <w:rPr>
          <w:rtl/>
        </w:rPr>
      </w:pPr>
      <w:bookmarkStart w:id="523" w:name="_ETM_Q4_184000"/>
      <w:bookmarkStart w:id="524" w:name="ET_speakercontinue_6116_18"/>
      <w:bookmarkEnd w:id="523"/>
      <w:r w:rsidRPr="008474E6">
        <w:rPr>
          <w:rStyle w:val="TagStyle"/>
          <w:rtl/>
        </w:rPr>
        <w:t xml:space="preserve"> &lt;&lt; דובר_המשך &gt;&gt; </w:t>
      </w:r>
      <w:r>
        <w:rPr>
          <w:rtl/>
        </w:rPr>
        <w:t>ניסים ואטורי (הליכוד):</w:t>
      </w:r>
      <w:r w:rsidRPr="008474E6">
        <w:rPr>
          <w:rStyle w:val="TagStyle"/>
          <w:rtl/>
        </w:rPr>
        <w:t xml:space="preserve"> &lt;&lt; דובר_המשך &gt;&gt;</w:t>
      </w:r>
      <w:r>
        <w:rPr>
          <w:rtl/>
        </w:rPr>
        <w:t xml:space="preserve">   </w:t>
      </w:r>
      <w:bookmarkEnd w:id="524"/>
    </w:p>
    <w:p w:rsidR="00835E62" w:rsidRDefault="00835E62" w:rsidP="0057231B">
      <w:pPr>
        <w:rPr>
          <w:rtl/>
          <w:lang w:eastAsia="he-IL"/>
        </w:rPr>
      </w:pPr>
    </w:p>
    <w:p w:rsidR="00835E62" w:rsidRDefault="00835E62" w:rsidP="00EC2024">
      <w:pPr>
        <w:rPr>
          <w:rtl/>
          <w:lang w:eastAsia="he-IL"/>
        </w:rPr>
      </w:pPr>
      <w:bookmarkStart w:id="525" w:name="_ETM_Q4_188000"/>
      <w:bookmarkEnd w:id="525"/>
      <w:r>
        <w:rPr>
          <w:rFonts w:hint="cs"/>
          <w:rtl/>
          <w:lang w:eastAsia="he-IL"/>
        </w:rPr>
        <w:t xml:space="preserve">בסדר גמור. אני </w:t>
      </w:r>
      <w:bookmarkStart w:id="526" w:name="_ETM_Q4_189000"/>
      <w:bookmarkEnd w:id="526"/>
      <w:r>
        <w:rPr>
          <w:rFonts w:hint="cs"/>
          <w:rtl/>
          <w:lang w:eastAsia="he-IL"/>
        </w:rPr>
        <w:t xml:space="preserve">חושב שצריכים לפעול ליותר </w:t>
      </w:r>
      <w:r>
        <w:rPr>
          <w:rtl/>
          <w:lang w:eastAsia="he-IL"/>
        </w:rPr>
        <w:t>–</w:t>
      </w:r>
      <w:r>
        <w:rPr>
          <w:rFonts w:hint="cs"/>
          <w:rtl/>
          <w:lang w:eastAsia="he-IL"/>
        </w:rPr>
        <w:t xml:space="preserve"> אני אומר </w:t>
      </w:r>
      <w:bookmarkStart w:id="527" w:name="_ETM_Q4_190000"/>
      <w:bookmarkEnd w:id="527"/>
      <w:r>
        <w:rPr>
          <w:rFonts w:hint="cs"/>
          <w:rtl/>
          <w:lang w:eastAsia="he-IL"/>
        </w:rPr>
        <w:t xml:space="preserve">תמיד אהבת חינם בתוך ישראל, אבל בכלל, צריך להוריד </w:t>
      </w:r>
      <w:bookmarkStart w:id="528" w:name="_ETM_Q4_192000"/>
      <w:bookmarkEnd w:id="528"/>
      <w:r>
        <w:rPr>
          <w:rFonts w:hint="cs"/>
          <w:rtl/>
          <w:lang w:eastAsia="he-IL"/>
        </w:rPr>
        <w:t xml:space="preserve">את האלימות, את רמת האלימות והשנאה. אני חושב שאנחנו יכולים להוות פה דוגמה בבית הזה גם </w:t>
      </w:r>
      <w:bookmarkStart w:id="529" w:name="_ETM_Q4_195000"/>
      <w:bookmarkEnd w:id="529"/>
      <w:r>
        <w:rPr>
          <w:rFonts w:hint="cs"/>
          <w:rtl/>
          <w:lang w:eastAsia="he-IL"/>
        </w:rPr>
        <w:t xml:space="preserve">לאנשים בחוץ ולפעול יחד כדי למנוע את הדברים האלה. </w:t>
      </w:r>
      <w:bookmarkStart w:id="530" w:name="_ETM_Q4_201000"/>
      <w:bookmarkEnd w:id="530"/>
      <w:r>
        <w:rPr>
          <w:rFonts w:hint="cs"/>
          <w:rtl/>
          <w:lang w:eastAsia="he-IL"/>
        </w:rPr>
        <w:t xml:space="preserve">תודה רבה. </w:t>
      </w:r>
    </w:p>
    <w:p w:rsidR="00835E62" w:rsidRDefault="00835E62" w:rsidP="009A170C">
      <w:pPr>
        <w:rPr>
          <w:rtl/>
          <w:lang w:eastAsia="he-IL"/>
        </w:rPr>
      </w:pPr>
    </w:p>
    <w:p w:rsidR="00835E62" w:rsidRDefault="00835E62" w:rsidP="009A170C">
      <w:pPr>
        <w:pStyle w:val="af6"/>
        <w:keepNext/>
        <w:rPr>
          <w:rtl/>
        </w:rPr>
      </w:pPr>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תודה. חברת הכנסת מאי גולן </w:t>
      </w:r>
      <w:r>
        <w:rPr>
          <w:rtl/>
          <w:lang w:eastAsia="he-IL"/>
        </w:rPr>
        <w:t>–</w:t>
      </w:r>
      <w:r>
        <w:rPr>
          <w:rFonts w:hint="cs"/>
          <w:rtl/>
          <w:lang w:eastAsia="he-IL"/>
        </w:rPr>
        <w:t xml:space="preserve"> איננה; חבר הכנסת עוזי דיין </w:t>
      </w:r>
      <w:r>
        <w:rPr>
          <w:rtl/>
          <w:lang w:eastAsia="he-IL"/>
        </w:rPr>
        <w:t>–</w:t>
      </w:r>
      <w:r>
        <w:rPr>
          <w:rFonts w:hint="cs"/>
          <w:rtl/>
          <w:lang w:eastAsia="he-IL"/>
        </w:rPr>
        <w:t xml:space="preserve"> מוותר; חברת </w:t>
      </w:r>
      <w:bookmarkStart w:id="531" w:name="_ETM_Q4_209000"/>
      <w:bookmarkEnd w:id="531"/>
      <w:r>
        <w:rPr>
          <w:rFonts w:hint="cs"/>
          <w:rtl/>
          <w:lang w:eastAsia="he-IL"/>
        </w:rPr>
        <w:t xml:space="preserve">הכנסת אוסנת מארק </w:t>
      </w:r>
      <w:r>
        <w:rPr>
          <w:rtl/>
          <w:lang w:eastAsia="he-IL"/>
        </w:rPr>
        <w:t>–</w:t>
      </w:r>
      <w:r>
        <w:rPr>
          <w:rFonts w:hint="cs"/>
          <w:rtl/>
          <w:lang w:eastAsia="he-IL"/>
        </w:rPr>
        <w:t xml:space="preserve"> איננה. חברת הכנסת טלי פלוסקוב, בבקשה. </w:t>
      </w:r>
    </w:p>
    <w:p w:rsidR="00835E62" w:rsidRDefault="00835E62" w:rsidP="009A170C">
      <w:pPr>
        <w:rPr>
          <w:rtl/>
          <w:lang w:eastAsia="he-IL"/>
        </w:rPr>
      </w:pPr>
    </w:p>
    <w:p w:rsidR="00835E62" w:rsidRDefault="00835E62" w:rsidP="009A170C">
      <w:pPr>
        <w:pStyle w:val="a4"/>
        <w:keepNext/>
        <w:rPr>
          <w:rtl/>
        </w:rPr>
      </w:pPr>
      <w:bookmarkStart w:id="532" w:name="ET_speaker_5306_4"/>
      <w:r w:rsidRPr="00E001E8">
        <w:rPr>
          <w:rStyle w:val="TagStyle"/>
          <w:rtl/>
        </w:rPr>
        <w:t xml:space="preserve"> &lt;&lt; דובר &gt;&gt; </w:t>
      </w:r>
      <w:bookmarkStart w:id="533" w:name="_Toc59572700"/>
      <w:bookmarkStart w:id="534" w:name="_Toc59621324"/>
      <w:bookmarkStart w:id="535" w:name="_Toc59622228"/>
      <w:bookmarkStart w:id="536" w:name="_Toc70509340"/>
      <w:r>
        <w:rPr>
          <w:rtl/>
        </w:rPr>
        <w:t>טלי פלוסקוב (הליכוד):</w:t>
      </w:r>
      <w:bookmarkEnd w:id="533"/>
      <w:bookmarkEnd w:id="534"/>
      <w:bookmarkEnd w:id="535"/>
      <w:bookmarkEnd w:id="536"/>
      <w:r w:rsidRPr="00E001E8">
        <w:rPr>
          <w:rStyle w:val="TagStyle"/>
          <w:rtl/>
        </w:rPr>
        <w:t xml:space="preserve"> &lt;&lt; דובר &gt;&gt;</w:t>
      </w:r>
      <w:r>
        <w:rPr>
          <w:rtl/>
        </w:rPr>
        <w:t xml:space="preserve">   </w:t>
      </w:r>
      <w:bookmarkEnd w:id="532"/>
    </w:p>
    <w:p w:rsidR="00835E62" w:rsidRDefault="00835E62" w:rsidP="0057231B">
      <w:pPr>
        <w:rPr>
          <w:rtl/>
          <w:lang w:eastAsia="he-IL"/>
        </w:rPr>
      </w:pPr>
    </w:p>
    <w:p w:rsidR="00835E62" w:rsidRDefault="00835E62" w:rsidP="00F710F6">
      <w:pPr>
        <w:rPr>
          <w:rtl/>
          <w:lang w:eastAsia="he-IL"/>
        </w:rPr>
      </w:pPr>
      <w:r>
        <w:rPr>
          <w:rFonts w:hint="cs"/>
          <w:rtl/>
          <w:lang w:eastAsia="he-IL"/>
        </w:rPr>
        <w:t>אדוני היושב-ראש, חבריי</w:t>
      </w:r>
      <w:bookmarkStart w:id="537" w:name="_ETM_Q4_221000"/>
      <w:bookmarkEnd w:id="537"/>
      <w:r>
        <w:rPr>
          <w:rFonts w:hint="cs"/>
          <w:rtl/>
          <w:lang w:eastAsia="he-IL"/>
        </w:rPr>
        <w:t xml:space="preserve"> חברי הכנסת, הרבה מכם בטח רא</w:t>
      </w:r>
      <w:r w:rsidR="00EC2024">
        <w:rPr>
          <w:rFonts w:hint="cs"/>
          <w:rtl/>
          <w:lang w:eastAsia="he-IL"/>
        </w:rPr>
        <w:t>ו</w:t>
      </w:r>
      <w:r>
        <w:rPr>
          <w:rFonts w:hint="cs"/>
          <w:rtl/>
          <w:lang w:eastAsia="he-IL"/>
        </w:rPr>
        <w:t xml:space="preserve"> אותי אתמול עם אישה נפלאה, מחלקת ונפגשת עם חברי הכנסת. </w:t>
      </w:r>
      <w:bookmarkStart w:id="538" w:name="_ETM_Q4_231000"/>
      <w:bookmarkEnd w:id="538"/>
      <w:r>
        <w:rPr>
          <w:rFonts w:hint="cs"/>
          <w:rtl/>
          <w:lang w:eastAsia="he-IL"/>
        </w:rPr>
        <w:t xml:space="preserve">אדוני היושב-ראש, מאוד רצינו להיכנס גם אליך, אבל לא הצלחנו כי לא סיכמנו מראש. זאת </w:t>
      </w:r>
      <w:bookmarkStart w:id="539" w:name="_ETM_Q4_232000"/>
      <w:bookmarkEnd w:id="539"/>
      <w:r>
        <w:rPr>
          <w:rFonts w:hint="cs"/>
          <w:rtl/>
          <w:lang w:eastAsia="he-IL"/>
        </w:rPr>
        <w:t>הייתה אישה בת 80, אמ</w:t>
      </w:r>
      <w:r w:rsidR="00F710F6">
        <w:rPr>
          <w:rFonts w:hint="cs"/>
          <w:rtl/>
          <w:lang w:eastAsia="he-IL"/>
        </w:rPr>
        <w:t>י</w:t>
      </w:r>
      <w:r>
        <w:rPr>
          <w:rFonts w:hint="cs"/>
          <w:rtl/>
          <w:lang w:eastAsia="he-IL"/>
        </w:rPr>
        <w:t xml:space="preserve">ליה </w:t>
      </w:r>
      <w:proofErr w:type="spellStart"/>
      <w:r>
        <w:rPr>
          <w:rFonts w:hint="cs"/>
          <w:rtl/>
          <w:lang w:eastAsia="he-IL"/>
        </w:rPr>
        <w:t>לרין</w:t>
      </w:r>
      <w:proofErr w:type="spellEnd"/>
      <w:r>
        <w:rPr>
          <w:rFonts w:hint="cs"/>
          <w:rtl/>
          <w:lang w:eastAsia="he-IL"/>
        </w:rPr>
        <w:t xml:space="preserve">, שהגיעה לכאן </w:t>
      </w:r>
      <w:bookmarkStart w:id="540" w:name="_ETM_Q4_238000"/>
      <w:bookmarkEnd w:id="540"/>
      <w:r>
        <w:rPr>
          <w:rFonts w:hint="cs"/>
          <w:rtl/>
          <w:lang w:eastAsia="he-IL"/>
        </w:rPr>
        <w:t>להעניק ספרים, ספר לכל חבר כנסת. הספר הוא על מצור לנינגרד בשנות מלחמת העולם השנייה</w:t>
      </w:r>
      <w:r w:rsidR="00F710F6">
        <w:rPr>
          <w:rFonts w:hint="cs"/>
          <w:rtl/>
          <w:lang w:eastAsia="he-IL"/>
        </w:rPr>
        <w:t>,</w:t>
      </w:r>
      <w:r>
        <w:rPr>
          <w:rFonts w:hint="cs"/>
          <w:rtl/>
          <w:lang w:eastAsia="he-IL"/>
        </w:rPr>
        <w:t xml:space="preserve"> ספר על תקופה של 900 יום </w:t>
      </w:r>
      <w:bookmarkStart w:id="541" w:name="_ETM_Q4_257000"/>
      <w:bookmarkEnd w:id="541"/>
      <w:r>
        <w:rPr>
          <w:rFonts w:hint="cs"/>
          <w:rtl/>
          <w:lang w:eastAsia="he-IL"/>
        </w:rPr>
        <w:t>של מצור ש</w:t>
      </w:r>
      <w:r w:rsidR="00F710F6">
        <w:rPr>
          <w:rFonts w:hint="cs"/>
          <w:rtl/>
          <w:lang w:eastAsia="he-IL"/>
        </w:rPr>
        <w:t xml:space="preserve">בו </w:t>
      </w:r>
      <w:r>
        <w:rPr>
          <w:rFonts w:hint="cs"/>
          <w:rtl/>
          <w:lang w:eastAsia="he-IL"/>
        </w:rPr>
        <w:t xml:space="preserve">אנשים אכלו 125 גרם לחם ביום. זאת הייתה </w:t>
      </w:r>
      <w:bookmarkStart w:id="542" w:name="_ETM_Q4_265000"/>
      <w:bookmarkEnd w:id="542"/>
      <w:r>
        <w:rPr>
          <w:rFonts w:hint="cs"/>
          <w:rtl/>
          <w:lang w:eastAsia="he-IL"/>
        </w:rPr>
        <w:t>תקופה ש</w:t>
      </w:r>
      <w:r w:rsidR="00F710F6">
        <w:rPr>
          <w:rFonts w:hint="cs"/>
          <w:rtl/>
          <w:lang w:eastAsia="he-IL"/>
        </w:rPr>
        <w:t xml:space="preserve">בה </w:t>
      </w:r>
      <w:r>
        <w:rPr>
          <w:rFonts w:hint="cs"/>
          <w:rtl/>
          <w:lang w:eastAsia="he-IL"/>
        </w:rPr>
        <w:t>ביום היו נפטרים 10,000 איש</w:t>
      </w:r>
      <w:r w:rsidR="00F710F6">
        <w:rPr>
          <w:rFonts w:hint="cs"/>
          <w:rtl/>
          <w:lang w:eastAsia="he-IL"/>
        </w:rPr>
        <w:t>;</w:t>
      </w:r>
      <w:r>
        <w:rPr>
          <w:rFonts w:hint="cs"/>
          <w:rtl/>
          <w:lang w:eastAsia="he-IL"/>
        </w:rPr>
        <w:t xml:space="preserve"> 10,000 איש ביום אחד </w:t>
      </w:r>
      <w:bookmarkStart w:id="543" w:name="_ETM_Q4_275000"/>
      <w:bookmarkEnd w:id="543"/>
      <w:r>
        <w:rPr>
          <w:rFonts w:hint="cs"/>
          <w:rtl/>
          <w:lang w:eastAsia="he-IL"/>
        </w:rPr>
        <w:t>הלכו בתקופה הז</w:t>
      </w:r>
      <w:r w:rsidR="00F710F6">
        <w:rPr>
          <w:rFonts w:hint="cs"/>
          <w:rtl/>
          <w:lang w:eastAsia="he-IL"/>
        </w:rPr>
        <w:t>את</w:t>
      </w:r>
      <w:r>
        <w:rPr>
          <w:rFonts w:hint="cs"/>
          <w:rtl/>
          <w:lang w:eastAsia="he-IL"/>
        </w:rPr>
        <w:t xml:space="preserve">. </w:t>
      </w:r>
    </w:p>
    <w:p w:rsidR="00835E62" w:rsidRDefault="00835E62" w:rsidP="009A170C">
      <w:pPr>
        <w:rPr>
          <w:rtl/>
          <w:lang w:eastAsia="he-IL"/>
        </w:rPr>
      </w:pPr>
    </w:p>
    <w:p w:rsidR="00835E62" w:rsidRDefault="00835E62" w:rsidP="00F710F6">
      <w:pPr>
        <w:rPr>
          <w:rtl/>
          <w:lang w:eastAsia="he-IL"/>
        </w:rPr>
      </w:pPr>
      <w:bookmarkStart w:id="544" w:name="_ETM_Q4_278000"/>
      <w:bookmarkEnd w:id="544"/>
      <w:r>
        <w:rPr>
          <w:rFonts w:hint="cs"/>
          <w:rtl/>
          <w:lang w:eastAsia="he-IL"/>
        </w:rPr>
        <w:t xml:space="preserve">אני מדברת </w:t>
      </w:r>
      <w:r w:rsidR="00F710F6">
        <w:rPr>
          <w:rFonts w:hint="cs"/>
          <w:rtl/>
          <w:lang w:eastAsia="he-IL"/>
        </w:rPr>
        <w:t xml:space="preserve">כאן </w:t>
      </w:r>
      <w:r>
        <w:rPr>
          <w:rFonts w:hint="cs"/>
          <w:rtl/>
          <w:lang w:eastAsia="he-IL"/>
        </w:rPr>
        <w:t>בשם אמ</w:t>
      </w:r>
      <w:r w:rsidR="00F710F6">
        <w:rPr>
          <w:rFonts w:hint="cs"/>
          <w:rtl/>
          <w:lang w:eastAsia="he-IL"/>
        </w:rPr>
        <w:t>י</w:t>
      </w:r>
      <w:r>
        <w:rPr>
          <w:rFonts w:hint="cs"/>
          <w:rtl/>
          <w:lang w:eastAsia="he-IL"/>
        </w:rPr>
        <w:t xml:space="preserve">ליה </w:t>
      </w:r>
      <w:proofErr w:type="spellStart"/>
      <w:r>
        <w:rPr>
          <w:rFonts w:hint="cs"/>
          <w:rtl/>
          <w:lang w:eastAsia="he-IL"/>
        </w:rPr>
        <w:t>לרין</w:t>
      </w:r>
      <w:proofErr w:type="spellEnd"/>
      <w:r>
        <w:rPr>
          <w:rFonts w:hint="cs"/>
          <w:rtl/>
          <w:lang w:eastAsia="he-IL"/>
        </w:rPr>
        <w:t xml:space="preserve"> וכ</w:t>
      </w:r>
      <w:bookmarkStart w:id="545" w:name="_ETM_Q4_279000"/>
      <w:bookmarkEnd w:id="545"/>
      <w:r>
        <w:rPr>
          <w:rFonts w:hint="cs"/>
          <w:rtl/>
          <w:lang w:eastAsia="he-IL"/>
        </w:rPr>
        <w:t xml:space="preserve">ל הקבוצה הזאת. בקשה אחת גדולה: אנא, תקראו את הספר. </w:t>
      </w:r>
      <w:bookmarkStart w:id="546" w:name="_ETM_Q4_286000"/>
      <w:bookmarkEnd w:id="546"/>
      <w:r>
        <w:rPr>
          <w:rFonts w:hint="cs"/>
          <w:rtl/>
          <w:lang w:eastAsia="he-IL"/>
        </w:rPr>
        <w:t xml:space="preserve">הספר הזה זה זיכרונות של ישראלים שעברו את התקופה הזאת. </w:t>
      </w:r>
      <w:bookmarkStart w:id="547" w:name="_ETM_Q4_291000"/>
      <w:bookmarkEnd w:id="547"/>
      <w:r>
        <w:rPr>
          <w:rFonts w:hint="cs"/>
          <w:rtl/>
          <w:lang w:eastAsia="he-IL"/>
        </w:rPr>
        <w:t>מאוד חשוב להם שתלמדו על הימים האלה ותספרו את זה לילדים שלכם, לנכדים שלכם, ותעבירו את הספר הזה אחרי כן לספריות בערים שלכם. זה חלק מההיסטוריה שלנו. אנחנו חייבים לזכור את זה ולהגיד לאנשים האלה תודה על התקופה הקשה ה</w:t>
      </w:r>
      <w:r w:rsidR="00F710F6">
        <w:rPr>
          <w:rFonts w:hint="cs"/>
          <w:rtl/>
          <w:lang w:eastAsia="he-IL"/>
        </w:rPr>
        <w:t>זאת,</w:t>
      </w:r>
      <w:r>
        <w:rPr>
          <w:rFonts w:hint="cs"/>
          <w:rtl/>
          <w:lang w:eastAsia="he-IL"/>
        </w:rPr>
        <w:t xml:space="preserve"> שהם עברו אותה בגבורה, ולאחל להם המון בריאות ואריכות ימים. תודה רבה. </w:t>
      </w:r>
    </w:p>
    <w:p w:rsidR="00835E62" w:rsidRDefault="00835E62" w:rsidP="009A170C">
      <w:pPr>
        <w:rPr>
          <w:rtl/>
          <w:lang w:eastAsia="he-IL"/>
        </w:rPr>
      </w:pPr>
    </w:p>
    <w:p w:rsidR="00835E62" w:rsidRDefault="00835E62" w:rsidP="009A170C">
      <w:pPr>
        <w:pStyle w:val="af6"/>
        <w:keepNext/>
        <w:rPr>
          <w:rtl/>
        </w:rPr>
      </w:pPr>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p>
    <w:p w:rsidR="00835E62" w:rsidRDefault="00835E62" w:rsidP="0057231B">
      <w:pPr>
        <w:rPr>
          <w:rtl/>
          <w:lang w:eastAsia="he-IL"/>
        </w:rPr>
      </w:pPr>
    </w:p>
    <w:p w:rsidR="00835E62" w:rsidRPr="006937F6" w:rsidRDefault="00835E62" w:rsidP="009A170C">
      <w:pPr>
        <w:rPr>
          <w:rtl/>
          <w:lang w:eastAsia="he-IL"/>
        </w:rPr>
      </w:pPr>
      <w:r>
        <w:rPr>
          <w:rFonts w:hint="cs"/>
          <w:rtl/>
          <w:lang w:eastAsia="he-IL"/>
        </w:rPr>
        <w:t xml:space="preserve">תודה </w:t>
      </w:r>
      <w:bookmarkStart w:id="548" w:name="_ETM_Q4_317000"/>
      <w:bookmarkEnd w:id="548"/>
      <w:r>
        <w:rPr>
          <w:rFonts w:hint="cs"/>
          <w:rtl/>
          <w:lang w:eastAsia="he-IL"/>
        </w:rPr>
        <w:t xml:space="preserve">רבה. חבר הכנסת אריאל קלנר, בבקשה. </w:t>
      </w:r>
    </w:p>
    <w:p w:rsidR="00835E62" w:rsidRDefault="00835E62" w:rsidP="009A170C">
      <w:pPr>
        <w:rPr>
          <w:rtl/>
          <w:lang w:eastAsia="he-IL"/>
        </w:rPr>
      </w:pPr>
    </w:p>
    <w:p w:rsidR="00835E62" w:rsidRDefault="00835E62" w:rsidP="009A170C">
      <w:pPr>
        <w:pStyle w:val="a4"/>
        <w:keepNext/>
        <w:rPr>
          <w:rtl/>
        </w:rPr>
      </w:pPr>
      <w:bookmarkStart w:id="549" w:name="ET_speaker_5801_6"/>
      <w:r w:rsidRPr="00E001E8">
        <w:rPr>
          <w:rStyle w:val="TagStyle"/>
          <w:rtl/>
        </w:rPr>
        <w:t xml:space="preserve"> &lt;&lt; דובר &gt;&gt; </w:t>
      </w:r>
      <w:bookmarkStart w:id="550" w:name="_Toc59572701"/>
      <w:bookmarkStart w:id="551" w:name="_Toc59621325"/>
      <w:bookmarkStart w:id="552" w:name="_Toc59622229"/>
      <w:bookmarkStart w:id="553" w:name="_Toc70509341"/>
      <w:r>
        <w:rPr>
          <w:rtl/>
        </w:rPr>
        <w:t>אריאל קלנר (הליכוד):</w:t>
      </w:r>
      <w:bookmarkEnd w:id="550"/>
      <w:bookmarkEnd w:id="551"/>
      <w:bookmarkEnd w:id="552"/>
      <w:bookmarkEnd w:id="553"/>
      <w:r w:rsidRPr="00E001E8">
        <w:rPr>
          <w:rStyle w:val="TagStyle"/>
          <w:rtl/>
        </w:rPr>
        <w:t xml:space="preserve"> &lt;&lt; דובר &gt;&gt;</w:t>
      </w:r>
      <w:r>
        <w:rPr>
          <w:rtl/>
        </w:rPr>
        <w:t xml:space="preserve">   </w:t>
      </w:r>
      <w:bookmarkEnd w:id="549"/>
    </w:p>
    <w:p w:rsidR="00835E62" w:rsidRDefault="00835E62" w:rsidP="0057231B">
      <w:pPr>
        <w:rPr>
          <w:rtl/>
          <w:lang w:eastAsia="he-IL"/>
        </w:rPr>
      </w:pPr>
    </w:p>
    <w:p w:rsidR="00835E62" w:rsidRDefault="00835E62" w:rsidP="00F710F6">
      <w:pPr>
        <w:rPr>
          <w:rtl/>
          <w:lang w:eastAsia="he-IL"/>
        </w:rPr>
      </w:pPr>
      <w:r>
        <w:rPr>
          <w:rFonts w:hint="cs"/>
          <w:rtl/>
          <w:lang w:eastAsia="he-IL"/>
        </w:rPr>
        <w:t xml:space="preserve">אדוני היושב-ראש, אני רוצה לדבר על המעמד של הבית הזה, </w:t>
      </w:r>
      <w:bookmarkStart w:id="554" w:name="_ETM_Q4_347000"/>
      <w:bookmarkEnd w:id="554"/>
      <w:r>
        <w:rPr>
          <w:rFonts w:hint="cs"/>
          <w:rtl/>
          <w:lang w:eastAsia="he-IL"/>
        </w:rPr>
        <w:t>בית המחוקקים</w:t>
      </w:r>
      <w:r w:rsidR="00F710F6">
        <w:rPr>
          <w:rFonts w:hint="cs"/>
          <w:rtl/>
          <w:lang w:eastAsia="he-IL"/>
        </w:rPr>
        <w:t>, שנפגע</w:t>
      </w:r>
      <w:r>
        <w:rPr>
          <w:rFonts w:hint="cs"/>
          <w:rtl/>
          <w:lang w:eastAsia="he-IL"/>
        </w:rPr>
        <w:t xml:space="preserve">. אתמול </w:t>
      </w:r>
      <w:r>
        <w:rPr>
          <w:rtl/>
          <w:lang w:eastAsia="he-IL"/>
        </w:rPr>
        <w:t>–</w:t>
      </w:r>
      <w:r>
        <w:rPr>
          <w:rFonts w:hint="cs"/>
          <w:rtl/>
          <w:lang w:eastAsia="he-IL"/>
        </w:rPr>
        <w:t xml:space="preserve"> זה עוד נושא שצריך לדבר עליו </w:t>
      </w:r>
      <w:r>
        <w:rPr>
          <w:rtl/>
          <w:lang w:eastAsia="he-IL"/>
        </w:rPr>
        <w:t>–</w:t>
      </w:r>
      <w:r>
        <w:rPr>
          <w:rFonts w:hint="cs"/>
          <w:rtl/>
          <w:lang w:eastAsia="he-IL"/>
        </w:rPr>
        <w:t xml:space="preserve"> נהרג בחור צעיר בשם אהוביה </w:t>
      </w:r>
      <w:bookmarkStart w:id="555" w:name="_ETM_Q4_351000"/>
      <w:bookmarkEnd w:id="555"/>
      <w:r>
        <w:rPr>
          <w:rFonts w:hint="cs"/>
          <w:rtl/>
          <w:lang w:eastAsia="he-IL"/>
        </w:rPr>
        <w:t xml:space="preserve">סנדק במרדף משטרתי. דבר כזה לא צריך להיגמר במוות, והדברים האלה היו צריכים להיות מתוחקרים </w:t>
      </w:r>
      <w:bookmarkStart w:id="556" w:name="_ETM_Q4_363000"/>
      <w:bookmarkEnd w:id="556"/>
      <w:r>
        <w:rPr>
          <w:rFonts w:hint="cs"/>
          <w:rtl/>
          <w:lang w:eastAsia="he-IL"/>
        </w:rPr>
        <w:t xml:space="preserve">עד תום. אבל לאחר מכן הגיע חבר כנסת שהוא לא מסיעתי, </w:t>
      </w:r>
      <w:bookmarkStart w:id="557" w:name="_ETM_Q4_365000"/>
      <w:bookmarkEnd w:id="557"/>
      <w:r>
        <w:rPr>
          <w:rFonts w:hint="cs"/>
          <w:rtl/>
          <w:lang w:eastAsia="he-IL"/>
        </w:rPr>
        <w:t>חבר הכנסת בצלאל סמוטריץ', לשם, לזירת התאונה. שמו לו דוקרנים לרכב</w:t>
      </w:r>
      <w:r w:rsidR="00F710F6">
        <w:rPr>
          <w:rFonts w:hint="cs"/>
          <w:rtl/>
          <w:lang w:eastAsia="he-IL"/>
        </w:rPr>
        <w:t>;</w:t>
      </w:r>
      <w:r>
        <w:rPr>
          <w:rFonts w:hint="cs"/>
          <w:rtl/>
          <w:lang w:eastAsia="he-IL"/>
        </w:rPr>
        <w:t xml:space="preserve"> שוטרים התנפלו עליו. זה מצטרף לדבר </w:t>
      </w:r>
      <w:bookmarkStart w:id="558" w:name="_ETM_Q4_373000"/>
      <w:bookmarkEnd w:id="558"/>
      <w:r>
        <w:rPr>
          <w:rFonts w:hint="cs"/>
          <w:rtl/>
          <w:lang w:eastAsia="he-IL"/>
        </w:rPr>
        <w:t>שקרה עם עוד חבר כנסת לפני חודשים מספר</w:t>
      </w:r>
      <w:r w:rsidR="00F710F6">
        <w:rPr>
          <w:rFonts w:hint="cs"/>
          <w:rtl/>
          <w:lang w:eastAsia="he-IL"/>
        </w:rPr>
        <w:t>,</w:t>
      </w:r>
      <w:r>
        <w:rPr>
          <w:rFonts w:hint="cs"/>
          <w:rtl/>
          <w:lang w:eastAsia="he-IL"/>
        </w:rPr>
        <w:t xml:space="preserve"> וכאן</w:t>
      </w:r>
      <w:bookmarkStart w:id="559" w:name="_ETM_Q4_378000"/>
      <w:bookmarkEnd w:id="559"/>
      <w:r>
        <w:rPr>
          <w:rFonts w:hint="cs"/>
          <w:rtl/>
          <w:lang w:eastAsia="he-IL"/>
        </w:rPr>
        <w:t xml:space="preserve"> זה מהצד השני של המפה הפוליטית </w:t>
      </w:r>
      <w:r w:rsidR="00F710F6">
        <w:rPr>
          <w:rFonts w:hint="eastAsia"/>
          <w:rtl/>
          <w:lang w:eastAsia="he-IL"/>
        </w:rPr>
        <w:t xml:space="preserve">– </w:t>
      </w:r>
      <w:r>
        <w:rPr>
          <w:rFonts w:hint="cs"/>
          <w:rtl/>
          <w:lang w:eastAsia="he-IL"/>
        </w:rPr>
        <w:t xml:space="preserve">חבר הכנסת יורם להב </w:t>
      </w:r>
      <w:bookmarkStart w:id="560" w:name="_ETM_Q4_382000"/>
      <w:bookmarkEnd w:id="560"/>
      <w:r>
        <w:rPr>
          <w:rFonts w:hint="cs"/>
          <w:rtl/>
          <w:lang w:eastAsia="he-IL"/>
        </w:rPr>
        <w:t xml:space="preserve">הרצנו, בהפגנה בבלפור </w:t>
      </w:r>
      <w:r>
        <w:rPr>
          <w:rFonts w:hint="eastAsia"/>
          <w:rtl/>
          <w:lang w:eastAsia="he-IL"/>
        </w:rPr>
        <w:t>–</w:t>
      </w:r>
      <w:r>
        <w:rPr>
          <w:rFonts w:hint="cs"/>
          <w:rtl/>
          <w:lang w:eastAsia="he-IL"/>
        </w:rPr>
        <w:t xml:space="preserve"> שגם שם, אני משתומם איך שוטרים מתנפלים על </w:t>
      </w:r>
      <w:bookmarkStart w:id="561" w:name="_ETM_Q4_388000"/>
      <w:bookmarkEnd w:id="561"/>
      <w:r>
        <w:rPr>
          <w:rFonts w:hint="cs"/>
          <w:rtl/>
          <w:lang w:eastAsia="he-IL"/>
        </w:rPr>
        <w:t xml:space="preserve">חבר כנסת ואין חסינות, אין כבוד לחברי כנסת. </w:t>
      </w:r>
    </w:p>
    <w:p w:rsidR="00835E62" w:rsidRDefault="00835E62" w:rsidP="009A170C">
      <w:pPr>
        <w:rPr>
          <w:rtl/>
          <w:lang w:eastAsia="he-IL"/>
        </w:rPr>
      </w:pPr>
    </w:p>
    <w:p w:rsidR="00835E62" w:rsidRDefault="00835E62" w:rsidP="00F710F6">
      <w:pPr>
        <w:rPr>
          <w:rtl/>
          <w:lang w:eastAsia="he-IL"/>
        </w:rPr>
      </w:pPr>
      <w:bookmarkStart w:id="562" w:name="_ETM_Q4_396000"/>
      <w:bookmarkEnd w:id="562"/>
      <w:r>
        <w:rPr>
          <w:rFonts w:hint="cs"/>
          <w:rtl/>
          <w:lang w:eastAsia="he-IL"/>
        </w:rPr>
        <w:t>אני חושב</w:t>
      </w:r>
      <w:r w:rsidR="00F710F6">
        <w:rPr>
          <w:rFonts w:hint="cs"/>
          <w:rtl/>
          <w:lang w:eastAsia="he-IL"/>
        </w:rPr>
        <w:t>, אדוני,</w:t>
      </w:r>
      <w:r>
        <w:rPr>
          <w:rFonts w:hint="cs"/>
          <w:rtl/>
          <w:lang w:eastAsia="he-IL"/>
        </w:rPr>
        <w:t xml:space="preserve"> שזוהי תוצאה</w:t>
      </w:r>
      <w:r w:rsidR="00F710F6">
        <w:rPr>
          <w:rFonts w:hint="cs"/>
          <w:rtl/>
          <w:lang w:eastAsia="he-IL"/>
        </w:rPr>
        <w:t xml:space="preserve"> של </w:t>
      </w:r>
      <w:r>
        <w:rPr>
          <w:rFonts w:hint="cs"/>
          <w:rtl/>
          <w:lang w:eastAsia="he-IL"/>
        </w:rPr>
        <w:t xml:space="preserve">מסע דה-לגיטימציה הולך ומתמשך שנעשה כלפי נבחרי ציבור, </w:t>
      </w:r>
      <w:bookmarkStart w:id="563" w:name="_ETM_Q4_400000"/>
      <w:bookmarkEnd w:id="563"/>
      <w:r>
        <w:rPr>
          <w:rFonts w:hint="cs"/>
          <w:rtl/>
          <w:lang w:eastAsia="he-IL"/>
        </w:rPr>
        <w:t xml:space="preserve">כלפינו כחברי כנסת. יש איזו אווירה שחבר כנסת הוא פושע עד שלא תוכח חפותו </w:t>
      </w:r>
      <w:r w:rsidR="00F710F6">
        <w:rPr>
          <w:rFonts w:hint="eastAsia"/>
          <w:rtl/>
          <w:lang w:eastAsia="he-IL"/>
        </w:rPr>
        <w:t xml:space="preserve">– </w:t>
      </w:r>
      <w:r>
        <w:rPr>
          <w:rFonts w:hint="cs"/>
          <w:rtl/>
          <w:lang w:eastAsia="he-IL"/>
        </w:rPr>
        <w:t xml:space="preserve">זו פחות או יותר הנורמה. האמת היא שאני מכיר כאן אנשים מהסיעות שלנו </w:t>
      </w:r>
      <w:bookmarkStart w:id="564" w:name="_ETM_Q4_418000"/>
      <w:bookmarkEnd w:id="564"/>
      <w:r>
        <w:rPr>
          <w:rtl/>
          <w:lang w:eastAsia="he-IL"/>
        </w:rPr>
        <w:t>–</w:t>
      </w:r>
      <w:r>
        <w:rPr>
          <w:rFonts w:hint="cs"/>
          <w:rtl/>
          <w:lang w:eastAsia="he-IL"/>
        </w:rPr>
        <w:t xml:space="preserve"> מהסיעה שלי, מסיעות אחרות, כאלה שאני חלוק עליהם, אבל רוב האנשים, הרוב המוחלט </w:t>
      </w:r>
      <w:bookmarkStart w:id="565" w:name="_ETM_Q4_428000"/>
      <w:bookmarkEnd w:id="565"/>
      <w:r>
        <w:rPr>
          <w:rFonts w:hint="cs"/>
          <w:rtl/>
          <w:lang w:eastAsia="he-IL"/>
        </w:rPr>
        <w:t xml:space="preserve">של האנשים שאני מכיר כאן הם אנשים שבאו לעשות טוב, </w:t>
      </w:r>
      <w:bookmarkStart w:id="566" w:name="_ETM_Q4_431000"/>
      <w:bookmarkEnd w:id="566"/>
      <w:r>
        <w:rPr>
          <w:rFonts w:hint="cs"/>
          <w:rtl/>
          <w:lang w:eastAsia="he-IL"/>
        </w:rPr>
        <w:t>באו לשרת ציבור</w:t>
      </w:r>
      <w:r w:rsidR="00F710F6">
        <w:rPr>
          <w:rFonts w:hint="cs"/>
          <w:rtl/>
          <w:lang w:eastAsia="he-IL"/>
        </w:rPr>
        <w:t>,</w:t>
      </w:r>
      <w:r>
        <w:rPr>
          <w:rFonts w:hint="cs"/>
          <w:rtl/>
          <w:lang w:eastAsia="he-IL"/>
        </w:rPr>
        <w:t xml:space="preserve"> כל אחד בדרכו ועל פי אמונתו</w:t>
      </w:r>
      <w:r w:rsidR="00F710F6">
        <w:rPr>
          <w:rFonts w:hint="cs"/>
          <w:rtl/>
          <w:lang w:eastAsia="he-IL"/>
        </w:rPr>
        <w:t>.</w:t>
      </w:r>
      <w:r>
        <w:rPr>
          <w:rFonts w:hint="cs"/>
          <w:rtl/>
          <w:lang w:eastAsia="he-IL"/>
        </w:rPr>
        <w:t xml:space="preserve"> באנו להתווכח כאן ביחד. אנחנו חייבים לבוא ולחזק </w:t>
      </w:r>
      <w:bookmarkStart w:id="567" w:name="_ETM_Q4_433000"/>
      <w:bookmarkEnd w:id="567"/>
      <w:r>
        <w:rPr>
          <w:rFonts w:hint="cs"/>
          <w:rtl/>
          <w:lang w:eastAsia="he-IL"/>
        </w:rPr>
        <w:t>את המעמד של הבית הזה ולשמור עליו. הדה-לגיטימציה הז</w:t>
      </w:r>
      <w:r w:rsidR="00F710F6">
        <w:rPr>
          <w:rFonts w:hint="cs"/>
          <w:rtl/>
          <w:lang w:eastAsia="he-IL"/>
        </w:rPr>
        <w:t>את,</w:t>
      </w:r>
      <w:r>
        <w:rPr>
          <w:rFonts w:hint="cs"/>
          <w:rtl/>
          <w:lang w:eastAsia="he-IL"/>
        </w:rPr>
        <w:t xml:space="preserve"> שמגיעה </w:t>
      </w:r>
      <w:bookmarkStart w:id="568" w:name="_ETM_Q4_441000"/>
      <w:bookmarkEnd w:id="568"/>
      <w:r>
        <w:rPr>
          <w:rFonts w:hint="cs"/>
          <w:rtl/>
          <w:lang w:eastAsia="he-IL"/>
        </w:rPr>
        <w:t xml:space="preserve">מחוגים מסוימים שבאים לגדל מוסדות אחרים, אלטרנטיביים לנבחרי הציבור </w:t>
      </w:r>
      <w:r>
        <w:rPr>
          <w:rtl/>
          <w:lang w:eastAsia="he-IL"/>
        </w:rPr>
        <w:t>–</w:t>
      </w:r>
      <w:r>
        <w:rPr>
          <w:rFonts w:hint="cs"/>
          <w:rtl/>
          <w:lang w:eastAsia="he-IL"/>
        </w:rPr>
        <w:t xml:space="preserve"> כמו </w:t>
      </w:r>
      <w:bookmarkStart w:id="569" w:name="_ETM_Q4_448000"/>
      <w:bookmarkEnd w:id="569"/>
      <w:r>
        <w:rPr>
          <w:rFonts w:hint="cs"/>
          <w:rtl/>
          <w:lang w:eastAsia="he-IL"/>
        </w:rPr>
        <w:t xml:space="preserve">בית המשפט העליון, כמו מקומות אחרים </w:t>
      </w:r>
      <w:r>
        <w:rPr>
          <w:rtl/>
          <w:lang w:eastAsia="he-IL"/>
        </w:rPr>
        <w:t>–</w:t>
      </w:r>
      <w:r>
        <w:rPr>
          <w:rFonts w:hint="cs"/>
          <w:rtl/>
          <w:lang w:eastAsia="he-IL"/>
        </w:rPr>
        <w:t xml:space="preserve"> כל פעם כשאצלם מתגלה איזשהו משהו אז תמיד התגובה </w:t>
      </w:r>
      <w:bookmarkStart w:id="570" w:name="_ETM_Q4_451000"/>
      <w:bookmarkEnd w:id="570"/>
      <w:r>
        <w:rPr>
          <w:rFonts w:hint="cs"/>
          <w:rtl/>
          <w:lang w:eastAsia="he-IL"/>
        </w:rPr>
        <w:t xml:space="preserve">היא איזשהו פיהוק, כן? ניגודי העניינים שם </w:t>
      </w:r>
      <w:r>
        <w:rPr>
          <w:rtl/>
          <w:lang w:eastAsia="he-IL"/>
        </w:rPr>
        <w:t>–</w:t>
      </w:r>
      <w:r>
        <w:rPr>
          <w:rFonts w:hint="cs"/>
          <w:rtl/>
          <w:lang w:eastAsia="he-IL"/>
        </w:rPr>
        <w:t xml:space="preserve"> פיהוק</w:t>
      </w:r>
      <w:r w:rsidR="00F710F6">
        <w:rPr>
          <w:rFonts w:hint="cs"/>
          <w:rtl/>
          <w:lang w:eastAsia="he-IL"/>
        </w:rPr>
        <w:t>;</w:t>
      </w:r>
      <w:r>
        <w:rPr>
          <w:rFonts w:hint="cs"/>
          <w:rtl/>
          <w:lang w:eastAsia="he-IL"/>
        </w:rPr>
        <w:t xml:space="preserve"> עבריינות </w:t>
      </w:r>
      <w:bookmarkStart w:id="571" w:name="_ETM_Q4_452000"/>
      <w:bookmarkEnd w:id="571"/>
      <w:r>
        <w:rPr>
          <w:rFonts w:hint="cs"/>
          <w:rtl/>
          <w:lang w:eastAsia="he-IL"/>
        </w:rPr>
        <w:t xml:space="preserve">שם </w:t>
      </w:r>
      <w:r>
        <w:rPr>
          <w:rtl/>
          <w:lang w:eastAsia="he-IL"/>
        </w:rPr>
        <w:t>–</w:t>
      </w:r>
      <w:r>
        <w:rPr>
          <w:rFonts w:hint="cs"/>
          <w:rtl/>
          <w:lang w:eastAsia="he-IL"/>
        </w:rPr>
        <w:t xml:space="preserve"> פיהוק. חברי כנסת כולם עבריינים עד שלא תוכח חפותם. </w:t>
      </w:r>
    </w:p>
    <w:p w:rsidR="00835E62" w:rsidRDefault="00835E62" w:rsidP="009A170C">
      <w:pPr>
        <w:rPr>
          <w:rtl/>
          <w:lang w:eastAsia="he-IL"/>
        </w:rPr>
      </w:pPr>
    </w:p>
    <w:p w:rsidR="00835E62" w:rsidRDefault="00835E62" w:rsidP="009A170C">
      <w:pPr>
        <w:rPr>
          <w:rtl/>
          <w:lang w:eastAsia="he-IL"/>
        </w:rPr>
      </w:pPr>
      <w:r>
        <w:rPr>
          <w:rFonts w:hint="cs"/>
          <w:rtl/>
          <w:lang w:eastAsia="he-IL"/>
        </w:rPr>
        <w:t>אנחנו חייבים לעמוד על משמר הבית הזה</w:t>
      </w:r>
      <w:r w:rsidR="00F710F6">
        <w:rPr>
          <w:rFonts w:hint="cs"/>
          <w:rtl/>
          <w:lang w:eastAsia="he-IL"/>
        </w:rPr>
        <w:t>,</w:t>
      </w:r>
      <w:r>
        <w:rPr>
          <w:rFonts w:hint="cs"/>
          <w:rtl/>
          <w:lang w:eastAsia="he-IL"/>
        </w:rPr>
        <w:t xml:space="preserve"> כי הבית הזה הוא הבית שמייצג את </w:t>
      </w:r>
      <w:bookmarkStart w:id="572" w:name="_ETM_Q4_463000"/>
      <w:bookmarkEnd w:id="572"/>
      <w:r>
        <w:rPr>
          <w:rFonts w:hint="cs"/>
          <w:rtl/>
          <w:lang w:eastAsia="he-IL"/>
        </w:rPr>
        <w:t xml:space="preserve">הציבור. כולנו פה הנבחרים של הציבור, אנחנו הפה של </w:t>
      </w:r>
      <w:bookmarkStart w:id="573" w:name="_ETM_Q4_470000"/>
      <w:bookmarkEnd w:id="573"/>
      <w:r>
        <w:rPr>
          <w:rFonts w:hint="cs"/>
          <w:rtl/>
          <w:lang w:eastAsia="he-IL"/>
        </w:rPr>
        <w:t xml:space="preserve">הציבור, והורדה של הבית הזה ממעמדו היא פגיעה בציבור ובדמוקרטיה. תודה רבה. </w:t>
      </w:r>
    </w:p>
    <w:p w:rsidR="00835E62" w:rsidRDefault="00835E62" w:rsidP="009A170C">
      <w:pPr>
        <w:rPr>
          <w:rtl/>
          <w:lang w:eastAsia="he-IL"/>
        </w:rPr>
      </w:pPr>
    </w:p>
    <w:p w:rsidR="00835E62" w:rsidRDefault="00835E62" w:rsidP="009A170C">
      <w:pPr>
        <w:pStyle w:val="af6"/>
        <w:keepNext/>
        <w:rPr>
          <w:rtl/>
        </w:rPr>
      </w:pPr>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חבר הכנסת עמית הלוי, בבקשה. </w:t>
      </w:r>
    </w:p>
    <w:p w:rsidR="00835E62" w:rsidRDefault="00835E62" w:rsidP="009A170C">
      <w:pPr>
        <w:rPr>
          <w:rtl/>
          <w:lang w:eastAsia="he-IL"/>
        </w:rPr>
      </w:pPr>
    </w:p>
    <w:p w:rsidR="00835E62" w:rsidRDefault="00835E62" w:rsidP="009A170C">
      <w:pPr>
        <w:pStyle w:val="a4"/>
        <w:keepNext/>
        <w:rPr>
          <w:rtl/>
        </w:rPr>
      </w:pPr>
      <w:bookmarkStart w:id="574" w:name="ET_speaker_6065_8"/>
      <w:r w:rsidRPr="00E001E8">
        <w:rPr>
          <w:rStyle w:val="TagStyle"/>
          <w:rtl/>
        </w:rPr>
        <w:t xml:space="preserve"> &lt;&lt; דובר &gt;&gt; </w:t>
      </w:r>
      <w:bookmarkStart w:id="575" w:name="_Toc59572702"/>
      <w:bookmarkStart w:id="576" w:name="_Toc59621326"/>
      <w:bookmarkStart w:id="577" w:name="_Toc59622230"/>
      <w:bookmarkStart w:id="578" w:name="_Toc70509342"/>
      <w:r>
        <w:rPr>
          <w:rtl/>
        </w:rPr>
        <w:t>עמית הלוי (הליכוד):</w:t>
      </w:r>
      <w:bookmarkEnd w:id="575"/>
      <w:bookmarkEnd w:id="576"/>
      <w:bookmarkEnd w:id="577"/>
      <w:bookmarkEnd w:id="578"/>
      <w:r w:rsidRPr="00E001E8">
        <w:rPr>
          <w:rStyle w:val="TagStyle"/>
          <w:rtl/>
        </w:rPr>
        <w:t xml:space="preserve"> &lt;&lt; דובר &gt;&gt;</w:t>
      </w:r>
      <w:r>
        <w:rPr>
          <w:rtl/>
        </w:rPr>
        <w:t xml:space="preserve">   </w:t>
      </w:r>
      <w:bookmarkEnd w:id="574"/>
    </w:p>
    <w:p w:rsidR="00835E62" w:rsidRDefault="00835E62" w:rsidP="009A170C">
      <w:pPr>
        <w:rPr>
          <w:rtl/>
          <w:lang w:eastAsia="he-IL"/>
        </w:rPr>
      </w:pPr>
    </w:p>
    <w:p w:rsidR="00835E62" w:rsidRDefault="00835E62" w:rsidP="00850E69">
      <w:pPr>
        <w:rPr>
          <w:rtl/>
          <w:lang w:eastAsia="he-IL"/>
        </w:rPr>
      </w:pPr>
      <w:bookmarkStart w:id="579" w:name="_ETM_Q4_480000"/>
      <w:bookmarkEnd w:id="579"/>
      <w:r>
        <w:rPr>
          <w:rFonts w:hint="cs"/>
          <w:rtl/>
          <w:lang w:eastAsia="he-IL"/>
        </w:rPr>
        <w:t xml:space="preserve">תודה, אדוני היושב-ראש. אני רוצה להצטרף לדברי חברי חבר הכנסת קלנר, אבל לפני </w:t>
      </w:r>
      <w:bookmarkStart w:id="580" w:name="_ETM_Q4_498000"/>
      <w:bookmarkEnd w:id="580"/>
      <w:r>
        <w:rPr>
          <w:rFonts w:hint="cs"/>
          <w:rtl/>
          <w:lang w:eastAsia="he-IL"/>
        </w:rPr>
        <w:t xml:space="preserve">כן אני חייב להעיר, כיוון שחברי הכנסת הערבים פה </w:t>
      </w:r>
      <w:bookmarkStart w:id="581" w:name="_ETM_Q4_501000"/>
      <w:bookmarkEnd w:id="581"/>
      <w:r>
        <w:rPr>
          <w:rFonts w:hint="cs"/>
          <w:rtl/>
          <w:lang w:eastAsia="he-IL"/>
        </w:rPr>
        <w:t>חזרו על הסלוגן, על המנטרה</w:t>
      </w:r>
      <w:r w:rsidR="00F710F6">
        <w:rPr>
          <w:rFonts w:hint="cs"/>
          <w:rtl/>
          <w:lang w:eastAsia="he-IL"/>
        </w:rPr>
        <w:t>,</w:t>
      </w:r>
      <w:r>
        <w:rPr>
          <w:rFonts w:hint="cs"/>
          <w:rtl/>
          <w:lang w:eastAsia="he-IL"/>
        </w:rPr>
        <w:t xml:space="preserve"> "לכל איש יש שם, גם אם הוא ערבי", ואני שם לב לזה גם בוועדות ובדיונים </w:t>
      </w:r>
      <w:bookmarkStart w:id="582" w:name="_ETM_Q4_507000"/>
      <w:bookmarkEnd w:id="582"/>
      <w:r>
        <w:rPr>
          <w:rFonts w:hint="cs"/>
          <w:rtl/>
          <w:lang w:eastAsia="he-IL"/>
        </w:rPr>
        <w:t xml:space="preserve">כאן, </w:t>
      </w:r>
      <w:r w:rsidR="00F710F6">
        <w:rPr>
          <w:rFonts w:hint="cs"/>
          <w:rtl/>
          <w:lang w:eastAsia="he-IL"/>
        </w:rPr>
        <w:t>ל</w:t>
      </w:r>
      <w:r>
        <w:rPr>
          <w:rFonts w:hint="cs"/>
          <w:rtl/>
          <w:lang w:eastAsia="he-IL"/>
        </w:rPr>
        <w:t xml:space="preserve">איזושהי גזענות שנכנסה אצל חברי הכנסת הערבים </w:t>
      </w:r>
      <w:r>
        <w:rPr>
          <w:rtl/>
          <w:lang w:eastAsia="he-IL"/>
        </w:rPr>
        <w:t>–</w:t>
      </w:r>
      <w:r>
        <w:rPr>
          <w:rFonts w:hint="cs"/>
          <w:rtl/>
          <w:lang w:eastAsia="he-IL"/>
        </w:rPr>
        <w:t xml:space="preserve"> אצל אחמד טיבי, אצל </w:t>
      </w:r>
      <w:bookmarkStart w:id="583" w:name="_ETM_Q4_511000"/>
      <w:bookmarkEnd w:id="583"/>
      <w:r>
        <w:rPr>
          <w:rFonts w:hint="cs"/>
          <w:rtl/>
          <w:lang w:eastAsia="he-IL"/>
        </w:rPr>
        <w:t>עודה. לא יודע, ניחוח הגזענות הזה</w:t>
      </w:r>
      <w:r w:rsidR="00F710F6">
        <w:rPr>
          <w:rFonts w:hint="cs"/>
          <w:rtl/>
          <w:lang w:eastAsia="he-IL"/>
        </w:rPr>
        <w:t>,</w:t>
      </w:r>
      <w:r>
        <w:rPr>
          <w:rFonts w:hint="cs"/>
          <w:rtl/>
          <w:lang w:eastAsia="he-IL"/>
        </w:rPr>
        <w:t xml:space="preserve"> שהם </w:t>
      </w:r>
      <w:bookmarkStart w:id="584" w:name="_ETM_Q4_517000"/>
      <w:bookmarkEnd w:id="584"/>
      <w:r>
        <w:rPr>
          <w:rFonts w:hint="cs"/>
          <w:rtl/>
          <w:lang w:eastAsia="he-IL"/>
        </w:rPr>
        <w:t xml:space="preserve">כל הזמן מציגים את הציבור הערבי </w:t>
      </w:r>
      <w:r>
        <w:rPr>
          <w:rtl/>
          <w:lang w:eastAsia="he-IL"/>
        </w:rPr>
        <w:t>–</w:t>
      </w:r>
      <w:r>
        <w:rPr>
          <w:rFonts w:hint="cs"/>
          <w:rtl/>
          <w:lang w:eastAsia="he-IL"/>
        </w:rPr>
        <w:t xml:space="preserve"> פעם הם</w:t>
      </w:r>
      <w:bookmarkStart w:id="585" w:name="_ETM_Q4_515000"/>
      <w:bookmarkEnd w:id="585"/>
      <w:r>
        <w:rPr>
          <w:rFonts w:hint="cs"/>
          <w:rtl/>
          <w:lang w:eastAsia="he-IL"/>
        </w:rPr>
        <w:t xml:space="preserve"> דורשים אפליה, או באים בטענות על לשכת עורכי הדין. בגלל </w:t>
      </w:r>
      <w:bookmarkStart w:id="586" w:name="_ETM_Q4_521000"/>
      <w:bookmarkEnd w:id="586"/>
      <w:r>
        <w:rPr>
          <w:rFonts w:hint="cs"/>
          <w:rtl/>
          <w:lang w:eastAsia="he-IL"/>
        </w:rPr>
        <w:t xml:space="preserve">שהם ערבים אז הם אומרים: אנחנו </w:t>
      </w:r>
      <w:bookmarkStart w:id="587" w:name="_ETM_Q4_525000"/>
      <w:bookmarkEnd w:id="587"/>
      <w:r>
        <w:rPr>
          <w:rFonts w:hint="cs"/>
          <w:rtl/>
          <w:lang w:eastAsia="he-IL"/>
        </w:rPr>
        <w:t xml:space="preserve">כערבים צריכים יותר או צריכים פחות. תשתחררו, אחמד, מהשיח הגזעני </w:t>
      </w:r>
      <w:bookmarkStart w:id="588" w:name="_ETM_Q4_528000"/>
      <w:bookmarkEnd w:id="588"/>
      <w:r>
        <w:rPr>
          <w:rFonts w:hint="cs"/>
          <w:rtl/>
          <w:lang w:eastAsia="he-IL"/>
        </w:rPr>
        <w:t xml:space="preserve">הזה. לכל איש יש שם, כל כביש </w:t>
      </w:r>
      <w:r>
        <w:rPr>
          <w:rtl/>
          <w:lang w:eastAsia="he-IL"/>
        </w:rPr>
        <w:t>–</w:t>
      </w:r>
      <w:r>
        <w:rPr>
          <w:rFonts w:hint="cs"/>
          <w:rtl/>
          <w:lang w:eastAsia="he-IL"/>
        </w:rPr>
        <w:t xml:space="preserve"> צריך </w:t>
      </w:r>
      <w:bookmarkStart w:id="589" w:name="_ETM_Q4_532000"/>
      <w:bookmarkEnd w:id="589"/>
      <w:r>
        <w:rPr>
          <w:rFonts w:hint="cs"/>
          <w:rtl/>
          <w:lang w:eastAsia="he-IL"/>
        </w:rPr>
        <w:t>לטפל בו</w:t>
      </w:r>
      <w:r w:rsidR="00850E69">
        <w:rPr>
          <w:rFonts w:hint="cs"/>
          <w:rtl/>
          <w:lang w:eastAsia="he-IL"/>
        </w:rPr>
        <w:t>.</w:t>
      </w:r>
      <w:r>
        <w:rPr>
          <w:rFonts w:hint="cs"/>
          <w:rtl/>
          <w:lang w:eastAsia="he-IL"/>
        </w:rPr>
        <w:t xml:space="preserve"> כל ההיבט של המוצא שאתם מזכירים פה השכם והערב זה משהו שאתם בדרך כלל טוענים נגדו אבל כנראה נגועים </w:t>
      </w:r>
      <w:bookmarkStart w:id="590" w:name="_ETM_Q4_541000"/>
      <w:bookmarkEnd w:id="590"/>
      <w:r>
        <w:rPr>
          <w:rFonts w:hint="cs"/>
          <w:rtl/>
          <w:lang w:eastAsia="he-IL"/>
        </w:rPr>
        <w:t xml:space="preserve">בו מאוד עמוק. </w:t>
      </w:r>
    </w:p>
    <w:p w:rsidR="00835E62" w:rsidRDefault="00835E62" w:rsidP="009A170C">
      <w:pPr>
        <w:rPr>
          <w:rtl/>
          <w:lang w:eastAsia="he-IL"/>
        </w:rPr>
      </w:pPr>
    </w:p>
    <w:p w:rsidR="00835E62" w:rsidRDefault="00835E62" w:rsidP="00850E69">
      <w:pPr>
        <w:rPr>
          <w:rtl/>
          <w:lang w:eastAsia="he-IL"/>
        </w:rPr>
      </w:pPr>
      <w:r>
        <w:rPr>
          <w:rFonts w:hint="cs"/>
          <w:rtl/>
          <w:lang w:eastAsia="he-IL"/>
        </w:rPr>
        <w:t xml:space="preserve">אני מצטרף לדברי חבר הכנסת קלנר </w:t>
      </w:r>
      <w:bookmarkStart w:id="591" w:name="_ETM_Q4_539000"/>
      <w:bookmarkEnd w:id="591"/>
      <w:r>
        <w:rPr>
          <w:rtl/>
          <w:lang w:eastAsia="he-IL"/>
        </w:rPr>
        <w:t>–</w:t>
      </w:r>
      <w:r>
        <w:rPr>
          <w:rFonts w:hint="cs"/>
          <w:rtl/>
          <w:lang w:eastAsia="he-IL"/>
        </w:rPr>
        <w:t xml:space="preserve"> נשארו לי עוד כמה שניות </w:t>
      </w:r>
      <w:r>
        <w:rPr>
          <w:rFonts w:hint="eastAsia"/>
          <w:rtl/>
          <w:lang w:eastAsia="he-IL"/>
        </w:rPr>
        <w:t>–</w:t>
      </w:r>
      <w:r>
        <w:rPr>
          <w:rFonts w:hint="cs"/>
          <w:rtl/>
          <w:lang w:eastAsia="he-IL"/>
        </w:rPr>
        <w:t xml:space="preserve"> הסיפור הזה ששוטר </w:t>
      </w:r>
      <w:bookmarkStart w:id="592" w:name="_ETM_Q4_549000"/>
      <w:bookmarkEnd w:id="592"/>
      <w:r>
        <w:rPr>
          <w:rFonts w:hint="cs"/>
          <w:rtl/>
          <w:lang w:eastAsia="he-IL"/>
        </w:rPr>
        <w:t>מעז לעצור חבר כנסת</w:t>
      </w:r>
      <w:r w:rsidR="00850E69">
        <w:rPr>
          <w:rFonts w:hint="cs"/>
          <w:rtl/>
          <w:lang w:eastAsia="he-IL"/>
        </w:rPr>
        <w:t>.</w:t>
      </w:r>
      <w:r>
        <w:rPr>
          <w:rFonts w:hint="cs"/>
          <w:rtl/>
          <w:lang w:eastAsia="he-IL"/>
        </w:rPr>
        <w:t xml:space="preserve"> אדוני היושב-ראש יודע, הוא כינס צוות בנושא</w:t>
      </w:r>
      <w:bookmarkStart w:id="593" w:name="_ETM_Q4_553000"/>
      <w:bookmarkEnd w:id="593"/>
      <w:r>
        <w:rPr>
          <w:rFonts w:hint="cs"/>
          <w:rtl/>
          <w:lang w:eastAsia="he-IL"/>
        </w:rPr>
        <w:t xml:space="preserve"> </w:t>
      </w:r>
      <w:r w:rsidR="00850E69">
        <w:rPr>
          <w:rFonts w:hint="eastAsia"/>
          <w:rtl/>
          <w:lang w:eastAsia="he-IL"/>
        </w:rPr>
        <w:t xml:space="preserve">– </w:t>
      </w:r>
      <w:r>
        <w:rPr>
          <w:rFonts w:hint="cs"/>
          <w:rtl/>
          <w:lang w:eastAsia="he-IL"/>
        </w:rPr>
        <w:t>חוק החסינות מאוד ברור. למעט רשות יחיד</w:t>
      </w:r>
      <w:r w:rsidR="00850E69">
        <w:rPr>
          <w:rFonts w:hint="cs"/>
          <w:rtl/>
          <w:lang w:eastAsia="he-IL"/>
        </w:rPr>
        <w:t>,</w:t>
      </w:r>
      <w:r>
        <w:rPr>
          <w:rFonts w:hint="cs"/>
          <w:rtl/>
          <w:lang w:eastAsia="he-IL"/>
        </w:rPr>
        <w:t xml:space="preserve"> חבר כנסת יכול להיכנס לכל </w:t>
      </w:r>
      <w:bookmarkStart w:id="594" w:name="_ETM_Q4_554000"/>
      <w:bookmarkEnd w:id="594"/>
      <w:r>
        <w:rPr>
          <w:rFonts w:hint="cs"/>
          <w:rtl/>
          <w:lang w:eastAsia="he-IL"/>
        </w:rPr>
        <w:t>מקום. הדבר הזה הוא באמת עזות מצח של משטרה</w:t>
      </w:r>
      <w:bookmarkStart w:id="595" w:name="_ETM_Q4_557000"/>
      <w:bookmarkEnd w:id="595"/>
      <w:r>
        <w:rPr>
          <w:rFonts w:hint="cs"/>
          <w:rtl/>
          <w:lang w:eastAsia="he-IL"/>
        </w:rPr>
        <w:t xml:space="preserve">. משטרה בדמוקרטיה היא לא מיליציה, היא זרוע ביצועית של החוק, של הדמוקרטיה, של הציבור </w:t>
      </w:r>
      <w:bookmarkStart w:id="596" w:name="_ETM_Q4_562000"/>
      <w:bookmarkEnd w:id="596"/>
      <w:r>
        <w:rPr>
          <w:rFonts w:hint="cs"/>
          <w:rtl/>
          <w:lang w:eastAsia="he-IL"/>
        </w:rPr>
        <w:t>על פי החוק</w:t>
      </w:r>
      <w:r w:rsidR="00850E69">
        <w:rPr>
          <w:rFonts w:hint="cs"/>
          <w:rtl/>
          <w:lang w:eastAsia="he-IL"/>
        </w:rPr>
        <w:t>,</w:t>
      </w:r>
      <w:r>
        <w:rPr>
          <w:rFonts w:hint="cs"/>
          <w:rtl/>
          <w:lang w:eastAsia="he-IL"/>
        </w:rPr>
        <w:t xml:space="preserve"> וכל דבר אחר פשוט מהווה פגיעה אנושה בדמוקרטיה. זה לא צריך להסתיים במחאה, </w:t>
      </w:r>
      <w:bookmarkStart w:id="597" w:name="_ETM_Q4_569000"/>
      <w:bookmarkEnd w:id="597"/>
      <w:r>
        <w:rPr>
          <w:rFonts w:hint="cs"/>
          <w:rtl/>
          <w:lang w:eastAsia="he-IL"/>
        </w:rPr>
        <w:t xml:space="preserve">כמו שאתה עשית, אדוני היושב-ראש </w:t>
      </w:r>
      <w:r w:rsidR="00850E69">
        <w:rPr>
          <w:rFonts w:hint="eastAsia"/>
          <w:rtl/>
          <w:lang w:eastAsia="he-IL"/>
        </w:rPr>
        <w:t xml:space="preserve">– </w:t>
      </w:r>
      <w:r>
        <w:rPr>
          <w:rFonts w:hint="cs"/>
          <w:rtl/>
          <w:lang w:eastAsia="he-IL"/>
        </w:rPr>
        <w:t>זה צריך ממש להיות מטופל</w:t>
      </w:r>
      <w:r w:rsidR="00850E69">
        <w:rPr>
          <w:rFonts w:hint="cs"/>
          <w:rtl/>
          <w:lang w:eastAsia="he-IL"/>
        </w:rPr>
        <w:t>,</w:t>
      </w:r>
      <w:r>
        <w:rPr>
          <w:rFonts w:hint="cs"/>
          <w:rtl/>
          <w:lang w:eastAsia="he-IL"/>
        </w:rPr>
        <w:t xml:space="preserve"> </w:t>
      </w:r>
      <w:bookmarkStart w:id="598" w:name="_ETM_Q4_575000"/>
      <w:bookmarkEnd w:id="598"/>
      <w:r>
        <w:rPr>
          <w:rFonts w:hint="cs"/>
          <w:rtl/>
          <w:lang w:eastAsia="he-IL"/>
        </w:rPr>
        <w:t xml:space="preserve">והכנסת ואדוני צריכים לעקוב אחרי הטיפול של המשטרה בהתנהלות של השוטר הזה, </w:t>
      </w:r>
      <w:r w:rsidR="00850E69">
        <w:rPr>
          <w:rFonts w:hint="cs"/>
          <w:rtl/>
          <w:lang w:eastAsia="he-IL"/>
        </w:rPr>
        <w:t>ו</w:t>
      </w:r>
      <w:r>
        <w:rPr>
          <w:rFonts w:hint="cs"/>
          <w:rtl/>
          <w:lang w:eastAsia="he-IL"/>
        </w:rPr>
        <w:t xml:space="preserve">שחוק החסינות </w:t>
      </w:r>
      <w:bookmarkStart w:id="599" w:name="_ETM_Q4_578000"/>
      <w:bookmarkEnd w:id="599"/>
      <w:r>
        <w:rPr>
          <w:rFonts w:hint="cs"/>
          <w:rtl/>
          <w:lang w:eastAsia="he-IL"/>
        </w:rPr>
        <w:t xml:space="preserve">יהיה מאוד מאוד ברור, כי הוא באמת נמצא בליבת הדמוקרטיה שלנו. תודה. </w:t>
      </w:r>
    </w:p>
    <w:p w:rsidR="00835E62" w:rsidRDefault="00835E62" w:rsidP="009A170C">
      <w:pPr>
        <w:rPr>
          <w:rtl/>
          <w:lang w:eastAsia="he-IL"/>
        </w:rPr>
      </w:pPr>
    </w:p>
    <w:p w:rsidR="00835E62" w:rsidRDefault="00835E62" w:rsidP="009A170C">
      <w:pPr>
        <w:pStyle w:val="af6"/>
        <w:keepNext/>
        <w:rPr>
          <w:rtl/>
        </w:rPr>
      </w:pPr>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p>
    <w:p w:rsidR="00835E62" w:rsidRDefault="00835E62" w:rsidP="0057231B">
      <w:pPr>
        <w:rPr>
          <w:rtl/>
          <w:lang w:eastAsia="he-IL"/>
        </w:rPr>
      </w:pPr>
    </w:p>
    <w:p w:rsidR="00835E62" w:rsidRDefault="00835E62" w:rsidP="00850E69">
      <w:pPr>
        <w:rPr>
          <w:rtl/>
          <w:lang w:eastAsia="he-IL"/>
        </w:rPr>
      </w:pPr>
      <w:r>
        <w:rPr>
          <w:rFonts w:hint="cs"/>
          <w:rtl/>
          <w:lang w:eastAsia="he-IL"/>
        </w:rPr>
        <w:t>א</w:t>
      </w:r>
      <w:bookmarkStart w:id="600" w:name="_ETM_Q4_582000"/>
      <w:bookmarkEnd w:id="600"/>
      <w:r>
        <w:rPr>
          <w:rFonts w:hint="cs"/>
          <w:rtl/>
          <w:lang w:eastAsia="he-IL"/>
        </w:rPr>
        <w:t>כן אני מסכים</w:t>
      </w:r>
      <w:bookmarkStart w:id="601" w:name="_ETM_Q4_583000"/>
      <w:bookmarkEnd w:id="601"/>
      <w:r>
        <w:rPr>
          <w:rFonts w:hint="cs"/>
          <w:rtl/>
          <w:lang w:eastAsia="he-IL"/>
        </w:rPr>
        <w:t xml:space="preserve">, חבר הכנסת הלוי וחבר הכנסת קלנר. אני יכול </w:t>
      </w:r>
      <w:bookmarkStart w:id="602" w:name="_ETM_Q4_593000"/>
      <w:bookmarkEnd w:id="602"/>
      <w:r>
        <w:rPr>
          <w:rFonts w:hint="cs"/>
          <w:rtl/>
          <w:lang w:eastAsia="he-IL"/>
        </w:rPr>
        <w:t>גם לעדכן שקצין הכנסת</w:t>
      </w:r>
      <w:r w:rsidR="00850E69">
        <w:rPr>
          <w:rFonts w:hint="cs"/>
          <w:rtl/>
          <w:lang w:eastAsia="he-IL"/>
        </w:rPr>
        <w:t xml:space="preserve"> שיגר</w:t>
      </w:r>
      <w:r>
        <w:rPr>
          <w:rFonts w:hint="cs"/>
          <w:rtl/>
          <w:lang w:eastAsia="he-IL"/>
        </w:rPr>
        <w:t xml:space="preserve"> בהנחייתי מכתב מאוד חד-משמעי וברור לגורמים המתאימים במשטרה</w:t>
      </w:r>
      <w:r w:rsidR="00850E69">
        <w:rPr>
          <w:rFonts w:hint="cs"/>
          <w:rtl/>
          <w:lang w:eastAsia="he-IL"/>
        </w:rPr>
        <w:t>,</w:t>
      </w:r>
      <w:r>
        <w:rPr>
          <w:rFonts w:hint="cs"/>
          <w:rtl/>
          <w:lang w:eastAsia="he-IL"/>
        </w:rPr>
        <w:t xml:space="preserve"> והוא גם פועל מולם </w:t>
      </w:r>
      <w:bookmarkStart w:id="603" w:name="_ETM_Q4_607000"/>
      <w:bookmarkEnd w:id="603"/>
      <w:r>
        <w:rPr>
          <w:rFonts w:hint="cs"/>
          <w:rtl/>
          <w:lang w:eastAsia="he-IL"/>
        </w:rPr>
        <w:t>כדי להטמיע ולהבטיח שההנחיות וההוראות תהיינה ברורות ושמקרים כאלה לא יישנו</w:t>
      </w:r>
      <w:r w:rsidR="00850E69">
        <w:rPr>
          <w:rFonts w:hint="cs"/>
          <w:rtl/>
          <w:lang w:eastAsia="he-IL"/>
        </w:rPr>
        <w:t xml:space="preserve"> עד כמה שניתן</w:t>
      </w:r>
      <w:r>
        <w:rPr>
          <w:rFonts w:hint="cs"/>
          <w:rtl/>
          <w:lang w:eastAsia="he-IL"/>
        </w:rPr>
        <w:t xml:space="preserve">. גם </w:t>
      </w:r>
      <w:bookmarkStart w:id="604" w:name="_ETM_Q4_613000"/>
      <w:bookmarkEnd w:id="604"/>
      <w:r>
        <w:rPr>
          <w:rFonts w:hint="cs"/>
          <w:rtl/>
          <w:lang w:eastAsia="he-IL"/>
        </w:rPr>
        <w:t xml:space="preserve">השר לביטחון הפנים, גם באירועים קודמים שהיו, </w:t>
      </w:r>
      <w:bookmarkStart w:id="605" w:name="_ETM_Q4_618000"/>
      <w:bookmarkEnd w:id="605"/>
      <w:r>
        <w:rPr>
          <w:rFonts w:hint="cs"/>
          <w:rtl/>
          <w:lang w:eastAsia="he-IL"/>
        </w:rPr>
        <w:t xml:space="preserve">גם בעניינו של חבר הכנסת אייכלר וגם בעניינו של חבר הכנסת להב הרצנו </w:t>
      </w:r>
      <w:r>
        <w:rPr>
          <w:rtl/>
          <w:lang w:eastAsia="he-IL"/>
        </w:rPr>
        <w:t>–</w:t>
      </w:r>
      <w:r>
        <w:rPr>
          <w:rFonts w:hint="cs"/>
          <w:rtl/>
          <w:lang w:eastAsia="he-IL"/>
        </w:rPr>
        <w:t xml:space="preserve"> גם בעניינם הדברים מטופלים, ונעשה מאמץ גדול שבאמת </w:t>
      </w:r>
      <w:bookmarkStart w:id="606" w:name="_ETM_Q4_625000"/>
      <w:bookmarkEnd w:id="606"/>
      <w:r>
        <w:rPr>
          <w:rFonts w:hint="cs"/>
          <w:rtl/>
          <w:lang w:eastAsia="he-IL"/>
        </w:rPr>
        <w:t>הם יגיעו לדרגי השטח ואחרון השוטרים יהיה באמת מודע להוראות חוק החסינות וגם יכבד אותן. אנחנו בעניין הזה נמשיך ונעמוד</w:t>
      </w:r>
      <w:r w:rsidR="00850E69">
        <w:rPr>
          <w:rFonts w:hint="cs"/>
          <w:rtl/>
          <w:lang w:eastAsia="he-IL"/>
        </w:rPr>
        <w:t xml:space="preserve"> על המשמר</w:t>
      </w:r>
      <w:r>
        <w:rPr>
          <w:rFonts w:hint="cs"/>
          <w:rtl/>
          <w:lang w:eastAsia="he-IL"/>
        </w:rPr>
        <w:t xml:space="preserve">, כמובן. </w:t>
      </w:r>
      <w:bookmarkStart w:id="607" w:name="_ETM_Q4_644000"/>
      <w:bookmarkEnd w:id="607"/>
    </w:p>
    <w:p w:rsidR="00835E62" w:rsidRDefault="00835E62" w:rsidP="009A170C">
      <w:pPr>
        <w:rPr>
          <w:rtl/>
          <w:lang w:eastAsia="he-IL"/>
        </w:rPr>
      </w:pPr>
    </w:p>
    <w:p w:rsidR="00835E62" w:rsidRDefault="00835E62" w:rsidP="009A170C">
      <w:pPr>
        <w:pStyle w:val="af5"/>
        <w:keepNext/>
        <w:rPr>
          <w:rtl/>
        </w:rPr>
      </w:pPr>
      <w:bookmarkStart w:id="608" w:name="ET_interruption_קריאה_10"/>
      <w:r w:rsidRPr="00E001E8">
        <w:rPr>
          <w:rStyle w:val="TagStyle"/>
          <w:rtl/>
        </w:rPr>
        <w:t xml:space="preserve"> &lt;&lt; קריאה &gt;&gt; </w:t>
      </w:r>
      <w:r>
        <w:rPr>
          <w:rtl/>
        </w:rPr>
        <w:t>קריאה:</w:t>
      </w:r>
      <w:r w:rsidRPr="00E001E8">
        <w:rPr>
          <w:rStyle w:val="TagStyle"/>
          <w:rtl/>
        </w:rPr>
        <w:t xml:space="preserve"> &lt;&lt; קריאה &gt;&gt;</w:t>
      </w:r>
      <w:r>
        <w:rPr>
          <w:rtl/>
        </w:rPr>
        <w:t xml:space="preserve">   </w:t>
      </w:r>
      <w:bookmarkEnd w:id="608"/>
    </w:p>
    <w:p w:rsidR="00835E62" w:rsidRDefault="00835E62" w:rsidP="0057231B">
      <w:pPr>
        <w:rPr>
          <w:rtl/>
          <w:lang w:eastAsia="he-IL"/>
        </w:rPr>
      </w:pPr>
    </w:p>
    <w:p w:rsidR="00835E62" w:rsidRDefault="0057231B" w:rsidP="009A170C">
      <w:pPr>
        <w:rPr>
          <w:rtl/>
          <w:lang w:eastAsia="he-IL"/>
        </w:rPr>
      </w:pPr>
      <w:r>
        <w:rPr>
          <w:rFonts w:hint="cs"/>
          <w:rtl/>
          <w:lang w:eastAsia="he-IL"/>
        </w:rPr>
        <w:t>– – –</w:t>
      </w:r>
      <w:r w:rsidR="00835E62">
        <w:rPr>
          <w:rFonts w:hint="cs"/>
          <w:rtl/>
          <w:lang w:eastAsia="he-IL"/>
        </w:rPr>
        <w:t xml:space="preserve"> את חוק </w:t>
      </w:r>
      <w:r>
        <w:rPr>
          <w:rFonts w:hint="cs"/>
          <w:rtl/>
          <w:lang w:eastAsia="he-IL"/>
        </w:rPr>
        <w:t>– – –</w:t>
      </w:r>
      <w:r w:rsidR="00835E62">
        <w:rPr>
          <w:rFonts w:hint="cs"/>
          <w:rtl/>
          <w:lang w:eastAsia="he-IL"/>
        </w:rPr>
        <w:t xml:space="preserve"> שלהם ואת חוק החסינות </w:t>
      </w:r>
      <w:bookmarkStart w:id="609" w:name="_ETM_Q4_649000"/>
      <w:bookmarkEnd w:id="609"/>
      <w:r w:rsidR="00835E62">
        <w:rPr>
          <w:rFonts w:hint="cs"/>
          <w:rtl/>
          <w:lang w:eastAsia="he-IL"/>
        </w:rPr>
        <w:t xml:space="preserve">שלנו. </w:t>
      </w:r>
    </w:p>
    <w:p w:rsidR="00835E62" w:rsidRDefault="00835E62" w:rsidP="009A170C">
      <w:pPr>
        <w:rPr>
          <w:rtl/>
          <w:lang w:eastAsia="he-IL"/>
        </w:rPr>
      </w:pPr>
    </w:p>
    <w:p w:rsidR="00835E62" w:rsidRDefault="00835E62" w:rsidP="009A170C">
      <w:pPr>
        <w:pStyle w:val="af6"/>
        <w:keepNext/>
        <w:rPr>
          <w:rtl/>
        </w:rPr>
      </w:pPr>
      <w:r w:rsidRPr="00E001E8">
        <w:rPr>
          <w:rStyle w:val="TagStyle"/>
          <w:rtl/>
        </w:rPr>
        <w:t xml:space="preserve"> &lt;&lt; יור &gt;&gt; </w:t>
      </w:r>
      <w:r>
        <w:rPr>
          <w:rtl/>
        </w:rPr>
        <w:t>היו"ר יריב לוין:</w:t>
      </w:r>
      <w:r w:rsidRPr="00E001E8">
        <w:rPr>
          <w:rStyle w:val="TagStyle"/>
          <w:rtl/>
        </w:rPr>
        <w:t xml:space="preserve"> &lt;&lt; יור &gt;&gt;</w:t>
      </w:r>
      <w:r>
        <w:rPr>
          <w:rtl/>
        </w:rPr>
        <w:t xml:space="preserve">   </w:t>
      </w:r>
    </w:p>
    <w:p w:rsidR="00835E62" w:rsidRDefault="00835E62" w:rsidP="0057231B">
      <w:pPr>
        <w:rPr>
          <w:rtl/>
          <w:lang w:eastAsia="he-IL"/>
        </w:rPr>
      </w:pPr>
    </w:p>
    <w:p w:rsidR="00DC1BB8" w:rsidRDefault="00835E62" w:rsidP="00850E69">
      <w:pPr>
        <w:rPr>
          <w:rtl/>
          <w:lang w:eastAsia="he-IL"/>
        </w:rPr>
      </w:pPr>
      <w:r>
        <w:rPr>
          <w:rFonts w:hint="cs"/>
          <w:rtl/>
          <w:lang w:eastAsia="he-IL"/>
        </w:rPr>
        <w:t>תראו, אני אומר עוד פעם</w:t>
      </w:r>
      <w:r w:rsidR="00850E69">
        <w:rPr>
          <w:rFonts w:hint="cs"/>
          <w:rtl/>
          <w:lang w:eastAsia="he-IL"/>
        </w:rPr>
        <w:t>:</w:t>
      </w:r>
      <w:r>
        <w:rPr>
          <w:rFonts w:hint="cs"/>
          <w:rtl/>
          <w:lang w:eastAsia="he-IL"/>
        </w:rPr>
        <w:t xml:space="preserve"> צריך לזכור ש</w:t>
      </w:r>
      <w:r w:rsidR="00850E69">
        <w:rPr>
          <w:rFonts w:hint="cs"/>
          <w:rtl/>
          <w:lang w:eastAsia="he-IL"/>
        </w:rPr>
        <w:t>ב</w:t>
      </w:r>
      <w:r>
        <w:rPr>
          <w:rFonts w:hint="cs"/>
          <w:rtl/>
          <w:lang w:eastAsia="he-IL"/>
        </w:rPr>
        <w:t xml:space="preserve">רוב המוחלט של המקרים מכבדים </w:t>
      </w:r>
      <w:bookmarkStart w:id="610" w:name="_ETM_Q4_645000"/>
      <w:bookmarkEnd w:id="610"/>
      <w:r>
        <w:rPr>
          <w:rFonts w:hint="cs"/>
          <w:rtl/>
          <w:lang w:eastAsia="he-IL"/>
        </w:rPr>
        <w:t xml:space="preserve">את </w:t>
      </w:r>
      <w:bookmarkStart w:id="611" w:name="_ETM_Q4_653000"/>
      <w:bookmarkEnd w:id="611"/>
      <w:r>
        <w:rPr>
          <w:rFonts w:hint="cs"/>
          <w:rtl/>
          <w:lang w:eastAsia="he-IL"/>
        </w:rPr>
        <w:t xml:space="preserve">חוק החסינות והדברים נעשים כפי שצריך. יש מקרים חריגים. </w:t>
      </w:r>
      <w:bookmarkStart w:id="612" w:name="_ETM_Q4_655000"/>
      <w:bookmarkEnd w:id="612"/>
      <w:r>
        <w:rPr>
          <w:rFonts w:hint="cs"/>
          <w:rtl/>
          <w:lang w:eastAsia="he-IL"/>
        </w:rPr>
        <w:t>במקרים החריגים האלה צריך לטפל</w:t>
      </w:r>
      <w:r w:rsidR="00850E69">
        <w:rPr>
          <w:rFonts w:hint="cs"/>
          <w:rtl/>
          <w:lang w:eastAsia="he-IL"/>
        </w:rPr>
        <w:t>.</w:t>
      </w:r>
      <w:r>
        <w:rPr>
          <w:rFonts w:hint="cs"/>
          <w:rtl/>
          <w:lang w:eastAsia="he-IL"/>
        </w:rPr>
        <w:t xml:space="preserve"> צריך להטמיע את ההוראות ואת ההנחיות. צריך גם</w:t>
      </w:r>
      <w:bookmarkStart w:id="613" w:name="_ETM_Q4_666000"/>
      <w:bookmarkEnd w:id="613"/>
      <w:r>
        <w:rPr>
          <w:rFonts w:hint="cs"/>
          <w:rtl/>
          <w:lang w:eastAsia="he-IL"/>
        </w:rPr>
        <w:t xml:space="preserve"> לומר בצער שאותם שוטרים באותם מקרים </w:t>
      </w:r>
      <w:r>
        <w:rPr>
          <w:rtl/>
          <w:lang w:eastAsia="he-IL"/>
        </w:rPr>
        <w:t>–</w:t>
      </w:r>
      <w:r>
        <w:rPr>
          <w:rFonts w:hint="cs"/>
          <w:rtl/>
          <w:lang w:eastAsia="he-IL"/>
        </w:rPr>
        <w:t xml:space="preserve"> בוא נאמר שזה </w:t>
      </w:r>
      <w:bookmarkStart w:id="614" w:name="_ETM_Q4_668000"/>
      <w:bookmarkEnd w:id="614"/>
      <w:r>
        <w:rPr>
          <w:rFonts w:hint="cs"/>
          <w:rtl/>
          <w:lang w:eastAsia="he-IL"/>
        </w:rPr>
        <w:t xml:space="preserve">לא המקום היחיד שבו לא מכבדים את ריבונות הכנסת, את </w:t>
      </w:r>
      <w:bookmarkStart w:id="615" w:name="_ETM_Q4_673000"/>
      <w:bookmarkEnd w:id="615"/>
      <w:r>
        <w:rPr>
          <w:rFonts w:hint="cs"/>
          <w:rtl/>
          <w:lang w:eastAsia="he-IL"/>
        </w:rPr>
        <w:t xml:space="preserve">מעמדה ואת סמכותה. כפי שהיינו עדים רק הבוקר בדיון שהתקיים בבית </w:t>
      </w:r>
      <w:bookmarkStart w:id="616" w:name="_ETM_Q4_682000"/>
      <w:bookmarkEnd w:id="616"/>
      <w:r>
        <w:rPr>
          <w:rFonts w:hint="cs"/>
          <w:rtl/>
          <w:lang w:eastAsia="he-IL"/>
        </w:rPr>
        <w:t xml:space="preserve">המשפט העליון, </w:t>
      </w:r>
      <w:r w:rsidR="00850E69">
        <w:rPr>
          <w:rFonts w:hint="cs"/>
          <w:rtl/>
          <w:lang w:eastAsia="he-IL"/>
        </w:rPr>
        <w:t xml:space="preserve">הבעיה הזאת </w:t>
      </w:r>
      <w:r>
        <w:rPr>
          <w:rFonts w:hint="cs"/>
          <w:rtl/>
          <w:lang w:eastAsia="he-IL"/>
        </w:rPr>
        <w:t xml:space="preserve">היא בעיה הרבה יותר עמוקה והרבה </w:t>
      </w:r>
      <w:bookmarkStart w:id="617" w:name="_ETM_Q4_687000"/>
      <w:bookmarkEnd w:id="617"/>
      <w:r>
        <w:rPr>
          <w:rFonts w:hint="cs"/>
          <w:rtl/>
          <w:lang w:eastAsia="he-IL"/>
        </w:rPr>
        <w:t xml:space="preserve">יותר רחבה. </w:t>
      </w:r>
    </w:p>
    <w:p w:rsidR="00DC1BB8" w:rsidRDefault="00DC1BB8" w:rsidP="00DC1BB8">
      <w:pPr>
        <w:rPr>
          <w:rtl/>
          <w:lang w:eastAsia="he-IL"/>
        </w:rPr>
      </w:pPr>
    </w:p>
    <w:p w:rsidR="00835E62" w:rsidRDefault="00835E62" w:rsidP="00DC1BB8">
      <w:pPr>
        <w:rPr>
          <w:rtl/>
          <w:lang w:eastAsia="he-IL"/>
        </w:rPr>
      </w:pPr>
      <w:r>
        <w:rPr>
          <w:rFonts w:hint="cs"/>
          <w:rtl/>
          <w:lang w:eastAsia="he-IL"/>
        </w:rPr>
        <w:t xml:space="preserve">חבר הכנסת ינון אזולאי, בבקשה. </w:t>
      </w:r>
    </w:p>
    <w:p w:rsidR="00DC1BB8" w:rsidRDefault="00DC1BB8" w:rsidP="00DC1BB8">
      <w:pPr>
        <w:rPr>
          <w:rtl/>
          <w:lang w:eastAsia="he-IL"/>
        </w:rPr>
      </w:pPr>
    </w:p>
    <w:p w:rsidR="00DC1BB8" w:rsidRDefault="00DC1BB8" w:rsidP="00DC1BB8">
      <w:pPr>
        <w:pStyle w:val="a4"/>
        <w:keepNext/>
        <w:rPr>
          <w:rtl/>
        </w:rPr>
      </w:pPr>
      <w:bookmarkStart w:id="618" w:name="_ETM_Q4_695000"/>
      <w:bookmarkStart w:id="619" w:name="_ETM_Q4_775000"/>
      <w:bookmarkStart w:id="620" w:name="ET_speaker_5726_13"/>
      <w:bookmarkEnd w:id="618"/>
      <w:bookmarkEnd w:id="619"/>
      <w:r w:rsidRPr="00E001E8">
        <w:rPr>
          <w:rStyle w:val="TagStyle"/>
          <w:rtl/>
        </w:rPr>
        <w:t xml:space="preserve">&lt;&lt; דובר &gt;&gt; </w:t>
      </w:r>
      <w:bookmarkStart w:id="621" w:name="_Toc59572703"/>
      <w:bookmarkStart w:id="622" w:name="_Toc59621327"/>
      <w:bookmarkStart w:id="623" w:name="_Toc59622231"/>
      <w:bookmarkStart w:id="624" w:name="_Toc70509343"/>
      <w:r>
        <w:rPr>
          <w:rtl/>
        </w:rPr>
        <w:t>ינון אזולאי (ש"ס):</w:t>
      </w:r>
      <w:bookmarkEnd w:id="621"/>
      <w:bookmarkEnd w:id="622"/>
      <w:bookmarkEnd w:id="623"/>
      <w:bookmarkEnd w:id="624"/>
      <w:r w:rsidRPr="00E001E8">
        <w:rPr>
          <w:rStyle w:val="TagStyle"/>
          <w:rtl/>
        </w:rPr>
        <w:t xml:space="preserve"> &lt;&lt; דובר &gt;&gt;</w:t>
      </w:r>
      <w:r>
        <w:rPr>
          <w:rtl/>
        </w:rPr>
        <w:t xml:space="preserve">   </w:t>
      </w:r>
      <w:bookmarkEnd w:id="620"/>
    </w:p>
    <w:p w:rsidR="00DC1BB8" w:rsidRDefault="00DC1BB8" w:rsidP="009A170C">
      <w:pPr>
        <w:keepNext/>
        <w:rPr>
          <w:rtl/>
          <w:lang w:eastAsia="he-IL"/>
        </w:rPr>
      </w:pPr>
    </w:p>
    <w:p w:rsidR="00835E62" w:rsidRDefault="00835E62" w:rsidP="00850E69">
      <w:pPr>
        <w:keepNext/>
        <w:rPr>
          <w:rtl/>
          <w:lang w:eastAsia="he-IL"/>
        </w:rPr>
      </w:pPr>
      <w:r>
        <w:rPr>
          <w:rFonts w:hint="cs"/>
          <w:rtl/>
          <w:lang w:eastAsia="he-IL"/>
        </w:rPr>
        <w:t xml:space="preserve">אדוני היושב-ראש, ראשית, תודה רבה לך על </w:t>
      </w:r>
      <w:bookmarkStart w:id="625" w:name="_ETM_Q4_720000"/>
      <w:bookmarkEnd w:id="625"/>
      <w:r>
        <w:rPr>
          <w:rFonts w:hint="cs"/>
          <w:rtl/>
          <w:lang w:eastAsia="he-IL"/>
        </w:rPr>
        <w:t xml:space="preserve">שאתה מגן על כנסת ישראל. אני חושב שזה בראש </w:t>
      </w:r>
      <w:bookmarkStart w:id="626" w:name="_ETM_Q4_724000"/>
      <w:bookmarkEnd w:id="626"/>
      <w:r>
        <w:rPr>
          <w:rFonts w:hint="cs"/>
          <w:rtl/>
          <w:lang w:eastAsia="he-IL"/>
        </w:rPr>
        <w:t xml:space="preserve">ובראשונה כי באמת כבודנו נרמס, וגם אם </w:t>
      </w:r>
      <w:r w:rsidR="00850E69">
        <w:rPr>
          <w:rFonts w:hint="cs"/>
          <w:rtl/>
          <w:lang w:eastAsia="he-IL"/>
        </w:rPr>
        <w:t xml:space="preserve">יש </w:t>
      </w:r>
      <w:r>
        <w:rPr>
          <w:rFonts w:hint="cs"/>
          <w:rtl/>
          <w:lang w:eastAsia="he-IL"/>
        </w:rPr>
        <w:t xml:space="preserve">כאלה </w:t>
      </w:r>
      <w:r w:rsidR="00850E69">
        <w:rPr>
          <w:rFonts w:hint="cs"/>
          <w:rtl/>
          <w:lang w:eastAsia="he-IL"/>
        </w:rPr>
        <w:t>ש</w:t>
      </w:r>
      <w:r>
        <w:rPr>
          <w:rFonts w:hint="cs"/>
          <w:rtl/>
          <w:lang w:eastAsia="he-IL"/>
        </w:rPr>
        <w:t xml:space="preserve">יגידו שזה </w:t>
      </w:r>
      <w:bookmarkStart w:id="627" w:name="_ETM_Q4_728000"/>
      <w:bookmarkEnd w:id="627"/>
      <w:r>
        <w:rPr>
          <w:rFonts w:hint="cs"/>
          <w:rtl/>
          <w:lang w:eastAsia="he-IL"/>
        </w:rPr>
        <w:t>בגלל ההתנהגות שלנו פה, עם כל הכבוד</w:t>
      </w:r>
      <w:r w:rsidR="00850E69">
        <w:rPr>
          <w:rFonts w:hint="cs"/>
          <w:rtl/>
          <w:lang w:eastAsia="he-IL"/>
        </w:rPr>
        <w:t>,</w:t>
      </w:r>
      <w:r>
        <w:rPr>
          <w:rFonts w:hint="cs"/>
          <w:rtl/>
          <w:lang w:eastAsia="he-IL"/>
        </w:rPr>
        <w:t xml:space="preserve"> לא צריכים אחרים לקחת את </w:t>
      </w:r>
      <w:bookmarkStart w:id="628" w:name="_ETM_Q4_733000"/>
      <w:bookmarkEnd w:id="628"/>
      <w:r>
        <w:rPr>
          <w:rFonts w:hint="cs"/>
          <w:rtl/>
          <w:lang w:eastAsia="he-IL"/>
        </w:rPr>
        <w:t xml:space="preserve">החוקים שמחוקקים פה ולרמוס אותם. אנחנו רואים זאת בבית המשפט </w:t>
      </w:r>
      <w:bookmarkStart w:id="629" w:name="_ETM_Q4_737000"/>
      <w:bookmarkEnd w:id="629"/>
      <w:r>
        <w:rPr>
          <w:rFonts w:hint="cs"/>
          <w:rtl/>
          <w:lang w:eastAsia="he-IL"/>
        </w:rPr>
        <w:t>העליון</w:t>
      </w:r>
      <w:r w:rsidR="00850E69">
        <w:rPr>
          <w:rFonts w:hint="cs"/>
          <w:rtl/>
          <w:lang w:eastAsia="he-IL"/>
        </w:rPr>
        <w:t>,</w:t>
      </w:r>
      <w:r>
        <w:rPr>
          <w:rFonts w:hint="cs"/>
          <w:rtl/>
          <w:lang w:eastAsia="he-IL"/>
        </w:rPr>
        <w:t xml:space="preserve"> שרומס אותנו פעם אחר פעם, ובאמת אולי כדאי להגיע לשם, ושהקלפיות יהיו שם, ושם יבחרו, ושם הכול </w:t>
      </w:r>
      <w:bookmarkStart w:id="630" w:name="_ETM_Q4_745000"/>
      <w:bookmarkEnd w:id="630"/>
      <w:r>
        <w:rPr>
          <w:rFonts w:hint="cs"/>
          <w:rtl/>
          <w:lang w:eastAsia="he-IL"/>
        </w:rPr>
        <w:t xml:space="preserve">יהיה </w:t>
      </w:r>
      <w:r>
        <w:rPr>
          <w:rtl/>
          <w:lang w:eastAsia="he-IL"/>
        </w:rPr>
        <w:t>–</w:t>
      </w:r>
      <w:r>
        <w:rPr>
          <w:rFonts w:hint="cs"/>
          <w:rtl/>
          <w:lang w:eastAsia="he-IL"/>
        </w:rPr>
        <w:t xml:space="preserve"> כי חבל, בסופו של דבר התוצאה היא אותה </w:t>
      </w:r>
      <w:bookmarkStart w:id="631" w:name="_ETM_Q4_749000"/>
      <w:bookmarkEnd w:id="631"/>
      <w:r>
        <w:rPr>
          <w:rFonts w:hint="cs"/>
          <w:rtl/>
          <w:lang w:eastAsia="he-IL"/>
        </w:rPr>
        <w:t>תוצאה</w:t>
      </w:r>
      <w:r w:rsidR="00850E69">
        <w:rPr>
          <w:rFonts w:hint="cs"/>
          <w:rtl/>
          <w:lang w:eastAsia="he-IL"/>
        </w:rPr>
        <w:t>,</w:t>
      </w:r>
      <w:r>
        <w:rPr>
          <w:rFonts w:hint="cs"/>
          <w:rtl/>
          <w:lang w:eastAsia="he-IL"/>
        </w:rPr>
        <w:t xml:space="preserve"> אז חבל שזה כך.</w:t>
      </w:r>
    </w:p>
    <w:p w:rsidR="00DC1BB8" w:rsidRDefault="00DC1BB8" w:rsidP="009A170C">
      <w:pPr>
        <w:rPr>
          <w:rtl/>
          <w:lang w:eastAsia="he-IL"/>
        </w:rPr>
      </w:pPr>
      <w:bookmarkStart w:id="632" w:name="_ETM_Q4_762000"/>
      <w:bookmarkStart w:id="633" w:name="TOR_Q5"/>
      <w:bookmarkEnd w:id="632"/>
      <w:bookmarkEnd w:id="633"/>
    </w:p>
    <w:p w:rsidR="00835E62" w:rsidRDefault="00835E62" w:rsidP="00850E69">
      <w:pPr>
        <w:rPr>
          <w:rtl/>
          <w:lang w:eastAsia="he-IL"/>
        </w:rPr>
      </w:pPr>
      <w:r>
        <w:rPr>
          <w:rFonts w:hint="cs"/>
          <w:rtl/>
          <w:lang w:eastAsia="he-IL"/>
        </w:rPr>
        <w:t>לעניין הדקה שניתנה לי</w:t>
      </w:r>
      <w:r w:rsidR="00850E69">
        <w:rPr>
          <w:rFonts w:hint="cs"/>
          <w:rtl/>
          <w:lang w:eastAsia="he-IL"/>
        </w:rPr>
        <w:t>,</w:t>
      </w:r>
      <w:r>
        <w:rPr>
          <w:rFonts w:hint="cs"/>
          <w:rtl/>
          <w:lang w:eastAsia="he-IL"/>
        </w:rPr>
        <w:t xml:space="preserve"> השבוע</w:t>
      </w:r>
      <w:r w:rsidR="00850E69">
        <w:rPr>
          <w:rFonts w:hint="cs"/>
          <w:rtl/>
          <w:lang w:eastAsia="he-IL"/>
        </w:rPr>
        <w:t>, בעזרת השם</w:t>
      </w:r>
      <w:r>
        <w:rPr>
          <w:rFonts w:hint="cs"/>
          <w:rtl/>
          <w:lang w:eastAsia="he-IL"/>
        </w:rPr>
        <w:t xml:space="preserve">, היינו מקווים שייבנה בית המקדש, </w:t>
      </w:r>
      <w:bookmarkStart w:id="634" w:name="_ETM_Q5_156921"/>
      <w:bookmarkEnd w:id="634"/>
      <w:r>
        <w:rPr>
          <w:rFonts w:hint="cs"/>
          <w:rtl/>
          <w:lang w:eastAsia="he-IL"/>
        </w:rPr>
        <w:t xml:space="preserve">אבל לצערנו כנראה לא. אומנם אנחנו עדיין מאמינים שאולי ייבנה, אבל עשרה בטבת יחול ביום שישי. עשרה בטבת זה צום </w:t>
      </w:r>
      <w:bookmarkStart w:id="635" w:name="_ETM_Q5_165666"/>
      <w:bookmarkEnd w:id="635"/>
      <w:r>
        <w:rPr>
          <w:rFonts w:hint="cs"/>
          <w:rtl/>
          <w:lang w:eastAsia="he-IL"/>
        </w:rPr>
        <w:t xml:space="preserve">שגם הוכרז כיום הקדיש הכללי </w:t>
      </w:r>
      <w:r>
        <w:rPr>
          <w:rFonts w:hint="eastAsia"/>
          <w:rtl/>
          <w:lang w:eastAsia="he-IL"/>
        </w:rPr>
        <w:t>–</w:t>
      </w:r>
      <w:r>
        <w:rPr>
          <w:rFonts w:hint="cs"/>
          <w:rtl/>
          <w:lang w:eastAsia="he-IL"/>
        </w:rPr>
        <w:t xml:space="preserve"> הרבנות הכריזה. כל צרותיהם של עם ישראל הוכרזו כצומות, כתעניות, על מנת </w:t>
      </w:r>
      <w:bookmarkStart w:id="636" w:name="_ETM_Q5_176663"/>
      <w:bookmarkEnd w:id="636"/>
      <w:r>
        <w:rPr>
          <w:rFonts w:hint="cs"/>
          <w:rtl/>
          <w:lang w:eastAsia="he-IL"/>
        </w:rPr>
        <w:t>שעם ישראל ידע ויצטער ביום הזה</w:t>
      </w:r>
      <w:r w:rsidR="00850E69">
        <w:rPr>
          <w:rFonts w:hint="cs"/>
          <w:rtl/>
          <w:lang w:eastAsia="he-IL"/>
        </w:rPr>
        <w:t>,</w:t>
      </w:r>
      <w:r>
        <w:rPr>
          <w:rFonts w:hint="cs"/>
          <w:rtl/>
          <w:lang w:eastAsia="he-IL"/>
        </w:rPr>
        <w:t xml:space="preserve"> לכן גם יום הקדיש </w:t>
      </w:r>
      <w:bookmarkStart w:id="637" w:name="_ETM_Q5_179371"/>
      <w:bookmarkEnd w:id="637"/>
      <w:r>
        <w:rPr>
          <w:rFonts w:hint="cs"/>
          <w:rtl/>
          <w:lang w:eastAsia="he-IL"/>
        </w:rPr>
        <w:t xml:space="preserve">הכללי על </w:t>
      </w:r>
      <w:r w:rsidR="00850E69">
        <w:rPr>
          <w:rFonts w:hint="cs"/>
          <w:rtl/>
          <w:lang w:eastAsia="he-IL"/>
        </w:rPr>
        <w:t xml:space="preserve">אלה </w:t>
      </w:r>
      <w:r>
        <w:rPr>
          <w:rFonts w:hint="cs"/>
          <w:rtl/>
          <w:lang w:eastAsia="he-IL"/>
        </w:rPr>
        <w:t>שנספו בשואה, שאנחנו חושבים ואנחנו יודעים שבזכותם אנחנו פה בארץ הזאת</w:t>
      </w:r>
      <w:r w:rsidR="00850E69">
        <w:rPr>
          <w:rFonts w:hint="cs"/>
          <w:rtl/>
          <w:lang w:eastAsia="he-IL"/>
        </w:rPr>
        <w:t>,</w:t>
      </w:r>
      <w:r>
        <w:rPr>
          <w:rFonts w:hint="cs"/>
          <w:rtl/>
          <w:lang w:eastAsia="he-IL"/>
        </w:rPr>
        <w:t xml:space="preserve"> בזכותם אנחנו קיימים. </w:t>
      </w:r>
    </w:p>
    <w:p w:rsidR="00835E62" w:rsidRDefault="00835E62" w:rsidP="009A170C">
      <w:pPr>
        <w:rPr>
          <w:rtl/>
          <w:lang w:eastAsia="he-IL"/>
        </w:rPr>
      </w:pPr>
    </w:p>
    <w:p w:rsidR="00835E62" w:rsidRDefault="00835E62" w:rsidP="00850E69">
      <w:pPr>
        <w:rPr>
          <w:rtl/>
          <w:lang w:eastAsia="he-IL"/>
        </w:rPr>
      </w:pPr>
      <w:r>
        <w:rPr>
          <w:rFonts w:hint="cs"/>
          <w:rtl/>
          <w:lang w:eastAsia="he-IL"/>
        </w:rPr>
        <w:t xml:space="preserve">אבל </w:t>
      </w:r>
      <w:bookmarkStart w:id="638" w:name="_ETM_Q5_189599"/>
      <w:bookmarkEnd w:id="638"/>
      <w:r>
        <w:rPr>
          <w:rFonts w:hint="cs"/>
          <w:rtl/>
          <w:lang w:eastAsia="he-IL"/>
        </w:rPr>
        <w:t xml:space="preserve">בל נשכח שאצלם זה התחיל מניצנים שהיו עוד לפני זה, ולצערנו הגענו </w:t>
      </w:r>
      <w:bookmarkStart w:id="639" w:name="_ETM_Q5_195240"/>
      <w:bookmarkEnd w:id="639"/>
      <w:r>
        <w:rPr>
          <w:rFonts w:hint="cs"/>
          <w:rtl/>
          <w:lang w:eastAsia="he-IL"/>
        </w:rPr>
        <w:t>למצב הזה. לכן אני אומר, אם כל אחד מאיתנו – ביום זה</w:t>
      </w:r>
      <w:r w:rsidR="00850E69">
        <w:rPr>
          <w:rFonts w:hint="cs"/>
          <w:rtl/>
          <w:lang w:eastAsia="he-IL"/>
        </w:rPr>
        <w:t>,</w:t>
      </w:r>
      <w:r>
        <w:rPr>
          <w:rFonts w:hint="cs"/>
          <w:rtl/>
          <w:lang w:eastAsia="he-IL"/>
        </w:rPr>
        <w:t xml:space="preserve"> שאנחנו כנראה מתפזרים בו </w:t>
      </w:r>
      <w:r>
        <w:rPr>
          <w:rFonts w:hint="eastAsia"/>
          <w:rtl/>
          <w:lang w:eastAsia="he-IL"/>
        </w:rPr>
        <w:t>–</w:t>
      </w:r>
      <w:r>
        <w:rPr>
          <w:rFonts w:hint="cs"/>
          <w:rtl/>
          <w:lang w:eastAsia="he-IL"/>
        </w:rPr>
        <w:t xml:space="preserve"> אם נקבל על עצמנו, דקה לפני שאנחנו יוצאים, שלפחות מערכת הבחירות </w:t>
      </w:r>
      <w:bookmarkStart w:id="640" w:name="_ETM_Q5_205164"/>
      <w:bookmarkEnd w:id="640"/>
      <w:r>
        <w:rPr>
          <w:rFonts w:hint="cs"/>
          <w:rtl/>
          <w:lang w:eastAsia="he-IL"/>
        </w:rPr>
        <w:t>הקיימת תבוא, ונרבה בה אהבה ולא מחלוקת – גם אם יש חילוקים, שלא יגיעו למחלוקות; גם אם אין אהבה, שלא נגיע לשנאה</w:t>
      </w:r>
      <w:bookmarkStart w:id="641" w:name="_ETM_Q5_214069"/>
      <w:bookmarkEnd w:id="641"/>
      <w:r w:rsidR="00850E69">
        <w:rPr>
          <w:rFonts w:hint="cs"/>
          <w:rtl/>
          <w:lang w:eastAsia="he-IL"/>
        </w:rPr>
        <w:t>.</w:t>
      </w:r>
      <w:r>
        <w:rPr>
          <w:rFonts w:hint="cs"/>
          <w:rtl/>
          <w:lang w:eastAsia="he-IL"/>
        </w:rPr>
        <w:t xml:space="preserve"> כך אולי נוכל להגיע לממשלה טובה יותר, למקום טוב יותר למען עם ישראל. תודה. </w:t>
      </w:r>
    </w:p>
    <w:p w:rsidR="00835E62" w:rsidRDefault="00835E62" w:rsidP="009A170C">
      <w:pPr>
        <w:rPr>
          <w:rtl/>
          <w:lang w:eastAsia="he-IL"/>
        </w:rPr>
      </w:pPr>
    </w:p>
    <w:p w:rsidR="00835E62" w:rsidRDefault="00835E62" w:rsidP="009A170C">
      <w:pPr>
        <w:pStyle w:val="af6"/>
        <w:rPr>
          <w:rtl/>
        </w:rPr>
      </w:pPr>
      <w:r w:rsidRPr="00806FCF">
        <w:rPr>
          <w:rStyle w:val="TagStyle"/>
          <w:rtl/>
        </w:rPr>
        <w:t xml:space="preserve"> &lt;&lt; יור &gt;&gt;</w:t>
      </w:r>
      <w:r w:rsidRPr="0010237C">
        <w:rPr>
          <w:rStyle w:val="TagStyle"/>
          <w:rtl/>
        </w:rPr>
        <w:t xml:space="preserve"> </w:t>
      </w:r>
      <w:r>
        <w:rPr>
          <w:rtl/>
        </w:rPr>
        <w:t>היו"ר יריב לוין:</w:t>
      </w:r>
      <w:r w:rsidRPr="0010237C">
        <w:rPr>
          <w:rStyle w:val="TagStyle"/>
          <w:rtl/>
        </w:rPr>
        <w:t xml:space="preserve"> </w:t>
      </w:r>
      <w:r w:rsidRPr="00806FCF">
        <w:rPr>
          <w:rStyle w:val="TagStyle"/>
          <w:rtl/>
        </w:rPr>
        <w:t>&lt;&lt; יור &gt;&gt;</w:t>
      </w:r>
      <w:r>
        <w:rPr>
          <w:rtl/>
        </w:rPr>
        <w:t xml:space="preserve">  </w:t>
      </w:r>
    </w:p>
    <w:p w:rsidR="00835E62" w:rsidRDefault="00835E62" w:rsidP="009A170C">
      <w:pPr>
        <w:rPr>
          <w:rtl/>
          <w:lang w:eastAsia="he-IL"/>
        </w:rPr>
      </w:pPr>
    </w:p>
    <w:p w:rsidR="00835E62" w:rsidRDefault="00835E62" w:rsidP="009A170C">
      <w:pPr>
        <w:rPr>
          <w:rtl/>
          <w:lang w:eastAsia="he-IL"/>
        </w:rPr>
      </w:pPr>
      <w:r>
        <w:rPr>
          <w:rFonts w:hint="cs"/>
          <w:rtl/>
          <w:lang w:eastAsia="he-IL"/>
        </w:rPr>
        <w:t xml:space="preserve">תודה רבה. חברת </w:t>
      </w:r>
      <w:bookmarkStart w:id="642" w:name="_ETM_Q5_221589"/>
      <w:bookmarkEnd w:id="642"/>
      <w:r>
        <w:rPr>
          <w:rFonts w:hint="cs"/>
          <w:rtl/>
          <w:lang w:eastAsia="he-IL"/>
        </w:rPr>
        <w:t xml:space="preserve">הכנסת גולן, את רוצה לדבר? כן. בבקשה. זה מה </w:t>
      </w:r>
      <w:bookmarkStart w:id="643" w:name="_ETM_Q5_230799"/>
      <w:bookmarkEnd w:id="643"/>
      <w:r>
        <w:rPr>
          <w:rFonts w:hint="cs"/>
          <w:rtl/>
          <w:lang w:eastAsia="he-IL"/>
        </w:rPr>
        <w:t xml:space="preserve">שנקרא: בול בזמן. </w:t>
      </w:r>
    </w:p>
    <w:p w:rsidR="00835E62" w:rsidRDefault="00835E62" w:rsidP="009A170C">
      <w:pPr>
        <w:rPr>
          <w:rtl/>
          <w:lang w:eastAsia="he-IL"/>
        </w:rPr>
      </w:pPr>
      <w:bookmarkStart w:id="644" w:name="_ETM_Q5_231116"/>
      <w:bookmarkStart w:id="645" w:name="_ETM_Q5_231195"/>
      <w:bookmarkEnd w:id="644"/>
      <w:bookmarkEnd w:id="645"/>
    </w:p>
    <w:p w:rsidR="00835E62" w:rsidRDefault="00835E62" w:rsidP="009A170C">
      <w:pPr>
        <w:pStyle w:val="a4"/>
        <w:rPr>
          <w:rtl/>
        </w:rPr>
      </w:pPr>
      <w:bookmarkStart w:id="646" w:name="ET_speaker_5770_4"/>
      <w:r w:rsidRPr="00806FCF">
        <w:rPr>
          <w:rStyle w:val="TagStyle"/>
          <w:rtl/>
        </w:rPr>
        <w:t xml:space="preserve"> &lt;&lt; דובר &gt;&gt;</w:t>
      </w:r>
      <w:r w:rsidRPr="0010237C">
        <w:rPr>
          <w:rStyle w:val="TagStyle"/>
          <w:rtl/>
        </w:rPr>
        <w:t xml:space="preserve"> </w:t>
      </w:r>
      <w:bookmarkStart w:id="647" w:name="_Toc59572704"/>
      <w:bookmarkStart w:id="648" w:name="_Toc59621328"/>
      <w:bookmarkStart w:id="649" w:name="_Toc59622232"/>
      <w:bookmarkStart w:id="650" w:name="_Toc70509344"/>
      <w:r>
        <w:rPr>
          <w:rtl/>
        </w:rPr>
        <w:t>מאי גולן (הליכוד):</w:t>
      </w:r>
      <w:bookmarkEnd w:id="647"/>
      <w:bookmarkEnd w:id="648"/>
      <w:bookmarkEnd w:id="649"/>
      <w:bookmarkEnd w:id="650"/>
      <w:r w:rsidRPr="0010237C">
        <w:rPr>
          <w:rStyle w:val="TagStyle"/>
          <w:rtl/>
        </w:rPr>
        <w:t xml:space="preserve"> </w:t>
      </w:r>
      <w:r w:rsidRPr="00806FCF">
        <w:rPr>
          <w:rStyle w:val="TagStyle"/>
          <w:rtl/>
        </w:rPr>
        <w:t>&lt;&lt; דובר &gt;&gt;</w:t>
      </w:r>
      <w:r>
        <w:rPr>
          <w:rtl/>
        </w:rPr>
        <w:t xml:space="preserve">  </w:t>
      </w:r>
      <w:bookmarkEnd w:id="646"/>
    </w:p>
    <w:p w:rsidR="00835E62" w:rsidRDefault="00835E62" w:rsidP="0057231B">
      <w:pPr>
        <w:rPr>
          <w:rtl/>
          <w:lang w:eastAsia="he-IL"/>
        </w:rPr>
      </w:pPr>
    </w:p>
    <w:p w:rsidR="00835E62" w:rsidRDefault="00835E62" w:rsidP="00850E69">
      <w:pPr>
        <w:rPr>
          <w:rtl/>
          <w:lang w:eastAsia="he-IL"/>
        </w:rPr>
      </w:pPr>
      <w:r>
        <w:rPr>
          <w:rFonts w:hint="cs"/>
          <w:rtl/>
          <w:lang w:eastAsia="he-IL"/>
        </w:rPr>
        <w:t xml:space="preserve">אדוני </w:t>
      </w:r>
      <w:r w:rsidR="00D633C9">
        <w:rPr>
          <w:rFonts w:hint="cs"/>
          <w:rtl/>
          <w:lang w:eastAsia="he-IL"/>
        </w:rPr>
        <w:t>ה</w:t>
      </w:r>
      <w:r>
        <w:rPr>
          <w:rFonts w:hint="cs"/>
          <w:rtl/>
          <w:lang w:eastAsia="he-IL"/>
        </w:rPr>
        <w:t xml:space="preserve">יושב-ראש, חבריי חברי הכנסת, אתמול נרצחה </w:t>
      </w:r>
      <w:bookmarkStart w:id="651" w:name="_ETM_Q5_238884"/>
      <w:bookmarkEnd w:id="651"/>
      <w:r>
        <w:rPr>
          <w:rFonts w:hint="cs"/>
          <w:rtl/>
          <w:lang w:eastAsia="he-IL"/>
        </w:rPr>
        <w:t xml:space="preserve">אימא לשישה ילדים טהורים, זכים, שלא יזכו עוד </w:t>
      </w:r>
      <w:bookmarkStart w:id="652" w:name="_ETM_Q5_242047"/>
      <w:bookmarkEnd w:id="652"/>
      <w:r>
        <w:rPr>
          <w:rFonts w:hint="cs"/>
          <w:rtl/>
          <w:lang w:eastAsia="he-IL"/>
        </w:rPr>
        <w:t xml:space="preserve">להיות עם אימא שלהם. היא לא תזכה לחגוג איתם ימי </w:t>
      </w:r>
      <w:bookmarkStart w:id="653" w:name="_ETM_Q5_247253"/>
      <w:bookmarkEnd w:id="653"/>
      <w:r>
        <w:rPr>
          <w:rFonts w:hint="cs"/>
          <w:rtl/>
          <w:lang w:eastAsia="he-IL"/>
        </w:rPr>
        <w:t xml:space="preserve">הולדת וחגים; לא תזכה להיות בחתונה שלהם ולזכות לראות את הנכדים. ואני שואלת את עצמי שאלה אחת: האם הגענו למצב שבו רצח של יהודי במדינת ישראל ממשיך לעבור לידנו כאילו לא היה? נכון, </w:t>
      </w:r>
      <w:bookmarkStart w:id="654" w:name="_ETM_Q5_265866"/>
      <w:bookmarkEnd w:id="654"/>
      <w:r>
        <w:rPr>
          <w:rFonts w:hint="cs"/>
          <w:rtl/>
          <w:lang w:eastAsia="he-IL"/>
        </w:rPr>
        <w:t xml:space="preserve">לכולנו כואב, כולנו נגיע לנחם את המשפחה, יהיו כמה כותרות, </w:t>
      </w:r>
      <w:bookmarkStart w:id="655" w:name="_ETM_Q5_268621"/>
      <w:bookmarkEnd w:id="655"/>
      <w:r>
        <w:rPr>
          <w:rFonts w:hint="cs"/>
          <w:rtl/>
          <w:lang w:eastAsia="he-IL"/>
        </w:rPr>
        <w:t xml:space="preserve">אנחנו נדבר על זה, אבל בסופו של יום, המקסימום </w:t>
      </w:r>
      <w:bookmarkStart w:id="656" w:name="_ETM_Q5_273091"/>
      <w:bookmarkEnd w:id="656"/>
      <w:r>
        <w:rPr>
          <w:rFonts w:hint="cs"/>
          <w:rtl/>
          <w:lang w:eastAsia="he-IL"/>
        </w:rPr>
        <w:t xml:space="preserve">שאותו מחבל יקבל זה לעשות קצת על האש עם חבריו </w:t>
      </w:r>
      <w:bookmarkStart w:id="657" w:name="_ETM_Q5_277398"/>
      <w:bookmarkEnd w:id="657"/>
      <w:r>
        <w:rPr>
          <w:rFonts w:hint="cs"/>
          <w:rtl/>
          <w:lang w:eastAsia="he-IL"/>
        </w:rPr>
        <w:t>המחבלים בכלא</w:t>
      </w:r>
      <w:r w:rsidR="00850E69">
        <w:rPr>
          <w:rFonts w:hint="cs"/>
          <w:rtl/>
          <w:lang w:eastAsia="he-IL"/>
        </w:rPr>
        <w:t>,</w:t>
      </w:r>
      <w:r>
        <w:rPr>
          <w:rFonts w:hint="cs"/>
          <w:rtl/>
          <w:lang w:eastAsia="he-IL"/>
        </w:rPr>
        <w:t xml:space="preserve"> לקבל משכורת מפתח או חמאס</w:t>
      </w:r>
      <w:r w:rsidR="00850E69">
        <w:rPr>
          <w:rFonts w:hint="cs"/>
          <w:rtl/>
          <w:lang w:eastAsia="he-IL"/>
        </w:rPr>
        <w:t>,</w:t>
      </w:r>
      <w:r>
        <w:rPr>
          <w:rFonts w:hint="cs"/>
          <w:rtl/>
          <w:lang w:eastAsia="he-IL"/>
        </w:rPr>
        <w:t xml:space="preserve"> להיחשב </w:t>
      </w:r>
      <w:r w:rsidR="00850E69">
        <w:rPr>
          <w:rFonts w:hint="cs"/>
          <w:rtl/>
          <w:lang w:eastAsia="he-IL"/>
        </w:rPr>
        <w:t>ל</w:t>
      </w:r>
      <w:r>
        <w:rPr>
          <w:rFonts w:hint="cs"/>
          <w:rtl/>
          <w:lang w:eastAsia="he-IL"/>
        </w:rPr>
        <w:t xml:space="preserve">גיבור בעירו </w:t>
      </w:r>
      <w:bookmarkStart w:id="658" w:name="_ETM_Q5_284368"/>
      <w:bookmarkEnd w:id="658"/>
      <w:r>
        <w:rPr>
          <w:rFonts w:hint="cs"/>
          <w:rtl/>
          <w:lang w:eastAsia="he-IL"/>
        </w:rPr>
        <w:t xml:space="preserve">ואצל בני משפחתו ולקבל איזה שחרור מול מחבלים אחרים. </w:t>
      </w:r>
    </w:p>
    <w:p w:rsidR="00835E62" w:rsidRDefault="00835E62" w:rsidP="009A170C">
      <w:pPr>
        <w:rPr>
          <w:rtl/>
          <w:lang w:eastAsia="he-IL"/>
        </w:rPr>
      </w:pPr>
    </w:p>
    <w:p w:rsidR="00835E62" w:rsidRDefault="00835E62" w:rsidP="00850E69">
      <w:pPr>
        <w:rPr>
          <w:rtl/>
          <w:lang w:eastAsia="he-IL"/>
        </w:rPr>
      </w:pPr>
      <w:r>
        <w:rPr>
          <w:rFonts w:hint="cs"/>
          <w:rtl/>
          <w:lang w:eastAsia="he-IL"/>
        </w:rPr>
        <w:t>אני אומרת</w:t>
      </w:r>
      <w:bookmarkStart w:id="659" w:name="_ETM_Q5_291848"/>
      <w:bookmarkEnd w:id="659"/>
      <w:r>
        <w:rPr>
          <w:rFonts w:hint="cs"/>
          <w:rtl/>
          <w:lang w:eastAsia="he-IL"/>
        </w:rPr>
        <w:t xml:space="preserve">: מה שטוב לדמוקרטיה הגדולה ביותר בעולם, ארצות הברית, טוב </w:t>
      </w:r>
      <w:bookmarkStart w:id="660" w:name="_ETM_Q5_295837"/>
      <w:bookmarkEnd w:id="660"/>
      <w:r>
        <w:rPr>
          <w:rFonts w:hint="cs"/>
          <w:rtl/>
          <w:lang w:eastAsia="he-IL"/>
        </w:rPr>
        <w:t xml:space="preserve">גם לנו. הגיע הזמן להעלות שוב מחדש </w:t>
      </w:r>
      <w:r>
        <w:rPr>
          <w:rFonts w:hint="eastAsia"/>
          <w:rtl/>
          <w:lang w:eastAsia="he-IL"/>
        </w:rPr>
        <w:t>–</w:t>
      </w:r>
      <w:r>
        <w:rPr>
          <w:rFonts w:hint="cs"/>
          <w:rtl/>
          <w:lang w:eastAsia="he-IL"/>
        </w:rPr>
        <w:t xml:space="preserve"> ואני </w:t>
      </w:r>
      <w:bookmarkStart w:id="661" w:name="_ETM_Q5_295997"/>
      <w:bookmarkEnd w:id="661"/>
      <w:r>
        <w:rPr>
          <w:rFonts w:hint="cs"/>
          <w:rtl/>
          <w:lang w:eastAsia="he-IL"/>
        </w:rPr>
        <w:t xml:space="preserve">מקווה שכך יהיה בממשלה שיהיה בה רוב ימני </w:t>
      </w:r>
      <w:r>
        <w:rPr>
          <w:rtl/>
          <w:lang w:eastAsia="he-IL"/>
        </w:rPr>
        <w:t>–</w:t>
      </w:r>
      <w:r>
        <w:rPr>
          <w:rFonts w:hint="cs"/>
          <w:rtl/>
          <w:lang w:eastAsia="he-IL"/>
        </w:rPr>
        <w:t xml:space="preserve"> חוק עונש מוות למחבלים. כי ברגע שמחבל יבין שהוא לא יקבל משכורת ויצא כגיבור ושהיד בפני משפחתו ובני עמו ברגע שהוא לוקח חיים של יהודים טהורים</w:t>
      </w:r>
      <w:r w:rsidR="00850E69">
        <w:rPr>
          <w:rFonts w:hint="cs"/>
          <w:rtl/>
          <w:lang w:eastAsia="he-IL"/>
        </w:rPr>
        <w:t>,</w:t>
      </w:r>
      <w:r>
        <w:rPr>
          <w:rFonts w:hint="cs"/>
          <w:rtl/>
          <w:lang w:eastAsia="he-IL"/>
        </w:rPr>
        <w:t xml:space="preserve"> אלא ייאבד את חייו שלו, זה יהיה העונש המקסימלי; זה יהיה הדבר היחיד </w:t>
      </w:r>
      <w:bookmarkStart w:id="662" w:name="_ETM_Q5_315599"/>
      <w:bookmarkEnd w:id="662"/>
      <w:r>
        <w:rPr>
          <w:rFonts w:hint="cs"/>
          <w:rtl/>
          <w:lang w:eastAsia="he-IL"/>
        </w:rPr>
        <w:t xml:space="preserve">שיוכל לעמוד אל מול פניו כדי להפחיד אותו ולגרום לו </w:t>
      </w:r>
      <w:bookmarkStart w:id="663" w:name="_ETM_Q5_320922"/>
      <w:bookmarkEnd w:id="663"/>
      <w:r>
        <w:rPr>
          <w:rFonts w:hint="cs"/>
          <w:rtl/>
          <w:lang w:eastAsia="he-IL"/>
        </w:rPr>
        <w:t xml:space="preserve">להבין שחיי יהודים אינם הפקר. תודה רבה. </w:t>
      </w:r>
    </w:p>
    <w:p w:rsidR="00835E62" w:rsidRDefault="00835E62" w:rsidP="00F204B8">
      <w:pPr>
        <w:rPr>
          <w:rtl/>
          <w:lang w:eastAsia="he-IL"/>
        </w:rPr>
      </w:pPr>
    </w:p>
    <w:p w:rsidR="00F204B8" w:rsidRDefault="00F204B8" w:rsidP="00F204B8">
      <w:pPr>
        <w:rPr>
          <w:lang w:eastAsia="he-IL"/>
        </w:rPr>
      </w:pPr>
    </w:p>
    <w:p w:rsidR="00835E62" w:rsidRDefault="00835E62" w:rsidP="009A170C">
      <w:pPr>
        <w:pStyle w:val="a6"/>
        <w:rPr>
          <w:rtl/>
          <w:lang w:eastAsia="he-IL"/>
        </w:rPr>
      </w:pPr>
      <w:bookmarkStart w:id="664" w:name="ET_subject_מסמכים_שהונחו_על_שולחן__9"/>
      <w:r w:rsidRPr="00806FCF">
        <w:rPr>
          <w:rStyle w:val="TagStyle"/>
          <w:rtl/>
        </w:rPr>
        <w:t xml:space="preserve"> &lt;&lt; נושא &gt;&gt;</w:t>
      </w:r>
      <w:r w:rsidRPr="0058198A">
        <w:rPr>
          <w:rStyle w:val="TagStyle"/>
          <w:rtl/>
        </w:rPr>
        <w:t xml:space="preserve"> </w:t>
      </w:r>
      <w:bookmarkStart w:id="665" w:name="_Toc59572705"/>
      <w:bookmarkStart w:id="666" w:name="_Toc59621329"/>
      <w:bookmarkStart w:id="667" w:name="_Toc59622233"/>
      <w:bookmarkStart w:id="668" w:name="_Toc70509345"/>
      <w:r>
        <w:rPr>
          <w:rtl/>
          <w:lang w:eastAsia="he-IL"/>
        </w:rPr>
        <w:t>מסמכים שהונחו על שולחן הכנסת</w:t>
      </w:r>
      <w:bookmarkEnd w:id="665"/>
      <w:bookmarkEnd w:id="666"/>
      <w:bookmarkEnd w:id="667"/>
      <w:bookmarkEnd w:id="668"/>
      <w:r w:rsidRPr="0058198A">
        <w:rPr>
          <w:rStyle w:val="TagStyle"/>
          <w:rtl/>
        </w:rPr>
        <w:t xml:space="preserve"> </w:t>
      </w:r>
      <w:r w:rsidRPr="00806FCF">
        <w:rPr>
          <w:rStyle w:val="TagStyle"/>
          <w:rtl/>
        </w:rPr>
        <w:t>&lt;&lt; נושא &gt;&gt;</w:t>
      </w:r>
      <w:r>
        <w:rPr>
          <w:rtl/>
          <w:lang w:eastAsia="he-IL"/>
        </w:rPr>
        <w:t xml:space="preserve">  </w:t>
      </w:r>
      <w:bookmarkEnd w:id="664"/>
    </w:p>
    <w:p w:rsidR="00835E62" w:rsidRPr="0058198A" w:rsidRDefault="00835E62" w:rsidP="009A170C">
      <w:pPr>
        <w:rPr>
          <w:rtl/>
          <w:lang w:eastAsia="he-IL"/>
        </w:rPr>
      </w:pPr>
    </w:p>
    <w:p w:rsidR="00835E62" w:rsidRDefault="00835E62" w:rsidP="009A170C">
      <w:pPr>
        <w:pStyle w:val="af6"/>
        <w:rPr>
          <w:rtl/>
        </w:rPr>
      </w:pPr>
      <w:bookmarkStart w:id="669" w:name="ET_yor_6026_6"/>
      <w:r w:rsidRPr="00806FCF">
        <w:rPr>
          <w:rStyle w:val="TagStyle"/>
          <w:rtl/>
        </w:rPr>
        <w:t xml:space="preserve"> &lt;&lt; יור &gt;&gt;</w:t>
      </w:r>
      <w:r w:rsidRPr="0010237C">
        <w:rPr>
          <w:rStyle w:val="TagStyle"/>
          <w:rtl/>
        </w:rPr>
        <w:t xml:space="preserve"> </w:t>
      </w:r>
      <w:r>
        <w:rPr>
          <w:rtl/>
        </w:rPr>
        <w:t>היו"ר משה ארבל:</w:t>
      </w:r>
      <w:r w:rsidRPr="0010237C">
        <w:rPr>
          <w:rStyle w:val="TagStyle"/>
          <w:rtl/>
        </w:rPr>
        <w:t xml:space="preserve"> </w:t>
      </w:r>
      <w:r w:rsidRPr="00806FCF">
        <w:rPr>
          <w:rStyle w:val="TagStyle"/>
          <w:rtl/>
        </w:rPr>
        <w:t>&lt;&lt; יור &gt;&gt;</w:t>
      </w:r>
      <w:r>
        <w:rPr>
          <w:rtl/>
        </w:rPr>
        <w:t xml:space="preserve">  </w:t>
      </w:r>
      <w:bookmarkEnd w:id="669"/>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הודעה למזכירת הכנסת, בבקשה. </w:t>
      </w:r>
    </w:p>
    <w:p w:rsidR="00835E62" w:rsidRDefault="00835E62" w:rsidP="009A170C">
      <w:pPr>
        <w:rPr>
          <w:rtl/>
          <w:lang w:eastAsia="he-IL"/>
        </w:rPr>
      </w:pPr>
    </w:p>
    <w:p w:rsidR="00835E62" w:rsidRDefault="00835E62" w:rsidP="009A170C">
      <w:pPr>
        <w:pStyle w:val="a4"/>
        <w:rPr>
          <w:rtl/>
        </w:rPr>
      </w:pPr>
      <w:bookmarkStart w:id="670" w:name="ET_speaker_4926_7"/>
      <w:r w:rsidRPr="00806FCF">
        <w:rPr>
          <w:rStyle w:val="TagStyle"/>
          <w:rtl/>
        </w:rPr>
        <w:t xml:space="preserve"> &lt;&lt; דובר &gt;&gt;</w:t>
      </w:r>
      <w:r w:rsidRPr="0010237C">
        <w:rPr>
          <w:rStyle w:val="TagStyle"/>
          <w:rtl/>
        </w:rPr>
        <w:t xml:space="preserve"> </w:t>
      </w:r>
      <w:bookmarkStart w:id="671" w:name="_Toc59572706"/>
      <w:bookmarkStart w:id="672" w:name="_Toc59621330"/>
      <w:bookmarkStart w:id="673" w:name="_Toc59622234"/>
      <w:bookmarkStart w:id="674" w:name="_Toc70509346"/>
      <w:r>
        <w:rPr>
          <w:rtl/>
        </w:rPr>
        <w:t>מזכירת הכנסת ירדנה מלר-הורוביץ:</w:t>
      </w:r>
      <w:bookmarkEnd w:id="671"/>
      <w:bookmarkEnd w:id="672"/>
      <w:bookmarkEnd w:id="673"/>
      <w:bookmarkEnd w:id="674"/>
      <w:r w:rsidRPr="0010237C">
        <w:rPr>
          <w:rStyle w:val="TagStyle"/>
          <w:rtl/>
        </w:rPr>
        <w:t xml:space="preserve"> </w:t>
      </w:r>
      <w:r w:rsidRPr="00806FCF">
        <w:rPr>
          <w:rStyle w:val="TagStyle"/>
          <w:rtl/>
        </w:rPr>
        <w:t>&lt;&lt; דובר &gt;&gt;</w:t>
      </w:r>
      <w:r>
        <w:rPr>
          <w:rtl/>
        </w:rPr>
        <w:t xml:space="preserve">  </w:t>
      </w:r>
      <w:bookmarkEnd w:id="670"/>
    </w:p>
    <w:p w:rsidR="00835E62" w:rsidRDefault="00835E62" w:rsidP="0057231B">
      <w:pPr>
        <w:rPr>
          <w:rtl/>
          <w:lang w:eastAsia="he-IL"/>
        </w:rPr>
      </w:pPr>
    </w:p>
    <w:p w:rsidR="00835E62" w:rsidRDefault="00835E62" w:rsidP="00850E69">
      <w:pPr>
        <w:rPr>
          <w:rtl/>
          <w:lang w:eastAsia="he-IL"/>
        </w:rPr>
      </w:pPr>
      <w:r>
        <w:rPr>
          <w:rFonts w:hint="cs"/>
          <w:rtl/>
          <w:lang w:eastAsia="he-IL"/>
        </w:rPr>
        <w:t xml:space="preserve">ברשות יושב-ראש </w:t>
      </w:r>
      <w:bookmarkStart w:id="675" w:name="_ETM_Q5_334699"/>
      <w:bookmarkEnd w:id="675"/>
      <w:r>
        <w:rPr>
          <w:rFonts w:hint="cs"/>
          <w:rtl/>
          <w:lang w:eastAsia="he-IL"/>
        </w:rPr>
        <w:t>הישיבה, הינני מתכבדת להודיעכם, כי הונחה היום על שולחן הכנסת</w:t>
      </w:r>
      <w:r w:rsidR="005A0E1F">
        <w:rPr>
          <w:rFonts w:hint="cs"/>
          <w:rtl/>
          <w:lang w:eastAsia="he-IL"/>
        </w:rPr>
        <w:t>,</w:t>
      </w:r>
      <w:r>
        <w:rPr>
          <w:rFonts w:hint="cs"/>
          <w:rtl/>
          <w:lang w:eastAsia="he-IL"/>
        </w:rPr>
        <w:t xml:space="preserve"> </w:t>
      </w:r>
      <w:bookmarkStart w:id="676" w:name="_ETM_Q5_340117"/>
      <w:bookmarkEnd w:id="676"/>
      <w:r>
        <w:rPr>
          <w:rFonts w:hint="cs"/>
          <w:rtl/>
          <w:lang w:eastAsia="he-IL"/>
        </w:rPr>
        <w:t>לקריאה שנייה ולקריאה שלישית</w:t>
      </w:r>
      <w:r w:rsidR="00850E69">
        <w:rPr>
          <w:rFonts w:hint="cs"/>
          <w:rtl/>
          <w:lang w:eastAsia="he-IL"/>
        </w:rPr>
        <w:t>,</w:t>
      </w:r>
      <w:r>
        <w:rPr>
          <w:rFonts w:hint="cs"/>
          <w:rtl/>
          <w:lang w:eastAsia="he-IL"/>
        </w:rPr>
        <w:t xml:space="preserve"> הצעת חוק החזר מקדמה בשל ביטול </w:t>
      </w:r>
      <w:bookmarkStart w:id="677" w:name="_ETM_Q5_343288"/>
      <w:bookmarkEnd w:id="677"/>
      <w:r>
        <w:rPr>
          <w:rFonts w:hint="cs"/>
          <w:rtl/>
          <w:lang w:eastAsia="he-IL"/>
        </w:rPr>
        <w:t>אירוע (נגיף הקורונה החדש), התשפ"א</w:t>
      </w:r>
      <w:r>
        <w:rPr>
          <w:rFonts w:hint="eastAsia"/>
          <w:rtl/>
          <w:lang w:eastAsia="he-IL"/>
        </w:rPr>
        <w:t>–</w:t>
      </w:r>
      <w:r>
        <w:rPr>
          <w:rFonts w:hint="cs"/>
          <w:rtl/>
          <w:lang w:eastAsia="he-IL"/>
        </w:rPr>
        <w:t xml:space="preserve">2020, שהחזירה ועדת הכלכלה. תודה. </w:t>
      </w:r>
      <w:bookmarkStart w:id="678" w:name="_ETM_Q5_353183"/>
      <w:bookmarkStart w:id="679" w:name="_ETM_Q5_353249"/>
      <w:bookmarkStart w:id="680" w:name="_ETM_Q5_352775"/>
      <w:bookmarkStart w:id="681" w:name="_ETM_Q5_352823"/>
      <w:bookmarkEnd w:id="678"/>
      <w:bookmarkEnd w:id="679"/>
      <w:bookmarkEnd w:id="680"/>
      <w:bookmarkEnd w:id="681"/>
    </w:p>
    <w:p w:rsidR="00F204B8" w:rsidRDefault="00F204B8" w:rsidP="00F204B8">
      <w:pPr>
        <w:rPr>
          <w:rtl/>
          <w:lang w:eastAsia="he-IL"/>
        </w:rPr>
      </w:pPr>
    </w:p>
    <w:p w:rsidR="00F204B8" w:rsidRDefault="00F204B8" w:rsidP="00F204B8">
      <w:pPr>
        <w:rPr>
          <w:rtl/>
          <w:lang w:eastAsia="he-IL"/>
        </w:rPr>
      </w:pPr>
    </w:p>
    <w:p w:rsidR="00835E62" w:rsidRDefault="00835E62" w:rsidP="009A170C">
      <w:pPr>
        <w:pStyle w:val="a6"/>
        <w:rPr>
          <w:rtl/>
          <w:lang w:eastAsia="he-IL"/>
        </w:rPr>
      </w:pPr>
      <w:bookmarkStart w:id="682" w:name="ET_halsi_622090_10"/>
      <w:r w:rsidRPr="00806FCF">
        <w:rPr>
          <w:rStyle w:val="TagStyle"/>
          <w:rtl/>
        </w:rPr>
        <w:t xml:space="preserve"> &lt;&lt; הלסי &gt;&gt;</w:t>
      </w:r>
      <w:r w:rsidRPr="0058198A">
        <w:rPr>
          <w:rStyle w:val="TagStyle"/>
          <w:rtl/>
        </w:rPr>
        <w:t xml:space="preserve"> </w:t>
      </w:r>
      <w:bookmarkStart w:id="683" w:name="_Toc59572707"/>
      <w:bookmarkStart w:id="684" w:name="_Toc59621331"/>
      <w:bookmarkStart w:id="685" w:name="_Toc59622235"/>
      <w:bookmarkStart w:id="686" w:name="_Toc70509347"/>
      <w:r>
        <w:rPr>
          <w:rtl/>
          <w:lang w:eastAsia="he-IL"/>
        </w:rPr>
        <w:t>הצעות לסדר-היום</w:t>
      </w:r>
      <w:bookmarkEnd w:id="683"/>
      <w:bookmarkEnd w:id="684"/>
      <w:bookmarkEnd w:id="685"/>
      <w:bookmarkEnd w:id="686"/>
      <w:r w:rsidRPr="0058198A">
        <w:rPr>
          <w:rStyle w:val="TagStyle"/>
          <w:rtl/>
        </w:rPr>
        <w:t xml:space="preserve"> </w:t>
      </w:r>
      <w:r w:rsidRPr="00806FCF">
        <w:rPr>
          <w:rStyle w:val="TagStyle"/>
          <w:rtl/>
        </w:rPr>
        <w:t>&lt;&lt; הלסי &gt;&gt;</w:t>
      </w:r>
      <w:r>
        <w:rPr>
          <w:rtl/>
          <w:lang w:eastAsia="he-IL"/>
        </w:rPr>
        <w:t xml:space="preserve">  </w:t>
      </w:r>
      <w:bookmarkEnd w:id="682"/>
    </w:p>
    <w:p w:rsidR="00835E62" w:rsidRDefault="00835E62" w:rsidP="009A170C">
      <w:pPr>
        <w:pStyle w:val="a6"/>
        <w:rPr>
          <w:rtl/>
          <w:lang w:eastAsia="he-IL"/>
        </w:rPr>
      </w:pPr>
      <w:bookmarkStart w:id="687" w:name="ET_halsi_622090_11"/>
      <w:r w:rsidRPr="00806FCF">
        <w:rPr>
          <w:rStyle w:val="TagStyle"/>
          <w:rtl/>
        </w:rPr>
        <w:t xml:space="preserve"> &lt;&lt; הלסי &gt;&gt;</w:t>
      </w:r>
      <w:r w:rsidRPr="0058198A">
        <w:rPr>
          <w:rStyle w:val="TagStyle"/>
          <w:rtl/>
        </w:rPr>
        <w:t xml:space="preserve"> </w:t>
      </w:r>
      <w:bookmarkStart w:id="688" w:name="_Toc59572708"/>
      <w:bookmarkStart w:id="689" w:name="_Toc59621332"/>
      <w:bookmarkStart w:id="690" w:name="_Toc59622236"/>
      <w:bookmarkStart w:id="691" w:name="_Toc70509348"/>
      <w:r>
        <w:rPr>
          <w:rtl/>
          <w:lang w:eastAsia="he-IL"/>
        </w:rPr>
        <w:t>ציון יום ההוקרה לנשות ואנשי החינוך</w:t>
      </w:r>
      <w:bookmarkEnd w:id="688"/>
      <w:bookmarkEnd w:id="689"/>
      <w:bookmarkEnd w:id="690"/>
      <w:bookmarkEnd w:id="691"/>
      <w:r w:rsidRPr="0058198A">
        <w:rPr>
          <w:rStyle w:val="TagStyle"/>
          <w:rtl/>
        </w:rPr>
        <w:t xml:space="preserve"> </w:t>
      </w:r>
      <w:r w:rsidRPr="00806FCF">
        <w:rPr>
          <w:rStyle w:val="TagStyle"/>
          <w:rtl/>
        </w:rPr>
        <w:t>&lt;&lt; הלסי &gt;&gt;</w:t>
      </w:r>
      <w:r>
        <w:rPr>
          <w:rtl/>
          <w:lang w:eastAsia="he-IL"/>
        </w:rPr>
        <w:t xml:space="preserve">  </w:t>
      </w:r>
      <w:bookmarkEnd w:id="687"/>
    </w:p>
    <w:p w:rsidR="00835E62" w:rsidRDefault="00835E62" w:rsidP="009A170C">
      <w:pPr>
        <w:rPr>
          <w:rtl/>
          <w:lang w:eastAsia="he-IL"/>
        </w:rPr>
      </w:pPr>
    </w:p>
    <w:p w:rsidR="00835E62" w:rsidRDefault="00835E62" w:rsidP="009A170C">
      <w:pPr>
        <w:pStyle w:val="af6"/>
        <w:rPr>
          <w:rtl/>
        </w:rPr>
      </w:pPr>
      <w:bookmarkStart w:id="692" w:name="ET_yor_6026_12"/>
      <w:r w:rsidRPr="00806FCF">
        <w:rPr>
          <w:rStyle w:val="TagStyle"/>
          <w:rtl/>
        </w:rPr>
        <w:t xml:space="preserve"> &lt;&lt; יור &gt;&gt;</w:t>
      </w:r>
      <w:r w:rsidRPr="0058198A">
        <w:rPr>
          <w:rStyle w:val="TagStyle"/>
          <w:rtl/>
        </w:rPr>
        <w:t xml:space="preserve"> </w:t>
      </w:r>
      <w:r>
        <w:rPr>
          <w:rtl/>
        </w:rPr>
        <w:t>היו"ר משה ארבל:</w:t>
      </w:r>
      <w:r w:rsidRPr="0058198A">
        <w:rPr>
          <w:rStyle w:val="TagStyle"/>
          <w:rtl/>
        </w:rPr>
        <w:t xml:space="preserve"> </w:t>
      </w:r>
      <w:r w:rsidRPr="00806FCF">
        <w:rPr>
          <w:rStyle w:val="TagStyle"/>
          <w:rtl/>
        </w:rPr>
        <w:t>&lt;&lt; יור &gt;&gt;</w:t>
      </w:r>
      <w:r>
        <w:rPr>
          <w:rtl/>
        </w:rPr>
        <w:t xml:space="preserve">  </w:t>
      </w:r>
      <w:bookmarkEnd w:id="692"/>
    </w:p>
    <w:p w:rsidR="00835E62" w:rsidRDefault="00835E62" w:rsidP="0057231B">
      <w:pPr>
        <w:rPr>
          <w:rtl/>
        </w:rPr>
      </w:pPr>
    </w:p>
    <w:p w:rsidR="00835E62" w:rsidRDefault="00835E62" w:rsidP="00850E69">
      <w:pPr>
        <w:rPr>
          <w:rtl/>
        </w:rPr>
      </w:pPr>
      <w:r>
        <w:rPr>
          <w:rFonts w:hint="cs"/>
          <w:rtl/>
        </w:rPr>
        <w:t xml:space="preserve">ובכן, </w:t>
      </w:r>
      <w:r>
        <w:rPr>
          <w:rtl/>
        </w:rPr>
        <w:t>נעבור להצע</w:t>
      </w:r>
      <w:r w:rsidR="00850E69">
        <w:rPr>
          <w:rFonts w:hint="cs"/>
          <w:rtl/>
        </w:rPr>
        <w:t>ות</w:t>
      </w:r>
      <w:r>
        <w:rPr>
          <w:rtl/>
        </w:rPr>
        <w:t xml:space="preserve"> לסדר</w:t>
      </w:r>
      <w:r w:rsidR="00D633C9">
        <w:rPr>
          <w:rFonts w:hint="cs"/>
          <w:rtl/>
        </w:rPr>
        <w:t>-</w:t>
      </w:r>
      <w:r>
        <w:rPr>
          <w:rtl/>
        </w:rPr>
        <w:t>היום בנושא: ציון יום ההוקרה לנשות ואנשי החינוך,</w:t>
      </w:r>
      <w:r>
        <w:rPr>
          <w:rFonts w:hint="cs"/>
          <w:rtl/>
        </w:rPr>
        <w:t xml:space="preserve"> </w:t>
      </w:r>
      <w:r>
        <w:rPr>
          <w:rtl/>
        </w:rPr>
        <w:t>מס' 2168, 2320, 2454, 2471, 2472, 2476 ו-2477</w:t>
      </w:r>
      <w:r>
        <w:rPr>
          <w:rFonts w:hint="cs"/>
          <w:rtl/>
        </w:rPr>
        <w:t xml:space="preserve">. לפני שנתחיל אני רק אומר שכרגע </w:t>
      </w:r>
      <w:bookmarkStart w:id="693" w:name="_ETM_Q5_360791"/>
      <w:bookmarkEnd w:id="693"/>
      <w:r>
        <w:rPr>
          <w:rFonts w:hint="cs"/>
          <w:rtl/>
        </w:rPr>
        <w:t>השעה 16:42</w:t>
      </w:r>
      <w:r w:rsidR="00850E69">
        <w:rPr>
          <w:rFonts w:hint="cs"/>
          <w:rtl/>
        </w:rPr>
        <w:t>,</w:t>
      </w:r>
      <w:r>
        <w:rPr>
          <w:rFonts w:hint="cs"/>
          <w:rtl/>
        </w:rPr>
        <w:t xml:space="preserve"> ואני ממתין לשר </w:t>
      </w:r>
      <w:bookmarkStart w:id="694" w:name="_ETM_Q5_366458"/>
      <w:bookmarkEnd w:id="694"/>
      <w:r>
        <w:rPr>
          <w:rFonts w:hint="cs"/>
          <w:rtl/>
        </w:rPr>
        <w:t xml:space="preserve">תורן שייכנס למליאה. </w:t>
      </w:r>
    </w:p>
    <w:p w:rsidR="00835E62" w:rsidRDefault="00835E62" w:rsidP="009A170C">
      <w:pPr>
        <w:rPr>
          <w:rtl/>
          <w:lang w:eastAsia="he-IL"/>
        </w:rPr>
      </w:pPr>
      <w:r>
        <w:rPr>
          <w:rtl/>
        </w:rPr>
        <w:t xml:space="preserve"> </w:t>
      </w:r>
      <w:bookmarkStart w:id="695" w:name="_ETM_Q5_369615"/>
      <w:bookmarkStart w:id="696" w:name="_ETM_Q5_369657"/>
      <w:bookmarkEnd w:id="695"/>
      <w:bookmarkEnd w:id="696"/>
    </w:p>
    <w:p w:rsidR="00835E62" w:rsidRDefault="00835E62" w:rsidP="009A170C">
      <w:pPr>
        <w:pStyle w:val="af5"/>
        <w:rPr>
          <w:rtl/>
        </w:rPr>
      </w:pPr>
      <w:bookmarkStart w:id="697" w:name="ET_interruption_קר_אה_13"/>
      <w:r w:rsidRPr="00806FCF">
        <w:rPr>
          <w:rStyle w:val="TagStyle"/>
          <w:rtl/>
        </w:rPr>
        <w:t xml:space="preserve"> &lt;&lt; קריאה &gt;&gt;</w:t>
      </w:r>
      <w:r w:rsidRPr="0058198A">
        <w:rPr>
          <w:rStyle w:val="TagStyle"/>
          <w:rtl/>
        </w:rPr>
        <w:t xml:space="preserve"> </w:t>
      </w:r>
      <w:r>
        <w:rPr>
          <w:rtl/>
        </w:rPr>
        <w:t>קריאה:</w:t>
      </w:r>
      <w:r w:rsidRPr="0058198A">
        <w:rPr>
          <w:rStyle w:val="TagStyle"/>
          <w:rtl/>
        </w:rPr>
        <w:t xml:space="preserve"> </w:t>
      </w:r>
      <w:r w:rsidRPr="00806FCF">
        <w:rPr>
          <w:rStyle w:val="TagStyle"/>
          <w:rtl/>
        </w:rPr>
        <w:t>&lt;&lt; קריאה &gt;&gt;</w:t>
      </w:r>
      <w:r>
        <w:rPr>
          <w:rtl/>
        </w:rPr>
        <w:t xml:space="preserve">  </w:t>
      </w:r>
      <w:bookmarkEnd w:id="697"/>
    </w:p>
    <w:p w:rsidR="00835E62" w:rsidRDefault="00835E62" w:rsidP="0057231B">
      <w:pPr>
        <w:rPr>
          <w:rtl/>
        </w:rPr>
      </w:pPr>
    </w:p>
    <w:p w:rsidR="00835E62" w:rsidRDefault="00835E62" w:rsidP="009A170C">
      <w:pPr>
        <w:rPr>
          <w:rtl/>
          <w:lang w:eastAsia="he-IL"/>
        </w:rPr>
      </w:pPr>
      <w:bookmarkStart w:id="698" w:name="_ETM_Q5_370455"/>
      <w:bookmarkStart w:id="699" w:name="_ETM_Q5_370737"/>
      <w:bookmarkStart w:id="700" w:name="_ETM_Q5_370783"/>
      <w:bookmarkEnd w:id="698"/>
      <w:bookmarkEnd w:id="699"/>
      <w:bookmarkEnd w:id="700"/>
      <w:r>
        <w:rPr>
          <w:rFonts w:hint="cs"/>
          <w:rtl/>
          <w:lang w:eastAsia="he-IL"/>
        </w:rPr>
        <w:t xml:space="preserve">יש ישיבת ממשלה, אולי בגלל זה. </w:t>
      </w:r>
    </w:p>
    <w:p w:rsidR="00835E62" w:rsidRDefault="00835E62" w:rsidP="009A170C">
      <w:pPr>
        <w:rPr>
          <w:rtl/>
          <w:lang w:eastAsia="he-IL"/>
        </w:rPr>
      </w:pPr>
    </w:p>
    <w:p w:rsidR="00835E62" w:rsidRDefault="00835E62" w:rsidP="009A170C">
      <w:pPr>
        <w:pStyle w:val="af6"/>
        <w:rPr>
          <w:rtl/>
        </w:rPr>
      </w:pPr>
      <w:bookmarkStart w:id="701" w:name="_ETM_Q5_376556"/>
      <w:bookmarkStart w:id="702" w:name="_ETM_Q5_376615"/>
      <w:bookmarkStart w:id="703" w:name="ET_yor_6026_14"/>
      <w:bookmarkEnd w:id="701"/>
      <w:bookmarkEnd w:id="702"/>
      <w:r w:rsidRPr="00806FCF">
        <w:rPr>
          <w:rStyle w:val="TagStyle"/>
          <w:rtl/>
        </w:rPr>
        <w:t xml:space="preserve"> &lt;&lt; יור &gt;&gt;</w:t>
      </w:r>
      <w:r w:rsidRPr="0058198A">
        <w:rPr>
          <w:rStyle w:val="TagStyle"/>
          <w:rtl/>
        </w:rPr>
        <w:t xml:space="preserve"> </w:t>
      </w:r>
      <w:r>
        <w:rPr>
          <w:rtl/>
        </w:rPr>
        <w:t>היו"ר משה ארבל:</w:t>
      </w:r>
      <w:r w:rsidRPr="0058198A">
        <w:rPr>
          <w:rStyle w:val="TagStyle"/>
          <w:rtl/>
        </w:rPr>
        <w:t xml:space="preserve"> </w:t>
      </w:r>
      <w:r w:rsidRPr="00806FCF">
        <w:rPr>
          <w:rStyle w:val="TagStyle"/>
          <w:rtl/>
        </w:rPr>
        <w:t>&lt;&lt; יור &gt;&gt;</w:t>
      </w:r>
      <w:r>
        <w:rPr>
          <w:rtl/>
        </w:rPr>
        <w:t xml:space="preserve">  </w:t>
      </w:r>
      <w:bookmarkEnd w:id="703"/>
    </w:p>
    <w:p w:rsidR="00835E62" w:rsidRDefault="00835E62" w:rsidP="0057231B">
      <w:pPr>
        <w:rPr>
          <w:rtl/>
          <w:lang w:eastAsia="he-IL"/>
        </w:rPr>
      </w:pPr>
    </w:p>
    <w:p w:rsidR="00835E62" w:rsidRDefault="00835E62" w:rsidP="009A170C">
      <w:pPr>
        <w:rPr>
          <w:rtl/>
          <w:lang w:eastAsia="he-IL"/>
        </w:rPr>
      </w:pPr>
      <w:bookmarkStart w:id="704" w:name="_ETM_Q5_380240"/>
      <w:bookmarkEnd w:id="704"/>
      <w:r>
        <w:rPr>
          <w:rFonts w:hint="cs"/>
          <w:rtl/>
          <w:lang w:eastAsia="he-IL"/>
        </w:rPr>
        <w:t>אפשר בזום, דרך המליאה. חבר הכנסת מאיר כהן, יעלה ויבוא אדו</w:t>
      </w:r>
      <w:bookmarkStart w:id="705" w:name="_ETM_Q5_380195"/>
      <w:bookmarkEnd w:id="705"/>
      <w:r>
        <w:rPr>
          <w:rFonts w:hint="cs"/>
          <w:rtl/>
          <w:lang w:eastAsia="he-IL"/>
        </w:rPr>
        <w:t xml:space="preserve">ני, בבקשה. </w:t>
      </w:r>
    </w:p>
    <w:p w:rsidR="00835E62" w:rsidRPr="0058198A" w:rsidRDefault="00835E62" w:rsidP="009A170C">
      <w:pPr>
        <w:rPr>
          <w:rtl/>
          <w:lang w:eastAsia="he-IL"/>
        </w:rPr>
      </w:pPr>
      <w:bookmarkStart w:id="706" w:name="_ETM_Q5_384099"/>
      <w:bookmarkStart w:id="707" w:name="_ETM_Q5_384152"/>
      <w:bookmarkEnd w:id="706"/>
      <w:bookmarkEnd w:id="707"/>
    </w:p>
    <w:p w:rsidR="00835E62" w:rsidRDefault="00835E62" w:rsidP="009A170C">
      <w:pPr>
        <w:pStyle w:val="a4"/>
        <w:rPr>
          <w:rtl/>
        </w:rPr>
      </w:pPr>
      <w:bookmarkStart w:id="708" w:name="ET_speaker_5082_9"/>
      <w:r w:rsidRPr="00806FCF">
        <w:rPr>
          <w:rStyle w:val="TagStyle"/>
          <w:rtl/>
        </w:rPr>
        <w:t xml:space="preserve"> &lt;&lt; דובר &gt;&gt;</w:t>
      </w:r>
      <w:r w:rsidRPr="0010237C">
        <w:rPr>
          <w:rStyle w:val="TagStyle"/>
          <w:rtl/>
        </w:rPr>
        <w:t xml:space="preserve"> </w:t>
      </w:r>
      <w:bookmarkStart w:id="709" w:name="_Toc59572709"/>
      <w:bookmarkStart w:id="710" w:name="_Toc59621333"/>
      <w:bookmarkStart w:id="711" w:name="_Toc59622237"/>
      <w:bookmarkStart w:id="712" w:name="_Toc70509349"/>
      <w:r>
        <w:rPr>
          <w:rtl/>
        </w:rPr>
        <w:t>מאיר כהן (יש עתיד-תל"ם):</w:t>
      </w:r>
      <w:bookmarkEnd w:id="709"/>
      <w:bookmarkEnd w:id="710"/>
      <w:bookmarkEnd w:id="711"/>
      <w:bookmarkEnd w:id="712"/>
      <w:r w:rsidRPr="0010237C">
        <w:rPr>
          <w:rStyle w:val="TagStyle"/>
          <w:rtl/>
        </w:rPr>
        <w:t xml:space="preserve"> </w:t>
      </w:r>
      <w:r w:rsidRPr="00806FCF">
        <w:rPr>
          <w:rStyle w:val="TagStyle"/>
          <w:rtl/>
        </w:rPr>
        <w:t>&lt;&lt; דובר &gt;&gt;</w:t>
      </w:r>
      <w:r>
        <w:rPr>
          <w:rtl/>
        </w:rPr>
        <w:t xml:space="preserve">  </w:t>
      </w:r>
      <w:bookmarkEnd w:id="708"/>
    </w:p>
    <w:p w:rsidR="00835E62" w:rsidRDefault="00835E62" w:rsidP="0057231B">
      <w:pPr>
        <w:rPr>
          <w:rtl/>
          <w:lang w:eastAsia="he-IL"/>
        </w:rPr>
      </w:pPr>
    </w:p>
    <w:p w:rsidR="00835E62" w:rsidRDefault="00835E62" w:rsidP="00850E69">
      <w:pPr>
        <w:rPr>
          <w:rtl/>
          <w:lang w:eastAsia="he-IL"/>
        </w:rPr>
      </w:pPr>
      <w:r>
        <w:rPr>
          <w:rFonts w:hint="cs"/>
          <w:rtl/>
          <w:lang w:eastAsia="he-IL"/>
        </w:rPr>
        <w:t>שלום</w:t>
      </w:r>
      <w:r w:rsidR="00850E69">
        <w:rPr>
          <w:rFonts w:hint="cs"/>
          <w:rtl/>
          <w:lang w:eastAsia="he-IL"/>
        </w:rPr>
        <w:t>,</w:t>
      </w:r>
      <w:r>
        <w:rPr>
          <w:rFonts w:hint="cs"/>
          <w:rtl/>
          <w:lang w:eastAsia="he-IL"/>
        </w:rPr>
        <w:t xml:space="preserve"> אדוני היושב-ראש</w:t>
      </w:r>
      <w:r w:rsidR="00850E69">
        <w:rPr>
          <w:rFonts w:hint="cs"/>
          <w:rtl/>
          <w:lang w:eastAsia="he-IL"/>
        </w:rPr>
        <w:t>.</w:t>
      </w:r>
      <w:r>
        <w:rPr>
          <w:rFonts w:hint="cs"/>
          <w:rtl/>
          <w:lang w:eastAsia="he-IL"/>
        </w:rPr>
        <w:t xml:space="preserve"> חברות וחברי </w:t>
      </w:r>
      <w:bookmarkStart w:id="713" w:name="_ETM_Q5_416829"/>
      <w:bookmarkEnd w:id="713"/>
      <w:r>
        <w:rPr>
          <w:rFonts w:hint="cs"/>
          <w:rtl/>
          <w:lang w:eastAsia="he-IL"/>
        </w:rPr>
        <w:t>כנסת נכבדים, ציינו בשבוע שעבר יום הוקרה לאנשי החינוך, המליאה נסגרה ב</w:t>
      </w:r>
      <w:r w:rsidR="00850E69">
        <w:rPr>
          <w:rFonts w:hint="cs"/>
          <w:rtl/>
          <w:lang w:eastAsia="he-IL"/>
        </w:rPr>
        <w:t>-16:00</w:t>
      </w:r>
      <w:r>
        <w:rPr>
          <w:rFonts w:hint="cs"/>
          <w:rtl/>
          <w:lang w:eastAsia="he-IL"/>
        </w:rPr>
        <w:t>, ואני מודה ליושב-ראש הכנסת</w:t>
      </w:r>
      <w:r w:rsidR="00850E69">
        <w:rPr>
          <w:rFonts w:hint="cs"/>
          <w:rtl/>
          <w:lang w:eastAsia="he-IL"/>
        </w:rPr>
        <w:t xml:space="preserve"> על</w:t>
      </w:r>
      <w:r>
        <w:rPr>
          <w:rFonts w:hint="cs"/>
          <w:rtl/>
          <w:lang w:eastAsia="he-IL"/>
        </w:rPr>
        <w:t xml:space="preserve"> שאפשר להעתיק את זה להיום.</w:t>
      </w:r>
    </w:p>
    <w:p w:rsidR="00835E62" w:rsidRDefault="00835E62" w:rsidP="009A170C">
      <w:pPr>
        <w:rPr>
          <w:rtl/>
          <w:lang w:eastAsia="he-IL"/>
        </w:rPr>
      </w:pPr>
      <w:bookmarkStart w:id="714" w:name="_ETM_Q5_431497"/>
      <w:bookmarkStart w:id="715" w:name="_ETM_Q5_431559"/>
      <w:bookmarkEnd w:id="714"/>
      <w:bookmarkEnd w:id="715"/>
    </w:p>
    <w:p w:rsidR="00835E62" w:rsidRDefault="00835E62" w:rsidP="00850E69">
      <w:pPr>
        <w:rPr>
          <w:rtl/>
          <w:lang w:eastAsia="he-IL"/>
        </w:rPr>
      </w:pPr>
      <w:bookmarkStart w:id="716" w:name="_ETM_Q5_431705"/>
      <w:bookmarkStart w:id="717" w:name="_ETM_Q5_431779"/>
      <w:bookmarkEnd w:id="716"/>
      <w:bookmarkEnd w:id="717"/>
      <w:r>
        <w:rPr>
          <w:rFonts w:hint="cs"/>
          <w:rtl/>
          <w:lang w:eastAsia="he-IL"/>
        </w:rPr>
        <w:t>אני רוצה לברך את כל המורים: במגזר הערבי, במגזר היהודי, במגזר הדרוזי, מנהלים, מורות, מורים, גננות, גננים</w:t>
      </w:r>
      <w:r w:rsidR="00850E69">
        <w:rPr>
          <w:rFonts w:hint="cs"/>
          <w:rtl/>
          <w:lang w:eastAsia="he-IL"/>
        </w:rPr>
        <w:t>,</w:t>
      </w:r>
      <w:r>
        <w:rPr>
          <w:rFonts w:hint="cs"/>
          <w:rtl/>
          <w:lang w:eastAsia="he-IL"/>
        </w:rPr>
        <w:t xml:space="preserve"> במגזר החרדי </w:t>
      </w:r>
      <w:r w:rsidR="00850E69">
        <w:rPr>
          <w:rFonts w:hint="eastAsia"/>
          <w:rtl/>
          <w:lang w:eastAsia="he-IL"/>
        </w:rPr>
        <w:t xml:space="preserve">– </w:t>
      </w:r>
      <w:r>
        <w:rPr>
          <w:rFonts w:hint="cs"/>
          <w:rtl/>
          <w:lang w:eastAsia="he-IL"/>
        </w:rPr>
        <w:t xml:space="preserve">מלמדים, מנהלי ישיבות </w:t>
      </w:r>
      <w:r w:rsidR="00850E69">
        <w:rPr>
          <w:rFonts w:hint="eastAsia"/>
          <w:rtl/>
          <w:lang w:eastAsia="he-IL"/>
        </w:rPr>
        <w:t xml:space="preserve">– </w:t>
      </w:r>
      <w:r>
        <w:rPr>
          <w:rFonts w:hint="cs"/>
          <w:rtl/>
          <w:lang w:eastAsia="he-IL"/>
        </w:rPr>
        <w:t>אנשי אחזקה בבתי הספר, המזכירות בבתי הספר, העובדות הסוציאליות בבתי הספר, היועצות החינוכיות בבתי הספר</w:t>
      </w:r>
      <w:r w:rsidR="00850E69">
        <w:rPr>
          <w:rFonts w:hint="cs"/>
          <w:rtl/>
          <w:lang w:eastAsia="he-IL"/>
        </w:rPr>
        <w:t>,</w:t>
      </w:r>
      <w:r>
        <w:rPr>
          <w:rFonts w:hint="cs"/>
          <w:rtl/>
          <w:lang w:eastAsia="he-IL"/>
        </w:rPr>
        <w:t xml:space="preserve"> וכן, למרות שאנחנו בפתחן של בחירות, גם את שר החינוך. </w:t>
      </w:r>
    </w:p>
    <w:p w:rsidR="00835E62" w:rsidRDefault="00835E62" w:rsidP="009A170C">
      <w:pPr>
        <w:rPr>
          <w:rtl/>
          <w:lang w:eastAsia="he-IL"/>
        </w:rPr>
      </w:pPr>
      <w:bookmarkStart w:id="718" w:name="_ETM_Q5_416079"/>
      <w:bookmarkStart w:id="719" w:name="_ETM_Q5_416121"/>
      <w:bookmarkEnd w:id="718"/>
      <w:bookmarkEnd w:id="719"/>
    </w:p>
    <w:p w:rsidR="00835E62" w:rsidRDefault="00835E62" w:rsidP="00850E69">
      <w:pPr>
        <w:rPr>
          <w:rtl/>
          <w:lang w:eastAsia="he-IL"/>
        </w:rPr>
      </w:pPr>
      <w:bookmarkStart w:id="720" w:name="_ETM_Q5_416574"/>
      <w:bookmarkStart w:id="721" w:name="_ETM_Q5_416613"/>
      <w:bookmarkEnd w:id="720"/>
      <w:bookmarkEnd w:id="721"/>
      <w:r>
        <w:rPr>
          <w:rFonts w:hint="cs"/>
          <w:rtl/>
          <w:lang w:eastAsia="he-IL"/>
        </w:rPr>
        <w:t xml:space="preserve">להגיד לכולם, משה </w:t>
      </w:r>
      <w:bookmarkStart w:id="722" w:name="_ETM_Q5_476352"/>
      <w:bookmarkEnd w:id="722"/>
      <w:r>
        <w:rPr>
          <w:rFonts w:hint="cs"/>
          <w:rtl/>
          <w:lang w:eastAsia="he-IL"/>
        </w:rPr>
        <w:t>אבוטבול, ראש עיריית – להגיד לכולם</w:t>
      </w:r>
      <w:r w:rsidR="00850E69">
        <w:rPr>
          <w:rFonts w:hint="cs"/>
          <w:rtl/>
          <w:lang w:eastAsia="he-IL"/>
        </w:rPr>
        <w:t>,</w:t>
      </w:r>
      <w:r>
        <w:rPr>
          <w:rFonts w:hint="cs"/>
          <w:rtl/>
          <w:lang w:eastAsia="he-IL"/>
        </w:rPr>
        <w:t xml:space="preserve"> מוישה: הו, גילינו אתכם. כשיש מלחמות אנחנו מגלים את הצבא החזק שלנו; כשיש שרפות אנחנו מגלים את הכבאים הגיבורים שלנו; לצערי הגדול, היינו צריכים את הקורונה כדי לגלות את המורים שלנו</w:t>
      </w:r>
      <w:r w:rsidR="00850E69">
        <w:rPr>
          <w:rFonts w:hint="cs"/>
          <w:rtl/>
          <w:lang w:eastAsia="he-IL"/>
        </w:rPr>
        <w:t>,</w:t>
      </w:r>
      <w:r>
        <w:rPr>
          <w:rFonts w:hint="cs"/>
          <w:rtl/>
          <w:lang w:eastAsia="he-IL"/>
        </w:rPr>
        <w:t xml:space="preserve"> לגלות את אנשי ההוראה המופלאים האלה, שכל כך הרבה</w:t>
      </w:r>
      <w:bookmarkStart w:id="723" w:name="_ETM_Q5_502380"/>
      <w:bookmarkEnd w:id="723"/>
      <w:r>
        <w:rPr>
          <w:rFonts w:hint="cs"/>
          <w:rtl/>
          <w:lang w:eastAsia="he-IL"/>
        </w:rPr>
        <w:t xml:space="preserve"> קיתונות של בוז הפנינו אליהם. כל כך </w:t>
      </w:r>
      <w:bookmarkStart w:id="724" w:name="_ETM_Q5_504805"/>
      <w:bookmarkEnd w:id="724"/>
      <w:r>
        <w:rPr>
          <w:rFonts w:hint="cs"/>
          <w:rtl/>
          <w:lang w:eastAsia="he-IL"/>
        </w:rPr>
        <w:t>הרבה פעמים שמענו: אח, המורים האלה, אם הם רק היו טובים יותר, אילו דורות היו לנו; מה עושים המורים</w:t>
      </w:r>
      <w:r w:rsidR="00850E69">
        <w:rPr>
          <w:rFonts w:hint="cs"/>
          <w:rtl/>
          <w:lang w:eastAsia="he-IL"/>
        </w:rPr>
        <w:t>?</w:t>
      </w:r>
      <w:r>
        <w:rPr>
          <w:rFonts w:hint="cs"/>
          <w:rtl/>
          <w:lang w:eastAsia="he-IL"/>
        </w:rPr>
        <w:t xml:space="preserve"> שלושה חודשים יש להם חופש; איי, </w:t>
      </w:r>
      <w:bookmarkStart w:id="725" w:name="_ETM_Q5_520912"/>
      <w:bookmarkEnd w:id="725"/>
      <w:r>
        <w:rPr>
          <w:rFonts w:hint="cs"/>
          <w:rtl/>
          <w:lang w:eastAsia="he-IL"/>
        </w:rPr>
        <w:t xml:space="preserve">מה עושים המורים; אח, מה עושות המורות; איי, מתעוררת </w:t>
      </w:r>
      <w:bookmarkStart w:id="726" w:name="_ETM_Q5_522607"/>
      <w:bookmarkEnd w:id="726"/>
      <w:r>
        <w:rPr>
          <w:rFonts w:hint="cs"/>
          <w:rtl/>
          <w:lang w:eastAsia="he-IL"/>
        </w:rPr>
        <w:t xml:space="preserve">בבוקר עם הילדים שלה. </w:t>
      </w:r>
    </w:p>
    <w:p w:rsidR="00835E62" w:rsidRDefault="00835E62" w:rsidP="009A170C">
      <w:pPr>
        <w:rPr>
          <w:rtl/>
          <w:lang w:eastAsia="he-IL"/>
        </w:rPr>
      </w:pPr>
      <w:bookmarkStart w:id="727" w:name="_ETM_Q5_553200"/>
      <w:bookmarkStart w:id="728" w:name="_ETM_Q5_553267"/>
      <w:bookmarkEnd w:id="727"/>
      <w:bookmarkEnd w:id="728"/>
    </w:p>
    <w:p w:rsidR="00835E62" w:rsidRDefault="00835E62" w:rsidP="00B447B5">
      <w:pPr>
        <w:rPr>
          <w:rtl/>
          <w:lang w:eastAsia="he-IL"/>
        </w:rPr>
      </w:pPr>
      <w:bookmarkStart w:id="729" w:name="_ETM_Q5_553367"/>
      <w:bookmarkStart w:id="730" w:name="_ETM_Q5_553427"/>
      <w:bookmarkEnd w:id="729"/>
      <w:bookmarkEnd w:id="730"/>
      <w:r>
        <w:rPr>
          <w:rFonts w:hint="cs"/>
          <w:rtl/>
          <w:lang w:eastAsia="he-IL"/>
        </w:rPr>
        <w:t>אני</w:t>
      </w:r>
      <w:r w:rsidR="00B447B5">
        <w:rPr>
          <w:rFonts w:hint="cs"/>
          <w:rtl/>
          <w:lang w:eastAsia="he-IL"/>
        </w:rPr>
        <w:t>,</w:t>
      </w:r>
      <w:r>
        <w:rPr>
          <w:rFonts w:hint="cs"/>
          <w:rtl/>
          <w:lang w:eastAsia="he-IL"/>
        </w:rPr>
        <w:t xml:space="preserve"> שבאתי משם, כל פעם שמעתי את זה ונצבט ליבי ואמרתי: אילו רק ידעתם כמה קשה להיות מורה, מחנך, מלמד, מדריך בישיבה, מדריך בפנימייה</w:t>
      </w:r>
      <w:r w:rsidR="00B447B5">
        <w:rPr>
          <w:rFonts w:hint="cs"/>
          <w:rtl/>
          <w:lang w:eastAsia="he-IL"/>
        </w:rPr>
        <w:t>.</w:t>
      </w:r>
      <w:r>
        <w:rPr>
          <w:rFonts w:hint="cs"/>
          <w:rtl/>
          <w:lang w:eastAsia="he-IL"/>
        </w:rPr>
        <w:t xml:space="preserve"> כמה קשה וכמה חוסר הערכה הבענו לאנשים המופלאים האלה. למרות שבתוכנו לכל אחד מאיתנו </w:t>
      </w:r>
      <w:bookmarkStart w:id="731" w:name="_ETM_Q5_554597"/>
      <w:bookmarkEnd w:id="731"/>
      <w:r>
        <w:rPr>
          <w:rFonts w:hint="cs"/>
          <w:rtl/>
          <w:lang w:eastAsia="he-IL"/>
        </w:rPr>
        <w:t>יש את המורה הפרטי שלו</w:t>
      </w:r>
      <w:r w:rsidR="00B447B5">
        <w:rPr>
          <w:rFonts w:hint="cs"/>
          <w:rtl/>
          <w:lang w:eastAsia="he-IL"/>
        </w:rPr>
        <w:t>,</w:t>
      </w:r>
      <w:r>
        <w:rPr>
          <w:rFonts w:hint="cs"/>
          <w:rtl/>
          <w:lang w:eastAsia="he-IL"/>
        </w:rPr>
        <w:t xml:space="preserve"> שהוא זוכר </w:t>
      </w:r>
      <w:r w:rsidR="00B447B5">
        <w:rPr>
          <w:rFonts w:hint="eastAsia"/>
          <w:rtl/>
          <w:lang w:eastAsia="he-IL"/>
        </w:rPr>
        <w:t xml:space="preserve">– </w:t>
      </w:r>
      <w:r>
        <w:rPr>
          <w:rFonts w:hint="cs"/>
          <w:rtl/>
          <w:lang w:eastAsia="he-IL"/>
        </w:rPr>
        <w:t xml:space="preserve">מעניין, </w:t>
      </w:r>
      <w:bookmarkStart w:id="732" w:name="_ETM_Q5_558573"/>
      <w:bookmarkEnd w:id="732"/>
      <w:r>
        <w:rPr>
          <w:rFonts w:hint="cs"/>
          <w:rtl/>
          <w:lang w:eastAsia="he-IL"/>
        </w:rPr>
        <w:t xml:space="preserve">בסקר קטן כאן, כל אחד מאיתנו זוכר את המורה. אני </w:t>
      </w:r>
      <w:bookmarkStart w:id="733" w:name="_ETM_Q5_564443"/>
      <w:bookmarkEnd w:id="733"/>
      <w:r>
        <w:rPr>
          <w:rFonts w:hint="cs"/>
          <w:rtl/>
          <w:lang w:eastAsia="he-IL"/>
        </w:rPr>
        <w:t>זוכר</w:t>
      </w:r>
      <w:r w:rsidR="00B447B5">
        <w:rPr>
          <w:rFonts w:hint="cs"/>
          <w:rtl/>
          <w:lang w:eastAsia="he-IL"/>
        </w:rPr>
        <w:t>.</w:t>
      </w:r>
      <w:r>
        <w:rPr>
          <w:rFonts w:hint="cs"/>
          <w:rtl/>
          <w:lang w:eastAsia="he-IL"/>
        </w:rPr>
        <w:t xml:space="preserve"> היה לי מורה, אללה ירחמו, קראו לו ציון בן כנען, </w:t>
      </w:r>
      <w:bookmarkStart w:id="734" w:name="_ETM_Q5_571782"/>
      <w:bookmarkEnd w:id="734"/>
      <w:r>
        <w:rPr>
          <w:rFonts w:hint="cs"/>
          <w:rtl/>
          <w:lang w:eastAsia="he-IL"/>
        </w:rPr>
        <w:t>אדוני היושב-ראש. אהבתי אותו בגלל דבר אחד</w:t>
      </w:r>
      <w:r w:rsidR="00B447B5">
        <w:rPr>
          <w:rFonts w:hint="cs"/>
          <w:rtl/>
          <w:lang w:eastAsia="he-IL"/>
        </w:rPr>
        <w:t>:</w:t>
      </w:r>
      <w:r>
        <w:rPr>
          <w:rFonts w:hint="cs"/>
          <w:rtl/>
          <w:lang w:eastAsia="he-IL"/>
        </w:rPr>
        <w:t xml:space="preserve"> הוא לקח אותנו </w:t>
      </w:r>
      <w:r>
        <w:rPr>
          <w:rFonts w:hint="eastAsia"/>
          <w:rtl/>
          <w:lang w:eastAsia="he-IL"/>
        </w:rPr>
        <w:t>–</w:t>
      </w:r>
      <w:r>
        <w:rPr>
          <w:rFonts w:hint="cs"/>
          <w:rtl/>
          <w:lang w:eastAsia="he-IL"/>
        </w:rPr>
        <w:t xml:space="preserve"> היינו קבוצה של ילדים שקופים, </w:t>
      </w:r>
      <w:proofErr w:type="spellStart"/>
      <w:r>
        <w:rPr>
          <w:rFonts w:hint="cs"/>
          <w:rtl/>
          <w:lang w:eastAsia="he-IL"/>
        </w:rPr>
        <w:t>הסלילו</w:t>
      </w:r>
      <w:proofErr w:type="spellEnd"/>
      <w:r>
        <w:rPr>
          <w:rFonts w:hint="cs"/>
          <w:rtl/>
          <w:lang w:eastAsia="he-IL"/>
        </w:rPr>
        <w:t xml:space="preserve"> אותנו לכל מיני מקצועות הזויים כאלה </w:t>
      </w:r>
      <w:bookmarkStart w:id="735" w:name="_ETM_Q5_587807"/>
      <w:bookmarkEnd w:id="735"/>
      <w:r>
        <w:rPr>
          <w:rFonts w:hint="eastAsia"/>
          <w:rtl/>
          <w:lang w:eastAsia="he-IL"/>
        </w:rPr>
        <w:t>–</w:t>
      </w:r>
      <w:r>
        <w:rPr>
          <w:rFonts w:hint="cs"/>
          <w:rtl/>
          <w:lang w:eastAsia="he-IL"/>
        </w:rPr>
        <w:t xml:space="preserve"> והוא אמר לנו דבר אחד: אני מחפש בכם דבר אחד</w:t>
      </w:r>
      <w:r w:rsidR="00B447B5">
        <w:rPr>
          <w:rFonts w:hint="cs"/>
          <w:rtl/>
          <w:lang w:eastAsia="he-IL"/>
        </w:rPr>
        <w:t>:</w:t>
      </w:r>
      <w:r>
        <w:rPr>
          <w:rFonts w:hint="cs"/>
          <w:rtl/>
          <w:lang w:eastAsia="he-IL"/>
        </w:rPr>
        <w:t xml:space="preserve"> תהיו סקרנים</w:t>
      </w:r>
      <w:r w:rsidR="00B447B5">
        <w:rPr>
          <w:rFonts w:hint="cs"/>
          <w:rtl/>
          <w:lang w:eastAsia="he-IL"/>
        </w:rPr>
        <w:t>,</w:t>
      </w:r>
      <w:r>
        <w:rPr>
          <w:rFonts w:hint="cs"/>
          <w:rtl/>
          <w:lang w:eastAsia="he-IL"/>
        </w:rPr>
        <w:t xml:space="preserve"> </w:t>
      </w:r>
      <w:r w:rsidR="00B447B5">
        <w:rPr>
          <w:rFonts w:hint="cs"/>
          <w:rtl/>
          <w:lang w:eastAsia="he-IL"/>
        </w:rPr>
        <w:t>ו</w:t>
      </w:r>
      <w:r>
        <w:rPr>
          <w:rFonts w:hint="cs"/>
          <w:rtl/>
          <w:lang w:eastAsia="he-IL"/>
        </w:rPr>
        <w:t xml:space="preserve">מאז שהוא אמר את זה השיח החינוכי בכיתה שלי, בקבוצה שלי, הפך להיות מרתק. </w:t>
      </w:r>
    </w:p>
    <w:p w:rsidR="00835E62" w:rsidRDefault="00835E62" w:rsidP="009A170C">
      <w:pPr>
        <w:rPr>
          <w:rtl/>
          <w:lang w:eastAsia="he-IL"/>
        </w:rPr>
      </w:pPr>
    </w:p>
    <w:p w:rsidR="00835E62" w:rsidRDefault="00835E62" w:rsidP="00B447B5">
      <w:pPr>
        <w:rPr>
          <w:rtl/>
          <w:lang w:eastAsia="he-IL"/>
        </w:rPr>
      </w:pPr>
      <w:r>
        <w:rPr>
          <w:rFonts w:hint="cs"/>
          <w:rtl/>
          <w:lang w:eastAsia="he-IL"/>
        </w:rPr>
        <w:t xml:space="preserve">אז אני </w:t>
      </w:r>
      <w:bookmarkStart w:id="736" w:name="_ETM_Q5_601848"/>
      <w:bookmarkEnd w:id="736"/>
      <w:r>
        <w:rPr>
          <w:rFonts w:hint="cs"/>
          <w:rtl/>
          <w:lang w:eastAsia="he-IL"/>
        </w:rPr>
        <w:t xml:space="preserve">רוצה להגיד לכל אנשי ההוראה האלה, לכל אנשי ההוראה </w:t>
      </w:r>
      <w:bookmarkStart w:id="737" w:name="_ETM_Q5_606484"/>
      <w:bookmarkEnd w:id="737"/>
      <w:r>
        <w:rPr>
          <w:rFonts w:hint="cs"/>
          <w:rtl/>
          <w:lang w:eastAsia="he-IL"/>
        </w:rPr>
        <w:t xml:space="preserve">הטובים, </w:t>
      </w:r>
      <w:bookmarkStart w:id="738" w:name="_ETM_Q5_604136"/>
      <w:bookmarkStart w:id="739" w:name="_ETM_Q5_604203"/>
      <w:bookmarkEnd w:id="738"/>
      <w:bookmarkEnd w:id="739"/>
      <w:r>
        <w:rPr>
          <w:rFonts w:hint="cs"/>
          <w:rtl/>
          <w:lang w:eastAsia="he-IL"/>
        </w:rPr>
        <w:t xml:space="preserve">תודה על מה שעשיתם ועל מה שאתם עושים. בשבוע שעבר קטי שטרית, אורלי ואני קיימנו יומיים לכבודם של אנשי החינוך האלה. זכרו, אסור לנו </w:t>
      </w:r>
      <w:bookmarkStart w:id="740" w:name="_ETM_Q5_623703"/>
      <w:bookmarkEnd w:id="740"/>
      <w:r>
        <w:rPr>
          <w:rFonts w:hint="cs"/>
          <w:rtl/>
          <w:lang w:eastAsia="he-IL"/>
        </w:rPr>
        <w:t>להיות ציניקנים ב</w:t>
      </w:r>
      <w:r w:rsidR="00B447B5">
        <w:rPr>
          <w:rFonts w:hint="cs"/>
          <w:rtl/>
          <w:lang w:eastAsia="he-IL"/>
        </w:rPr>
        <w:t>מי</w:t>
      </w:r>
      <w:r>
        <w:rPr>
          <w:rFonts w:hint="cs"/>
          <w:rtl/>
          <w:lang w:eastAsia="he-IL"/>
        </w:rPr>
        <w:t xml:space="preserve"> שאנחנו מפקידים את ילדינו בידיהם</w:t>
      </w:r>
      <w:r w:rsidR="00B447B5">
        <w:rPr>
          <w:rFonts w:hint="cs"/>
          <w:rtl/>
          <w:lang w:eastAsia="he-IL"/>
        </w:rPr>
        <w:t>.</w:t>
      </w:r>
      <w:r>
        <w:rPr>
          <w:rFonts w:hint="cs"/>
          <w:rtl/>
          <w:lang w:eastAsia="he-IL"/>
        </w:rPr>
        <w:t xml:space="preserve"> </w:t>
      </w:r>
      <w:bookmarkStart w:id="741" w:name="_ETM_Q5_629280"/>
      <w:bookmarkEnd w:id="741"/>
      <w:r>
        <w:rPr>
          <w:rFonts w:hint="cs"/>
          <w:rtl/>
          <w:lang w:eastAsia="he-IL"/>
        </w:rPr>
        <w:t xml:space="preserve">אנחנו צריכים להיות זהירים בכבודם; אנחנו צריכים להקפיד על זכויותיהם </w:t>
      </w:r>
      <w:bookmarkStart w:id="742" w:name="_ETM_Q5_639025"/>
      <w:bookmarkEnd w:id="742"/>
      <w:r>
        <w:rPr>
          <w:rFonts w:hint="cs"/>
          <w:rtl/>
          <w:lang w:eastAsia="he-IL"/>
        </w:rPr>
        <w:t xml:space="preserve">כמו שאנחנו מקפידים על הזכויות של הילדים שלנו. </w:t>
      </w:r>
    </w:p>
    <w:p w:rsidR="00835E62" w:rsidRDefault="00835E62" w:rsidP="009A170C">
      <w:pPr>
        <w:rPr>
          <w:rtl/>
          <w:lang w:eastAsia="he-IL"/>
        </w:rPr>
      </w:pPr>
    </w:p>
    <w:p w:rsidR="00835E62" w:rsidRDefault="00835E62" w:rsidP="00B447B5">
      <w:pPr>
        <w:rPr>
          <w:rtl/>
          <w:lang w:eastAsia="he-IL"/>
        </w:rPr>
      </w:pPr>
      <w:bookmarkStart w:id="743" w:name="_ETM_Q5_642508"/>
      <w:bookmarkEnd w:id="743"/>
      <w:r>
        <w:rPr>
          <w:rFonts w:hint="cs"/>
          <w:rtl/>
          <w:lang w:eastAsia="he-IL"/>
        </w:rPr>
        <w:t xml:space="preserve">לכן, אני </w:t>
      </w:r>
      <w:bookmarkStart w:id="744" w:name="_ETM_Q5_643366"/>
      <w:bookmarkEnd w:id="744"/>
      <w:r>
        <w:rPr>
          <w:rFonts w:hint="cs"/>
          <w:rtl/>
          <w:lang w:eastAsia="he-IL"/>
        </w:rPr>
        <w:t xml:space="preserve">מוצא חובה נעימה מאוד להגיד לכל אנשי ההוראה, לכל </w:t>
      </w:r>
      <w:bookmarkStart w:id="745" w:name="_ETM_Q5_649653"/>
      <w:bookmarkEnd w:id="745"/>
      <w:r>
        <w:rPr>
          <w:rFonts w:hint="cs"/>
          <w:rtl/>
          <w:lang w:eastAsia="he-IL"/>
        </w:rPr>
        <w:t xml:space="preserve">המנהלים, לכל האנשים המופלאים האלה שעדיין נמצאים בעיצומם של ימים קשים, בעיצומה של מגפה, אני </w:t>
      </w:r>
      <w:bookmarkStart w:id="746" w:name="_ETM_Q5_661054"/>
      <w:bookmarkEnd w:id="746"/>
      <w:r>
        <w:rPr>
          <w:rFonts w:hint="cs"/>
          <w:rtl/>
          <w:lang w:eastAsia="he-IL"/>
        </w:rPr>
        <w:t>רוצה להגיד להם תודה – כן, גם בשמה של הכנסת</w:t>
      </w:r>
      <w:bookmarkStart w:id="747" w:name="_ETM_Q5_665344"/>
      <w:bookmarkEnd w:id="747"/>
      <w:r w:rsidR="00B447B5">
        <w:rPr>
          <w:rFonts w:hint="cs"/>
          <w:rtl/>
          <w:lang w:eastAsia="he-IL"/>
        </w:rPr>
        <w:t>,</w:t>
      </w:r>
      <w:r>
        <w:rPr>
          <w:rFonts w:hint="cs"/>
          <w:rtl/>
          <w:lang w:eastAsia="he-IL"/>
        </w:rPr>
        <w:t xml:space="preserve"> אני מאמין </w:t>
      </w:r>
      <w:r w:rsidR="00B447B5">
        <w:rPr>
          <w:rFonts w:hint="cs"/>
          <w:rtl/>
          <w:lang w:eastAsia="he-IL"/>
        </w:rPr>
        <w:t>ש</w:t>
      </w:r>
      <w:r>
        <w:rPr>
          <w:rFonts w:hint="cs"/>
          <w:rtl/>
          <w:lang w:eastAsia="he-IL"/>
        </w:rPr>
        <w:t>בשמו ובשמה של כל אחד ואחת מכם</w:t>
      </w:r>
      <w:r w:rsidR="00B447B5">
        <w:rPr>
          <w:rFonts w:hint="cs"/>
          <w:rtl/>
          <w:lang w:eastAsia="he-IL"/>
        </w:rPr>
        <w:t>.</w:t>
      </w:r>
      <w:r>
        <w:rPr>
          <w:rFonts w:hint="cs"/>
          <w:rtl/>
          <w:lang w:eastAsia="he-IL"/>
        </w:rPr>
        <w:t xml:space="preserve"> ואני </w:t>
      </w:r>
      <w:bookmarkStart w:id="748" w:name="_ETM_Q5_671988"/>
      <w:bookmarkEnd w:id="748"/>
      <w:r>
        <w:rPr>
          <w:rFonts w:hint="cs"/>
          <w:rtl/>
          <w:lang w:eastAsia="he-IL"/>
        </w:rPr>
        <w:t xml:space="preserve">עושה את זה מתוך גאווה גדולה </w:t>
      </w:r>
      <w:r w:rsidR="00B447B5">
        <w:rPr>
          <w:rFonts w:hint="eastAsia"/>
          <w:rtl/>
          <w:lang w:eastAsia="he-IL"/>
        </w:rPr>
        <w:t xml:space="preserve">– </w:t>
      </w:r>
      <w:r>
        <w:rPr>
          <w:rFonts w:hint="cs"/>
          <w:rtl/>
          <w:lang w:eastAsia="he-IL"/>
        </w:rPr>
        <w:t xml:space="preserve">לא בגלל שהייתי שם </w:t>
      </w:r>
      <w:bookmarkStart w:id="749" w:name="_ETM_Q5_674346"/>
      <w:bookmarkEnd w:id="749"/>
      <w:r>
        <w:rPr>
          <w:rFonts w:hint="cs"/>
          <w:rtl/>
          <w:lang w:eastAsia="he-IL"/>
        </w:rPr>
        <w:t xml:space="preserve">אלא בגלל שהיום אני צופה בקשיים ואני רואה את </w:t>
      </w:r>
      <w:bookmarkStart w:id="750" w:name="_ETM_Q5_681201"/>
      <w:bookmarkEnd w:id="750"/>
      <w:r>
        <w:rPr>
          <w:rFonts w:hint="cs"/>
          <w:rtl/>
          <w:lang w:eastAsia="he-IL"/>
        </w:rPr>
        <w:t xml:space="preserve">מקצוע ההוראה שממציא את עצמו מחדש. היו ברוכים, מאושרים </w:t>
      </w:r>
      <w:bookmarkStart w:id="751" w:name="_ETM_Q5_686182"/>
      <w:bookmarkEnd w:id="751"/>
      <w:r>
        <w:rPr>
          <w:rFonts w:hint="cs"/>
          <w:rtl/>
          <w:lang w:eastAsia="he-IL"/>
        </w:rPr>
        <w:t xml:space="preserve">ובריאים, חבריי לספסלי ההוראה. תודה רבה. </w:t>
      </w:r>
    </w:p>
    <w:p w:rsidR="00835E62" w:rsidRDefault="00835E62" w:rsidP="009A170C">
      <w:pPr>
        <w:rPr>
          <w:rtl/>
          <w:lang w:eastAsia="he-IL"/>
        </w:rPr>
      </w:pPr>
    </w:p>
    <w:p w:rsidR="00835E62" w:rsidRDefault="00835E62" w:rsidP="009A170C">
      <w:pPr>
        <w:pStyle w:val="af6"/>
        <w:rPr>
          <w:rtl/>
        </w:rPr>
      </w:pPr>
      <w:bookmarkStart w:id="752" w:name="ET_yor_6026_10"/>
      <w:r w:rsidRPr="00806FCF">
        <w:rPr>
          <w:rStyle w:val="TagStyle"/>
          <w:rtl/>
        </w:rPr>
        <w:t xml:space="preserve"> &lt;&lt; יור &gt;&gt;</w:t>
      </w:r>
      <w:r w:rsidRPr="0010237C">
        <w:rPr>
          <w:rStyle w:val="TagStyle"/>
          <w:rtl/>
        </w:rPr>
        <w:t xml:space="preserve"> </w:t>
      </w:r>
      <w:r>
        <w:rPr>
          <w:rtl/>
        </w:rPr>
        <w:t>היו"ר משה ארבל:</w:t>
      </w:r>
      <w:r w:rsidRPr="0010237C">
        <w:rPr>
          <w:rStyle w:val="TagStyle"/>
          <w:rtl/>
        </w:rPr>
        <w:t xml:space="preserve"> </w:t>
      </w:r>
      <w:r w:rsidRPr="00806FCF">
        <w:rPr>
          <w:rStyle w:val="TagStyle"/>
          <w:rtl/>
        </w:rPr>
        <w:t>&lt;&lt; יור &gt;&gt;</w:t>
      </w:r>
      <w:r>
        <w:rPr>
          <w:rtl/>
        </w:rPr>
        <w:t xml:space="preserve">  </w:t>
      </w:r>
      <w:bookmarkEnd w:id="752"/>
    </w:p>
    <w:p w:rsidR="00835E62" w:rsidRDefault="00835E62" w:rsidP="0057231B">
      <w:pPr>
        <w:rPr>
          <w:rtl/>
          <w:lang w:eastAsia="he-IL"/>
        </w:rPr>
      </w:pPr>
    </w:p>
    <w:p w:rsidR="00835E62" w:rsidRDefault="00835E62" w:rsidP="00B447B5">
      <w:pPr>
        <w:rPr>
          <w:rtl/>
          <w:lang w:eastAsia="he-IL"/>
        </w:rPr>
      </w:pPr>
      <w:bookmarkStart w:id="753" w:name="_ETM_Q5_691135"/>
      <w:bookmarkStart w:id="754" w:name="_ETM_Q5_691211"/>
      <w:bookmarkEnd w:id="753"/>
      <w:bookmarkEnd w:id="754"/>
      <w:r>
        <w:rPr>
          <w:rFonts w:hint="cs"/>
          <w:rtl/>
          <w:lang w:eastAsia="he-IL"/>
        </w:rPr>
        <w:t xml:space="preserve">תודה רבה לחבר </w:t>
      </w:r>
      <w:bookmarkStart w:id="755" w:name="_ETM_Q5_691139"/>
      <w:bookmarkEnd w:id="755"/>
      <w:r>
        <w:rPr>
          <w:rFonts w:hint="cs"/>
          <w:rtl/>
          <w:lang w:eastAsia="he-IL"/>
        </w:rPr>
        <w:t xml:space="preserve">הכנסת מאיר כהן. לפני שנמשיך אני מודיע ומכריז שישיבת המליאה </w:t>
      </w:r>
      <w:bookmarkStart w:id="756" w:name="_ETM_Q5_696757"/>
      <w:bookmarkEnd w:id="756"/>
      <w:r>
        <w:rPr>
          <w:rFonts w:hint="cs"/>
          <w:rtl/>
          <w:lang w:eastAsia="he-IL"/>
        </w:rPr>
        <w:t>תצא להפסקה עד שייכנס שר תורן למליאה, תודה.</w:t>
      </w:r>
    </w:p>
    <w:p w:rsidR="00835E62" w:rsidRDefault="00835E62" w:rsidP="009A170C">
      <w:pPr>
        <w:rPr>
          <w:rtl/>
          <w:lang w:eastAsia="he-IL"/>
        </w:rPr>
      </w:pPr>
      <w:bookmarkStart w:id="757" w:name="_ETM_Q5_703742"/>
      <w:bookmarkStart w:id="758" w:name="_ETM_Q5_703790"/>
      <w:bookmarkStart w:id="759" w:name="_ETM_Q5_704230"/>
      <w:bookmarkEnd w:id="757"/>
      <w:bookmarkEnd w:id="758"/>
      <w:bookmarkEnd w:id="759"/>
    </w:p>
    <w:p w:rsidR="00835E62" w:rsidRDefault="00835E62" w:rsidP="00DC1BB8">
      <w:pPr>
        <w:pStyle w:val="afc"/>
        <w:keepNext/>
        <w:ind w:firstLine="0"/>
        <w:jc w:val="center"/>
        <w:rPr>
          <w:rtl/>
          <w:lang w:eastAsia="he-IL"/>
        </w:rPr>
      </w:pPr>
      <w:bookmarkStart w:id="760" w:name="_ETM_Q5_704282"/>
      <w:bookmarkStart w:id="761" w:name="ET_meetingbreak_6"/>
      <w:bookmarkStart w:id="762" w:name="ET_yor_6026_1"/>
      <w:bookmarkEnd w:id="760"/>
      <w:r w:rsidRPr="005171BE">
        <w:rPr>
          <w:rStyle w:val="TagStyle"/>
          <w:rtl/>
        </w:rPr>
        <w:t xml:space="preserve">&lt;&lt; הפסקה &gt;&gt; </w:t>
      </w:r>
      <w:r>
        <w:rPr>
          <w:rtl/>
          <w:lang w:eastAsia="he-IL"/>
        </w:rPr>
        <w:t xml:space="preserve">(הישיבה נפסקה בשעה 16:48 </w:t>
      </w:r>
      <w:proofErr w:type="spellStart"/>
      <w:r>
        <w:rPr>
          <w:rtl/>
          <w:lang w:eastAsia="he-IL"/>
        </w:rPr>
        <w:t>ונתחדשה</w:t>
      </w:r>
      <w:proofErr w:type="spellEnd"/>
      <w:r>
        <w:rPr>
          <w:rtl/>
          <w:lang w:eastAsia="he-IL"/>
        </w:rPr>
        <w:t xml:space="preserve"> בשעה 17:00.)</w:t>
      </w:r>
      <w:r w:rsidRPr="005171BE">
        <w:rPr>
          <w:rStyle w:val="TagStyle"/>
          <w:rtl/>
        </w:rPr>
        <w:t xml:space="preserve"> &lt;&lt; הפסקה &gt;&gt;</w:t>
      </w:r>
      <w:bookmarkEnd w:id="761"/>
    </w:p>
    <w:p w:rsidR="00835E62" w:rsidRPr="005171BE" w:rsidRDefault="00835E62" w:rsidP="009A170C">
      <w:pPr>
        <w:rPr>
          <w:rtl/>
          <w:lang w:eastAsia="he-IL"/>
        </w:rPr>
      </w:pPr>
    </w:p>
    <w:p w:rsidR="00835E62" w:rsidRDefault="00835E62" w:rsidP="009A170C">
      <w:pPr>
        <w:pStyle w:val="af6"/>
        <w:rPr>
          <w:rtl/>
        </w:rPr>
      </w:pPr>
      <w:r w:rsidRPr="003B520A">
        <w:rPr>
          <w:rStyle w:val="TagStyle"/>
          <w:rtl/>
        </w:rPr>
        <w:t>&lt;&lt; יור &gt;&gt;</w:t>
      </w:r>
      <w:r w:rsidRPr="008B7D0D">
        <w:rPr>
          <w:rStyle w:val="TagStyle"/>
          <w:rtl/>
        </w:rPr>
        <w:t xml:space="preserve"> </w:t>
      </w:r>
      <w:r>
        <w:rPr>
          <w:rtl/>
        </w:rPr>
        <w:t>היו"ר משה ארבל:</w:t>
      </w:r>
      <w:r w:rsidRPr="008B7D0D">
        <w:rPr>
          <w:rStyle w:val="TagStyle"/>
          <w:rtl/>
        </w:rPr>
        <w:t xml:space="preserve"> </w:t>
      </w:r>
      <w:r w:rsidRPr="003B520A">
        <w:rPr>
          <w:rStyle w:val="TagStyle"/>
          <w:rtl/>
        </w:rPr>
        <w:t>&lt;&lt; יור &gt;&gt;</w:t>
      </w:r>
      <w:r>
        <w:rPr>
          <w:rtl/>
        </w:rPr>
        <w:t xml:space="preserve"> </w:t>
      </w:r>
      <w:bookmarkEnd w:id="762"/>
    </w:p>
    <w:p w:rsidR="00835E62" w:rsidRDefault="00835E62" w:rsidP="0057231B">
      <w:pPr>
        <w:rPr>
          <w:rtl/>
          <w:lang w:eastAsia="he-IL"/>
        </w:rPr>
      </w:pPr>
    </w:p>
    <w:p w:rsidR="00835E62" w:rsidRDefault="00835E62" w:rsidP="00B447B5">
      <w:pPr>
        <w:rPr>
          <w:rtl/>
        </w:rPr>
      </w:pPr>
      <w:r>
        <w:rPr>
          <w:rtl/>
        </w:rPr>
        <w:t xml:space="preserve">יעלה </w:t>
      </w:r>
      <w:bookmarkStart w:id="763" w:name="_ETM_Q7_293299"/>
      <w:bookmarkEnd w:id="763"/>
      <w:r>
        <w:rPr>
          <w:rtl/>
        </w:rPr>
        <w:t xml:space="preserve">ויבוא </w:t>
      </w:r>
      <w:bookmarkStart w:id="764" w:name="_ETM_Q7_293840"/>
      <w:bookmarkEnd w:id="764"/>
      <w:r>
        <w:rPr>
          <w:rtl/>
        </w:rPr>
        <w:t xml:space="preserve">חבר </w:t>
      </w:r>
      <w:bookmarkStart w:id="765" w:name="_ETM_Q7_294140"/>
      <w:bookmarkEnd w:id="765"/>
      <w:r>
        <w:rPr>
          <w:rtl/>
        </w:rPr>
        <w:t xml:space="preserve">הכנסת </w:t>
      </w:r>
      <w:bookmarkStart w:id="766" w:name="_ETM_Q7_295009"/>
      <w:bookmarkEnd w:id="766"/>
      <w:r>
        <w:rPr>
          <w:rtl/>
        </w:rPr>
        <w:t xml:space="preserve">הרב </w:t>
      </w:r>
      <w:bookmarkStart w:id="767" w:name="_ETM_Q7_295280"/>
      <w:bookmarkEnd w:id="767"/>
      <w:r>
        <w:rPr>
          <w:rtl/>
        </w:rPr>
        <w:t xml:space="preserve">ישראל </w:t>
      </w:r>
      <w:bookmarkStart w:id="768" w:name="_ETM_Q7_295670"/>
      <w:bookmarkEnd w:id="768"/>
      <w:r>
        <w:rPr>
          <w:rtl/>
        </w:rPr>
        <w:t>אייכלר</w:t>
      </w:r>
      <w:r>
        <w:rPr>
          <w:rFonts w:hint="cs"/>
          <w:rtl/>
        </w:rPr>
        <w:t>.</w:t>
      </w:r>
      <w:r>
        <w:rPr>
          <w:rtl/>
        </w:rPr>
        <w:t xml:space="preserve"> </w:t>
      </w:r>
      <w:bookmarkStart w:id="769" w:name="_ETM_Q7_296030"/>
      <w:bookmarkEnd w:id="769"/>
      <w:r>
        <w:rPr>
          <w:rtl/>
        </w:rPr>
        <w:t>בבקשה</w:t>
      </w:r>
      <w:r>
        <w:rPr>
          <w:rFonts w:hint="cs"/>
          <w:rtl/>
        </w:rPr>
        <w:t>,</w:t>
      </w:r>
      <w:r>
        <w:rPr>
          <w:rtl/>
        </w:rPr>
        <w:t xml:space="preserve"> </w:t>
      </w:r>
      <w:bookmarkStart w:id="770" w:name="_ETM_Q7_296509"/>
      <w:bookmarkEnd w:id="770"/>
      <w:r>
        <w:rPr>
          <w:rtl/>
        </w:rPr>
        <w:t>אדוני</w:t>
      </w:r>
      <w:r>
        <w:rPr>
          <w:rFonts w:hint="cs"/>
          <w:rtl/>
        </w:rPr>
        <w:t>.</w:t>
      </w:r>
      <w:r>
        <w:rPr>
          <w:rFonts w:hint="cs"/>
          <w:rtl/>
          <w:lang w:eastAsia="he-IL"/>
        </w:rPr>
        <w:t xml:space="preserve"> רק לטובת צופי ערוץ הכנסת, אני מודיע כי חידשנו את</w:t>
      </w:r>
      <w:bookmarkStart w:id="771" w:name="_ETM_Q7_233795"/>
      <w:bookmarkStart w:id="772" w:name="_ETM_Q7_287130"/>
      <w:bookmarkStart w:id="773" w:name="_ETM_Q7_292850"/>
      <w:bookmarkStart w:id="774" w:name="_ETM_Q7_265842"/>
      <w:bookmarkStart w:id="775" w:name="_ETM_Q7_266006"/>
      <w:bookmarkStart w:id="776" w:name="_ETM_Q7_325690"/>
      <w:bookmarkEnd w:id="771"/>
      <w:bookmarkEnd w:id="772"/>
      <w:bookmarkEnd w:id="773"/>
      <w:bookmarkEnd w:id="774"/>
      <w:bookmarkEnd w:id="775"/>
      <w:bookmarkEnd w:id="776"/>
      <w:r>
        <w:rPr>
          <w:rFonts w:hint="cs"/>
          <w:rtl/>
          <w:lang w:eastAsia="he-IL"/>
        </w:rPr>
        <w:t xml:space="preserve"> </w:t>
      </w:r>
      <w:r>
        <w:rPr>
          <w:rtl/>
        </w:rPr>
        <w:t xml:space="preserve">ישיבת </w:t>
      </w:r>
      <w:bookmarkStart w:id="777" w:name="_ETM_Q7_325959"/>
      <w:bookmarkEnd w:id="777"/>
      <w:r>
        <w:rPr>
          <w:rtl/>
        </w:rPr>
        <w:t xml:space="preserve">המליאה </w:t>
      </w:r>
      <w:bookmarkStart w:id="778" w:name="_ETM_Q7_326230"/>
      <w:bookmarkEnd w:id="778"/>
      <w:r>
        <w:rPr>
          <w:rtl/>
        </w:rPr>
        <w:t xml:space="preserve">עם </w:t>
      </w:r>
      <w:bookmarkStart w:id="779" w:name="_ETM_Q7_326349"/>
      <w:bookmarkEnd w:id="779"/>
      <w:r>
        <w:rPr>
          <w:rtl/>
        </w:rPr>
        <w:t xml:space="preserve">כניסתו </w:t>
      </w:r>
      <w:bookmarkStart w:id="780" w:name="_ETM_Q7_326650"/>
      <w:bookmarkEnd w:id="780"/>
      <w:r>
        <w:rPr>
          <w:rtl/>
        </w:rPr>
        <w:t xml:space="preserve">של </w:t>
      </w:r>
      <w:bookmarkStart w:id="781" w:name="_ETM_Q7_326799"/>
      <w:bookmarkEnd w:id="781"/>
      <w:r>
        <w:rPr>
          <w:rtl/>
        </w:rPr>
        <w:t xml:space="preserve">שר </w:t>
      </w:r>
      <w:bookmarkStart w:id="782" w:name="_ETM_Q7_326980"/>
      <w:bookmarkEnd w:id="782"/>
      <w:r>
        <w:rPr>
          <w:rtl/>
        </w:rPr>
        <w:t>הרווחה</w:t>
      </w:r>
      <w:r>
        <w:rPr>
          <w:rFonts w:hint="cs"/>
          <w:rtl/>
        </w:rPr>
        <w:t>.</w:t>
      </w:r>
      <w:r>
        <w:rPr>
          <w:rtl/>
        </w:rPr>
        <w:t xml:space="preserve"> </w:t>
      </w:r>
      <w:bookmarkStart w:id="783" w:name="_ETM_Q7_328000"/>
      <w:bookmarkEnd w:id="783"/>
      <w:r>
        <w:rPr>
          <w:rtl/>
        </w:rPr>
        <w:t>בבקשה</w:t>
      </w:r>
      <w:bookmarkStart w:id="784" w:name="_ETM_Q7_328510"/>
      <w:bookmarkEnd w:id="784"/>
      <w:r>
        <w:rPr>
          <w:rFonts w:hint="cs"/>
          <w:rtl/>
        </w:rPr>
        <w:t xml:space="preserve">, </w:t>
      </w:r>
      <w:r>
        <w:rPr>
          <w:rtl/>
        </w:rPr>
        <w:t>אדוני</w:t>
      </w:r>
      <w:r>
        <w:rPr>
          <w:rFonts w:hint="cs"/>
          <w:rtl/>
        </w:rPr>
        <w:t>, חמש</w:t>
      </w:r>
      <w:r>
        <w:rPr>
          <w:rtl/>
        </w:rPr>
        <w:t xml:space="preserve"> </w:t>
      </w:r>
      <w:bookmarkStart w:id="785" w:name="_ETM_Q7_329169"/>
      <w:bookmarkEnd w:id="785"/>
      <w:r>
        <w:rPr>
          <w:rtl/>
        </w:rPr>
        <w:t xml:space="preserve">דקות </w:t>
      </w:r>
      <w:bookmarkStart w:id="786" w:name="_ETM_Q7_329409"/>
      <w:bookmarkEnd w:id="786"/>
      <w:r>
        <w:rPr>
          <w:rtl/>
        </w:rPr>
        <w:t>לרשותך</w:t>
      </w:r>
      <w:r>
        <w:rPr>
          <w:rFonts w:hint="cs"/>
          <w:rtl/>
        </w:rPr>
        <w:t>.</w:t>
      </w:r>
    </w:p>
    <w:p w:rsidR="00835E62" w:rsidRDefault="00835E62" w:rsidP="009A170C">
      <w:pPr>
        <w:rPr>
          <w:rtl/>
        </w:rPr>
      </w:pPr>
      <w:bookmarkStart w:id="787" w:name="_ETM_Q7_328026"/>
      <w:bookmarkStart w:id="788" w:name="_ETM_Q7_328171"/>
      <w:bookmarkEnd w:id="787"/>
      <w:bookmarkEnd w:id="788"/>
    </w:p>
    <w:p w:rsidR="00835E62" w:rsidRDefault="00835E62" w:rsidP="009A170C">
      <w:pPr>
        <w:pStyle w:val="a4"/>
        <w:rPr>
          <w:rtl/>
        </w:rPr>
      </w:pPr>
      <w:bookmarkStart w:id="789" w:name="ET_speaker_4996_4"/>
      <w:r w:rsidRPr="003B520A">
        <w:rPr>
          <w:rStyle w:val="TagStyle"/>
          <w:rtl/>
        </w:rPr>
        <w:t xml:space="preserve"> &lt;&lt; דובר &gt;&gt;</w:t>
      </w:r>
      <w:r w:rsidRPr="003E642D">
        <w:rPr>
          <w:rStyle w:val="TagStyle"/>
          <w:rtl/>
        </w:rPr>
        <w:t xml:space="preserve"> </w:t>
      </w:r>
      <w:bookmarkStart w:id="790" w:name="_Toc59572710"/>
      <w:bookmarkStart w:id="791" w:name="_Toc59621334"/>
      <w:bookmarkStart w:id="792" w:name="_Toc59622238"/>
      <w:bookmarkStart w:id="793" w:name="_Toc70509350"/>
      <w:r>
        <w:rPr>
          <w:rtl/>
        </w:rPr>
        <w:t>ישראל אייכלר (יהדות התורה):</w:t>
      </w:r>
      <w:bookmarkEnd w:id="790"/>
      <w:bookmarkEnd w:id="791"/>
      <w:bookmarkEnd w:id="792"/>
      <w:bookmarkEnd w:id="793"/>
      <w:r w:rsidRPr="003E642D">
        <w:rPr>
          <w:rStyle w:val="TagStyle"/>
          <w:rtl/>
        </w:rPr>
        <w:t xml:space="preserve"> </w:t>
      </w:r>
      <w:r w:rsidRPr="003B520A">
        <w:rPr>
          <w:rStyle w:val="TagStyle"/>
          <w:rtl/>
        </w:rPr>
        <w:t>&lt;&lt; דובר &gt;&gt;</w:t>
      </w:r>
      <w:r>
        <w:rPr>
          <w:rtl/>
        </w:rPr>
        <w:t xml:space="preserve"> </w:t>
      </w:r>
      <w:bookmarkEnd w:id="789"/>
    </w:p>
    <w:p w:rsidR="00835E62" w:rsidRDefault="00835E62" w:rsidP="0057231B">
      <w:pPr>
        <w:rPr>
          <w:rtl/>
        </w:rPr>
      </w:pPr>
    </w:p>
    <w:p w:rsidR="00835E62" w:rsidRDefault="00835E62" w:rsidP="00B447B5">
      <w:pPr>
        <w:rPr>
          <w:rtl/>
        </w:rPr>
      </w:pPr>
      <w:bookmarkStart w:id="794" w:name="_ETM_Q7_332202"/>
      <w:bookmarkStart w:id="795" w:name="_ETM_Q7_332329"/>
      <w:bookmarkStart w:id="796" w:name="_ETM_Q7_331139"/>
      <w:bookmarkEnd w:id="794"/>
      <w:bookmarkEnd w:id="795"/>
      <w:bookmarkEnd w:id="796"/>
      <w:r>
        <w:rPr>
          <w:rtl/>
        </w:rPr>
        <w:t xml:space="preserve">אדוני </w:t>
      </w:r>
      <w:bookmarkStart w:id="797" w:name="_ETM_Q7_331409"/>
      <w:bookmarkEnd w:id="797"/>
      <w:r>
        <w:rPr>
          <w:rtl/>
        </w:rPr>
        <w:t>היושב-ראש</w:t>
      </w:r>
      <w:r>
        <w:rPr>
          <w:rFonts w:hint="cs"/>
          <w:rtl/>
        </w:rPr>
        <w:t>,</w:t>
      </w:r>
      <w:r>
        <w:rPr>
          <w:rtl/>
        </w:rPr>
        <w:t xml:space="preserve"> </w:t>
      </w:r>
      <w:bookmarkStart w:id="798" w:name="_ETM_Q7_331919"/>
      <w:bookmarkEnd w:id="798"/>
      <w:r>
        <w:rPr>
          <w:rtl/>
        </w:rPr>
        <w:t xml:space="preserve">בראשית </w:t>
      </w:r>
      <w:bookmarkStart w:id="799" w:name="_ETM_Q7_332310"/>
      <w:bookmarkEnd w:id="799"/>
      <w:r>
        <w:rPr>
          <w:rtl/>
        </w:rPr>
        <w:t xml:space="preserve">דבריי </w:t>
      </w:r>
      <w:bookmarkStart w:id="800" w:name="_ETM_Q7_332610"/>
      <w:bookmarkEnd w:id="800"/>
      <w:r>
        <w:rPr>
          <w:rtl/>
        </w:rPr>
        <w:t xml:space="preserve">אני </w:t>
      </w:r>
      <w:bookmarkStart w:id="801" w:name="_ETM_Q7_332700"/>
      <w:bookmarkEnd w:id="801"/>
      <w:r>
        <w:rPr>
          <w:rtl/>
        </w:rPr>
        <w:t xml:space="preserve">רוצה </w:t>
      </w:r>
      <w:bookmarkStart w:id="802" w:name="_ETM_Q7_332970"/>
      <w:bookmarkEnd w:id="802"/>
      <w:r>
        <w:rPr>
          <w:rtl/>
        </w:rPr>
        <w:t xml:space="preserve">להודות </w:t>
      </w:r>
      <w:bookmarkStart w:id="803" w:name="_ETM_Q7_333330"/>
      <w:bookmarkEnd w:id="803"/>
      <w:r>
        <w:rPr>
          <w:rtl/>
        </w:rPr>
        <w:t>ל</w:t>
      </w:r>
      <w:bookmarkStart w:id="804" w:name="_ETM_Q7_333419"/>
      <w:bookmarkEnd w:id="804"/>
      <w:r>
        <w:rPr>
          <w:rtl/>
        </w:rPr>
        <w:t xml:space="preserve">חבר </w:t>
      </w:r>
      <w:bookmarkStart w:id="805" w:name="_ETM_Q7_333629"/>
      <w:bookmarkEnd w:id="805"/>
      <w:r>
        <w:rPr>
          <w:rtl/>
        </w:rPr>
        <w:t xml:space="preserve">הכנסת </w:t>
      </w:r>
      <w:bookmarkStart w:id="806" w:name="_ETM_Q7_334230"/>
      <w:bookmarkEnd w:id="806"/>
      <w:r>
        <w:rPr>
          <w:rtl/>
        </w:rPr>
        <w:t xml:space="preserve">ווליד </w:t>
      </w:r>
      <w:bookmarkStart w:id="807" w:name="_ETM_Q7_334530"/>
      <w:bookmarkEnd w:id="807"/>
      <w:r>
        <w:rPr>
          <w:rtl/>
        </w:rPr>
        <w:t xml:space="preserve">טאהא </w:t>
      </w:r>
      <w:bookmarkStart w:id="808" w:name="_ETM_Q7_335530"/>
      <w:bookmarkEnd w:id="808"/>
      <w:r>
        <w:rPr>
          <w:rtl/>
        </w:rPr>
        <w:t>מרע</w:t>
      </w:r>
      <w:r>
        <w:rPr>
          <w:rFonts w:hint="cs"/>
          <w:rtl/>
        </w:rPr>
        <w:t>"מ,</w:t>
      </w:r>
      <w:r>
        <w:rPr>
          <w:rtl/>
        </w:rPr>
        <w:t xml:space="preserve"> </w:t>
      </w:r>
      <w:bookmarkStart w:id="809" w:name="_ETM_Q7_336840"/>
      <w:bookmarkEnd w:id="809"/>
      <w:r>
        <w:rPr>
          <w:rtl/>
        </w:rPr>
        <w:t xml:space="preserve">שנתן </w:t>
      </w:r>
      <w:bookmarkStart w:id="810" w:name="_ETM_Q7_337860"/>
      <w:bookmarkEnd w:id="810"/>
      <w:r>
        <w:rPr>
          <w:rtl/>
        </w:rPr>
        <w:t xml:space="preserve">לי </w:t>
      </w:r>
      <w:bookmarkStart w:id="811" w:name="_ETM_Q7_337950"/>
      <w:bookmarkEnd w:id="811"/>
      <w:r>
        <w:rPr>
          <w:rtl/>
        </w:rPr>
        <w:t xml:space="preserve">את </w:t>
      </w:r>
      <w:bookmarkStart w:id="812" w:name="_ETM_Q7_338040"/>
      <w:bookmarkEnd w:id="812"/>
      <w:r>
        <w:rPr>
          <w:rtl/>
        </w:rPr>
        <w:t xml:space="preserve">הזכות </w:t>
      </w:r>
      <w:bookmarkStart w:id="813" w:name="_ETM_Q7_339209"/>
      <w:bookmarkEnd w:id="813"/>
      <w:r>
        <w:rPr>
          <w:rtl/>
        </w:rPr>
        <w:t xml:space="preserve">לדבר </w:t>
      </w:r>
      <w:bookmarkStart w:id="814" w:name="_ETM_Q7_339599"/>
      <w:bookmarkEnd w:id="814"/>
      <w:r>
        <w:rPr>
          <w:rtl/>
        </w:rPr>
        <w:t xml:space="preserve">לפניו </w:t>
      </w:r>
      <w:bookmarkStart w:id="815" w:name="_ETM_Q7_340110"/>
      <w:bookmarkEnd w:id="815"/>
      <w:r>
        <w:rPr>
          <w:rtl/>
        </w:rPr>
        <w:t>כ</w:t>
      </w:r>
      <w:r>
        <w:rPr>
          <w:rFonts w:hint="cs"/>
          <w:rtl/>
        </w:rPr>
        <w:t>י אני</w:t>
      </w:r>
      <w:r>
        <w:rPr>
          <w:rtl/>
        </w:rPr>
        <w:t xml:space="preserve"> </w:t>
      </w:r>
      <w:bookmarkStart w:id="816" w:name="_ETM_Q7_340349"/>
      <w:bookmarkEnd w:id="816"/>
      <w:r>
        <w:rPr>
          <w:rtl/>
        </w:rPr>
        <w:t xml:space="preserve">צריך </w:t>
      </w:r>
      <w:bookmarkStart w:id="817" w:name="_ETM_Q7_341580"/>
      <w:bookmarkEnd w:id="817"/>
      <w:r>
        <w:rPr>
          <w:rtl/>
        </w:rPr>
        <w:t>ללכת</w:t>
      </w:r>
      <w:r>
        <w:rPr>
          <w:rFonts w:hint="cs"/>
          <w:rtl/>
        </w:rPr>
        <w:t>.</w:t>
      </w:r>
      <w:r>
        <w:rPr>
          <w:rtl/>
        </w:rPr>
        <w:t xml:space="preserve"> </w:t>
      </w:r>
      <w:bookmarkStart w:id="818" w:name="_ETM_Q7_345590"/>
      <w:bookmarkEnd w:id="818"/>
      <w:r>
        <w:rPr>
          <w:rtl/>
        </w:rPr>
        <w:t xml:space="preserve">תודה </w:t>
      </w:r>
      <w:bookmarkStart w:id="819" w:name="_ETM_Q7_346069"/>
      <w:bookmarkEnd w:id="819"/>
      <w:r>
        <w:rPr>
          <w:rtl/>
        </w:rPr>
        <w:t>רבה</w:t>
      </w:r>
      <w:r>
        <w:rPr>
          <w:rFonts w:hint="cs"/>
          <w:rtl/>
        </w:rPr>
        <w:t>.</w:t>
      </w:r>
      <w:r>
        <w:rPr>
          <w:rtl/>
        </w:rPr>
        <w:t xml:space="preserve"> </w:t>
      </w:r>
      <w:bookmarkStart w:id="820" w:name="_ETM_Q7_346389"/>
      <w:bookmarkEnd w:id="820"/>
      <w:r>
        <w:rPr>
          <w:rtl/>
        </w:rPr>
        <w:t xml:space="preserve">יישר </w:t>
      </w:r>
      <w:bookmarkStart w:id="821" w:name="_ETM_Q7_346690"/>
      <w:bookmarkEnd w:id="821"/>
      <w:r>
        <w:rPr>
          <w:rtl/>
        </w:rPr>
        <w:t>כוח</w:t>
      </w:r>
      <w:r>
        <w:rPr>
          <w:rFonts w:hint="cs"/>
          <w:rtl/>
        </w:rPr>
        <w:t>.</w:t>
      </w:r>
    </w:p>
    <w:p w:rsidR="00835E62" w:rsidRDefault="00835E62" w:rsidP="009A170C">
      <w:pPr>
        <w:rPr>
          <w:rtl/>
        </w:rPr>
      </w:pPr>
      <w:bookmarkStart w:id="822" w:name="_ETM_Q7_350805"/>
      <w:bookmarkStart w:id="823" w:name="_ETM_Q7_350943"/>
      <w:bookmarkEnd w:id="822"/>
      <w:bookmarkEnd w:id="823"/>
    </w:p>
    <w:p w:rsidR="00835E62" w:rsidRDefault="00835E62" w:rsidP="00B447B5">
      <w:pPr>
        <w:rPr>
          <w:rtl/>
        </w:rPr>
      </w:pPr>
      <w:bookmarkStart w:id="824" w:name="_ETM_Q7_351019"/>
      <w:bookmarkEnd w:id="824"/>
      <w:r>
        <w:rPr>
          <w:rFonts w:hint="cs"/>
          <w:rtl/>
        </w:rPr>
        <w:t>ר</w:t>
      </w:r>
      <w:bookmarkStart w:id="825" w:name="_ETM_Q7_351131"/>
      <w:bookmarkEnd w:id="825"/>
      <w:r>
        <w:rPr>
          <w:rFonts w:hint="cs"/>
          <w:rtl/>
        </w:rPr>
        <w:t>בותיי,</w:t>
      </w:r>
      <w:r>
        <w:rPr>
          <w:rtl/>
        </w:rPr>
        <w:t xml:space="preserve"> </w:t>
      </w:r>
      <w:bookmarkStart w:id="826" w:name="_ETM_Q7_348189"/>
      <w:bookmarkStart w:id="827" w:name="_ETM_Q7_348400"/>
      <w:bookmarkStart w:id="828" w:name="_ETM_Q7_348489"/>
      <w:bookmarkStart w:id="829" w:name="_ETM_Q7_348580"/>
      <w:bookmarkEnd w:id="826"/>
      <w:bookmarkEnd w:id="827"/>
      <w:bookmarkEnd w:id="828"/>
      <w:bookmarkEnd w:id="829"/>
      <w:r>
        <w:rPr>
          <w:rtl/>
        </w:rPr>
        <w:t xml:space="preserve">מדברים </w:t>
      </w:r>
      <w:bookmarkStart w:id="830" w:name="_ETM_Q7_348909"/>
      <w:bookmarkEnd w:id="830"/>
      <w:r>
        <w:rPr>
          <w:rtl/>
        </w:rPr>
        <w:t xml:space="preserve">על </w:t>
      </w:r>
      <w:bookmarkStart w:id="831" w:name="_ETM_Q7_349030"/>
      <w:bookmarkEnd w:id="831"/>
      <w:r>
        <w:rPr>
          <w:rtl/>
        </w:rPr>
        <w:t>חינוך</w:t>
      </w:r>
      <w:r w:rsidR="00B447B5">
        <w:rPr>
          <w:rFonts w:hint="cs"/>
          <w:rtl/>
        </w:rPr>
        <w:t>.</w:t>
      </w:r>
      <w:r>
        <w:rPr>
          <w:rtl/>
        </w:rPr>
        <w:t xml:space="preserve"> </w:t>
      </w:r>
      <w:bookmarkStart w:id="832" w:name="_ETM_Q7_350459"/>
      <w:bookmarkEnd w:id="832"/>
      <w:r>
        <w:rPr>
          <w:rtl/>
        </w:rPr>
        <w:t xml:space="preserve">זה </w:t>
      </w:r>
      <w:bookmarkStart w:id="833" w:name="_ETM_Q7_350669"/>
      <w:bookmarkEnd w:id="833"/>
      <w:r>
        <w:rPr>
          <w:rtl/>
        </w:rPr>
        <w:t xml:space="preserve">לא </w:t>
      </w:r>
      <w:bookmarkStart w:id="834" w:name="_ETM_Q7_351030"/>
      <w:bookmarkEnd w:id="834"/>
      <w:r>
        <w:rPr>
          <w:rtl/>
        </w:rPr>
        <w:t xml:space="preserve">דבר </w:t>
      </w:r>
      <w:bookmarkStart w:id="835" w:name="_ETM_Q7_351360"/>
      <w:bookmarkEnd w:id="835"/>
      <w:r>
        <w:rPr>
          <w:rtl/>
        </w:rPr>
        <w:t xml:space="preserve">פשוט </w:t>
      </w:r>
      <w:bookmarkStart w:id="836" w:name="_ETM_Q7_352310"/>
      <w:bookmarkEnd w:id="836"/>
      <w:r>
        <w:rPr>
          <w:rtl/>
        </w:rPr>
        <w:t xml:space="preserve">שאדם </w:t>
      </w:r>
      <w:bookmarkStart w:id="837" w:name="_ETM_Q7_353360"/>
      <w:bookmarkEnd w:id="837"/>
      <w:r>
        <w:rPr>
          <w:rtl/>
        </w:rPr>
        <w:t xml:space="preserve">חייב </w:t>
      </w:r>
      <w:bookmarkStart w:id="838" w:name="_ETM_Q7_353840"/>
      <w:bookmarkEnd w:id="838"/>
      <w:r>
        <w:rPr>
          <w:rtl/>
        </w:rPr>
        <w:t xml:space="preserve">לחנך </w:t>
      </w:r>
      <w:bookmarkStart w:id="839" w:name="_ETM_Q7_354290"/>
      <w:bookmarkEnd w:id="839"/>
      <w:r>
        <w:rPr>
          <w:rtl/>
        </w:rPr>
        <w:t xml:space="preserve">את </w:t>
      </w:r>
      <w:bookmarkStart w:id="840" w:name="_ETM_Q7_354379"/>
      <w:bookmarkEnd w:id="840"/>
      <w:r>
        <w:rPr>
          <w:rtl/>
        </w:rPr>
        <w:t>בניו</w:t>
      </w:r>
      <w:r>
        <w:rPr>
          <w:rFonts w:hint="cs"/>
          <w:rtl/>
        </w:rPr>
        <w:t>.</w:t>
      </w:r>
      <w:r>
        <w:rPr>
          <w:rtl/>
        </w:rPr>
        <w:t xml:space="preserve"> </w:t>
      </w:r>
      <w:bookmarkStart w:id="841" w:name="_ETM_Q7_355569"/>
      <w:bookmarkEnd w:id="841"/>
      <w:r>
        <w:rPr>
          <w:rtl/>
        </w:rPr>
        <w:t xml:space="preserve">היו </w:t>
      </w:r>
      <w:bookmarkStart w:id="842" w:name="_ETM_Q7_355840"/>
      <w:bookmarkEnd w:id="842"/>
      <w:r>
        <w:rPr>
          <w:rtl/>
        </w:rPr>
        <w:t xml:space="preserve">זמנים </w:t>
      </w:r>
      <w:bookmarkStart w:id="843" w:name="_ETM_Q7_356810"/>
      <w:bookmarkEnd w:id="843"/>
      <w:r>
        <w:rPr>
          <w:rtl/>
        </w:rPr>
        <w:t xml:space="preserve">ויש </w:t>
      </w:r>
      <w:bookmarkStart w:id="844" w:name="_ETM_Q7_358460"/>
      <w:bookmarkEnd w:id="844"/>
      <w:r>
        <w:rPr>
          <w:rtl/>
        </w:rPr>
        <w:t xml:space="preserve">אנשים </w:t>
      </w:r>
      <w:bookmarkStart w:id="845" w:name="_ETM_Q7_359669"/>
      <w:bookmarkEnd w:id="845"/>
      <w:r>
        <w:rPr>
          <w:rtl/>
        </w:rPr>
        <w:t xml:space="preserve">שבכלל </w:t>
      </w:r>
      <w:bookmarkStart w:id="846" w:name="_ETM_Q7_360120"/>
      <w:bookmarkEnd w:id="846"/>
      <w:r>
        <w:rPr>
          <w:rtl/>
        </w:rPr>
        <w:t xml:space="preserve">לא </w:t>
      </w:r>
      <w:bookmarkStart w:id="847" w:name="_ETM_Q7_360209"/>
      <w:bookmarkEnd w:id="847"/>
      <w:r>
        <w:rPr>
          <w:rtl/>
        </w:rPr>
        <w:t xml:space="preserve">חושבים </w:t>
      </w:r>
      <w:bookmarkStart w:id="848" w:name="_ETM_Q7_360720"/>
      <w:bookmarkEnd w:id="848"/>
      <w:r>
        <w:rPr>
          <w:rtl/>
        </w:rPr>
        <w:t xml:space="preserve">שיש </w:t>
      </w:r>
      <w:bookmarkStart w:id="849" w:name="_ETM_Q7_361139"/>
      <w:bookmarkEnd w:id="849"/>
      <w:r>
        <w:rPr>
          <w:rtl/>
        </w:rPr>
        <w:t xml:space="preserve">להם </w:t>
      </w:r>
      <w:bookmarkStart w:id="850" w:name="_ETM_Q7_361290"/>
      <w:bookmarkEnd w:id="850"/>
      <w:r>
        <w:rPr>
          <w:rtl/>
        </w:rPr>
        <w:t>אי</w:t>
      </w:r>
      <w:r>
        <w:rPr>
          <w:rFonts w:hint="cs"/>
          <w:rtl/>
        </w:rPr>
        <w:t>זושהי</w:t>
      </w:r>
      <w:r>
        <w:rPr>
          <w:rtl/>
        </w:rPr>
        <w:t xml:space="preserve"> </w:t>
      </w:r>
      <w:bookmarkStart w:id="851" w:name="_ETM_Q7_361650"/>
      <w:bookmarkEnd w:id="851"/>
      <w:r>
        <w:rPr>
          <w:rtl/>
        </w:rPr>
        <w:t>ח</w:t>
      </w:r>
      <w:r>
        <w:rPr>
          <w:rFonts w:hint="cs"/>
          <w:rtl/>
        </w:rPr>
        <w:t>ובה</w:t>
      </w:r>
      <w:r>
        <w:rPr>
          <w:rtl/>
        </w:rPr>
        <w:t xml:space="preserve"> </w:t>
      </w:r>
      <w:bookmarkStart w:id="852" w:name="_ETM_Q7_361980"/>
      <w:bookmarkEnd w:id="852"/>
      <w:r>
        <w:rPr>
          <w:rtl/>
        </w:rPr>
        <w:t xml:space="preserve">להגיד </w:t>
      </w:r>
      <w:bookmarkStart w:id="853" w:name="_ETM_Q7_362220"/>
      <w:bookmarkEnd w:id="853"/>
      <w:r>
        <w:rPr>
          <w:rtl/>
        </w:rPr>
        <w:t xml:space="preserve">לילדים </w:t>
      </w:r>
      <w:bookmarkStart w:id="854" w:name="_ETM_Q7_362639"/>
      <w:bookmarkEnd w:id="854"/>
      <w:r>
        <w:rPr>
          <w:rtl/>
        </w:rPr>
        <w:t xml:space="preserve">שלהם </w:t>
      </w:r>
      <w:bookmarkStart w:id="855" w:name="_ETM_Q7_362879"/>
      <w:bookmarkEnd w:id="855"/>
      <w:r>
        <w:rPr>
          <w:rtl/>
        </w:rPr>
        <w:t xml:space="preserve">מה </w:t>
      </w:r>
      <w:bookmarkStart w:id="856" w:name="_ETM_Q7_363000"/>
      <w:bookmarkEnd w:id="856"/>
      <w:r>
        <w:rPr>
          <w:rtl/>
        </w:rPr>
        <w:t>לעשות</w:t>
      </w:r>
      <w:r w:rsidR="00B447B5">
        <w:rPr>
          <w:rFonts w:hint="cs"/>
          <w:rtl/>
        </w:rPr>
        <w:t>,</w:t>
      </w:r>
      <w:r>
        <w:rPr>
          <w:rtl/>
        </w:rPr>
        <w:t xml:space="preserve"> </w:t>
      </w:r>
      <w:bookmarkStart w:id="857" w:name="_ETM_Q7_364230"/>
      <w:bookmarkEnd w:id="857"/>
      <w:r>
        <w:rPr>
          <w:rtl/>
        </w:rPr>
        <w:t xml:space="preserve">אולי </w:t>
      </w:r>
      <w:bookmarkStart w:id="858" w:name="_ETM_Q7_364499"/>
      <w:bookmarkEnd w:id="858"/>
      <w:r>
        <w:rPr>
          <w:rtl/>
        </w:rPr>
        <w:t xml:space="preserve">אפילו </w:t>
      </w:r>
      <w:bookmarkStart w:id="859" w:name="_ETM_Q7_364709"/>
      <w:bookmarkEnd w:id="859"/>
      <w:r>
        <w:rPr>
          <w:rtl/>
        </w:rPr>
        <w:t>איד</w:t>
      </w:r>
      <w:r w:rsidR="00B447B5">
        <w:rPr>
          <w:rFonts w:hint="cs"/>
          <w:rtl/>
        </w:rPr>
        <w:t>י</w:t>
      </w:r>
      <w:r>
        <w:rPr>
          <w:rtl/>
        </w:rPr>
        <w:t xml:space="preserve">אולוגיה </w:t>
      </w:r>
      <w:bookmarkStart w:id="860" w:name="_ETM_Q7_365990"/>
      <w:bookmarkEnd w:id="860"/>
      <w:r>
        <w:rPr>
          <w:rtl/>
        </w:rPr>
        <w:t xml:space="preserve">שהם </w:t>
      </w:r>
      <w:bookmarkStart w:id="861" w:name="_ETM_Q7_366290"/>
      <w:bookmarkEnd w:id="861"/>
      <w:r>
        <w:rPr>
          <w:rtl/>
        </w:rPr>
        <w:t xml:space="preserve">יבחרו </w:t>
      </w:r>
      <w:bookmarkStart w:id="862" w:name="_ETM_Q7_366680"/>
      <w:bookmarkEnd w:id="862"/>
      <w:r>
        <w:rPr>
          <w:rtl/>
        </w:rPr>
        <w:t xml:space="preserve">את </w:t>
      </w:r>
      <w:bookmarkStart w:id="863" w:name="_ETM_Q7_366770"/>
      <w:bookmarkEnd w:id="863"/>
      <w:r>
        <w:rPr>
          <w:rtl/>
        </w:rPr>
        <w:t>דרכם</w:t>
      </w:r>
      <w:r>
        <w:rPr>
          <w:rFonts w:hint="cs"/>
          <w:rtl/>
        </w:rPr>
        <w:t>.</w:t>
      </w:r>
      <w:r>
        <w:rPr>
          <w:rtl/>
        </w:rPr>
        <w:t xml:space="preserve"> </w:t>
      </w:r>
      <w:bookmarkStart w:id="864" w:name="_ETM_Q7_368500"/>
      <w:bookmarkEnd w:id="864"/>
      <w:r>
        <w:rPr>
          <w:rtl/>
        </w:rPr>
        <w:t xml:space="preserve">התורה </w:t>
      </w:r>
      <w:bookmarkStart w:id="865" w:name="_ETM_Q7_369070"/>
      <w:bookmarkEnd w:id="865"/>
      <w:r>
        <w:rPr>
          <w:rtl/>
        </w:rPr>
        <w:t xml:space="preserve">אומרת </w:t>
      </w:r>
      <w:bookmarkStart w:id="866" w:name="_ETM_Q7_369940"/>
      <w:bookmarkEnd w:id="866"/>
      <w:r>
        <w:rPr>
          <w:rtl/>
        </w:rPr>
        <w:t xml:space="preserve">שהקדוש </w:t>
      </w:r>
      <w:bookmarkStart w:id="867" w:name="_ETM_Q7_370570"/>
      <w:bookmarkEnd w:id="867"/>
      <w:r>
        <w:rPr>
          <w:rtl/>
        </w:rPr>
        <w:t>ברוך</w:t>
      </w:r>
      <w:bookmarkStart w:id="868" w:name="_ETM_Q7_370780"/>
      <w:bookmarkEnd w:id="868"/>
      <w:r>
        <w:rPr>
          <w:rFonts w:hint="cs"/>
          <w:rtl/>
        </w:rPr>
        <w:t xml:space="preserve"> </w:t>
      </w:r>
      <w:r>
        <w:rPr>
          <w:rtl/>
        </w:rPr>
        <w:t xml:space="preserve">הוא </w:t>
      </w:r>
      <w:bookmarkStart w:id="869" w:name="_ETM_Q7_370840"/>
      <w:bookmarkEnd w:id="869"/>
      <w:r>
        <w:rPr>
          <w:rtl/>
        </w:rPr>
        <w:t xml:space="preserve">אהב </w:t>
      </w:r>
      <w:bookmarkStart w:id="870" w:name="_ETM_Q7_371110"/>
      <w:bookmarkEnd w:id="870"/>
      <w:r>
        <w:rPr>
          <w:rtl/>
        </w:rPr>
        <w:t xml:space="preserve">את </w:t>
      </w:r>
      <w:bookmarkStart w:id="871" w:name="_ETM_Q7_371230"/>
      <w:bookmarkEnd w:id="871"/>
      <w:r>
        <w:rPr>
          <w:rtl/>
        </w:rPr>
        <w:t xml:space="preserve">אברהם </w:t>
      </w:r>
      <w:bookmarkStart w:id="872" w:name="_ETM_Q7_371620"/>
      <w:bookmarkEnd w:id="872"/>
      <w:r>
        <w:rPr>
          <w:rtl/>
        </w:rPr>
        <w:t xml:space="preserve">אבינו </w:t>
      </w:r>
      <w:bookmarkStart w:id="873" w:name="_ETM_Q7_372070"/>
      <w:bookmarkEnd w:id="873"/>
      <w:r w:rsidRPr="00DD3338">
        <w:rPr>
          <w:rFonts w:hint="cs"/>
          <w:rtl/>
        </w:rPr>
        <w:t xml:space="preserve">"כי ידעתיו למען אשר </w:t>
      </w:r>
      <w:proofErr w:type="spellStart"/>
      <w:r w:rsidRPr="00DD3338">
        <w:rPr>
          <w:rFonts w:hint="cs"/>
          <w:rtl/>
        </w:rPr>
        <w:t>יצוה</w:t>
      </w:r>
      <w:proofErr w:type="spellEnd"/>
      <w:r w:rsidRPr="00DD3338">
        <w:rPr>
          <w:rFonts w:hint="cs"/>
          <w:rtl/>
        </w:rPr>
        <w:t xml:space="preserve"> את בניו ואת ביתו אחריו ושמרו דרך ה' לעשות צדקה ומשפט". </w:t>
      </w:r>
      <w:bookmarkStart w:id="874" w:name="_ETM_Q7_379650"/>
      <w:bookmarkEnd w:id="874"/>
      <w:r w:rsidRPr="00DD3338">
        <w:rPr>
          <w:rFonts w:hint="cs"/>
          <w:rtl/>
        </w:rPr>
        <w:t>הווי</w:t>
      </w:r>
      <w:bookmarkStart w:id="875" w:name="_ETM_Q7_380541"/>
      <w:bookmarkEnd w:id="875"/>
      <w:r w:rsidRPr="00DD3338">
        <w:rPr>
          <w:rFonts w:hint="cs"/>
          <w:rtl/>
        </w:rPr>
        <w:t xml:space="preserve"> </w:t>
      </w:r>
      <w:r w:rsidRPr="00DD3338">
        <w:rPr>
          <w:rtl/>
        </w:rPr>
        <w:t xml:space="preserve">אומר </w:t>
      </w:r>
      <w:bookmarkStart w:id="876" w:name="_ETM_Q7_380950"/>
      <w:bookmarkEnd w:id="876"/>
      <w:r w:rsidRPr="00DD3338">
        <w:rPr>
          <w:rtl/>
        </w:rPr>
        <w:t xml:space="preserve">שהאדם </w:t>
      </w:r>
      <w:bookmarkStart w:id="877" w:name="_ETM_Q7_381579"/>
      <w:bookmarkEnd w:id="877"/>
      <w:r w:rsidRPr="00DD3338">
        <w:rPr>
          <w:rtl/>
        </w:rPr>
        <w:t xml:space="preserve">הראשון </w:t>
      </w:r>
      <w:bookmarkStart w:id="878" w:name="_ETM_Q7_382719"/>
      <w:bookmarkEnd w:id="878"/>
      <w:r w:rsidRPr="00DD3338">
        <w:rPr>
          <w:rtl/>
        </w:rPr>
        <w:t xml:space="preserve">שהביא </w:t>
      </w:r>
      <w:bookmarkStart w:id="879" w:name="_ETM_Q7_383409"/>
      <w:bookmarkEnd w:id="879"/>
      <w:r w:rsidRPr="00DD3338">
        <w:rPr>
          <w:rtl/>
        </w:rPr>
        <w:t xml:space="preserve">לעולם </w:t>
      </w:r>
      <w:bookmarkStart w:id="880" w:name="_ETM_Q7_384129"/>
      <w:bookmarkEnd w:id="880"/>
      <w:r w:rsidRPr="00DD3338">
        <w:rPr>
          <w:rtl/>
        </w:rPr>
        <w:t xml:space="preserve">את </w:t>
      </w:r>
      <w:bookmarkStart w:id="881" w:name="_ETM_Q7_384310"/>
      <w:bookmarkEnd w:id="881"/>
      <w:r w:rsidRPr="00DD3338">
        <w:rPr>
          <w:rtl/>
        </w:rPr>
        <w:t xml:space="preserve">המסר </w:t>
      </w:r>
      <w:bookmarkStart w:id="882" w:name="_ETM_Q7_384760"/>
      <w:bookmarkEnd w:id="882"/>
      <w:r w:rsidRPr="00DD3338">
        <w:rPr>
          <w:rtl/>
        </w:rPr>
        <w:t xml:space="preserve">של </w:t>
      </w:r>
      <w:bookmarkStart w:id="883" w:name="_ETM_Q7_384939"/>
      <w:bookmarkEnd w:id="883"/>
      <w:r w:rsidRPr="00DD3338">
        <w:rPr>
          <w:rtl/>
        </w:rPr>
        <w:t xml:space="preserve">חינוך </w:t>
      </w:r>
      <w:bookmarkStart w:id="884" w:name="_ETM_Q7_386330"/>
      <w:bookmarkEnd w:id="884"/>
      <w:r>
        <w:rPr>
          <w:rFonts w:hint="cs"/>
          <w:rtl/>
        </w:rPr>
        <w:t>היה</w:t>
      </w:r>
      <w:r w:rsidRPr="00DD3338">
        <w:rPr>
          <w:rtl/>
        </w:rPr>
        <w:t xml:space="preserve"> </w:t>
      </w:r>
      <w:bookmarkStart w:id="885" w:name="_ETM_Q7_386510"/>
      <w:bookmarkEnd w:id="885"/>
      <w:r w:rsidRPr="00DD3338">
        <w:rPr>
          <w:rtl/>
        </w:rPr>
        <w:t xml:space="preserve">אבי </w:t>
      </w:r>
      <w:bookmarkStart w:id="886" w:name="_ETM_Q7_386960"/>
      <w:bookmarkEnd w:id="886"/>
      <w:r w:rsidRPr="00DD3338">
        <w:rPr>
          <w:rtl/>
        </w:rPr>
        <w:t>האמונה</w:t>
      </w:r>
      <w:r>
        <w:rPr>
          <w:rtl/>
        </w:rPr>
        <w:t xml:space="preserve"> </w:t>
      </w:r>
      <w:bookmarkStart w:id="887" w:name="_ETM_Q7_387909"/>
      <w:bookmarkEnd w:id="887"/>
      <w:r>
        <w:rPr>
          <w:rtl/>
        </w:rPr>
        <w:t xml:space="preserve">אברהם </w:t>
      </w:r>
      <w:bookmarkStart w:id="888" w:name="_ETM_Q7_388480"/>
      <w:bookmarkEnd w:id="888"/>
      <w:r>
        <w:rPr>
          <w:rtl/>
        </w:rPr>
        <w:t>אבינו</w:t>
      </w:r>
      <w:r>
        <w:rPr>
          <w:rFonts w:hint="cs"/>
          <w:rtl/>
        </w:rPr>
        <w:t>,</w:t>
      </w:r>
      <w:r>
        <w:rPr>
          <w:rtl/>
        </w:rPr>
        <w:t xml:space="preserve"> </w:t>
      </w:r>
      <w:bookmarkStart w:id="889" w:name="_ETM_Q7_389629"/>
      <w:bookmarkEnd w:id="889"/>
      <w:r>
        <w:rPr>
          <w:rtl/>
        </w:rPr>
        <w:t xml:space="preserve">שגם </w:t>
      </w:r>
      <w:bookmarkStart w:id="890" w:name="_ETM_Q7_390470"/>
      <w:bookmarkEnd w:id="890"/>
      <w:r>
        <w:rPr>
          <w:rtl/>
        </w:rPr>
        <w:t xml:space="preserve">הביא </w:t>
      </w:r>
      <w:bookmarkStart w:id="891" w:name="_ETM_Q7_390739"/>
      <w:bookmarkEnd w:id="891"/>
      <w:r>
        <w:rPr>
          <w:rtl/>
        </w:rPr>
        <w:t xml:space="preserve">את </w:t>
      </w:r>
      <w:bookmarkStart w:id="892" w:name="_ETM_Q7_390980"/>
      <w:bookmarkEnd w:id="892"/>
      <w:r>
        <w:rPr>
          <w:rFonts w:hint="cs"/>
          <w:rtl/>
        </w:rPr>
        <w:t xml:space="preserve">עולם </w:t>
      </w:r>
      <w:bookmarkStart w:id="893" w:name="_ETM_Q7_391280"/>
      <w:bookmarkEnd w:id="893"/>
      <w:r>
        <w:rPr>
          <w:rFonts w:hint="cs"/>
          <w:rtl/>
        </w:rPr>
        <w:t>ה</w:t>
      </w:r>
      <w:r>
        <w:rPr>
          <w:rtl/>
        </w:rPr>
        <w:t xml:space="preserve">חסד </w:t>
      </w:r>
      <w:bookmarkStart w:id="894" w:name="_ETM_Q7_391970"/>
      <w:bookmarkEnd w:id="894"/>
      <w:r>
        <w:rPr>
          <w:rtl/>
        </w:rPr>
        <w:t xml:space="preserve">של </w:t>
      </w:r>
      <w:bookmarkStart w:id="895" w:name="_ETM_Q7_392239"/>
      <w:bookmarkEnd w:id="895"/>
      <w:r>
        <w:rPr>
          <w:rtl/>
        </w:rPr>
        <w:t xml:space="preserve">הכנסת </w:t>
      </w:r>
      <w:bookmarkStart w:id="896" w:name="_ETM_Q7_392690"/>
      <w:bookmarkEnd w:id="896"/>
      <w:r>
        <w:rPr>
          <w:rtl/>
        </w:rPr>
        <w:t>אורחים</w:t>
      </w:r>
      <w:r>
        <w:rPr>
          <w:rFonts w:hint="cs"/>
          <w:rtl/>
        </w:rPr>
        <w:t>.</w:t>
      </w:r>
      <w:r>
        <w:rPr>
          <w:rtl/>
        </w:rPr>
        <w:t xml:space="preserve"> </w:t>
      </w:r>
      <w:bookmarkStart w:id="897" w:name="_ETM_Q7_393290"/>
      <w:bookmarkEnd w:id="897"/>
      <w:r>
        <w:rPr>
          <w:rtl/>
        </w:rPr>
        <w:t xml:space="preserve">כולם </w:t>
      </w:r>
      <w:bookmarkStart w:id="898" w:name="_ETM_Q7_393739"/>
      <w:bookmarkEnd w:id="898"/>
      <w:r>
        <w:rPr>
          <w:rtl/>
        </w:rPr>
        <w:t xml:space="preserve">יודעים </w:t>
      </w:r>
      <w:bookmarkStart w:id="899" w:name="_ETM_Q7_394159"/>
      <w:bookmarkEnd w:id="899"/>
      <w:r>
        <w:rPr>
          <w:rtl/>
        </w:rPr>
        <w:t xml:space="preserve">שאבי </w:t>
      </w:r>
      <w:bookmarkStart w:id="900" w:name="_ETM_Q7_394519"/>
      <w:bookmarkEnd w:id="900"/>
      <w:r>
        <w:rPr>
          <w:rtl/>
        </w:rPr>
        <w:t xml:space="preserve">המאמינים </w:t>
      </w:r>
      <w:bookmarkStart w:id="901" w:name="_ETM_Q7_395150"/>
      <w:bookmarkStart w:id="902" w:name="_ETM_Q7_395269"/>
      <w:bookmarkEnd w:id="901"/>
      <w:bookmarkEnd w:id="902"/>
      <w:r>
        <w:rPr>
          <w:rtl/>
        </w:rPr>
        <w:t xml:space="preserve">הנהיג </w:t>
      </w:r>
      <w:bookmarkStart w:id="903" w:name="_ETM_Q7_395569"/>
      <w:bookmarkEnd w:id="903"/>
      <w:r>
        <w:rPr>
          <w:rtl/>
        </w:rPr>
        <w:t xml:space="preserve">בעולם </w:t>
      </w:r>
      <w:bookmarkStart w:id="904" w:name="_ETM_Q7_395900"/>
      <w:bookmarkStart w:id="905" w:name="_ETM_Q7_396170"/>
      <w:bookmarkEnd w:id="904"/>
      <w:bookmarkEnd w:id="905"/>
      <w:r>
        <w:rPr>
          <w:rtl/>
        </w:rPr>
        <w:t xml:space="preserve">את </w:t>
      </w:r>
      <w:bookmarkStart w:id="906" w:name="_ETM_Q7_396260"/>
      <w:bookmarkEnd w:id="906"/>
      <w:r>
        <w:rPr>
          <w:rFonts w:hint="cs"/>
          <w:rtl/>
        </w:rPr>
        <w:t xml:space="preserve">מידת </w:t>
      </w:r>
      <w:r>
        <w:rPr>
          <w:rtl/>
        </w:rPr>
        <w:t xml:space="preserve">הכנסת </w:t>
      </w:r>
      <w:bookmarkStart w:id="907" w:name="_ETM_Q7_396709"/>
      <w:bookmarkEnd w:id="907"/>
      <w:r>
        <w:rPr>
          <w:rtl/>
        </w:rPr>
        <w:t xml:space="preserve">האורחים </w:t>
      </w:r>
      <w:bookmarkStart w:id="908" w:name="_ETM_Q7_398209"/>
      <w:bookmarkEnd w:id="908"/>
      <w:r w:rsidR="00B447B5">
        <w:rPr>
          <w:rFonts w:hint="cs"/>
          <w:rtl/>
        </w:rPr>
        <w:t xml:space="preserve">– </w:t>
      </w:r>
      <w:r>
        <w:rPr>
          <w:rtl/>
        </w:rPr>
        <w:t xml:space="preserve">כשהגיעו </w:t>
      </w:r>
      <w:bookmarkStart w:id="909" w:name="_ETM_Q7_399049"/>
      <w:bookmarkStart w:id="910" w:name="_ETM_Q7_399439"/>
      <w:bookmarkEnd w:id="909"/>
      <w:bookmarkEnd w:id="910"/>
      <w:r>
        <w:rPr>
          <w:rFonts w:hint="cs"/>
          <w:rtl/>
        </w:rPr>
        <w:t>ש</w:t>
      </w:r>
      <w:r w:rsidR="00DC1BB8">
        <w:rPr>
          <w:rFonts w:hint="cs"/>
          <w:rtl/>
        </w:rPr>
        <w:t>ל</w:t>
      </w:r>
      <w:r>
        <w:rPr>
          <w:rFonts w:hint="cs"/>
          <w:rtl/>
        </w:rPr>
        <w:t>ושה מ</w:t>
      </w:r>
      <w:r>
        <w:rPr>
          <w:rtl/>
        </w:rPr>
        <w:t>ל</w:t>
      </w:r>
      <w:r>
        <w:rPr>
          <w:rFonts w:hint="cs"/>
          <w:rtl/>
        </w:rPr>
        <w:t>א</w:t>
      </w:r>
      <w:r>
        <w:rPr>
          <w:rtl/>
        </w:rPr>
        <w:t>כים</w:t>
      </w:r>
      <w:r w:rsidR="00B447B5">
        <w:rPr>
          <w:rFonts w:hint="cs"/>
          <w:rtl/>
        </w:rPr>
        <w:t>,</w:t>
      </w:r>
      <w:r>
        <w:rPr>
          <w:rtl/>
        </w:rPr>
        <w:t xml:space="preserve"> </w:t>
      </w:r>
      <w:bookmarkStart w:id="911" w:name="_ETM_Q7_400129"/>
      <w:bookmarkEnd w:id="911"/>
      <w:r>
        <w:rPr>
          <w:rFonts w:hint="cs"/>
          <w:rtl/>
        </w:rPr>
        <w:t xml:space="preserve">הוא </w:t>
      </w:r>
      <w:r>
        <w:rPr>
          <w:rtl/>
        </w:rPr>
        <w:t xml:space="preserve">חשב </w:t>
      </w:r>
      <w:bookmarkStart w:id="912" w:name="_ETM_Q7_400579"/>
      <w:bookmarkEnd w:id="912"/>
      <w:r>
        <w:rPr>
          <w:rtl/>
        </w:rPr>
        <w:t>ש</w:t>
      </w:r>
      <w:r>
        <w:rPr>
          <w:rFonts w:hint="cs"/>
          <w:rtl/>
        </w:rPr>
        <w:t>הם ערבים</w:t>
      </w:r>
      <w:bookmarkStart w:id="913" w:name="_ETM_Q7_401959"/>
      <w:bookmarkEnd w:id="913"/>
      <w:r>
        <w:rPr>
          <w:rFonts w:hint="cs"/>
          <w:rtl/>
        </w:rPr>
        <w:t xml:space="preserve"> </w:t>
      </w:r>
      <w:r w:rsidR="00B447B5">
        <w:rPr>
          <w:rFonts w:hint="cs"/>
          <w:rtl/>
        </w:rPr>
        <w:t>ו</w:t>
      </w:r>
      <w:r>
        <w:rPr>
          <w:rtl/>
        </w:rPr>
        <w:t xml:space="preserve">הוא </w:t>
      </w:r>
      <w:bookmarkStart w:id="914" w:name="_ETM_Q7_402199"/>
      <w:bookmarkEnd w:id="914"/>
      <w:r>
        <w:rPr>
          <w:rtl/>
        </w:rPr>
        <w:t xml:space="preserve">כיבד </w:t>
      </w:r>
      <w:bookmarkStart w:id="915" w:name="_ETM_Q7_402680"/>
      <w:bookmarkEnd w:id="915"/>
      <w:r>
        <w:rPr>
          <w:rtl/>
        </w:rPr>
        <w:t xml:space="preserve">אותם </w:t>
      </w:r>
      <w:bookmarkStart w:id="916" w:name="_ETM_Q7_403249"/>
      <w:bookmarkEnd w:id="916"/>
      <w:r>
        <w:rPr>
          <w:rtl/>
        </w:rPr>
        <w:t xml:space="preserve">והביא </w:t>
      </w:r>
      <w:bookmarkStart w:id="917" w:name="_ETM_Q7_404510"/>
      <w:bookmarkEnd w:id="917"/>
      <w:r>
        <w:rPr>
          <w:rtl/>
        </w:rPr>
        <w:t xml:space="preserve">להם </w:t>
      </w:r>
      <w:bookmarkStart w:id="918" w:name="_ETM_Q7_404749"/>
      <w:bookmarkEnd w:id="918"/>
      <w:r>
        <w:rPr>
          <w:rtl/>
        </w:rPr>
        <w:t xml:space="preserve">אוכל </w:t>
      </w:r>
      <w:bookmarkStart w:id="919" w:name="_ETM_Q7_406319"/>
      <w:bookmarkEnd w:id="919"/>
      <w:r w:rsidR="00B447B5">
        <w:rPr>
          <w:rFonts w:hint="cs"/>
          <w:rtl/>
        </w:rPr>
        <w:t>– ו</w:t>
      </w:r>
      <w:r>
        <w:rPr>
          <w:rtl/>
        </w:rPr>
        <w:t xml:space="preserve">כך </w:t>
      </w:r>
      <w:bookmarkStart w:id="920" w:name="_ETM_Q7_406620"/>
      <w:bookmarkEnd w:id="920"/>
      <w:r>
        <w:rPr>
          <w:rtl/>
        </w:rPr>
        <w:t xml:space="preserve">גם </w:t>
      </w:r>
      <w:bookmarkStart w:id="921" w:name="_ETM_Q7_406890"/>
      <w:bookmarkEnd w:id="921"/>
      <w:r>
        <w:rPr>
          <w:rtl/>
        </w:rPr>
        <w:t xml:space="preserve">החינוך </w:t>
      </w:r>
      <w:bookmarkStart w:id="922" w:name="_ETM_Q7_408360"/>
      <w:bookmarkEnd w:id="922"/>
      <w:r>
        <w:rPr>
          <w:rtl/>
        </w:rPr>
        <w:t xml:space="preserve">ביסודו </w:t>
      </w:r>
      <w:bookmarkStart w:id="923" w:name="_ETM_Q7_409380"/>
      <w:bookmarkEnd w:id="923"/>
      <w:r>
        <w:rPr>
          <w:rFonts w:hint="cs"/>
          <w:rtl/>
        </w:rPr>
        <w:t xml:space="preserve">הוא </w:t>
      </w:r>
      <w:r>
        <w:rPr>
          <w:rtl/>
        </w:rPr>
        <w:t xml:space="preserve">מאברהם </w:t>
      </w:r>
      <w:bookmarkStart w:id="924" w:name="_ETM_Q7_410830"/>
      <w:bookmarkEnd w:id="924"/>
      <w:r>
        <w:rPr>
          <w:rtl/>
        </w:rPr>
        <w:t>אבינו</w:t>
      </w:r>
      <w:r>
        <w:rPr>
          <w:rFonts w:hint="cs"/>
          <w:rtl/>
        </w:rPr>
        <w:t>.</w:t>
      </w:r>
      <w:r>
        <w:rPr>
          <w:rtl/>
        </w:rPr>
        <w:t xml:space="preserve"> </w:t>
      </w:r>
      <w:bookmarkStart w:id="925" w:name="_ETM_Q7_412719"/>
      <w:bookmarkEnd w:id="925"/>
    </w:p>
    <w:p w:rsidR="00835E62" w:rsidRDefault="00835E62" w:rsidP="009A170C">
      <w:pPr>
        <w:rPr>
          <w:rtl/>
        </w:rPr>
      </w:pPr>
      <w:bookmarkStart w:id="926" w:name="_ETM_Q7_413421"/>
      <w:bookmarkStart w:id="927" w:name="_ETM_Q7_413544"/>
      <w:bookmarkStart w:id="928" w:name="_ETM_Q7_413597"/>
      <w:bookmarkEnd w:id="926"/>
      <w:bookmarkEnd w:id="927"/>
      <w:bookmarkEnd w:id="928"/>
    </w:p>
    <w:p w:rsidR="00835E62" w:rsidRDefault="00835E62" w:rsidP="00B447B5">
      <w:pPr>
        <w:rPr>
          <w:rtl/>
        </w:rPr>
      </w:pPr>
      <w:bookmarkStart w:id="929" w:name="_ETM_Q7_413686"/>
      <w:bookmarkEnd w:id="929"/>
      <w:r>
        <w:rPr>
          <w:rtl/>
        </w:rPr>
        <w:t xml:space="preserve">בכוחם </w:t>
      </w:r>
      <w:bookmarkStart w:id="930" w:name="_ETM_Q7_413439"/>
      <w:bookmarkEnd w:id="930"/>
      <w:r>
        <w:rPr>
          <w:rtl/>
        </w:rPr>
        <w:t xml:space="preserve">של </w:t>
      </w:r>
      <w:bookmarkStart w:id="931" w:name="_ETM_Q7_413680"/>
      <w:bookmarkEnd w:id="931"/>
      <w:r>
        <w:rPr>
          <w:rtl/>
        </w:rPr>
        <w:t xml:space="preserve">המורים </w:t>
      </w:r>
      <w:bookmarkStart w:id="932" w:name="_ETM_Q7_414459"/>
      <w:bookmarkEnd w:id="932"/>
      <w:r>
        <w:rPr>
          <w:rtl/>
        </w:rPr>
        <w:t xml:space="preserve">בכל </w:t>
      </w:r>
      <w:bookmarkStart w:id="933" w:name="_ETM_Q7_414790"/>
      <w:bookmarkEnd w:id="933"/>
      <w:r>
        <w:rPr>
          <w:rtl/>
        </w:rPr>
        <w:t>הדורות</w:t>
      </w:r>
      <w:r>
        <w:rPr>
          <w:rFonts w:hint="cs"/>
          <w:rtl/>
        </w:rPr>
        <w:t>,</w:t>
      </w:r>
      <w:r>
        <w:rPr>
          <w:rtl/>
        </w:rPr>
        <w:t xml:space="preserve"> </w:t>
      </w:r>
      <w:bookmarkStart w:id="934" w:name="_ETM_Q7_415299"/>
      <w:bookmarkEnd w:id="934"/>
      <w:r>
        <w:rPr>
          <w:rtl/>
        </w:rPr>
        <w:t xml:space="preserve">המלמדים </w:t>
      </w:r>
      <w:bookmarkStart w:id="935" w:name="_ETM_Q7_416019"/>
      <w:bookmarkEnd w:id="935"/>
      <w:r>
        <w:rPr>
          <w:rtl/>
        </w:rPr>
        <w:t>והמחנכים</w:t>
      </w:r>
      <w:r>
        <w:rPr>
          <w:rFonts w:hint="cs"/>
          <w:rtl/>
        </w:rPr>
        <w:t>,</w:t>
      </w:r>
      <w:r>
        <w:rPr>
          <w:rtl/>
        </w:rPr>
        <w:t xml:space="preserve"> </w:t>
      </w:r>
      <w:bookmarkStart w:id="936" w:name="_ETM_Q7_417579"/>
      <w:bookmarkEnd w:id="936"/>
      <w:r>
        <w:rPr>
          <w:rtl/>
        </w:rPr>
        <w:t>להיטיב</w:t>
      </w:r>
      <w:r>
        <w:rPr>
          <w:rFonts w:hint="cs"/>
          <w:rtl/>
        </w:rPr>
        <w:t>.</w:t>
      </w:r>
      <w:r>
        <w:rPr>
          <w:rtl/>
        </w:rPr>
        <w:t xml:space="preserve"> </w:t>
      </w:r>
      <w:bookmarkStart w:id="937" w:name="_ETM_Q7_420620"/>
      <w:bookmarkEnd w:id="937"/>
      <w:r>
        <w:rPr>
          <w:rtl/>
        </w:rPr>
        <w:t xml:space="preserve">הם </w:t>
      </w:r>
      <w:bookmarkStart w:id="938" w:name="_ETM_Q7_421040"/>
      <w:bookmarkEnd w:id="938"/>
      <w:r>
        <w:rPr>
          <w:rtl/>
        </w:rPr>
        <w:t xml:space="preserve">אלה </w:t>
      </w:r>
      <w:bookmarkStart w:id="939" w:name="_ETM_Q7_421370"/>
      <w:bookmarkEnd w:id="939"/>
      <w:r>
        <w:rPr>
          <w:rtl/>
        </w:rPr>
        <w:t>הנוט</w:t>
      </w:r>
      <w:r>
        <w:rPr>
          <w:rFonts w:hint="cs"/>
          <w:rtl/>
        </w:rPr>
        <w:t>ע</w:t>
      </w:r>
      <w:r>
        <w:rPr>
          <w:rtl/>
        </w:rPr>
        <w:t xml:space="preserve">ים </w:t>
      </w:r>
      <w:bookmarkStart w:id="940" w:name="_ETM_Q7_421909"/>
      <w:bookmarkEnd w:id="940"/>
      <w:r>
        <w:rPr>
          <w:rtl/>
        </w:rPr>
        <w:t xml:space="preserve">את </w:t>
      </w:r>
      <w:bookmarkStart w:id="941" w:name="_ETM_Q7_422029"/>
      <w:bookmarkEnd w:id="941"/>
      <w:r>
        <w:rPr>
          <w:rtl/>
        </w:rPr>
        <w:t xml:space="preserve">היסודות </w:t>
      </w:r>
      <w:bookmarkStart w:id="942" w:name="_ETM_Q7_422659"/>
      <w:bookmarkEnd w:id="942"/>
      <w:r>
        <w:rPr>
          <w:rtl/>
        </w:rPr>
        <w:t xml:space="preserve">ומשרישים </w:t>
      </w:r>
      <w:bookmarkStart w:id="943" w:name="_ETM_Q7_423290"/>
      <w:bookmarkEnd w:id="943"/>
      <w:r>
        <w:rPr>
          <w:rtl/>
        </w:rPr>
        <w:t xml:space="preserve">את </w:t>
      </w:r>
      <w:bookmarkStart w:id="944" w:name="_ETM_Q7_423439"/>
      <w:bookmarkEnd w:id="944"/>
      <w:r>
        <w:rPr>
          <w:rtl/>
        </w:rPr>
        <w:t xml:space="preserve">האותיות </w:t>
      </w:r>
      <w:bookmarkStart w:id="945" w:name="_ETM_Q7_424040"/>
      <w:bookmarkEnd w:id="945"/>
      <w:r>
        <w:rPr>
          <w:rtl/>
        </w:rPr>
        <w:t xml:space="preserve">ואת </w:t>
      </w:r>
      <w:bookmarkStart w:id="946" w:name="_ETM_Q7_424249"/>
      <w:bookmarkEnd w:id="946"/>
      <w:r>
        <w:rPr>
          <w:rtl/>
        </w:rPr>
        <w:t>האמונה</w:t>
      </w:r>
      <w:r>
        <w:rPr>
          <w:rFonts w:hint="cs"/>
          <w:rtl/>
        </w:rPr>
        <w:t>,</w:t>
      </w:r>
      <w:r>
        <w:rPr>
          <w:rtl/>
        </w:rPr>
        <w:t xml:space="preserve"> </w:t>
      </w:r>
      <w:bookmarkStart w:id="947" w:name="_ETM_Q7_424879"/>
      <w:bookmarkEnd w:id="947"/>
      <w:r>
        <w:rPr>
          <w:rtl/>
        </w:rPr>
        <w:t xml:space="preserve">את </w:t>
      </w:r>
      <w:bookmarkStart w:id="948" w:name="_ETM_Q7_424999"/>
      <w:bookmarkEnd w:id="948"/>
      <w:r>
        <w:rPr>
          <w:rtl/>
        </w:rPr>
        <w:t xml:space="preserve">החינוך </w:t>
      </w:r>
      <w:bookmarkStart w:id="949" w:name="_ETM_Q7_425389"/>
      <w:bookmarkEnd w:id="949"/>
      <w:r>
        <w:rPr>
          <w:rtl/>
        </w:rPr>
        <w:t xml:space="preserve">ואת </w:t>
      </w:r>
      <w:bookmarkStart w:id="950" w:name="_ETM_Q7_425540"/>
      <w:bookmarkEnd w:id="950"/>
      <w:r>
        <w:rPr>
          <w:rtl/>
        </w:rPr>
        <w:t xml:space="preserve">המסורת </w:t>
      </w:r>
      <w:bookmarkStart w:id="951" w:name="_ETM_Q7_426640"/>
      <w:bookmarkEnd w:id="951"/>
      <w:r>
        <w:rPr>
          <w:rtl/>
        </w:rPr>
        <w:t xml:space="preserve">בליבם </w:t>
      </w:r>
      <w:bookmarkStart w:id="952" w:name="_ETM_Q7_427239"/>
      <w:bookmarkEnd w:id="952"/>
      <w:r>
        <w:rPr>
          <w:rtl/>
        </w:rPr>
        <w:t>ובמוח</w:t>
      </w:r>
      <w:r>
        <w:rPr>
          <w:rFonts w:hint="cs"/>
          <w:rtl/>
        </w:rPr>
        <w:t>ם הרך</w:t>
      </w:r>
      <w:r>
        <w:rPr>
          <w:rtl/>
        </w:rPr>
        <w:t xml:space="preserve"> </w:t>
      </w:r>
      <w:bookmarkStart w:id="953" w:name="_ETM_Q7_427810"/>
      <w:bookmarkStart w:id="954" w:name="_ETM_Q7_428230"/>
      <w:bookmarkStart w:id="955" w:name="_ETM_Q7_428319"/>
      <w:bookmarkEnd w:id="953"/>
      <w:bookmarkEnd w:id="954"/>
      <w:bookmarkEnd w:id="955"/>
      <w:r>
        <w:rPr>
          <w:rtl/>
        </w:rPr>
        <w:t xml:space="preserve">של </w:t>
      </w:r>
      <w:bookmarkStart w:id="956" w:name="_ETM_Q7_428469"/>
      <w:bookmarkEnd w:id="956"/>
      <w:r>
        <w:rPr>
          <w:rtl/>
        </w:rPr>
        <w:t xml:space="preserve">הילדים </w:t>
      </w:r>
      <w:bookmarkStart w:id="957" w:name="_ETM_Q7_428890"/>
      <w:bookmarkEnd w:id="957"/>
      <w:r>
        <w:rPr>
          <w:rtl/>
        </w:rPr>
        <w:t xml:space="preserve">הקטנים </w:t>
      </w:r>
      <w:bookmarkStart w:id="958" w:name="_ETM_Q7_429400"/>
      <w:bookmarkEnd w:id="958"/>
      <w:r>
        <w:rPr>
          <w:rtl/>
        </w:rPr>
        <w:t xml:space="preserve">מגיל </w:t>
      </w:r>
      <w:bookmarkStart w:id="959" w:name="_ETM_Q7_429670"/>
      <w:bookmarkEnd w:id="959"/>
      <w:r>
        <w:rPr>
          <w:rtl/>
        </w:rPr>
        <w:t xml:space="preserve">צעיר </w:t>
      </w:r>
      <w:bookmarkStart w:id="960" w:name="_ETM_Q7_430000"/>
      <w:bookmarkEnd w:id="960"/>
      <w:r>
        <w:rPr>
          <w:rtl/>
        </w:rPr>
        <w:t>מאוד</w:t>
      </w:r>
      <w:r>
        <w:rPr>
          <w:rFonts w:hint="cs"/>
          <w:rtl/>
        </w:rPr>
        <w:t>.</w:t>
      </w:r>
      <w:r>
        <w:rPr>
          <w:rtl/>
        </w:rPr>
        <w:t xml:space="preserve"> </w:t>
      </w:r>
      <w:bookmarkStart w:id="961" w:name="_ETM_Q7_431419"/>
      <w:bookmarkEnd w:id="961"/>
      <w:r>
        <w:rPr>
          <w:rtl/>
        </w:rPr>
        <w:t xml:space="preserve">הרבה </w:t>
      </w:r>
      <w:bookmarkStart w:id="962" w:name="_ETM_Q7_431809"/>
      <w:bookmarkEnd w:id="962"/>
      <w:r>
        <w:rPr>
          <w:rtl/>
        </w:rPr>
        <w:t>שירים</w:t>
      </w:r>
      <w:r>
        <w:rPr>
          <w:rFonts w:hint="cs"/>
          <w:rtl/>
        </w:rPr>
        <w:t>,</w:t>
      </w:r>
      <w:r>
        <w:rPr>
          <w:rtl/>
        </w:rPr>
        <w:t xml:space="preserve"> </w:t>
      </w:r>
      <w:bookmarkStart w:id="963" w:name="_ETM_Q7_432680"/>
      <w:bookmarkEnd w:id="963"/>
      <w:r>
        <w:rPr>
          <w:rtl/>
        </w:rPr>
        <w:t xml:space="preserve">הרבה </w:t>
      </w:r>
      <w:bookmarkStart w:id="964" w:name="_ETM_Q7_433010"/>
      <w:bookmarkEnd w:id="964"/>
      <w:r>
        <w:rPr>
          <w:rtl/>
        </w:rPr>
        <w:t>הלל</w:t>
      </w:r>
      <w:r>
        <w:rPr>
          <w:rFonts w:hint="cs"/>
          <w:rtl/>
        </w:rPr>
        <w:t>,</w:t>
      </w:r>
      <w:r>
        <w:rPr>
          <w:rtl/>
        </w:rPr>
        <w:t xml:space="preserve"> </w:t>
      </w:r>
      <w:bookmarkStart w:id="965" w:name="_ETM_Q7_433519"/>
      <w:bookmarkEnd w:id="965"/>
      <w:r>
        <w:rPr>
          <w:rtl/>
        </w:rPr>
        <w:t xml:space="preserve">נכתבו </w:t>
      </w:r>
      <w:bookmarkStart w:id="966" w:name="_ETM_Q7_434059"/>
      <w:bookmarkEnd w:id="966"/>
      <w:r>
        <w:rPr>
          <w:rtl/>
        </w:rPr>
        <w:t xml:space="preserve">בהיסטוריה </w:t>
      </w:r>
      <w:bookmarkStart w:id="967" w:name="_ETM_Q7_434900"/>
      <w:bookmarkEnd w:id="967"/>
      <w:r>
        <w:rPr>
          <w:rtl/>
        </w:rPr>
        <w:t xml:space="preserve">ובשירה </w:t>
      </w:r>
      <w:bookmarkStart w:id="968" w:name="_ETM_Q7_435559"/>
      <w:bookmarkEnd w:id="968"/>
      <w:r>
        <w:rPr>
          <w:rtl/>
        </w:rPr>
        <w:t>היהודי</w:t>
      </w:r>
      <w:r>
        <w:rPr>
          <w:rFonts w:hint="cs"/>
          <w:rtl/>
        </w:rPr>
        <w:t>ת</w:t>
      </w:r>
      <w:r>
        <w:rPr>
          <w:rtl/>
        </w:rPr>
        <w:t xml:space="preserve"> </w:t>
      </w:r>
      <w:bookmarkStart w:id="969" w:name="_ETM_Q7_436580"/>
      <w:bookmarkEnd w:id="969"/>
      <w:r>
        <w:rPr>
          <w:rtl/>
        </w:rPr>
        <w:t xml:space="preserve">על </w:t>
      </w:r>
      <w:bookmarkStart w:id="970" w:name="_ETM_Q7_436790"/>
      <w:bookmarkEnd w:id="970"/>
      <w:r>
        <w:rPr>
          <w:rtl/>
        </w:rPr>
        <w:t xml:space="preserve">המלמד </w:t>
      </w:r>
      <w:bookmarkStart w:id="971" w:name="_ETM_Q7_437390"/>
      <w:bookmarkEnd w:id="971"/>
      <w:r>
        <w:rPr>
          <w:rtl/>
        </w:rPr>
        <w:t xml:space="preserve">שיושב </w:t>
      </w:r>
      <w:bookmarkStart w:id="972" w:name="_ETM_Q7_437900"/>
      <w:bookmarkEnd w:id="972"/>
      <w:r>
        <w:rPr>
          <w:rFonts w:hint="cs"/>
          <w:rtl/>
        </w:rPr>
        <w:t>ו</w:t>
      </w:r>
      <w:r>
        <w:rPr>
          <w:rtl/>
        </w:rPr>
        <w:t>מלמד</w:t>
      </w:r>
      <w:bookmarkStart w:id="973" w:name="_ETM_Q7_442859"/>
      <w:bookmarkEnd w:id="973"/>
      <w:r>
        <w:rPr>
          <w:rFonts w:hint="cs"/>
          <w:rtl/>
        </w:rPr>
        <w:t xml:space="preserve"> </w:t>
      </w:r>
      <w:r w:rsidR="00B447B5">
        <w:rPr>
          <w:rFonts w:hint="eastAsia"/>
          <w:rtl/>
        </w:rPr>
        <w:t>–</w:t>
      </w:r>
      <w:r>
        <w:rPr>
          <w:rFonts w:hint="cs"/>
          <w:rtl/>
        </w:rPr>
        <w:t xml:space="preserve"> או </w:t>
      </w:r>
      <w:proofErr w:type="spellStart"/>
      <w:r>
        <w:rPr>
          <w:rFonts w:hint="cs"/>
          <w:rtl/>
        </w:rPr>
        <w:t>המורי</w:t>
      </w:r>
      <w:proofErr w:type="spellEnd"/>
      <w:r>
        <w:rPr>
          <w:rFonts w:hint="cs"/>
          <w:rtl/>
        </w:rPr>
        <w:t xml:space="preserve"> </w:t>
      </w:r>
      <w:r w:rsidR="00B447B5">
        <w:rPr>
          <w:rFonts w:hint="cs"/>
          <w:rtl/>
        </w:rPr>
        <w:t>–</w:t>
      </w:r>
      <w:r>
        <w:rPr>
          <w:rtl/>
        </w:rPr>
        <w:t xml:space="preserve"> </w:t>
      </w:r>
      <w:bookmarkStart w:id="974" w:name="_ETM_Q7_439550"/>
      <w:bookmarkStart w:id="975" w:name="_ETM_Q7_439790"/>
      <w:bookmarkStart w:id="976" w:name="_ETM_Q7_440000"/>
      <w:bookmarkStart w:id="977" w:name="_ETM_Q7_440480"/>
      <w:bookmarkStart w:id="978" w:name="_ETM_Q7_441470"/>
      <w:bookmarkEnd w:id="974"/>
      <w:bookmarkEnd w:id="975"/>
      <w:bookmarkEnd w:id="976"/>
      <w:bookmarkEnd w:id="977"/>
      <w:bookmarkEnd w:id="978"/>
      <w:r>
        <w:rPr>
          <w:rtl/>
        </w:rPr>
        <w:t xml:space="preserve">שמלמד </w:t>
      </w:r>
      <w:bookmarkStart w:id="979" w:name="_ETM_Q7_442040"/>
      <w:bookmarkEnd w:id="979"/>
      <w:r>
        <w:rPr>
          <w:rtl/>
        </w:rPr>
        <w:t xml:space="preserve">את </w:t>
      </w:r>
      <w:bookmarkStart w:id="980" w:name="_ETM_Q7_442160"/>
      <w:bookmarkEnd w:id="980"/>
      <w:r>
        <w:rPr>
          <w:rtl/>
        </w:rPr>
        <w:t xml:space="preserve">הילדים </w:t>
      </w:r>
      <w:bookmarkStart w:id="981" w:name="_ETM_Q7_443930"/>
      <w:bookmarkEnd w:id="981"/>
      <w:r>
        <w:rPr>
          <w:rtl/>
        </w:rPr>
        <w:t xml:space="preserve">אותיות </w:t>
      </w:r>
      <w:bookmarkStart w:id="982" w:name="_ETM_Q7_444379"/>
      <w:bookmarkEnd w:id="982"/>
      <w:r>
        <w:rPr>
          <w:rFonts w:hint="cs"/>
          <w:rtl/>
        </w:rPr>
        <w:t>הא</w:t>
      </w:r>
      <w:r w:rsidR="00B447B5">
        <w:rPr>
          <w:rFonts w:hint="cs"/>
          <w:rtl/>
        </w:rPr>
        <w:t>ל"ף-בי"ת,</w:t>
      </w:r>
      <w:r>
        <w:rPr>
          <w:rtl/>
        </w:rPr>
        <w:t xml:space="preserve"> </w:t>
      </w:r>
      <w:bookmarkStart w:id="983" w:name="_ETM_Q7_444919"/>
      <w:bookmarkEnd w:id="983"/>
      <w:r>
        <w:rPr>
          <w:rtl/>
        </w:rPr>
        <w:t xml:space="preserve">שיש </w:t>
      </w:r>
      <w:bookmarkStart w:id="984" w:name="_ETM_Q7_445129"/>
      <w:bookmarkEnd w:id="984"/>
      <w:r>
        <w:rPr>
          <w:rtl/>
        </w:rPr>
        <w:t xml:space="preserve">בהן </w:t>
      </w:r>
      <w:bookmarkStart w:id="985" w:name="_ETM_Q7_445309"/>
      <w:bookmarkEnd w:id="985"/>
      <w:r>
        <w:rPr>
          <w:rtl/>
        </w:rPr>
        <w:t xml:space="preserve">קדושה </w:t>
      </w:r>
      <w:bookmarkStart w:id="986" w:name="_ETM_Q7_445699"/>
      <w:bookmarkEnd w:id="986"/>
      <w:r>
        <w:rPr>
          <w:rtl/>
        </w:rPr>
        <w:t>גדולה</w:t>
      </w:r>
      <w:r>
        <w:rPr>
          <w:rFonts w:hint="cs"/>
          <w:rtl/>
        </w:rPr>
        <w:t>.</w:t>
      </w:r>
      <w:r>
        <w:rPr>
          <w:rtl/>
        </w:rPr>
        <w:t xml:space="preserve"> </w:t>
      </w:r>
      <w:bookmarkStart w:id="987" w:name="_ETM_Q7_447789"/>
      <w:bookmarkEnd w:id="987"/>
    </w:p>
    <w:p w:rsidR="00835E62" w:rsidRDefault="00835E62" w:rsidP="009A170C">
      <w:pPr>
        <w:rPr>
          <w:rtl/>
        </w:rPr>
      </w:pPr>
      <w:bookmarkStart w:id="988" w:name="_ETM_Q7_437209"/>
      <w:bookmarkStart w:id="989" w:name="_ETM_Q7_437318"/>
      <w:bookmarkStart w:id="990" w:name="_ETM_Q7_437369"/>
      <w:bookmarkEnd w:id="988"/>
      <w:bookmarkEnd w:id="989"/>
      <w:bookmarkEnd w:id="990"/>
    </w:p>
    <w:p w:rsidR="00835E62" w:rsidRDefault="00835E62" w:rsidP="00B447B5">
      <w:pPr>
        <w:rPr>
          <w:rtl/>
        </w:rPr>
      </w:pPr>
      <w:bookmarkStart w:id="991" w:name="_ETM_Q7_437469"/>
      <w:bookmarkEnd w:id="991"/>
      <w:r>
        <w:rPr>
          <w:rtl/>
        </w:rPr>
        <w:t xml:space="preserve">מאז </w:t>
      </w:r>
      <w:bookmarkStart w:id="992" w:name="_ETM_Q7_448240"/>
      <w:bookmarkEnd w:id="992"/>
      <w:r>
        <w:rPr>
          <w:rtl/>
        </w:rPr>
        <w:t xml:space="preserve">ותמיד </w:t>
      </w:r>
      <w:bookmarkStart w:id="993" w:name="_ETM_Q7_448779"/>
      <w:bookmarkEnd w:id="993"/>
      <w:r>
        <w:rPr>
          <w:rtl/>
        </w:rPr>
        <w:t xml:space="preserve">היה </w:t>
      </w:r>
      <w:bookmarkStart w:id="994" w:name="_ETM_Q7_449020"/>
      <w:bookmarkEnd w:id="994"/>
      <w:r>
        <w:rPr>
          <w:rtl/>
        </w:rPr>
        <w:t>המורה</w:t>
      </w:r>
      <w:r>
        <w:rPr>
          <w:rFonts w:hint="cs"/>
          <w:rtl/>
        </w:rPr>
        <w:t>,</w:t>
      </w:r>
      <w:r>
        <w:rPr>
          <w:rtl/>
        </w:rPr>
        <w:t xml:space="preserve"> </w:t>
      </w:r>
      <w:bookmarkStart w:id="995" w:name="_ETM_Q7_449770"/>
      <w:bookmarkEnd w:id="995"/>
      <w:r>
        <w:rPr>
          <w:rtl/>
        </w:rPr>
        <w:t>הר</w:t>
      </w:r>
      <w:r>
        <w:rPr>
          <w:rFonts w:hint="cs"/>
          <w:rtl/>
        </w:rPr>
        <w:t>בי, המלמד</w:t>
      </w:r>
      <w:bookmarkStart w:id="996" w:name="_ETM_Q7_450069"/>
      <w:bookmarkStart w:id="997" w:name="_ETM_Q7_450339"/>
      <w:bookmarkStart w:id="998" w:name="_ETM_Q7_452110"/>
      <w:bookmarkEnd w:id="996"/>
      <w:bookmarkEnd w:id="997"/>
      <w:bookmarkEnd w:id="998"/>
      <w:r>
        <w:rPr>
          <w:rFonts w:hint="cs"/>
          <w:rtl/>
        </w:rPr>
        <w:t xml:space="preserve">, </w:t>
      </w:r>
      <w:bookmarkStart w:id="999" w:name="_ETM_Q7_452440"/>
      <w:bookmarkEnd w:id="999"/>
      <w:r>
        <w:rPr>
          <w:rFonts w:hint="cs"/>
          <w:rtl/>
        </w:rPr>
        <w:t xml:space="preserve">מגיד </w:t>
      </w:r>
      <w:r>
        <w:rPr>
          <w:rtl/>
        </w:rPr>
        <w:t>השיעור</w:t>
      </w:r>
      <w:r>
        <w:rPr>
          <w:rFonts w:hint="cs"/>
          <w:rtl/>
        </w:rPr>
        <w:t>,</w:t>
      </w:r>
      <w:r>
        <w:rPr>
          <w:rtl/>
        </w:rPr>
        <w:t xml:space="preserve"> </w:t>
      </w:r>
      <w:bookmarkStart w:id="1000" w:name="_ETM_Q7_453009"/>
      <w:bookmarkEnd w:id="1000"/>
      <w:r>
        <w:rPr>
          <w:rtl/>
        </w:rPr>
        <w:t>המחנך</w:t>
      </w:r>
      <w:r>
        <w:rPr>
          <w:rFonts w:hint="cs"/>
          <w:rtl/>
        </w:rPr>
        <w:t>,</w:t>
      </w:r>
      <w:r>
        <w:rPr>
          <w:rtl/>
        </w:rPr>
        <w:t xml:space="preserve"> </w:t>
      </w:r>
      <w:bookmarkStart w:id="1001" w:name="_ETM_Q7_453639"/>
      <w:bookmarkEnd w:id="1001"/>
      <w:r>
        <w:rPr>
          <w:rtl/>
        </w:rPr>
        <w:t>בח</w:t>
      </w:r>
      <w:r>
        <w:rPr>
          <w:rFonts w:hint="cs"/>
          <w:rtl/>
        </w:rPr>
        <w:t>דר,</w:t>
      </w:r>
      <w:r>
        <w:rPr>
          <w:rtl/>
        </w:rPr>
        <w:t xml:space="preserve"> </w:t>
      </w:r>
      <w:bookmarkStart w:id="1002" w:name="_ETM_Q7_454120"/>
      <w:bookmarkEnd w:id="1002"/>
      <w:r>
        <w:rPr>
          <w:rtl/>
        </w:rPr>
        <w:t xml:space="preserve">בתלמוד </w:t>
      </w:r>
      <w:bookmarkStart w:id="1003" w:name="_ETM_Q7_454509"/>
      <w:bookmarkEnd w:id="1003"/>
      <w:r>
        <w:rPr>
          <w:rtl/>
        </w:rPr>
        <w:t xml:space="preserve">תורה </w:t>
      </w:r>
      <w:bookmarkStart w:id="1004" w:name="_ETM_Q7_454810"/>
      <w:bookmarkEnd w:id="1004"/>
      <w:r>
        <w:rPr>
          <w:rtl/>
        </w:rPr>
        <w:t>ו</w:t>
      </w:r>
      <w:r>
        <w:rPr>
          <w:rFonts w:hint="cs"/>
          <w:rtl/>
        </w:rPr>
        <w:t>ב</w:t>
      </w:r>
      <w:r>
        <w:rPr>
          <w:rtl/>
        </w:rPr>
        <w:t xml:space="preserve">בית </w:t>
      </w:r>
      <w:bookmarkStart w:id="1005" w:name="_ETM_Q7_455080"/>
      <w:bookmarkEnd w:id="1005"/>
      <w:r>
        <w:rPr>
          <w:rtl/>
        </w:rPr>
        <w:t>הספר</w:t>
      </w:r>
      <w:r w:rsidR="00B447B5">
        <w:rPr>
          <w:rFonts w:hint="cs"/>
          <w:rtl/>
        </w:rPr>
        <w:t>,</w:t>
      </w:r>
      <w:r>
        <w:rPr>
          <w:rtl/>
        </w:rPr>
        <w:t xml:space="preserve"> </w:t>
      </w:r>
      <w:bookmarkStart w:id="1006" w:name="_ETM_Q7_455589"/>
      <w:bookmarkEnd w:id="1006"/>
      <w:r>
        <w:rPr>
          <w:rtl/>
        </w:rPr>
        <w:t xml:space="preserve">סמל </w:t>
      </w:r>
      <w:bookmarkStart w:id="1007" w:name="_ETM_Q7_456160"/>
      <w:bookmarkEnd w:id="1007"/>
      <w:r>
        <w:rPr>
          <w:rtl/>
        </w:rPr>
        <w:t xml:space="preserve">של </w:t>
      </w:r>
      <w:bookmarkStart w:id="1008" w:name="_ETM_Q7_456339"/>
      <w:bookmarkEnd w:id="1008"/>
      <w:r>
        <w:rPr>
          <w:rtl/>
        </w:rPr>
        <w:t xml:space="preserve">העברת </w:t>
      </w:r>
      <w:bookmarkStart w:id="1009" w:name="_ETM_Q7_456759"/>
      <w:bookmarkEnd w:id="1009"/>
      <w:r>
        <w:rPr>
          <w:rtl/>
        </w:rPr>
        <w:t>השושלת</w:t>
      </w:r>
      <w:r w:rsidR="00B447B5">
        <w:rPr>
          <w:rFonts w:hint="cs"/>
          <w:rtl/>
        </w:rPr>
        <w:t>,</w:t>
      </w:r>
      <w:r>
        <w:rPr>
          <w:rtl/>
        </w:rPr>
        <w:t xml:space="preserve"> </w:t>
      </w:r>
      <w:bookmarkStart w:id="1010" w:name="_ETM_Q7_457449"/>
      <w:bookmarkEnd w:id="1010"/>
      <w:r>
        <w:rPr>
          <w:rtl/>
        </w:rPr>
        <w:t>ש</w:t>
      </w:r>
      <w:r>
        <w:rPr>
          <w:rFonts w:hint="cs"/>
          <w:rtl/>
        </w:rPr>
        <w:t xml:space="preserve">ל </w:t>
      </w:r>
      <w:r>
        <w:rPr>
          <w:rtl/>
        </w:rPr>
        <w:t xml:space="preserve">מי </w:t>
      </w:r>
      <w:bookmarkStart w:id="1011" w:name="_ETM_Q7_457990"/>
      <w:bookmarkEnd w:id="1011"/>
      <w:r>
        <w:rPr>
          <w:rtl/>
        </w:rPr>
        <w:t>ש</w:t>
      </w:r>
      <w:bookmarkStart w:id="1012" w:name="_ETM_Q7_458560"/>
      <w:bookmarkEnd w:id="1012"/>
      <w:r>
        <w:rPr>
          <w:rtl/>
        </w:rPr>
        <w:t xml:space="preserve">על </w:t>
      </w:r>
      <w:bookmarkStart w:id="1013" w:name="_ETM_Q7_458710"/>
      <w:bookmarkEnd w:id="1013"/>
      <w:r>
        <w:rPr>
          <w:rtl/>
        </w:rPr>
        <w:t xml:space="preserve">כתפיו </w:t>
      </w:r>
      <w:bookmarkStart w:id="1014" w:name="_ETM_Q7_459680"/>
      <w:bookmarkEnd w:id="1014"/>
      <w:r>
        <w:rPr>
          <w:rtl/>
        </w:rPr>
        <w:t xml:space="preserve">מונח </w:t>
      </w:r>
      <w:bookmarkStart w:id="1015" w:name="_ETM_Q7_460189"/>
      <w:bookmarkEnd w:id="1015"/>
      <w:r>
        <w:rPr>
          <w:rtl/>
        </w:rPr>
        <w:t xml:space="preserve">המשך </w:t>
      </w:r>
      <w:bookmarkStart w:id="1016" w:name="_ETM_Q7_460550"/>
      <w:bookmarkEnd w:id="1016"/>
      <w:r>
        <w:rPr>
          <w:rtl/>
        </w:rPr>
        <w:t>המסורת</w:t>
      </w:r>
      <w:r>
        <w:rPr>
          <w:rFonts w:hint="cs"/>
          <w:rtl/>
        </w:rPr>
        <w:t>.</w:t>
      </w:r>
      <w:r>
        <w:rPr>
          <w:rtl/>
        </w:rPr>
        <w:t xml:space="preserve"> </w:t>
      </w:r>
      <w:bookmarkStart w:id="1017" w:name="_ETM_Q7_462000"/>
      <w:bookmarkEnd w:id="1017"/>
      <w:r>
        <w:rPr>
          <w:rtl/>
        </w:rPr>
        <w:t xml:space="preserve">אמרנו </w:t>
      </w:r>
      <w:bookmarkStart w:id="1018" w:name="_ETM_Q7_462390"/>
      <w:bookmarkEnd w:id="1018"/>
      <w:r>
        <w:rPr>
          <w:rtl/>
        </w:rPr>
        <w:t xml:space="preserve">הרבה </w:t>
      </w:r>
      <w:bookmarkStart w:id="1019" w:name="_ETM_Q7_462630"/>
      <w:bookmarkEnd w:id="1019"/>
      <w:r>
        <w:rPr>
          <w:rtl/>
        </w:rPr>
        <w:t xml:space="preserve">פעמים </w:t>
      </w:r>
      <w:bookmarkStart w:id="1020" w:name="_ETM_Q7_463020"/>
      <w:bookmarkEnd w:id="1020"/>
      <w:r>
        <w:rPr>
          <w:rtl/>
        </w:rPr>
        <w:t xml:space="preserve">למורים </w:t>
      </w:r>
      <w:bookmarkStart w:id="1021" w:name="_ETM_Q7_464130"/>
      <w:bookmarkEnd w:id="1021"/>
      <w:r>
        <w:rPr>
          <w:rtl/>
        </w:rPr>
        <w:t xml:space="preserve">שהם </w:t>
      </w:r>
      <w:bookmarkStart w:id="1022" w:name="_ETM_Q7_464610"/>
      <w:bookmarkEnd w:id="1022"/>
      <w:r>
        <w:rPr>
          <w:rtl/>
        </w:rPr>
        <w:t xml:space="preserve">היצרנים </w:t>
      </w:r>
      <w:bookmarkStart w:id="1023" w:name="_ETM_Q7_465720"/>
      <w:bookmarkEnd w:id="1023"/>
      <w:r>
        <w:rPr>
          <w:rtl/>
        </w:rPr>
        <w:t xml:space="preserve">של </w:t>
      </w:r>
      <w:bookmarkStart w:id="1024" w:name="_ETM_Q7_466020"/>
      <w:bookmarkEnd w:id="1024"/>
      <w:r>
        <w:rPr>
          <w:rtl/>
        </w:rPr>
        <w:t xml:space="preserve">נפש </w:t>
      </w:r>
      <w:bookmarkStart w:id="1025" w:name="_ETM_Q7_466529"/>
      <w:bookmarkEnd w:id="1025"/>
      <w:r>
        <w:rPr>
          <w:rFonts w:hint="cs"/>
          <w:rtl/>
        </w:rPr>
        <w:t>הא</w:t>
      </w:r>
      <w:r>
        <w:rPr>
          <w:rtl/>
        </w:rPr>
        <w:t xml:space="preserve">דם </w:t>
      </w:r>
      <w:bookmarkStart w:id="1026" w:name="_ETM_Q7_467279"/>
      <w:bookmarkEnd w:id="1026"/>
      <w:r>
        <w:rPr>
          <w:rtl/>
        </w:rPr>
        <w:t xml:space="preserve">של </w:t>
      </w:r>
      <w:bookmarkStart w:id="1027" w:name="_ETM_Q7_467460"/>
      <w:bookmarkEnd w:id="1027"/>
      <w:r>
        <w:rPr>
          <w:rtl/>
        </w:rPr>
        <w:t xml:space="preserve">הדורות </w:t>
      </w:r>
      <w:bookmarkStart w:id="1028" w:name="_ETM_Q7_467880"/>
      <w:bookmarkEnd w:id="1028"/>
      <w:r>
        <w:rPr>
          <w:rtl/>
        </w:rPr>
        <w:t>הבאים</w:t>
      </w:r>
      <w:r>
        <w:rPr>
          <w:rFonts w:hint="cs"/>
          <w:rtl/>
        </w:rPr>
        <w:t>.</w:t>
      </w:r>
      <w:r>
        <w:rPr>
          <w:rtl/>
        </w:rPr>
        <w:t xml:space="preserve"> </w:t>
      </w:r>
      <w:bookmarkStart w:id="1029" w:name="_ETM_Q7_469250"/>
      <w:bookmarkStart w:id="1030" w:name="_ETM_Q7_469969"/>
      <w:bookmarkEnd w:id="1029"/>
      <w:bookmarkEnd w:id="1030"/>
      <w:r>
        <w:rPr>
          <w:rtl/>
        </w:rPr>
        <w:t xml:space="preserve">בידיים </w:t>
      </w:r>
      <w:bookmarkStart w:id="1031" w:name="_ETM_Q7_470449"/>
      <w:bookmarkEnd w:id="1031"/>
      <w:r>
        <w:rPr>
          <w:rtl/>
        </w:rPr>
        <w:t xml:space="preserve">שלהם </w:t>
      </w:r>
      <w:bookmarkStart w:id="1032" w:name="_ETM_Q7_470810"/>
      <w:bookmarkEnd w:id="1032"/>
      <w:r>
        <w:rPr>
          <w:rtl/>
        </w:rPr>
        <w:t xml:space="preserve">חומרי </w:t>
      </w:r>
      <w:bookmarkStart w:id="1033" w:name="_ETM_Q7_471199"/>
      <w:bookmarkEnd w:id="1033"/>
      <w:r>
        <w:rPr>
          <w:rtl/>
        </w:rPr>
        <w:t xml:space="preserve">הבניין </w:t>
      </w:r>
      <w:bookmarkStart w:id="1034" w:name="_ETM_Q7_471919"/>
      <w:bookmarkEnd w:id="1034"/>
      <w:r>
        <w:rPr>
          <w:rtl/>
        </w:rPr>
        <w:t>ש</w:t>
      </w:r>
      <w:r>
        <w:rPr>
          <w:rFonts w:hint="cs"/>
          <w:rtl/>
        </w:rPr>
        <w:t xml:space="preserve">ל </w:t>
      </w:r>
      <w:bookmarkStart w:id="1035" w:name="_ETM_Q7_470883"/>
      <w:bookmarkEnd w:id="1035"/>
      <w:r>
        <w:rPr>
          <w:rFonts w:hint="cs"/>
          <w:rtl/>
        </w:rPr>
        <w:t>נפש האדם.</w:t>
      </w:r>
      <w:r>
        <w:rPr>
          <w:rtl/>
        </w:rPr>
        <w:t xml:space="preserve"> </w:t>
      </w:r>
      <w:bookmarkStart w:id="1036" w:name="_ETM_Q7_472250"/>
      <w:bookmarkStart w:id="1037" w:name="_ETM_Q7_473629"/>
      <w:bookmarkEnd w:id="1036"/>
      <w:bookmarkEnd w:id="1037"/>
      <w:r>
        <w:rPr>
          <w:rtl/>
        </w:rPr>
        <w:t xml:space="preserve">במאמר </w:t>
      </w:r>
      <w:bookmarkStart w:id="1038" w:name="_ETM_Q7_474770"/>
      <w:bookmarkEnd w:id="1038"/>
      <w:r>
        <w:rPr>
          <w:rtl/>
        </w:rPr>
        <w:t xml:space="preserve">מוסגר </w:t>
      </w:r>
      <w:bookmarkStart w:id="1039" w:name="_ETM_Q7_475190"/>
      <w:bookmarkEnd w:id="1039"/>
      <w:r>
        <w:rPr>
          <w:rtl/>
        </w:rPr>
        <w:t xml:space="preserve">מותר </w:t>
      </w:r>
      <w:bookmarkStart w:id="1040" w:name="_ETM_Q7_475520"/>
      <w:bookmarkEnd w:id="1040"/>
      <w:r>
        <w:rPr>
          <w:rtl/>
        </w:rPr>
        <w:t xml:space="preserve">לי </w:t>
      </w:r>
      <w:bookmarkStart w:id="1041" w:name="_ETM_Q7_475639"/>
      <w:bookmarkEnd w:id="1041"/>
      <w:r>
        <w:rPr>
          <w:rtl/>
        </w:rPr>
        <w:t xml:space="preserve">להגיד </w:t>
      </w:r>
      <w:bookmarkStart w:id="1042" w:name="_ETM_Q7_476000"/>
      <w:bookmarkEnd w:id="1042"/>
      <w:r>
        <w:rPr>
          <w:rtl/>
        </w:rPr>
        <w:t>ש</w:t>
      </w:r>
      <w:bookmarkStart w:id="1043" w:name="_ETM_Q7_476120"/>
      <w:bookmarkEnd w:id="1043"/>
      <w:r>
        <w:rPr>
          <w:rtl/>
        </w:rPr>
        <w:t xml:space="preserve">כשדיברתי </w:t>
      </w:r>
      <w:bookmarkStart w:id="1044" w:name="_ETM_Q7_476810"/>
      <w:bookmarkEnd w:id="1044"/>
      <w:r>
        <w:rPr>
          <w:rtl/>
        </w:rPr>
        <w:t xml:space="preserve">על </w:t>
      </w:r>
      <w:bookmarkStart w:id="1045" w:name="_ETM_Q7_476900"/>
      <w:bookmarkEnd w:id="1045"/>
      <w:r>
        <w:rPr>
          <w:rFonts w:hint="cs"/>
          <w:rtl/>
        </w:rPr>
        <w:t>כך</w:t>
      </w:r>
      <w:r>
        <w:rPr>
          <w:rtl/>
        </w:rPr>
        <w:t xml:space="preserve"> </w:t>
      </w:r>
      <w:bookmarkStart w:id="1046" w:name="_ETM_Q7_477050"/>
      <w:bookmarkEnd w:id="1046"/>
      <w:r>
        <w:rPr>
          <w:rtl/>
        </w:rPr>
        <w:t xml:space="preserve">שסוגרים </w:t>
      </w:r>
      <w:bookmarkStart w:id="1047" w:name="_ETM_Q7_477560"/>
      <w:bookmarkEnd w:id="1047"/>
      <w:r>
        <w:rPr>
          <w:rtl/>
        </w:rPr>
        <w:t xml:space="preserve">את </w:t>
      </w:r>
      <w:bookmarkStart w:id="1048" w:name="_ETM_Q7_477650"/>
      <w:bookmarkEnd w:id="1048"/>
      <w:r>
        <w:rPr>
          <w:rtl/>
        </w:rPr>
        <w:t xml:space="preserve">בתי </w:t>
      </w:r>
      <w:bookmarkStart w:id="1049" w:name="_ETM_Q7_477949"/>
      <w:bookmarkEnd w:id="1049"/>
      <w:r>
        <w:rPr>
          <w:rtl/>
        </w:rPr>
        <w:t>הספר</w:t>
      </w:r>
      <w:r>
        <w:rPr>
          <w:rFonts w:hint="cs"/>
          <w:rtl/>
        </w:rPr>
        <w:t xml:space="preserve"> </w:t>
      </w:r>
      <w:r w:rsidR="00B447B5">
        <w:rPr>
          <w:rFonts w:hint="cs"/>
          <w:rtl/>
        </w:rPr>
        <w:t xml:space="preserve">בזמן המחלה </w:t>
      </w:r>
      <w:bookmarkStart w:id="1050" w:name="_ETM_Q7_478460"/>
      <w:bookmarkEnd w:id="1050"/>
      <w:r>
        <w:rPr>
          <w:rtl/>
        </w:rPr>
        <w:t>וז</w:t>
      </w:r>
      <w:r>
        <w:rPr>
          <w:rFonts w:hint="cs"/>
          <w:rtl/>
        </w:rPr>
        <w:t>ו</w:t>
      </w:r>
      <w:r>
        <w:rPr>
          <w:rtl/>
        </w:rPr>
        <w:t xml:space="preserve"> </w:t>
      </w:r>
      <w:bookmarkStart w:id="1051" w:name="_ETM_Q7_478699"/>
      <w:bookmarkEnd w:id="1051"/>
      <w:r>
        <w:rPr>
          <w:rtl/>
        </w:rPr>
        <w:t>טעות</w:t>
      </w:r>
      <w:r>
        <w:rPr>
          <w:rFonts w:hint="cs"/>
          <w:rtl/>
        </w:rPr>
        <w:t>,</w:t>
      </w:r>
      <w:r>
        <w:rPr>
          <w:rtl/>
        </w:rPr>
        <w:t xml:space="preserve"> </w:t>
      </w:r>
      <w:bookmarkStart w:id="1052" w:name="_ETM_Q7_480359"/>
      <w:bookmarkStart w:id="1053" w:name="_ETM_Q7_481610"/>
      <w:bookmarkEnd w:id="1052"/>
      <w:bookmarkEnd w:id="1053"/>
      <w:r>
        <w:rPr>
          <w:rtl/>
        </w:rPr>
        <w:t xml:space="preserve">אמרתי </w:t>
      </w:r>
      <w:bookmarkStart w:id="1054" w:name="_ETM_Q7_482000"/>
      <w:bookmarkEnd w:id="1054"/>
      <w:r>
        <w:rPr>
          <w:rFonts w:hint="cs"/>
          <w:rtl/>
        </w:rPr>
        <w:t>ש</w:t>
      </w:r>
      <w:r>
        <w:rPr>
          <w:rtl/>
        </w:rPr>
        <w:t xml:space="preserve">כמו </w:t>
      </w:r>
      <w:bookmarkStart w:id="1055" w:name="_ETM_Q7_482180"/>
      <w:bookmarkEnd w:id="1055"/>
      <w:r>
        <w:rPr>
          <w:rtl/>
        </w:rPr>
        <w:t xml:space="preserve">שמבינים </w:t>
      </w:r>
      <w:bookmarkStart w:id="1056" w:name="_ETM_Q7_482659"/>
      <w:bookmarkEnd w:id="1056"/>
      <w:r>
        <w:rPr>
          <w:rtl/>
        </w:rPr>
        <w:t>ש</w:t>
      </w:r>
      <w:bookmarkStart w:id="1057" w:name="_ETM_Q7_483230"/>
      <w:bookmarkStart w:id="1058" w:name="_ETM_Q7_483649"/>
      <w:bookmarkEnd w:id="1057"/>
      <w:bookmarkEnd w:id="1058"/>
      <w:r>
        <w:rPr>
          <w:rtl/>
        </w:rPr>
        <w:t xml:space="preserve">חנות </w:t>
      </w:r>
      <w:bookmarkStart w:id="1059" w:name="_ETM_Q7_483980"/>
      <w:bookmarkEnd w:id="1059"/>
      <w:r>
        <w:rPr>
          <w:rtl/>
        </w:rPr>
        <w:t xml:space="preserve">חומרי </w:t>
      </w:r>
      <w:bookmarkStart w:id="1060" w:name="_ETM_Q7_484370"/>
      <w:bookmarkEnd w:id="1060"/>
      <w:r>
        <w:rPr>
          <w:rtl/>
        </w:rPr>
        <w:t xml:space="preserve">בניין </w:t>
      </w:r>
      <w:bookmarkStart w:id="1061" w:name="_ETM_Q7_484819"/>
      <w:bookmarkEnd w:id="1061"/>
      <w:r>
        <w:rPr>
          <w:rtl/>
        </w:rPr>
        <w:t>זה</w:t>
      </w:r>
      <w:bookmarkStart w:id="1062" w:name="_ETM_Q7_485360"/>
      <w:bookmarkEnd w:id="1062"/>
      <w:r>
        <w:rPr>
          <w:rFonts w:hint="cs"/>
          <w:rtl/>
        </w:rPr>
        <w:t xml:space="preserve"> דבר</w:t>
      </w:r>
      <w:r>
        <w:rPr>
          <w:rtl/>
        </w:rPr>
        <w:t xml:space="preserve"> </w:t>
      </w:r>
      <w:bookmarkStart w:id="1063" w:name="_ETM_Q7_485690"/>
      <w:bookmarkEnd w:id="1063"/>
      <w:r>
        <w:rPr>
          <w:rtl/>
        </w:rPr>
        <w:t xml:space="preserve">נחוץ </w:t>
      </w:r>
      <w:bookmarkStart w:id="1064" w:name="_ETM_Q7_486390"/>
      <w:bookmarkEnd w:id="1064"/>
      <w:r>
        <w:rPr>
          <w:rtl/>
        </w:rPr>
        <w:t xml:space="preserve">וחיוני </w:t>
      </w:r>
      <w:bookmarkStart w:id="1065" w:name="_ETM_Q7_487080"/>
      <w:bookmarkEnd w:id="1065"/>
      <w:r>
        <w:rPr>
          <w:rtl/>
        </w:rPr>
        <w:t xml:space="preserve">בזמן </w:t>
      </w:r>
      <w:bookmarkStart w:id="1066" w:name="_ETM_Q7_487560"/>
      <w:bookmarkEnd w:id="1066"/>
      <w:r>
        <w:rPr>
          <w:rtl/>
        </w:rPr>
        <w:t>סגר</w:t>
      </w:r>
      <w:r>
        <w:rPr>
          <w:rFonts w:hint="cs"/>
          <w:rtl/>
        </w:rPr>
        <w:t>,</w:t>
      </w:r>
      <w:r>
        <w:rPr>
          <w:rtl/>
        </w:rPr>
        <w:t xml:space="preserve"> </w:t>
      </w:r>
      <w:bookmarkStart w:id="1067" w:name="_ETM_Q7_488450"/>
      <w:bookmarkEnd w:id="1067"/>
      <w:r>
        <w:rPr>
          <w:rtl/>
        </w:rPr>
        <w:t xml:space="preserve">גם </w:t>
      </w:r>
      <w:bookmarkStart w:id="1068" w:name="_ETM_Q7_489389"/>
      <w:bookmarkEnd w:id="1068"/>
      <w:r>
        <w:rPr>
          <w:rtl/>
        </w:rPr>
        <w:t xml:space="preserve">חומרי </w:t>
      </w:r>
      <w:bookmarkStart w:id="1069" w:name="_ETM_Q7_490049"/>
      <w:bookmarkEnd w:id="1069"/>
      <w:r>
        <w:rPr>
          <w:rFonts w:hint="cs"/>
          <w:rtl/>
        </w:rPr>
        <w:t>ה</w:t>
      </w:r>
      <w:r>
        <w:rPr>
          <w:rtl/>
        </w:rPr>
        <w:t xml:space="preserve">בניין </w:t>
      </w:r>
      <w:bookmarkStart w:id="1070" w:name="_ETM_Q7_490440"/>
      <w:bookmarkEnd w:id="1070"/>
      <w:r>
        <w:rPr>
          <w:rtl/>
        </w:rPr>
        <w:t xml:space="preserve">של </w:t>
      </w:r>
      <w:bookmarkStart w:id="1071" w:name="_ETM_Q7_490589"/>
      <w:bookmarkEnd w:id="1071"/>
      <w:r>
        <w:rPr>
          <w:rtl/>
        </w:rPr>
        <w:t xml:space="preserve">נפש </w:t>
      </w:r>
      <w:bookmarkStart w:id="1072" w:name="_ETM_Q7_490919"/>
      <w:bookmarkEnd w:id="1072"/>
      <w:r>
        <w:rPr>
          <w:rtl/>
        </w:rPr>
        <w:t xml:space="preserve">האדם </w:t>
      </w:r>
      <w:bookmarkStart w:id="1073" w:name="_ETM_Q7_491279"/>
      <w:bookmarkEnd w:id="1073"/>
      <w:r>
        <w:rPr>
          <w:rtl/>
        </w:rPr>
        <w:t xml:space="preserve">בבתי </w:t>
      </w:r>
      <w:bookmarkStart w:id="1074" w:name="_ETM_Q7_491669"/>
      <w:bookmarkEnd w:id="1074"/>
      <w:r>
        <w:rPr>
          <w:rtl/>
        </w:rPr>
        <w:t xml:space="preserve">הספר </w:t>
      </w:r>
      <w:bookmarkStart w:id="1075" w:name="_ETM_Q7_492480"/>
      <w:bookmarkEnd w:id="1075"/>
      <w:r>
        <w:rPr>
          <w:rtl/>
        </w:rPr>
        <w:t>ה</w:t>
      </w:r>
      <w:bookmarkStart w:id="1076" w:name="_ETM_Q7_492959"/>
      <w:bookmarkEnd w:id="1076"/>
      <w:r>
        <w:rPr>
          <w:rFonts w:hint="cs"/>
          <w:rtl/>
        </w:rPr>
        <w:t xml:space="preserve">ם </w:t>
      </w:r>
      <w:r>
        <w:rPr>
          <w:rtl/>
        </w:rPr>
        <w:t xml:space="preserve">דבר </w:t>
      </w:r>
      <w:bookmarkStart w:id="1077" w:name="_ETM_Q7_493259"/>
      <w:bookmarkEnd w:id="1077"/>
      <w:r>
        <w:rPr>
          <w:rtl/>
        </w:rPr>
        <w:t xml:space="preserve">חשוב </w:t>
      </w:r>
      <w:bookmarkStart w:id="1078" w:name="_ETM_Q7_493589"/>
      <w:bookmarkEnd w:id="1078"/>
      <w:r>
        <w:rPr>
          <w:rtl/>
        </w:rPr>
        <w:t xml:space="preserve">מאוד </w:t>
      </w:r>
      <w:bookmarkStart w:id="1079" w:name="_ETM_Q7_493830"/>
      <w:bookmarkEnd w:id="1079"/>
      <w:r>
        <w:rPr>
          <w:rtl/>
        </w:rPr>
        <w:t xml:space="preserve">גם </w:t>
      </w:r>
      <w:bookmarkStart w:id="1080" w:name="_ETM_Q7_494009"/>
      <w:bookmarkEnd w:id="1080"/>
      <w:r>
        <w:rPr>
          <w:rtl/>
        </w:rPr>
        <w:t xml:space="preserve">בזמן </w:t>
      </w:r>
      <w:bookmarkStart w:id="1081" w:name="_ETM_Q7_494339"/>
      <w:bookmarkEnd w:id="1081"/>
      <w:r>
        <w:rPr>
          <w:rtl/>
        </w:rPr>
        <w:t>סגר</w:t>
      </w:r>
      <w:r>
        <w:rPr>
          <w:rFonts w:hint="cs"/>
          <w:rtl/>
        </w:rPr>
        <w:t>.</w:t>
      </w:r>
      <w:r>
        <w:rPr>
          <w:rtl/>
        </w:rPr>
        <w:t xml:space="preserve"> </w:t>
      </w:r>
      <w:bookmarkStart w:id="1082" w:name="_ETM_Q7_495400"/>
      <w:bookmarkEnd w:id="1082"/>
    </w:p>
    <w:p w:rsidR="00835E62" w:rsidRDefault="00835E62" w:rsidP="009A170C">
      <w:pPr>
        <w:rPr>
          <w:rtl/>
        </w:rPr>
      </w:pPr>
      <w:bookmarkStart w:id="1083" w:name="_ETM_Q7_493733"/>
      <w:bookmarkStart w:id="1084" w:name="_ETM_Q7_493836"/>
      <w:bookmarkStart w:id="1085" w:name="_ETM_Q7_493924"/>
      <w:bookmarkEnd w:id="1083"/>
      <w:bookmarkEnd w:id="1084"/>
      <w:bookmarkEnd w:id="1085"/>
    </w:p>
    <w:p w:rsidR="00835E62" w:rsidRDefault="00835E62" w:rsidP="00B447B5">
      <w:pPr>
        <w:rPr>
          <w:rtl/>
        </w:rPr>
      </w:pPr>
      <w:bookmarkStart w:id="1086" w:name="_ETM_Q7_494005"/>
      <w:bookmarkEnd w:id="1086"/>
      <w:r>
        <w:rPr>
          <w:rtl/>
        </w:rPr>
        <w:t xml:space="preserve">חז"ל </w:t>
      </w:r>
      <w:bookmarkStart w:id="1087" w:name="_ETM_Q7_495760"/>
      <w:bookmarkEnd w:id="1087"/>
      <w:r>
        <w:rPr>
          <w:rtl/>
        </w:rPr>
        <w:t xml:space="preserve">מספרים </w:t>
      </w:r>
      <w:bookmarkStart w:id="1088" w:name="_ETM_Q7_496270"/>
      <w:bookmarkEnd w:id="1088"/>
      <w:r>
        <w:rPr>
          <w:rtl/>
        </w:rPr>
        <w:t xml:space="preserve">לנו </w:t>
      </w:r>
      <w:bookmarkStart w:id="1089" w:name="_ETM_Q7_497429"/>
      <w:bookmarkEnd w:id="1089"/>
      <w:r>
        <w:rPr>
          <w:rtl/>
        </w:rPr>
        <w:t xml:space="preserve">על </w:t>
      </w:r>
      <w:bookmarkStart w:id="1090" w:name="_ETM_Q7_497699"/>
      <w:bookmarkEnd w:id="1090"/>
      <w:r>
        <w:rPr>
          <w:rtl/>
        </w:rPr>
        <w:t xml:space="preserve">רבי </w:t>
      </w:r>
      <w:bookmarkStart w:id="1091" w:name="_ETM_Q7_498089"/>
      <w:bookmarkEnd w:id="1091"/>
      <w:proofErr w:type="spellStart"/>
      <w:r>
        <w:rPr>
          <w:rtl/>
        </w:rPr>
        <w:t>פריד</w:t>
      </w:r>
      <w:r>
        <w:rPr>
          <w:rFonts w:hint="cs"/>
          <w:rtl/>
        </w:rPr>
        <w:t>א</w:t>
      </w:r>
      <w:proofErr w:type="spellEnd"/>
      <w:r>
        <w:rPr>
          <w:rFonts w:hint="cs"/>
          <w:rtl/>
        </w:rPr>
        <w:t>.</w:t>
      </w:r>
      <w:r>
        <w:rPr>
          <w:rtl/>
        </w:rPr>
        <w:t xml:space="preserve"> </w:t>
      </w:r>
      <w:bookmarkStart w:id="1092" w:name="_ETM_Q7_499949"/>
      <w:bookmarkEnd w:id="1092"/>
      <w:r>
        <w:rPr>
          <w:rtl/>
        </w:rPr>
        <w:t xml:space="preserve">הרב </w:t>
      </w:r>
      <w:bookmarkStart w:id="1093" w:name="_ETM_Q7_500339"/>
      <w:bookmarkEnd w:id="1093"/>
      <w:proofErr w:type="spellStart"/>
      <w:r>
        <w:rPr>
          <w:rtl/>
        </w:rPr>
        <w:t>פריד</w:t>
      </w:r>
      <w:r>
        <w:rPr>
          <w:rFonts w:hint="cs"/>
          <w:rtl/>
        </w:rPr>
        <w:t>א</w:t>
      </w:r>
      <w:proofErr w:type="spellEnd"/>
      <w:r>
        <w:rPr>
          <w:rtl/>
        </w:rPr>
        <w:t xml:space="preserve"> </w:t>
      </w:r>
      <w:bookmarkStart w:id="1094" w:name="_ETM_Q7_500820"/>
      <w:bookmarkEnd w:id="1094"/>
      <w:r>
        <w:rPr>
          <w:rtl/>
        </w:rPr>
        <w:t xml:space="preserve">היה </w:t>
      </w:r>
      <w:bookmarkStart w:id="1095" w:name="_ETM_Q7_501119"/>
      <w:bookmarkEnd w:id="1095"/>
      <w:r>
        <w:rPr>
          <w:rFonts w:hint="cs"/>
          <w:rtl/>
        </w:rPr>
        <w:t>אמורא</w:t>
      </w:r>
      <w:r w:rsidR="00B447B5">
        <w:rPr>
          <w:rFonts w:hint="cs"/>
          <w:rtl/>
        </w:rPr>
        <w:t>,</w:t>
      </w:r>
      <w:r>
        <w:rPr>
          <w:rtl/>
        </w:rPr>
        <w:t xml:space="preserve"> </w:t>
      </w:r>
      <w:bookmarkStart w:id="1096" w:name="_ETM_Q7_501599"/>
      <w:bookmarkEnd w:id="1096"/>
      <w:r w:rsidR="00B447B5">
        <w:rPr>
          <w:rFonts w:hint="cs"/>
          <w:rtl/>
        </w:rPr>
        <w:t>ו</w:t>
      </w:r>
      <w:r>
        <w:rPr>
          <w:rtl/>
        </w:rPr>
        <w:t xml:space="preserve">היה </w:t>
      </w:r>
      <w:bookmarkStart w:id="1097" w:name="_ETM_Q7_501929"/>
      <w:bookmarkEnd w:id="1097"/>
      <w:r>
        <w:rPr>
          <w:rtl/>
        </w:rPr>
        <w:t xml:space="preserve">לו </w:t>
      </w:r>
      <w:bookmarkStart w:id="1098" w:name="_ETM_Q7_502050"/>
      <w:bookmarkEnd w:id="1098"/>
      <w:r>
        <w:rPr>
          <w:rtl/>
        </w:rPr>
        <w:t xml:space="preserve">תלמיד </w:t>
      </w:r>
      <w:bookmarkStart w:id="1099" w:name="_ETM_Q7_502439"/>
      <w:bookmarkEnd w:id="1099"/>
      <w:r>
        <w:rPr>
          <w:rtl/>
        </w:rPr>
        <w:t>חל</w:t>
      </w:r>
      <w:r>
        <w:rPr>
          <w:rFonts w:hint="cs"/>
          <w:rtl/>
        </w:rPr>
        <w:t>ש</w:t>
      </w:r>
      <w:r>
        <w:rPr>
          <w:rtl/>
        </w:rPr>
        <w:t xml:space="preserve"> </w:t>
      </w:r>
      <w:bookmarkStart w:id="1100" w:name="_ETM_Q7_502859"/>
      <w:bookmarkEnd w:id="1100"/>
      <w:r>
        <w:rPr>
          <w:rtl/>
        </w:rPr>
        <w:t xml:space="preserve">שצריך </w:t>
      </w:r>
      <w:bookmarkStart w:id="1101" w:name="_ETM_Q7_503310"/>
      <w:bookmarkEnd w:id="1101"/>
      <w:r>
        <w:rPr>
          <w:rtl/>
        </w:rPr>
        <w:t xml:space="preserve">היה </w:t>
      </w:r>
      <w:bookmarkStart w:id="1102" w:name="_ETM_Q7_503489"/>
      <w:bookmarkEnd w:id="1102"/>
      <w:r>
        <w:rPr>
          <w:rtl/>
        </w:rPr>
        <w:t xml:space="preserve">ללמוד </w:t>
      </w:r>
      <w:bookmarkStart w:id="1103" w:name="_ETM_Q7_503759"/>
      <w:bookmarkEnd w:id="1103"/>
      <w:r>
        <w:rPr>
          <w:rtl/>
        </w:rPr>
        <w:t>א</w:t>
      </w:r>
      <w:r>
        <w:rPr>
          <w:rFonts w:hint="cs"/>
          <w:rtl/>
        </w:rPr>
        <w:t>י</w:t>
      </w:r>
      <w:r>
        <w:rPr>
          <w:rtl/>
        </w:rPr>
        <w:t xml:space="preserve">תו </w:t>
      </w:r>
      <w:bookmarkStart w:id="1104" w:name="_ETM_Q7_503999"/>
      <w:bookmarkEnd w:id="1104"/>
      <w:r>
        <w:rPr>
          <w:rFonts w:hint="cs"/>
          <w:rtl/>
        </w:rPr>
        <w:t xml:space="preserve">400 </w:t>
      </w:r>
      <w:bookmarkStart w:id="1105" w:name="_ETM_Q7_504419"/>
      <w:bookmarkStart w:id="1106" w:name="_ETM_Q7_504720"/>
      <w:bookmarkEnd w:id="1105"/>
      <w:bookmarkEnd w:id="1106"/>
      <w:r>
        <w:rPr>
          <w:rtl/>
        </w:rPr>
        <w:t xml:space="preserve">פעמים </w:t>
      </w:r>
      <w:bookmarkStart w:id="1107" w:name="_ETM_Q7_505349"/>
      <w:bookmarkEnd w:id="1107"/>
      <w:r>
        <w:rPr>
          <w:rtl/>
        </w:rPr>
        <w:t xml:space="preserve">כל </w:t>
      </w:r>
      <w:bookmarkStart w:id="1108" w:name="_ETM_Q7_505649"/>
      <w:bookmarkEnd w:id="1108"/>
      <w:r>
        <w:rPr>
          <w:rtl/>
        </w:rPr>
        <w:t>דבר</w:t>
      </w:r>
      <w:r w:rsidR="00B447B5">
        <w:rPr>
          <w:rFonts w:hint="cs"/>
          <w:rtl/>
        </w:rPr>
        <w:t>,</w:t>
      </w:r>
      <w:r>
        <w:rPr>
          <w:rtl/>
        </w:rPr>
        <w:t xml:space="preserve"> </w:t>
      </w:r>
      <w:bookmarkStart w:id="1109" w:name="_ETM_Q7_506099"/>
      <w:bookmarkEnd w:id="1109"/>
      <w:r>
        <w:rPr>
          <w:rFonts w:hint="cs"/>
          <w:rtl/>
        </w:rPr>
        <w:t>ו</w:t>
      </w:r>
      <w:r>
        <w:rPr>
          <w:rtl/>
        </w:rPr>
        <w:t xml:space="preserve">הוא </w:t>
      </w:r>
      <w:bookmarkStart w:id="1110" w:name="_ETM_Q7_506189"/>
      <w:bookmarkEnd w:id="1110"/>
      <w:r>
        <w:rPr>
          <w:rtl/>
        </w:rPr>
        <w:t xml:space="preserve">לא </w:t>
      </w:r>
      <w:bookmarkStart w:id="1111" w:name="_ETM_Q7_506339"/>
      <w:bookmarkEnd w:id="1111"/>
      <w:r>
        <w:rPr>
          <w:rtl/>
        </w:rPr>
        <w:t>קלט</w:t>
      </w:r>
      <w:r>
        <w:rPr>
          <w:rFonts w:hint="cs"/>
          <w:rtl/>
        </w:rPr>
        <w:t>.</w:t>
      </w:r>
      <w:r>
        <w:rPr>
          <w:rtl/>
        </w:rPr>
        <w:t xml:space="preserve"> </w:t>
      </w:r>
      <w:bookmarkStart w:id="1112" w:name="_ETM_Q7_507730"/>
      <w:bookmarkEnd w:id="1112"/>
      <w:r>
        <w:rPr>
          <w:rtl/>
        </w:rPr>
        <w:t xml:space="preserve">אחרי </w:t>
      </w:r>
      <w:bookmarkStart w:id="1113" w:name="_ETM_Q7_508180"/>
      <w:bookmarkEnd w:id="1113"/>
      <w:r>
        <w:rPr>
          <w:rtl/>
        </w:rPr>
        <w:t xml:space="preserve">הפעם </w:t>
      </w:r>
      <w:bookmarkStart w:id="1114" w:name="_ETM_Q7_508570"/>
      <w:bookmarkEnd w:id="1114"/>
      <w:r>
        <w:rPr>
          <w:rtl/>
        </w:rPr>
        <w:t>ה</w:t>
      </w:r>
      <w:r>
        <w:rPr>
          <w:rFonts w:hint="cs"/>
          <w:rtl/>
        </w:rPr>
        <w:t xml:space="preserve">-400 </w:t>
      </w:r>
      <w:bookmarkStart w:id="1115" w:name="_ETM_Q7_509260"/>
      <w:bookmarkEnd w:id="1115"/>
      <w:r>
        <w:rPr>
          <w:rtl/>
        </w:rPr>
        <w:t xml:space="preserve">הצליח </w:t>
      </w:r>
      <w:bookmarkStart w:id="1116" w:name="_ETM_Q7_509680"/>
      <w:bookmarkEnd w:id="1116"/>
      <w:r>
        <w:rPr>
          <w:rtl/>
        </w:rPr>
        <w:t xml:space="preserve">התלמיד </w:t>
      </w:r>
      <w:bookmarkStart w:id="1117" w:name="_ETM_Q7_510070"/>
      <w:bookmarkEnd w:id="1117"/>
      <w:r>
        <w:rPr>
          <w:rtl/>
        </w:rPr>
        <w:t>להבין</w:t>
      </w:r>
      <w:r>
        <w:rPr>
          <w:rFonts w:hint="cs"/>
          <w:rtl/>
        </w:rPr>
        <w:t>.</w:t>
      </w:r>
      <w:r>
        <w:rPr>
          <w:rtl/>
        </w:rPr>
        <w:t xml:space="preserve"> </w:t>
      </w:r>
      <w:bookmarkStart w:id="1118" w:name="_ETM_Q7_511250"/>
      <w:bookmarkEnd w:id="1118"/>
      <w:r>
        <w:rPr>
          <w:rtl/>
        </w:rPr>
        <w:t xml:space="preserve">פעם </w:t>
      </w:r>
      <w:bookmarkStart w:id="1119" w:name="_ETM_Q7_511820"/>
      <w:bookmarkEnd w:id="1119"/>
      <w:r>
        <w:rPr>
          <w:rFonts w:hint="cs"/>
          <w:rtl/>
        </w:rPr>
        <w:t>אחת,</w:t>
      </w:r>
      <w:r>
        <w:rPr>
          <w:rtl/>
        </w:rPr>
        <w:t xml:space="preserve"> </w:t>
      </w:r>
      <w:bookmarkStart w:id="1120" w:name="_ETM_Q7_512150"/>
      <w:bookmarkEnd w:id="1120"/>
      <w:r>
        <w:rPr>
          <w:rtl/>
        </w:rPr>
        <w:t xml:space="preserve">אחרי </w:t>
      </w:r>
      <w:bookmarkStart w:id="1121" w:name="_ETM_Q7_512420"/>
      <w:bookmarkEnd w:id="1121"/>
      <w:r>
        <w:rPr>
          <w:rtl/>
        </w:rPr>
        <w:t xml:space="preserve">שהוא </w:t>
      </w:r>
      <w:bookmarkStart w:id="1122" w:name="_ETM_Q7_512630"/>
      <w:bookmarkEnd w:id="1122"/>
      <w:r>
        <w:rPr>
          <w:rtl/>
        </w:rPr>
        <w:t xml:space="preserve">סיים </w:t>
      </w:r>
      <w:bookmarkStart w:id="1123" w:name="_ETM_Q7_512960"/>
      <w:bookmarkEnd w:id="1123"/>
      <w:r>
        <w:rPr>
          <w:rtl/>
        </w:rPr>
        <w:t xml:space="preserve">ללמוד </w:t>
      </w:r>
      <w:bookmarkStart w:id="1124" w:name="_ETM_Q7_514400"/>
      <w:bookmarkEnd w:id="1124"/>
      <w:r>
        <w:rPr>
          <w:rtl/>
        </w:rPr>
        <w:t>א</w:t>
      </w:r>
      <w:r>
        <w:rPr>
          <w:rFonts w:hint="cs"/>
          <w:rtl/>
        </w:rPr>
        <w:t>י</w:t>
      </w:r>
      <w:r>
        <w:rPr>
          <w:rtl/>
        </w:rPr>
        <w:t>תו</w:t>
      </w:r>
      <w:r>
        <w:rPr>
          <w:rFonts w:hint="cs"/>
          <w:rtl/>
        </w:rPr>
        <w:t xml:space="preserve"> 400 </w:t>
      </w:r>
      <w:bookmarkStart w:id="1125" w:name="_ETM_Q7_513350"/>
      <w:bookmarkStart w:id="1126" w:name="_ETM_Q7_513559"/>
      <w:bookmarkEnd w:id="1125"/>
      <w:bookmarkEnd w:id="1126"/>
      <w:r>
        <w:rPr>
          <w:rtl/>
        </w:rPr>
        <w:t>פעמים</w:t>
      </w:r>
      <w:r>
        <w:rPr>
          <w:rFonts w:hint="cs"/>
          <w:rtl/>
        </w:rPr>
        <w:t>,</w:t>
      </w:r>
      <w:r>
        <w:rPr>
          <w:rtl/>
        </w:rPr>
        <w:t xml:space="preserve"> </w:t>
      </w:r>
      <w:bookmarkStart w:id="1127" w:name="_ETM_Q7_515089"/>
      <w:bookmarkEnd w:id="1127"/>
      <w:r>
        <w:rPr>
          <w:rtl/>
        </w:rPr>
        <w:t xml:space="preserve">הוא </w:t>
      </w:r>
      <w:bookmarkStart w:id="1128" w:name="_ETM_Q7_515270"/>
      <w:bookmarkEnd w:id="1128"/>
      <w:r>
        <w:rPr>
          <w:rtl/>
        </w:rPr>
        <w:t xml:space="preserve">אמר </w:t>
      </w:r>
      <w:bookmarkStart w:id="1129" w:name="_ETM_Q7_515540"/>
      <w:bookmarkEnd w:id="1129"/>
      <w:r>
        <w:rPr>
          <w:rtl/>
        </w:rPr>
        <w:t>ל</w:t>
      </w:r>
      <w:r>
        <w:rPr>
          <w:rFonts w:hint="cs"/>
          <w:rtl/>
        </w:rPr>
        <w:t>ו</w:t>
      </w:r>
      <w:r>
        <w:rPr>
          <w:rtl/>
        </w:rPr>
        <w:t xml:space="preserve"> </w:t>
      </w:r>
      <w:bookmarkStart w:id="1130" w:name="_ETM_Q7_515660"/>
      <w:bookmarkEnd w:id="1130"/>
      <w:r>
        <w:rPr>
          <w:rtl/>
        </w:rPr>
        <w:t xml:space="preserve">שהוא </w:t>
      </w:r>
      <w:bookmarkStart w:id="1131" w:name="_ETM_Q7_515870"/>
      <w:bookmarkEnd w:id="1131"/>
      <w:r>
        <w:rPr>
          <w:rtl/>
        </w:rPr>
        <w:t xml:space="preserve">לא </w:t>
      </w:r>
      <w:bookmarkStart w:id="1132" w:name="_ETM_Q7_516020"/>
      <w:bookmarkEnd w:id="1132"/>
      <w:r>
        <w:rPr>
          <w:rtl/>
        </w:rPr>
        <w:t>מבין</w:t>
      </w:r>
      <w:r>
        <w:rPr>
          <w:rFonts w:hint="cs"/>
          <w:rtl/>
        </w:rPr>
        <w:t>.</w:t>
      </w:r>
      <w:r>
        <w:rPr>
          <w:rtl/>
        </w:rPr>
        <w:t xml:space="preserve"> </w:t>
      </w:r>
      <w:bookmarkStart w:id="1133" w:name="_ETM_Q7_517410"/>
      <w:bookmarkEnd w:id="1133"/>
      <w:r>
        <w:rPr>
          <w:rFonts w:hint="cs"/>
          <w:rtl/>
        </w:rPr>
        <w:t>רבי</w:t>
      </w:r>
      <w:r>
        <w:rPr>
          <w:rtl/>
        </w:rPr>
        <w:t xml:space="preserve"> </w:t>
      </w:r>
      <w:bookmarkStart w:id="1134" w:name="_ETM_Q7_517560"/>
      <w:bookmarkEnd w:id="1134"/>
      <w:proofErr w:type="spellStart"/>
      <w:r>
        <w:rPr>
          <w:rtl/>
        </w:rPr>
        <w:t>פריד</w:t>
      </w:r>
      <w:r>
        <w:rPr>
          <w:rFonts w:hint="cs"/>
          <w:rtl/>
        </w:rPr>
        <w:t>א</w:t>
      </w:r>
      <w:proofErr w:type="spellEnd"/>
      <w:r>
        <w:rPr>
          <w:rFonts w:hint="cs"/>
          <w:rtl/>
        </w:rPr>
        <w:t>,</w:t>
      </w:r>
      <w:r>
        <w:rPr>
          <w:rtl/>
        </w:rPr>
        <w:t xml:space="preserve"> </w:t>
      </w:r>
      <w:bookmarkStart w:id="1135" w:name="_ETM_Q7_518100"/>
      <w:bookmarkEnd w:id="1135"/>
      <w:r>
        <w:rPr>
          <w:rtl/>
        </w:rPr>
        <w:t xml:space="preserve">בסבלנות </w:t>
      </w:r>
      <w:bookmarkStart w:id="1136" w:name="_ETM_Q7_518760"/>
      <w:bookmarkEnd w:id="1136"/>
      <w:r>
        <w:rPr>
          <w:rtl/>
        </w:rPr>
        <w:t>אין</w:t>
      </w:r>
      <w:r w:rsidR="00B447B5">
        <w:rPr>
          <w:rFonts w:hint="cs"/>
          <w:rtl/>
        </w:rPr>
        <w:t>-</w:t>
      </w:r>
      <w:r>
        <w:rPr>
          <w:rtl/>
        </w:rPr>
        <w:t>קץ</w:t>
      </w:r>
      <w:r>
        <w:rPr>
          <w:rFonts w:hint="cs"/>
          <w:rtl/>
        </w:rPr>
        <w:t>, התחיל</w:t>
      </w:r>
      <w:r>
        <w:rPr>
          <w:rtl/>
        </w:rPr>
        <w:t xml:space="preserve"> </w:t>
      </w:r>
      <w:bookmarkStart w:id="1137" w:name="_ETM_Q7_519360"/>
      <w:bookmarkStart w:id="1138" w:name="_ETM_Q7_519630"/>
      <w:bookmarkEnd w:id="1137"/>
      <w:bookmarkEnd w:id="1138"/>
      <w:r>
        <w:rPr>
          <w:rtl/>
        </w:rPr>
        <w:t xml:space="preserve">ללמד </w:t>
      </w:r>
      <w:bookmarkStart w:id="1139" w:name="_ETM_Q7_520140"/>
      <w:bookmarkEnd w:id="1139"/>
      <w:r>
        <w:rPr>
          <w:rtl/>
        </w:rPr>
        <w:t>אות</w:t>
      </w:r>
      <w:r>
        <w:rPr>
          <w:rFonts w:hint="cs"/>
          <w:rtl/>
        </w:rPr>
        <w:t>ו</w:t>
      </w:r>
      <w:r>
        <w:rPr>
          <w:rtl/>
        </w:rPr>
        <w:t xml:space="preserve"> </w:t>
      </w:r>
      <w:bookmarkStart w:id="1140" w:name="_ETM_Q7_520380"/>
      <w:bookmarkEnd w:id="1140"/>
      <w:r>
        <w:rPr>
          <w:rtl/>
        </w:rPr>
        <w:t xml:space="preserve">שוב </w:t>
      </w:r>
      <w:bookmarkStart w:id="1141" w:name="_ETM_Q7_520740"/>
      <w:bookmarkEnd w:id="1141"/>
      <w:r>
        <w:rPr>
          <w:rFonts w:hint="cs"/>
          <w:rtl/>
        </w:rPr>
        <w:t xml:space="preserve">400 </w:t>
      </w:r>
      <w:bookmarkStart w:id="1142" w:name="_ETM_Q7_521040"/>
      <w:bookmarkStart w:id="1143" w:name="_ETM_Q7_521250"/>
      <w:bookmarkEnd w:id="1142"/>
      <w:bookmarkEnd w:id="1143"/>
      <w:r>
        <w:rPr>
          <w:rtl/>
        </w:rPr>
        <w:t>פעמים</w:t>
      </w:r>
      <w:r>
        <w:rPr>
          <w:rFonts w:hint="cs"/>
          <w:rtl/>
        </w:rPr>
        <w:t>.</w:t>
      </w:r>
      <w:r>
        <w:rPr>
          <w:rtl/>
        </w:rPr>
        <w:t xml:space="preserve"> </w:t>
      </w:r>
      <w:bookmarkStart w:id="1144" w:name="_ETM_Q7_521760"/>
      <w:bookmarkEnd w:id="1144"/>
      <w:r>
        <w:rPr>
          <w:rtl/>
        </w:rPr>
        <w:t xml:space="preserve">יצאה </w:t>
      </w:r>
      <w:bookmarkStart w:id="1145" w:name="_ETM_Q7_522150"/>
      <w:bookmarkEnd w:id="1145"/>
      <w:r>
        <w:rPr>
          <w:rtl/>
        </w:rPr>
        <w:t xml:space="preserve">בת </w:t>
      </w:r>
      <w:bookmarkStart w:id="1146" w:name="_ETM_Q7_522450"/>
      <w:bookmarkEnd w:id="1146"/>
      <w:r>
        <w:rPr>
          <w:rtl/>
        </w:rPr>
        <w:t xml:space="preserve">קול </w:t>
      </w:r>
      <w:bookmarkStart w:id="1147" w:name="_ETM_Q7_522630"/>
      <w:bookmarkEnd w:id="1147"/>
      <w:r>
        <w:rPr>
          <w:rtl/>
        </w:rPr>
        <w:t xml:space="preserve">משמיים </w:t>
      </w:r>
      <w:bookmarkStart w:id="1148" w:name="_ETM_Q7_523200"/>
      <w:bookmarkEnd w:id="1148"/>
      <w:r>
        <w:rPr>
          <w:rtl/>
        </w:rPr>
        <w:t>ואמרה</w:t>
      </w:r>
      <w:r>
        <w:rPr>
          <w:rFonts w:hint="cs"/>
          <w:rtl/>
        </w:rPr>
        <w:t>:</w:t>
      </w:r>
      <w:r>
        <w:rPr>
          <w:rtl/>
        </w:rPr>
        <w:t xml:space="preserve"> </w:t>
      </w:r>
      <w:bookmarkStart w:id="1149" w:name="_ETM_Q7_524399"/>
      <w:bookmarkEnd w:id="1149"/>
      <w:r>
        <w:rPr>
          <w:rtl/>
        </w:rPr>
        <w:t xml:space="preserve">יכול </w:t>
      </w:r>
      <w:bookmarkStart w:id="1150" w:name="_ETM_Q7_524850"/>
      <w:bookmarkStart w:id="1151" w:name="_ETM_Q7_525000"/>
      <w:bookmarkEnd w:id="1150"/>
      <w:bookmarkEnd w:id="1151"/>
      <w:r>
        <w:rPr>
          <w:rFonts w:hint="cs"/>
          <w:rtl/>
        </w:rPr>
        <w:t xml:space="preserve">רבי </w:t>
      </w:r>
      <w:proofErr w:type="spellStart"/>
      <w:r>
        <w:rPr>
          <w:rtl/>
        </w:rPr>
        <w:t>פריד</w:t>
      </w:r>
      <w:r>
        <w:rPr>
          <w:rFonts w:hint="cs"/>
          <w:rtl/>
        </w:rPr>
        <w:t>א</w:t>
      </w:r>
      <w:proofErr w:type="spellEnd"/>
      <w:r>
        <w:rPr>
          <w:rtl/>
        </w:rPr>
        <w:t xml:space="preserve"> </w:t>
      </w:r>
      <w:bookmarkStart w:id="1152" w:name="_ETM_Q7_525510"/>
      <w:bookmarkEnd w:id="1152"/>
      <w:r>
        <w:rPr>
          <w:rtl/>
        </w:rPr>
        <w:t>לבחור</w:t>
      </w:r>
      <w:r>
        <w:rPr>
          <w:rFonts w:hint="cs"/>
          <w:rtl/>
        </w:rPr>
        <w:t>:</w:t>
      </w:r>
      <w:r>
        <w:rPr>
          <w:rtl/>
        </w:rPr>
        <w:t xml:space="preserve"> </w:t>
      </w:r>
      <w:bookmarkStart w:id="1153" w:name="_ETM_Q7_526050"/>
      <w:bookmarkEnd w:id="1153"/>
      <w:r>
        <w:rPr>
          <w:rFonts w:hint="cs"/>
          <w:rtl/>
        </w:rPr>
        <w:t xml:space="preserve">או לחיות </w:t>
      </w:r>
      <w:bookmarkStart w:id="1154" w:name="_ETM_Q7_526440"/>
      <w:bookmarkStart w:id="1155" w:name="_ETM_Q7_526679"/>
      <w:bookmarkEnd w:id="1154"/>
      <w:bookmarkEnd w:id="1155"/>
      <w:r>
        <w:rPr>
          <w:rtl/>
        </w:rPr>
        <w:t xml:space="preserve">400 </w:t>
      </w:r>
      <w:bookmarkStart w:id="1156" w:name="_ETM_Q7_527219"/>
      <w:bookmarkEnd w:id="1156"/>
      <w:r>
        <w:rPr>
          <w:rtl/>
        </w:rPr>
        <w:t xml:space="preserve">שנה </w:t>
      </w:r>
      <w:bookmarkStart w:id="1157" w:name="_ETM_Q7_528130"/>
      <w:bookmarkEnd w:id="1157"/>
      <w:r>
        <w:rPr>
          <w:rtl/>
        </w:rPr>
        <w:t xml:space="preserve">או </w:t>
      </w:r>
      <w:bookmarkStart w:id="1158" w:name="_ETM_Q7_528250"/>
      <w:bookmarkEnd w:id="1158"/>
      <w:r>
        <w:rPr>
          <w:rtl/>
        </w:rPr>
        <w:t xml:space="preserve">שכל </w:t>
      </w:r>
      <w:bookmarkStart w:id="1159" w:name="_ETM_Q7_528670"/>
      <w:bookmarkEnd w:id="1159"/>
      <w:r>
        <w:rPr>
          <w:rtl/>
        </w:rPr>
        <w:t xml:space="preserve">בני </w:t>
      </w:r>
      <w:bookmarkStart w:id="1160" w:name="_ETM_Q7_528940"/>
      <w:bookmarkEnd w:id="1160"/>
      <w:r>
        <w:rPr>
          <w:rtl/>
        </w:rPr>
        <w:t xml:space="preserve">דורו </w:t>
      </w:r>
      <w:bookmarkStart w:id="1161" w:name="_ETM_Q7_529329"/>
      <w:bookmarkEnd w:id="1161"/>
      <w:r>
        <w:rPr>
          <w:rFonts w:hint="cs"/>
          <w:rtl/>
        </w:rPr>
        <w:t xml:space="preserve">יזכו </w:t>
      </w:r>
      <w:bookmarkStart w:id="1162" w:name="_ETM_Q7_529809"/>
      <w:bookmarkEnd w:id="1162"/>
      <w:r>
        <w:rPr>
          <w:rtl/>
        </w:rPr>
        <w:t xml:space="preserve">לחיי </w:t>
      </w:r>
      <w:bookmarkStart w:id="1163" w:name="_ETM_Q7_530260"/>
      <w:bookmarkEnd w:id="1163"/>
      <w:r>
        <w:rPr>
          <w:rtl/>
        </w:rPr>
        <w:t xml:space="preserve">העולם </w:t>
      </w:r>
      <w:bookmarkStart w:id="1164" w:name="_ETM_Q7_530529"/>
      <w:bookmarkEnd w:id="1164"/>
      <w:r>
        <w:rPr>
          <w:rtl/>
        </w:rPr>
        <w:t xml:space="preserve">הבא </w:t>
      </w:r>
      <w:bookmarkStart w:id="1165" w:name="_ETM_Q7_530800"/>
      <w:bookmarkEnd w:id="1165"/>
      <w:r>
        <w:rPr>
          <w:rtl/>
        </w:rPr>
        <w:t>בזכות</w:t>
      </w:r>
      <w:r>
        <w:rPr>
          <w:rFonts w:hint="cs"/>
          <w:rtl/>
        </w:rPr>
        <w:t>ו.</w:t>
      </w:r>
      <w:r>
        <w:rPr>
          <w:rtl/>
        </w:rPr>
        <w:t xml:space="preserve"> </w:t>
      </w:r>
      <w:bookmarkStart w:id="1166" w:name="_ETM_Q7_531900"/>
      <w:bookmarkEnd w:id="1166"/>
      <w:r>
        <w:rPr>
          <w:rFonts w:hint="cs"/>
          <w:rtl/>
        </w:rPr>
        <w:t xml:space="preserve">רבי </w:t>
      </w:r>
      <w:proofErr w:type="spellStart"/>
      <w:r>
        <w:rPr>
          <w:rtl/>
        </w:rPr>
        <w:t>פריד</w:t>
      </w:r>
      <w:r>
        <w:rPr>
          <w:rFonts w:hint="cs"/>
          <w:rtl/>
        </w:rPr>
        <w:t>א</w:t>
      </w:r>
      <w:proofErr w:type="spellEnd"/>
      <w:r>
        <w:rPr>
          <w:rtl/>
        </w:rPr>
        <w:t xml:space="preserve"> </w:t>
      </w:r>
      <w:bookmarkStart w:id="1167" w:name="_ETM_Q7_532620"/>
      <w:bookmarkEnd w:id="1167"/>
      <w:r>
        <w:rPr>
          <w:rtl/>
        </w:rPr>
        <w:t xml:space="preserve">בחר </w:t>
      </w:r>
      <w:bookmarkStart w:id="1168" w:name="_ETM_Q7_533010"/>
      <w:bookmarkEnd w:id="1168"/>
      <w:r>
        <w:rPr>
          <w:rtl/>
        </w:rPr>
        <w:t xml:space="preserve">באפשרות </w:t>
      </w:r>
      <w:bookmarkStart w:id="1169" w:name="_ETM_Q7_533490"/>
      <w:bookmarkEnd w:id="1169"/>
      <w:r>
        <w:rPr>
          <w:rtl/>
        </w:rPr>
        <w:t xml:space="preserve">השנייה </w:t>
      </w:r>
      <w:bookmarkStart w:id="1170" w:name="_ETM_Q7_533910"/>
      <w:bookmarkEnd w:id="1170"/>
      <w:r w:rsidR="00B447B5">
        <w:rPr>
          <w:rFonts w:hint="cs"/>
          <w:rtl/>
        </w:rPr>
        <w:t xml:space="preserve">– </w:t>
      </w:r>
      <w:r>
        <w:rPr>
          <w:rtl/>
        </w:rPr>
        <w:t xml:space="preserve">לזכות </w:t>
      </w:r>
      <w:bookmarkStart w:id="1171" w:name="_ETM_Q7_534390"/>
      <w:bookmarkEnd w:id="1171"/>
      <w:r>
        <w:rPr>
          <w:rtl/>
        </w:rPr>
        <w:t xml:space="preserve">את </w:t>
      </w:r>
      <w:bookmarkStart w:id="1172" w:name="_ETM_Q7_534480"/>
      <w:bookmarkEnd w:id="1172"/>
      <w:r>
        <w:rPr>
          <w:rtl/>
        </w:rPr>
        <w:t xml:space="preserve">בני </w:t>
      </w:r>
      <w:bookmarkStart w:id="1173" w:name="_ETM_Q7_534630"/>
      <w:bookmarkEnd w:id="1173"/>
      <w:r>
        <w:rPr>
          <w:rtl/>
        </w:rPr>
        <w:t>דור</w:t>
      </w:r>
      <w:r>
        <w:rPr>
          <w:rFonts w:hint="cs"/>
          <w:rtl/>
        </w:rPr>
        <w:t>ו</w:t>
      </w:r>
      <w:r>
        <w:rPr>
          <w:rtl/>
        </w:rPr>
        <w:t xml:space="preserve"> </w:t>
      </w:r>
      <w:bookmarkStart w:id="1174" w:name="_ETM_Q7_534870"/>
      <w:bookmarkEnd w:id="1174"/>
      <w:r>
        <w:rPr>
          <w:rtl/>
        </w:rPr>
        <w:t xml:space="preserve">בחיי </w:t>
      </w:r>
      <w:bookmarkStart w:id="1175" w:name="_ETM_Q7_535140"/>
      <w:bookmarkEnd w:id="1175"/>
      <w:r>
        <w:rPr>
          <w:rtl/>
        </w:rPr>
        <w:t xml:space="preserve">עולם </w:t>
      </w:r>
      <w:bookmarkStart w:id="1176" w:name="_ETM_Q7_535440"/>
      <w:bookmarkEnd w:id="1176"/>
      <w:r>
        <w:rPr>
          <w:rtl/>
        </w:rPr>
        <w:t xml:space="preserve">הבא </w:t>
      </w:r>
      <w:bookmarkStart w:id="1177" w:name="_ETM_Q7_536550"/>
      <w:bookmarkEnd w:id="1177"/>
      <w:r w:rsidR="00B447B5">
        <w:rPr>
          <w:rFonts w:hint="cs"/>
          <w:rtl/>
        </w:rPr>
        <w:t xml:space="preserve">– </w:t>
      </w:r>
      <w:r>
        <w:rPr>
          <w:rtl/>
        </w:rPr>
        <w:t xml:space="preserve">ואז </w:t>
      </w:r>
      <w:bookmarkStart w:id="1178" w:name="_ETM_Q7_537570"/>
      <w:bookmarkEnd w:id="1178"/>
      <w:r>
        <w:rPr>
          <w:rtl/>
        </w:rPr>
        <w:t xml:space="preserve">יצא </w:t>
      </w:r>
      <w:bookmarkStart w:id="1179" w:name="_ETM_Q7_537899"/>
      <w:bookmarkEnd w:id="1179"/>
      <w:r>
        <w:rPr>
          <w:rtl/>
        </w:rPr>
        <w:t>משמיים</w:t>
      </w:r>
      <w:bookmarkStart w:id="1180" w:name="_ETM_Q7_539550"/>
      <w:bookmarkStart w:id="1181" w:name="_ETM_Q7_539940"/>
      <w:bookmarkEnd w:id="1180"/>
      <w:bookmarkEnd w:id="1181"/>
      <w:r>
        <w:rPr>
          <w:rFonts w:hint="cs"/>
          <w:rtl/>
        </w:rPr>
        <w:t xml:space="preserve"> ש</w:t>
      </w:r>
      <w:r>
        <w:rPr>
          <w:rtl/>
        </w:rPr>
        <w:t xml:space="preserve">יזכה </w:t>
      </w:r>
      <w:bookmarkStart w:id="1182" w:name="_ETM_Q7_540300"/>
      <w:bookmarkEnd w:id="1182"/>
      <w:r>
        <w:rPr>
          <w:rtl/>
        </w:rPr>
        <w:t>בש</w:t>
      </w:r>
      <w:r>
        <w:rPr>
          <w:rFonts w:hint="cs"/>
          <w:rtl/>
        </w:rPr>
        <w:t>ת</w:t>
      </w:r>
      <w:r>
        <w:rPr>
          <w:rtl/>
        </w:rPr>
        <w:t>יה</w:t>
      </w:r>
      <w:r>
        <w:rPr>
          <w:rFonts w:hint="cs"/>
          <w:rtl/>
        </w:rPr>
        <w:t>ן</w:t>
      </w:r>
      <w:r w:rsidR="00B447B5">
        <w:rPr>
          <w:rFonts w:hint="cs"/>
          <w:rtl/>
        </w:rPr>
        <w:t>;</w:t>
      </w:r>
      <w:r>
        <w:rPr>
          <w:rtl/>
        </w:rPr>
        <w:t xml:space="preserve"> </w:t>
      </w:r>
      <w:bookmarkStart w:id="1183" w:name="_ETM_Q7_540989"/>
      <w:bookmarkEnd w:id="1183"/>
      <w:r>
        <w:rPr>
          <w:rtl/>
        </w:rPr>
        <w:t xml:space="preserve">גזרו </w:t>
      </w:r>
      <w:bookmarkStart w:id="1184" w:name="_ETM_Q7_541260"/>
      <w:bookmarkEnd w:id="1184"/>
      <w:r>
        <w:rPr>
          <w:rtl/>
        </w:rPr>
        <w:t xml:space="preserve">עליו </w:t>
      </w:r>
      <w:bookmarkStart w:id="1185" w:name="_ETM_Q7_541469"/>
      <w:bookmarkEnd w:id="1185"/>
      <w:r>
        <w:rPr>
          <w:rtl/>
        </w:rPr>
        <w:t xml:space="preserve">את </w:t>
      </w:r>
      <w:bookmarkStart w:id="1186" w:name="_ETM_Q7_541529"/>
      <w:bookmarkEnd w:id="1186"/>
      <w:r>
        <w:rPr>
          <w:rFonts w:hint="cs"/>
          <w:rtl/>
        </w:rPr>
        <w:t>שתיהן</w:t>
      </w:r>
      <w:r>
        <w:rPr>
          <w:rtl/>
        </w:rPr>
        <w:t xml:space="preserve"> </w:t>
      </w:r>
      <w:bookmarkStart w:id="1187" w:name="_ETM_Q7_541800"/>
      <w:bookmarkEnd w:id="1187"/>
      <w:r>
        <w:rPr>
          <w:rtl/>
        </w:rPr>
        <w:t>יחד</w:t>
      </w:r>
      <w:r>
        <w:rPr>
          <w:rFonts w:hint="cs"/>
          <w:rtl/>
        </w:rPr>
        <w:t>:</w:t>
      </w:r>
      <w:r>
        <w:rPr>
          <w:rtl/>
        </w:rPr>
        <w:t xml:space="preserve"> </w:t>
      </w:r>
      <w:bookmarkStart w:id="1188" w:name="_ETM_Q7_542129"/>
      <w:bookmarkEnd w:id="1188"/>
      <w:r>
        <w:rPr>
          <w:rtl/>
        </w:rPr>
        <w:t xml:space="preserve">גם </w:t>
      </w:r>
      <w:bookmarkStart w:id="1189" w:name="_ETM_Q7_542399"/>
      <w:bookmarkEnd w:id="1189"/>
      <w:r>
        <w:rPr>
          <w:rtl/>
        </w:rPr>
        <w:t xml:space="preserve">חי </w:t>
      </w:r>
      <w:bookmarkStart w:id="1190" w:name="_ETM_Q7_542670"/>
      <w:bookmarkEnd w:id="1190"/>
      <w:r>
        <w:rPr>
          <w:rtl/>
        </w:rPr>
        <w:t xml:space="preserve">400 </w:t>
      </w:r>
      <w:bookmarkStart w:id="1191" w:name="_ETM_Q7_543120"/>
      <w:bookmarkEnd w:id="1191"/>
      <w:r>
        <w:rPr>
          <w:rtl/>
        </w:rPr>
        <w:t xml:space="preserve">שנה </w:t>
      </w:r>
      <w:bookmarkStart w:id="1192" w:name="_ETM_Q7_543449"/>
      <w:bookmarkEnd w:id="1192"/>
      <w:r>
        <w:rPr>
          <w:rtl/>
        </w:rPr>
        <w:t xml:space="preserve">וגם </w:t>
      </w:r>
      <w:bookmarkStart w:id="1193" w:name="_ETM_Q7_543750"/>
      <w:bookmarkEnd w:id="1193"/>
      <w:r>
        <w:rPr>
          <w:rtl/>
        </w:rPr>
        <w:t xml:space="preserve">זיכה </w:t>
      </w:r>
      <w:bookmarkStart w:id="1194" w:name="_ETM_Q7_544049"/>
      <w:bookmarkEnd w:id="1194"/>
      <w:r>
        <w:rPr>
          <w:rtl/>
        </w:rPr>
        <w:t xml:space="preserve">את </w:t>
      </w:r>
      <w:bookmarkStart w:id="1195" w:name="_ETM_Q7_544170"/>
      <w:bookmarkEnd w:id="1195"/>
      <w:r>
        <w:rPr>
          <w:rFonts w:hint="cs"/>
          <w:rtl/>
        </w:rPr>
        <w:t>בני דורו</w:t>
      </w:r>
      <w:r>
        <w:rPr>
          <w:rtl/>
        </w:rPr>
        <w:t xml:space="preserve"> </w:t>
      </w:r>
      <w:bookmarkStart w:id="1196" w:name="_ETM_Q7_544799"/>
      <w:bookmarkEnd w:id="1196"/>
      <w:r>
        <w:rPr>
          <w:rtl/>
        </w:rPr>
        <w:t xml:space="preserve">לחיי </w:t>
      </w:r>
      <w:bookmarkStart w:id="1197" w:name="_ETM_Q7_545130"/>
      <w:bookmarkEnd w:id="1197"/>
      <w:r>
        <w:rPr>
          <w:rtl/>
        </w:rPr>
        <w:t xml:space="preserve">עולם </w:t>
      </w:r>
      <w:bookmarkStart w:id="1198" w:name="_ETM_Q7_545430"/>
      <w:bookmarkEnd w:id="1198"/>
      <w:r>
        <w:rPr>
          <w:rtl/>
        </w:rPr>
        <w:t>הבא</w:t>
      </w:r>
      <w:r>
        <w:rPr>
          <w:rFonts w:hint="cs"/>
          <w:rtl/>
        </w:rPr>
        <w:t>.</w:t>
      </w:r>
      <w:r>
        <w:rPr>
          <w:rtl/>
        </w:rPr>
        <w:t xml:space="preserve"> </w:t>
      </w:r>
      <w:bookmarkStart w:id="1199" w:name="_ETM_Q7_546229"/>
      <w:bookmarkStart w:id="1200" w:name="_ETM_Q7_548315"/>
      <w:bookmarkStart w:id="1201" w:name="_ETM_Q7_548412"/>
      <w:bookmarkStart w:id="1202" w:name="_ETM_Q7_548491"/>
      <w:bookmarkStart w:id="1203" w:name="_ETM_Q7_548563"/>
      <w:bookmarkEnd w:id="1199"/>
      <w:bookmarkEnd w:id="1200"/>
      <w:bookmarkEnd w:id="1201"/>
      <w:bookmarkEnd w:id="1202"/>
      <w:bookmarkEnd w:id="1203"/>
      <w:r>
        <w:rPr>
          <w:rtl/>
        </w:rPr>
        <w:t xml:space="preserve">אותו </w:t>
      </w:r>
      <w:bookmarkStart w:id="1204" w:name="_ETM_Q7_546500"/>
      <w:bookmarkEnd w:id="1204"/>
      <w:r>
        <w:rPr>
          <w:rtl/>
        </w:rPr>
        <w:t xml:space="preserve">דבר </w:t>
      </w:r>
      <w:bookmarkStart w:id="1205" w:name="_ETM_Q7_546799"/>
      <w:bookmarkEnd w:id="1205"/>
      <w:r>
        <w:rPr>
          <w:rFonts w:hint="cs"/>
          <w:rtl/>
        </w:rPr>
        <w:t>יש על רבי</w:t>
      </w:r>
      <w:r>
        <w:rPr>
          <w:rtl/>
        </w:rPr>
        <w:t xml:space="preserve"> </w:t>
      </w:r>
      <w:bookmarkStart w:id="1206" w:name="_ETM_Q7_546950"/>
      <w:bookmarkStart w:id="1207" w:name="_ETM_Q7_547399"/>
      <w:bookmarkStart w:id="1208" w:name="_ETM_Q7_547759"/>
      <w:bookmarkEnd w:id="1206"/>
      <w:bookmarkEnd w:id="1207"/>
      <w:bookmarkEnd w:id="1208"/>
      <w:proofErr w:type="spellStart"/>
      <w:r>
        <w:rPr>
          <w:rtl/>
        </w:rPr>
        <w:t>חי</w:t>
      </w:r>
      <w:r>
        <w:rPr>
          <w:rFonts w:hint="cs"/>
          <w:rtl/>
        </w:rPr>
        <w:t>יא</w:t>
      </w:r>
      <w:proofErr w:type="spellEnd"/>
      <w:r w:rsidR="00B447B5">
        <w:rPr>
          <w:rFonts w:hint="cs"/>
          <w:rtl/>
        </w:rPr>
        <w:t>,</w:t>
      </w:r>
      <w:r>
        <w:rPr>
          <w:rtl/>
        </w:rPr>
        <w:t xml:space="preserve"> </w:t>
      </w:r>
      <w:bookmarkStart w:id="1209" w:name="_ETM_Q7_548880"/>
      <w:bookmarkEnd w:id="1209"/>
      <w:r>
        <w:rPr>
          <w:rtl/>
        </w:rPr>
        <w:t xml:space="preserve">שהפיץ </w:t>
      </w:r>
      <w:bookmarkStart w:id="1210" w:name="_ETM_Q7_549899"/>
      <w:bookmarkEnd w:id="1210"/>
      <w:r>
        <w:rPr>
          <w:rtl/>
        </w:rPr>
        <w:t>תורה</w:t>
      </w:r>
      <w:r>
        <w:rPr>
          <w:rFonts w:hint="cs"/>
          <w:rtl/>
        </w:rPr>
        <w:t>,</w:t>
      </w:r>
      <w:r>
        <w:rPr>
          <w:rtl/>
        </w:rPr>
        <w:t xml:space="preserve"> </w:t>
      </w:r>
      <w:bookmarkStart w:id="1211" w:name="_ETM_Q7_550810"/>
      <w:bookmarkEnd w:id="1211"/>
      <w:r>
        <w:rPr>
          <w:rtl/>
        </w:rPr>
        <w:t xml:space="preserve">וגם </w:t>
      </w:r>
      <w:bookmarkStart w:id="1212" w:name="_ETM_Q7_552500"/>
      <w:bookmarkEnd w:id="1212"/>
      <w:r>
        <w:rPr>
          <w:rtl/>
        </w:rPr>
        <w:t xml:space="preserve">תקנתו </w:t>
      </w:r>
      <w:bookmarkStart w:id="1213" w:name="_ETM_Q7_553100"/>
      <w:bookmarkStart w:id="1214" w:name="_ETM_Q7_553610"/>
      <w:bookmarkEnd w:id="1213"/>
      <w:bookmarkEnd w:id="1214"/>
      <w:r>
        <w:rPr>
          <w:rtl/>
        </w:rPr>
        <w:t xml:space="preserve">של </w:t>
      </w:r>
      <w:bookmarkStart w:id="1215" w:name="_ETM_Q7_554150"/>
      <w:bookmarkEnd w:id="1215"/>
      <w:r>
        <w:rPr>
          <w:rtl/>
        </w:rPr>
        <w:t xml:space="preserve">הכהן </w:t>
      </w:r>
      <w:bookmarkStart w:id="1216" w:name="_ETM_Q7_554450"/>
      <w:bookmarkEnd w:id="1216"/>
      <w:r>
        <w:rPr>
          <w:rtl/>
        </w:rPr>
        <w:t xml:space="preserve">הגדול </w:t>
      </w:r>
      <w:bookmarkStart w:id="1217" w:name="_ETM_Q7_554779"/>
      <w:bookmarkEnd w:id="1217"/>
      <w:r>
        <w:rPr>
          <w:rtl/>
        </w:rPr>
        <w:t xml:space="preserve">יהושע </w:t>
      </w:r>
      <w:bookmarkStart w:id="1218" w:name="_ETM_Q7_555140"/>
      <w:bookmarkEnd w:id="1218"/>
      <w:r>
        <w:rPr>
          <w:rFonts w:hint="cs"/>
          <w:rtl/>
        </w:rPr>
        <w:t xml:space="preserve">בן גמלא. </w:t>
      </w:r>
      <w:bookmarkStart w:id="1219" w:name="_ETM_Q7_555957"/>
      <w:bookmarkEnd w:id="1219"/>
      <w:r>
        <w:rPr>
          <w:rFonts w:hint="cs"/>
          <w:rtl/>
        </w:rPr>
        <w:t xml:space="preserve">רבי יהושע בן גמלא דרש </w:t>
      </w:r>
      <w:bookmarkStart w:id="1220" w:name="_ETM_Q7_555589"/>
      <w:bookmarkStart w:id="1221" w:name="_ETM_Q7_555980"/>
      <w:bookmarkStart w:id="1222" w:name="_ETM_Q7_556339"/>
      <w:bookmarkStart w:id="1223" w:name="_ETM_Q7_556670"/>
      <w:bookmarkStart w:id="1224" w:name="_ETM_Q7_557240"/>
      <w:bookmarkEnd w:id="1220"/>
      <w:bookmarkEnd w:id="1221"/>
      <w:bookmarkEnd w:id="1222"/>
      <w:bookmarkEnd w:id="1223"/>
      <w:bookmarkEnd w:id="1224"/>
      <w:r>
        <w:rPr>
          <w:rtl/>
        </w:rPr>
        <w:t xml:space="preserve">שגם </w:t>
      </w:r>
      <w:bookmarkStart w:id="1225" w:name="_ETM_Q7_557810"/>
      <w:bookmarkEnd w:id="1225"/>
      <w:r>
        <w:rPr>
          <w:rtl/>
        </w:rPr>
        <w:t xml:space="preserve">ילדים </w:t>
      </w:r>
      <w:bookmarkStart w:id="1226" w:name="_ETM_Q7_558230"/>
      <w:bookmarkEnd w:id="1226"/>
      <w:r>
        <w:rPr>
          <w:rtl/>
        </w:rPr>
        <w:t xml:space="preserve">עניים </w:t>
      </w:r>
      <w:bookmarkStart w:id="1227" w:name="_ETM_Q7_558710"/>
      <w:bookmarkEnd w:id="1227"/>
      <w:r>
        <w:rPr>
          <w:rtl/>
        </w:rPr>
        <w:t xml:space="preserve">שאין </w:t>
      </w:r>
      <w:bookmarkStart w:id="1228" w:name="_ETM_Q7_559040"/>
      <w:bookmarkEnd w:id="1228"/>
      <w:r>
        <w:rPr>
          <w:rtl/>
        </w:rPr>
        <w:t xml:space="preserve">להם </w:t>
      </w:r>
      <w:bookmarkStart w:id="1229" w:name="_ETM_Q7_559220"/>
      <w:bookmarkEnd w:id="1229"/>
      <w:r>
        <w:rPr>
          <w:rtl/>
        </w:rPr>
        <w:t>כסף</w:t>
      </w:r>
      <w:r>
        <w:rPr>
          <w:rFonts w:hint="cs"/>
          <w:rtl/>
        </w:rPr>
        <w:t xml:space="preserve"> </w:t>
      </w:r>
      <w:r>
        <w:rPr>
          <w:rtl/>
        </w:rPr>
        <w:t xml:space="preserve">– </w:t>
      </w:r>
      <w:bookmarkStart w:id="1230" w:name="_ETM_Q7_560100"/>
      <w:bookmarkEnd w:id="1230"/>
      <w:r>
        <w:rPr>
          <w:rtl/>
        </w:rPr>
        <w:t xml:space="preserve">הוא </w:t>
      </w:r>
      <w:bookmarkStart w:id="1231" w:name="_ETM_Q7_560339"/>
      <w:bookmarkEnd w:id="1231"/>
      <w:r>
        <w:rPr>
          <w:rtl/>
        </w:rPr>
        <w:t xml:space="preserve">אבי </w:t>
      </w:r>
      <w:bookmarkStart w:id="1232" w:name="_ETM_Q7_560610"/>
      <w:bookmarkEnd w:id="1232"/>
      <w:r>
        <w:rPr>
          <w:rtl/>
        </w:rPr>
        <w:t xml:space="preserve">תלמודי </w:t>
      </w:r>
      <w:bookmarkStart w:id="1233" w:name="_ETM_Q7_561089"/>
      <w:bookmarkEnd w:id="1233"/>
      <w:r>
        <w:rPr>
          <w:rtl/>
        </w:rPr>
        <w:t>התורה</w:t>
      </w:r>
      <w:r>
        <w:rPr>
          <w:rFonts w:hint="cs"/>
          <w:rtl/>
        </w:rPr>
        <w:t xml:space="preserve"> </w:t>
      </w:r>
      <w:r>
        <w:rPr>
          <w:rtl/>
        </w:rPr>
        <w:t xml:space="preserve">– </w:t>
      </w:r>
      <w:bookmarkStart w:id="1234" w:name="_ETM_Q7_561630"/>
      <w:bookmarkEnd w:id="1234"/>
      <w:r>
        <w:rPr>
          <w:rtl/>
        </w:rPr>
        <w:t xml:space="preserve">שכל </w:t>
      </w:r>
      <w:bookmarkStart w:id="1235" w:name="_ETM_Q7_562080"/>
      <w:bookmarkStart w:id="1236" w:name="_ETM_Q7_562650"/>
      <w:bookmarkEnd w:id="1235"/>
      <w:bookmarkEnd w:id="1236"/>
      <w:r>
        <w:rPr>
          <w:rFonts w:hint="cs"/>
          <w:rtl/>
        </w:rPr>
        <w:t xml:space="preserve">אחד </w:t>
      </w:r>
      <w:r>
        <w:rPr>
          <w:rtl/>
        </w:rPr>
        <w:t xml:space="preserve">יש </w:t>
      </w:r>
      <w:bookmarkStart w:id="1237" w:name="_ETM_Q7_562950"/>
      <w:bookmarkEnd w:id="1237"/>
      <w:r>
        <w:rPr>
          <w:rtl/>
        </w:rPr>
        <w:t>ל</w:t>
      </w:r>
      <w:r>
        <w:rPr>
          <w:rFonts w:hint="cs"/>
          <w:rtl/>
        </w:rPr>
        <w:t>ו</w:t>
      </w:r>
      <w:r>
        <w:rPr>
          <w:rtl/>
        </w:rPr>
        <w:t xml:space="preserve"> </w:t>
      </w:r>
      <w:bookmarkStart w:id="1238" w:name="_ETM_Q7_563040"/>
      <w:bookmarkEnd w:id="1238"/>
      <w:r>
        <w:rPr>
          <w:rtl/>
        </w:rPr>
        <w:t xml:space="preserve">זכות </w:t>
      </w:r>
      <w:bookmarkStart w:id="1239" w:name="_ETM_Q7_563760"/>
      <w:bookmarkEnd w:id="1239"/>
      <w:r>
        <w:rPr>
          <w:rtl/>
        </w:rPr>
        <w:t xml:space="preserve">ללמוד </w:t>
      </w:r>
      <w:bookmarkStart w:id="1240" w:name="_ETM_Q7_564240"/>
      <w:bookmarkEnd w:id="1240"/>
      <w:r>
        <w:rPr>
          <w:rtl/>
        </w:rPr>
        <w:t>ולהתחנך</w:t>
      </w:r>
      <w:r>
        <w:rPr>
          <w:rFonts w:hint="cs"/>
          <w:rtl/>
        </w:rPr>
        <w:t>.</w:t>
      </w:r>
      <w:r>
        <w:rPr>
          <w:rtl/>
        </w:rPr>
        <w:t xml:space="preserve"> </w:t>
      </w:r>
      <w:bookmarkStart w:id="1241" w:name="_ETM_Q7_565590"/>
      <w:bookmarkStart w:id="1242" w:name="_ETM_Q7_567175"/>
      <w:bookmarkEnd w:id="1241"/>
      <w:bookmarkEnd w:id="1242"/>
    </w:p>
    <w:p w:rsidR="00835E62" w:rsidRDefault="00835E62" w:rsidP="009A170C">
      <w:pPr>
        <w:rPr>
          <w:rtl/>
        </w:rPr>
      </w:pPr>
      <w:bookmarkStart w:id="1243" w:name="_ETM_Q7_567276"/>
      <w:bookmarkStart w:id="1244" w:name="_ETM_Q7_567334"/>
      <w:bookmarkEnd w:id="1243"/>
      <w:bookmarkEnd w:id="1244"/>
    </w:p>
    <w:p w:rsidR="00835E62" w:rsidRDefault="00835E62" w:rsidP="00064F5C">
      <w:pPr>
        <w:rPr>
          <w:rtl/>
        </w:rPr>
      </w:pPr>
      <w:bookmarkStart w:id="1245" w:name="_ETM_Q7_567413"/>
      <w:bookmarkEnd w:id="1245"/>
      <w:r>
        <w:rPr>
          <w:rtl/>
        </w:rPr>
        <w:t xml:space="preserve">אנחנו </w:t>
      </w:r>
      <w:bookmarkStart w:id="1246" w:name="_ETM_Q7_565830"/>
      <w:bookmarkEnd w:id="1246"/>
      <w:r>
        <w:rPr>
          <w:rtl/>
        </w:rPr>
        <w:t xml:space="preserve">צריכים </w:t>
      </w:r>
      <w:bookmarkStart w:id="1247" w:name="_ETM_Q7_566010"/>
      <w:bookmarkEnd w:id="1247"/>
      <w:r>
        <w:rPr>
          <w:rtl/>
        </w:rPr>
        <w:t xml:space="preserve">לדעת </w:t>
      </w:r>
      <w:bookmarkStart w:id="1248" w:name="_ETM_Q7_567399"/>
      <w:bookmarkEnd w:id="1248"/>
      <w:r>
        <w:rPr>
          <w:rtl/>
        </w:rPr>
        <w:t xml:space="preserve">שמצד </w:t>
      </w:r>
      <w:bookmarkStart w:id="1249" w:name="_ETM_Q7_567969"/>
      <w:bookmarkEnd w:id="1249"/>
      <w:r>
        <w:rPr>
          <w:rtl/>
        </w:rPr>
        <w:t xml:space="preserve">שני </w:t>
      </w:r>
      <w:bookmarkStart w:id="1250" w:name="_ETM_Q7_568930"/>
      <w:bookmarkEnd w:id="1250"/>
      <w:r>
        <w:rPr>
          <w:rtl/>
        </w:rPr>
        <w:t xml:space="preserve">יש </w:t>
      </w:r>
      <w:bookmarkStart w:id="1251" w:name="_ETM_Q7_569229"/>
      <w:bookmarkEnd w:id="1251"/>
      <w:r>
        <w:rPr>
          <w:rtl/>
        </w:rPr>
        <w:t>ל</w:t>
      </w:r>
      <w:bookmarkStart w:id="1252" w:name="_ETM_Q7_569350"/>
      <w:bookmarkEnd w:id="1252"/>
      <w:r>
        <w:rPr>
          <w:rtl/>
        </w:rPr>
        <w:t xml:space="preserve">מורים </w:t>
      </w:r>
      <w:bookmarkStart w:id="1253" w:name="_ETM_Q7_569740"/>
      <w:bookmarkEnd w:id="1253"/>
      <w:r>
        <w:rPr>
          <w:rtl/>
        </w:rPr>
        <w:t xml:space="preserve">גם </w:t>
      </w:r>
      <w:bookmarkStart w:id="1254" w:name="_ETM_Q7_570039"/>
      <w:bookmarkEnd w:id="1254"/>
      <w:r>
        <w:rPr>
          <w:rtl/>
        </w:rPr>
        <w:t xml:space="preserve">אפשרות </w:t>
      </w:r>
      <w:bookmarkStart w:id="1255" w:name="_ETM_Q7_570549"/>
      <w:bookmarkEnd w:id="1255"/>
      <w:r>
        <w:rPr>
          <w:rtl/>
        </w:rPr>
        <w:t>לקלקל</w:t>
      </w:r>
      <w:r>
        <w:rPr>
          <w:rFonts w:hint="cs"/>
          <w:rtl/>
        </w:rPr>
        <w:t>.</w:t>
      </w:r>
      <w:r>
        <w:rPr>
          <w:rtl/>
        </w:rPr>
        <w:t xml:space="preserve"> </w:t>
      </w:r>
      <w:bookmarkStart w:id="1256" w:name="_ETM_Q7_573060"/>
      <w:bookmarkEnd w:id="1256"/>
      <w:r>
        <w:rPr>
          <w:rtl/>
        </w:rPr>
        <w:t xml:space="preserve">הדברים </w:t>
      </w:r>
      <w:bookmarkStart w:id="1257" w:name="_ETM_Q7_573750"/>
      <w:bookmarkEnd w:id="1257"/>
      <w:r>
        <w:rPr>
          <w:rtl/>
        </w:rPr>
        <w:t>ה</w:t>
      </w:r>
      <w:bookmarkStart w:id="1258" w:name="_ETM_Q7_573930"/>
      <w:bookmarkEnd w:id="1258"/>
      <w:r>
        <w:rPr>
          <w:rtl/>
        </w:rPr>
        <w:t xml:space="preserve">נוראיים </w:t>
      </w:r>
      <w:bookmarkStart w:id="1259" w:name="_ETM_Q7_574380"/>
      <w:bookmarkEnd w:id="1259"/>
      <w:r>
        <w:rPr>
          <w:rtl/>
        </w:rPr>
        <w:t xml:space="preserve">ביותר </w:t>
      </w:r>
      <w:bookmarkStart w:id="1260" w:name="_ETM_Q7_574860"/>
      <w:bookmarkEnd w:id="1260"/>
      <w:r>
        <w:rPr>
          <w:rFonts w:hint="cs"/>
          <w:rtl/>
        </w:rPr>
        <w:t xml:space="preserve">קרו </w:t>
      </w:r>
      <w:bookmarkStart w:id="1261" w:name="_ETM_Q7_575189"/>
      <w:bookmarkStart w:id="1262" w:name="_ETM_Q7_575369"/>
      <w:bookmarkStart w:id="1263" w:name="_ETM_Q7_575850"/>
      <w:bookmarkEnd w:id="1261"/>
      <w:bookmarkEnd w:id="1262"/>
      <w:bookmarkEnd w:id="1263"/>
      <w:r>
        <w:rPr>
          <w:rFonts w:hint="cs"/>
          <w:rtl/>
        </w:rPr>
        <w:t xml:space="preserve">ממלמדים ומורים </w:t>
      </w:r>
      <w:bookmarkStart w:id="1264" w:name="_ETM_Q7_576089"/>
      <w:bookmarkStart w:id="1265" w:name="_ETM_Q7_576390"/>
      <w:bookmarkEnd w:id="1264"/>
      <w:bookmarkEnd w:id="1265"/>
      <w:r>
        <w:rPr>
          <w:rtl/>
        </w:rPr>
        <w:t xml:space="preserve">שלא </w:t>
      </w:r>
      <w:bookmarkStart w:id="1266" w:name="_ETM_Q7_576779"/>
      <w:bookmarkEnd w:id="1266"/>
      <w:r>
        <w:rPr>
          <w:rtl/>
        </w:rPr>
        <w:t>הצליחו</w:t>
      </w:r>
      <w:r>
        <w:rPr>
          <w:rFonts w:hint="cs"/>
          <w:rtl/>
        </w:rPr>
        <w:t>,</w:t>
      </w:r>
      <w:r>
        <w:rPr>
          <w:rtl/>
        </w:rPr>
        <w:t xml:space="preserve"> </w:t>
      </w:r>
      <w:bookmarkStart w:id="1267" w:name="_ETM_Q7_577950"/>
      <w:bookmarkEnd w:id="1267"/>
      <w:r>
        <w:rPr>
          <w:rtl/>
        </w:rPr>
        <w:t xml:space="preserve">ובפרט </w:t>
      </w:r>
      <w:bookmarkStart w:id="1268" w:name="_ETM_Q7_578700"/>
      <w:bookmarkEnd w:id="1268"/>
      <w:r>
        <w:rPr>
          <w:rtl/>
        </w:rPr>
        <w:t xml:space="preserve">מורים </w:t>
      </w:r>
      <w:bookmarkStart w:id="1269" w:name="_ETM_Q7_579090"/>
      <w:bookmarkEnd w:id="1269"/>
      <w:r>
        <w:rPr>
          <w:rtl/>
        </w:rPr>
        <w:t>שהי</w:t>
      </w:r>
      <w:r>
        <w:rPr>
          <w:rFonts w:hint="cs"/>
          <w:rtl/>
        </w:rPr>
        <w:t>יתה</w:t>
      </w:r>
      <w:r>
        <w:rPr>
          <w:rtl/>
        </w:rPr>
        <w:t xml:space="preserve"> </w:t>
      </w:r>
      <w:bookmarkStart w:id="1270" w:name="_ETM_Q7_579420"/>
      <w:bookmarkEnd w:id="1270"/>
      <w:r>
        <w:rPr>
          <w:rtl/>
        </w:rPr>
        <w:t xml:space="preserve">להם </w:t>
      </w:r>
      <w:bookmarkStart w:id="1271" w:name="_ETM_Q7_579600"/>
      <w:bookmarkEnd w:id="1271"/>
      <w:r>
        <w:rPr>
          <w:rtl/>
        </w:rPr>
        <w:t xml:space="preserve">אידיאולוגיה </w:t>
      </w:r>
      <w:bookmarkStart w:id="1272" w:name="_ETM_Q7_580230"/>
      <w:bookmarkEnd w:id="1272"/>
      <w:r>
        <w:rPr>
          <w:rtl/>
        </w:rPr>
        <w:t xml:space="preserve">לקלקל </w:t>
      </w:r>
      <w:bookmarkStart w:id="1273" w:name="_ETM_Q7_580770"/>
      <w:bookmarkEnd w:id="1273"/>
      <w:r>
        <w:rPr>
          <w:rtl/>
        </w:rPr>
        <w:t xml:space="preserve">את </w:t>
      </w:r>
      <w:bookmarkStart w:id="1274" w:name="_ETM_Q7_580890"/>
      <w:bookmarkEnd w:id="1274"/>
      <w:r>
        <w:rPr>
          <w:rtl/>
        </w:rPr>
        <w:t>הנוער</w:t>
      </w:r>
      <w:r>
        <w:rPr>
          <w:rFonts w:hint="cs"/>
          <w:rtl/>
        </w:rPr>
        <w:t>.</w:t>
      </w:r>
      <w:r>
        <w:rPr>
          <w:rtl/>
        </w:rPr>
        <w:t xml:space="preserve"> </w:t>
      </w:r>
      <w:bookmarkStart w:id="1275" w:name="_ETM_Q7_581400"/>
      <w:bookmarkEnd w:id="1275"/>
      <w:r>
        <w:rPr>
          <w:rFonts w:hint="cs"/>
          <w:rtl/>
        </w:rPr>
        <w:t>"שמעו נא המורים" אל</w:t>
      </w:r>
      <w:r>
        <w:rPr>
          <w:rtl/>
        </w:rPr>
        <w:t xml:space="preserve"> </w:t>
      </w:r>
      <w:bookmarkStart w:id="1276" w:name="_ETM_Q7_581910"/>
      <w:bookmarkStart w:id="1277" w:name="_ETM_Q7_582960"/>
      <w:bookmarkEnd w:id="1276"/>
      <w:bookmarkEnd w:id="1277"/>
      <w:r>
        <w:rPr>
          <w:rtl/>
        </w:rPr>
        <w:t xml:space="preserve">המורדים </w:t>
      </w:r>
      <w:bookmarkStart w:id="1278" w:name="_ETM_Q7_583380"/>
      <w:bookmarkStart w:id="1279" w:name="_ETM_Q7_584040"/>
      <w:bookmarkEnd w:id="1278"/>
      <w:bookmarkEnd w:id="1279"/>
      <w:r>
        <w:rPr>
          <w:rtl/>
        </w:rPr>
        <w:t>במ</w:t>
      </w:r>
      <w:r>
        <w:rPr>
          <w:rFonts w:hint="cs"/>
          <w:rtl/>
        </w:rPr>
        <w:t>ל</w:t>
      </w:r>
      <w:r>
        <w:rPr>
          <w:rtl/>
        </w:rPr>
        <w:t xml:space="preserve">כות </w:t>
      </w:r>
      <w:bookmarkStart w:id="1280" w:name="_ETM_Q7_584550"/>
      <w:bookmarkEnd w:id="1280"/>
      <w:r>
        <w:rPr>
          <w:rtl/>
        </w:rPr>
        <w:t xml:space="preserve">שמיים </w:t>
      </w:r>
      <w:bookmarkStart w:id="1281" w:name="_ETM_Q7_585060"/>
      <w:bookmarkEnd w:id="1281"/>
      <w:r>
        <w:rPr>
          <w:rtl/>
        </w:rPr>
        <w:t xml:space="preserve">אמרו </w:t>
      </w:r>
      <w:bookmarkStart w:id="1282" w:name="_ETM_Q7_585979"/>
      <w:bookmarkEnd w:id="1282"/>
      <w:r>
        <w:rPr>
          <w:rtl/>
        </w:rPr>
        <w:t>ב</w:t>
      </w:r>
      <w:bookmarkStart w:id="1283" w:name="_ETM_Q7_586339"/>
      <w:bookmarkEnd w:id="1283"/>
      <w:r>
        <w:rPr>
          <w:rtl/>
        </w:rPr>
        <w:t xml:space="preserve">זמנם </w:t>
      </w:r>
      <w:bookmarkStart w:id="1284" w:name="_ETM_Q7_586850"/>
      <w:bookmarkEnd w:id="1284"/>
      <w:r>
        <w:rPr>
          <w:rtl/>
        </w:rPr>
        <w:t xml:space="preserve">של </w:t>
      </w:r>
      <w:bookmarkStart w:id="1285" w:name="_ETM_Q7_587089"/>
      <w:bookmarkEnd w:id="1285"/>
      <w:r>
        <w:rPr>
          <w:rtl/>
        </w:rPr>
        <w:t xml:space="preserve">הרב </w:t>
      </w:r>
      <w:bookmarkStart w:id="1286" w:name="_ETM_Q7_587240"/>
      <w:bookmarkEnd w:id="1286"/>
      <w:r>
        <w:rPr>
          <w:rtl/>
        </w:rPr>
        <w:t xml:space="preserve">קוק </w:t>
      </w:r>
      <w:bookmarkStart w:id="1287" w:name="_ETM_Q7_587600"/>
      <w:bookmarkEnd w:id="1287"/>
      <w:r>
        <w:rPr>
          <w:rtl/>
        </w:rPr>
        <w:t xml:space="preserve">ורבי </w:t>
      </w:r>
      <w:bookmarkStart w:id="1288" w:name="_ETM_Q7_588140"/>
      <w:bookmarkEnd w:id="1288"/>
      <w:r>
        <w:rPr>
          <w:rFonts w:hint="cs"/>
          <w:rtl/>
        </w:rPr>
        <w:t xml:space="preserve">יוסף חיים </w:t>
      </w:r>
      <w:proofErr w:type="spellStart"/>
      <w:r>
        <w:rPr>
          <w:rFonts w:hint="cs"/>
          <w:rtl/>
        </w:rPr>
        <w:t>זוננפלד</w:t>
      </w:r>
      <w:proofErr w:type="spellEnd"/>
      <w:r>
        <w:rPr>
          <w:rFonts w:hint="cs"/>
          <w:rtl/>
        </w:rPr>
        <w:t xml:space="preserve">, </w:t>
      </w:r>
      <w:bookmarkStart w:id="1289" w:name="_ETM_Q7_588439"/>
      <w:bookmarkStart w:id="1290" w:name="_ETM_Q7_588529"/>
      <w:bookmarkStart w:id="1291" w:name="_ETM_Q7_588680"/>
      <w:bookmarkStart w:id="1292" w:name="_ETM_Q7_588979"/>
      <w:bookmarkEnd w:id="1289"/>
      <w:bookmarkEnd w:id="1290"/>
      <w:bookmarkEnd w:id="1291"/>
      <w:bookmarkEnd w:id="1292"/>
      <w:r>
        <w:rPr>
          <w:rtl/>
        </w:rPr>
        <w:t xml:space="preserve">כשיצאו </w:t>
      </w:r>
      <w:bookmarkStart w:id="1293" w:name="_ETM_Q7_589460"/>
      <w:bookmarkEnd w:id="1293"/>
      <w:r>
        <w:rPr>
          <w:rtl/>
        </w:rPr>
        <w:t>למושבות</w:t>
      </w:r>
      <w:r>
        <w:rPr>
          <w:rFonts w:hint="cs"/>
          <w:rtl/>
        </w:rPr>
        <w:t>,</w:t>
      </w:r>
      <w:r>
        <w:rPr>
          <w:rtl/>
        </w:rPr>
        <w:t xml:space="preserve"> </w:t>
      </w:r>
      <w:bookmarkStart w:id="1294" w:name="_ETM_Q7_590659"/>
      <w:bookmarkEnd w:id="1294"/>
      <w:r>
        <w:rPr>
          <w:rFonts w:hint="cs"/>
          <w:rtl/>
        </w:rPr>
        <w:t>כ</w:t>
      </w:r>
      <w:r>
        <w:rPr>
          <w:rtl/>
        </w:rPr>
        <w:t xml:space="preserve">שהייתה </w:t>
      </w:r>
      <w:bookmarkStart w:id="1295" w:name="_ETM_Q7_591049"/>
      <w:bookmarkEnd w:id="1295"/>
      <w:r>
        <w:rPr>
          <w:rtl/>
        </w:rPr>
        <w:t xml:space="preserve">שם </w:t>
      </w:r>
      <w:bookmarkStart w:id="1296" w:name="_ETM_Q7_591229"/>
      <w:bookmarkEnd w:id="1296"/>
      <w:r>
        <w:rPr>
          <w:rtl/>
        </w:rPr>
        <w:t xml:space="preserve">הידרדרות </w:t>
      </w:r>
      <w:bookmarkStart w:id="1297" w:name="_ETM_Q7_591740"/>
      <w:bookmarkEnd w:id="1297"/>
      <w:r>
        <w:rPr>
          <w:rtl/>
        </w:rPr>
        <w:t xml:space="preserve">גדולה </w:t>
      </w:r>
      <w:bookmarkStart w:id="1298" w:name="_ETM_Q7_592759"/>
      <w:bookmarkEnd w:id="1298"/>
      <w:r>
        <w:rPr>
          <w:rtl/>
        </w:rPr>
        <w:t>ו</w:t>
      </w:r>
      <w:bookmarkStart w:id="1299" w:name="_ETM_Q7_593060"/>
      <w:bookmarkStart w:id="1300" w:name="_ETM_Q7_593539"/>
      <w:bookmarkEnd w:id="1299"/>
      <w:bookmarkEnd w:id="1300"/>
      <w:r>
        <w:rPr>
          <w:rFonts w:hint="cs"/>
          <w:rtl/>
        </w:rPr>
        <w:t>כש</w:t>
      </w:r>
      <w:r>
        <w:rPr>
          <w:rtl/>
        </w:rPr>
        <w:t xml:space="preserve">היו </w:t>
      </w:r>
      <w:bookmarkStart w:id="1301" w:name="_ETM_Q7_593869"/>
      <w:bookmarkEnd w:id="1301"/>
      <w:r>
        <w:rPr>
          <w:rtl/>
        </w:rPr>
        <w:t xml:space="preserve">שם </w:t>
      </w:r>
      <w:bookmarkStart w:id="1302" w:name="_ETM_Q7_594079"/>
      <w:bookmarkEnd w:id="1302"/>
      <w:r>
        <w:rPr>
          <w:rtl/>
        </w:rPr>
        <w:t xml:space="preserve">מורים </w:t>
      </w:r>
      <w:bookmarkStart w:id="1303" w:name="_ETM_Q7_594679"/>
      <w:bookmarkEnd w:id="1303"/>
      <w:r>
        <w:rPr>
          <w:rtl/>
        </w:rPr>
        <w:t xml:space="preserve">שלמרות </w:t>
      </w:r>
      <w:bookmarkStart w:id="1304" w:name="_ETM_Q7_596079"/>
      <w:bookmarkEnd w:id="1304"/>
      <w:r>
        <w:rPr>
          <w:rtl/>
        </w:rPr>
        <w:t xml:space="preserve">שכל </w:t>
      </w:r>
      <w:bookmarkStart w:id="1305" w:name="_ETM_Q7_596350"/>
      <w:bookmarkEnd w:id="1305"/>
      <w:r>
        <w:rPr>
          <w:rtl/>
        </w:rPr>
        <w:t xml:space="preserve">הציבור </w:t>
      </w:r>
      <w:bookmarkStart w:id="1306" w:name="_ETM_Q7_596740"/>
      <w:bookmarkEnd w:id="1306"/>
      <w:r>
        <w:rPr>
          <w:rFonts w:hint="cs"/>
          <w:rtl/>
        </w:rPr>
        <w:t xml:space="preserve">כיבד אותם, </w:t>
      </w:r>
      <w:bookmarkStart w:id="1307" w:name="_ETM_Q7_597520"/>
      <w:bookmarkStart w:id="1308" w:name="_ETM_Q7_597909"/>
      <w:bookmarkStart w:id="1309" w:name="_ETM_Q7_598240"/>
      <w:bookmarkEnd w:id="1307"/>
      <w:bookmarkEnd w:id="1308"/>
      <w:bookmarkEnd w:id="1309"/>
      <w:r>
        <w:rPr>
          <w:rtl/>
        </w:rPr>
        <w:t xml:space="preserve">קיבל </w:t>
      </w:r>
      <w:bookmarkStart w:id="1310" w:name="_ETM_Q7_598689"/>
      <w:bookmarkEnd w:id="1310"/>
      <w:r>
        <w:rPr>
          <w:rtl/>
        </w:rPr>
        <w:t xml:space="preserve">אותם </w:t>
      </w:r>
      <w:bookmarkStart w:id="1311" w:name="_ETM_Q7_599020"/>
      <w:bookmarkEnd w:id="1311"/>
      <w:r>
        <w:rPr>
          <w:rtl/>
        </w:rPr>
        <w:t xml:space="preserve">ושמח </w:t>
      </w:r>
      <w:bookmarkStart w:id="1312" w:name="_ETM_Q7_599469"/>
      <w:bookmarkEnd w:id="1312"/>
      <w:r>
        <w:rPr>
          <w:rtl/>
        </w:rPr>
        <w:t>א</w:t>
      </w:r>
      <w:r>
        <w:rPr>
          <w:rFonts w:hint="cs"/>
          <w:rtl/>
        </w:rPr>
        <w:t>י</w:t>
      </w:r>
      <w:r>
        <w:rPr>
          <w:rtl/>
        </w:rPr>
        <w:t xml:space="preserve">תם </w:t>
      </w:r>
      <w:bookmarkStart w:id="1313" w:name="_ETM_Q7_600159"/>
      <w:bookmarkEnd w:id="1313"/>
      <w:r>
        <w:rPr>
          <w:rtl/>
        </w:rPr>
        <w:t xml:space="preserve">שהם </w:t>
      </w:r>
      <w:bookmarkStart w:id="1314" w:name="_ETM_Q7_600339"/>
      <w:bookmarkEnd w:id="1314"/>
      <w:r>
        <w:rPr>
          <w:rtl/>
        </w:rPr>
        <w:t xml:space="preserve">רוצים </w:t>
      </w:r>
      <w:bookmarkStart w:id="1315" w:name="_ETM_Q7_600579"/>
      <w:bookmarkEnd w:id="1315"/>
      <w:r>
        <w:rPr>
          <w:rtl/>
        </w:rPr>
        <w:t xml:space="preserve">להמשיך </w:t>
      </w:r>
      <w:bookmarkStart w:id="1316" w:name="_ETM_Q7_600909"/>
      <w:bookmarkEnd w:id="1316"/>
      <w:r>
        <w:rPr>
          <w:rtl/>
        </w:rPr>
        <w:t xml:space="preserve">את </w:t>
      </w:r>
      <w:bookmarkStart w:id="1317" w:name="_ETM_Q7_601000"/>
      <w:bookmarkEnd w:id="1317"/>
      <w:r>
        <w:rPr>
          <w:rtl/>
        </w:rPr>
        <w:t>המסו</w:t>
      </w:r>
      <w:r>
        <w:rPr>
          <w:rFonts w:hint="cs"/>
          <w:rtl/>
        </w:rPr>
        <w:t>ר</w:t>
      </w:r>
      <w:r>
        <w:rPr>
          <w:rtl/>
        </w:rPr>
        <w:t xml:space="preserve">ת </w:t>
      </w:r>
      <w:bookmarkStart w:id="1318" w:name="_ETM_Q7_601390"/>
      <w:bookmarkEnd w:id="1318"/>
      <w:r>
        <w:rPr>
          <w:rtl/>
        </w:rPr>
        <w:t>הישנה</w:t>
      </w:r>
      <w:r>
        <w:rPr>
          <w:rFonts w:hint="cs"/>
          <w:rtl/>
        </w:rPr>
        <w:t xml:space="preserve"> </w:t>
      </w:r>
      <w:r w:rsidR="00D4335C">
        <w:rPr>
          <w:rFonts w:hint="cs"/>
          <w:rtl/>
        </w:rPr>
        <w:t>–</w:t>
      </w:r>
      <w:r>
        <w:rPr>
          <w:rtl/>
        </w:rPr>
        <w:t xml:space="preserve"> </w:t>
      </w:r>
      <w:bookmarkStart w:id="1319" w:name="_ETM_Q7_602229"/>
      <w:bookmarkEnd w:id="1319"/>
      <w:r>
        <w:rPr>
          <w:rtl/>
        </w:rPr>
        <w:t xml:space="preserve">המורים </w:t>
      </w:r>
      <w:bookmarkStart w:id="1320" w:name="_ETM_Q7_602770"/>
      <w:bookmarkEnd w:id="1320"/>
      <w:r>
        <w:rPr>
          <w:rtl/>
        </w:rPr>
        <w:t xml:space="preserve">היו </w:t>
      </w:r>
      <w:bookmarkStart w:id="1321" w:name="_ETM_Q7_603130"/>
      <w:bookmarkEnd w:id="1321"/>
      <w:r>
        <w:rPr>
          <w:rtl/>
        </w:rPr>
        <w:t xml:space="preserve">הראשונים </w:t>
      </w:r>
      <w:bookmarkStart w:id="1322" w:name="_ETM_Q7_604469"/>
      <w:bookmarkEnd w:id="1322"/>
      <w:r>
        <w:rPr>
          <w:rtl/>
        </w:rPr>
        <w:t xml:space="preserve">שמרדו </w:t>
      </w:r>
      <w:bookmarkStart w:id="1323" w:name="_ETM_Q7_605069"/>
      <w:bookmarkEnd w:id="1323"/>
      <w:r>
        <w:rPr>
          <w:rtl/>
        </w:rPr>
        <w:t>בהם</w:t>
      </w:r>
      <w:r>
        <w:rPr>
          <w:rFonts w:hint="cs"/>
          <w:rtl/>
        </w:rPr>
        <w:t>.</w:t>
      </w:r>
      <w:r>
        <w:rPr>
          <w:rtl/>
        </w:rPr>
        <w:t xml:space="preserve"> </w:t>
      </w:r>
      <w:bookmarkStart w:id="1324" w:name="_ETM_Q7_605579"/>
      <w:bookmarkStart w:id="1325" w:name="_ETM_Q7_605700"/>
      <w:bookmarkStart w:id="1326" w:name="_ETM_Q7_606359"/>
      <w:bookmarkEnd w:id="1324"/>
      <w:bookmarkEnd w:id="1325"/>
      <w:bookmarkEnd w:id="1326"/>
      <w:r>
        <w:rPr>
          <w:rtl/>
        </w:rPr>
        <w:t>הי</w:t>
      </w:r>
      <w:r>
        <w:rPr>
          <w:rFonts w:hint="cs"/>
          <w:rtl/>
        </w:rPr>
        <w:t>ית</w:t>
      </w:r>
      <w:r>
        <w:rPr>
          <w:rtl/>
        </w:rPr>
        <w:t xml:space="preserve">ה </w:t>
      </w:r>
      <w:bookmarkStart w:id="1327" w:name="_ETM_Q7_606689"/>
      <w:bookmarkEnd w:id="1327"/>
      <w:r>
        <w:rPr>
          <w:rtl/>
        </w:rPr>
        <w:t xml:space="preserve">להם </w:t>
      </w:r>
      <w:bookmarkStart w:id="1328" w:name="_ETM_Q7_606869"/>
      <w:bookmarkEnd w:id="1328"/>
      <w:r>
        <w:rPr>
          <w:rtl/>
        </w:rPr>
        <w:t xml:space="preserve">מהפכה </w:t>
      </w:r>
      <w:bookmarkStart w:id="1329" w:name="_ETM_Q7_607409"/>
      <w:bookmarkEnd w:id="1329"/>
      <w:r>
        <w:rPr>
          <w:rtl/>
        </w:rPr>
        <w:t>חדשה</w:t>
      </w:r>
      <w:r>
        <w:rPr>
          <w:rFonts w:hint="cs"/>
          <w:rtl/>
        </w:rPr>
        <w:t>.</w:t>
      </w:r>
      <w:r>
        <w:rPr>
          <w:rtl/>
        </w:rPr>
        <w:t xml:space="preserve"> </w:t>
      </w:r>
      <w:bookmarkStart w:id="1330" w:name="_ETM_Q7_608400"/>
      <w:bookmarkEnd w:id="1330"/>
      <w:r>
        <w:rPr>
          <w:rtl/>
        </w:rPr>
        <w:t xml:space="preserve">אז </w:t>
      </w:r>
      <w:bookmarkStart w:id="1331" w:name="_ETM_Q7_608610"/>
      <w:bookmarkEnd w:id="1331"/>
      <w:r>
        <w:rPr>
          <w:rtl/>
        </w:rPr>
        <w:t xml:space="preserve">היה </w:t>
      </w:r>
      <w:bookmarkStart w:id="1332" w:name="_ETM_Q7_608790"/>
      <w:bookmarkEnd w:id="1332"/>
      <w:r>
        <w:rPr>
          <w:rtl/>
        </w:rPr>
        <w:t xml:space="preserve">הסוציאליזם </w:t>
      </w:r>
      <w:bookmarkStart w:id="1333" w:name="_ETM_Q7_610200"/>
      <w:bookmarkEnd w:id="1333"/>
      <w:r>
        <w:rPr>
          <w:rtl/>
        </w:rPr>
        <w:t xml:space="preserve">והאמונה </w:t>
      </w:r>
      <w:bookmarkStart w:id="1334" w:name="_ETM_Q7_611099"/>
      <w:bookmarkEnd w:id="1334"/>
      <w:r>
        <w:rPr>
          <w:rFonts w:hint="cs"/>
          <w:rtl/>
        </w:rPr>
        <w:t xml:space="preserve">באדם </w:t>
      </w:r>
      <w:bookmarkStart w:id="1335" w:name="_ETM_Q7_612150"/>
      <w:bookmarkEnd w:id="1335"/>
      <w:r>
        <w:rPr>
          <w:rtl/>
        </w:rPr>
        <w:t xml:space="preserve">ובעבודה </w:t>
      </w:r>
      <w:bookmarkStart w:id="1336" w:name="_ETM_Q7_613379"/>
      <w:bookmarkEnd w:id="1336"/>
      <w:r>
        <w:rPr>
          <w:rtl/>
        </w:rPr>
        <w:t>ו</w:t>
      </w:r>
      <w:r>
        <w:rPr>
          <w:rFonts w:hint="cs"/>
          <w:rtl/>
        </w:rPr>
        <w:t>ב</w:t>
      </w:r>
      <w:r>
        <w:rPr>
          <w:rtl/>
        </w:rPr>
        <w:t xml:space="preserve">כל </w:t>
      </w:r>
      <w:bookmarkStart w:id="1337" w:name="_ETM_Q7_613650"/>
      <w:bookmarkEnd w:id="1337"/>
      <w:r>
        <w:rPr>
          <w:rtl/>
        </w:rPr>
        <w:t xml:space="preserve">מיני </w:t>
      </w:r>
      <w:bookmarkStart w:id="1338" w:name="_ETM_Q7_613830"/>
      <w:bookmarkEnd w:id="1338"/>
      <w:r>
        <w:rPr>
          <w:rtl/>
        </w:rPr>
        <w:t xml:space="preserve">דברים </w:t>
      </w:r>
      <w:bookmarkStart w:id="1339" w:name="_ETM_Q7_614159"/>
      <w:bookmarkEnd w:id="1339"/>
      <w:r>
        <w:rPr>
          <w:rtl/>
        </w:rPr>
        <w:t xml:space="preserve">שהיום </w:t>
      </w:r>
      <w:bookmarkStart w:id="1340" w:name="_ETM_Q7_614549"/>
      <w:bookmarkEnd w:id="1340"/>
      <w:r>
        <w:rPr>
          <w:rtl/>
        </w:rPr>
        <w:t xml:space="preserve">נראים </w:t>
      </w:r>
      <w:bookmarkStart w:id="1341" w:name="_ETM_Q7_614849"/>
      <w:bookmarkEnd w:id="1341"/>
      <w:r>
        <w:rPr>
          <w:rtl/>
        </w:rPr>
        <w:t xml:space="preserve">כבר </w:t>
      </w:r>
      <w:bookmarkStart w:id="1342" w:name="_ETM_Q7_615719"/>
      <w:bookmarkEnd w:id="1342"/>
      <w:r>
        <w:rPr>
          <w:rFonts w:hint="cs"/>
          <w:rtl/>
        </w:rPr>
        <w:t>ארכאיים ואנכרוניסטי</w:t>
      </w:r>
      <w:bookmarkStart w:id="1343" w:name="_ETM_Q7_621150"/>
      <w:bookmarkStart w:id="1344" w:name="_ETM_Q7_621252"/>
      <w:bookmarkStart w:id="1345" w:name="_ETM_Q7_621295"/>
      <w:bookmarkStart w:id="1346" w:name="_ETM_Q7_621365"/>
      <w:bookmarkStart w:id="1347" w:name="_ETM_Q7_620379"/>
      <w:bookmarkEnd w:id="1343"/>
      <w:bookmarkEnd w:id="1344"/>
      <w:bookmarkEnd w:id="1345"/>
      <w:bookmarkEnd w:id="1346"/>
      <w:bookmarkEnd w:id="1347"/>
      <w:r w:rsidR="00D4335C">
        <w:rPr>
          <w:rFonts w:hint="cs"/>
          <w:rtl/>
        </w:rPr>
        <w:t>י</w:t>
      </w:r>
      <w:r>
        <w:rPr>
          <w:rFonts w:hint="cs"/>
          <w:rtl/>
        </w:rPr>
        <w:t xml:space="preserve">ם. </w:t>
      </w:r>
      <w:bookmarkStart w:id="1348" w:name="_ETM_Q7_621853"/>
      <w:bookmarkStart w:id="1349" w:name="_ETM_Q7_621937"/>
      <w:bookmarkStart w:id="1350" w:name="_ETM_Q7_622014"/>
      <w:bookmarkStart w:id="1351" w:name="_ETM_Q7_622102"/>
      <w:bookmarkEnd w:id="1348"/>
      <w:bookmarkEnd w:id="1349"/>
      <w:bookmarkEnd w:id="1350"/>
      <w:bookmarkEnd w:id="1351"/>
      <w:r>
        <w:rPr>
          <w:rtl/>
        </w:rPr>
        <w:t xml:space="preserve">אבל </w:t>
      </w:r>
      <w:bookmarkStart w:id="1352" w:name="_ETM_Q7_620790"/>
      <w:bookmarkEnd w:id="1352"/>
      <w:r>
        <w:rPr>
          <w:rtl/>
        </w:rPr>
        <w:t xml:space="preserve">החינוך </w:t>
      </w:r>
      <w:bookmarkStart w:id="1353" w:name="_ETM_Q7_621480"/>
      <w:bookmarkEnd w:id="1353"/>
      <w:r>
        <w:rPr>
          <w:rtl/>
        </w:rPr>
        <w:t xml:space="preserve">היהודי </w:t>
      </w:r>
      <w:bookmarkStart w:id="1354" w:name="_ETM_Q7_621959"/>
      <w:bookmarkEnd w:id="1354"/>
      <w:r>
        <w:rPr>
          <w:rtl/>
        </w:rPr>
        <w:t>המקורי</w:t>
      </w:r>
      <w:r>
        <w:rPr>
          <w:rFonts w:hint="cs"/>
          <w:rtl/>
        </w:rPr>
        <w:t>,</w:t>
      </w:r>
      <w:r>
        <w:rPr>
          <w:rtl/>
        </w:rPr>
        <w:t xml:space="preserve"> </w:t>
      </w:r>
      <w:bookmarkStart w:id="1355" w:name="_ETM_Q7_623100"/>
      <w:bookmarkEnd w:id="1355"/>
      <w:r>
        <w:rPr>
          <w:rtl/>
        </w:rPr>
        <w:t xml:space="preserve">שחי </w:t>
      </w:r>
      <w:bookmarkStart w:id="1356" w:name="_ETM_Q7_623550"/>
      <w:bookmarkEnd w:id="1356"/>
      <w:r>
        <w:rPr>
          <w:rtl/>
        </w:rPr>
        <w:t xml:space="preserve">כבר </w:t>
      </w:r>
      <w:bookmarkStart w:id="1357" w:name="_ETM_Q7_623760"/>
      <w:bookmarkEnd w:id="1357"/>
      <w:r>
        <w:rPr>
          <w:rtl/>
        </w:rPr>
        <w:t xml:space="preserve">אלפי </w:t>
      </w:r>
      <w:bookmarkStart w:id="1358" w:name="_ETM_Q7_624030"/>
      <w:bookmarkEnd w:id="1358"/>
      <w:r>
        <w:rPr>
          <w:rtl/>
        </w:rPr>
        <w:t>שנים</w:t>
      </w:r>
      <w:r w:rsidR="00064F5C">
        <w:rPr>
          <w:rFonts w:hint="cs"/>
          <w:rtl/>
        </w:rPr>
        <w:t>,</w:t>
      </w:r>
      <w:r>
        <w:rPr>
          <w:rtl/>
        </w:rPr>
        <w:t xml:space="preserve"> </w:t>
      </w:r>
      <w:bookmarkStart w:id="1359" w:name="_ETM_Q7_624510"/>
      <w:bookmarkEnd w:id="1359"/>
      <w:r>
        <w:rPr>
          <w:rtl/>
        </w:rPr>
        <w:t xml:space="preserve">ממשיך </w:t>
      </w:r>
      <w:bookmarkStart w:id="1360" w:name="_ETM_Q7_625260"/>
      <w:bookmarkEnd w:id="1360"/>
      <w:r>
        <w:rPr>
          <w:rtl/>
        </w:rPr>
        <w:t>לפ</w:t>
      </w:r>
      <w:r>
        <w:rPr>
          <w:rFonts w:hint="cs"/>
          <w:rtl/>
        </w:rPr>
        <w:t>אר,</w:t>
      </w:r>
      <w:r>
        <w:rPr>
          <w:rtl/>
        </w:rPr>
        <w:t xml:space="preserve"> </w:t>
      </w:r>
      <w:bookmarkStart w:id="1361" w:name="_ETM_Q7_625980"/>
      <w:bookmarkEnd w:id="1361"/>
      <w:r>
        <w:rPr>
          <w:rtl/>
        </w:rPr>
        <w:t xml:space="preserve">לרומם </w:t>
      </w:r>
      <w:bookmarkStart w:id="1362" w:name="_ETM_Q7_626730"/>
      <w:bookmarkEnd w:id="1362"/>
      <w:r>
        <w:rPr>
          <w:rtl/>
        </w:rPr>
        <w:t xml:space="preserve">ולחנך </w:t>
      </w:r>
      <w:bookmarkStart w:id="1363" w:name="_ETM_Q7_627300"/>
      <w:bookmarkEnd w:id="1363"/>
      <w:r>
        <w:rPr>
          <w:rtl/>
        </w:rPr>
        <w:t>דורות</w:t>
      </w:r>
      <w:r>
        <w:rPr>
          <w:rFonts w:hint="cs"/>
          <w:rtl/>
        </w:rPr>
        <w:t>,</w:t>
      </w:r>
      <w:r>
        <w:rPr>
          <w:rtl/>
        </w:rPr>
        <w:t xml:space="preserve"> </w:t>
      </w:r>
      <w:bookmarkStart w:id="1364" w:name="_ETM_Q7_628360"/>
      <w:bookmarkEnd w:id="1364"/>
      <w:r>
        <w:rPr>
          <w:rtl/>
        </w:rPr>
        <w:t xml:space="preserve">ואפילו </w:t>
      </w:r>
      <w:bookmarkStart w:id="1365" w:name="_ETM_Q7_629950"/>
      <w:bookmarkStart w:id="1366" w:name="_ETM_Q7_631000"/>
      <w:bookmarkStart w:id="1367" w:name="_ETM_Q7_631330"/>
      <w:bookmarkEnd w:id="1365"/>
      <w:bookmarkEnd w:id="1366"/>
      <w:bookmarkEnd w:id="1367"/>
      <w:r>
        <w:rPr>
          <w:rtl/>
        </w:rPr>
        <w:t xml:space="preserve">האנשים </w:t>
      </w:r>
      <w:bookmarkStart w:id="1368" w:name="_ETM_Q7_631780"/>
      <w:bookmarkEnd w:id="1368"/>
      <w:r>
        <w:rPr>
          <w:rtl/>
        </w:rPr>
        <w:t>של</w:t>
      </w:r>
      <w:r>
        <w:rPr>
          <w:rFonts w:hint="cs"/>
          <w:rtl/>
        </w:rPr>
        <w:t>א</w:t>
      </w:r>
      <w:r>
        <w:rPr>
          <w:rtl/>
        </w:rPr>
        <w:t xml:space="preserve"> </w:t>
      </w:r>
      <w:bookmarkStart w:id="1369" w:name="_ETM_Q7_632970"/>
      <w:bookmarkStart w:id="1370" w:name="_ETM_Q7_633360"/>
      <w:bookmarkStart w:id="1371" w:name="_ETM_Q7_633569"/>
      <w:bookmarkEnd w:id="1369"/>
      <w:bookmarkEnd w:id="1370"/>
      <w:bookmarkEnd w:id="1371"/>
      <w:r>
        <w:rPr>
          <w:rFonts w:hint="cs"/>
          <w:rtl/>
        </w:rPr>
        <w:t xml:space="preserve">נמנים </w:t>
      </w:r>
      <w:bookmarkStart w:id="1372" w:name="_ETM_Q7_634786"/>
      <w:bookmarkEnd w:id="1372"/>
      <w:r>
        <w:rPr>
          <w:rFonts w:hint="cs"/>
          <w:rtl/>
        </w:rPr>
        <w:t>ע</w:t>
      </w:r>
      <w:r w:rsidR="00064F5C">
        <w:rPr>
          <w:rFonts w:hint="cs"/>
          <w:rtl/>
        </w:rPr>
        <w:t>ם</w:t>
      </w:r>
      <w:r>
        <w:rPr>
          <w:rFonts w:hint="cs"/>
          <w:rtl/>
        </w:rPr>
        <w:t xml:space="preserve"> ה</w:t>
      </w:r>
      <w:r>
        <w:rPr>
          <w:rtl/>
        </w:rPr>
        <w:t xml:space="preserve">ציבור </w:t>
      </w:r>
      <w:bookmarkStart w:id="1373" w:name="_ETM_Q7_634050"/>
      <w:bookmarkEnd w:id="1373"/>
      <w:r>
        <w:rPr>
          <w:rtl/>
        </w:rPr>
        <w:t xml:space="preserve">החרדי </w:t>
      </w:r>
      <w:bookmarkStart w:id="1374" w:name="_ETM_Q7_634530"/>
      <w:bookmarkEnd w:id="1374"/>
      <w:r>
        <w:rPr>
          <w:rtl/>
        </w:rPr>
        <w:t xml:space="preserve">והדתי </w:t>
      </w:r>
      <w:bookmarkStart w:id="1375" w:name="_ETM_Q7_635400"/>
      <w:bookmarkEnd w:id="1375"/>
      <w:r>
        <w:rPr>
          <w:rtl/>
        </w:rPr>
        <w:t xml:space="preserve">מבינים </w:t>
      </w:r>
      <w:bookmarkStart w:id="1376" w:name="_ETM_Q7_635849"/>
      <w:bookmarkEnd w:id="1376"/>
      <w:r>
        <w:rPr>
          <w:rtl/>
        </w:rPr>
        <w:t xml:space="preserve">היום </w:t>
      </w:r>
      <w:bookmarkStart w:id="1377" w:name="_ETM_Q7_636180"/>
      <w:bookmarkEnd w:id="1377"/>
      <w:r>
        <w:rPr>
          <w:rtl/>
        </w:rPr>
        <w:t xml:space="preserve">שחינוך </w:t>
      </w:r>
      <w:bookmarkStart w:id="1378" w:name="_ETM_Q7_637320"/>
      <w:bookmarkEnd w:id="1378"/>
      <w:r>
        <w:rPr>
          <w:rtl/>
        </w:rPr>
        <w:t xml:space="preserve">לערכים </w:t>
      </w:r>
      <w:bookmarkStart w:id="1379" w:name="_ETM_Q7_638280"/>
      <w:bookmarkEnd w:id="1379"/>
      <w:r>
        <w:rPr>
          <w:rFonts w:hint="cs"/>
          <w:rtl/>
        </w:rPr>
        <w:t>ולמוסר</w:t>
      </w:r>
      <w:bookmarkStart w:id="1380" w:name="_ETM_Q7_638520"/>
      <w:bookmarkStart w:id="1381" w:name="_ETM_Q7_639420"/>
      <w:bookmarkEnd w:id="1380"/>
      <w:bookmarkEnd w:id="1381"/>
      <w:r>
        <w:rPr>
          <w:rFonts w:hint="cs"/>
          <w:rtl/>
        </w:rPr>
        <w:t xml:space="preserve">, </w:t>
      </w:r>
      <w:r>
        <w:rPr>
          <w:rtl/>
        </w:rPr>
        <w:t xml:space="preserve">ולא </w:t>
      </w:r>
      <w:bookmarkStart w:id="1382" w:name="_ETM_Q7_639870"/>
      <w:bookmarkEnd w:id="1382"/>
      <w:r>
        <w:rPr>
          <w:rtl/>
        </w:rPr>
        <w:t xml:space="preserve">למרד </w:t>
      </w:r>
      <w:bookmarkStart w:id="1383" w:name="_ETM_Q7_640530"/>
      <w:bookmarkEnd w:id="1383"/>
      <w:r>
        <w:rPr>
          <w:rtl/>
        </w:rPr>
        <w:t>ולנמרוד</w:t>
      </w:r>
      <w:r>
        <w:rPr>
          <w:rFonts w:hint="cs"/>
          <w:rtl/>
        </w:rPr>
        <w:t>,</w:t>
      </w:r>
      <w:r>
        <w:rPr>
          <w:rtl/>
        </w:rPr>
        <w:t xml:space="preserve"> </w:t>
      </w:r>
      <w:bookmarkStart w:id="1384" w:name="_ETM_Q7_641760"/>
      <w:bookmarkEnd w:id="1384"/>
      <w:r>
        <w:rPr>
          <w:rtl/>
        </w:rPr>
        <w:t xml:space="preserve">זה </w:t>
      </w:r>
      <w:bookmarkStart w:id="1385" w:name="_ETM_Q7_641970"/>
      <w:bookmarkEnd w:id="1385"/>
      <w:r>
        <w:rPr>
          <w:rtl/>
        </w:rPr>
        <w:t xml:space="preserve">הדבר </w:t>
      </w:r>
      <w:bookmarkStart w:id="1386" w:name="_ETM_Q7_642330"/>
      <w:bookmarkEnd w:id="1386"/>
      <w:r>
        <w:rPr>
          <w:rtl/>
        </w:rPr>
        <w:t>החשוב</w:t>
      </w:r>
      <w:r>
        <w:rPr>
          <w:rFonts w:hint="cs"/>
          <w:rtl/>
        </w:rPr>
        <w:t>.</w:t>
      </w:r>
      <w:r>
        <w:rPr>
          <w:rtl/>
        </w:rPr>
        <w:t xml:space="preserve"> </w:t>
      </w:r>
      <w:bookmarkStart w:id="1387" w:name="_ETM_Q7_643709"/>
      <w:bookmarkStart w:id="1388" w:name="_ETM_Q7_645264"/>
      <w:bookmarkStart w:id="1389" w:name="_ETM_Q7_645355"/>
      <w:bookmarkStart w:id="1390" w:name="_ETM_Q7_645424"/>
      <w:bookmarkStart w:id="1391" w:name="_ETM_Q7_645506"/>
      <w:bookmarkStart w:id="1392" w:name="_ETM_Q7_644370"/>
      <w:bookmarkStart w:id="1393" w:name="_ETM_Q7_644730"/>
      <w:bookmarkStart w:id="1394" w:name="_ETM_Q7_644909"/>
      <w:bookmarkStart w:id="1395" w:name="_ETM_Q7_646819"/>
      <w:bookmarkEnd w:id="1387"/>
      <w:bookmarkEnd w:id="1388"/>
      <w:bookmarkEnd w:id="1389"/>
      <w:bookmarkEnd w:id="1390"/>
      <w:bookmarkEnd w:id="1391"/>
      <w:bookmarkEnd w:id="1392"/>
      <w:bookmarkEnd w:id="1393"/>
      <w:bookmarkEnd w:id="1394"/>
      <w:bookmarkEnd w:id="1395"/>
    </w:p>
    <w:p w:rsidR="00835E62" w:rsidRDefault="00835E62" w:rsidP="009A170C">
      <w:pPr>
        <w:rPr>
          <w:rtl/>
        </w:rPr>
      </w:pPr>
    </w:p>
    <w:p w:rsidR="00835E62" w:rsidRDefault="00835E62" w:rsidP="00064F5C">
      <w:pPr>
        <w:rPr>
          <w:rtl/>
        </w:rPr>
      </w:pPr>
      <w:r>
        <w:rPr>
          <w:rtl/>
        </w:rPr>
        <w:t xml:space="preserve">הדיון </w:t>
      </w:r>
      <w:bookmarkStart w:id="1396" w:name="_ETM_Q7_649069"/>
      <w:bookmarkEnd w:id="1396"/>
      <w:r>
        <w:rPr>
          <w:rtl/>
        </w:rPr>
        <w:t xml:space="preserve">הזה </w:t>
      </w:r>
      <w:bookmarkStart w:id="1397" w:name="_ETM_Q7_649250"/>
      <w:bookmarkEnd w:id="1397"/>
      <w:r>
        <w:rPr>
          <w:rFonts w:hint="cs"/>
          <w:rtl/>
        </w:rPr>
        <w:t>ה</w:t>
      </w:r>
      <w:r>
        <w:rPr>
          <w:rtl/>
        </w:rPr>
        <w:t>ו</w:t>
      </w:r>
      <w:r>
        <w:rPr>
          <w:rFonts w:hint="cs"/>
          <w:rtl/>
        </w:rPr>
        <w:t xml:space="preserve">א </w:t>
      </w:r>
      <w:r>
        <w:rPr>
          <w:rtl/>
        </w:rPr>
        <w:t xml:space="preserve">לכבד </w:t>
      </w:r>
      <w:bookmarkStart w:id="1398" w:name="_ETM_Q7_649760"/>
      <w:bookmarkEnd w:id="1398"/>
      <w:r>
        <w:rPr>
          <w:rFonts w:hint="cs"/>
          <w:rtl/>
        </w:rPr>
        <w:t xml:space="preserve">את </w:t>
      </w:r>
      <w:r>
        <w:rPr>
          <w:rtl/>
        </w:rPr>
        <w:t>המורים</w:t>
      </w:r>
      <w:r>
        <w:rPr>
          <w:rFonts w:hint="cs"/>
          <w:rtl/>
        </w:rPr>
        <w:t>.</w:t>
      </w:r>
      <w:r>
        <w:rPr>
          <w:rtl/>
        </w:rPr>
        <w:t xml:space="preserve"> </w:t>
      </w:r>
      <w:bookmarkStart w:id="1399" w:name="_ETM_Q7_650209"/>
      <w:bookmarkEnd w:id="1399"/>
      <w:r>
        <w:rPr>
          <w:rtl/>
        </w:rPr>
        <w:t xml:space="preserve">אני </w:t>
      </w:r>
      <w:bookmarkStart w:id="1400" w:name="_ETM_Q7_650390"/>
      <w:bookmarkEnd w:id="1400"/>
      <w:r>
        <w:rPr>
          <w:rtl/>
        </w:rPr>
        <w:t xml:space="preserve">רוצה </w:t>
      </w:r>
      <w:bookmarkStart w:id="1401" w:name="_ETM_Q7_650569"/>
      <w:bookmarkEnd w:id="1401"/>
      <w:r>
        <w:rPr>
          <w:rtl/>
        </w:rPr>
        <w:t xml:space="preserve">לכבד </w:t>
      </w:r>
      <w:bookmarkStart w:id="1402" w:name="_ETM_Q7_650959"/>
      <w:bookmarkEnd w:id="1402"/>
      <w:r>
        <w:rPr>
          <w:rtl/>
        </w:rPr>
        <w:t xml:space="preserve">את </w:t>
      </w:r>
      <w:bookmarkStart w:id="1403" w:name="_ETM_Q7_651079"/>
      <w:bookmarkEnd w:id="1403"/>
      <w:r>
        <w:rPr>
          <w:rtl/>
        </w:rPr>
        <w:t xml:space="preserve">כל </w:t>
      </w:r>
      <w:bookmarkStart w:id="1404" w:name="_ETM_Q7_651260"/>
      <w:bookmarkEnd w:id="1404"/>
      <w:r>
        <w:rPr>
          <w:rtl/>
        </w:rPr>
        <w:t xml:space="preserve">המורים </w:t>
      </w:r>
      <w:bookmarkStart w:id="1405" w:name="_ETM_Q7_651590"/>
      <w:bookmarkEnd w:id="1405"/>
      <w:r>
        <w:rPr>
          <w:rtl/>
        </w:rPr>
        <w:t>לדורותיהם</w:t>
      </w:r>
      <w:r>
        <w:rPr>
          <w:rFonts w:hint="cs"/>
          <w:rtl/>
        </w:rPr>
        <w:t>,</w:t>
      </w:r>
      <w:r>
        <w:rPr>
          <w:rtl/>
        </w:rPr>
        <w:t xml:space="preserve"> </w:t>
      </w:r>
      <w:bookmarkStart w:id="1406" w:name="_ETM_Q7_652690"/>
      <w:bookmarkEnd w:id="1406"/>
      <w:r>
        <w:rPr>
          <w:rtl/>
        </w:rPr>
        <w:t xml:space="preserve">לתת </w:t>
      </w:r>
      <w:bookmarkStart w:id="1407" w:name="_ETM_Q7_653230"/>
      <w:bookmarkEnd w:id="1407"/>
      <w:r>
        <w:rPr>
          <w:rtl/>
        </w:rPr>
        <w:t xml:space="preserve">כבוד </w:t>
      </w:r>
      <w:bookmarkStart w:id="1408" w:name="_ETM_Q7_653620"/>
      <w:bookmarkEnd w:id="1408"/>
      <w:r>
        <w:rPr>
          <w:rtl/>
        </w:rPr>
        <w:t xml:space="preserve">למורים </w:t>
      </w:r>
      <w:bookmarkStart w:id="1409" w:name="_ETM_Q7_654010"/>
      <w:bookmarkEnd w:id="1409"/>
      <w:r>
        <w:rPr>
          <w:rtl/>
        </w:rPr>
        <w:t xml:space="preserve">שיושבים </w:t>
      </w:r>
      <w:bookmarkStart w:id="1410" w:name="_ETM_Q7_654580"/>
      <w:bookmarkEnd w:id="1410"/>
      <w:r>
        <w:rPr>
          <w:rtl/>
        </w:rPr>
        <w:t>בכיתה</w:t>
      </w:r>
      <w:r>
        <w:rPr>
          <w:rFonts w:hint="cs"/>
          <w:rtl/>
        </w:rPr>
        <w:t xml:space="preserve"> ומוסרים את נפשם </w:t>
      </w:r>
      <w:r w:rsidR="00064F5C">
        <w:rPr>
          <w:rFonts w:hint="eastAsia"/>
          <w:rtl/>
        </w:rPr>
        <w:t>–</w:t>
      </w:r>
      <w:r>
        <w:rPr>
          <w:rFonts w:hint="cs"/>
          <w:rtl/>
        </w:rPr>
        <w:t xml:space="preserve"> מורים </w:t>
      </w:r>
      <w:bookmarkStart w:id="1411" w:name="_ETM_Q7_656172"/>
      <w:bookmarkEnd w:id="1411"/>
      <w:r>
        <w:rPr>
          <w:rFonts w:hint="cs"/>
          <w:rtl/>
        </w:rPr>
        <w:t xml:space="preserve">ומורות </w:t>
      </w:r>
      <w:r w:rsidR="00064F5C">
        <w:rPr>
          <w:rFonts w:hint="eastAsia"/>
          <w:rtl/>
        </w:rPr>
        <w:t>–</w:t>
      </w:r>
      <w:r>
        <w:rPr>
          <w:rFonts w:hint="cs"/>
          <w:rtl/>
        </w:rPr>
        <w:t xml:space="preserve"> ומוסרים את ימיהם ולילותיהם </w:t>
      </w:r>
      <w:bookmarkStart w:id="1412" w:name="_ETM_Q7_655650"/>
      <w:bookmarkStart w:id="1413" w:name="_ETM_Q7_656159"/>
      <w:bookmarkStart w:id="1414" w:name="_ETM_Q7_656249"/>
      <w:bookmarkStart w:id="1415" w:name="_ETM_Q7_656549"/>
      <w:bookmarkStart w:id="1416" w:name="_ETM_Q7_656819"/>
      <w:bookmarkStart w:id="1417" w:name="_ETM_Q7_657719"/>
      <w:bookmarkStart w:id="1418" w:name="_ETM_Q7_658139"/>
      <w:bookmarkStart w:id="1419" w:name="_ETM_Q7_658260"/>
      <w:bookmarkStart w:id="1420" w:name="_ETM_Q7_658709"/>
      <w:bookmarkStart w:id="1421" w:name="_ETM_Q7_659879"/>
      <w:bookmarkEnd w:id="1412"/>
      <w:bookmarkEnd w:id="1413"/>
      <w:bookmarkEnd w:id="1414"/>
      <w:bookmarkEnd w:id="1415"/>
      <w:bookmarkEnd w:id="1416"/>
      <w:bookmarkEnd w:id="1417"/>
      <w:bookmarkEnd w:id="1418"/>
      <w:bookmarkEnd w:id="1419"/>
      <w:bookmarkEnd w:id="1420"/>
      <w:bookmarkEnd w:id="1421"/>
      <w:r>
        <w:rPr>
          <w:rtl/>
        </w:rPr>
        <w:t xml:space="preserve">לחנך </w:t>
      </w:r>
      <w:bookmarkStart w:id="1422" w:name="_ETM_Q7_660449"/>
      <w:bookmarkEnd w:id="1422"/>
      <w:r>
        <w:rPr>
          <w:rtl/>
        </w:rPr>
        <w:t xml:space="preserve">דור </w:t>
      </w:r>
      <w:bookmarkStart w:id="1423" w:name="_ETM_Q7_660989"/>
      <w:bookmarkEnd w:id="1423"/>
      <w:r>
        <w:rPr>
          <w:rtl/>
        </w:rPr>
        <w:t xml:space="preserve">צעיר </w:t>
      </w:r>
      <w:bookmarkStart w:id="1424" w:name="_ETM_Q7_661769"/>
      <w:bookmarkEnd w:id="1424"/>
      <w:r>
        <w:rPr>
          <w:rtl/>
        </w:rPr>
        <w:t>ש</w:t>
      </w:r>
      <w:r>
        <w:rPr>
          <w:rFonts w:hint="cs"/>
          <w:rtl/>
        </w:rPr>
        <w:t>י</w:t>
      </w:r>
      <w:r>
        <w:rPr>
          <w:rtl/>
        </w:rPr>
        <w:t xml:space="preserve">לך </w:t>
      </w:r>
      <w:bookmarkStart w:id="1425" w:name="_ETM_Q7_662249"/>
      <w:bookmarkEnd w:id="1425"/>
      <w:r>
        <w:rPr>
          <w:rtl/>
        </w:rPr>
        <w:t xml:space="preserve">בדרך </w:t>
      </w:r>
      <w:bookmarkStart w:id="1426" w:name="_ETM_Q7_662639"/>
      <w:bookmarkEnd w:id="1426"/>
      <w:r>
        <w:rPr>
          <w:rtl/>
        </w:rPr>
        <w:t xml:space="preserve">השם </w:t>
      </w:r>
      <w:bookmarkStart w:id="1427" w:name="_ETM_Q7_662939"/>
      <w:bookmarkEnd w:id="1427"/>
      <w:r>
        <w:rPr>
          <w:rtl/>
        </w:rPr>
        <w:t xml:space="preserve">לעשות </w:t>
      </w:r>
      <w:bookmarkStart w:id="1428" w:name="_ETM_Q7_663269"/>
      <w:bookmarkEnd w:id="1428"/>
      <w:r>
        <w:rPr>
          <w:rtl/>
        </w:rPr>
        <w:t xml:space="preserve">צדקה </w:t>
      </w:r>
      <w:bookmarkStart w:id="1429" w:name="_ETM_Q7_663569"/>
      <w:bookmarkEnd w:id="1429"/>
      <w:r>
        <w:rPr>
          <w:rtl/>
        </w:rPr>
        <w:t>ומשפט</w:t>
      </w:r>
      <w:r>
        <w:rPr>
          <w:rFonts w:hint="cs"/>
          <w:rtl/>
        </w:rPr>
        <w:t>.</w:t>
      </w:r>
      <w:r>
        <w:rPr>
          <w:rtl/>
        </w:rPr>
        <w:t xml:space="preserve"> </w:t>
      </w:r>
      <w:bookmarkStart w:id="1430" w:name="_ETM_Q7_664630"/>
      <w:bookmarkEnd w:id="1430"/>
      <w:r>
        <w:rPr>
          <w:rtl/>
        </w:rPr>
        <w:t>תודה</w:t>
      </w:r>
      <w:r>
        <w:rPr>
          <w:rFonts w:hint="cs"/>
          <w:rtl/>
        </w:rPr>
        <w:t>.</w:t>
      </w:r>
    </w:p>
    <w:p w:rsidR="00835E62" w:rsidRDefault="00835E62" w:rsidP="009A170C">
      <w:pPr>
        <w:rPr>
          <w:rtl/>
        </w:rPr>
      </w:pPr>
      <w:bookmarkStart w:id="1431" w:name="_ETM_Q7_666480"/>
      <w:bookmarkStart w:id="1432" w:name="_ETM_Q7_666574"/>
      <w:bookmarkEnd w:id="1431"/>
      <w:bookmarkEnd w:id="1432"/>
    </w:p>
    <w:p w:rsidR="00835E62" w:rsidRDefault="00835E62" w:rsidP="009A170C">
      <w:pPr>
        <w:pStyle w:val="af6"/>
        <w:rPr>
          <w:rtl/>
        </w:rPr>
      </w:pPr>
      <w:bookmarkStart w:id="1433" w:name="ET_yor_6026_5"/>
      <w:r w:rsidRPr="003B520A">
        <w:rPr>
          <w:rStyle w:val="TagStyle"/>
          <w:rtl/>
        </w:rPr>
        <w:t xml:space="preserve"> &lt;&lt; יור &gt;&gt;</w:t>
      </w:r>
      <w:r w:rsidRPr="005B32FE">
        <w:rPr>
          <w:rStyle w:val="TagStyle"/>
          <w:rtl/>
        </w:rPr>
        <w:t xml:space="preserve"> </w:t>
      </w:r>
      <w:r>
        <w:rPr>
          <w:rtl/>
        </w:rPr>
        <w:t>היו"ר משה ארבל:</w:t>
      </w:r>
      <w:r w:rsidRPr="005B32FE">
        <w:rPr>
          <w:rStyle w:val="TagStyle"/>
          <w:rtl/>
        </w:rPr>
        <w:t xml:space="preserve"> </w:t>
      </w:r>
      <w:r w:rsidRPr="003B520A">
        <w:rPr>
          <w:rStyle w:val="TagStyle"/>
          <w:rtl/>
        </w:rPr>
        <w:t>&lt;&lt; יור &gt;&gt;</w:t>
      </w:r>
      <w:r>
        <w:rPr>
          <w:rtl/>
        </w:rPr>
        <w:t xml:space="preserve"> </w:t>
      </w:r>
      <w:bookmarkEnd w:id="1433"/>
    </w:p>
    <w:p w:rsidR="00835E62" w:rsidRDefault="00835E62" w:rsidP="0057231B">
      <w:pPr>
        <w:rPr>
          <w:rtl/>
        </w:rPr>
      </w:pPr>
    </w:p>
    <w:p w:rsidR="00835E62" w:rsidRDefault="00835E62" w:rsidP="009A170C">
      <w:pPr>
        <w:rPr>
          <w:rtl/>
        </w:rPr>
      </w:pPr>
      <w:bookmarkStart w:id="1434" w:name="_ETM_Q7_667366"/>
      <w:bookmarkStart w:id="1435" w:name="_ETM_Q7_664870"/>
      <w:bookmarkEnd w:id="1434"/>
      <w:bookmarkEnd w:id="1435"/>
      <w:r>
        <w:rPr>
          <w:rFonts w:hint="cs"/>
          <w:rtl/>
        </w:rPr>
        <w:t>תודה</w:t>
      </w:r>
      <w:bookmarkStart w:id="1436" w:name="_ETM_Q7_669696"/>
      <w:bookmarkEnd w:id="1436"/>
      <w:r>
        <w:rPr>
          <w:rFonts w:hint="cs"/>
          <w:rtl/>
        </w:rPr>
        <w:t xml:space="preserve"> </w:t>
      </w:r>
      <w:r>
        <w:rPr>
          <w:rtl/>
        </w:rPr>
        <w:t xml:space="preserve">רבה </w:t>
      </w:r>
      <w:bookmarkStart w:id="1437" w:name="_ETM_Q7_665230"/>
      <w:bookmarkEnd w:id="1437"/>
      <w:r>
        <w:rPr>
          <w:rtl/>
        </w:rPr>
        <w:t xml:space="preserve">לחבר </w:t>
      </w:r>
      <w:bookmarkStart w:id="1438" w:name="_ETM_Q7_665560"/>
      <w:bookmarkEnd w:id="1438"/>
      <w:r>
        <w:rPr>
          <w:rtl/>
        </w:rPr>
        <w:t xml:space="preserve">הכנסת </w:t>
      </w:r>
      <w:bookmarkStart w:id="1439" w:name="_ETM_Q7_665920"/>
      <w:bookmarkEnd w:id="1439"/>
      <w:r>
        <w:rPr>
          <w:rtl/>
        </w:rPr>
        <w:t xml:space="preserve">הרב </w:t>
      </w:r>
      <w:bookmarkStart w:id="1440" w:name="_ETM_Q7_666100"/>
      <w:bookmarkEnd w:id="1440"/>
      <w:r>
        <w:rPr>
          <w:rtl/>
        </w:rPr>
        <w:t xml:space="preserve">ישראל </w:t>
      </w:r>
      <w:bookmarkStart w:id="1441" w:name="_ETM_Q7_666430"/>
      <w:bookmarkEnd w:id="1441"/>
      <w:r>
        <w:rPr>
          <w:rtl/>
        </w:rPr>
        <w:t>אייכלר</w:t>
      </w:r>
      <w:r>
        <w:rPr>
          <w:rFonts w:hint="cs"/>
          <w:rtl/>
        </w:rPr>
        <w:t>.</w:t>
      </w:r>
      <w:r>
        <w:rPr>
          <w:rtl/>
        </w:rPr>
        <w:t xml:space="preserve"> </w:t>
      </w:r>
      <w:bookmarkStart w:id="1442" w:name="_ETM_Q7_666850"/>
      <w:bookmarkEnd w:id="1442"/>
      <w:r>
        <w:rPr>
          <w:rtl/>
        </w:rPr>
        <w:t xml:space="preserve">חבר </w:t>
      </w:r>
      <w:bookmarkStart w:id="1443" w:name="_ETM_Q7_667120"/>
      <w:bookmarkEnd w:id="1443"/>
      <w:r>
        <w:rPr>
          <w:rtl/>
        </w:rPr>
        <w:t xml:space="preserve">הכנסת </w:t>
      </w:r>
      <w:bookmarkStart w:id="1444" w:name="_ETM_Q7_667390"/>
      <w:bookmarkEnd w:id="1444"/>
      <w:r>
        <w:rPr>
          <w:rFonts w:hint="cs"/>
          <w:rtl/>
        </w:rPr>
        <w:t>ווליד טאהא יעלה ויבוא. בבקשה.</w:t>
      </w:r>
      <w:bookmarkStart w:id="1445" w:name="_ETM_Q7_685872"/>
      <w:bookmarkEnd w:id="1445"/>
      <w:r>
        <w:rPr>
          <w:rFonts w:hint="cs"/>
          <w:rtl/>
        </w:rPr>
        <w:t xml:space="preserve"> בבקשה, אדוני.</w:t>
      </w:r>
    </w:p>
    <w:p w:rsidR="00835E62" w:rsidRDefault="00835E62" w:rsidP="009A170C">
      <w:pPr>
        <w:rPr>
          <w:rtl/>
        </w:rPr>
      </w:pPr>
      <w:bookmarkStart w:id="1446" w:name="_ETM_Q7_685931"/>
      <w:bookmarkStart w:id="1447" w:name="_ETM_Q7_687007"/>
      <w:bookmarkStart w:id="1448" w:name="_ETM_Q7_691104"/>
      <w:bookmarkEnd w:id="1446"/>
      <w:bookmarkEnd w:id="1447"/>
      <w:bookmarkEnd w:id="1448"/>
    </w:p>
    <w:p w:rsidR="00835E62" w:rsidRDefault="00835E62" w:rsidP="009A170C">
      <w:pPr>
        <w:pStyle w:val="a4"/>
        <w:rPr>
          <w:rtl/>
        </w:rPr>
      </w:pPr>
      <w:bookmarkStart w:id="1449" w:name="ET_speaker_5854_6"/>
      <w:r w:rsidRPr="003B520A">
        <w:rPr>
          <w:rStyle w:val="TagStyle"/>
          <w:rtl/>
        </w:rPr>
        <w:t xml:space="preserve"> &lt;&lt; דובר &gt;&gt;</w:t>
      </w:r>
      <w:r w:rsidRPr="005B32FE">
        <w:rPr>
          <w:rStyle w:val="TagStyle"/>
          <w:rtl/>
        </w:rPr>
        <w:t xml:space="preserve"> </w:t>
      </w:r>
      <w:bookmarkStart w:id="1450" w:name="_Toc59572711"/>
      <w:bookmarkStart w:id="1451" w:name="_Toc59621335"/>
      <w:bookmarkStart w:id="1452" w:name="_Toc59622239"/>
      <w:bookmarkStart w:id="1453" w:name="_Toc70509351"/>
      <w:r>
        <w:rPr>
          <w:rtl/>
        </w:rPr>
        <w:t>ווליד טאהא (הרשימה המשותפת):</w:t>
      </w:r>
      <w:bookmarkEnd w:id="1450"/>
      <w:bookmarkEnd w:id="1451"/>
      <w:bookmarkEnd w:id="1452"/>
      <w:bookmarkEnd w:id="1453"/>
      <w:r w:rsidRPr="005B32FE">
        <w:rPr>
          <w:rStyle w:val="TagStyle"/>
          <w:rtl/>
        </w:rPr>
        <w:t xml:space="preserve"> </w:t>
      </w:r>
      <w:r w:rsidRPr="003B520A">
        <w:rPr>
          <w:rStyle w:val="TagStyle"/>
          <w:rtl/>
        </w:rPr>
        <w:t>&lt;&lt; דובר &gt;&gt;</w:t>
      </w:r>
      <w:r>
        <w:rPr>
          <w:rtl/>
        </w:rPr>
        <w:t xml:space="preserve"> </w:t>
      </w:r>
      <w:bookmarkEnd w:id="1449"/>
    </w:p>
    <w:p w:rsidR="00835E62" w:rsidRDefault="00835E62" w:rsidP="009A170C">
      <w:pPr>
        <w:rPr>
          <w:rtl/>
        </w:rPr>
      </w:pPr>
      <w:bookmarkStart w:id="1454" w:name="_ETM_Q7_695520"/>
      <w:bookmarkEnd w:id="1454"/>
    </w:p>
    <w:p w:rsidR="00835E62" w:rsidRDefault="00835E62" w:rsidP="00CF6863">
      <w:pPr>
        <w:rPr>
          <w:rtl/>
        </w:rPr>
      </w:pPr>
      <w:bookmarkStart w:id="1455" w:name="_ETM_Q7_696992"/>
      <w:bookmarkStart w:id="1456" w:name="_ETM_Q7_697115"/>
      <w:bookmarkStart w:id="1457" w:name="_ETM_Q7_701689"/>
      <w:bookmarkEnd w:id="1455"/>
      <w:bookmarkEnd w:id="1456"/>
      <w:bookmarkEnd w:id="1457"/>
      <w:r>
        <w:rPr>
          <w:rtl/>
        </w:rPr>
        <w:t xml:space="preserve">תודה </w:t>
      </w:r>
      <w:bookmarkStart w:id="1458" w:name="_ETM_Q7_701959"/>
      <w:bookmarkEnd w:id="1458"/>
      <w:r>
        <w:rPr>
          <w:rtl/>
        </w:rPr>
        <w:t>רבה</w:t>
      </w:r>
      <w:r>
        <w:rPr>
          <w:rFonts w:hint="cs"/>
          <w:rtl/>
        </w:rPr>
        <w:t>.</w:t>
      </w:r>
      <w:r>
        <w:rPr>
          <w:rtl/>
        </w:rPr>
        <w:t xml:space="preserve"> </w:t>
      </w:r>
      <w:bookmarkStart w:id="1459" w:name="_ETM_Q7_702559"/>
      <w:bookmarkEnd w:id="1459"/>
      <w:r>
        <w:rPr>
          <w:rtl/>
        </w:rPr>
        <w:t xml:space="preserve">כבוד </w:t>
      </w:r>
      <w:bookmarkStart w:id="1460" w:name="_ETM_Q7_702769"/>
      <w:bookmarkEnd w:id="1460"/>
      <w:r>
        <w:rPr>
          <w:rtl/>
        </w:rPr>
        <w:t>היושב-ראש</w:t>
      </w:r>
      <w:r>
        <w:rPr>
          <w:rFonts w:hint="cs"/>
          <w:rtl/>
        </w:rPr>
        <w:t>,</w:t>
      </w:r>
      <w:r>
        <w:rPr>
          <w:rtl/>
        </w:rPr>
        <w:t xml:space="preserve"> </w:t>
      </w:r>
      <w:bookmarkStart w:id="1461" w:name="_ETM_Q7_704230"/>
      <w:bookmarkStart w:id="1462" w:name="_ETM_Q7_704529"/>
      <w:bookmarkEnd w:id="1461"/>
      <w:bookmarkEnd w:id="1462"/>
      <w:r>
        <w:rPr>
          <w:rFonts w:hint="cs"/>
          <w:rtl/>
        </w:rPr>
        <w:t>חברות ו</w:t>
      </w:r>
      <w:r>
        <w:rPr>
          <w:rtl/>
        </w:rPr>
        <w:t xml:space="preserve">חברי </w:t>
      </w:r>
      <w:bookmarkStart w:id="1463" w:name="_ETM_Q7_704950"/>
      <w:bookmarkEnd w:id="1463"/>
      <w:r>
        <w:rPr>
          <w:rtl/>
        </w:rPr>
        <w:t>הכנסת</w:t>
      </w:r>
      <w:r>
        <w:rPr>
          <w:rFonts w:hint="cs"/>
          <w:rtl/>
        </w:rPr>
        <w:t>,</w:t>
      </w:r>
      <w:r>
        <w:rPr>
          <w:rtl/>
        </w:rPr>
        <w:t xml:space="preserve"> </w:t>
      </w:r>
      <w:bookmarkStart w:id="1464" w:name="_ETM_Q7_706590"/>
      <w:bookmarkEnd w:id="1464"/>
      <w:r>
        <w:rPr>
          <w:rtl/>
        </w:rPr>
        <w:t xml:space="preserve">אכן </w:t>
      </w:r>
      <w:bookmarkStart w:id="1465" w:name="_ETM_Q7_707309"/>
      <w:bookmarkEnd w:id="1465"/>
      <w:r>
        <w:rPr>
          <w:rtl/>
        </w:rPr>
        <w:t xml:space="preserve">זו </w:t>
      </w:r>
      <w:bookmarkStart w:id="1466" w:name="_ETM_Q7_707580"/>
      <w:bookmarkEnd w:id="1466"/>
      <w:r>
        <w:rPr>
          <w:rtl/>
        </w:rPr>
        <w:t xml:space="preserve">הזדמנות </w:t>
      </w:r>
      <w:bookmarkStart w:id="1467" w:name="_ETM_Q7_708390"/>
      <w:bookmarkEnd w:id="1467"/>
      <w:r>
        <w:rPr>
          <w:rtl/>
        </w:rPr>
        <w:t xml:space="preserve">ביום </w:t>
      </w:r>
      <w:bookmarkStart w:id="1468" w:name="_ETM_Q7_709080"/>
      <w:bookmarkEnd w:id="1468"/>
      <w:r>
        <w:rPr>
          <w:rFonts w:hint="cs"/>
          <w:rtl/>
        </w:rPr>
        <w:t xml:space="preserve">ההוקרה לאנשי החינוך </w:t>
      </w:r>
      <w:bookmarkStart w:id="1469" w:name="_ETM_Q7_713871"/>
      <w:bookmarkStart w:id="1470" w:name="_ETM_Q7_709290"/>
      <w:bookmarkStart w:id="1471" w:name="_ETM_Q7_709650"/>
      <w:bookmarkStart w:id="1472" w:name="_ETM_Q7_710280"/>
      <w:bookmarkStart w:id="1473" w:name="_ETM_Q7_710790"/>
      <w:bookmarkStart w:id="1474" w:name="_ETM_Q7_712429"/>
      <w:bookmarkEnd w:id="1469"/>
      <w:bookmarkEnd w:id="1470"/>
      <w:bookmarkEnd w:id="1471"/>
      <w:bookmarkEnd w:id="1472"/>
      <w:bookmarkEnd w:id="1473"/>
      <w:bookmarkEnd w:id="1474"/>
      <w:r>
        <w:rPr>
          <w:rtl/>
        </w:rPr>
        <w:t xml:space="preserve">לשלוח </w:t>
      </w:r>
      <w:bookmarkStart w:id="1475" w:name="_ETM_Q7_713029"/>
      <w:bookmarkEnd w:id="1475"/>
      <w:r>
        <w:rPr>
          <w:rtl/>
        </w:rPr>
        <w:t>מ</w:t>
      </w:r>
      <w:r>
        <w:rPr>
          <w:rFonts w:hint="cs"/>
          <w:rtl/>
        </w:rPr>
        <w:t xml:space="preserve">פה </w:t>
      </w:r>
      <w:bookmarkStart w:id="1476" w:name="_ETM_Q7_713239"/>
      <w:bookmarkStart w:id="1477" w:name="_ETM_Q7_713989"/>
      <w:bookmarkEnd w:id="1476"/>
      <w:bookmarkEnd w:id="1477"/>
      <w:r>
        <w:rPr>
          <w:rtl/>
        </w:rPr>
        <w:t xml:space="preserve">את </w:t>
      </w:r>
      <w:bookmarkStart w:id="1478" w:name="_ETM_Q7_714319"/>
      <w:bookmarkEnd w:id="1478"/>
      <w:r>
        <w:rPr>
          <w:rtl/>
        </w:rPr>
        <w:t>בר</w:t>
      </w:r>
      <w:r>
        <w:rPr>
          <w:rFonts w:hint="cs"/>
          <w:rtl/>
        </w:rPr>
        <w:t>כ</w:t>
      </w:r>
      <w:r>
        <w:rPr>
          <w:rtl/>
        </w:rPr>
        <w:t>ות</w:t>
      </w:r>
      <w:r>
        <w:rPr>
          <w:rFonts w:hint="cs"/>
          <w:rtl/>
        </w:rPr>
        <w:t>י</w:t>
      </w:r>
      <w:r>
        <w:rPr>
          <w:rtl/>
        </w:rPr>
        <w:t>נו</w:t>
      </w:r>
      <w:r>
        <w:rPr>
          <w:rFonts w:hint="cs"/>
          <w:rtl/>
        </w:rPr>
        <w:t>, ברכות</w:t>
      </w:r>
      <w:r>
        <w:rPr>
          <w:rtl/>
        </w:rPr>
        <w:t xml:space="preserve"> </w:t>
      </w:r>
      <w:bookmarkStart w:id="1479" w:name="_ETM_Q7_716340"/>
      <w:bookmarkStart w:id="1480" w:name="_ETM_Q7_716790"/>
      <w:bookmarkEnd w:id="1479"/>
      <w:bookmarkEnd w:id="1480"/>
      <w:r>
        <w:rPr>
          <w:rFonts w:hint="cs"/>
          <w:rtl/>
        </w:rPr>
        <w:t>ח</w:t>
      </w:r>
      <w:r>
        <w:rPr>
          <w:rtl/>
        </w:rPr>
        <w:t>מות</w:t>
      </w:r>
      <w:r>
        <w:rPr>
          <w:rFonts w:hint="cs"/>
          <w:rtl/>
        </w:rPr>
        <w:t>,</w:t>
      </w:r>
      <w:r>
        <w:rPr>
          <w:rtl/>
        </w:rPr>
        <w:t xml:space="preserve"> </w:t>
      </w:r>
      <w:bookmarkStart w:id="1481" w:name="_ETM_Q7_717360"/>
      <w:bookmarkEnd w:id="1481"/>
      <w:r>
        <w:rPr>
          <w:rtl/>
        </w:rPr>
        <w:t xml:space="preserve">לכל </w:t>
      </w:r>
      <w:bookmarkStart w:id="1482" w:name="_ETM_Q7_717809"/>
      <w:bookmarkEnd w:id="1482"/>
      <w:r>
        <w:rPr>
          <w:rtl/>
        </w:rPr>
        <w:t xml:space="preserve">העוסקים </w:t>
      </w:r>
      <w:bookmarkStart w:id="1483" w:name="_ETM_Q7_718409"/>
      <w:bookmarkEnd w:id="1483"/>
      <w:r>
        <w:rPr>
          <w:rtl/>
        </w:rPr>
        <w:t xml:space="preserve">במלאכה </w:t>
      </w:r>
      <w:bookmarkStart w:id="1484" w:name="_ETM_Q7_719400"/>
      <w:bookmarkEnd w:id="1484"/>
      <w:r>
        <w:rPr>
          <w:rFonts w:hint="cs"/>
          <w:rtl/>
        </w:rPr>
        <w:t>ה</w:t>
      </w:r>
      <w:r>
        <w:rPr>
          <w:rtl/>
        </w:rPr>
        <w:t xml:space="preserve">קדושה </w:t>
      </w:r>
      <w:bookmarkStart w:id="1485" w:name="_ETM_Q7_719939"/>
      <w:bookmarkEnd w:id="1485"/>
      <w:r>
        <w:rPr>
          <w:rtl/>
        </w:rPr>
        <w:t>ביותר</w:t>
      </w:r>
      <w:r>
        <w:rPr>
          <w:rFonts w:hint="cs"/>
          <w:rtl/>
        </w:rPr>
        <w:t>,</w:t>
      </w:r>
      <w:r>
        <w:rPr>
          <w:rtl/>
        </w:rPr>
        <w:t xml:space="preserve"> </w:t>
      </w:r>
      <w:bookmarkStart w:id="1486" w:name="_ETM_Q7_721210"/>
      <w:bookmarkEnd w:id="1486"/>
      <w:r>
        <w:rPr>
          <w:rtl/>
        </w:rPr>
        <w:t>בשליחות</w:t>
      </w:r>
      <w:r>
        <w:rPr>
          <w:rFonts w:hint="cs"/>
          <w:rtl/>
        </w:rPr>
        <w:t>.</w:t>
      </w:r>
      <w:r>
        <w:rPr>
          <w:rtl/>
        </w:rPr>
        <w:t xml:space="preserve"> </w:t>
      </w:r>
      <w:bookmarkStart w:id="1487" w:name="_ETM_Q7_722380"/>
      <w:bookmarkEnd w:id="1487"/>
      <w:r>
        <w:rPr>
          <w:rtl/>
        </w:rPr>
        <w:t>אז</w:t>
      </w:r>
      <w:r>
        <w:rPr>
          <w:rFonts w:hint="cs"/>
          <w:rtl/>
        </w:rPr>
        <w:t>,</w:t>
      </w:r>
      <w:r>
        <w:rPr>
          <w:rtl/>
        </w:rPr>
        <w:t xml:space="preserve"> </w:t>
      </w:r>
      <w:bookmarkStart w:id="1488" w:name="_ETM_Q7_722650"/>
      <w:bookmarkEnd w:id="1488"/>
      <w:r>
        <w:rPr>
          <w:rtl/>
        </w:rPr>
        <w:t>בעבר</w:t>
      </w:r>
      <w:r>
        <w:rPr>
          <w:rFonts w:hint="cs"/>
          <w:rtl/>
        </w:rPr>
        <w:t>,</w:t>
      </w:r>
      <w:r>
        <w:rPr>
          <w:rtl/>
        </w:rPr>
        <w:t xml:space="preserve"> </w:t>
      </w:r>
      <w:bookmarkStart w:id="1489" w:name="_ETM_Q7_723900"/>
      <w:bookmarkEnd w:id="1489"/>
      <w:r>
        <w:rPr>
          <w:rtl/>
        </w:rPr>
        <w:t xml:space="preserve">כשדיברנו </w:t>
      </w:r>
      <w:bookmarkStart w:id="1490" w:name="_ETM_Q7_724710"/>
      <w:bookmarkEnd w:id="1490"/>
      <w:r>
        <w:rPr>
          <w:rtl/>
        </w:rPr>
        <w:t xml:space="preserve">על </w:t>
      </w:r>
      <w:bookmarkStart w:id="1491" w:name="_ETM_Q7_724890"/>
      <w:bookmarkEnd w:id="1491"/>
      <w:r>
        <w:rPr>
          <w:rtl/>
        </w:rPr>
        <w:t>המו</w:t>
      </w:r>
      <w:r w:rsidR="00064F5C" w:rsidRPr="00064F5C">
        <w:rPr>
          <w:rtl/>
        </w:rPr>
        <w:t>רֶ</w:t>
      </w:r>
      <w:r>
        <w:rPr>
          <w:rtl/>
        </w:rPr>
        <w:t xml:space="preserve">ה </w:t>
      </w:r>
      <w:bookmarkStart w:id="1492" w:name="_ETM_Q7_725370"/>
      <w:bookmarkEnd w:id="1492"/>
      <w:r>
        <w:rPr>
          <w:rtl/>
        </w:rPr>
        <w:t>והמו</w:t>
      </w:r>
      <w:r w:rsidR="00064F5C" w:rsidRPr="00064F5C">
        <w:rPr>
          <w:rtl/>
        </w:rPr>
        <w:t>רָ</w:t>
      </w:r>
      <w:r>
        <w:rPr>
          <w:rtl/>
        </w:rPr>
        <w:t>ה</w:t>
      </w:r>
      <w:r>
        <w:rPr>
          <w:rFonts w:hint="cs"/>
          <w:rtl/>
        </w:rPr>
        <w:t>,</w:t>
      </w:r>
      <w:r>
        <w:rPr>
          <w:rtl/>
        </w:rPr>
        <w:t xml:space="preserve"> </w:t>
      </w:r>
      <w:bookmarkStart w:id="1493" w:name="_ETM_Q7_726390"/>
      <w:bookmarkEnd w:id="1493"/>
      <w:r>
        <w:rPr>
          <w:rtl/>
        </w:rPr>
        <w:t xml:space="preserve">השתמשנו </w:t>
      </w:r>
      <w:bookmarkStart w:id="1494" w:name="_ETM_Q7_727110"/>
      <w:bookmarkEnd w:id="1494"/>
      <w:r>
        <w:rPr>
          <w:rtl/>
        </w:rPr>
        <w:t xml:space="preserve">במושג </w:t>
      </w:r>
      <w:bookmarkStart w:id="1495" w:name="_ETM_Q7_727860"/>
      <w:bookmarkEnd w:id="1495"/>
      <w:r w:rsidR="00064F5C">
        <w:rPr>
          <w:rFonts w:hint="cs"/>
          <w:rtl/>
        </w:rPr>
        <w:t>"</w:t>
      </w:r>
      <w:r>
        <w:rPr>
          <w:rtl/>
        </w:rPr>
        <w:t>השליח</w:t>
      </w:r>
      <w:r w:rsidR="00064F5C">
        <w:rPr>
          <w:rFonts w:hint="cs"/>
          <w:rtl/>
        </w:rPr>
        <w:t>"</w:t>
      </w:r>
      <w:r>
        <w:rPr>
          <w:rFonts w:hint="cs"/>
          <w:rtl/>
        </w:rPr>
        <w:t>,</w:t>
      </w:r>
      <w:r>
        <w:rPr>
          <w:rtl/>
        </w:rPr>
        <w:t xml:space="preserve"> </w:t>
      </w:r>
      <w:bookmarkStart w:id="1496" w:name="_ETM_Q7_728580"/>
      <w:bookmarkEnd w:id="1496"/>
      <w:r w:rsidR="00064F5C">
        <w:rPr>
          <w:rFonts w:hint="cs"/>
          <w:rtl/>
        </w:rPr>
        <w:t>"</w:t>
      </w:r>
      <w:r>
        <w:rPr>
          <w:rtl/>
        </w:rPr>
        <w:t>שליחות</w:t>
      </w:r>
      <w:r w:rsidR="00064F5C">
        <w:rPr>
          <w:rFonts w:hint="cs"/>
          <w:rtl/>
        </w:rPr>
        <w:t>"</w:t>
      </w:r>
      <w:r>
        <w:rPr>
          <w:rFonts w:hint="cs"/>
          <w:rtl/>
        </w:rPr>
        <w:t>,</w:t>
      </w:r>
      <w:r>
        <w:rPr>
          <w:rtl/>
        </w:rPr>
        <w:t xml:space="preserve"> </w:t>
      </w:r>
      <w:bookmarkStart w:id="1497" w:name="_ETM_Q7_729970"/>
      <w:bookmarkEnd w:id="1497"/>
      <w:r>
        <w:rPr>
          <w:rtl/>
        </w:rPr>
        <w:t xml:space="preserve">כי </w:t>
      </w:r>
      <w:bookmarkStart w:id="1498" w:name="_ETM_Q7_730330"/>
      <w:bookmarkEnd w:id="1498"/>
      <w:r>
        <w:rPr>
          <w:rtl/>
        </w:rPr>
        <w:t xml:space="preserve">באמת </w:t>
      </w:r>
      <w:bookmarkStart w:id="1499" w:name="_ETM_Q7_730959"/>
      <w:bookmarkEnd w:id="1499"/>
      <w:r>
        <w:rPr>
          <w:rtl/>
        </w:rPr>
        <w:t xml:space="preserve">הם </w:t>
      </w:r>
      <w:bookmarkStart w:id="1500" w:name="_ETM_Q7_731140"/>
      <w:bookmarkEnd w:id="1500"/>
      <w:r>
        <w:rPr>
          <w:rtl/>
        </w:rPr>
        <w:t xml:space="preserve">עוסקים </w:t>
      </w:r>
      <w:bookmarkStart w:id="1501" w:name="_ETM_Q7_731709"/>
      <w:bookmarkEnd w:id="1501"/>
      <w:r>
        <w:rPr>
          <w:rtl/>
        </w:rPr>
        <w:t xml:space="preserve">בשליחות </w:t>
      </w:r>
      <w:bookmarkStart w:id="1502" w:name="_ETM_Q7_732580"/>
      <w:bookmarkEnd w:id="1502"/>
      <w:r>
        <w:rPr>
          <w:rFonts w:hint="cs"/>
          <w:rtl/>
        </w:rPr>
        <w:t>ה</w:t>
      </w:r>
      <w:r>
        <w:rPr>
          <w:rtl/>
        </w:rPr>
        <w:t xml:space="preserve">חשובה </w:t>
      </w:r>
      <w:bookmarkStart w:id="1503" w:name="_ETM_Q7_733150"/>
      <w:bookmarkEnd w:id="1503"/>
      <w:r>
        <w:rPr>
          <w:rtl/>
        </w:rPr>
        <w:t xml:space="preserve">ביותר </w:t>
      </w:r>
      <w:bookmarkStart w:id="1504" w:name="_ETM_Q7_734429"/>
      <w:bookmarkEnd w:id="1504"/>
      <w:r>
        <w:rPr>
          <w:rtl/>
        </w:rPr>
        <w:t xml:space="preserve">בכל </w:t>
      </w:r>
      <w:bookmarkStart w:id="1505" w:name="_ETM_Q7_735270"/>
      <w:bookmarkEnd w:id="1505"/>
      <w:r>
        <w:rPr>
          <w:rtl/>
        </w:rPr>
        <w:t xml:space="preserve">חברה </w:t>
      </w:r>
      <w:bookmarkStart w:id="1506" w:name="_ETM_Q7_735900"/>
      <w:bookmarkEnd w:id="1506"/>
      <w:r>
        <w:rPr>
          <w:rFonts w:hint="cs"/>
          <w:rtl/>
        </w:rPr>
        <w:t xml:space="preserve">עלי </w:t>
      </w:r>
      <w:r>
        <w:rPr>
          <w:rtl/>
        </w:rPr>
        <w:t>אדמות</w:t>
      </w:r>
      <w:bookmarkStart w:id="1507" w:name="_ETM_Q7_737210"/>
      <w:bookmarkEnd w:id="1507"/>
      <w:r w:rsidR="00CF6863">
        <w:rPr>
          <w:rFonts w:hint="cs"/>
          <w:rtl/>
        </w:rPr>
        <w:t xml:space="preserve"> </w:t>
      </w:r>
      <w:r w:rsidR="00CF6863">
        <w:rPr>
          <w:rtl/>
        </w:rPr>
        <w:t>–</w:t>
      </w:r>
      <w:r w:rsidR="00CF6863">
        <w:rPr>
          <w:rFonts w:hint="cs"/>
          <w:rtl/>
        </w:rPr>
        <w:t xml:space="preserve"> </w:t>
      </w:r>
      <w:bookmarkStart w:id="1508" w:name="TOR_Q8"/>
      <w:bookmarkEnd w:id="1508"/>
      <w:r>
        <w:rPr>
          <w:rFonts w:hint="cs"/>
          <w:rtl/>
        </w:rPr>
        <w:t xml:space="preserve">הם עוסקים בהכנת הילד, התלמיד, לחיים הרחבים כשיתבגרו, ואז התפקיד שלהם הוא חשוב ביותר. </w:t>
      </w:r>
    </w:p>
    <w:p w:rsidR="00835E62" w:rsidRDefault="00835E62" w:rsidP="009A170C">
      <w:pPr>
        <w:rPr>
          <w:rtl/>
        </w:rPr>
      </w:pPr>
      <w:bookmarkStart w:id="1509" w:name="_ETM_Q8_155099"/>
      <w:bookmarkStart w:id="1510" w:name="_ETM_Q8_155166"/>
      <w:bookmarkEnd w:id="1509"/>
      <w:bookmarkEnd w:id="1510"/>
    </w:p>
    <w:p w:rsidR="00835E62" w:rsidRDefault="00835E62" w:rsidP="00CF6863">
      <w:pPr>
        <w:rPr>
          <w:rtl/>
        </w:rPr>
      </w:pPr>
      <w:bookmarkStart w:id="1511" w:name="_ETM_Q8_155223"/>
      <w:bookmarkStart w:id="1512" w:name="_ETM_Q8_155262"/>
      <w:bookmarkEnd w:id="1511"/>
      <w:bookmarkEnd w:id="1512"/>
      <w:r>
        <w:rPr>
          <w:rFonts w:hint="cs"/>
          <w:rtl/>
        </w:rPr>
        <w:t xml:space="preserve">ביום זה אנחנו רוצים באמת לברך אותם על העבודה הקשה מאוד שהם </w:t>
      </w:r>
      <w:bookmarkStart w:id="1513" w:name="_ETM_Q8_160591"/>
      <w:bookmarkEnd w:id="1513"/>
      <w:r>
        <w:rPr>
          <w:rFonts w:hint="cs"/>
          <w:rtl/>
        </w:rPr>
        <w:t xml:space="preserve">עוסקים בה, שהם עושים באופן שוטף, במיוחד עכשיו, בתקופת הקורונה, היושב-ראש </w:t>
      </w:r>
      <w:r w:rsidR="00CF6863">
        <w:rPr>
          <w:rFonts w:hint="eastAsia"/>
          <w:rtl/>
        </w:rPr>
        <w:t xml:space="preserve">– </w:t>
      </w:r>
      <w:r>
        <w:rPr>
          <w:rFonts w:hint="cs"/>
          <w:rtl/>
        </w:rPr>
        <w:t xml:space="preserve">להתנסות בסיוט שקוראים לו למידה מרחוק וזום, </w:t>
      </w:r>
      <w:bookmarkStart w:id="1514" w:name="_ETM_Q8_172767"/>
      <w:bookmarkEnd w:id="1514"/>
      <w:r>
        <w:rPr>
          <w:rFonts w:hint="cs"/>
          <w:rtl/>
        </w:rPr>
        <w:t xml:space="preserve">וכל הקשיים שמורה שהיא </w:t>
      </w:r>
      <w:r w:rsidR="00CF6863">
        <w:rPr>
          <w:rFonts w:hint="cs"/>
          <w:rtl/>
        </w:rPr>
        <w:t xml:space="preserve">גם </w:t>
      </w:r>
      <w:r>
        <w:rPr>
          <w:rFonts w:hint="cs"/>
          <w:rtl/>
        </w:rPr>
        <w:t xml:space="preserve">אימא לילדים שגם </w:t>
      </w:r>
      <w:bookmarkStart w:id="1515" w:name="_ETM_Q8_178692"/>
      <w:bookmarkEnd w:id="1515"/>
      <w:r>
        <w:rPr>
          <w:rFonts w:hint="cs"/>
          <w:rtl/>
        </w:rPr>
        <w:t xml:space="preserve">הם צריכים ללמוד מהבית ומרחוק, ועל כן באמת מגיע להם </w:t>
      </w:r>
      <w:bookmarkStart w:id="1516" w:name="_ETM_Q8_188192"/>
      <w:bookmarkEnd w:id="1516"/>
      <w:r>
        <w:rPr>
          <w:rFonts w:hint="cs"/>
          <w:rtl/>
        </w:rPr>
        <w:t>ולהן הערכה רבה מאוד.</w:t>
      </w:r>
    </w:p>
    <w:p w:rsidR="00835E62" w:rsidRDefault="00835E62" w:rsidP="009A170C">
      <w:pPr>
        <w:rPr>
          <w:rtl/>
        </w:rPr>
      </w:pPr>
      <w:bookmarkStart w:id="1517" w:name="_ETM_Q8_193044"/>
      <w:bookmarkStart w:id="1518" w:name="_ETM_Q8_193120"/>
      <w:bookmarkEnd w:id="1517"/>
      <w:bookmarkEnd w:id="1518"/>
    </w:p>
    <w:p w:rsidR="00835E62" w:rsidRDefault="00835E62" w:rsidP="00CF6863">
      <w:pPr>
        <w:rPr>
          <w:rtl/>
        </w:rPr>
      </w:pPr>
      <w:bookmarkStart w:id="1519" w:name="_ETM_Q8_193182"/>
      <w:bookmarkStart w:id="1520" w:name="_ETM_Q8_193239"/>
      <w:bookmarkEnd w:id="1519"/>
      <w:bookmarkEnd w:id="1520"/>
      <w:r>
        <w:rPr>
          <w:rFonts w:hint="cs"/>
          <w:rtl/>
        </w:rPr>
        <w:t xml:space="preserve">בל נשכח שהם עוסקים גם </w:t>
      </w:r>
      <w:r>
        <w:rPr>
          <w:rFonts w:hint="eastAsia"/>
          <w:rtl/>
        </w:rPr>
        <w:t>–</w:t>
      </w:r>
      <w:r>
        <w:rPr>
          <w:rFonts w:hint="cs"/>
          <w:rtl/>
        </w:rPr>
        <w:t xml:space="preserve"> </w:t>
      </w:r>
      <w:r w:rsidR="00CF6863">
        <w:rPr>
          <w:rFonts w:hint="cs"/>
          <w:rtl/>
        </w:rPr>
        <w:t>ל</w:t>
      </w:r>
      <w:r>
        <w:rPr>
          <w:rFonts w:hint="cs"/>
          <w:rtl/>
        </w:rPr>
        <w:t xml:space="preserve">חלק </w:t>
      </w:r>
      <w:bookmarkStart w:id="1521" w:name="_ETM_Q8_197325"/>
      <w:bookmarkEnd w:id="1521"/>
      <w:r>
        <w:rPr>
          <w:rFonts w:hint="cs"/>
          <w:rtl/>
        </w:rPr>
        <w:t xml:space="preserve">לא מבוטל מהתלמידים שלהם במסגרת החינוך, </w:t>
      </w:r>
      <w:r w:rsidRPr="00AA6D00">
        <w:rPr>
          <w:rFonts w:hint="cs"/>
          <w:rtl/>
        </w:rPr>
        <w:t>המורָה</w:t>
      </w:r>
      <w:r>
        <w:rPr>
          <w:rFonts w:hint="cs"/>
          <w:rtl/>
        </w:rPr>
        <w:t xml:space="preserve"> </w:t>
      </w:r>
      <w:r w:rsidRPr="00AA6D00">
        <w:rPr>
          <w:rFonts w:hint="cs"/>
          <w:rtl/>
        </w:rPr>
        <w:t>והמורֶה</w:t>
      </w:r>
      <w:r>
        <w:rPr>
          <w:rFonts w:hint="cs"/>
          <w:rtl/>
        </w:rPr>
        <w:t xml:space="preserve"> </w:t>
      </w:r>
      <w:bookmarkStart w:id="1522" w:name="_ETM_Q8_202650"/>
      <w:bookmarkEnd w:id="1522"/>
      <w:r>
        <w:rPr>
          <w:rFonts w:hint="cs"/>
          <w:rtl/>
        </w:rPr>
        <w:t xml:space="preserve">הם מעין פיצוי חברתי בעבור התלמיד, שאולי המסגרת הזאת באמת </w:t>
      </w:r>
      <w:bookmarkStart w:id="1523" w:name="_ETM_Q8_213226"/>
      <w:bookmarkEnd w:id="1523"/>
      <w:r>
        <w:rPr>
          <w:rFonts w:hint="cs"/>
          <w:rtl/>
        </w:rPr>
        <w:t>מספקת לו מפלט אחרון של תקווה בחיים.</w:t>
      </w:r>
    </w:p>
    <w:p w:rsidR="00835E62" w:rsidRDefault="00835E62" w:rsidP="009A170C">
      <w:pPr>
        <w:rPr>
          <w:rtl/>
        </w:rPr>
      </w:pPr>
      <w:bookmarkStart w:id="1524" w:name="_ETM_Q8_218348"/>
      <w:bookmarkStart w:id="1525" w:name="_ETM_Q8_218426"/>
      <w:bookmarkEnd w:id="1524"/>
      <w:bookmarkEnd w:id="1525"/>
    </w:p>
    <w:p w:rsidR="00A045E1" w:rsidRDefault="00835E62" w:rsidP="00A045E1">
      <w:pPr>
        <w:rPr>
          <w:rtl/>
        </w:rPr>
      </w:pPr>
      <w:bookmarkStart w:id="1526" w:name="_ETM_Q8_218467"/>
      <w:bookmarkStart w:id="1527" w:name="_ETM_Q8_218544"/>
      <w:bookmarkEnd w:id="1526"/>
      <w:bookmarkEnd w:id="1527"/>
      <w:r>
        <w:rPr>
          <w:rFonts w:hint="cs"/>
          <w:rtl/>
        </w:rPr>
        <w:t xml:space="preserve">אני מבקש לעבור לדבר </w:t>
      </w:r>
      <w:bookmarkStart w:id="1528" w:name="_ETM_Q8_220547"/>
      <w:bookmarkEnd w:id="1528"/>
      <w:r>
        <w:rPr>
          <w:rFonts w:hint="cs"/>
          <w:rtl/>
        </w:rPr>
        <w:t>בערבית, להפנות מילים בערבית לנשות ולאנשי החינוך</w:t>
      </w:r>
      <w:r w:rsidR="00F204B8">
        <w:rPr>
          <w:rFonts w:hint="cs"/>
          <w:rtl/>
        </w:rPr>
        <w:t>.</w:t>
      </w:r>
      <w:r>
        <w:rPr>
          <w:rFonts w:hint="cs"/>
          <w:rtl/>
        </w:rPr>
        <w:t xml:space="preserve"> </w:t>
      </w:r>
      <w:bookmarkStart w:id="1529" w:name="_ETM_Q8_228943"/>
      <w:bookmarkStart w:id="1530" w:name="_ETM_Q8_229007"/>
      <w:bookmarkEnd w:id="1529"/>
      <w:bookmarkEnd w:id="1530"/>
      <w:r>
        <w:rPr>
          <w:rFonts w:hint="cs"/>
          <w:rtl/>
        </w:rPr>
        <w:t>(אומר דברים ב</w:t>
      </w:r>
      <w:r w:rsidR="00DC1BB8">
        <w:rPr>
          <w:rFonts w:hint="cs"/>
          <w:rtl/>
        </w:rPr>
        <w:t>שפה ה</w:t>
      </w:r>
      <w:r>
        <w:rPr>
          <w:rFonts w:hint="cs"/>
          <w:rtl/>
        </w:rPr>
        <w:t>ערבית</w:t>
      </w:r>
      <w:r w:rsidR="00CF6863">
        <w:rPr>
          <w:rFonts w:hint="cs"/>
          <w:rtl/>
        </w:rPr>
        <w:t>, להלן תרגומם:</w:t>
      </w:r>
      <w:r w:rsidR="00A045E1">
        <w:rPr>
          <w:rFonts w:hint="cs"/>
          <w:rtl/>
        </w:rPr>
        <w:t xml:space="preserve"> </w:t>
      </w:r>
      <w:r w:rsidR="00A045E1">
        <w:rPr>
          <w:rtl/>
        </w:rPr>
        <w:t xml:space="preserve">ביום זה אני פונה </w:t>
      </w:r>
      <w:r w:rsidR="00A045E1">
        <w:rPr>
          <w:rFonts w:hint="cs"/>
          <w:rtl/>
        </w:rPr>
        <w:t>אל ה</w:t>
      </w:r>
      <w:r w:rsidR="00A045E1">
        <w:rPr>
          <w:rtl/>
        </w:rPr>
        <w:t>מורות ו</w:t>
      </w:r>
      <w:r w:rsidR="00A045E1">
        <w:rPr>
          <w:rFonts w:hint="cs"/>
          <w:rtl/>
        </w:rPr>
        <w:t>ה</w:t>
      </w:r>
      <w:r w:rsidR="00A045E1">
        <w:rPr>
          <w:rtl/>
        </w:rPr>
        <w:t>מורים בכל שלבי החינוך</w:t>
      </w:r>
      <w:r w:rsidR="00A045E1">
        <w:rPr>
          <w:rFonts w:hint="cs"/>
          <w:rtl/>
        </w:rPr>
        <w:t>,</w:t>
      </w:r>
      <w:r w:rsidR="00A045E1">
        <w:rPr>
          <w:rtl/>
        </w:rPr>
        <w:t xml:space="preserve"> מהגיל הרך</w:t>
      </w:r>
      <w:r w:rsidR="00A045E1">
        <w:rPr>
          <w:rFonts w:hint="cs"/>
          <w:rtl/>
        </w:rPr>
        <w:t xml:space="preserve">, שלוש </w:t>
      </w:r>
      <w:r w:rsidR="00A045E1">
        <w:rPr>
          <w:rtl/>
        </w:rPr>
        <w:t>שנים</w:t>
      </w:r>
      <w:r w:rsidR="00A045E1">
        <w:rPr>
          <w:rFonts w:hint="cs"/>
          <w:rtl/>
        </w:rPr>
        <w:t>;</w:t>
      </w:r>
      <w:r w:rsidR="00A045E1">
        <w:rPr>
          <w:rtl/>
        </w:rPr>
        <w:t xml:space="preserve"> אנו דורשים שתהיה אחריות לחינוך הילד מגיל לידה</w:t>
      </w:r>
      <w:r w:rsidR="00A045E1">
        <w:rPr>
          <w:rFonts w:hint="cs"/>
          <w:rtl/>
        </w:rPr>
        <w:t>,</w:t>
      </w:r>
      <w:r w:rsidR="00A045E1">
        <w:rPr>
          <w:rtl/>
        </w:rPr>
        <w:t xml:space="preserve"> אבל החוק עכשיו מדבר גיל </w:t>
      </w:r>
      <w:r w:rsidR="00A045E1">
        <w:rPr>
          <w:rFonts w:hint="cs"/>
          <w:rtl/>
        </w:rPr>
        <w:t>שלוש</w:t>
      </w:r>
      <w:r w:rsidR="00A045E1">
        <w:rPr>
          <w:rtl/>
        </w:rPr>
        <w:t xml:space="preserve"> שנים. ברכות חמות לכל המורות שמלוות את התלמידים והילדים מגיל </w:t>
      </w:r>
      <w:r w:rsidR="00A045E1">
        <w:rPr>
          <w:rFonts w:hint="cs"/>
          <w:rtl/>
        </w:rPr>
        <w:t>שלוש</w:t>
      </w:r>
      <w:r w:rsidR="00A045E1">
        <w:rPr>
          <w:rtl/>
        </w:rPr>
        <w:t xml:space="preserve"> שנים </w:t>
      </w:r>
      <w:r w:rsidR="00A045E1">
        <w:rPr>
          <w:rFonts w:hint="cs"/>
          <w:rtl/>
        </w:rPr>
        <w:t>ב</w:t>
      </w:r>
      <w:r w:rsidR="00A045E1">
        <w:rPr>
          <w:rtl/>
        </w:rPr>
        <w:t xml:space="preserve">כל שלבי החינוך: פעוטונים, גנים, </w:t>
      </w:r>
      <w:r w:rsidR="00A045E1">
        <w:rPr>
          <w:rFonts w:hint="cs"/>
          <w:rtl/>
        </w:rPr>
        <w:t xml:space="preserve">בתי ספר </w:t>
      </w:r>
      <w:r w:rsidR="00A045E1">
        <w:rPr>
          <w:rtl/>
        </w:rPr>
        <w:t xml:space="preserve">יסודיים, חטיבות ביניים, תיכונים ואפילו בהכנת התלמידים האלה ללימודים באוניברסיטה. </w:t>
      </w:r>
      <w:r w:rsidR="00A045E1">
        <w:rPr>
          <w:rFonts w:hint="cs"/>
          <w:rtl/>
        </w:rPr>
        <w:t xml:space="preserve">המורים והמורות </w:t>
      </w:r>
      <w:r w:rsidR="00A045E1">
        <w:rPr>
          <w:rtl/>
        </w:rPr>
        <w:t xml:space="preserve">ראויים למלוא הכבוד וההערכה </w:t>
      </w:r>
      <w:r w:rsidR="00A045E1">
        <w:rPr>
          <w:rFonts w:hint="cs"/>
          <w:rtl/>
        </w:rPr>
        <w:t xml:space="preserve">שלנו, </w:t>
      </w:r>
      <w:r w:rsidR="00A045E1">
        <w:rPr>
          <w:rtl/>
        </w:rPr>
        <w:t>משום שאנחנו בחברה הערבית גאים היום בכך שהאוניברסיטאות מלאות בסטודנטים ובסטודנטיות שלנו. עשרות אלפי סטודנטים ערבים לומדים היום באוניברסיטאות בתוך המדינה ומחוצה לה</w:t>
      </w:r>
      <w:r w:rsidR="00A045E1">
        <w:rPr>
          <w:rFonts w:hint="cs"/>
          <w:rtl/>
        </w:rPr>
        <w:t>,</w:t>
      </w:r>
      <w:r w:rsidR="00A045E1">
        <w:rPr>
          <w:rtl/>
        </w:rPr>
        <w:t xml:space="preserve"> וכל זה קודם כול בזכות האל ישתבח ויתעלה ולאחר מכן בזכות המאמצים העצומים המושקעים על ידי כל מורה ומורָה כדי להכין את התלמיד לשלב החשוב מאוד הזה. ככל שתתחזק התודעה והחינוך כך יפחתו הפשע והאלימות</w:t>
      </w:r>
      <w:r w:rsidR="00A045E1">
        <w:rPr>
          <w:rFonts w:hint="cs"/>
          <w:rtl/>
        </w:rPr>
        <w:t>,</w:t>
      </w:r>
      <w:r w:rsidR="00A045E1">
        <w:rPr>
          <w:rtl/>
        </w:rPr>
        <w:t xml:space="preserve"> וזה גם אינטרס לאומי ושליחות מוסרית, חינוכית ודתית. עם זאת</w:t>
      </w:r>
      <w:r w:rsidR="00A045E1">
        <w:rPr>
          <w:rFonts w:hint="cs"/>
          <w:rtl/>
        </w:rPr>
        <w:t>,</w:t>
      </w:r>
      <w:r w:rsidR="00A045E1">
        <w:rPr>
          <w:rtl/>
        </w:rPr>
        <w:t xml:space="preserve"> אני ער היטב לכך שיש בעיות רבות</w:t>
      </w:r>
      <w:r w:rsidR="00A045E1">
        <w:rPr>
          <w:rFonts w:hint="eastAsia"/>
          <w:rtl/>
        </w:rPr>
        <w:t>– –</w:t>
      </w:r>
      <w:r>
        <w:rPr>
          <w:rFonts w:hint="cs"/>
          <w:rtl/>
        </w:rPr>
        <w:t>)</w:t>
      </w:r>
      <w:r w:rsidR="00A045E1">
        <w:rPr>
          <w:rFonts w:hint="cs"/>
          <w:rtl/>
        </w:rPr>
        <w:t xml:space="preserve"> </w:t>
      </w:r>
      <w:bookmarkStart w:id="1531" w:name="_ETM_Q8_273242"/>
      <w:bookmarkStart w:id="1532" w:name="_ETM_Q8_273308"/>
      <w:bookmarkStart w:id="1533" w:name="_ETM_Q8_274071"/>
      <w:bookmarkStart w:id="1534" w:name="_ETM_Q8_274114"/>
      <w:bookmarkEnd w:id="1531"/>
      <w:bookmarkEnd w:id="1532"/>
      <w:bookmarkEnd w:id="1533"/>
      <w:bookmarkEnd w:id="1534"/>
    </w:p>
    <w:p w:rsidR="00A045E1" w:rsidRDefault="00A045E1" w:rsidP="00A045E1">
      <w:pPr>
        <w:rPr>
          <w:rtl/>
        </w:rPr>
      </w:pPr>
    </w:p>
    <w:p w:rsidR="00A045E1" w:rsidRDefault="00835E62" w:rsidP="00A045E1">
      <w:pPr>
        <w:rPr>
          <w:rtl/>
        </w:rPr>
      </w:pPr>
      <w:r>
        <w:rPr>
          <w:rFonts w:hint="cs"/>
          <w:rtl/>
        </w:rPr>
        <w:t>שלום כבוד השר</w:t>
      </w:r>
      <w:r w:rsidR="00F204B8">
        <w:rPr>
          <w:rFonts w:hint="cs"/>
          <w:rtl/>
        </w:rPr>
        <w:t>.</w:t>
      </w:r>
      <w:r>
        <w:rPr>
          <w:rFonts w:hint="cs"/>
          <w:rtl/>
        </w:rPr>
        <w:t xml:space="preserve"> </w:t>
      </w:r>
      <w:bookmarkStart w:id="1535" w:name="_ETM_Q8_282775"/>
      <w:bookmarkStart w:id="1536" w:name="_ETM_Q8_282822"/>
      <w:bookmarkStart w:id="1537" w:name="_ETM_Q8_283463"/>
      <w:bookmarkStart w:id="1538" w:name="_ETM_Q8_283542"/>
      <w:bookmarkEnd w:id="1535"/>
      <w:bookmarkEnd w:id="1536"/>
      <w:bookmarkEnd w:id="1537"/>
      <w:bookmarkEnd w:id="1538"/>
    </w:p>
    <w:p w:rsidR="00A045E1" w:rsidRDefault="00A045E1" w:rsidP="00CF6863">
      <w:pPr>
        <w:rPr>
          <w:rtl/>
        </w:rPr>
      </w:pPr>
    </w:p>
    <w:p w:rsidR="00A045E1" w:rsidRDefault="00A045E1" w:rsidP="00A045E1">
      <w:pPr>
        <w:pStyle w:val="af5"/>
        <w:rPr>
          <w:rtl/>
        </w:rPr>
      </w:pPr>
      <w:bookmarkStart w:id="1539" w:name="ET_interruption_קר_אה_550"/>
      <w:r w:rsidRPr="00A045E1">
        <w:rPr>
          <w:rStyle w:val="TagStyle"/>
          <w:rtl/>
        </w:rPr>
        <w:t xml:space="preserve"> &lt;&lt; קריאה &gt;&gt; </w:t>
      </w:r>
      <w:r>
        <w:rPr>
          <w:rtl/>
        </w:rPr>
        <w:t>קריאה:</w:t>
      </w:r>
      <w:r w:rsidRPr="00A045E1">
        <w:rPr>
          <w:rStyle w:val="TagStyle"/>
          <w:rtl/>
        </w:rPr>
        <w:t xml:space="preserve"> &lt;&lt; קריאה &gt;&gt;</w:t>
      </w:r>
      <w:bookmarkEnd w:id="1539"/>
      <w:r>
        <w:rPr>
          <w:rtl/>
        </w:rPr>
        <w:t xml:space="preserve">  </w:t>
      </w:r>
    </w:p>
    <w:p w:rsidR="00A045E1" w:rsidRDefault="00A045E1" w:rsidP="00CF6863">
      <w:pPr>
        <w:rPr>
          <w:rtl/>
        </w:rPr>
      </w:pPr>
      <w:r>
        <w:rPr>
          <w:rtl/>
        </w:rPr>
        <w:t xml:space="preserve"> </w:t>
      </w:r>
    </w:p>
    <w:p w:rsidR="00A045E1" w:rsidRDefault="00A045E1" w:rsidP="00A045E1">
      <w:pPr>
        <w:rPr>
          <w:rtl/>
        </w:rPr>
      </w:pPr>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p>
    <w:p w:rsidR="00A045E1" w:rsidRDefault="00A045E1" w:rsidP="00CF6863">
      <w:pPr>
        <w:rPr>
          <w:rtl/>
        </w:rPr>
      </w:pPr>
    </w:p>
    <w:p w:rsidR="00A045E1" w:rsidRDefault="00A045E1" w:rsidP="00A045E1">
      <w:pPr>
        <w:pStyle w:val="a4"/>
        <w:rPr>
          <w:rtl/>
        </w:rPr>
      </w:pPr>
      <w:r w:rsidRPr="003B520A">
        <w:rPr>
          <w:rStyle w:val="TagStyle"/>
          <w:rtl/>
        </w:rPr>
        <w:t>&lt;&lt; דובר &gt;&gt;</w:t>
      </w:r>
      <w:r w:rsidRPr="005B32FE">
        <w:rPr>
          <w:rStyle w:val="TagStyle"/>
          <w:rtl/>
        </w:rPr>
        <w:t xml:space="preserve"> </w:t>
      </w:r>
      <w:r>
        <w:rPr>
          <w:rtl/>
        </w:rPr>
        <w:t>ווליד טאהא (הרשימה המשותפת):</w:t>
      </w:r>
      <w:r w:rsidRPr="005B32FE">
        <w:rPr>
          <w:rStyle w:val="TagStyle"/>
          <w:rtl/>
        </w:rPr>
        <w:t xml:space="preserve"> </w:t>
      </w:r>
      <w:r w:rsidRPr="003B520A">
        <w:rPr>
          <w:rStyle w:val="TagStyle"/>
          <w:rtl/>
        </w:rPr>
        <w:t>&lt;&lt; דובר &gt;&gt;</w:t>
      </w:r>
      <w:r>
        <w:rPr>
          <w:rtl/>
        </w:rPr>
        <w:t xml:space="preserve"> </w:t>
      </w:r>
    </w:p>
    <w:p w:rsidR="00A045E1" w:rsidRDefault="00A045E1" w:rsidP="00A045E1">
      <w:pPr>
        <w:rPr>
          <w:rtl/>
        </w:rPr>
      </w:pPr>
    </w:p>
    <w:p w:rsidR="00835E62" w:rsidRDefault="00835E62" w:rsidP="00A045E1">
      <w:pPr>
        <w:rPr>
          <w:rtl/>
        </w:rPr>
      </w:pPr>
      <w:r>
        <w:rPr>
          <w:rFonts w:hint="cs"/>
          <w:rtl/>
        </w:rPr>
        <w:t>(</w:t>
      </w:r>
      <w:r w:rsidR="00A045E1">
        <w:rPr>
          <w:rFonts w:hint="eastAsia"/>
          <w:rtl/>
        </w:rPr>
        <w:t>–</w:t>
      </w:r>
      <w:r w:rsidR="00A045E1">
        <w:rPr>
          <w:rFonts w:hint="cs"/>
          <w:rtl/>
        </w:rPr>
        <w:t xml:space="preserve"> </w:t>
      </w:r>
      <w:r w:rsidR="00A045E1">
        <w:rPr>
          <w:rFonts w:hint="eastAsia"/>
          <w:rtl/>
        </w:rPr>
        <w:t xml:space="preserve">– </w:t>
      </w:r>
      <w:r w:rsidR="00A045E1">
        <w:rPr>
          <w:rtl/>
        </w:rPr>
        <w:t>שסובלים מהן המורים וסובלות מהן המורות בחברה הערבית</w:t>
      </w:r>
      <w:r w:rsidR="00A045E1">
        <w:rPr>
          <w:rFonts w:hint="cs"/>
          <w:rtl/>
        </w:rPr>
        <w:t>,</w:t>
      </w:r>
      <w:r w:rsidR="00A045E1">
        <w:rPr>
          <w:rtl/>
        </w:rPr>
        <w:t xml:space="preserve"> ב</w:t>
      </w:r>
      <w:r w:rsidR="00A045E1">
        <w:rPr>
          <w:rFonts w:hint="cs"/>
          <w:rtl/>
        </w:rPr>
        <w:t xml:space="preserve">ייחוד </w:t>
      </w:r>
      <w:r w:rsidR="00A045E1">
        <w:rPr>
          <w:rtl/>
        </w:rPr>
        <w:t>שיש לנו קרוב ל-15</w:t>
      </w:r>
      <w:r w:rsidR="00A045E1">
        <w:rPr>
          <w:rFonts w:hint="cs"/>
          <w:rtl/>
        </w:rPr>
        <w:t>,000</w:t>
      </w:r>
      <w:r w:rsidR="00A045E1">
        <w:rPr>
          <w:rtl/>
        </w:rPr>
        <w:t xml:space="preserve"> מורים ומורות ש</w:t>
      </w:r>
      <w:r w:rsidR="00A045E1">
        <w:rPr>
          <w:rFonts w:hint="cs"/>
          <w:rtl/>
        </w:rPr>
        <w:t xml:space="preserve">עדיין </w:t>
      </w:r>
      <w:r w:rsidR="00A045E1">
        <w:rPr>
          <w:rtl/>
        </w:rPr>
        <w:t xml:space="preserve">לא השיגו את זכותם להיקלט במקצוע שלמדו והם רוצים לעבוד בו. יש גם אלפי מורים ומורות שגומאים מאות קילומטרים כדי להגיע לבתי הספר </w:t>
      </w:r>
      <w:r w:rsidR="00A045E1">
        <w:rPr>
          <w:rFonts w:hint="cs"/>
          <w:rtl/>
        </w:rPr>
        <w:t>ש</w:t>
      </w:r>
      <w:r w:rsidR="00A045E1">
        <w:rPr>
          <w:rtl/>
        </w:rPr>
        <w:t xml:space="preserve">הם עובדים </w:t>
      </w:r>
      <w:r w:rsidR="00A045E1">
        <w:rPr>
          <w:rFonts w:hint="cs"/>
          <w:rtl/>
        </w:rPr>
        <w:t xml:space="preserve">בהם, </w:t>
      </w:r>
      <w:r w:rsidR="00A045E1">
        <w:rPr>
          <w:rtl/>
        </w:rPr>
        <w:t>הרחק מאזור מגוריהם. אנו ערים מאוד לקשיים שהמורות הערביות והמורים הערבים סובלים מהן. אנו רוצים לעשות כל אשר לאל ידנו כדי להקל עליהם</w:t>
      </w:r>
      <w:r w:rsidR="00A045E1">
        <w:rPr>
          <w:rFonts w:hint="cs"/>
          <w:rtl/>
        </w:rPr>
        <w:t>,</w:t>
      </w:r>
      <w:r w:rsidR="00A045E1">
        <w:rPr>
          <w:rtl/>
        </w:rPr>
        <w:t xml:space="preserve"> והם ראויים למלוא ביטויי האהבה, ההערכה וההלל מא</w:t>
      </w:r>
      <w:r w:rsidR="00A045E1">
        <w:rPr>
          <w:rFonts w:hint="cs"/>
          <w:rtl/>
        </w:rPr>
        <w:t>י</w:t>
      </w:r>
      <w:r w:rsidR="00A045E1">
        <w:rPr>
          <w:rtl/>
        </w:rPr>
        <w:t>תנו ביום זה. תודה לכולכם.</w:t>
      </w:r>
      <w:r>
        <w:rPr>
          <w:rFonts w:hint="cs"/>
          <w:rtl/>
        </w:rPr>
        <w:t>)</w:t>
      </w:r>
      <w:r w:rsidR="00F204B8">
        <w:rPr>
          <w:rFonts w:hint="cs"/>
          <w:rtl/>
        </w:rPr>
        <w:t xml:space="preserve"> </w:t>
      </w:r>
      <w:r>
        <w:rPr>
          <w:rFonts w:hint="cs"/>
          <w:rtl/>
        </w:rPr>
        <w:t>תודה רבה.</w:t>
      </w:r>
    </w:p>
    <w:p w:rsidR="00835E62" w:rsidRDefault="00835E62" w:rsidP="009A170C">
      <w:pPr>
        <w:rPr>
          <w:rtl/>
        </w:rPr>
      </w:pPr>
    </w:p>
    <w:p w:rsidR="00835E62" w:rsidRDefault="00835E62" w:rsidP="009A170C">
      <w:pPr>
        <w:pStyle w:val="af6"/>
        <w:keepNext/>
        <w:rPr>
          <w:rtl/>
        </w:rPr>
      </w:pPr>
      <w:bookmarkStart w:id="1540" w:name="ET_yor_6026_2"/>
      <w:r w:rsidRPr="00DA24B8">
        <w:rPr>
          <w:rStyle w:val="TagStyle"/>
          <w:rtl/>
        </w:rPr>
        <w:t xml:space="preserve"> &lt;&lt; יור &gt;&gt; </w:t>
      </w:r>
      <w:r>
        <w:rPr>
          <w:rtl/>
        </w:rPr>
        <w:t>היו"ר משה ארבל:</w:t>
      </w:r>
      <w:r w:rsidRPr="00DA24B8">
        <w:rPr>
          <w:rStyle w:val="TagStyle"/>
          <w:rtl/>
        </w:rPr>
        <w:t xml:space="preserve"> &lt;&lt; יור &gt;&gt;</w:t>
      </w:r>
      <w:r>
        <w:rPr>
          <w:rtl/>
        </w:rPr>
        <w:t xml:space="preserve"> </w:t>
      </w:r>
      <w:bookmarkEnd w:id="1540"/>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תודה רבה </w:t>
      </w:r>
      <w:bookmarkStart w:id="1541" w:name="_ETM_Q8_399149"/>
      <w:bookmarkEnd w:id="1541"/>
      <w:r>
        <w:rPr>
          <w:rFonts w:hint="cs"/>
          <w:rtl/>
          <w:lang w:eastAsia="he-IL"/>
        </w:rPr>
        <w:t xml:space="preserve">לחבר הכנסת ווליד טאהא. חבר הכנסת אוריאל בוסו יעלה ויבוא, </w:t>
      </w:r>
      <w:bookmarkStart w:id="1542" w:name="_ETM_Q8_406718"/>
      <w:bookmarkEnd w:id="1542"/>
      <w:r>
        <w:rPr>
          <w:rFonts w:hint="cs"/>
          <w:rtl/>
          <w:lang w:eastAsia="he-IL"/>
        </w:rPr>
        <w:t>בבקשה.</w:t>
      </w:r>
    </w:p>
    <w:p w:rsidR="00835E62" w:rsidRDefault="00835E62" w:rsidP="009A170C">
      <w:pPr>
        <w:rPr>
          <w:rtl/>
          <w:lang w:eastAsia="he-IL"/>
        </w:rPr>
      </w:pPr>
    </w:p>
    <w:p w:rsidR="00835E62" w:rsidRDefault="00835E62" w:rsidP="009A170C">
      <w:pPr>
        <w:pStyle w:val="a4"/>
        <w:keepNext/>
        <w:rPr>
          <w:rtl/>
        </w:rPr>
      </w:pPr>
      <w:bookmarkStart w:id="1543" w:name="ET_speaker_6044_3"/>
      <w:r w:rsidRPr="00DA24B8">
        <w:rPr>
          <w:rStyle w:val="TagStyle"/>
          <w:rtl/>
        </w:rPr>
        <w:t xml:space="preserve"> &lt;&lt; דובר &gt;&gt; </w:t>
      </w:r>
      <w:bookmarkStart w:id="1544" w:name="_Toc59572712"/>
      <w:bookmarkStart w:id="1545" w:name="_Toc59621336"/>
      <w:bookmarkStart w:id="1546" w:name="_Toc59622240"/>
      <w:bookmarkStart w:id="1547" w:name="_Toc70509352"/>
      <w:r>
        <w:rPr>
          <w:rtl/>
        </w:rPr>
        <w:t>אוריאל בוסו (ש"ס):</w:t>
      </w:r>
      <w:bookmarkEnd w:id="1544"/>
      <w:bookmarkEnd w:id="1545"/>
      <w:bookmarkEnd w:id="1546"/>
      <w:bookmarkEnd w:id="1547"/>
      <w:r w:rsidRPr="00DA24B8">
        <w:rPr>
          <w:rStyle w:val="TagStyle"/>
          <w:rtl/>
        </w:rPr>
        <w:t xml:space="preserve"> &lt;&lt; דובר &gt;&gt;</w:t>
      </w:r>
      <w:r>
        <w:rPr>
          <w:rtl/>
        </w:rPr>
        <w:t xml:space="preserve"> </w:t>
      </w:r>
      <w:bookmarkEnd w:id="1543"/>
    </w:p>
    <w:p w:rsidR="00835E62" w:rsidRDefault="00835E62" w:rsidP="0057231B">
      <w:pPr>
        <w:rPr>
          <w:rtl/>
          <w:lang w:eastAsia="he-IL"/>
        </w:rPr>
      </w:pPr>
    </w:p>
    <w:p w:rsidR="00835E62" w:rsidRDefault="00835E62" w:rsidP="00CF6863">
      <w:pPr>
        <w:rPr>
          <w:rtl/>
          <w:lang w:eastAsia="he-IL"/>
        </w:rPr>
      </w:pPr>
      <w:r>
        <w:rPr>
          <w:rFonts w:hint="cs"/>
          <w:rtl/>
          <w:lang w:eastAsia="he-IL"/>
        </w:rPr>
        <w:t xml:space="preserve">אדוני היושב-ראש, </w:t>
      </w:r>
      <w:proofErr w:type="spellStart"/>
      <w:r>
        <w:rPr>
          <w:rFonts w:hint="cs"/>
          <w:rtl/>
          <w:lang w:eastAsia="he-IL"/>
        </w:rPr>
        <w:t>מכובדיי</w:t>
      </w:r>
      <w:proofErr w:type="spellEnd"/>
      <w:r>
        <w:rPr>
          <w:rFonts w:hint="cs"/>
          <w:rtl/>
          <w:lang w:eastAsia="he-IL"/>
        </w:rPr>
        <w:t xml:space="preserve"> השרים, חבר</w:t>
      </w:r>
      <w:r w:rsidR="00CF6863">
        <w:rPr>
          <w:rFonts w:hint="cs"/>
          <w:rtl/>
          <w:lang w:eastAsia="he-IL"/>
        </w:rPr>
        <w:t>י</w:t>
      </w:r>
      <w:r>
        <w:rPr>
          <w:rFonts w:hint="cs"/>
          <w:rtl/>
          <w:lang w:eastAsia="he-IL"/>
        </w:rPr>
        <w:t xml:space="preserve">י חברי הכנסת, למעשה, יום הוקרה </w:t>
      </w:r>
      <w:bookmarkStart w:id="1548" w:name="_ETM_Q8_443870"/>
      <w:bookmarkEnd w:id="1548"/>
      <w:r>
        <w:rPr>
          <w:rFonts w:hint="cs"/>
          <w:rtl/>
          <w:lang w:eastAsia="he-IL"/>
        </w:rPr>
        <w:t xml:space="preserve">לאנשי ונשות החינוך נקבע לימי חג החנוכה, בשבוע שעבר, שבו </w:t>
      </w:r>
      <w:bookmarkStart w:id="1549" w:name="_ETM_Q8_451397"/>
      <w:bookmarkEnd w:id="1549"/>
      <w:r>
        <w:rPr>
          <w:rFonts w:hint="cs"/>
          <w:rtl/>
          <w:lang w:eastAsia="he-IL"/>
        </w:rPr>
        <w:t xml:space="preserve">נאמר: "הנרות הללו קודש הם, ואין לנו רשות להשתמש </w:t>
      </w:r>
      <w:bookmarkStart w:id="1550" w:name="_ETM_Q8_458549"/>
      <w:bookmarkEnd w:id="1550"/>
      <w:r>
        <w:rPr>
          <w:rFonts w:hint="cs"/>
          <w:rtl/>
          <w:lang w:eastAsia="he-IL"/>
        </w:rPr>
        <w:t>בהם אלא לראותם בלבד"</w:t>
      </w:r>
      <w:r w:rsidR="00CF6863">
        <w:rPr>
          <w:rFonts w:hint="cs"/>
          <w:rtl/>
          <w:lang w:eastAsia="he-IL"/>
        </w:rPr>
        <w:t>.</w:t>
      </w:r>
      <w:r>
        <w:rPr>
          <w:rFonts w:hint="cs"/>
          <w:rtl/>
          <w:lang w:eastAsia="he-IL"/>
        </w:rPr>
        <w:t xml:space="preserve"> וכמובן, כמו שאמרו בעלי המוסר</w:t>
      </w:r>
      <w:bookmarkStart w:id="1551" w:name="_ETM_Q8_463760"/>
      <w:bookmarkEnd w:id="1551"/>
      <w:r w:rsidR="00CF6863">
        <w:rPr>
          <w:rFonts w:hint="cs"/>
          <w:rtl/>
          <w:lang w:eastAsia="he-IL"/>
        </w:rPr>
        <w:t>,</w:t>
      </w:r>
      <w:r>
        <w:rPr>
          <w:rFonts w:hint="cs"/>
          <w:rtl/>
          <w:lang w:eastAsia="he-IL"/>
        </w:rPr>
        <w:t xml:space="preserve"> הנרות הללו הם הילדים שלנו, הן הנשמות שלנו. </w:t>
      </w:r>
      <w:bookmarkStart w:id="1552" w:name="_ETM_Q8_467684"/>
      <w:bookmarkEnd w:id="1552"/>
      <w:r>
        <w:rPr>
          <w:rFonts w:hint="cs"/>
          <w:rtl/>
          <w:lang w:eastAsia="he-IL"/>
        </w:rPr>
        <w:t xml:space="preserve">כאשר אנו כהורים שולחים את ילדינו ללמוד במסגרת חינוכית, אנחנו </w:t>
      </w:r>
      <w:bookmarkStart w:id="1553" w:name="_ETM_Q8_471663"/>
      <w:bookmarkEnd w:id="1553"/>
      <w:r>
        <w:rPr>
          <w:rFonts w:hint="cs"/>
          <w:rtl/>
          <w:lang w:eastAsia="he-IL"/>
        </w:rPr>
        <w:t xml:space="preserve">מפקידים את האוצר הגדול והחשוב ביותר שיש לנו בידי אותם </w:t>
      </w:r>
      <w:bookmarkStart w:id="1554" w:name="_ETM_Q8_477330"/>
      <w:bookmarkEnd w:id="1554"/>
      <w:r>
        <w:rPr>
          <w:rFonts w:hint="cs"/>
          <w:rtl/>
          <w:lang w:eastAsia="he-IL"/>
        </w:rPr>
        <w:t>אנשי צוות</w:t>
      </w:r>
      <w:r w:rsidR="00CF6863">
        <w:rPr>
          <w:rFonts w:hint="cs"/>
          <w:rtl/>
          <w:lang w:eastAsia="he-IL"/>
        </w:rPr>
        <w:t>,</w:t>
      </w:r>
      <w:r>
        <w:rPr>
          <w:rFonts w:hint="cs"/>
          <w:rtl/>
          <w:lang w:eastAsia="he-IL"/>
        </w:rPr>
        <w:t xml:space="preserve"> אנשי חינוך נפלאים</w:t>
      </w:r>
      <w:r w:rsidR="00CF6863">
        <w:rPr>
          <w:rFonts w:hint="cs"/>
          <w:rtl/>
          <w:lang w:eastAsia="he-IL"/>
        </w:rPr>
        <w:t>,</w:t>
      </w:r>
      <w:r>
        <w:rPr>
          <w:rFonts w:hint="cs"/>
          <w:rtl/>
          <w:lang w:eastAsia="he-IL"/>
        </w:rPr>
        <w:t xml:space="preserve"> שמשקיעים את מרב</w:t>
      </w:r>
      <w:r w:rsidR="00CF6863">
        <w:rPr>
          <w:rFonts w:hint="cs"/>
          <w:rtl/>
          <w:lang w:eastAsia="he-IL"/>
        </w:rPr>
        <w:t>ית</w:t>
      </w:r>
      <w:r>
        <w:rPr>
          <w:rFonts w:hint="cs"/>
          <w:rtl/>
          <w:lang w:eastAsia="he-IL"/>
        </w:rPr>
        <w:t xml:space="preserve"> זמנם ומרב</w:t>
      </w:r>
      <w:r w:rsidR="00CF6863">
        <w:rPr>
          <w:rFonts w:hint="cs"/>
          <w:rtl/>
          <w:lang w:eastAsia="he-IL"/>
        </w:rPr>
        <w:t>ית</w:t>
      </w:r>
      <w:r>
        <w:rPr>
          <w:rFonts w:hint="cs"/>
          <w:rtl/>
          <w:lang w:eastAsia="he-IL"/>
        </w:rPr>
        <w:t xml:space="preserve"> </w:t>
      </w:r>
      <w:bookmarkStart w:id="1555" w:name="_ETM_Q8_485136"/>
      <w:bookmarkEnd w:id="1555"/>
      <w:r>
        <w:rPr>
          <w:rFonts w:hint="cs"/>
          <w:rtl/>
          <w:lang w:eastAsia="he-IL"/>
        </w:rPr>
        <w:t>מרצם למען חינוך ילדינו.</w:t>
      </w:r>
      <w:bookmarkStart w:id="1556" w:name="_ETM_Q8_487766"/>
      <w:bookmarkStart w:id="1557" w:name="_ETM_Q8_487820"/>
      <w:bookmarkStart w:id="1558" w:name="_ETM_Q8_487936"/>
      <w:bookmarkStart w:id="1559" w:name="_ETM_Q8_487981"/>
      <w:bookmarkEnd w:id="1556"/>
      <w:bookmarkEnd w:id="1557"/>
      <w:bookmarkEnd w:id="1558"/>
      <w:bookmarkEnd w:id="1559"/>
      <w:r w:rsidR="00CF6863">
        <w:rPr>
          <w:rFonts w:hint="cs"/>
          <w:rtl/>
          <w:lang w:eastAsia="he-IL"/>
        </w:rPr>
        <w:t xml:space="preserve"> </w:t>
      </w:r>
      <w:r>
        <w:rPr>
          <w:rFonts w:hint="cs"/>
          <w:rtl/>
          <w:lang w:eastAsia="he-IL"/>
        </w:rPr>
        <w:t xml:space="preserve">הנרות הללו קודש הם, ואנו חייבים לראות </w:t>
      </w:r>
      <w:bookmarkStart w:id="1560" w:name="_ETM_Q8_494319"/>
      <w:bookmarkEnd w:id="1560"/>
      <w:r>
        <w:rPr>
          <w:rFonts w:hint="cs"/>
          <w:rtl/>
          <w:lang w:eastAsia="he-IL"/>
        </w:rPr>
        <w:t xml:space="preserve">אותם בעיקר צומחים ופורחים. החינוך הוא יסוד הצמיחה של כל </w:t>
      </w:r>
      <w:bookmarkStart w:id="1561" w:name="_ETM_Q8_495567"/>
      <w:bookmarkEnd w:id="1561"/>
      <w:r>
        <w:rPr>
          <w:rFonts w:hint="cs"/>
          <w:rtl/>
          <w:lang w:eastAsia="he-IL"/>
        </w:rPr>
        <w:t xml:space="preserve">ילד וילדה במשעול החיים. החינוך מהווה את הבסיס והתשתית לכל </w:t>
      </w:r>
      <w:bookmarkStart w:id="1562" w:name="_ETM_Q8_504853"/>
      <w:bookmarkEnd w:id="1562"/>
      <w:r>
        <w:rPr>
          <w:rFonts w:hint="cs"/>
          <w:rtl/>
          <w:lang w:eastAsia="he-IL"/>
        </w:rPr>
        <w:t>החיים.</w:t>
      </w:r>
      <w:bookmarkStart w:id="1563" w:name="_ETM_Q8_505966"/>
      <w:bookmarkEnd w:id="1563"/>
    </w:p>
    <w:p w:rsidR="00F204B8" w:rsidRDefault="00F204B8" w:rsidP="009A170C">
      <w:pPr>
        <w:rPr>
          <w:rtl/>
          <w:lang w:eastAsia="he-IL"/>
        </w:rPr>
      </w:pPr>
    </w:p>
    <w:p w:rsidR="00CF6863" w:rsidRDefault="00835E62" w:rsidP="00CF6863">
      <w:pPr>
        <w:rPr>
          <w:rtl/>
          <w:lang w:eastAsia="he-IL"/>
        </w:rPr>
      </w:pPr>
      <w:bookmarkStart w:id="1564" w:name="_ETM_Q8_506014"/>
      <w:bookmarkStart w:id="1565" w:name="_ETM_Q8_506071"/>
      <w:bookmarkStart w:id="1566" w:name="_ETM_Q8_506111"/>
      <w:bookmarkEnd w:id="1564"/>
      <w:bookmarkEnd w:id="1565"/>
      <w:bookmarkEnd w:id="1566"/>
      <w:r>
        <w:rPr>
          <w:rFonts w:hint="cs"/>
          <w:rtl/>
          <w:lang w:eastAsia="he-IL"/>
        </w:rPr>
        <w:t xml:space="preserve">אנשי מערכת החינוך המופלאים, שמקדישים את כל </w:t>
      </w:r>
      <w:proofErr w:type="spellStart"/>
      <w:r>
        <w:rPr>
          <w:rFonts w:hint="cs"/>
          <w:rtl/>
          <w:lang w:eastAsia="he-IL"/>
        </w:rPr>
        <w:t>עיתותיהם</w:t>
      </w:r>
      <w:proofErr w:type="spellEnd"/>
      <w:r>
        <w:rPr>
          <w:rFonts w:hint="cs"/>
          <w:rtl/>
          <w:lang w:eastAsia="he-IL"/>
        </w:rPr>
        <w:t xml:space="preserve"> לחינוך </w:t>
      </w:r>
      <w:bookmarkStart w:id="1567" w:name="_ETM_Q8_506481"/>
      <w:bookmarkEnd w:id="1567"/>
      <w:r>
        <w:rPr>
          <w:rFonts w:hint="cs"/>
          <w:rtl/>
          <w:lang w:eastAsia="he-IL"/>
        </w:rPr>
        <w:t xml:space="preserve">הילדים, הם אבן היסוד שלנו; הם המתווים ומנחים </w:t>
      </w:r>
      <w:bookmarkStart w:id="1568" w:name="_ETM_Q8_519234"/>
      <w:bookmarkEnd w:id="1568"/>
      <w:r>
        <w:rPr>
          <w:rFonts w:hint="cs"/>
          <w:rtl/>
          <w:lang w:eastAsia="he-IL"/>
        </w:rPr>
        <w:t xml:space="preserve">את דרך הילדים ואת הנפש הזכה שלהם; הם חורטים </w:t>
      </w:r>
      <w:proofErr w:type="spellStart"/>
      <w:r>
        <w:rPr>
          <w:rFonts w:hint="cs"/>
          <w:rtl/>
          <w:lang w:eastAsia="he-IL"/>
        </w:rPr>
        <w:t>גרסא</w:t>
      </w:r>
      <w:proofErr w:type="spellEnd"/>
      <w:r>
        <w:rPr>
          <w:rFonts w:hint="cs"/>
          <w:rtl/>
          <w:lang w:eastAsia="he-IL"/>
        </w:rPr>
        <w:t xml:space="preserve"> </w:t>
      </w:r>
      <w:bookmarkStart w:id="1569" w:name="_ETM_Q8_525850"/>
      <w:bookmarkEnd w:id="1569"/>
      <w:proofErr w:type="spellStart"/>
      <w:r>
        <w:rPr>
          <w:rFonts w:hint="cs"/>
          <w:rtl/>
          <w:lang w:eastAsia="he-IL"/>
        </w:rPr>
        <w:t>דינקותא</w:t>
      </w:r>
      <w:proofErr w:type="spellEnd"/>
      <w:r>
        <w:rPr>
          <w:rFonts w:hint="cs"/>
          <w:rtl/>
          <w:lang w:eastAsia="he-IL"/>
        </w:rPr>
        <w:t xml:space="preserve">, שנחקקת לעולם בלבבות הטהורים, והם אשר נמצאים שם </w:t>
      </w:r>
      <w:bookmarkStart w:id="1570" w:name="_ETM_Q8_532527"/>
      <w:bookmarkEnd w:id="1570"/>
      <w:r>
        <w:rPr>
          <w:rFonts w:hint="cs"/>
          <w:rtl/>
          <w:lang w:eastAsia="he-IL"/>
        </w:rPr>
        <w:t>בשבילם בכל מקום ובכל זמן.</w:t>
      </w:r>
      <w:bookmarkStart w:id="1571" w:name="_ETM_Q8_534951"/>
      <w:bookmarkStart w:id="1572" w:name="_ETM_Q8_535024"/>
      <w:bookmarkStart w:id="1573" w:name="_ETM_Q8_535056"/>
      <w:bookmarkStart w:id="1574" w:name="_ETM_Q8_535116"/>
      <w:bookmarkEnd w:id="1571"/>
      <w:bookmarkEnd w:id="1572"/>
      <w:bookmarkEnd w:id="1573"/>
      <w:bookmarkEnd w:id="1574"/>
      <w:r w:rsidR="00CF6863">
        <w:rPr>
          <w:rFonts w:hint="cs"/>
          <w:rtl/>
        </w:rPr>
        <w:t xml:space="preserve"> </w:t>
      </w:r>
      <w:r w:rsidRPr="00416E4D">
        <w:rPr>
          <w:rFonts w:hint="cs"/>
          <w:rtl/>
        </w:rPr>
        <w:t>מורָה</w:t>
      </w:r>
      <w:r>
        <w:rPr>
          <w:rFonts w:hint="cs"/>
          <w:rtl/>
          <w:lang w:eastAsia="he-IL"/>
        </w:rPr>
        <w:t>, מור</w:t>
      </w:r>
      <w:r w:rsidRPr="00AA6D00">
        <w:rPr>
          <w:rFonts w:hint="cs"/>
          <w:rtl/>
        </w:rPr>
        <w:t>ֶ</w:t>
      </w:r>
      <w:r>
        <w:rPr>
          <w:rFonts w:hint="cs"/>
          <w:rtl/>
          <w:lang w:eastAsia="he-IL"/>
        </w:rPr>
        <w:t xml:space="preserve">ה, יודעת ויודע לשאול למה </w:t>
      </w:r>
      <w:bookmarkStart w:id="1575" w:name="_ETM_Q8_540029"/>
      <w:bookmarkEnd w:id="1575"/>
      <w:r>
        <w:rPr>
          <w:rFonts w:hint="cs"/>
          <w:rtl/>
          <w:lang w:eastAsia="he-IL"/>
        </w:rPr>
        <w:t xml:space="preserve">היום המצב רוח לא כזה. אנחנו רוצים לקנות מכונית </w:t>
      </w:r>
      <w:r w:rsidR="00CF6863">
        <w:rPr>
          <w:rFonts w:hint="eastAsia"/>
          <w:rtl/>
          <w:lang w:eastAsia="he-IL"/>
        </w:rPr>
        <w:t xml:space="preserve">– </w:t>
      </w:r>
      <w:r>
        <w:rPr>
          <w:rFonts w:hint="cs"/>
          <w:rtl/>
          <w:lang w:eastAsia="he-IL"/>
        </w:rPr>
        <w:t>אנחנו</w:t>
      </w:r>
      <w:bookmarkStart w:id="1576" w:name="_ETM_Q8_546113"/>
      <w:bookmarkEnd w:id="1576"/>
      <w:r>
        <w:rPr>
          <w:rFonts w:hint="cs"/>
          <w:rtl/>
          <w:lang w:eastAsia="he-IL"/>
        </w:rPr>
        <w:t xml:space="preserve"> בודקים כמה כוח סוס, כמה סמ"ק, בודקים הכול </w:t>
      </w:r>
      <w:bookmarkStart w:id="1577" w:name="_ETM_Q8_548025"/>
      <w:bookmarkEnd w:id="1577"/>
      <w:r>
        <w:rPr>
          <w:rFonts w:hint="cs"/>
          <w:rtl/>
          <w:lang w:eastAsia="he-IL"/>
        </w:rPr>
        <w:t>בשביל לקנות</w:t>
      </w:r>
      <w:r w:rsidR="00CF6863">
        <w:rPr>
          <w:rFonts w:hint="cs"/>
          <w:rtl/>
          <w:lang w:eastAsia="he-IL"/>
        </w:rPr>
        <w:t>;</w:t>
      </w:r>
      <w:r>
        <w:rPr>
          <w:rFonts w:hint="cs"/>
          <w:rtl/>
          <w:lang w:eastAsia="he-IL"/>
        </w:rPr>
        <w:t xml:space="preserve"> כשאנחנו שולחים את הילדים שלנו, אנחנו סמוכים </w:t>
      </w:r>
      <w:bookmarkStart w:id="1578" w:name="_ETM_Q8_554303"/>
      <w:bookmarkEnd w:id="1578"/>
      <w:r>
        <w:rPr>
          <w:rFonts w:hint="cs"/>
          <w:rtl/>
          <w:lang w:eastAsia="he-IL"/>
        </w:rPr>
        <w:t xml:space="preserve">ובטוחים שהם נמצאים בידיים הכי טובות והכי נכונות. </w:t>
      </w:r>
      <w:bookmarkStart w:id="1579" w:name="_ETM_Q8_559153"/>
      <w:bookmarkStart w:id="1580" w:name="_ETM_Q8_559205"/>
      <w:bookmarkStart w:id="1581" w:name="_ETM_Q8_559291"/>
      <w:bookmarkStart w:id="1582" w:name="_ETM_Q8_559333"/>
      <w:bookmarkEnd w:id="1579"/>
      <w:bookmarkEnd w:id="1580"/>
      <w:bookmarkEnd w:id="1581"/>
      <w:bookmarkEnd w:id="1582"/>
      <w:r>
        <w:rPr>
          <w:rFonts w:hint="cs"/>
          <w:rtl/>
          <w:lang w:eastAsia="he-IL"/>
        </w:rPr>
        <w:t xml:space="preserve">להם אנחנו </w:t>
      </w:r>
      <w:bookmarkStart w:id="1583" w:name="_ETM_Q8_560319"/>
      <w:bookmarkEnd w:id="1583"/>
      <w:r>
        <w:rPr>
          <w:rFonts w:hint="cs"/>
          <w:rtl/>
          <w:lang w:eastAsia="he-IL"/>
        </w:rPr>
        <w:t>צריכים להריע, להם אנחנו צריכים להודות על פועלם יום-יום, שעה-שעה</w:t>
      </w:r>
      <w:r w:rsidR="00CF6863">
        <w:rPr>
          <w:rFonts w:hint="cs"/>
          <w:rtl/>
          <w:lang w:eastAsia="he-IL"/>
        </w:rPr>
        <w:t>,</w:t>
      </w:r>
      <w:r>
        <w:rPr>
          <w:rFonts w:hint="cs"/>
          <w:rtl/>
          <w:lang w:eastAsia="he-IL"/>
        </w:rPr>
        <w:t xml:space="preserve"> במסירות נפש של ממש</w:t>
      </w:r>
      <w:r w:rsidR="00CF6863">
        <w:rPr>
          <w:rFonts w:hint="cs"/>
          <w:rtl/>
          <w:lang w:eastAsia="he-IL"/>
        </w:rPr>
        <w:t>,</w:t>
      </w:r>
      <w:r>
        <w:rPr>
          <w:rFonts w:hint="cs"/>
          <w:rtl/>
          <w:lang w:eastAsia="he-IL"/>
        </w:rPr>
        <w:t xml:space="preserve"> מסירות והתמדה שאין למעלה ממנה</w:t>
      </w:r>
      <w:r w:rsidR="00CF6863">
        <w:rPr>
          <w:rFonts w:hint="cs"/>
          <w:rtl/>
          <w:lang w:eastAsia="he-IL"/>
        </w:rPr>
        <w:t>,</w:t>
      </w:r>
      <w:r>
        <w:rPr>
          <w:rFonts w:hint="cs"/>
          <w:rtl/>
          <w:lang w:eastAsia="he-IL"/>
        </w:rPr>
        <w:t xml:space="preserve"> אין </w:t>
      </w:r>
      <w:bookmarkStart w:id="1584" w:name="_ETM_Q8_572833"/>
      <w:bookmarkEnd w:id="1584"/>
      <w:r>
        <w:rPr>
          <w:rFonts w:hint="cs"/>
          <w:rtl/>
          <w:lang w:eastAsia="he-IL"/>
        </w:rPr>
        <w:t xml:space="preserve">חשובה ממנה. </w:t>
      </w:r>
    </w:p>
    <w:p w:rsidR="00CF6863" w:rsidRDefault="00CF6863" w:rsidP="00CF6863">
      <w:pPr>
        <w:rPr>
          <w:rtl/>
          <w:lang w:eastAsia="he-IL"/>
        </w:rPr>
      </w:pPr>
    </w:p>
    <w:p w:rsidR="00835E62" w:rsidRDefault="00835E62" w:rsidP="00CF6863">
      <w:pPr>
        <w:rPr>
          <w:rtl/>
          <w:lang w:eastAsia="he-IL"/>
        </w:rPr>
      </w:pPr>
      <w:r>
        <w:rPr>
          <w:rFonts w:hint="cs"/>
          <w:rtl/>
          <w:lang w:eastAsia="he-IL"/>
        </w:rPr>
        <w:t xml:space="preserve">אותה עבודת קודש לא באה לידי ביטוי מספיק </w:t>
      </w:r>
      <w:bookmarkStart w:id="1585" w:name="_ETM_Q8_578465"/>
      <w:bookmarkEnd w:id="1585"/>
      <w:r>
        <w:rPr>
          <w:rFonts w:hint="cs"/>
          <w:rtl/>
          <w:lang w:eastAsia="he-IL"/>
        </w:rPr>
        <w:t xml:space="preserve">במעמדם וגם בשכרם, אדוני סגן השר, ואני אומר את זה </w:t>
      </w:r>
      <w:bookmarkStart w:id="1586" w:name="_ETM_Q8_579202"/>
      <w:bookmarkEnd w:id="1586"/>
      <w:r>
        <w:rPr>
          <w:rFonts w:hint="cs"/>
          <w:rtl/>
          <w:lang w:eastAsia="he-IL"/>
        </w:rPr>
        <w:t xml:space="preserve">בצער גדול. אנשי מערכת החינוך בישראל לא מתוגמלים מספיק בעבור </w:t>
      </w:r>
      <w:bookmarkStart w:id="1587" w:name="_ETM_Q8_588951"/>
      <w:bookmarkEnd w:id="1587"/>
      <w:r>
        <w:rPr>
          <w:rFonts w:hint="cs"/>
          <w:rtl/>
          <w:lang w:eastAsia="he-IL"/>
        </w:rPr>
        <w:t>עבודתם. בדוח ה-</w:t>
      </w:r>
      <w:r>
        <w:rPr>
          <w:rFonts w:hint="cs"/>
          <w:lang w:eastAsia="he-IL"/>
        </w:rPr>
        <w:t>OECD</w:t>
      </w:r>
      <w:r>
        <w:rPr>
          <w:rFonts w:hint="cs"/>
          <w:rtl/>
          <w:lang w:eastAsia="he-IL"/>
        </w:rPr>
        <w:t xml:space="preserve"> שפורסם בשנה שעברה עולים נתונים מזעזעים כי </w:t>
      </w:r>
      <w:bookmarkStart w:id="1588" w:name="_ETM_Q8_596987"/>
      <w:bookmarkEnd w:id="1588"/>
      <w:r>
        <w:rPr>
          <w:rFonts w:hint="cs"/>
          <w:rtl/>
          <w:lang w:eastAsia="he-IL"/>
        </w:rPr>
        <w:t xml:space="preserve">מורה בישראל מרוויח אלפי שקלים פחות </w:t>
      </w:r>
      <w:proofErr w:type="spellStart"/>
      <w:r>
        <w:rPr>
          <w:rFonts w:hint="cs"/>
          <w:rtl/>
          <w:lang w:eastAsia="he-IL"/>
        </w:rPr>
        <w:t>מבמדינות</w:t>
      </w:r>
      <w:proofErr w:type="spellEnd"/>
      <w:r>
        <w:rPr>
          <w:rFonts w:hint="cs"/>
          <w:rtl/>
          <w:lang w:eastAsia="he-IL"/>
        </w:rPr>
        <w:t xml:space="preserve"> המפותחות. מורה בתיכון </w:t>
      </w:r>
      <w:bookmarkStart w:id="1589" w:name="_ETM_Q8_600682"/>
      <w:bookmarkEnd w:id="1589"/>
      <w:r>
        <w:rPr>
          <w:rFonts w:hint="cs"/>
          <w:rtl/>
          <w:lang w:eastAsia="he-IL"/>
        </w:rPr>
        <w:t xml:space="preserve">משתכר 50% מהמקובל במדינות המפותחות. המורים בארץ ייאלצו לעבוד כל </w:t>
      </w:r>
      <w:bookmarkStart w:id="1590" w:name="_ETM_Q8_606119"/>
      <w:bookmarkEnd w:id="1590"/>
      <w:r>
        <w:rPr>
          <w:rFonts w:hint="cs"/>
          <w:rtl/>
          <w:lang w:eastAsia="he-IL"/>
        </w:rPr>
        <w:t xml:space="preserve">חייהם כדי להגיע לשכר עמיתיהם במדינות המפותחות. ישראל נמצאת </w:t>
      </w:r>
      <w:r w:rsidR="00CF6863">
        <w:rPr>
          <w:rFonts w:hint="cs"/>
          <w:rtl/>
          <w:lang w:eastAsia="he-IL"/>
        </w:rPr>
        <w:t xml:space="preserve">כמעט </w:t>
      </w:r>
      <w:r>
        <w:rPr>
          <w:rFonts w:hint="cs"/>
          <w:rtl/>
          <w:lang w:eastAsia="he-IL"/>
        </w:rPr>
        <w:t xml:space="preserve">במקום </w:t>
      </w:r>
      <w:bookmarkStart w:id="1591" w:name="_ETM_Q8_616036"/>
      <w:bookmarkEnd w:id="1591"/>
      <w:r>
        <w:rPr>
          <w:rFonts w:hint="cs"/>
          <w:rtl/>
          <w:lang w:eastAsia="he-IL"/>
        </w:rPr>
        <w:t xml:space="preserve">הנמוך ביותר בעולם בכל הקשור לשכר המורים במערכת החינוך – </w:t>
      </w:r>
      <w:bookmarkStart w:id="1592" w:name="_ETM_Q8_623396"/>
      <w:bookmarkEnd w:id="1592"/>
      <w:r>
        <w:rPr>
          <w:rFonts w:hint="cs"/>
          <w:rtl/>
          <w:lang w:eastAsia="he-IL"/>
        </w:rPr>
        <w:t xml:space="preserve">ואני מדבר בעיקר על המורים הצעירים במערכת החינוך. גם כאשר תקציב החינוך הכפיל את עצמו בעשור האחרון, ועלה </w:t>
      </w:r>
      <w:bookmarkStart w:id="1593" w:name="_ETM_Q8_631703"/>
      <w:bookmarkEnd w:id="1593"/>
      <w:r>
        <w:rPr>
          <w:rFonts w:hint="cs"/>
          <w:rtl/>
          <w:lang w:eastAsia="he-IL"/>
        </w:rPr>
        <w:t xml:space="preserve">ביותר מ-30 מיליארד שקלים, דווקא השכר של המורים הוותיקים עלה </w:t>
      </w:r>
      <w:bookmarkStart w:id="1594" w:name="_ETM_Q8_637509"/>
      <w:bookmarkEnd w:id="1594"/>
      <w:r>
        <w:rPr>
          <w:rFonts w:hint="cs"/>
          <w:rtl/>
          <w:lang w:eastAsia="he-IL"/>
        </w:rPr>
        <w:t>באופן משמעותי, ומי שיצא</w:t>
      </w:r>
      <w:r w:rsidR="00CF6863">
        <w:rPr>
          <w:rFonts w:hint="cs"/>
          <w:rtl/>
          <w:lang w:eastAsia="he-IL"/>
        </w:rPr>
        <w:t>ו</w:t>
      </w:r>
      <w:r>
        <w:rPr>
          <w:rFonts w:hint="cs"/>
          <w:rtl/>
          <w:lang w:eastAsia="he-IL"/>
        </w:rPr>
        <w:t xml:space="preserve"> נפסד</w:t>
      </w:r>
      <w:r w:rsidR="00CF6863">
        <w:rPr>
          <w:rFonts w:hint="cs"/>
          <w:rtl/>
          <w:lang w:eastAsia="he-IL"/>
        </w:rPr>
        <w:t>ים</w:t>
      </w:r>
      <w:r>
        <w:rPr>
          <w:rFonts w:hint="cs"/>
          <w:rtl/>
          <w:lang w:eastAsia="he-IL"/>
        </w:rPr>
        <w:t xml:space="preserve"> הם המורים הצעירים, שנשארו הרחק מאחור. כנראה</w:t>
      </w:r>
      <w:r w:rsidR="00CF6863">
        <w:rPr>
          <w:rFonts w:hint="cs"/>
          <w:rtl/>
          <w:lang w:eastAsia="he-IL"/>
        </w:rPr>
        <w:t>,</w:t>
      </w:r>
      <w:r>
        <w:rPr>
          <w:rFonts w:hint="cs"/>
          <w:rtl/>
          <w:lang w:eastAsia="he-IL"/>
        </w:rPr>
        <w:t xml:space="preserve"> אולי</w:t>
      </w:r>
      <w:r w:rsidR="00CF6863">
        <w:rPr>
          <w:rFonts w:hint="cs"/>
          <w:rtl/>
          <w:lang w:eastAsia="he-IL"/>
        </w:rPr>
        <w:t>,</w:t>
      </w:r>
      <w:r>
        <w:rPr>
          <w:rFonts w:hint="cs"/>
          <w:rtl/>
          <w:lang w:eastAsia="he-IL"/>
        </w:rPr>
        <w:t xml:space="preserve"> זה מסביר את הירידה המשמעותית </w:t>
      </w:r>
      <w:bookmarkStart w:id="1595" w:name="_ETM_Q8_645443"/>
      <w:bookmarkEnd w:id="1595"/>
      <w:r>
        <w:rPr>
          <w:rFonts w:hint="cs"/>
          <w:rtl/>
          <w:lang w:eastAsia="he-IL"/>
        </w:rPr>
        <w:t xml:space="preserve">בשנים האחרונות בדרישה לכהן במסגרות חינוכיות. זה כבר לא סוד </w:t>
      </w:r>
      <w:bookmarkStart w:id="1596" w:name="_ETM_Q8_653236"/>
      <w:bookmarkEnd w:id="1596"/>
      <w:r>
        <w:rPr>
          <w:rFonts w:hint="cs"/>
          <w:rtl/>
          <w:lang w:eastAsia="he-IL"/>
        </w:rPr>
        <w:t xml:space="preserve">שיש מחסור במורים בישראל, וחבל שאנחנו לא עושים את הנדרש </w:t>
      </w:r>
      <w:bookmarkStart w:id="1597" w:name="_ETM_Q8_655751"/>
      <w:bookmarkEnd w:id="1597"/>
      <w:r>
        <w:rPr>
          <w:rFonts w:hint="cs"/>
          <w:rtl/>
          <w:lang w:eastAsia="he-IL"/>
        </w:rPr>
        <w:t xml:space="preserve">כדי לעודד ולתת את מה שמגיע למי שמוסר את נפשו </w:t>
      </w:r>
      <w:bookmarkStart w:id="1598" w:name="_ETM_Q8_660735"/>
      <w:bookmarkEnd w:id="1598"/>
      <w:r>
        <w:rPr>
          <w:rFonts w:hint="cs"/>
          <w:rtl/>
          <w:lang w:eastAsia="he-IL"/>
        </w:rPr>
        <w:t>והוא האוצר.</w:t>
      </w:r>
    </w:p>
    <w:p w:rsidR="00835E62" w:rsidRDefault="00835E62" w:rsidP="009A170C">
      <w:pPr>
        <w:rPr>
          <w:rtl/>
          <w:lang w:eastAsia="he-IL"/>
        </w:rPr>
      </w:pPr>
      <w:bookmarkStart w:id="1599" w:name="_ETM_Q8_662424"/>
      <w:bookmarkEnd w:id="1599"/>
    </w:p>
    <w:p w:rsidR="00835E62" w:rsidRDefault="00835E62" w:rsidP="00CF6863">
      <w:pPr>
        <w:rPr>
          <w:rtl/>
          <w:lang w:eastAsia="he-IL"/>
        </w:rPr>
      </w:pPr>
      <w:bookmarkStart w:id="1600" w:name="_ETM_Q8_662549"/>
      <w:bookmarkStart w:id="1601" w:name="_ETM_Q8_662577"/>
      <w:bookmarkStart w:id="1602" w:name="_ETM_Q8_662639"/>
      <w:bookmarkEnd w:id="1600"/>
      <w:bookmarkEnd w:id="1601"/>
      <w:bookmarkEnd w:id="1602"/>
      <w:r>
        <w:rPr>
          <w:rFonts w:hint="cs"/>
          <w:rtl/>
          <w:lang w:eastAsia="he-IL"/>
        </w:rPr>
        <w:t xml:space="preserve">אם נביט לרגע, ולו לתקופת הקורונה – התקופה המאתגרת שכל </w:t>
      </w:r>
      <w:bookmarkStart w:id="1603" w:name="_ETM_Q8_669102"/>
      <w:bookmarkEnd w:id="1603"/>
      <w:r>
        <w:rPr>
          <w:rFonts w:hint="cs"/>
          <w:rtl/>
          <w:lang w:eastAsia="he-IL"/>
        </w:rPr>
        <w:t xml:space="preserve">אחד ואחד התמודד איתה </w:t>
      </w:r>
      <w:r>
        <w:rPr>
          <w:rtl/>
          <w:lang w:eastAsia="he-IL"/>
        </w:rPr>
        <w:t>–</w:t>
      </w:r>
      <w:r>
        <w:rPr>
          <w:rFonts w:hint="cs"/>
          <w:rtl/>
          <w:lang w:eastAsia="he-IL"/>
        </w:rPr>
        <w:t xml:space="preserve"> תחשבו שמור</w:t>
      </w:r>
      <w:r w:rsidRPr="00AA6D00">
        <w:rPr>
          <w:rFonts w:hint="cs"/>
          <w:rtl/>
        </w:rPr>
        <w:t>ֶ</w:t>
      </w:r>
      <w:r>
        <w:rPr>
          <w:rFonts w:hint="cs"/>
          <w:rtl/>
          <w:lang w:eastAsia="he-IL"/>
        </w:rPr>
        <w:t>ה או מור</w:t>
      </w:r>
      <w:r w:rsidRPr="00416E4D">
        <w:rPr>
          <w:rFonts w:hint="cs"/>
          <w:rtl/>
        </w:rPr>
        <w:t>ָ</w:t>
      </w:r>
      <w:r>
        <w:rPr>
          <w:rFonts w:hint="cs"/>
          <w:rtl/>
          <w:lang w:eastAsia="he-IL"/>
        </w:rPr>
        <w:t>ה, בתנאים</w:t>
      </w:r>
      <w:bookmarkStart w:id="1604" w:name="_ETM_Q8_670711"/>
      <w:bookmarkEnd w:id="1604"/>
      <w:r>
        <w:rPr>
          <w:rFonts w:hint="cs"/>
          <w:rtl/>
          <w:lang w:eastAsia="he-IL"/>
        </w:rPr>
        <w:t xml:space="preserve">-לא-תנאים, עם ילדים בבית, צריך או צריכה לנהל כיתה </w:t>
      </w:r>
      <w:bookmarkStart w:id="1605" w:name="_ETM_Q8_678607"/>
      <w:bookmarkEnd w:id="1605"/>
      <w:r>
        <w:rPr>
          <w:rFonts w:hint="cs"/>
          <w:rtl/>
          <w:lang w:eastAsia="he-IL"/>
        </w:rPr>
        <w:t>שלמה</w:t>
      </w:r>
      <w:r w:rsidR="00CF6863">
        <w:rPr>
          <w:rFonts w:hint="cs"/>
          <w:rtl/>
          <w:lang w:eastAsia="he-IL"/>
        </w:rPr>
        <w:t>,</w:t>
      </w:r>
      <w:r>
        <w:rPr>
          <w:rFonts w:hint="cs"/>
          <w:rtl/>
          <w:lang w:eastAsia="he-IL"/>
        </w:rPr>
        <w:t xml:space="preserve"> 30 תלמידים, 25, 35</w:t>
      </w:r>
      <w:r w:rsidR="00CF6863">
        <w:rPr>
          <w:rFonts w:hint="cs"/>
          <w:rtl/>
          <w:lang w:eastAsia="he-IL"/>
        </w:rPr>
        <w:t>,</w:t>
      </w:r>
      <w:r>
        <w:rPr>
          <w:rFonts w:hint="cs"/>
          <w:rtl/>
          <w:lang w:eastAsia="he-IL"/>
        </w:rPr>
        <w:t xml:space="preserve"> בזום, להעביר את המסרים דרך </w:t>
      </w:r>
      <w:bookmarkStart w:id="1606" w:name="_ETM_Q8_685866"/>
      <w:bookmarkEnd w:id="1606"/>
      <w:r>
        <w:rPr>
          <w:rFonts w:hint="cs"/>
          <w:rtl/>
          <w:lang w:eastAsia="he-IL"/>
        </w:rPr>
        <w:t xml:space="preserve">המחשב. אצלנו, במערכת החינוך החרדית, זה מרחב קולי – </w:t>
      </w:r>
      <w:bookmarkStart w:id="1607" w:name="_ETM_Q8_690047"/>
      <w:bookmarkEnd w:id="1607"/>
      <w:r>
        <w:rPr>
          <w:rFonts w:hint="cs"/>
          <w:rtl/>
          <w:lang w:eastAsia="he-IL"/>
        </w:rPr>
        <w:t>גם זום אין לנו – ומדובר לא ביום ולא ביומיים</w:t>
      </w:r>
      <w:r w:rsidR="00CF6863">
        <w:rPr>
          <w:rFonts w:hint="cs"/>
          <w:rtl/>
          <w:lang w:eastAsia="he-IL"/>
        </w:rPr>
        <w:t xml:space="preserve">; </w:t>
      </w:r>
      <w:r>
        <w:rPr>
          <w:rFonts w:hint="cs"/>
          <w:rtl/>
          <w:lang w:eastAsia="he-IL"/>
        </w:rPr>
        <w:t>חודשים</w:t>
      </w:r>
      <w:bookmarkStart w:id="1608" w:name="_ETM_Q8_695994"/>
      <w:bookmarkEnd w:id="1608"/>
      <w:r>
        <w:rPr>
          <w:rFonts w:hint="cs"/>
          <w:rtl/>
          <w:lang w:eastAsia="he-IL"/>
        </w:rPr>
        <w:t xml:space="preserve"> ארוכים שהמורים והמורות </w:t>
      </w:r>
      <w:r w:rsidR="00CF6863">
        <w:rPr>
          <w:rFonts w:hint="cs"/>
          <w:rtl/>
          <w:lang w:eastAsia="he-IL"/>
        </w:rPr>
        <w:t xml:space="preserve">הם </w:t>
      </w:r>
      <w:r>
        <w:rPr>
          <w:rFonts w:hint="cs"/>
          <w:rtl/>
          <w:lang w:eastAsia="he-IL"/>
        </w:rPr>
        <w:t xml:space="preserve">הראשונים והיחידים שהיו צריכים לייצר ולהמציא את </w:t>
      </w:r>
      <w:bookmarkStart w:id="1609" w:name="_ETM_Q8_700249"/>
      <w:bookmarkEnd w:id="1609"/>
      <w:r>
        <w:rPr>
          <w:rFonts w:hint="cs"/>
          <w:rtl/>
          <w:lang w:eastAsia="he-IL"/>
        </w:rPr>
        <w:t>עצמם, יום אחרי הסגר, בדברים שלא היו רגילים אליהם.</w:t>
      </w:r>
    </w:p>
    <w:p w:rsidR="00835E62" w:rsidRDefault="00835E62" w:rsidP="009A170C">
      <w:pPr>
        <w:rPr>
          <w:rtl/>
          <w:lang w:eastAsia="he-IL"/>
        </w:rPr>
      </w:pPr>
      <w:bookmarkStart w:id="1610" w:name="_ETM_Q8_700627"/>
      <w:bookmarkStart w:id="1611" w:name="_ETM_Q8_700717"/>
      <w:bookmarkEnd w:id="1610"/>
      <w:bookmarkEnd w:id="1611"/>
    </w:p>
    <w:p w:rsidR="00CF6863" w:rsidRDefault="00835E62" w:rsidP="00CF6863">
      <w:pPr>
        <w:rPr>
          <w:rtl/>
          <w:lang w:eastAsia="he-IL"/>
        </w:rPr>
      </w:pPr>
      <w:bookmarkStart w:id="1612" w:name="_ETM_Q8_700743"/>
      <w:bookmarkStart w:id="1613" w:name="_ETM_Q8_700790"/>
      <w:bookmarkEnd w:id="1612"/>
      <w:bookmarkEnd w:id="1613"/>
      <w:r>
        <w:rPr>
          <w:rFonts w:hint="cs"/>
          <w:rtl/>
          <w:lang w:eastAsia="he-IL"/>
        </w:rPr>
        <w:t xml:space="preserve">דווקא חרה </w:t>
      </w:r>
      <w:bookmarkStart w:id="1614" w:name="_ETM_Q8_702003"/>
      <w:bookmarkEnd w:id="1614"/>
      <w:r>
        <w:rPr>
          <w:rFonts w:hint="cs"/>
          <w:rtl/>
          <w:lang w:eastAsia="he-IL"/>
        </w:rPr>
        <w:t xml:space="preserve">לי שבתקופה הראשונה של הקורונה, הראשונים שהיה עליהם את </w:t>
      </w:r>
      <w:proofErr w:type="spellStart"/>
      <w:r>
        <w:rPr>
          <w:rFonts w:hint="cs"/>
          <w:rtl/>
          <w:lang w:eastAsia="he-IL"/>
        </w:rPr>
        <w:t>העליהום</w:t>
      </w:r>
      <w:proofErr w:type="spellEnd"/>
      <w:r>
        <w:rPr>
          <w:rFonts w:hint="cs"/>
          <w:rtl/>
          <w:lang w:eastAsia="he-IL"/>
        </w:rPr>
        <w:t xml:space="preserve"> – </w:t>
      </w:r>
      <w:bookmarkStart w:id="1615" w:name="_ETM_Q8_713395"/>
      <w:bookmarkEnd w:id="1615"/>
      <w:r>
        <w:rPr>
          <w:rFonts w:hint="cs"/>
          <w:rtl/>
          <w:lang w:eastAsia="he-IL"/>
        </w:rPr>
        <w:t xml:space="preserve">על השכר שלהם – על המורים והמורות, למרות שהם המשיכו </w:t>
      </w:r>
      <w:bookmarkStart w:id="1616" w:name="_ETM_Q8_717686"/>
      <w:bookmarkEnd w:id="1616"/>
      <w:r>
        <w:rPr>
          <w:rFonts w:hint="cs"/>
          <w:rtl/>
          <w:lang w:eastAsia="he-IL"/>
        </w:rPr>
        <w:t xml:space="preserve">והשקיעו. אני אומר לכם את זה ממבט של מי שנשוי </w:t>
      </w:r>
      <w:bookmarkStart w:id="1617" w:name="_ETM_Q8_723509"/>
      <w:bookmarkEnd w:id="1617"/>
      <w:r>
        <w:rPr>
          <w:rFonts w:hint="cs"/>
          <w:rtl/>
          <w:lang w:eastAsia="he-IL"/>
        </w:rPr>
        <w:t xml:space="preserve">לאשת מערכת חינוך הרבה שנים. אני רואה בבית את ההתנהלות: אישה </w:t>
      </w:r>
      <w:bookmarkStart w:id="1618" w:name="_ETM_Q8_730589"/>
      <w:bookmarkEnd w:id="1618"/>
      <w:r>
        <w:rPr>
          <w:rFonts w:hint="cs"/>
          <w:rtl/>
          <w:lang w:eastAsia="he-IL"/>
        </w:rPr>
        <w:t xml:space="preserve">צריכה גם לנהל בו-בזמן את משק הבית הפרטי שלה, גם את </w:t>
      </w:r>
      <w:bookmarkStart w:id="1619" w:name="_ETM_Q8_728678"/>
      <w:bookmarkEnd w:id="1619"/>
      <w:r>
        <w:rPr>
          <w:rFonts w:hint="cs"/>
          <w:rtl/>
          <w:lang w:eastAsia="he-IL"/>
        </w:rPr>
        <w:t xml:space="preserve">הכיתה, גם את הילדים. שעות. זו עבודה </w:t>
      </w:r>
      <w:bookmarkStart w:id="1620" w:name="_ETM_Q8_738601"/>
      <w:bookmarkEnd w:id="1620"/>
      <w:r>
        <w:rPr>
          <w:rFonts w:hint="cs"/>
          <w:rtl/>
          <w:lang w:eastAsia="he-IL"/>
        </w:rPr>
        <w:t xml:space="preserve">הרבה יותר קשה מאשר הולכים בשעה </w:t>
      </w:r>
      <w:r w:rsidR="00CF6863">
        <w:rPr>
          <w:rFonts w:hint="cs"/>
          <w:rtl/>
          <w:lang w:eastAsia="he-IL"/>
        </w:rPr>
        <w:t>08:00</w:t>
      </w:r>
      <w:r>
        <w:rPr>
          <w:rFonts w:hint="cs"/>
          <w:rtl/>
          <w:lang w:eastAsia="he-IL"/>
        </w:rPr>
        <w:t>, חוזרים ב</w:t>
      </w:r>
      <w:r w:rsidR="00CF6863">
        <w:rPr>
          <w:rFonts w:hint="cs"/>
          <w:rtl/>
          <w:lang w:eastAsia="he-IL"/>
        </w:rPr>
        <w:t>-13:00</w:t>
      </w:r>
      <w:r>
        <w:rPr>
          <w:rFonts w:hint="cs"/>
          <w:rtl/>
          <w:lang w:eastAsia="he-IL"/>
        </w:rPr>
        <w:t xml:space="preserve">, </w:t>
      </w:r>
      <w:r w:rsidR="00CF6863">
        <w:rPr>
          <w:rFonts w:hint="cs"/>
          <w:rtl/>
          <w:lang w:eastAsia="he-IL"/>
        </w:rPr>
        <w:t>14:00</w:t>
      </w:r>
      <w:r>
        <w:rPr>
          <w:rFonts w:hint="cs"/>
          <w:rtl/>
          <w:lang w:eastAsia="he-IL"/>
        </w:rPr>
        <w:t xml:space="preserve">, </w:t>
      </w:r>
      <w:bookmarkStart w:id="1621" w:name="_ETM_Q8_738388"/>
      <w:bookmarkEnd w:id="1621"/>
      <w:r>
        <w:rPr>
          <w:rFonts w:hint="cs"/>
          <w:rtl/>
          <w:lang w:eastAsia="he-IL"/>
        </w:rPr>
        <w:t>ומסיימים את העבודה.</w:t>
      </w:r>
      <w:bookmarkStart w:id="1622" w:name="_ETM_Q8_702922"/>
      <w:bookmarkStart w:id="1623" w:name="_ETM_Q8_703010"/>
      <w:bookmarkStart w:id="1624" w:name="_ETM_Q8_615801"/>
      <w:bookmarkStart w:id="1625" w:name="_ETM_Q8_615858"/>
      <w:bookmarkStart w:id="1626" w:name="_ETM_Q8_615881"/>
      <w:bookmarkStart w:id="1627" w:name="TOR_Q9"/>
      <w:bookmarkEnd w:id="1622"/>
      <w:bookmarkEnd w:id="1623"/>
      <w:bookmarkEnd w:id="1624"/>
      <w:bookmarkEnd w:id="1625"/>
      <w:bookmarkEnd w:id="1626"/>
      <w:bookmarkEnd w:id="1627"/>
      <w:r w:rsidR="00CF6863">
        <w:rPr>
          <w:rFonts w:hint="cs"/>
          <w:rtl/>
          <w:lang w:eastAsia="he-IL"/>
        </w:rPr>
        <w:t xml:space="preserve"> </w:t>
      </w:r>
      <w:r w:rsidRPr="00BD0AE9">
        <w:rPr>
          <w:rFonts w:hint="cs"/>
          <w:rtl/>
          <w:lang w:eastAsia="he-IL"/>
        </w:rPr>
        <w:t xml:space="preserve">מישהו חשב עליהם? </w:t>
      </w:r>
    </w:p>
    <w:p w:rsidR="00CF6863" w:rsidRDefault="00CF6863" w:rsidP="00CF6863">
      <w:pPr>
        <w:rPr>
          <w:rtl/>
          <w:lang w:eastAsia="he-IL"/>
        </w:rPr>
      </w:pPr>
    </w:p>
    <w:p w:rsidR="00835E62" w:rsidRPr="00BD0AE9" w:rsidRDefault="00835E62" w:rsidP="00CF6863">
      <w:pPr>
        <w:rPr>
          <w:rtl/>
          <w:lang w:eastAsia="he-IL"/>
        </w:rPr>
      </w:pPr>
      <w:r w:rsidRPr="00BD0AE9">
        <w:rPr>
          <w:rFonts w:hint="cs"/>
          <w:rtl/>
          <w:lang w:eastAsia="he-IL"/>
        </w:rPr>
        <w:t xml:space="preserve">החינוך היה ותמיד יהיה נשמת אפה של היהדות החרדית ומנוע הצמיחה שלה. מרן רבנו עובדיה יוסף, זכר צדיק קדוש לברכה, מסר את נפשו </w:t>
      </w:r>
      <w:proofErr w:type="spellStart"/>
      <w:r w:rsidRPr="00BD0AE9">
        <w:rPr>
          <w:rFonts w:hint="cs"/>
          <w:rtl/>
          <w:lang w:eastAsia="he-IL"/>
        </w:rPr>
        <w:t>ברמ"ח</w:t>
      </w:r>
      <w:proofErr w:type="spellEnd"/>
      <w:r w:rsidRPr="00BD0AE9">
        <w:rPr>
          <w:rFonts w:hint="cs"/>
          <w:rtl/>
          <w:lang w:eastAsia="he-IL"/>
        </w:rPr>
        <w:t xml:space="preserve"> אבריו ושס"ה גידיו להקים </w:t>
      </w:r>
      <w:bookmarkStart w:id="1628" w:name="_ETM_Q9_161883"/>
      <w:bookmarkEnd w:id="1628"/>
      <w:r>
        <w:rPr>
          <w:rFonts w:hint="cs"/>
          <w:rtl/>
          <w:lang w:eastAsia="he-IL"/>
        </w:rPr>
        <w:t>את מערכת החינוך התורנית של ש"ס.</w:t>
      </w:r>
      <w:r w:rsidRPr="00BD0AE9">
        <w:rPr>
          <w:rFonts w:hint="cs"/>
          <w:rtl/>
          <w:lang w:eastAsia="he-IL"/>
        </w:rPr>
        <w:t xml:space="preserve"> בכל ההסכמים, בכל </w:t>
      </w:r>
      <w:bookmarkStart w:id="1629" w:name="_ETM_Q9_161970"/>
      <w:bookmarkEnd w:id="1629"/>
      <w:r w:rsidRPr="00BD0AE9">
        <w:rPr>
          <w:rFonts w:hint="cs"/>
          <w:rtl/>
          <w:lang w:eastAsia="he-IL"/>
        </w:rPr>
        <w:t>ממשלה</w:t>
      </w:r>
      <w:r>
        <w:rPr>
          <w:rFonts w:hint="cs"/>
          <w:rtl/>
          <w:lang w:eastAsia="he-IL"/>
        </w:rPr>
        <w:t xml:space="preserve"> –</w:t>
      </w:r>
      <w:r w:rsidRPr="00BD0AE9">
        <w:rPr>
          <w:rFonts w:hint="cs"/>
          <w:rtl/>
          <w:lang w:eastAsia="he-IL"/>
        </w:rPr>
        <w:t xml:space="preserve"> זה הדבר הראשון שהוא עשה. אנשי ונשות מערכת החינוך בישראל, לולא עבודת</w:t>
      </w:r>
      <w:bookmarkStart w:id="1630" w:name="_ETM_Q9_168557"/>
      <w:bookmarkEnd w:id="1630"/>
      <w:r w:rsidRPr="00BD0AE9">
        <w:rPr>
          <w:rFonts w:hint="cs"/>
          <w:rtl/>
          <w:lang w:eastAsia="he-IL"/>
        </w:rPr>
        <w:t>ם המסורה</w:t>
      </w:r>
      <w:r w:rsidR="00CF6863">
        <w:rPr>
          <w:rFonts w:hint="cs"/>
          <w:rtl/>
          <w:lang w:eastAsia="he-IL"/>
        </w:rPr>
        <w:t>,</w:t>
      </w:r>
      <w:r w:rsidRPr="00BD0AE9">
        <w:rPr>
          <w:rFonts w:hint="cs"/>
          <w:rtl/>
          <w:lang w:eastAsia="he-IL"/>
        </w:rPr>
        <w:t xml:space="preserve"> כל זה פשוט לא היה קורה.</w:t>
      </w:r>
    </w:p>
    <w:p w:rsidR="00835E62" w:rsidRPr="00BD0AE9" w:rsidRDefault="00835E62" w:rsidP="009A170C">
      <w:pPr>
        <w:rPr>
          <w:rtl/>
          <w:lang w:eastAsia="he-IL"/>
        </w:rPr>
      </w:pPr>
      <w:bookmarkStart w:id="1631" w:name="_ETM_Q9_171756"/>
      <w:bookmarkEnd w:id="1631"/>
    </w:p>
    <w:p w:rsidR="00835E62" w:rsidRPr="00BD0AE9" w:rsidRDefault="00835E62" w:rsidP="00CF6863">
      <w:pPr>
        <w:rPr>
          <w:rtl/>
        </w:rPr>
      </w:pPr>
      <w:bookmarkStart w:id="1632" w:name="_ETM_Q9_171980"/>
      <w:bookmarkStart w:id="1633" w:name="_ETM_Q9_171997"/>
      <w:bookmarkStart w:id="1634" w:name="_ETM_Q9_172045"/>
      <w:bookmarkEnd w:id="1632"/>
      <w:bookmarkEnd w:id="1633"/>
      <w:bookmarkEnd w:id="1634"/>
      <w:r w:rsidRPr="00BD0AE9">
        <w:rPr>
          <w:rFonts w:hint="cs"/>
          <w:rtl/>
          <w:lang w:eastAsia="he-IL"/>
        </w:rPr>
        <w:t>אסיים אולי</w:t>
      </w:r>
      <w:bookmarkStart w:id="1635" w:name="_ETM_Q9_174349"/>
      <w:bookmarkEnd w:id="1635"/>
      <w:r>
        <w:rPr>
          <w:rFonts w:hint="cs"/>
          <w:rtl/>
          <w:lang w:eastAsia="he-IL"/>
        </w:rPr>
        <w:t xml:space="preserve"> בסיפור קטן שמסמל</w:t>
      </w:r>
      <w:r w:rsidR="00CF6863">
        <w:rPr>
          <w:rFonts w:hint="cs"/>
          <w:rtl/>
          <w:lang w:eastAsia="he-IL"/>
        </w:rPr>
        <w:t>.</w:t>
      </w:r>
      <w:r w:rsidRPr="00BD0AE9">
        <w:rPr>
          <w:rFonts w:hint="cs"/>
          <w:rtl/>
          <w:lang w:eastAsia="he-IL"/>
        </w:rPr>
        <w:t xml:space="preserve"> בא יהודי אחד </w:t>
      </w:r>
      <w:r w:rsidRPr="00BD0AE9">
        <w:rPr>
          <w:rtl/>
        </w:rPr>
        <w:t>למ</w:t>
      </w:r>
      <w:r w:rsidRPr="00BD0AE9">
        <w:rPr>
          <w:rFonts w:hint="cs"/>
          <w:rtl/>
        </w:rPr>
        <w:t>ר</w:t>
      </w:r>
      <w:r w:rsidRPr="00BD0AE9">
        <w:rPr>
          <w:rtl/>
        </w:rPr>
        <w:t xml:space="preserve">ן </w:t>
      </w:r>
      <w:bookmarkStart w:id="1636" w:name="_ETM_Q9_180940"/>
      <w:bookmarkEnd w:id="1636"/>
      <w:r w:rsidRPr="00BD0AE9">
        <w:rPr>
          <w:rtl/>
        </w:rPr>
        <w:t xml:space="preserve">רבנו </w:t>
      </w:r>
      <w:bookmarkStart w:id="1637" w:name="_ETM_Q9_181270"/>
      <w:bookmarkEnd w:id="1637"/>
      <w:r w:rsidRPr="00BD0AE9">
        <w:rPr>
          <w:rtl/>
        </w:rPr>
        <w:t xml:space="preserve">עובדיה </w:t>
      </w:r>
      <w:bookmarkStart w:id="1638" w:name="_ETM_Q9_181510"/>
      <w:bookmarkEnd w:id="1638"/>
      <w:r w:rsidRPr="00BD0AE9">
        <w:rPr>
          <w:rtl/>
        </w:rPr>
        <w:t>יוסף</w:t>
      </w:r>
      <w:r w:rsidRPr="00BD0AE9">
        <w:rPr>
          <w:rFonts w:hint="cs"/>
          <w:rtl/>
        </w:rPr>
        <w:t>,</w:t>
      </w:r>
      <w:r w:rsidRPr="00BD0AE9">
        <w:rPr>
          <w:rtl/>
        </w:rPr>
        <w:t xml:space="preserve"> </w:t>
      </w:r>
      <w:bookmarkStart w:id="1639" w:name="_ETM_Q9_183669"/>
      <w:bookmarkEnd w:id="1639"/>
      <w:r w:rsidRPr="00BD0AE9">
        <w:rPr>
          <w:rtl/>
        </w:rPr>
        <w:t xml:space="preserve">דפק </w:t>
      </w:r>
      <w:bookmarkStart w:id="1640" w:name="_ETM_Q9_184149"/>
      <w:bookmarkEnd w:id="1640"/>
      <w:r w:rsidRPr="00BD0AE9">
        <w:rPr>
          <w:rtl/>
        </w:rPr>
        <w:t>בדלת</w:t>
      </w:r>
      <w:r w:rsidRPr="00BD0AE9">
        <w:rPr>
          <w:rFonts w:hint="cs"/>
          <w:rtl/>
        </w:rPr>
        <w:t>,</w:t>
      </w:r>
      <w:r w:rsidRPr="00BD0AE9">
        <w:rPr>
          <w:rtl/>
        </w:rPr>
        <w:t xml:space="preserve"> </w:t>
      </w:r>
      <w:bookmarkStart w:id="1641" w:name="_ETM_Q9_184630"/>
      <w:bookmarkEnd w:id="1641"/>
      <w:r>
        <w:rPr>
          <w:rtl/>
        </w:rPr>
        <w:t>א</w:t>
      </w:r>
      <w:r w:rsidRPr="00BD0AE9">
        <w:rPr>
          <w:rtl/>
        </w:rPr>
        <w:t xml:space="preserve">מר </w:t>
      </w:r>
      <w:bookmarkStart w:id="1642" w:name="_ETM_Q9_184840"/>
      <w:bookmarkEnd w:id="1642"/>
      <w:r w:rsidRPr="00BD0AE9">
        <w:rPr>
          <w:rtl/>
        </w:rPr>
        <w:t>לו</w:t>
      </w:r>
      <w:r w:rsidRPr="00BD0AE9">
        <w:rPr>
          <w:rFonts w:hint="cs"/>
          <w:rtl/>
        </w:rPr>
        <w:t>:</w:t>
      </w:r>
      <w:r w:rsidRPr="00BD0AE9">
        <w:rPr>
          <w:rtl/>
        </w:rPr>
        <w:t xml:space="preserve"> </w:t>
      </w:r>
      <w:bookmarkStart w:id="1643" w:name="_ETM_Q9_184930"/>
      <w:bookmarkEnd w:id="1643"/>
      <w:r w:rsidRPr="00BD0AE9">
        <w:rPr>
          <w:rtl/>
        </w:rPr>
        <w:t xml:space="preserve">כבוד </w:t>
      </w:r>
      <w:bookmarkStart w:id="1644" w:name="_ETM_Q9_185140"/>
      <w:bookmarkEnd w:id="1644"/>
      <w:r w:rsidRPr="00BD0AE9">
        <w:rPr>
          <w:rtl/>
        </w:rPr>
        <w:t>הרב</w:t>
      </w:r>
      <w:r w:rsidRPr="00BD0AE9">
        <w:rPr>
          <w:rFonts w:hint="cs"/>
          <w:rtl/>
        </w:rPr>
        <w:t>,</w:t>
      </w:r>
      <w:r w:rsidRPr="00BD0AE9">
        <w:rPr>
          <w:rtl/>
        </w:rPr>
        <w:t xml:space="preserve"> </w:t>
      </w:r>
      <w:bookmarkStart w:id="1645" w:name="_ETM_Q9_186019"/>
      <w:bookmarkEnd w:id="1645"/>
      <w:r w:rsidRPr="00BD0AE9">
        <w:rPr>
          <w:rtl/>
        </w:rPr>
        <w:t xml:space="preserve">אני </w:t>
      </w:r>
      <w:bookmarkStart w:id="1646" w:name="_ETM_Q9_186200"/>
      <w:bookmarkEnd w:id="1646"/>
      <w:r w:rsidRPr="00BD0AE9">
        <w:rPr>
          <w:rtl/>
        </w:rPr>
        <w:t xml:space="preserve">רוצה </w:t>
      </w:r>
      <w:bookmarkStart w:id="1647" w:name="_ETM_Q9_186500"/>
      <w:bookmarkEnd w:id="1647"/>
      <w:r w:rsidRPr="00BD0AE9">
        <w:rPr>
          <w:rtl/>
        </w:rPr>
        <w:t xml:space="preserve">לשלוח </w:t>
      </w:r>
      <w:bookmarkStart w:id="1648" w:name="_ETM_Q9_187490"/>
      <w:bookmarkEnd w:id="1648"/>
      <w:r w:rsidRPr="00BD0AE9">
        <w:rPr>
          <w:rtl/>
        </w:rPr>
        <w:t xml:space="preserve">את </w:t>
      </w:r>
      <w:bookmarkStart w:id="1649" w:name="_ETM_Q9_187670"/>
      <w:bookmarkEnd w:id="1649"/>
      <w:r w:rsidRPr="00BD0AE9">
        <w:rPr>
          <w:rtl/>
        </w:rPr>
        <w:t xml:space="preserve">הילד </w:t>
      </w:r>
      <w:bookmarkStart w:id="1650" w:name="_ETM_Q9_188000"/>
      <w:bookmarkEnd w:id="1650"/>
      <w:r w:rsidRPr="00BD0AE9">
        <w:rPr>
          <w:rtl/>
        </w:rPr>
        <w:t xml:space="preserve">שלי </w:t>
      </w:r>
      <w:bookmarkStart w:id="1651" w:name="_ETM_Q9_188210"/>
      <w:bookmarkEnd w:id="1651"/>
      <w:r w:rsidRPr="00BD0AE9">
        <w:rPr>
          <w:rtl/>
        </w:rPr>
        <w:t xml:space="preserve">למקום </w:t>
      </w:r>
      <w:bookmarkStart w:id="1652" w:name="_ETM_Q9_188630"/>
      <w:bookmarkEnd w:id="1652"/>
      <w:r w:rsidRPr="00BD0AE9">
        <w:rPr>
          <w:rtl/>
        </w:rPr>
        <w:t>מסוים</w:t>
      </w:r>
      <w:r w:rsidRPr="00BD0AE9">
        <w:rPr>
          <w:rFonts w:hint="cs"/>
          <w:rtl/>
        </w:rPr>
        <w:t>,</w:t>
      </w:r>
      <w:r w:rsidRPr="00BD0AE9">
        <w:rPr>
          <w:rtl/>
        </w:rPr>
        <w:t xml:space="preserve"> </w:t>
      </w:r>
      <w:bookmarkStart w:id="1653" w:name="_ETM_Q9_189539"/>
      <w:bookmarkEnd w:id="1653"/>
      <w:r w:rsidRPr="00BD0AE9">
        <w:rPr>
          <w:rtl/>
        </w:rPr>
        <w:t xml:space="preserve">אבל </w:t>
      </w:r>
      <w:bookmarkStart w:id="1654" w:name="_ETM_Q9_189869"/>
      <w:bookmarkEnd w:id="1654"/>
      <w:r w:rsidRPr="00BD0AE9">
        <w:rPr>
          <w:rtl/>
        </w:rPr>
        <w:t xml:space="preserve">אשתי </w:t>
      </w:r>
      <w:bookmarkStart w:id="1655" w:name="_ETM_Q9_190170"/>
      <w:bookmarkEnd w:id="1655"/>
      <w:r w:rsidRPr="00BD0AE9">
        <w:rPr>
          <w:rtl/>
        </w:rPr>
        <w:t xml:space="preserve">לא </w:t>
      </w:r>
      <w:bookmarkStart w:id="1656" w:name="_ETM_Q9_190260"/>
      <w:bookmarkEnd w:id="1656"/>
      <w:r w:rsidRPr="00BD0AE9">
        <w:rPr>
          <w:rtl/>
        </w:rPr>
        <w:t>רוצה</w:t>
      </w:r>
      <w:r w:rsidRPr="00BD0AE9">
        <w:rPr>
          <w:rFonts w:hint="cs"/>
          <w:rtl/>
        </w:rPr>
        <w:t>.</w:t>
      </w:r>
      <w:r w:rsidRPr="00BD0AE9">
        <w:rPr>
          <w:rtl/>
        </w:rPr>
        <w:t xml:space="preserve"> </w:t>
      </w:r>
      <w:bookmarkStart w:id="1657" w:name="_ETM_Q9_191910"/>
      <w:bookmarkEnd w:id="1657"/>
      <w:r w:rsidRPr="00BD0AE9">
        <w:rPr>
          <w:rtl/>
        </w:rPr>
        <w:t xml:space="preserve">אחרי </w:t>
      </w:r>
      <w:bookmarkStart w:id="1658" w:name="_ETM_Q9_192240"/>
      <w:bookmarkEnd w:id="1658"/>
      <w:r w:rsidRPr="00BD0AE9">
        <w:rPr>
          <w:rtl/>
        </w:rPr>
        <w:t xml:space="preserve">שתי </w:t>
      </w:r>
      <w:bookmarkStart w:id="1659" w:name="_ETM_Q9_192450"/>
      <w:bookmarkEnd w:id="1659"/>
      <w:r w:rsidRPr="00BD0AE9">
        <w:rPr>
          <w:rtl/>
        </w:rPr>
        <w:t xml:space="preserve">דקות </w:t>
      </w:r>
      <w:bookmarkStart w:id="1660" w:name="_ETM_Q9_193839"/>
      <w:bookmarkEnd w:id="1660"/>
      <w:r w:rsidRPr="00BD0AE9">
        <w:rPr>
          <w:rtl/>
        </w:rPr>
        <w:t xml:space="preserve">הרב </w:t>
      </w:r>
      <w:bookmarkStart w:id="1661" w:name="_ETM_Q9_194109"/>
      <w:bookmarkEnd w:id="1661"/>
      <w:r w:rsidRPr="00BD0AE9">
        <w:rPr>
          <w:rtl/>
        </w:rPr>
        <w:t xml:space="preserve">לבש </w:t>
      </w:r>
      <w:bookmarkStart w:id="1662" w:name="_ETM_Q9_194349"/>
      <w:bookmarkEnd w:id="1662"/>
      <w:r w:rsidRPr="00BD0AE9">
        <w:rPr>
          <w:rtl/>
        </w:rPr>
        <w:t xml:space="preserve">את </w:t>
      </w:r>
      <w:bookmarkStart w:id="1663" w:name="_ETM_Q9_194440"/>
      <w:bookmarkEnd w:id="1663"/>
      <w:r w:rsidRPr="00BD0AE9">
        <w:rPr>
          <w:rtl/>
        </w:rPr>
        <w:t xml:space="preserve">הגלימה </w:t>
      </w:r>
      <w:bookmarkStart w:id="1664" w:name="_ETM_Q9_194769"/>
      <w:bookmarkEnd w:id="1664"/>
      <w:r w:rsidRPr="00BD0AE9">
        <w:rPr>
          <w:rtl/>
        </w:rPr>
        <w:t>שלו</w:t>
      </w:r>
      <w:r w:rsidRPr="00BD0AE9">
        <w:rPr>
          <w:rFonts w:hint="cs"/>
          <w:rtl/>
        </w:rPr>
        <w:t>,</w:t>
      </w:r>
      <w:r w:rsidRPr="00BD0AE9">
        <w:rPr>
          <w:rtl/>
        </w:rPr>
        <w:t xml:space="preserve"> </w:t>
      </w:r>
      <w:bookmarkStart w:id="1665" w:name="_ETM_Q9_195009"/>
      <w:bookmarkEnd w:id="1665"/>
      <w:r w:rsidRPr="00BD0AE9">
        <w:rPr>
          <w:rtl/>
        </w:rPr>
        <w:t>א</w:t>
      </w:r>
      <w:r w:rsidRPr="00BD0AE9">
        <w:rPr>
          <w:rFonts w:hint="cs"/>
          <w:rtl/>
        </w:rPr>
        <w:t>ו</w:t>
      </w:r>
      <w:r w:rsidRPr="00BD0AE9">
        <w:rPr>
          <w:rtl/>
        </w:rPr>
        <w:t xml:space="preserve">מר </w:t>
      </w:r>
      <w:bookmarkStart w:id="1666" w:name="_ETM_Q9_195219"/>
      <w:bookmarkEnd w:id="1666"/>
      <w:r w:rsidRPr="00BD0AE9">
        <w:rPr>
          <w:rtl/>
        </w:rPr>
        <w:t>לו</w:t>
      </w:r>
      <w:r w:rsidRPr="00BD0AE9">
        <w:rPr>
          <w:rFonts w:hint="cs"/>
          <w:rtl/>
        </w:rPr>
        <w:t>:</w:t>
      </w:r>
      <w:r w:rsidRPr="00BD0AE9">
        <w:rPr>
          <w:rtl/>
        </w:rPr>
        <w:t xml:space="preserve"> </w:t>
      </w:r>
      <w:bookmarkStart w:id="1667" w:name="_ETM_Q9_195309"/>
      <w:bookmarkEnd w:id="1667"/>
      <w:r w:rsidRPr="00BD0AE9">
        <w:rPr>
          <w:rtl/>
        </w:rPr>
        <w:t>בוא</w:t>
      </w:r>
      <w:r w:rsidRPr="00BD0AE9">
        <w:rPr>
          <w:rFonts w:hint="cs"/>
          <w:rtl/>
        </w:rPr>
        <w:t>.</w:t>
      </w:r>
      <w:r w:rsidRPr="00BD0AE9">
        <w:rPr>
          <w:rtl/>
        </w:rPr>
        <w:t xml:space="preserve"> </w:t>
      </w:r>
      <w:bookmarkStart w:id="1668" w:name="_ETM_Q9_195820"/>
      <w:bookmarkEnd w:id="1668"/>
      <w:r w:rsidRPr="00BD0AE9">
        <w:rPr>
          <w:rtl/>
        </w:rPr>
        <w:t xml:space="preserve">הוא </w:t>
      </w:r>
      <w:bookmarkStart w:id="1669" w:name="_ETM_Q9_195909"/>
      <w:bookmarkEnd w:id="1669"/>
      <w:r w:rsidRPr="00BD0AE9">
        <w:rPr>
          <w:rtl/>
        </w:rPr>
        <w:t xml:space="preserve">אומר </w:t>
      </w:r>
      <w:bookmarkStart w:id="1670" w:name="_ETM_Q9_196060"/>
      <w:bookmarkEnd w:id="1670"/>
      <w:r w:rsidRPr="00BD0AE9">
        <w:rPr>
          <w:rtl/>
        </w:rPr>
        <w:t>לו</w:t>
      </w:r>
      <w:r w:rsidRPr="00BD0AE9">
        <w:rPr>
          <w:rFonts w:hint="cs"/>
          <w:rtl/>
        </w:rPr>
        <w:t>:</w:t>
      </w:r>
      <w:r w:rsidRPr="00BD0AE9">
        <w:rPr>
          <w:rtl/>
        </w:rPr>
        <w:t xml:space="preserve"> </w:t>
      </w:r>
      <w:bookmarkStart w:id="1671" w:name="_ETM_Q9_196150"/>
      <w:bookmarkEnd w:id="1671"/>
      <w:r w:rsidRPr="00BD0AE9">
        <w:rPr>
          <w:rtl/>
        </w:rPr>
        <w:t xml:space="preserve">מה </w:t>
      </w:r>
      <w:bookmarkStart w:id="1672" w:name="_ETM_Q9_196269"/>
      <w:bookmarkEnd w:id="1672"/>
      <w:r w:rsidRPr="00BD0AE9">
        <w:rPr>
          <w:rtl/>
        </w:rPr>
        <w:t>בוא</w:t>
      </w:r>
      <w:r w:rsidRPr="00BD0AE9">
        <w:rPr>
          <w:rFonts w:hint="cs"/>
          <w:rtl/>
        </w:rPr>
        <w:t>?</w:t>
      </w:r>
      <w:r w:rsidRPr="00BD0AE9">
        <w:rPr>
          <w:rtl/>
        </w:rPr>
        <w:t xml:space="preserve"> </w:t>
      </w:r>
      <w:bookmarkStart w:id="1673" w:name="_ETM_Q9_196720"/>
      <w:bookmarkEnd w:id="1673"/>
      <w:r w:rsidRPr="00BD0AE9">
        <w:rPr>
          <w:rtl/>
        </w:rPr>
        <w:t xml:space="preserve">אומר </w:t>
      </w:r>
      <w:bookmarkStart w:id="1674" w:name="_ETM_Q9_196930"/>
      <w:bookmarkEnd w:id="1674"/>
      <w:r w:rsidRPr="00BD0AE9">
        <w:rPr>
          <w:rtl/>
        </w:rPr>
        <w:t>לו</w:t>
      </w:r>
      <w:r w:rsidRPr="00BD0AE9">
        <w:rPr>
          <w:rFonts w:hint="cs"/>
          <w:rtl/>
        </w:rPr>
        <w:t>:</w:t>
      </w:r>
      <w:r w:rsidRPr="00BD0AE9">
        <w:rPr>
          <w:rtl/>
        </w:rPr>
        <w:t xml:space="preserve"> </w:t>
      </w:r>
      <w:bookmarkStart w:id="1675" w:name="_ETM_Q9_197019"/>
      <w:bookmarkEnd w:id="1675"/>
      <w:r w:rsidRPr="00BD0AE9">
        <w:rPr>
          <w:rtl/>
        </w:rPr>
        <w:t>בוא</w:t>
      </w:r>
      <w:r w:rsidRPr="00BD0AE9">
        <w:rPr>
          <w:rFonts w:hint="cs"/>
          <w:rtl/>
        </w:rPr>
        <w:t>,</w:t>
      </w:r>
      <w:r w:rsidRPr="00BD0AE9">
        <w:rPr>
          <w:rtl/>
        </w:rPr>
        <w:t xml:space="preserve"> </w:t>
      </w:r>
      <w:bookmarkStart w:id="1676" w:name="_ETM_Q9_197380"/>
      <w:bookmarkEnd w:id="1676"/>
      <w:r w:rsidRPr="00BD0AE9">
        <w:rPr>
          <w:rtl/>
        </w:rPr>
        <w:t xml:space="preserve">יורדים </w:t>
      </w:r>
      <w:bookmarkStart w:id="1677" w:name="_ETM_Q9_197769"/>
      <w:bookmarkEnd w:id="1677"/>
      <w:r w:rsidRPr="00BD0AE9">
        <w:rPr>
          <w:rtl/>
        </w:rPr>
        <w:t>למטה</w:t>
      </w:r>
      <w:r w:rsidRPr="00BD0AE9">
        <w:rPr>
          <w:rFonts w:hint="cs"/>
          <w:rtl/>
        </w:rPr>
        <w:t>.</w:t>
      </w:r>
      <w:r w:rsidRPr="00BD0AE9">
        <w:rPr>
          <w:rtl/>
        </w:rPr>
        <w:t xml:space="preserve"> </w:t>
      </w:r>
      <w:bookmarkStart w:id="1678" w:name="_ETM_Q9_199540"/>
      <w:bookmarkEnd w:id="1678"/>
      <w:r w:rsidRPr="00BD0AE9">
        <w:rPr>
          <w:rtl/>
        </w:rPr>
        <w:t xml:space="preserve">ירד </w:t>
      </w:r>
      <w:bookmarkStart w:id="1679" w:name="_ETM_Q9_199900"/>
      <w:bookmarkEnd w:id="1679"/>
      <w:r w:rsidRPr="00BD0AE9">
        <w:rPr>
          <w:rtl/>
        </w:rPr>
        <w:t xml:space="preserve">איתו </w:t>
      </w:r>
      <w:bookmarkStart w:id="1680" w:name="_ETM_Q9_200020"/>
      <w:bookmarkEnd w:id="1680"/>
      <w:r w:rsidRPr="00BD0AE9">
        <w:rPr>
          <w:rtl/>
        </w:rPr>
        <w:t xml:space="preserve">למטה </w:t>
      </w:r>
      <w:bookmarkStart w:id="1681" w:name="_ETM_Q9_200320"/>
      <w:bookmarkEnd w:id="1681"/>
      <w:r w:rsidR="00CF6863">
        <w:rPr>
          <w:rFonts w:hint="cs"/>
          <w:rtl/>
        </w:rPr>
        <w:t xml:space="preserve">– </w:t>
      </w:r>
      <w:r w:rsidRPr="00BD0AE9">
        <w:rPr>
          <w:rtl/>
        </w:rPr>
        <w:t xml:space="preserve">הוא </w:t>
      </w:r>
      <w:bookmarkStart w:id="1682" w:name="_ETM_Q9_200350"/>
      <w:bookmarkEnd w:id="1682"/>
      <w:r w:rsidRPr="00BD0AE9">
        <w:rPr>
          <w:rtl/>
        </w:rPr>
        <w:t>א</w:t>
      </w:r>
      <w:r w:rsidRPr="00BD0AE9">
        <w:rPr>
          <w:rFonts w:hint="cs"/>
          <w:rtl/>
        </w:rPr>
        <w:t>ו</w:t>
      </w:r>
      <w:r w:rsidRPr="00BD0AE9">
        <w:rPr>
          <w:rtl/>
        </w:rPr>
        <w:t xml:space="preserve">מר </w:t>
      </w:r>
      <w:bookmarkStart w:id="1683" w:name="_ETM_Q9_200470"/>
      <w:bookmarkEnd w:id="1683"/>
      <w:r w:rsidRPr="00BD0AE9">
        <w:rPr>
          <w:rtl/>
        </w:rPr>
        <w:t>לו</w:t>
      </w:r>
      <w:r w:rsidRPr="00BD0AE9">
        <w:rPr>
          <w:rFonts w:hint="cs"/>
          <w:rtl/>
        </w:rPr>
        <w:t>:</w:t>
      </w:r>
      <w:r w:rsidRPr="00BD0AE9">
        <w:rPr>
          <w:rtl/>
        </w:rPr>
        <w:t xml:space="preserve"> </w:t>
      </w:r>
      <w:bookmarkStart w:id="1684" w:name="_ETM_Q9_200530"/>
      <w:bookmarkEnd w:id="1684"/>
      <w:r w:rsidRPr="00BD0AE9">
        <w:rPr>
          <w:rtl/>
        </w:rPr>
        <w:t xml:space="preserve">יש </w:t>
      </w:r>
      <w:bookmarkStart w:id="1685" w:name="_ETM_Q9_200620"/>
      <w:bookmarkEnd w:id="1685"/>
      <w:r w:rsidRPr="00BD0AE9">
        <w:rPr>
          <w:rtl/>
        </w:rPr>
        <w:t xml:space="preserve">לך </w:t>
      </w:r>
      <w:bookmarkStart w:id="1686" w:name="_ETM_Q9_200829"/>
      <w:bookmarkEnd w:id="1686"/>
      <w:r w:rsidRPr="00BD0AE9">
        <w:rPr>
          <w:rtl/>
        </w:rPr>
        <w:t>מכונית</w:t>
      </w:r>
      <w:r w:rsidRPr="00BD0AE9">
        <w:rPr>
          <w:rFonts w:hint="cs"/>
          <w:rtl/>
        </w:rPr>
        <w:t>?</w:t>
      </w:r>
      <w:r w:rsidRPr="00BD0AE9">
        <w:rPr>
          <w:rtl/>
        </w:rPr>
        <w:t xml:space="preserve"> </w:t>
      </w:r>
      <w:bookmarkStart w:id="1687" w:name="_ETM_Q9_201280"/>
      <w:bookmarkEnd w:id="1687"/>
      <w:r w:rsidRPr="00BD0AE9">
        <w:rPr>
          <w:rtl/>
        </w:rPr>
        <w:t xml:space="preserve">הוא </w:t>
      </w:r>
      <w:bookmarkStart w:id="1688" w:name="_ETM_Q9_201310"/>
      <w:bookmarkEnd w:id="1688"/>
      <w:r w:rsidRPr="00BD0AE9">
        <w:rPr>
          <w:rtl/>
        </w:rPr>
        <w:t xml:space="preserve">אמר </w:t>
      </w:r>
      <w:bookmarkStart w:id="1689" w:name="_ETM_Q9_201460"/>
      <w:bookmarkEnd w:id="1689"/>
      <w:r w:rsidRPr="00BD0AE9">
        <w:rPr>
          <w:rtl/>
        </w:rPr>
        <w:t>לו</w:t>
      </w:r>
      <w:r w:rsidRPr="00BD0AE9">
        <w:rPr>
          <w:rFonts w:hint="cs"/>
          <w:rtl/>
        </w:rPr>
        <w:t>:</w:t>
      </w:r>
      <w:r w:rsidRPr="00BD0AE9">
        <w:rPr>
          <w:rtl/>
        </w:rPr>
        <w:t xml:space="preserve"> </w:t>
      </w:r>
      <w:bookmarkStart w:id="1690" w:name="_ETM_Q9_201550"/>
      <w:bookmarkEnd w:id="1690"/>
      <w:r w:rsidRPr="00BD0AE9">
        <w:rPr>
          <w:rtl/>
        </w:rPr>
        <w:t>כן</w:t>
      </w:r>
      <w:r w:rsidRPr="00BD0AE9">
        <w:rPr>
          <w:rFonts w:hint="cs"/>
          <w:rtl/>
        </w:rPr>
        <w:t>.</w:t>
      </w:r>
      <w:r w:rsidRPr="00BD0AE9">
        <w:rPr>
          <w:rtl/>
        </w:rPr>
        <w:t xml:space="preserve"> </w:t>
      </w:r>
      <w:bookmarkStart w:id="1691" w:name="_ETM_Q9_202090"/>
      <w:bookmarkEnd w:id="1691"/>
      <w:r w:rsidRPr="00BD0AE9">
        <w:rPr>
          <w:rtl/>
        </w:rPr>
        <w:t xml:space="preserve">אבל </w:t>
      </w:r>
      <w:bookmarkStart w:id="1692" w:name="_ETM_Q9_202210"/>
      <w:bookmarkEnd w:id="1692"/>
      <w:r w:rsidRPr="00BD0AE9">
        <w:rPr>
          <w:rtl/>
        </w:rPr>
        <w:t xml:space="preserve">אתם </w:t>
      </w:r>
      <w:bookmarkStart w:id="1693" w:name="_ETM_Q9_202360"/>
      <w:bookmarkEnd w:id="1693"/>
      <w:r w:rsidRPr="00BD0AE9">
        <w:rPr>
          <w:rtl/>
        </w:rPr>
        <w:t xml:space="preserve">יודעים </w:t>
      </w:r>
      <w:bookmarkStart w:id="1694" w:name="_ETM_Q9_202600"/>
      <w:bookmarkEnd w:id="1694"/>
      <w:r w:rsidRPr="00BD0AE9">
        <w:rPr>
          <w:rFonts w:hint="cs"/>
          <w:rtl/>
        </w:rPr>
        <w:t>איזו</w:t>
      </w:r>
      <w:r w:rsidRPr="00BD0AE9">
        <w:rPr>
          <w:rtl/>
        </w:rPr>
        <w:t xml:space="preserve"> </w:t>
      </w:r>
      <w:bookmarkStart w:id="1695" w:name="_ETM_Q9_202690"/>
      <w:bookmarkEnd w:id="1695"/>
      <w:r w:rsidRPr="00BD0AE9">
        <w:rPr>
          <w:rtl/>
        </w:rPr>
        <w:t xml:space="preserve">מכונית </w:t>
      </w:r>
      <w:bookmarkStart w:id="1696" w:name="_ETM_Q9_203110"/>
      <w:bookmarkEnd w:id="1696"/>
      <w:r w:rsidRPr="00BD0AE9">
        <w:rPr>
          <w:rtl/>
        </w:rPr>
        <w:t>הי</w:t>
      </w:r>
      <w:r w:rsidRPr="00BD0AE9">
        <w:rPr>
          <w:rFonts w:hint="cs"/>
          <w:rtl/>
        </w:rPr>
        <w:t>ית</w:t>
      </w:r>
      <w:r w:rsidRPr="00BD0AE9">
        <w:rPr>
          <w:rtl/>
        </w:rPr>
        <w:t xml:space="preserve">ה </w:t>
      </w:r>
      <w:bookmarkStart w:id="1697" w:name="_ETM_Q9_203260"/>
      <w:bookmarkEnd w:id="1697"/>
      <w:r w:rsidRPr="00BD0AE9">
        <w:rPr>
          <w:rtl/>
        </w:rPr>
        <w:t xml:space="preserve">לאותו </w:t>
      </w:r>
      <w:bookmarkStart w:id="1698" w:name="_ETM_Q9_203560"/>
      <w:bookmarkEnd w:id="1698"/>
      <w:r w:rsidRPr="00BD0AE9">
        <w:rPr>
          <w:rtl/>
        </w:rPr>
        <w:t>אדם</w:t>
      </w:r>
      <w:r w:rsidRPr="00BD0AE9">
        <w:rPr>
          <w:rFonts w:hint="cs"/>
          <w:rtl/>
        </w:rPr>
        <w:t>?</w:t>
      </w:r>
      <w:r w:rsidRPr="00BD0AE9">
        <w:rPr>
          <w:rtl/>
        </w:rPr>
        <w:t xml:space="preserve"> </w:t>
      </w:r>
      <w:bookmarkStart w:id="1699" w:name="_ETM_Q9_204539"/>
      <w:bookmarkEnd w:id="1699"/>
      <w:r w:rsidRPr="00BD0AE9">
        <w:rPr>
          <w:rtl/>
        </w:rPr>
        <w:t xml:space="preserve">משאית </w:t>
      </w:r>
      <w:bookmarkStart w:id="1700" w:name="_ETM_Q9_205019"/>
      <w:bookmarkEnd w:id="1700"/>
      <w:r w:rsidRPr="00BD0AE9">
        <w:rPr>
          <w:rtl/>
        </w:rPr>
        <w:t xml:space="preserve">של </w:t>
      </w:r>
      <w:bookmarkStart w:id="1701" w:name="_ETM_Q9_205140"/>
      <w:bookmarkEnd w:id="1701"/>
      <w:r w:rsidRPr="00BD0AE9">
        <w:rPr>
          <w:rtl/>
        </w:rPr>
        <w:t xml:space="preserve">פינוי </w:t>
      </w:r>
      <w:bookmarkStart w:id="1702" w:name="_ETM_Q9_205380"/>
      <w:bookmarkEnd w:id="1702"/>
      <w:r w:rsidRPr="00BD0AE9">
        <w:rPr>
          <w:rtl/>
        </w:rPr>
        <w:t>אשפה</w:t>
      </w:r>
      <w:r w:rsidRPr="00BD0AE9">
        <w:rPr>
          <w:rFonts w:hint="cs"/>
          <w:rtl/>
        </w:rPr>
        <w:t>.</w:t>
      </w:r>
      <w:r w:rsidRPr="00BD0AE9">
        <w:rPr>
          <w:rtl/>
        </w:rPr>
        <w:t xml:space="preserve"> </w:t>
      </w:r>
      <w:bookmarkStart w:id="1703" w:name="_ETM_Q9_206640"/>
      <w:bookmarkEnd w:id="1703"/>
      <w:r w:rsidRPr="00BD0AE9">
        <w:rPr>
          <w:rtl/>
        </w:rPr>
        <w:t xml:space="preserve">אומר </w:t>
      </w:r>
      <w:bookmarkStart w:id="1704" w:name="_ETM_Q9_206849"/>
      <w:bookmarkEnd w:id="1704"/>
      <w:r w:rsidRPr="00BD0AE9">
        <w:rPr>
          <w:rtl/>
        </w:rPr>
        <w:t xml:space="preserve">לו </w:t>
      </w:r>
      <w:bookmarkStart w:id="1705" w:name="_ETM_Q9_206939"/>
      <w:bookmarkEnd w:id="1705"/>
      <w:r w:rsidRPr="00BD0AE9">
        <w:rPr>
          <w:rtl/>
        </w:rPr>
        <w:t>הרב</w:t>
      </w:r>
      <w:r w:rsidRPr="00BD0AE9">
        <w:rPr>
          <w:rFonts w:hint="cs"/>
          <w:rtl/>
        </w:rPr>
        <w:t xml:space="preserve">: בוא, </w:t>
      </w:r>
      <w:bookmarkStart w:id="1706" w:name="_ETM_Q9_207458"/>
      <w:bookmarkEnd w:id="1706"/>
      <w:r w:rsidRPr="00BD0AE9">
        <w:rPr>
          <w:rFonts w:hint="cs"/>
          <w:rtl/>
        </w:rPr>
        <w:t>עולים.</w:t>
      </w:r>
      <w:r w:rsidRPr="00BD0AE9">
        <w:rPr>
          <w:rtl/>
        </w:rPr>
        <w:t xml:space="preserve"> </w:t>
      </w:r>
      <w:bookmarkStart w:id="1707" w:name="_ETM_Q9_207210"/>
      <w:bookmarkStart w:id="1708" w:name="_ETM_Q9_207569"/>
      <w:bookmarkEnd w:id="1707"/>
      <w:bookmarkEnd w:id="1708"/>
      <w:r w:rsidRPr="00BD0AE9">
        <w:rPr>
          <w:rFonts w:hint="cs"/>
          <w:rtl/>
        </w:rPr>
        <w:t xml:space="preserve">הוא </w:t>
      </w:r>
      <w:r w:rsidRPr="00BD0AE9">
        <w:rPr>
          <w:rtl/>
        </w:rPr>
        <w:t>א</w:t>
      </w:r>
      <w:r w:rsidRPr="00BD0AE9">
        <w:rPr>
          <w:rFonts w:hint="cs"/>
          <w:rtl/>
        </w:rPr>
        <w:t>ו</w:t>
      </w:r>
      <w:r w:rsidRPr="00BD0AE9">
        <w:rPr>
          <w:rtl/>
        </w:rPr>
        <w:t xml:space="preserve">מר </w:t>
      </w:r>
      <w:bookmarkStart w:id="1709" w:name="_ETM_Q9_207749"/>
      <w:bookmarkEnd w:id="1709"/>
      <w:r w:rsidRPr="00BD0AE9">
        <w:rPr>
          <w:rtl/>
        </w:rPr>
        <w:t>לו</w:t>
      </w:r>
      <w:r w:rsidRPr="00BD0AE9">
        <w:rPr>
          <w:rFonts w:hint="cs"/>
          <w:rtl/>
        </w:rPr>
        <w:t>:</w:t>
      </w:r>
      <w:r w:rsidRPr="00BD0AE9">
        <w:rPr>
          <w:rtl/>
        </w:rPr>
        <w:t xml:space="preserve"> </w:t>
      </w:r>
      <w:bookmarkStart w:id="1710" w:name="_ETM_Q9_207839"/>
      <w:bookmarkEnd w:id="1710"/>
      <w:r w:rsidRPr="00BD0AE9">
        <w:rPr>
          <w:rtl/>
        </w:rPr>
        <w:t>הרב</w:t>
      </w:r>
      <w:r w:rsidRPr="00BD0AE9">
        <w:rPr>
          <w:rFonts w:hint="cs"/>
          <w:rtl/>
        </w:rPr>
        <w:t>,</w:t>
      </w:r>
      <w:r w:rsidRPr="00BD0AE9">
        <w:rPr>
          <w:rtl/>
        </w:rPr>
        <w:t xml:space="preserve"> </w:t>
      </w:r>
      <w:bookmarkStart w:id="1711" w:name="_ETM_Q9_208169"/>
      <w:bookmarkEnd w:id="1711"/>
      <w:r w:rsidRPr="00BD0AE9">
        <w:rPr>
          <w:rtl/>
        </w:rPr>
        <w:t xml:space="preserve">לא </w:t>
      </w:r>
      <w:bookmarkStart w:id="1712" w:name="_ETM_Q9_208289"/>
      <w:bookmarkEnd w:id="1712"/>
      <w:r w:rsidRPr="00BD0AE9">
        <w:rPr>
          <w:rtl/>
        </w:rPr>
        <w:t>נעים</w:t>
      </w:r>
      <w:r w:rsidRPr="00BD0AE9">
        <w:rPr>
          <w:rFonts w:hint="cs"/>
          <w:rtl/>
        </w:rPr>
        <w:t>. הוא אומר לו:</w:t>
      </w:r>
      <w:r w:rsidRPr="00BD0AE9">
        <w:rPr>
          <w:rtl/>
        </w:rPr>
        <w:t xml:space="preserve"> </w:t>
      </w:r>
      <w:bookmarkStart w:id="1713" w:name="_ETM_Q9_208619"/>
      <w:bookmarkStart w:id="1714" w:name="_ETM_Q9_208979"/>
      <w:bookmarkEnd w:id="1713"/>
      <w:bookmarkEnd w:id="1714"/>
      <w:r w:rsidRPr="00BD0AE9">
        <w:rPr>
          <w:rtl/>
        </w:rPr>
        <w:t>בוא</w:t>
      </w:r>
      <w:r w:rsidRPr="00BD0AE9">
        <w:rPr>
          <w:rFonts w:hint="cs"/>
          <w:rtl/>
        </w:rPr>
        <w:t>,</w:t>
      </w:r>
      <w:r w:rsidRPr="00BD0AE9">
        <w:rPr>
          <w:rtl/>
        </w:rPr>
        <w:t xml:space="preserve"> </w:t>
      </w:r>
      <w:bookmarkStart w:id="1715" w:name="_ETM_Q9_209339"/>
      <w:bookmarkEnd w:id="1715"/>
      <w:r w:rsidRPr="00BD0AE9">
        <w:rPr>
          <w:rtl/>
        </w:rPr>
        <w:t xml:space="preserve">עכשיו </w:t>
      </w:r>
      <w:bookmarkStart w:id="1716" w:name="_ETM_Q9_209669"/>
      <w:bookmarkEnd w:id="1716"/>
      <w:r w:rsidRPr="00BD0AE9">
        <w:rPr>
          <w:rFonts w:hint="cs"/>
          <w:rtl/>
        </w:rPr>
        <w:t xml:space="preserve">נוסעים. </w:t>
      </w:r>
      <w:bookmarkStart w:id="1717" w:name="_ETM_Q9_211120"/>
      <w:bookmarkEnd w:id="1717"/>
      <w:r w:rsidRPr="00BD0AE9">
        <w:rPr>
          <w:rtl/>
        </w:rPr>
        <w:t xml:space="preserve">עלה </w:t>
      </w:r>
      <w:bookmarkStart w:id="1718" w:name="_ETM_Q9_211360"/>
      <w:bookmarkEnd w:id="1718"/>
      <w:r w:rsidRPr="00BD0AE9">
        <w:rPr>
          <w:rtl/>
        </w:rPr>
        <w:t xml:space="preserve">איתו </w:t>
      </w:r>
      <w:bookmarkStart w:id="1719" w:name="_ETM_Q9_211990"/>
      <w:bookmarkEnd w:id="1719"/>
      <w:r w:rsidRPr="00BD0AE9">
        <w:rPr>
          <w:rFonts w:hint="cs"/>
          <w:rtl/>
        </w:rPr>
        <w:t>הרב,</w:t>
      </w:r>
      <w:r w:rsidRPr="00BD0AE9">
        <w:rPr>
          <w:rtl/>
        </w:rPr>
        <w:t xml:space="preserve"> </w:t>
      </w:r>
      <w:bookmarkStart w:id="1720" w:name="_ETM_Q9_213080"/>
      <w:bookmarkEnd w:id="1720"/>
      <w:r w:rsidRPr="00BD0AE9">
        <w:rPr>
          <w:rtl/>
        </w:rPr>
        <w:t xml:space="preserve">זכר </w:t>
      </w:r>
      <w:bookmarkStart w:id="1721" w:name="_ETM_Q9_213500"/>
      <w:bookmarkEnd w:id="1721"/>
      <w:r w:rsidRPr="00BD0AE9">
        <w:rPr>
          <w:rtl/>
        </w:rPr>
        <w:t xml:space="preserve">צדיק </w:t>
      </w:r>
      <w:bookmarkStart w:id="1722" w:name="_ETM_Q9_213800"/>
      <w:bookmarkEnd w:id="1722"/>
      <w:r w:rsidRPr="00BD0AE9">
        <w:rPr>
          <w:rtl/>
        </w:rPr>
        <w:t xml:space="preserve">וקדוש </w:t>
      </w:r>
      <w:bookmarkStart w:id="1723" w:name="_ETM_Q9_214070"/>
      <w:bookmarkEnd w:id="1723"/>
      <w:r w:rsidRPr="00BD0AE9">
        <w:rPr>
          <w:rtl/>
        </w:rPr>
        <w:t>לברכה</w:t>
      </w:r>
      <w:r w:rsidRPr="00BD0AE9">
        <w:rPr>
          <w:rFonts w:hint="cs"/>
          <w:rtl/>
        </w:rPr>
        <w:t>,</w:t>
      </w:r>
      <w:r w:rsidRPr="00BD0AE9">
        <w:rPr>
          <w:rtl/>
        </w:rPr>
        <w:t xml:space="preserve"> </w:t>
      </w:r>
      <w:bookmarkStart w:id="1724" w:name="_ETM_Q9_214460"/>
      <w:bookmarkEnd w:id="1724"/>
      <w:r w:rsidRPr="00BD0AE9">
        <w:rPr>
          <w:rtl/>
        </w:rPr>
        <w:t xml:space="preserve">עם </w:t>
      </w:r>
      <w:bookmarkStart w:id="1725" w:name="_ETM_Q9_214550"/>
      <w:bookmarkEnd w:id="1725"/>
      <w:r w:rsidRPr="00BD0AE9">
        <w:rPr>
          <w:rtl/>
        </w:rPr>
        <w:t xml:space="preserve">הגלימה </w:t>
      </w:r>
      <w:bookmarkStart w:id="1726" w:name="_ETM_Q9_214940"/>
      <w:bookmarkEnd w:id="1726"/>
      <w:r w:rsidRPr="00BD0AE9">
        <w:rPr>
          <w:rtl/>
        </w:rPr>
        <w:t xml:space="preserve">שלו </w:t>
      </w:r>
      <w:bookmarkStart w:id="1727" w:name="_ETM_Q9_215360"/>
      <w:bookmarkEnd w:id="1727"/>
      <w:r w:rsidRPr="00BD0AE9">
        <w:rPr>
          <w:rtl/>
        </w:rPr>
        <w:t xml:space="preserve">נוסע </w:t>
      </w:r>
      <w:bookmarkStart w:id="1728" w:name="_ETM_Q9_215900"/>
      <w:bookmarkEnd w:id="1728"/>
      <w:r w:rsidRPr="00BD0AE9">
        <w:rPr>
          <w:rtl/>
        </w:rPr>
        <w:t xml:space="preserve">במשאית </w:t>
      </w:r>
      <w:bookmarkStart w:id="1729" w:name="_ETM_Q9_216500"/>
      <w:bookmarkEnd w:id="1729"/>
      <w:r w:rsidRPr="00BD0AE9">
        <w:rPr>
          <w:rtl/>
        </w:rPr>
        <w:t xml:space="preserve">של </w:t>
      </w:r>
      <w:bookmarkStart w:id="1730" w:name="_ETM_Q9_216680"/>
      <w:bookmarkEnd w:id="1730"/>
      <w:r w:rsidRPr="00BD0AE9">
        <w:rPr>
          <w:rtl/>
        </w:rPr>
        <w:t xml:space="preserve">פינוי </w:t>
      </w:r>
      <w:bookmarkStart w:id="1731" w:name="_ETM_Q9_216920"/>
      <w:bookmarkEnd w:id="1731"/>
      <w:r w:rsidRPr="00BD0AE9">
        <w:rPr>
          <w:rtl/>
        </w:rPr>
        <w:t xml:space="preserve">אשפה </w:t>
      </w:r>
      <w:bookmarkStart w:id="1732" w:name="_ETM_Q9_217190"/>
      <w:bookmarkEnd w:id="1732"/>
      <w:r w:rsidRPr="00BD0AE9">
        <w:rPr>
          <w:rtl/>
        </w:rPr>
        <w:t xml:space="preserve">בירושלים </w:t>
      </w:r>
      <w:bookmarkStart w:id="1733" w:name="_ETM_Q9_218150"/>
      <w:bookmarkEnd w:id="1733"/>
      <w:r w:rsidRPr="00BD0AE9">
        <w:rPr>
          <w:rtl/>
        </w:rPr>
        <w:t xml:space="preserve">עד </w:t>
      </w:r>
      <w:bookmarkStart w:id="1734" w:name="_ETM_Q9_218330"/>
      <w:bookmarkEnd w:id="1734"/>
      <w:r w:rsidRPr="00BD0AE9">
        <w:rPr>
          <w:rtl/>
        </w:rPr>
        <w:t xml:space="preserve">מעלה </w:t>
      </w:r>
      <w:bookmarkStart w:id="1735" w:name="_ETM_Q9_218570"/>
      <w:bookmarkEnd w:id="1735"/>
      <w:r w:rsidRPr="00BD0AE9">
        <w:rPr>
          <w:rtl/>
        </w:rPr>
        <w:t>אדומים</w:t>
      </w:r>
      <w:r w:rsidRPr="00BD0AE9">
        <w:rPr>
          <w:rFonts w:hint="cs"/>
          <w:rtl/>
        </w:rPr>
        <w:t>. הוא</w:t>
      </w:r>
      <w:r w:rsidRPr="00BD0AE9">
        <w:rPr>
          <w:rtl/>
        </w:rPr>
        <w:t xml:space="preserve"> </w:t>
      </w:r>
      <w:bookmarkStart w:id="1736" w:name="_ETM_Q9_219409"/>
      <w:bookmarkEnd w:id="1736"/>
      <w:r w:rsidRPr="00BD0AE9">
        <w:rPr>
          <w:rtl/>
        </w:rPr>
        <w:t xml:space="preserve">אמר </w:t>
      </w:r>
      <w:bookmarkStart w:id="1737" w:name="_ETM_Q9_219710"/>
      <w:bookmarkEnd w:id="1737"/>
      <w:r w:rsidRPr="00BD0AE9">
        <w:rPr>
          <w:rtl/>
        </w:rPr>
        <w:t>לו</w:t>
      </w:r>
      <w:r w:rsidRPr="00BD0AE9">
        <w:rPr>
          <w:rFonts w:hint="cs"/>
          <w:rtl/>
        </w:rPr>
        <w:t>:</w:t>
      </w:r>
      <w:r w:rsidRPr="00BD0AE9">
        <w:rPr>
          <w:rtl/>
        </w:rPr>
        <w:t xml:space="preserve"> </w:t>
      </w:r>
      <w:bookmarkStart w:id="1738" w:name="_ETM_Q9_219800"/>
      <w:bookmarkEnd w:id="1738"/>
      <w:r w:rsidRPr="00BD0AE9">
        <w:rPr>
          <w:rtl/>
        </w:rPr>
        <w:t>בוא</w:t>
      </w:r>
      <w:r w:rsidRPr="00BD0AE9">
        <w:rPr>
          <w:rFonts w:hint="cs"/>
          <w:rtl/>
        </w:rPr>
        <w:t>.</w:t>
      </w:r>
      <w:r w:rsidRPr="00BD0AE9">
        <w:rPr>
          <w:rtl/>
        </w:rPr>
        <w:t xml:space="preserve"> </w:t>
      </w:r>
      <w:bookmarkStart w:id="1739" w:name="_ETM_Q9_220539"/>
      <w:bookmarkEnd w:id="1739"/>
      <w:r w:rsidRPr="00BD0AE9">
        <w:rPr>
          <w:rtl/>
        </w:rPr>
        <w:t xml:space="preserve">דופקים </w:t>
      </w:r>
      <w:bookmarkStart w:id="1740" w:name="_ETM_Q9_220899"/>
      <w:bookmarkEnd w:id="1740"/>
      <w:r w:rsidRPr="00BD0AE9">
        <w:rPr>
          <w:rtl/>
        </w:rPr>
        <w:t>בדלת</w:t>
      </w:r>
      <w:r w:rsidRPr="00BD0AE9">
        <w:rPr>
          <w:rFonts w:hint="cs"/>
          <w:rtl/>
        </w:rPr>
        <w:t>,</w:t>
      </w:r>
      <w:r w:rsidRPr="00BD0AE9">
        <w:rPr>
          <w:rtl/>
        </w:rPr>
        <w:t xml:space="preserve"> </w:t>
      </w:r>
      <w:bookmarkStart w:id="1741" w:name="_ETM_Q9_221319"/>
      <w:bookmarkEnd w:id="1741"/>
      <w:r w:rsidRPr="00BD0AE9">
        <w:rPr>
          <w:rtl/>
        </w:rPr>
        <w:t xml:space="preserve">אשתו </w:t>
      </w:r>
      <w:bookmarkStart w:id="1742" w:name="_ETM_Q9_221559"/>
      <w:bookmarkEnd w:id="1742"/>
      <w:r w:rsidRPr="00BD0AE9">
        <w:rPr>
          <w:rtl/>
        </w:rPr>
        <w:t>פותח</w:t>
      </w:r>
      <w:r w:rsidRPr="00BD0AE9">
        <w:rPr>
          <w:rFonts w:hint="cs"/>
          <w:rtl/>
        </w:rPr>
        <w:t>ת</w:t>
      </w:r>
      <w:r w:rsidRPr="00BD0AE9">
        <w:rPr>
          <w:rtl/>
        </w:rPr>
        <w:t xml:space="preserve"> </w:t>
      </w:r>
      <w:bookmarkStart w:id="1743" w:name="_ETM_Q9_221889"/>
      <w:bookmarkEnd w:id="1743"/>
      <w:r w:rsidRPr="00BD0AE9">
        <w:rPr>
          <w:rtl/>
        </w:rPr>
        <w:t xml:space="preserve">את </w:t>
      </w:r>
      <w:bookmarkStart w:id="1744" w:name="_ETM_Q9_221979"/>
      <w:bookmarkEnd w:id="1744"/>
      <w:r w:rsidRPr="00BD0AE9">
        <w:rPr>
          <w:rtl/>
        </w:rPr>
        <w:t>הדלת</w:t>
      </w:r>
      <w:r w:rsidRPr="00BD0AE9">
        <w:rPr>
          <w:rFonts w:hint="cs"/>
          <w:rtl/>
        </w:rPr>
        <w:t>,</w:t>
      </w:r>
      <w:r w:rsidRPr="00BD0AE9">
        <w:rPr>
          <w:rtl/>
        </w:rPr>
        <w:t xml:space="preserve"> </w:t>
      </w:r>
      <w:bookmarkStart w:id="1745" w:name="_ETM_Q9_222399"/>
      <w:bookmarkEnd w:id="1745"/>
      <w:r w:rsidRPr="00BD0AE9">
        <w:rPr>
          <w:rtl/>
        </w:rPr>
        <w:t xml:space="preserve">כמעט </w:t>
      </w:r>
      <w:bookmarkStart w:id="1746" w:name="_ETM_Q9_222760"/>
      <w:bookmarkEnd w:id="1746"/>
      <w:r w:rsidRPr="00BD0AE9">
        <w:rPr>
          <w:rFonts w:hint="cs"/>
          <w:rtl/>
        </w:rPr>
        <w:t>מ</w:t>
      </w:r>
      <w:r w:rsidRPr="00BD0AE9">
        <w:rPr>
          <w:rtl/>
        </w:rPr>
        <w:t>תעל</w:t>
      </w:r>
      <w:r w:rsidRPr="00BD0AE9">
        <w:rPr>
          <w:rFonts w:hint="cs"/>
          <w:rtl/>
        </w:rPr>
        <w:t xml:space="preserve">פת </w:t>
      </w:r>
      <w:r w:rsidR="00CF6863">
        <w:rPr>
          <w:rFonts w:hint="eastAsia"/>
          <w:rtl/>
        </w:rPr>
        <w:t xml:space="preserve">– </w:t>
      </w:r>
      <w:r w:rsidRPr="00BD0AE9">
        <w:rPr>
          <w:rFonts w:hint="cs"/>
          <w:rtl/>
        </w:rPr>
        <w:t xml:space="preserve">היא </w:t>
      </w:r>
      <w:bookmarkStart w:id="1747" w:name="_ETM_Q9_223089"/>
      <w:bookmarkStart w:id="1748" w:name="_ETM_Q9_223210"/>
      <w:bookmarkEnd w:id="1747"/>
      <w:bookmarkEnd w:id="1748"/>
      <w:r w:rsidRPr="00BD0AE9">
        <w:rPr>
          <w:rtl/>
        </w:rPr>
        <w:t xml:space="preserve">רואה </w:t>
      </w:r>
      <w:bookmarkStart w:id="1749" w:name="_ETM_Q9_223389"/>
      <w:bookmarkEnd w:id="1749"/>
      <w:r w:rsidRPr="00BD0AE9">
        <w:rPr>
          <w:rtl/>
        </w:rPr>
        <w:t xml:space="preserve">את </w:t>
      </w:r>
      <w:bookmarkStart w:id="1750" w:name="_ETM_Q9_223510"/>
      <w:bookmarkEnd w:id="1750"/>
      <w:r w:rsidRPr="00BD0AE9">
        <w:rPr>
          <w:rtl/>
        </w:rPr>
        <w:t xml:space="preserve">הרב </w:t>
      </w:r>
      <w:bookmarkStart w:id="1751" w:name="_ETM_Q9_223690"/>
      <w:bookmarkEnd w:id="1751"/>
      <w:r w:rsidRPr="00BD0AE9">
        <w:rPr>
          <w:rtl/>
        </w:rPr>
        <w:t>עובדיה</w:t>
      </w:r>
      <w:r w:rsidRPr="00BD0AE9">
        <w:rPr>
          <w:rFonts w:hint="cs"/>
          <w:rtl/>
        </w:rPr>
        <w:t>. הוא</w:t>
      </w:r>
      <w:r w:rsidRPr="00BD0AE9">
        <w:rPr>
          <w:rtl/>
        </w:rPr>
        <w:t xml:space="preserve"> </w:t>
      </w:r>
      <w:bookmarkStart w:id="1752" w:name="_ETM_Q9_224229"/>
      <w:bookmarkEnd w:id="1752"/>
      <w:r w:rsidRPr="00BD0AE9">
        <w:rPr>
          <w:rtl/>
        </w:rPr>
        <w:t xml:space="preserve">אומר </w:t>
      </w:r>
      <w:bookmarkStart w:id="1753" w:name="_ETM_Q9_224530"/>
      <w:bookmarkEnd w:id="1753"/>
      <w:r w:rsidRPr="00BD0AE9">
        <w:rPr>
          <w:rtl/>
        </w:rPr>
        <w:t>ל</w:t>
      </w:r>
      <w:r w:rsidRPr="00BD0AE9">
        <w:rPr>
          <w:rFonts w:hint="cs"/>
          <w:rtl/>
        </w:rPr>
        <w:t xml:space="preserve">ה: </w:t>
      </w:r>
      <w:bookmarkStart w:id="1754" w:name="_ETM_Q9_223020"/>
      <w:bookmarkEnd w:id="1754"/>
      <w:r w:rsidRPr="00BD0AE9">
        <w:rPr>
          <w:rtl/>
        </w:rPr>
        <w:t>גברתי</w:t>
      </w:r>
      <w:r w:rsidRPr="00BD0AE9">
        <w:rPr>
          <w:rFonts w:hint="cs"/>
          <w:rtl/>
        </w:rPr>
        <w:t>,</w:t>
      </w:r>
      <w:r w:rsidRPr="00BD0AE9">
        <w:rPr>
          <w:rtl/>
        </w:rPr>
        <w:t xml:space="preserve"> </w:t>
      </w:r>
      <w:bookmarkStart w:id="1755" w:name="_ETM_Q9_226100"/>
      <w:bookmarkEnd w:id="1755"/>
      <w:r w:rsidRPr="00BD0AE9">
        <w:rPr>
          <w:rtl/>
        </w:rPr>
        <w:t xml:space="preserve">בתי </w:t>
      </w:r>
      <w:bookmarkStart w:id="1756" w:name="_ETM_Q9_226520"/>
      <w:bookmarkEnd w:id="1756"/>
      <w:r w:rsidRPr="00BD0AE9">
        <w:rPr>
          <w:rtl/>
        </w:rPr>
        <w:t>היקרה</w:t>
      </w:r>
      <w:r w:rsidRPr="00BD0AE9">
        <w:rPr>
          <w:rFonts w:hint="cs"/>
          <w:rtl/>
        </w:rPr>
        <w:t>,</w:t>
      </w:r>
      <w:r w:rsidRPr="00BD0AE9">
        <w:rPr>
          <w:rtl/>
        </w:rPr>
        <w:t xml:space="preserve"> </w:t>
      </w:r>
      <w:bookmarkStart w:id="1757" w:name="_ETM_Q9_227969"/>
      <w:bookmarkEnd w:id="1757"/>
      <w:r w:rsidRPr="00BD0AE9">
        <w:rPr>
          <w:rtl/>
        </w:rPr>
        <w:t xml:space="preserve">הילד </w:t>
      </w:r>
      <w:bookmarkStart w:id="1758" w:name="_ETM_Q9_228510"/>
      <w:bookmarkEnd w:id="1758"/>
      <w:r w:rsidRPr="00BD0AE9">
        <w:rPr>
          <w:rtl/>
        </w:rPr>
        <w:t xml:space="preserve">שלך </w:t>
      </w:r>
      <w:bookmarkStart w:id="1759" w:name="_ETM_Q9_228960"/>
      <w:bookmarkEnd w:id="1759"/>
      <w:r w:rsidR="00CF6863">
        <w:rPr>
          <w:rFonts w:hint="cs"/>
          <w:rtl/>
        </w:rPr>
        <w:t xml:space="preserve">– </w:t>
      </w:r>
      <w:r w:rsidRPr="00BD0AE9">
        <w:rPr>
          <w:rtl/>
        </w:rPr>
        <w:t xml:space="preserve">לחינוך </w:t>
      </w:r>
      <w:bookmarkStart w:id="1760" w:name="_ETM_Q9_229500"/>
      <w:bookmarkEnd w:id="1760"/>
      <w:r w:rsidRPr="00BD0AE9">
        <w:rPr>
          <w:rtl/>
        </w:rPr>
        <w:t>ט</w:t>
      </w:r>
      <w:r w:rsidRPr="00BD0AE9">
        <w:rPr>
          <w:rFonts w:hint="cs"/>
          <w:rtl/>
        </w:rPr>
        <w:t xml:space="preserve">הור וזך. </w:t>
      </w:r>
      <w:bookmarkStart w:id="1761" w:name="_ETM_Q9_230609"/>
      <w:bookmarkEnd w:id="1761"/>
      <w:r w:rsidRPr="00BD0AE9">
        <w:rPr>
          <w:rtl/>
        </w:rPr>
        <w:t xml:space="preserve">כמובן </w:t>
      </w:r>
      <w:bookmarkStart w:id="1762" w:name="_ETM_Q9_231030"/>
      <w:bookmarkEnd w:id="1762"/>
      <w:r w:rsidRPr="00BD0AE9">
        <w:rPr>
          <w:rtl/>
        </w:rPr>
        <w:t xml:space="preserve">שבאותו </w:t>
      </w:r>
      <w:bookmarkStart w:id="1763" w:name="_ETM_Q9_231479"/>
      <w:bookmarkEnd w:id="1763"/>
      <w:r w:rsidRPr="00BD0AE9">
        <w:rPr>
          <w:rtl/>
        </w:rPr>
        <w:t xml:space="preserve">רגע </w:t>
      </w:r>
      <w:bookmarkStart w:id="1764" w:name="_ETM_Q9_232170"/>
      <w:bookmarkEnd w:id="1764"/>
      <w:r w:rsidRPr="00BD0AE9">
        <w:rPr>
          <w:rtl/>
        </w:rPr>
        <w:t xml:space="preserve">לא </w:t>
      </w:r>
      <w:bookmarkStart w:id="1765" w:name="_ETM_Q9_232379"/>
      <w:bookmarkEnd w:id="1765"/>
      <w:r w:rsidRPr="00BD0AE9">
        <w:rPr>
          <w:rtl/>
        </w:rPr>
        <w:t>היית</w:t>
      </w:r>
      <w:r w:rsidRPr="00BD0AE9">
        <w:rPr>
          <w:rFonts w:hint="cs"/>
          <w:rtl/>
        </w:rPr>
        <w:t>ה</w:t>
      </w:r>
      <w:r w:rsidRPr="00BD0AE9">
        <w:rPr>
          <w:rtl/>
        </w:rPr>
        <w:t xml:space="preserve"> </w:t>
      </w:r>
      <w:bookmarkStart w:id="1766" w:name="_ETM_Q9_232620"/>
      <w:bookmarkEnd w:id="1766"/>
      <w:r w:rsidRPr="00BD0AE9">
        <w:rPr>
          <w:rtl/>
        </w:rPr>
        <w:t>שאלה</w:t>
      </w:r>
      <w:r w:rsidRPr="00BD0AE9">
        <w:rPr>
          <w:rFonts w:hint="cs"/>
          <w:rtl/>
        </w:rPr>
        <w:t>,</w:t>
      </w:r>
      <w:r w:rsidRPr="00BD0AE9">
        <w:rPr>
          <w:rtl/>
        </w:rPr>
        <w:t xml:space="preserve"> </w:t>
      </w:r>
      <w:bookmarkStart w:id="1767" w:name="_ETM_Q9_233250"/>
      <w:bookmarkEnd w:id="1767"/>
      <w:r w:rsidRPr="00BD0AE9">
        <w:rPr>
          <w:rtl/>
        </w:rPr>
        <w:t xml:space="preserve">אבל </w:t>
      </w:r>
      <w:bookmarkStart w:id="1768" w:name="_ETM_Q9_233519"/>
      <w:bookmarkEnd w:id="1768"/>
      <w:r w:rsidRPr="00BD0AE9">
        <w:rPr>
          <w:rtl/>
        </w:rPr>
        <w:t xml:space="preserve">זה </w:t>
      </w:r>
      <w:bookmarkStart w:id="1769" w:name="_ETM_Q9_233670"/>
      <w:bookmarkEnd w:id="1769"/>
      <w:r w:rsidRPr="00BD0AE9">
        <w:rPr>
          <w:rtl/>
        </w:rPr>
        <w:t xml:space="preserve">רק </w:t>
      </w:r>
      <w:bookmarkStart w:id="1770" w:name="_ETM_Q9_233850"/>
      <w:bookmarkEnd w:id="1770"/>
      <w:r w:rsidRPr="00BD0AE9">
        <w:rPr>
          <w:rFonts w:hint="cs"/>
          <w:rtl/>
        </w:rPr>
        <w:t>ביטא</w:t>
      </w:r>
      <w:r w:rsidRPr="00BD0AE9">
        <w:rPr>
          <w:rtl/>
        </w:rPr>
        <w:t xml:space="preserve"> </w:t>
      </w:r>
      <w:bookmarkStart w:id="1771" w:name="_ETM_Q9_234570"/>
      <w:bookmarkEnd w:id="1771"/>
      <w:r w:rsidRPr="00BD0AE9">
        <w:rPr>
          <w:rtl/>
        </w:rPr>
        <w:t xml:space="preserve">כמה </w:t>
      </w:r>
      <w:bookmarkStart w:id="1772" w:name="_ETM_Q9_235670"/>
      <w:bookmarkEnd w:id="1772"/>
      <w:r w:rsidRPr="00BD0AE9">
        <w:rPr>
          <w:rFonts w:hint="cs"/>
          <w:rtl/>
        </w:rPr>
        <w:t xml:space="preserve">אצל </w:t>
      </w:r>
      <w:r w:rsidRPr="00BD0AE9">
        <w:rPr>
          <w:rtl/>
        </w:rPr>
        <w:t>מרן</w:t>
      </w:r>
      <w:r>
        <w:rPr>
          <w:rFonts w:hint="cs"/>
          <w:rtl/>
        </w:rPr>
        <w:t>,</w:t>
      </w:r>
      <w:r w:rsidRPr="00BD0AE9">
        <w:rPr>
          <w:rtl/>
        </w:rPr>
        <w:t xml:space="preserve"> </w:t>
      </w:r>
      <w:bookmarkStart w:id="1773" w:name="_ETM_Q9_236570"/>
      <w:bookmarkEnd w:id="1773"/>
      <w:r w:rsidRPr="00BD0AE9">
        <w:rPr>
          <w:rtl/>
        </w:rPr>
        <w:t xml:space="preserve">בנפשו </w:t>
      </w:r>
      <w:bookmarkStart w:id="1774" w:name="_ETM_Q9_237410"/>
      <w:bookmarkEnd w:id="1774"/>
      <w:r w:rsidRPr="00BD0AE9">
        <w:rPr>
          <w:rtl/>
        </w:rPr>
        <w:t xml:space="preserve">ובגופו </w:t>
      </w:r>
      <w:bookmarkStart w:id="1775" w:name="_ETM_Q9_238100"/>
      <w:bookmarkEnd w:id="1775"/>
      <w:r w:rsidRPr="00BD0AE9">
        <w:rPr>
          <w:rtl/>
        </w:rPr>
        <w:t xml:space="preserve">היה </w:t>
      </w:r>
      <w:bookmarkStart w:id="1776" w:name="_ETM_Q9_238370"/>
      <w:bookmarkEnd w:id="1776"/>
      <w:r w:rsidRPr="00BD0AE9">
        <w:rPr>
          <w:rtl/>
        </w:rPr>
        <w:t xml:space="preserve">כל </w:t>
      </w:r>
      <w:bookmarkStart w:id="1777" w:name="_ETM_Q9_238640"/>
      <w:bookmarkEnd w:id="1777"/>
      <w:r w:rsidRPr="00BD0AE9">
        <w:rPr>
          <w:rtl/>
        </w:rPr>
        <w:t xml:space="preserve">נושא </w:t>
      </w:r>
      <w:bookmarkStart w:id="1778" w:name="_ETM_Q9_238970"/>
      <w:bookmarkEnd w:id="1778"/>
      <w:r w:rsidRPr="00BD0AE9">
        <w:rPr>
          <w:rtl/>
        </w:rPr>
        <w:t>החינוך</w:t>
      </w:r>
      <w:r w:rsidRPr="00BD0AE9">
        <w:rPr>
          <w:rFonts w:hint="cs"/>
          <w:rtl/>
        </w:rPr>
        <w:t>.</w:t>
      </w:r>
      <w:r w:rsidRPr="00BD0AE9">
        <w:rPr>
          <w:rtl/>
        </w:rPr>
        <w:t xml:space="preserve"> </w:t>
      </w:r>
      <w:bookmarkStart w:id="1779" w:name="_ETM_Q9_240340"/>
      <w:bookmarkEnd w:id="1779"/>
    </w:p>
    <w:p w:rsidR="00835E62" w:rsidRPr="00BD0AE9" w:rsidRDefault="00835E62" w:rsidP="009A170C">
      <w:pPr>
        <w:rPr>
          <w:rtl/>
        </w:rPr>
      </w:pPr>
      <w:bookmarkStart w:id="1780" w:name="_ETM_Q9_241939"/>
      <w:bookmarkStart w:id="1781" w:name="_ETM_Q9_242041"/>
      <w:bookmarkEnd w:id="1780"/>
      <w:bookmarkEnd w:id="1781"/>
    </w:p>
    <w:p w:rsidR="00835E62" w:rsidRDefault="00835E62" w:rsidP="00CF6863">
      <w:pPr>
        <w:rPr>
          <w:rtl/>
        </w:rPr>
      </w:pPr>
      <w:bookmarkStart w:id="1782" w:name="_ETM_Q9_242084"/>
      <w:bookmarkStart w:id="1783" w:name="_ETM_Q9_242217"/>
      <w:bookmarkEnd w:id="1782"/>
      <w:bookmarkEnd w:id="1783"/>
      <w:r w:rsidRPr="00BD0AE9">
        <w:rPr>
          <w:rtl/>
        </w:rPr>
        <w:t xml:space="preserve">ולכן </w:t>
      </w:r>
      <w:bookmarkStart w:id="1784" w:name="_ETM_Q9_240730"/>
      <w:bookmarkStart w:id="1785" w:name="_ETM_Q9_242610"/>
      <w:bookmarkEnd w:id="1784"/>
      <w:bookmarkEnd w:id="1785"/>
      <w:r w:rsidRPr="00BD0AE9">
        <w:rPr>
          <w:rtl/>
        </w:rPr>
        <w:t xml:space="preserve">כאן </w:t>
      </w:r>
      <w:bookmarkStart w:id="1786" w:name="_ETM_Q9_242940"/>
      <w:bookmarkEnd w:id="1786"/>
      <w:r w:rsidRPr="00BD0AE9">
        <w:rPr>
          <w:rtl/>
        </w:rPr>
        <w:t xml:space="preserve">בכנסת </w:t>
      </w:r>
      <w:bookmarkStart w:id="1787" w:name="_ETM_Q9_244170"/>
      <w:bookmarkEnd w:id="1787"/>
      <w:r w:rsidRPr="00BD0AE9">
        <w:rPr>
          <w:rtl/>
        </w:rPr>
        <w:t xml:space="preserve">אני </w:t>
      </w:r>
      <w:bookmarkStart w:id="1788" w:name="_ETM_Q9_244290"/>
      <w:bookmarkEnd w:id="1788"/>
      <w:r w:rsidRPr="00BD0AE9">
        <w:rPr>
          <w:rtl/>
        </w:rPr>
        <w:t xml:space="preserve">חושב </w:t>
      </w:r>
      <w:bookmarkStart w:id="1789" w:name="_ETM_Q9_244619"/>
      <w:bookmarkEnd w:id="1789"/>
      <w:r w:rsidRPr="00BD0AE9">
        <w:rPr>
          <w:rtl/>
        </w:rPr>
        <w:t xml:space="preserve">שיום </w:t>
      </w:r>
      <w:bookmarkStart w:id="1790" w:name="_ETM_Q9_245430"/>
      <w:bookmarkEnd w:id="1790"/>
      <w:r w:rsidRPr="00BD0AE9">
        <w:rPr>
          <w:rtl/>
        </w:rPr>
        <w:t xml:space="preserve">החינוך </w:t>
      </w:r>
      <w:bookmarkStart w:id="1791" w:name="_ETM_Q9_245850"/>
      <w:bookmarkEnd w:id="1791"/>
      <w:r w:rsidRPr="00BD0AE9">
        <w:rPr>
          <w:rFonts w:hint="cs"/>
          <w:rtl/>
        </w:rPr>
        <w:t>וה</w:t>
      </w:r>
      <w:r w:rsidRPr="00BD0AE9">
        <w:rPr>
          <w:rtl/>
        </w:rPr>
        <w:t xml:space="preserve">הוקרה </w:t>
      </w:r>
      <w:bookmarkStart w:id="1792" w:name="_ETM_Q9_246930"/>
      <w:bookmarkEnd w:id="1792"/>
      <w:r w:rsidRPr="00BD0AE9">
        <w:rPr>
          <w:rtl/>
        </w:rPr>
        <w:t xml:space="preserve">לאנשי </w:t>
      </w:r>
      <w:bookmarkStart w:id="1793" w:name="_ETM_Q9_247440"/>
      <w:bookmarkEnd w:id="1793"/>
      <w:r w:rsidRPr="00BD0AE9">
        <w:rPr>
          <w:rtl/>
        </w:rPr>
        <w:t xml:space="preserve">ונשות </w:t>
      </w:r>
      <w:bookmarkStart w:id="1794" w:name="_ETM_Q9_247860"/>
      <w:bookmarkEnd w:id="1794"/>
      <w:r w:rsidRPr="00BD0AE9">
        <w:rPr>
          <w:rtl/>
        </w:rPr>
        <w:t xml:space="preserve">מערכת </w:t>
      </w:r>
      <w:bookmarkStart w:id="1795" w:name="_ETM_Q9_248100"/>
      <w:bookmarkEnd w:id="1795"/>
      <w:r w:rsidRPr="00BD0AE9">
        <w:rPr>
          <w:rtl/>
        </w:rPr>
        <w:t xml:space="preserve">החינוך </w:t>
      </w:r>
      <w:bookmarkStart w:id="1796" w:name="_ETM_Q9_248610"/>
      <w:bookmarkEnd w:id="1796"/>
      <w:r w:rsidRPr="00BD0AE9">
        <w:rPr>
          <w:rtl/>
        </w:rPr>
        <w:t xml:space="preserve">הוא </w:t>
      </w:r>
      <w:bookmarkStart w:id="1797" w:name="_ETM_Q9_248700"/>
      <w:bookmarkEnd w:id="1797"/>
      <w:r w:rsidRPr="00BD0AE9">
        <w:rPr>
          <w:rtl/>
        </w:rPr>
        <w:t xml:space="preserve">דבר </w:t>
      </w:r>
      <w:bookmarkStart w:id="1798" w:name="_ETM_Q9_249030"/>
      <w:bookmarkEnd w:id="1798"/>
      <w:r w:rsidRPr="00BD0AE9">
        <w:rPr>
          <w:rtl/>
        </w:rPr>
        <w:t xml:space="preserve">מתבקש </w:t>
      </w:r>
      <w:bookmarkStart w:id="1799" w:name="_ETM_Q9_250130"/>
      <w:bookmarkEnd w:id="1799"/>
      <w:r>
        <w:rPr>
          <w:rtl/>
        </w:rPr>
        <w:t>ומח</w:t>
      </w:r>
      <w:r>
        <w:rPr>
          <w:rFonts w:hint="cs"/>
          <w:rtl/>
        </w:rPr>
        <w:t>וי</w:t>
      </w:r>
      <w:r w:rsidRPr="00BD0AE9">
        <w:rPr>
          <w:rtl/>
        </w:rPr>
        <w:t xml:space="preserve">ב </w:t>
      </w:r>
      <w:bookmarkStart w:id="1800" w:name="_ETM_Q9_250640"/>
      <w:bookmarkStart w:id="1801" w:name="_ETM_Q9_250759"/>
      <w:bookmarkEnd w:id="1800"/>
      <w:bookmarkEnd w:id="1801"/>
      <w:r w:rsidRPr="00BD0AE9">
        <w:rPr>
          <w:rtl/>
        </w:rPr>
        <w:t>המציאות</w:t>
      </w:r>
      <w:r w:rsidRPr="00BD0AE9">
        <w:rPr>
          <w:rFonts w:hint="cs"/>
          <w:rtl/>
        </w:rPr>
        <w:t>.</w:t>
      </w:r>
      <w:r w:rsidRPr="00BD0AE9">
        <w:rPr>
          <w:rtl/>
        </w:rPr>
        <w:t xml:space="preserve"> </w:t>
      </w:r>
      <w:bookmarkStart w:id="1802" w:name="_ETM_Q9_251520"/>
      <w:bookmarkEnd w:id="1802"/>
      <w:r w:rsidRPr="00BD0AE9">
        <w:rPr>
          <w:rtl/>
        </w:rPr>
        <w:t xml:space="preserve">אנחנו </w:t>
      </w:r>
      <w:bookmarkStart w:id="1803" w:name="_ETM_Q9_252060"/>
      <w:bookmarkEnd w:id="1803"/>
      <w:r w:rsidRPr="00BD0AE9">
        <w:rPr>
          <w:rtl/>
        </w:rPr>
        <w:t>כ</w:t>
      </w:r>
      <w:r w:rsidRPr="00BD0AE9">
        <w:rPr>
          <w:rFonts w:hint="cs"/>
          <w:rtl/>
        </w:rPr>
        <w:t>א</w:t>
      </w:r>
      <w:r w:rsidRPr="00BD0AE9">
        <w:rPr>
          <w:rtl/>
        </w:rPr>
        <w:t>ן</w:t>
      </w:r>
      <w:r w:rsidR="00CF6863">
        <w:rPr>
          <w:rFonts w:hint="cs"/>
          <w:rtl/>
        </w:rPr>
        <w:t>,</w:t>
      </w:r>
      <w:r w:rsidRPr="00BD0AE9">
        <w:rPr>
          <w:rtl/>
        </w:rPr>
        <w:t xml:space="preserve"> </w:t>
      </w:r>
      <w:bookmarkStart w:id="1804" w:name="_ETM_Q9_252209"/>
      <w:bookmarkEnd w:id="1804"/>
      <w:r w:rsidRPr="00BD0AE9">
        <w:rPr>
          <w:rtl/>
        </w:rPr>
        <w:t>הפוליטיקאים</w:t>
      </w:r>
      <w:r>
        <w:rPr>
          <w:rFonts w:hint="cs"/>
          <w:rtl/>
        </w:rPr>
        <w:t>,</w:t>
      </w:r>
      <w:r w:rsidRPr="00BD0AE9">
        <w:rPr>
          <w:rtl/>
        </w:rPr>
        <w:t xml:space="preserve"> </w:t>
      </w:r>
      <w:bookmarkStart w:id="1805" w:name="_ETM_Q9_253600"/>
      <w:bookmarkEnd w:id="1805"/>
      <w:r w:rsidRPr="00BD0AE9">
        <w:rPr>
          <w:rtl/>
        </w:rPr>
        <w:t xml:space="preserve">שיודעים </w:t>
      </w:r>
      <w:bookmarkStart w:id="1806" w:name="_ETM_Q9_254110"/>
      <w:bookmarkStart w:id="1807" w:name="_ETM_Q9_254709"/>
      <w:bookmarkEnd w:id="1806"/>
      <w:bookmarkEnd w:id="1807"/>
      <w:r w:rsidRPr="00BD0AE9">
        <w:rPr>
          <w:rtl/>
        </w:rPr>
        <w:t xml:space="preserve">לפעמים </w:t>
      </w:r>
      <w:bookmarkStart w:id="1808" w:name="_ETM_Q9_255860"/>
      <w:bookmarkEnd w:id="1808"/>
      <w:r w:rsidR="00CF6863">
        <w:rPr>
          <w:rFonts w:hint="cs"/>
          <w:rtl/>
        </w:rPr>
        <w:t xml:space="preserve">רגעים </w:t>
      </w:r>
      <w:r w:rsidRPr="00BD0AE9">
        <w:rPr>
          <w:rtl/>
        </w:rPr>
        <w:t xml:space="preserve">שאולי </w:t>
      </w:r>
      <w:bookmarkStart w:id="1809" w:name="_ETM_Q9_257579"/>
      <w:bookmarkEnd w:id="1809"/>
      <w:r w:rsidRPr="00BD0AE9">
        <w:rPr>
          <w:rFonts w:hint="cs"/>
          <w:rtl/>
        </w:rPr>
        <w:t>א</w:t>
      </w:r>
      <w:r w:rsidRPr="00BD0AE9">
        <w:rPr>
          <w:rtl/>
        </w:rPr>
        <w:t xml:space="preserve">ם </w:t>
      </w:r>
      <w:bookmarkStart w:id="1810" w:name="_ETM_Q9_257700"/>
      <w:bookmarkEnd w:id="1810"/>
      <w:r w:rsidRPr="00BD0AE9">
        <w:rPr>
          <w:rtl/>
        </w:rPr>
        <w:t xml:space="preserve">ילדים </w:t>
      </w:r>
      <w:bookmarkStart w:id="1811" w:name="_ETM_Q9_258060"/>
      <w:bookmarkEnd w:id="1811"/>
      <w:r w:rsidRPr="00BD0AE9">
        <w:rPr>
          <w:rtl/>
        </w:rPr>
        <w:t>יסתכלו</w:t>
      </w:r>
      <w:r w:rsidRPr="00BD0AE9">
        <w:rPr>
          <w:rFonts w:hint="cs"/>
          <w:rtl/>
        </w:rPr>
        <w:t xml:space="preserve"> הם</w:t>
      </w:r>
      <w:r w:rsidRPr="00BD0AE9">
        <w:rPr>
          <w:rtl/>
        </w:rPr>
        <w:t xml:space="preserve"> </w:t>
      </w:r>
      <w:bookmarkStart w:id="1812" w:name="_ETM_Q9_258569"/>
      <w:bookmarkEnd w:id="1812"/>
      <w:r w:rsidRPr="00BD0AE9">
        <w:rPr>
          <w:rtl/>
        </w:rPr>
        <w:t>יגידו</w:t>
      </w:r>
      <w:r w:rsidRPr="00BD0AE9">
        <w:rPr>
          <w:rFonts w:hint="cs"/>
          <w:rtl/>
        </w:rPr>
        <w:t>:</w:t>
      </w:r>
      <w:r w:rsidRPr="00BD0AE9">
        <w:rPr>
          <w:rtl/>
        </w:rPr>
        <w:t xml:space="preserve"> </w:t>
      </w:r>
      <w:bookmarkStart w:id="1813" w:name="_ETM_Q9_259079"/>
      <w:bookmarkEnd w:id="1813"/>
      <w:r w:rsidRPr="00BD0AE9">
        <w:rPr>
          <w:rtl/>
        </w:rPr>
        <w:t xml:space="preserve">זה </w:t>
      </w:r>
      <w:bookmarkStart w:id="1814" w:name="_ETM_Q9_259200"/>
      <w:bookmarkEnd w:id="1814"/>
      <w:r w:rsidRPr="00BD0AE9">
        <w:rPr>
          <w:rtl/>
        </w:rPr>
        <w:t xml:space="preserve">לא </w:t>
      </w:r>
      <w:bookmarkStart w:id="1815" w:name="_ETM_Q9_259319"/>
      <w:bookmarkEnd w:id="1815"/>
      <w:r w:rsidRPr="00BD0AE9">
        <w:rPr>
          <w:rtl/>
        </w:rPr>
        <w:t xml:space="preserve">זה </w:t>
      </w:r>
      <w:bookmarkStart w:id="1816" w:name="_ETM_Q9_259499"/>
      <w:bookmarkEnd w:id="1816"/>
      <w:r w:rsidRPr="00BD0AE9">
        <w:rPr>
          <w:rtl/>
        </w:rPr>
        <w:t xml:space="preserve">בדיוק </w:t>
      </w:r>
      <w:bookmarkStart w:id="1817" w:name="_ETM_Q9_259770"/>
      <w:bookmarkEnd w:id="1817"/>
      <w:r w:rsidRPr="00BD0AE9">
        <w:rPr>
          <w:rtl/>
        </w:rPr>
        <w:t>החינוך</w:t>
      </w:r>
      <w:r>
        <w:rPr>
          <w:rFonts w:hint="cs"/>
          <w:rtl/>
        </w:rPr>
        <w:t xml:space="preserve"> </w:t>
      </w:r>
      <w:r w:rsidR="00CF6863">
        <w:rPr>
          <w:rFonts w:hint="cs"/>
          <w:rtl/>
        </w:rPr>
        <w:t>–</w:t>
      </w:r>
      <w:r w:rsidRPr="00BD0AE9">
        <w:rPr>
          <w:rtl/>
        </w:rPr>
        <w:t xml:space="preserve"> </w:t>
      </w:r>
      <w:bookmarkStart w:id="1818" w:name="_ETM_Q9_260159"/>
      <w:bookmarkEnd w:id="1818"/>
      <w:r w:rsidRPr="00BD0AE9">
        <w:rPr>
          <w:rtl/>
        </w:rPr>
        <w:t xml:space="preserve">והמורים </w:t>
      </w:r>
      <w:bookmarkStart w:id="1819" w:name="_ETM_Q9_260520"/>
      <w:bookmarkEnd w:id="1819"/>
      <w:r w:rsidRPr="00BD0AE9">
        <w:rPr>
          <w:rtl/>
        </w:rPr>
        <w:t xml:space="preserve">צריכים </w:t>
      </w:r>
      <w:bookmarkStart w:id="1820" w:name="_ETM_Q9_260819"/>
      <w:bookmarkEnd w:id="1820"/>
      <w:r w:rsidRPr="00BD0AE9">
        <w:rPr>
          <w:rtl/>
        </w:rPr>
        <w:t xml:space="preserve">להיות </w:t>
      </w:r>
      <w:bookmarkStart w:id="1821" w:name="_ETM_Q9_261090"/>
      <w:bookmarkEnd w:id="1821"/>
      <w:r w:rsidRPr="00BD0AE9">
        <w:rPr>
          <w:rtl/>
        </w:rPr>
        <w:t xml:space="preserve">כנגד </w:t>
      </w:r>
      <w:bookmarkStart w:id="1822" w:name="_ETM_Q9_261899"/>
      <w:bookmarkEnd w:id="1822"/>
      <w:r w:rsidR="00CF6863">
        <w:rPr>
          <w:rFonts w:hint="cs"/>
          <w:rtl/>
        </w:rPr>
        <w:t xml:space="preserve">– </w:t>
      </w:r>
      <w:r w:rsidRPr="00BD0AE9">
        <w:rPr>
          <w:rtl/>
        </w:rPr>
        <w:t xml:space="preserve">אנחנו </w:t>
      </w:r>
      <w:bookmarkStart w:id="1823" w:name="_ETM_Q9_262319"/>
      <w:bookmarkEnd w:id="1823"/>
      <w:r w:rsidRPr="00BD0AE9">
        <w:rPr>
          <w:rtl/>
        </w:rPr>
        <w:t xml:space="preserve">כן </w:t>
      </w:r>
      <w:bookmarkStart w:id="1824" w:name="_ETM_Q9_262560"/>
      <w:bookmarkEnd w:id="1824"/>
      <w:r w:rsidRPr="00BD0AE9">
        <w:rPr>
          <w:rtl/>
        </w:rPr>
        <w:t xml:space="preserve">צריכים </w:t>
      </w:r>
      <w:bookmarkStart w:id="1825" w:name="_ETM_Q9_262859"/>
      <w:bookmarkEnd w:id="1825"/>
      <w:r w:rsidRPr="00BD0AE9">
        <w:rPr>
          <w:rtl/>
        </w:rPr>
        <w:t xml:space="preserve">להיות </w:t>
      </w:r>
      <w:bookmarkStart w:id="1826" w:name="_ETM_Q9_263009"/>
      <w:bookmarkEnd w:id="1826"/>
      <w:r w:rsidRPr="00BD0AE9">
        <w:rPr>
          <w:rtl/>
        </w:rPr>
        <w:t xml:space="preserve">סמל </w:t>
      </w:r>
      <w:bookmarkStart w:id="1827" w:name="_ETM_Q9_263369"/>
      <w:bookmarkEnd w:id="1827"/>
      <w:r w:rsidRPr="00BD0AE9">
        <w:rPr>
          <w:rtl/>
        </w:rPr>
        <w:t xml:space="preserve">של </w:t>
      </w:r>
      <w:bookmarkStart w:id="1828" w:name="_ETM_Q9_263520"/>
      <w:bookmarkEnd w:id="1828"/>
      <w:r w:rsidRPr="00BD0AE9">
        <w:rPr>
          <w:rtl/>
        </w:rPr>
        <w:t xml:space="preserve">חינוך </w:t>
      </w:r>
      <w:bookmarkStart w:id="1829" w:name="_ETM_Q9_264700"/>
      <w:bookmarkEnd w:id="1829"/>
      <w:r w:rsidRPr="00BD0AE9">
        <w:rPr>
          <w:rtl/>
        </w:rPr>
        <w:t xml:space="preserve">לאותם </w:t>
      </w:r>
      <w:bookmarkStart w:id="1830" w:name="_ETM_Q9_265179"/>
      <w:bookmarkEnd w:id="1830"/>
      <w:r w:rsidRPr="00BD0AE9">
        <w:rPr>
          <w:rtl/>
        </w:rPr>
        <w:t>תלמידים</w:t>
      </w:r>
      <w:r w:rsidRPr="00BD0AE9">
        <w:rPr>
          <w:rFonts w:hint="cs"/>
          <w:rtl/>
        </w:rPr>
        <w:t>,</w:t>
      </w:r>
      <w:r w:rsidRPr="00BD0AE9">
        <w:rPr>
          <w:rtl/>
        </w:rPr>
        <w:t xml:space="preserve"> </w:t>
      </w:r>
      <w:bookmarkStart w:id="1831" w:name="_ETM_Q9_265840"/>
      <w:bookmarkEnd w:id="1831"/>
      <w:r w:rsidRPr="00BD0AE9">
        <w:rPr>
          <w:rtl/>
        </w:rPr>
        <w:t>לאות</w:t>
      </w:r>
      <w:bookmarkStart w:id="1832" w:name="_ETM_Q9_266259"/>
      <w:bookmarkEnd w:id="1832"/>
      <w:r w:rsidRPr="00BD0AE9">
        <w:rPr>
          <w:rFonts w:hint="cs"/>
          <w:rtl/>
        </w:rPr>
        <w:t xml:space="preserve">ן </w:t>
      </w:r>
      <w:r w:rsidRPr="00BD0AE9">
        <w:rPr>
          <w:rtl/>
        </w:rPr>
        <w:t>תלמידות</w:t>
      </w:r>
      <w:r w:rsidRPr="00BD0AE9">
        <w:rPr>
          <w:rFonts w:hint="cs"/>
          <w:rtl/>
        </w:rPr>
        <w:t>,</w:t>
      </w:r>
      <w:r w:rsidRPr="00BD0AE9">
        <w:rPr>
          <w:rtl/>
        </w:rPr>
        <w:t xml:space="preserve"> </w:t>
      </w:r>
      <w:bookmarkStart w:id="1833" w:name="_ETM_Q9_267130"/>
      <w:bookmarkEnd w:id="1833"/>
      <w:r w:rsidRPr="00BD0AE9">
        <w:rPr>
          <w:rtl/>
        </w:rPr>
        <w:t xml:space="preserve">ולהוקיר </w:t>
      </w:r>
      <w:bookmarkStart w:id="1834" w:name="_ETM_Q9_267969"/>
      <w:bookmarkStart w:id="1835" w:name="_ETM_Q9_268569"/>
      <w:bookmarkEnd w:id="1834"/>
      <w:bookmarkEnd w:id="1835"/>
      <w:r w:rsidRPr="00BD0AE9">
        <w:rPr>
          <w:rtl/>
        </w:rPr>
        <w:t xml:space="preserve">את </w:t>
      </w:r>
      <w:bookmarkStart w:id="1836" w:name="_ETM_Q9_268749"/>
      <w:bookmarkEnd w:id="1836"/>
      <w:r w:rsidRPr="00BD0AE9">
        <w:rPr>
          <w:rtl/>
        </w:rPr>
        <w:t xml:space="preserve">מערכת </w:t>
      </w:r>
      <w:bookmarkStart w:id="1837" w:name="_ETM_Q9_269109"/>
      <w:bookmarkEnd w:id="1837"/>
      <w:r w:rsidRPr="00BD0AE9">
        <w:rPr>
          <w:rtl/>
        </w:rPr>
        <w:t>החינוך</w:t>
      </w:r>
      <w:r w:rsidRPr="00BD0AE9">
        <w:rPr>
          <w:rFonts w:hint="cs"/>
          <w:rtl/>
        </w:rPr>
        <w:t>,</w:t>
      </w:r>
      <w:r w:rsidRPr="00BD0AE9">
        <w:rPr>
          <w:rtl/>
        </w:rPr>
        <w:t xml:space="preserve"> </w:t>
      </w:r>
      <w:bookmarkStart w:id="1838" w:name="_ETM_Q9_269530"/>
      <w:bookmarkEnd w:id="1838"/>
      <w:r w:rsidRPr="00BD0AE9">
        <w:rPr>
          <w:rtl/>
        </w:rPr>
        <w:t xml:space="preserve">לשים </w:t>
      </w:r>
      <w:bookmarkStart w:id="1839" w:name="_ETM_Q9_269829"/>
      <w:bookmarkEnd w:id="1839"/>
      <w:r w:rsidRPr="00BD0AE9">
        <w:rPr>
          <w:rtl/>
        </w:rPr>
        <w:t>אות</w:t>
      </w:r>
      <w:r>
        <w:rPr>
          <w:rFonts w:hint="cs"/>
          <w:rtl/>
        </w:rPr>
        <w:t>ה</w:t>
      </w:r>
      <w:r w:rsidRPr="00BD0AE9">
        <w:rPr>
          <w:rtl/>
        </w:rPr>
        <w:t xml:space="preserve"> </w:t>
      </w:r>
      <w:bookmarkStart w:id="1840" w:name="_ETM_Q9_270100"/>
      <w:bookmarkEnd w:id="1840"/>
      <w:r w:rsidRPr="00BD0AE9">
        <w:rPr>
          <w:rtl/>
        </w:rPr>
        <w:t xml:space="preserve">בראש </w:t>
      </w:r>
      <w:bookmarkStart w:id="1841" w:name="_ETM_Q9_270459"/>
      <w:bookmarkEnd w:id="1841"/>
      <w:r w:rsidRPr="00BD0AE9">
        <w:rPr>
          <w:rtl/>
        </w:rPr>
        <w:t>מעיינינו</w:t>
      </w:r>
      <w:r w:rsidRPr="00BD0AE9">
        <w:rPr>
          <w:rFonts w:hint="cs"/>
          <w:rtl/>
        </w:rPr>
        <w:t>.</w:t>
      </w:r>
      <w:r w:rsidRPr="00BD0AE9">
        <w:rPr>
          <w:rtl/>
        </w:rPr>
        <w:t xml:space="preserve"> </w:t>
      </w:r>
      <w:bookmarkStart w:id="1842" w:name="_ETM_Q9_271090"/>
      <w:bookmarkEnd w:id="1842"/>
      <w:r w:rsidRPr="00BD0AE9">
        <w:rPr>
          <w:rtl/>
        </w:rPr>
        <w:t xml:space="preserve">רק </w:t>
      </w:r>
      <w:bookmarkStart w:id="1843" w:name="_ETM_Q9_271509"/>
      <w:bookmarkEnd w:id="1843"/>
      <w:r w:rsidRPr="00BD0AE9">
        <w:rPr>
          <w:rtl/>
        </w:rPr>
        <w:t xml:space="preserve">כך </w:t>
      </w:r>
      <w:bookmarkStart w:id="1844" w:name="_ETM_Q9_271689"/>
      <w:bookmarkEnd w:id="1844"/>
      <w:r w:rsidRPr="00BD0AE9">
        <w:rPr>
          <w:rtl/>
        </w:rPr>
        <w:t xml:space="preserve">נזכה </w:t>
      </w:r>
      <w:bookmarkStart w:id="1845" w:name="_ETM_Q9_272109"/>
      <w:bookmarkEnd w:id="1845"/>
      <w:r w:rsidRPr="00BD0AE9">
        <w:rPr>
          <w:rtl/>
        </w:rPr>
        <w:t xml:space="preserve">באמת </w:t>
      </w:r>
      <w:bookmarkStart w:id="1846" w:name="_ETM_Q9_272319"/>
      <w:bookmarkEnd w:id="1846"/>
      <w:r w:rsidRPr="00BD0AE9">
        <w:rPr>
          <w:rtl/>
        </w:rPr>
        <w:t xml:space="preserve">לראות </w:t>
      </w:r>
      <w:bookmarkStart w:id="1847" w:name="_ETM_Q9_272590"/>
      <w:bookmarkEnd w:id="1847"/>
      <w:r w:rsidRPr="00BD0AE9">
        <w:rPr>
          <w:rtl/>
        </w:rPr>
        <w:t xml:space="preserve">את </w:t>
      </w:r>
      <w:bookmarkStart w:id="1848" w:name="_ETM_Q9_272790"/>
      <w:bookmarkEnd w:id="1848"/>
      <w:r w:rsidRPr="00BD0AE9">
        <w:rPr>
          <w:rFonts w:hint="cs"/>
          <w:rtl/>
        </w:rPr>
        <w:t>ה</w:t>
      </w:r>
      <w:r w:rsidRPr="00BD0AE9">
        <w:rPr>
          <w:rtl/>
        </w:rPr>
        <w:t xml:space="preserve">פירות </w:t>
      </w:r>
      <w:bookmarkStart w:id="1849" w:name="_ETM_Q9_273270"/>
      <w:bookmarkEnd w:id="1849"/>
      <w:r w:rsidRPr="00BD0AE9">
        <w:rPr>
          <w:rtl/>
        </w:rPr>
        <w:t xml:space="preserve">שלנו </w:t>
      </w:r>
      <w:bookmarkStart w:id="1850" w:name="_ETM_Q9_274110"/>
      <w:bookmarkEnd w:id="1850"/>
      <w:r w:rsidRPr="00BD0AE9">
        <w:rPr>
          <w:rtl/>
        </w:rPr>
        <w:t xml:space="preserve">גדלים </w:t>
      </w:r>
      <w:bookmarkStart w:id="1851" w:name="_ETM_Q9_274980"/>
      <w:bookmarkEnd w:id="1851"/>
      <w:r w:rsidRPr="00BD0AE9">
        <w:rPr>
          <w:rtl/>
        </w:rPr>
        <w:t xml:space="preserve">בדיוק </w:t>
      </w:r>
      <w:bookmarkStart w:id="1852" w:name="_ETM_Q9_275370"/>
      <w:bookmarkEnd w:id="1852"/>
      <w:r w:rsidRPr="00BD0AE9">
        <w:rPr>
          <w:rtl/>
        </w:rPr>
        <w:t xml:space="preserve">כמו </w:t>
      </w:r>
      <w:bookmarkStart w:id="1853" w:name="_ETM_Q9_275520"/>
      <w:bookmarkEnd w:id="1853"/>
      <w:r w:rsidRPr="00BD0AE9">
        <w:rPr>
          <w:rtl/>
        </w:rPr>
        <w:t xml:space="preserve">שאנחנו </w:t>
      </w:r>
      <w:bookmarkStart w:id="1854" w:name="_ETM_Q9_275850"/>
      <w:bookmarkEnd w:id="1854"/>
      <w:r w:rsidRPr="00BD0AE9">
        <w:rPr>
          <w:rtl/>
        </w:rPr>
        <w:t>רוצים</w:t>
      </w:r>
      <w:r w:rsidRPr="00BD0AE9">
        <w:rPr>
          <w:rFonts w:hint="cs"/>
          <w:rtl/>
        </w:rPr>
        <w:t>.</w:t>
      </w:r>
      <w:r w:rsidRPr="00BD0AE9">
        <w:rPr>
          <w:rtl/>
        </w:rPr>
        <w:t xml:space="preserve"> </w:t>
      </w:r>
      <w:bookmarkStart w:id="1855" w:name="_ETM_Q9_276180"/>
      <w:bookmarkEnd w:id="1855"/>
      <w:r w:rsidRPr="00BD0AE9">
        <w:rPr>
          <w:rtl/>
        </w:rPr>
        <w:t>תודה</w:t>
      </w:r>
      <w:r>
        <w:rPr>
          <w:rtl/>
        </w:rPr>
        <w:t xml:space="preserve"> </w:t>
      </w:r>
      <w:bookmarkStart w:id="1856" w:name="_ETM_Q9_276390"/>
      <w:bookmarkEnd w:id="1856"/>
      <w:r>
        <w:rPr>
          <w:rtl/>
        </w:rPr>
        <w:t>רבה</w:t>
      </w:r>
      <w:r>
        <w:rPr>
          <w:rFonts w:hint="cs"/>
          <w:rtl/>
        </w:rPr>
        <w:t>.</w:t>
      </w:r>
    </w:p>
    <w:p w:rsidR="00835E62" w:rsidRDefault="00835E62" w:rsidP="009A170C">
      <w:pPr>
        <w:rPr>
          <w:rtl/>
        </w:rPr>
      </w:pPr>
      <w:bookmarkStart w:id="1857" w:name="_ETM_Q9_121988"/>
      <w:bookmarkStart w:id="1858" w:name="_ETM_Q9_122177"/>
      <w:bookmarkEnd w:id="1857"/>
      <w:bookmarkEnd w:id="1858"/>
    </w:p>
    <w:p w:rsidR="00835E62" w:rsidRPr="00E3500A" w:rsidRDefault="00835E62" w:rsidP="009A170C">
      <w:pPr>
        <w:pStyle w:val="af6"/>
        <w:keepNext/>
        <w:rPr>
          <w:rtl/>
        </w:rPr>
      </w:pPr>
      <w:bookmarkStart w:id="1859" w:name="_ETM_Q9_122266"/>
      <w:bookmarkStart w:id="1860" w:name="ET_yor_6026_7"/>
      <w:bookmarkEnd w:id="1859"/>
      <w:r w:rsidRPr="00E3500A">
        <w:rPr>
          <w:rStyle w:val="TagStyle"/>
          <w:rtl/>
        </w:rPr>
        <w:t xml:space="preserve"> &lt;&lt; יור &gt;&gt; </w:t>
      </w:r>
      <w:r>
        <w:rPr>
          <w:rtl/>
        </w:rPr>
        <w:t>היו"ר משה ארבל:</w:t>
      </w:r>
      <w:r w:rsidRPr="00E3500A">
        <w:rPr>
          <w:rStyle w:val="TagStyle"/>
          <w:rtl/>
        </w:rPr>
        <w:t xml:space="preserve"> &lt;&lt; יור &gt;&gt;</w:t>
      </w:r>
      <w:r>
        <w:rPr>
          <w:rtl/>
        </w:rPr>
        <w:t xml:space="preserve"> </w:t>
      </w:r>
      <w:bookmarkEnd w:id="1860"/>
    </w:p>
    <w:p w:rsidR="00835E62" w:rsidRPr="00E3500A" w:rsidRDefault="00835E62" w:rsidP="009A170C">
      <w:pPr>
        <w:rPr>
          <w:rtl/>
          <w:lang w:eastAsia="he-IL"/>
        </w:rPr>
      </w:pPr>
      <w:bookmarkStart w:id="1861" w:name="_ETM_Q9_277438"/>
      <w:bookmarkEnd w:id="1861"/>
    </w:p>
    <w:p w:rsidR="00CF6863" w:rsidRDefault="00835E62" w:rsidP="009A170C">
      <w:pPr>
        <w:rPr>
          <w:rtl/>
        </w:rPr>
      </w:pPr>
      <w:bookmarkStart w:id="1862" w:name="_ETM_Q9_122449"/>
      <w:bookmarkStart w:id="1863" w:name="_ETM_Q9_122488"/>
      <w:bookmarkStart w:id="1864" w:name="_ETM_Q9_122565"/>
      <w:bookmarkStart w:id="1865" w:name="_ETM_Q9_277920"/>
      <w:bookmarkEnd w:id="1862"/>
      <w:bookmarkEnd w:id="1863"/>
      <w:bookmarkEnd w:id="1864"/>
      <w:bookmarkEnd w:id="1865"/>
      <w:r>
        <w:rPr>
          <w:rtl/>
        </w:rPr>
        <w:t xml:space="preserve">תודה </w:t>
      </w:r>
      <w:bookmarkStart w:id="1866" w:name="_ETM_Q9_278280"/>
      <w:bookmarkEnd w:id="1866"/>
      <w:r>
        <w:rPr>
          <w:rtl/>
        </w:rPr>
        <w:t xml:space="preserve">רבה </w:t>
      </w:r>
      <w:bookmarkStart w:id="1867" w:name="_ETM_Q9_278610"/>
      <w:bookmarkEnd w:id="1867"/>
      <w:r>
        <w:rPr>
          <w:rtl/>
        </w:rPr>
        <w:t>ל</w:t>
      </w:r>
      <w:bookmarkStart w:id="1868" w:name="_ETM_Q9_279579"/>
      <w:bookmarkEnd w:id="1868"/>
      <w:r>
        <w:rPr>
          <w:rFonts w:hint="cs"/>
          <w:rtl/>
        </w:rPr>
        <w:t xml:space="preserve">חבר </w:t>
      </w:r>
      <w:bookmarkStart w:id="1869" w:name="_ETM_Q9_276612"/>
      <w:bookmarkEnd w:id="1869"/>
      <w:r>
        <w:rPr>
          <w:rFonts w:hint="cs"/>
          <w:rtl/>
        </w:rPr>
        <w:t xml:space="preserve">הכנסת </w:t>
      </w:r>
      <w:r>
        <w:rPr>
          <w:rtl/>
        </w:rPr>
        <w:t xml:space="preserve">הרב </w:t>
      </w:r>
      <w:bookmarkStart w:id="1870" w:name="_ETM_Q9_279850"/>
      <w:bookmarkEnd w:id="1870"/>
      <w:r>
        <w:rPr>
          <w:rtl/>
        </w:rPr>
        <w:t xml:space="preserve">אוריאל </w:t>
      </w:r>
      <w:bookmarkStart w:id="1871" w:name="_ETM_Q9_280060"/>
      <w:bookmarkEnd w:id="1871"/>
      <w:r>
        <w:rPr>
          <w:rtl/>
        </w:rPr>
        <w:t>בוסו</w:t>
      </w:r>
      <w:r>
        <w:rPr>
          <w:rFonts w:hint="cs"/>
          <w:rtl/>
        </w:rPr>
        <w:t>.</w:t>
      </w:r>
      <w:r>
        <w:rPr>
          <w:rtl/>
        </w:rPr>
        <w:t xml:space="preserve"> </w:t>
      </w:r>
      <w:bookmarkStart w:id="1872" w:name="_ETM_Q9_281079"/>
      <w:bookmarkEnd w:id="1872"/>
      <w:r>
        <w:rPr>
          <w:rtl/>
        </w:rPr>
        <w:t xml:space="preserve">אולי </w:t>
      </w:r>
      <w:bookmarkStart w:id="1873" w:name="_ETM_Q9_282049"/>
      <w:bookmarkEnd w:id="1873"/>
      <w:r>
        <w:rPr>
          <w:rtl/>
        </w:rPr>
        <w:t xml:space="preserve">אינכם </w:t>
      </w:r>
      <w:bookmarkStart w:id="1874" w:name="_ETM_Q9_282530"/>
      <w:bookmarkEnd w:id="1874"/>
      <w:r>
        <w:rPr>
          <w:rtl/>
        </w:rPr>
        <w:t>יודעים</w:t>
      </w:r>
      <w:r>
        <w:rPr>
          <w:rFonts w:hint="cs"/>
          <w:rtl/>
        </w:rPr>
        <w:t>,</w:t>
      </w:r>
      <w:r>
        <w:rPr>
          <w:rtl/>
        </w:rPr>
        <w:t xml:space="preserve"> </w:t>
      </w:r>
      <w:bookmarkStart w:id="1875" w:name="_ETM_Q9_282859"/>
      <w:bookmarkEnd w:id="1875"/>
      <w:r>
        <w:rPr>
          <w:rtl/>
        </w:rPr>
        <w:t xml:space="preserve">אבל </w:t>
      </w:r>
      <w:bookmarkStart w:id="1876" w:name="_ETM_Q9_283100"/>
      <w:bookmarkEnd w:id="1876"/>
      <w:r>
        <w:rPr>
          <w:rtl/>
        </w:rPr>
        <w:t xml:space="preserve">גם </w:t>
      </w:r>
      <w:bookmarkStart w:id="1877" w:name="_ETM_Q9_283310"/>
      <w:bookmarkEnd w:id="1877"/>
      <w:r>
        <w:rPr>
          <w:rtl/>
        </w:rPr>
        <w:t xml:space="preserve">הוא </w:t>
      </w:r>
      <w:bookmarkStart w:id="1878" w:name="_ETM_Q9_284240"/>
      <w:bookmarkEnd w:id="1878"/>
      <w:r>
        <w:rPr>
          <w:rtl/>
        </w:rPr>
        <w:t xml:space="preserve">איש </w:t>
      </w:r>
      <w:bookmarkStart w:id="1879" w:name="_ETM_Q9_284420"/>
      <w:bookmarkEnd w:id="1879"/>
      <w:r>
        <w:rPr>
          <w:rtl/>
        </w:rPr>
        <w:t xml:space="preserve">חינוך </w:t>
      </w:r>
      <w:bookmarkStart w:id="1880" w:name="_ETM_Q9_285020"/>
      <w:bookmarkEnd w:id="1880"/>
      <w:r>
        <w:rPr>
          <w:rtl/>
        </w:rPr>
        <w:t>בעברו</w:t>
      </w:r>
      <w:r>
        <w:rPr>
          <w:rFonts w:hint="cs"/>
          <w:rtl/>
        </w:rPr>
        <w:t>,</w:t>
      </w:r>
      <w:r>
        <w:rPr>
          <w:rtl/>
        </w:rPr>
        <w:t xml:space="preserve"> </w:t>
      </w:r>
      <w:bookmarkStart w:id="1881" w:name="_ETM_Q9_286959"/>
      <w:bookmarkEnd w:id="1881"/>
      <w:r>
        <w:rPr>
          <w:rtl/>
        </w:rPr>
        <w:t xml:space="preserve">וכמובן </w:t>
      </w:r>
      <w:bookmarkStart w:id="1882" w:name="_ETM_Q9_287830"/>
      <w:bookmarkEnd w:id="1882"/>
      <w:r>
        <w:rPr>
          <w:rFonts w:hint="cs"/>
          <w:rtl/>
        </w:rPr>
        <w:t>ש</w:t>
      </w:r>
      <w:r>
        <w:rPr>
          <w:rtl/>
        </w:rPr>
        <w:t xml:space="preserve">הפירות </w:t>
      </w:r>
      <w:bookmarkStart w:id="1883" w:name="_ETM_Q9_288220"/>
      <w:bookmarkEnd w:id="1883"/>
      <w:r>
        <w:rPr>
          <w:rtl/>
        </w:rPr>
        <w:t xml:space="preserve">שלו </w:t>
      </w:r>
      <w:bookmarkStart w:id="1884" w:name="_ETM_Q9_288400"/>
      <w:bookmarkEnd w:id="1884"/>
      <w:r>
        <w:rPr>
          <w:rtl/>
        </w:rPr>
        <w:t xml:space="preserve">והתלמידים </w:t>
      </w:r>
      <w:bookmarkStart w:id="1885" w:name="_ETM_Q9_288880"/>
      <w:bookmarkEnd w:id="1885"/>
      <w:r>
        <w:rPr>
          <w:rtl/>
        </w:rPr>
        <w:t xml:space="preserve">שלו </w:t>
      </w:r>
      <w:bookmarkStart w:id="1886" w:name="_ETM_Q9_289119"/>
      <w:bookmarkEnd w:id="1886"/>
      <w:r>
        <w:rPr>
          <w:rtl/>
        </w:rPr>
        <w:t xml:space="preserve">היום </w:t>
      </w:r>
      <w:bookmarkStart w:id="1887" w:name="_ETM_Q9_289299"/>
      <w:bookmarkEnd w:id="1887"/>
      <w:r>
        <w:rPr>
          <w:rFonts w:hint="cs"/>
          <w:rtl/>
        </w:rPr>
        <w:t>ה</w:t>
      </w:r>
      <w:r>
        <w:rPr>
          <w:rtl/>
        </w:rPr>
        <w:t xml:space="preserve">ם </w:t>
      </w:r>
      <w:bookmarkStart w:id="1888" w:name="_ETM_Q9_289810"/>
      <w:bookmarkEnd w:id="1888"/>
      <w:r>
        <w:rPr>
          <w:rtl/>
        </w:rPr>
        <w:t xml:space="preserve">רבנים </w:t>
      </w:r>
      <w:bookmarkStart w:id="1889" w:name="_ETM_Q9_290259"/>
      <w:bookmarkEnd w:id="1889"/>
      <w:r>
        <w:rPr>
          <w:rtl/>
        </w:rPr>
        <w:t>חשובים</w:t>
      </w:r>
      <w:r>
        <w:rPr>
          <w:rFonts w:hint="cs"/>
          <w:rtl/>
        </w:rPr>
        <w:t>.</w:t>
      </w:r>
      <w:r>
        <w:rPr>
          <w:rtl/>
        </w:rPr>
        <w:t xml:space="preserve"> </w:t>
      </w:r>
      <w:bookmarkStart w:id="1890" w:name="_ETM_Q9_292049"/>
      <w:bookmarkStart w:id="1891" w:name="_ETM_Q9_292470"/>
      <w:bookmarkStart w:id="1892" w:name="_ETM_Q9_292799"/>
      <w:bookmarkStart w:id="1893" w:name="_ETM_Q9_293580"/>
      <w:bookmarkEnd w:id="1890"/>
      <w:bookmarkEnd w:id="1891"/>
      <w:bookmarkEnd w:id="1892"/>
      <w:bookmarkEnd w:id="1893"/>
    </w:p>
    <w:p w:rsidR="00CF6863" w:rsidRDefault="00CF6863" w:rsidP="009A170C">
      <w:pPr>
        <w:rPr>
          <w:rtl/>
        </w:rPr>
      </w:pPr>
    </w:p>
    <w:p w:rsidR="00835E62" w:rsidRDefault="00835E62" w:rsidP="00CF6863">
      <w:pPr>
        <w:rPr>
          <w:rtl/>
        </w:rPr>
      </w:pPr>
      <w:r>
        <w:rPr>
          <w:rtl/>
        </w:rPr>
        <w:t xml:space="preserve">חבר </w:t>
      </w:r>
      <w:bookmarkStart w:id="1894" w:name="_ETM_Q9_293880"/>
      <w:bookmarkEnd w:id="1894"/>
      <w:r>
        <w:rPr>
          <w:rtl/>
        </w:rPr>
        <w:t xml:space="preserve">הכנסת </w:t>
      </w:r>
      <w:bookmarkStart w:id="1895" w:name="_ETM_Q9_294090"/>
      <w:bookmarkEnd w:id="1895"/>
      <w:r>
        <w:rPr>
          <w:rtl/>
        </w:rPr>
        <w:t xml:space="preserve">רם </w:t>
      </w:r>
      <w:bookmarkStart w:id="1896" w:name="_ETM_Q9_294240"/>
      <w:bookmarkEnd w:id="1896"/>
      <w:r>
        <w:rPr>
          <w:rtl/>
        </w:rPr>
        <w:t xml:space="preserve">שפע </w:t>
      </w:r>
      <w:bookmarkStart w:id="1897" w:name="_ETM_Q9_294600"/>
      <w:bookmarkEnd w:id="1897"/>
      <w:r>
        <w:rPr>
          <w:rFonts w:hint="cs"/>
          <w:rtl/>
        </w:rPr>
        <w:t xml:space="preserve">– </w:t>
      </w:r>
      <w:r>
        <w:rPr>
          <w:rtl/>
        </w:rPr>
        <w:t xml:space="preserve">אינו </w:t>
      </w:r>
      <w:bookmarkStart w:id="1898" w:name="_ETM_Q9_294750"/>
      <w:bookmarkEnd w:id="1898"/>
      <w:r>
        <w:rPr>
          <w:rtl/>
        </w:rPr>
        <w:t>נוכח</w:t>
      </w:r>
      <w:r>
        <w:rPr>
          <w:rFonts w:hint="cs"/>
          <w:rtl/>
        </w:rPr>
        <w:t>.</w:t>
      </w:r>
      <w:r>
        <w:rPr>
          <w:rtl/>
        </w:rPr>
        <w:t xml:space="preserve"> </w:t>
      </w:r>
      <w:bookmarkStart w:id="1899" w:name="_ETM_Q9_296039"/>
      <w:bookmarkEnd w:id="1899"/>
      <w:r>
        <w:rPr>
          <w:rtl/>
        </w:rPr>
        <w:t xml:space="preserve">אשר </w:t>
      </w:r>
      <w:bookmarkStart w:id="1900" w:name="_ETM_Q9_296310"/>
      <w:bookmarkEnd w:id="1900"/>
      <w:r>
        <w:rPr>
          <w:rtl/>
        </w:rPr>
        <w:t xml:space="preserve">על </w:t>
      </w:r>
      <w:bookmarkStart w:id="1901" w:name="_ETM_Q9_296430"/>
      <w:bookmarkEnd w:id="1901"/>
      <w:r>
        <w:rPr>
          <w:rtl/>
        </w:rPr>
        <w:t>כן</w:t>
      </w:r>
      <w:r>
        <w:rPr>
          <w:rFonts w:hint="cs"/>
          <w:rtl/>
        </w:rPr>
        <w:t>,</w:t>
      </w:r>
      <w:r>
        <w:rPr>
          <w:rtl/>
        </w:rPr>
        <w:t xml:space="preserve"> </w:t>
      </w:r>
      <w:bookmarkStart w:id="1902" w:name="_ETM_Q9_297390"/>
      <w:bookmarkEnd w:id="1902"/>
      <w:r>
        <w:rPr>
          <w:rtl/>
        </w:rPr>
        <w:t xml:space="preserve">ישיב </w:t>
      </w:r>
      <w:bookmarkStart w:id="1903" w:name="_ETM_Q9_297900"/>
      <w:bookmarkEnd w:id="1903"/>
      <w:r>
        <w:rPr>
          <w:rtl/>
        </w:rPr>
        <w:t xml:space="preserve">על </w:t>
      </w:r>
      <w:bookmarkStart w:id="1904" w:name="_ETM_Q9_298229"/>
      <w:bookmarkEnd w:id="1904"/>
      <w:r>
        <w:rPr>
          <w:rtl/>
        </w:rPr>
        <w:t xml:space="preserve">ההצעות </w:t>
      </w:r>
      <w:bookmarkStart w:id="1905" w:name="_ETM_Q9_298680"/>
      <w:bookmarkEnd w:id="1905"/>
      <w:r>
        <w:rPr>
          <w:rtl/>
        </w:rPr>
        <w:t>לסדר</w:t>
      </w:r>
      <w:bookmarkStart w:id="1906" w:name="_ETM_Q9_298979"/>
      <w:bookmarkEnd w:id="1906"/>
      <w:r>
        <w:rPr>
          <w:rFonts w:hint="cs"/>
          <w:rtl/>
        </w:rPr>
        <w:t>-</w:t>
      </w:r>
      <w:r>
        <w:rPr>
          <w:rtl/>
        </w:rPr>
        <w:t xml:space="preserve">היום </w:t>
      </w:r>
      <w:bookmarkStart w:id="1907" w:name="_ETM_Q9_299880"/>
      <w:bookmarkEnd w:id="1907"/>
      <w:r>
        <w:rPr>
          <w:rtl/>
        </w:rPr>
        <w:t xml:space="preserve">סגן </w:t>
      </w:r>
      <w:bookmarkStart w:id="1908" w:name="_ETM_Q9_300210"/>
      <w:bookmarkEnd w:id="1908"/>
      <w:r>
        <w:rPr>
          <w:rtl/>
        </w:rPr>
        <w:t xml:space="preserve">שר </w:t>
      </w:r>
      <w:bookmarkStart w:id="1909" w:name="_ETM_Q9_300390"/>
      <w:bookmarkEnd w:id="1909"/>
      <w:r>
        <w:rPr>
          <w:rtl/>
        </w:rPr>
        <w:t xml:space="preserve">החינוך </w:t>
      </w:r>
      <w:bookmarkStart w:id="1910" w:name="_ETM_Q9_300750"/>
      <w:bookmarkEnd w:id="1910"/>
      <w:r>
        <w:rPr>
          <w:rtl/>
        </w:rPr>
        <w:t xml:space="preserve">הרב </w:t>
      </w:r>
      <w:bookmarkStart w:id="1911" w:name="_ETM_Q9_300930"/>
      <w:bookmarkEnd w:id="1911"/>
      <w:r>
        <w:rPr>
          <w:rtl/>
        </w:rPr>
        <w:t xml:space="preserve">מאיר </w:t>
      </w:r>
      <w:bookmarkStart w:id="1912" w:name="_ETM_Q9_301110"/>
      <w:bookmarkEnd w:id="1912"/>
      <w:r>
        <w:rPr>
          <w:rtl/>
        </w:rPr>
        <w:t>פרוש</w:t>
      </w:r>
      <w:r w:rsidR="00CF6863">
        <w:rPr>
          <w:rFonts w:hint="cs"/>
          <w:rtl/>
        </w:rPr>
        <w:t>.</w:t>
      </w:r>
      <w:r>
        <w:rPr>
          <w:rtl/>
        </w:rPr>
        <w:t xml:space="preserve"> </w:t>
      </w:r>
      <w:bookmarkStart w:id="1913" w:name="_ETM_Q9_301500"/>
      <w:bookmarkEnd w:id="1913"/>
      <w:r>
        <w:rPr>
          <w:rtl/>
        </w:rPr>
        <w:t xml:space="preserve">יעלה </w:t>
      </w:r>
      <w:bookmarkStart w:id="1914" w:name="_ETM_Q9_301740"/>
      <w:bookmarkEnd w:id="1914"/>
      <w:r>
        <w:rPr>
          <w:rtl/>
        </w:rPr>
        <w:t>ויבוא</w:t>
      </w:r>
      <w:r>
        <w:rPr>
          <w:rFonts w:hint="cs"/>
          <w:rtl/>
        </w:rPr>
        <w:t>.</w:t>
      </w:r>
    </w:p>
    <w:p w:rsidR="00835E62" w:rsidRDefault="00835E62" w:rsidP="009A170C">
      <w:pPr>
        <w:rPr>
          <w:rtl/>
        </w:rPr>
      </w:pPr>
      <w:bookmarkStart w:id="1915" w:name="_ETM_Q9_304576"/>
      <w:bookmarkEnd w:id="1915"/>
    </w:p>
    <w:p w:rsidR="00835E62" w:rsidRDefault="00835E62" w:rsidP="009A170C">
      <w:pPr>
        <w:pStyle w:val="a4"/>
        <w:keepNext/>
        <w:rPr>
          <w:rtl/>
        </w:rPr>
      </w:pPr>
      <w:bookmarkStart w:id="1916" w:name="_ETM_Q9_304696"/>
      <w:bookmarkStart w:id="1917" w:name="_ETM_Q9_304788"/>
      <w:bookmarkStart w:id="1918" w:name="_ETM_Q9_304835"/>
      <w:bookmarkStart w:id="1919" w:name="_ETM_Q9_306473"/>
      <w:bookmarkStart w:id="1920" w:name="ET_speaker_4793_8"/>
      <w:bookmarkEnd w:id="1916"/>
      <w:bookmarkEnd w:id="1917"/>
      <w:bookmarkEnd w:id="1918"/>
      <w:bookmarkEnd w:id="1919"/>
      <w:r w:rsidRPr="00E47BD8">
        <w:rPr>
          <w:rStyle w:val="TagStyle"/>
          <w:rtl/>
        </w:rPr>
        <w:t xml:space="preserve"> &lt;&lt; דובר &gt;&gt; </w:t>
      </w:r>
      <w:bookmarkStart w:id="1921" w:name="_Toc59572713"/>
      <w:bookmarkStart w:id="1922" w:name="_Toc59621337"/>
      <w:bookmarkStart w:id="1923" w:name="_Toc59622241"/>
      <w:bookmarkStart w:id="1924" w:name="_Toc70509353"/>
      <w:r>
        <w:rPr>
          <w:rtl/>
        </w:rPr>
        <w:t>סגן שר החינוך מאיר פרוש:</w:t>
      </w:r>
      <w:bookmarkEnd w:id="1921"/>
      <w:bookmarkEnd w:id="1922"/>
      <w:bookmarkEnd w:id="1923"/>
      <w:bookmarkEnd w:id="1924"/>
      <w:r w:rsidRPr="00E47BD8">
        <w:rPr>
          <w:rStyle w:val="TagStyle"/>
          <w:rtl/>
        </w:rPr>
        <w:t xml:space="preserve"> &lt;&lt; דובר &gt;&gt;</w:t>
      </w:r>
      <w:bookmarkEnd w:id="1920"/>
      <w:r>
        <w:rPr>
          <w:rtl/>
        </w:rPr>
        <w:t xml:space="preserve"> </w:t>
      </w:r>
      <w:bookmarkStart w:id="1925" w:name="_ETM_Q9_377250"/>
      <w:bookmarkEnd w:id="1925"/>
    </w:p>
    <w:p w:rsidR="00835E62" w:rsidRDefault="00835E62" w:rsidP="009A170C">
      <w:pPr>
        <w:rPr>
          <w:rtl/>
        </w:rPr>
      </w:pPr>
      <w:bookmarkStart w:id="1926" w:name="_ETM_Q9_131876"/>
      <w:bookmarkStart w:id="1927" w:name="_ETM_Q9_131989"/>
      <w:bookmarkStart w:id="1928" w:name="_ETM_Q9_132043"/>
      <w:bookmarkStart w:id="1929" w:name="_ETM_Q9_132185"/>
      <w:bookmarkStart w:id="1930" w:name="_ETM_Q9_397570"/>
      <w:bookmarkEnd w:id="1926"/>
      <w:bookmarkEnd w:id="1927"/>
      <w:bookmarkEnd w:id="1928"/>
      <w:bookmarkEnd w:id="1929"/>
      <w:bookmarkEnd w:id="1930"/>
    </w:p>
    <w:p w:rsidR="00835E62" w:rsidRDefault="00835E62" w:rsidP="00CF6863">
      <w:pPr>
        <w:rPr>
          <w:rtl/>
        </w:rPr>
      </w:pPr>
      <w:bookmarkStart w:id="1931" w:name="_ETM_Q9_378500"/>
      <w:bookmarkStart w:id="1932" w:name="_ETM_Q9_378627"/>
      <w:bookmarkEnd w:id="1931"/>
      <w:bookmarkEnd w:id="1932"/>
      <w:r>
        <w:rPr>
          <w:rtl/>
        </w:rPr>
        <w:t xml:space="preserve">אדוני </w:t>
      </w:r>
      <w:bookmarkStart w:id="1933" w:name="_ETM_Q9_397960"/>
      <w:bookmarkEnd w:id="1933"/>
      <w:r>
        <w:rPr>
          <w:rtl/>
        </w:rPr>
        <w:t>היושב-ראש</w:t>
      </w:r>
      <w:r>
        <w:rPr>
          <w:rFonts w:hint="cs"/>
          <w:rtl/>
        </w:rPr>
        <w:t>,</w:t>
      </w:r>
      <w:r>
        <w:rPr>
          <w:rtl/>
        </w:rPr>
        <w:t xml:space="preserve"> </w:t>
      </w:r>
      <w:bookmarkStart w:id="1934" w:name="_ETM_Q9_398500"/>
      <w:bookmarkEnd w:id="1934"/>
      <w:r>
        <w:rPr>
          <w:rtl/>
        </w:rPr>
        <w:t xml:space="preserve">חבריי </w:t>
      </w:r>
      <w:bookmarkStart w:id="1935" w:name="_ETM_Q9_398920"/>
      <w:bookmarkEnd w:id="1935"/>
      <w:r>
        <w:rPr>
          <w:rtl/>
        </w:rPr>
        <w:t xml:space="preserve">חברי </w:t>
      </w:r>
      <w:bookmarkStart w:id="1936" w:name="_ETM_Q9_399190"/>
      <w:bookmarkEnd w:id="1936"/>
      <w:r>
        <w:rPr>
          <w:rtl/>
        </w:rPr>
        <w:t>הכנסת</w:t>
      </w:r>
      <w:r>
        <w:rPr>
          <w:rFonts w:hint="cs"/>
          <w:rtl/>
        </w:rPr>
        <w:t>,</w:t>
      </w:r>
      <w:r>
        <w:rPr>
          <w:rtl/>
        </w:rPr>
        <w:t xml:space="preserve"> </w:t>
      </w:r>
      <w:bookmarkStart w:id="1937" w:name="_ETM_Q9_401110"/>
      <w:bookmarkEnd w:id="1937"/>
      <w:r>
        <w:rPr>
          <w:rFonts w:hint="cs"/>
          <w:rtl/>
        </w:rPr>
        <w:t xml:space="preserve">ראשית אני רוצה </w:t>
      </w:r>
      <w:bookmarkStart w:id="1938" w:name="_ETM_Q9_403330"/>
      <w:bookmarkEnd w:id="1938"/>
      <w:r>
        <w:rPr>
          <w:rtl/>
        </w:rPr>
        <w:t xml:space="preserve">להודות </w:t>
      </w:r>
      <w:bookmarkStart w:id="1939" w:name="_ETM_Q9_404389"/>
      <w:bookmarkEnd w:id="1939"/>
      <w:r>
        <w:rPr>
          <w:rFonts w:hint="cs"/>
          <w:rtl/>
        </w:rPr>
        <w:t xml:space="preserve">לחברי הכנסת </w:t>
      </w:r>
      <w:bookmarkStart w:id="1940" w:name="_ETM_Q9_384763"/>
      <w:bookmarkEnd w:id="1940"/>
      <w:r>
        <w:rPr>
          <w:rFonts w:hint="cs"/>
          <w:rtl/>
        </w:rPr>
        <w:t xml:space="preserve">המציעים שדיברו עד עכשיו: חבר הכנסת מאיר כהן, חבר </w:t>
      </w:r>
      <w:bookmarkStart w:id="1941" w:name="_ETM_Q9_387475"/>
      <w:bookmarkEnd w:id="1941"/>
      <w:r>
        <w:rPr>
          <w:rFonts w:hint="cs"/>
          <w:rtl/>
        </w:rPr>
        <w:t xml:space="preserve">הכנסת ווליד טאהא, חבר הכנסת אוריאל בוסו, </w:t>
      </w:r>
      <w:bookmarkStart w:id="1942" w:name="_ETM_Q9_388746"/>
      <w:bookmarkEnd w:id="1942"/>
      <w:r>
        <w:rPr>
          <w:rFonts w:hint="cs"/>
          <w:rtl/>
        </w:rPr>
        <w:t xml:space="preserve">חבר הכנסת הרב אייכלר, שמופיע רביעי ברשימה אבל נאם </w:t>
      </w:r>
      <w:bookmarkStart w:id="1943" w:name="_ETM_Q9_393329"/>
      <w:bookmarkEnd w:id="1943"/>
      <w:r>
        <w:rPr>
          <w:rFonts w:hint="cs"/>
          <w:rtl/>
        </w:rPr>
        <w:t xml:space="preserve">קודם, כי יש לו שמחה משפחתית. </w:t>
      </w:r>
      <w:bookmarkStart w:id="1944" w:name="_ETM_Q9_397494"/>
      <w:bookmarkEnd w:id="1944"/>
    </w:p>
    <w:p w:rsidR="00835E62" w:rsidRDefault="00835E62" w:rsidP="009A170C">
      <w:pPr>
        <w:rPr>
          <w:rtl/>
        </w:rPr>
      </w:pPr>
    </w:p>
    <w:p w:rsidR="00835E62" w:rsidRDefault="00835E62" w:rsidP="00CF6863">
      <w:pPr>
        <w:rPr>
          <w:rtl/>
        </w:rPr>
      </w:pPr>
      <w:bookmarkStart w:id="1945" w:name="_ETM_Q9_397618"/>
      <w:bookmarkStart w:id="1946" w:name="_ETM_Q9_397714"/>
      <w:bookmarkStart w:id="1947" w:name="_ETM_Q9_397758"/>
      <w:bookmarkEnd w:id="1945"/>
      <w:bookmarkEnd w:id="1946"/>
      <w:bookmarkEnd w:id="1947"/>
      <w:r>
        <w:rPr>
          <w:rFonts w:hint="cs"/>
          <w:rtl/>
        </w:rPr>
        <w:t xml:space="preserve">ברשותך, אדוני היושב-ראש, חבריי חברי </w:t>
      </w:r>
      <w:bookmarkStart w:id="1948" w:name="_ETM_Q9_398095"/>
      <w:bookmarkEnd w:id="1948"/>
      <w:r>
        <w:rPr>
          <w:rFonts w:hint="cs"/>
          <w:rtl/>
        </w:rPr>
        <w:t xml:space="preserve">הכנסת, ראשית, בשם משרד החינוך אני מבקש להודות </w:t>
      </w:r>
      <w:r>
        <w:rPr>
          <w:rtl/>
        </w:rPr>
        <w:t xml:space="preserve">על </w:t>
      </w:r>
      <w:bookmarkStart w:id="1949" w:name="_ETM_Q9_404659"/>
      <w:bookmarkEnd w:id="1949"/>
      <w:r>
        <w:rPr>
          <w:rtl/>
        </w:rPr>
        <w:t xml:space="preserve">ציון </w:t>
      </w:r>
      <w:bookmarkStart w:id="1950" w:name="_ETM_Q9_405049"/>
      <w:bookmarkEnd w:id="1950"/>
      <w:r>
        <w:rPr>
          <w:rtl/>
        </w:rPr>
        <w:t xml:space="preserve">יום </w:t>
      </w:r>
      <w:bookmarkStart w:id="1951" w:name="_ETM_Q9_405260"/>
      <w:bookmarkEnd w:id="1951"/>
      <w:r>
        <w:rPr>
          <w:rtl/>
        </w:rPr>
        <w:t xml:space="preserve">המורה </w:t>
      </w:r>
      <w:bookmarkStart w:id="1952" w:name="_ETM_Q9_405889"/>
      <w:bookmarkEnd w:id="1952"/>
      <w:r>
        <w:rPr>
          <w:rtl/>
        </w:rPr>
        <w:t xml:space="preserve">בכנסת </w:t>
      </w:r>
      <w:bookmarkStart w:id="1953" w:name="_ETM_Q9_407220"/>
      <w:bookmarkEnd w:id="1953"/>
      <w:r>
        <w:rPr>
          <w:rFonts w:hint="cs"/>
          <w:rtl/>
        </w:rPr>
        <w:t xml:space="preserve">ועל </w:t>
      </w:r>
      <w:r>
        <w:rPr>
          <w:rtl/>
        </w:rPr>
        <w:t xml:space="preserve">קיומו </w:t>
      </w:r>
      <w:bookmarkStart w:id="1954" w:name="_ETM_Q9_408060"/>
      <w:bookmarkEnd w:id="1954"/>
      <w:r>
        <w:rPr>
          <w:rtl/>
        </w:rPr>
        <w:t xml:space="preserve">של </w:t>
      </w:r>
      <w:bookmarkStart w:id="1955" w:name="_ETM_Q9_408330"/>
      <w:bookmarkEnd w:id="1955"/>
      <w:r>
        <w:rPr>
          <w:rtl/>
        </w:rPr>
        <w:t xml:space="preserve">הדיון </w:t>
      </w:r>
      <w:bookmarkStart w:id="1956" w:name="_ETM_Q9_408660"/>
      <w:bookmarkEnd w:id="1956"/>
      <w:r>
        <w:rPr>
          <w:rtl/>
        </w:rPr>
        <w:t xml:space="preserve">החשוב </w:t>
      </w:r>
      <w:bookmarkStart w:id="1957" w:name="_ETM_Q9_409050"/>
      <w:bookmarkEnd w:id="1957"/>
      <w:r>
        <w:rPr>
          <w:rtl/>
        </w:rPr>
        <w:t>הזה</w:t>
      </w:r>
      <w:r>
        <w:rPr>
          <w:rFonts w:hint="cs"/>
          <w:rtl/>
        </w:rPr>
        <w:t>.</w:t>
      </w:r>
      <w:r>
        <w:rPr>
          <w:rtl/>
        </w:rPr>
        <w:t xml:space="preserve"> </w:t>
      </w:r>
      <w:bookmarkStart w:id="1958" w:name="_ETM_Q9_410519"/>
      <w:bookmarkEnd w:id="1958"/>
      <w:r>
        <w:rPr>
          <w:rtl/>
        </w:rPr>
        <w:t xml:space="preserve">זוהי </w:t>
      </w:r>
      <w:bookmarkStart w:id="1959" w:name="_ETM_Q9_410849"/>
      <w:bookmarkEnd w:id="1959"/>
      <w:r>
        <w:rPr>
          <w:rtl/>
        </w:rPr>
        <w:t xml:space="preserve">ההזדמנות </w:t>
      </w:r>
      <w:bookmarkStart w:id="1960" w:name="_ETM_Q9_411390"/>
      <w:bookmarkEnd w:id="1960"/>
      <w:r>
        <w:rPr>
          <w:rFonts w:hint="cs"/>
          <w:rtl/>
        </w:rPr>
        <w:t>להכיר</w:t>
      </w:r>
      <w:r>
        <w:rPr>
          <w:rtl/>
        </w:rPr>
        <w:t xml:space="preserve"> </w:t>
      </w:r>
      <w:bookmarkStart w:id="1961" w:name="_ETM_Q9_411780"/>
      <w:bookmarkEnd w:id="1961"/>
      <w:r>
        <w:rPr>
          <w:rtl/>
        </w:rPr>
        <w:t xml:space="preserve">תודה </w:t>
      </w:r>
      <w:bookmarkStart w:id="1962" w:name="_ETM_Q9_412530"/>
      <w:bookmarkEnd w:id="1962"/>
      <w:r>
        <w:rPr>
          <w:rtl/>
        </w:rPr>
        <w:t>לנשות</w:t>
      </w:r>
      <w:r>
        <w:rPr>
          <w:rFonts w:hint="cs"/>
          <w:rtl/>
        </w:rPr>
        <w:t xml:space="preserve"> ואנשי</w:t>
      </w:r>
      <w:r>
        <w:rPr>
          <w:rtl/>
        </w:rPr>
        <w:t xml:space="preserve"> </w:t>
      </w:r>
      <w:bookmarkStart w:id="1963" w:name="_ETM_Q9_413069"/>
      <w:bookmarkStart w:id="1964" w:name="_ETM_Q9_413700"/>
      <w:bookmarkEnd w:id="1963"/>
      <w:bookmarkEnd w:id="1964"/>
      <w:r>
        <w:rPr>
          <w:rtl/>
        </w:rPr>
        <w:t xml:space="preserve">החינוך </w:t>
      </w:r>
      <w:bookmarkStart w:id="1965" w:name="_ETM_Q9_414060"/>
      <w:bookmarkEnd w:id="1965"/>
      <w:r>
        <w:rPr>
          <w:rtl/>
        </w:rPr>
        <w:t xml:space="preserve">העושים </w:t>
      </w:r>
      <w:bookmarkStart w:id="1966" w:name="_ETM_Q9_414420"/>
      <w:bookmarkEnd w:id="1966"/>
      <w:r>
        <w:rPr>
          <w:rtl/>
        </w:rPr>
        <w:t xml:space="preserve">לילות </w:t>
      </w:r>
      <w:bookmarkStart w:id="1967" w:name="_ETM_Q9_414689"/>
      <w:bookmarkEnd w:id="1967"/>
      <w:r>
        <w:rPr>
          <w:rtl/>
        </w:rPr>
        <w:t xml:space="preserve">כימים </w:t>
      </w:r>
      <w:bookmarkStart w:id="1968" w:name="_ETM_Q9_416090"/>
      <w:bookmarkEnd w:id="1968"/>
      <w:r>
        <w:rPr>
          <w:rFonts w:hint="cs"/>
          <w:rtl/>
        </w:rPr>
        <w:t>ב</w:t>
      </w:r>
      <w:r>
        <w:rPr>
          <w:rtl/>
        </w:rPr>
        <w:t>שליחות</w:t>
      </w:r>
      <w:r>
        <w:rPr>
          <w:rFonts w:hint="cs"/>
          <w:rtl/>
        </w:rPr>
        <w:t>,</w:t>
      </w:r>
      <w:r>
        <w:rPr>
          <w:rtl/>
        </w:rPr>
        <w:t xml:space="preserve"> </w:t>
      </w:r>
      <w:bookmarkStart w:id="1969" w:name="_ETM_Q9_417400"/>
      <w:bookmarkEnd w:id="1969"/>
      <w:r>
        <w:rPr>
          <w:rFonts w:hint="cs"/>
          <w:rtl/>
        </w:rPr>
        <w:t>ב</w:t>
      </w:r>
      <w:r>
        <w:rPr>
          <w:rtl/>
        </w:rPr>
        <w:t>מסירות</w:t>
      </w:r>
      <w:r>
        <w:rPr>
          <w:rFonts w:hint="cs"/>
          <w:rtl/>
        </w:rPr>
        <w:t>,</w:t>
      </w:r>
      <w:r>
        <w:rPr>
          <w:rtl/>
        </w:rPr>
        <w:t xml:space="preserve"> </w:t>
      </w:r>
      <w:bookmarkStart w:id="1970" w:name="_ETM_Q9_418829"/>
      <w:bookmarkEnd w:id="1970"/>
      <w:r>
        <w:rPr>
          <w:rtl/>
        </w:rPr>
        <w:t xml:space="preserve">לטיפוחם </w:t>
      </w:r>
      <w:bookmarkStart w:id="1971" w:name="_ETM_Q9_419670"/>
      <w:bookmarkEnd w:id="1971"/>
      <w:r>
        <w:rPr>
          <w:rtl/>
        </w:rPr>
        <w:t>והעצמת</w:t>
      </w:r>
      <w:r>
        <w:rPr>
          <w:rFonts w:hint="cs"/>
          <w:rtl/>
        </w:rPr>
        <w:t>ם</w:t>
      </w:r>
      <w:r>
        <w:rPr>
          <w:rtl/>
        </w:rPr>
        <w:t xml:space="preserve"> </w:t>
      </w:r>
      <w:bookmarkStart w:id="1972" w:name="_ETM_Q9_420659"/>
      <w:bookmarkEnd w:id="1972"/>
      <w:r>
        <w:rPr>
          <w:rtl/>
        </w:rPr>
        <w:t xml:space="preserve">של </w:t>
      </w:r>
      <w:bookmarkStart w:id="1973" w:name="_ETM_Q9_420870"/>
      <w:bookmarkEnd w:id="1973"/>
      <w:r>
        <w:rPr>
          <w:rtl/>
        </w:rPr>
        <w:t xml:space="preserve">תלמידי </w:t>
      </w:r>
      <w:bookmarkStart w:id="1974" w:name="_ETM_Q9_421290"/>
      <w:bookmarkEnd w:id="1974"/>
      <w:r>
        <w:rPr>
          <w:rtl/>
        </w:rPr>
        <w:t>ישראל</w:t>
      </w:r>
      <w:r w:rsidR="00CF6863">
        <w:rPr>
          <w:rFonts w:hint="cs"/>
          <w:rtl/>
        </w:rPr>
        <w:t>,</w:t>
      </w:r>
      <w:r>
        <w:rPr>
          <w:rtl/>
        </w:rPr>
        <w:t xml:space="preserve"> </w:t>
      </w:r>
      <w:bookmarkStart w:id="1975" w:name="_ETM_Q9_422739"/>
      <w:bookmarkEnd w:id="1975"/>
      <w:r>
        <w:rPr>
          <w:rtl/>
        </w:rPr>
        <w:t xml:space="preserve">דור </w:t>
      </w:r>
      <w:bookmarkStart w:id="1976" w:name="_ETM_Q9_423040"/>
      <w:bookmarkEnd w:id="1976"/>
      <w:r>
        <w:rPr>
          <w:rtl/>
        </w:rPr>
        <w:t xml:space="preserve">העתיד </w:t>
      </w:r>
      <w:bookmarkStart w:id="1977" w:name="_ETM_Q9_423609"/>
      <w:bookmarkEnd w:id="1977"/>
      <w:r>
        <w:rPr>
          <w:rtl/>
        </w:rPr>
        <w:t xml:space="preserve">של </w:t>
      </w:r>
      <w:bookmarkStart w:id="1978" w:name="_ETM_Q9_423849"/>
      <w:bookmarkEnd w:id="1978"/>
      <w:r>
        <w:rPr>
          <w:rtl/>
        </w:rPr>
        <w:t xml:space="preserve">החברה </w:t>
      </w:r>
      <w:bookmarkStart w:id="1979" w:name="_ETM_Q9_424180"/>
      <w:bookmarkEnd w:id="1979"/>
      <w:r>
        <w:rPr>
          <w:rtl/>
        </w:rPr>
        <w:t>הישראלית</w:t>
      </w:r>
      <w:r>
        <w:rPr>
          <w:rFonts w:hint="cs"/>
          <w:rtl/>
        </w:rPr>
        <w:t>.</w:t>
      </w:r>
      <w:r>
        <w:rPr>
          <w:rtl/>
        </w:rPr>
        <w:t xml:space="preserve"> </w:t>
      </w:r>
      <w:bookmarkStart w:id="1980" w:name="_ETM_Q9_426169"/>
      <w:bookmarkEnd w:id="1980"/>
      <w:r>
        <w:rPr>
          <w:rtl/>
        </w:rPr>
        <w:t>לאמיר</w:t>
      </w:r>
      <w:bookmarkStart w:id="1981" w:name="_ETM_Q9_426739"/>
      <w:bookmarkEnd w:id="1981"/>
      <w:r>
        <w:rPr>
          <w:rFonts w:hint="cs"/>
          <w:rtl/>
        </w:rPr>
        <w:t xml:space="preserve">ת </w:t>
      </w:r>
      <w:bookmarkStart w:id="1982" w:name="_ETM_Q9_424949"/>
      <w:bookmarkEnd w:id="1982"/>
      <w:r>
        <w:rPr>
          <w:rFonts w:hint="cs"/>
          <w:rtl/>
        </w:rPr>
        <w:t>ה</w:t>
      </w:r>
      <w:r>
        <w:rPr>
          <w:rtl/>
        </w:rPr>
        <w:t xml:space="preserve">תודה </w:t>
      </w:r>
      <w:bookmarkStart w:id="1983" w:name="_ETM_Q9_427279"/>
      <w:bookmarkEnd w:id="1983"/>
      <w:r>
        <w:rPr>
          <w:rtl/>
        </w:rPr>
        <w:t>וה</w:t>
      </w:r>
      <w:r>
        <w:rPr>
          <w:rFonts w:hint="cs"/>
          <w:rtl/>
        </w:rPr>
        <w:t>ה</w:t>
      </w:r>
      <w:r>
        <w:rPr>
          <w:rtl/>
        </w:rPr>
        <w:t xml:space="preserve">ערכה </w:t>
      </w:r>
      <w:bookmarkStart w:id="1984" w:name="_ETM_Q9_428749"/>
      <w:bookmarkEnd w:id="1984"/>
      <w:r>
        <w:rPr>
          <w:rFonts w:hint="cs"/>
          <w:rtl/>
        </w:rPr>
        <w:t xml:space="preserve">שאני אומר </w:t>
      </w:r>
      <w:r>
        <w:rPr>
          <w:rtl/>
        </w:rPr>
        <w:t xml:space="preserve">עכשיו </w:t>
      </w:r>
      <w:bookmarkStart w:id="1985" w:name="_ETM_Q9_429359"/>
      <w:bookmarkStart w:id="1986" w:name="_ETM_Q9_430500"/>
      <w:bookmarkEnd w:id="1985"/>
      <w:bookmarkEnd w:id="1986"/>
      <w:r>
        <w:rPr>
          <w:rtl/>
        </w:rPr>
        <w:t xml:space="preserve">שותפים </w:t>
      </w:r>
      <w:bookmarkStart w:id="1987" w:name="_ETM_Q9_431670"/>
      <w:bookmarkEnd w:id="1987"/>
      <w:r>
        <w:rPr>
          <w:rtl/>
        </w:rPr>
        <w:t xml:space="preserve">מיליוני </w:t>
      </w:r>
      <w:bookmarkStart w:id="1988" w:name="_ETM_Q9_432329"/>
      <w:bookmarkEnd w:id="1988"/>
      <w:r>
        <w:rPr>
          <w:rtl/>
        </w:rPr>
        <w:t xml:space="preserve">תלמידים </w:t>
      </w:r>
      <w:bookmarkStart w:id="1989" w:name="_ETM_Q9_432930"/>
      <w:bookmarkEnd w:id="1989"/>
      <w:r>
        <w:rPr>
          <w:rtl/>
        </w:rPr>
        <w:t>והורי</w:t>
      </w:r>
      <w:r>
        <w:rPr>
          <w:rFonts w:hint="cs"/>
          <w:rtl/>
        </w:rPr>
        <w:t>הם</w:t>
      </w:r>
      <w:r>
        <w:rPr>
          <w:rtl/>
        </w:rPr>
        <w:t xml:space="preserve"> </w:t>
      </w:r>
      <w:bookmarkStart w:id="1990" w:name="_ETM_Q9_434120"/>
      <w:bookmarkEnd w:id="1990"/>
      <w:r>
        <w:rPr>
          <w:rFonts w:hint="cs"/>
          <w:rtl/>
        </w:rPr>
        <w:t>וה</w:t>
      </w:r>
      <w:r>
        <w:rPr>
          <w:rtl/>
        </w:rPr>
        <w:t xml:space="preserve">חברה </w:t>
      </w:r>
      <w:bookmarkStart w:id="1991" w:name="_ETM_Q9_434720"/>
      <w:bookmarkEnd w:id="1991"/>
      <w:r>
        <w:rPr>
          <w:rtl/>
        </w:rPr>
        <w:t xml:space="preserve">הישראלית </w:t>
      </w:r>
      <w:bookmarkStart w:id="1992" w:name="_ETM_Q9_435350"/>
      <w:bookmarkEnd w:id="1992"/>
      <w:r>
        <w:rPr>
          <w:rtl/>
        </w:rPr>
        <w:t>כולה</w:t>
      </w:r>
      <w:r>
        <w:rPr>
          <w:rFonts w:hint="cs"/>
          <w:rtl/>
        </w:rPr>
        <w:t>.</w:t>
      </w:r>
      <w:r>
        <w:rPr>
          <w:rtl/>
        </w:rPr>
        <w:t xml:space="preserve"> </w:t>
      </w:r>
      <w:bookmarkStart w:id="1993" w:name="_ETM_Q9_436779"/>
      <w:bookmarkEnd w:id="1993"/>
    </w:p>
    <w:p w:rsidR="00835E62" w:rsidRDefault="00835E62" w:rsidP="009A170C">
      <w:pPr>
        <w:rPr>
          <w:rtl/>
        </w:rPr>
      </w:pPr>
      <w:bookmarkStart w:id="1994" w:name="_ETM_Q9_434289"/>
      <w:bookmarkStart w:id="1995" w:name="_ETM_Q9_434392"/>
      <w:bookmarkEnd w:id="1994"/>
      <w:bookmarkEnd w:id="1995"/>
    </w:p>
    <w:p w:rsidR="00835E62" w:rsidRDefault="00835E62" w:rsidP="00F34625">
      <w:pPr>
        <w:rPr>
          <w:rtl/>
        </w:rPr>
      </w:pPr>
      <w:bookmarkStart w:id="1996" w:name="_ETM_Q9_434434"/>
      <w:bookmarkStart w:id="1997" w:name="_ETM_Q9_434513"/>
      <w:bookmarkEnd w:id="1996"/>
      <w:bookmarkEnd w:id="1997"/>
      <w:r>
        <w:rPr>
          <w:rFonts w:hint="cs"/>
          <w:rtl/>
        </w:rPr>
        <w:t>ה</w:t>
      </w:r>
      <w:r>
        <w:rPr>
          <w:rtl/>
        </w:rPr>
        <w:t xml:space="preserve">שנה </w:t>
      </w:r>
      <w:bookmarkStart w:id="1998" w:name="_ETM_Q9_437229"/>
      <w:bookmarkEnd w:id="1998"/>
      <w:r>
        <w:rPr>
          <w:rtl/>
        </w:rPr>
        <w:t>האחרונה</w:t>
      </w:r>
      <w:r>
        <w:rPr>
          <w:rFonts w:hint="cs"/>
          <w:rtl/>
        </w:rPr>
        <w:t>,</w:t>
      </w:r>
      <w:r>
        <w:rPr>
          <w:rtl/>
        </w:rPr>
        <w:t xml:space="preserve"> </w:t>
      </w:r>
      <w:bookmarkStart w:id="1999" w:name="_ETM_Q9_437650"/>
      <w:bookmarkEnd w:id="1999"/>
      <w:r>
        <w:rPr>
          <w:rtl/>
        </w:rPr>
        <w:t xml:space="preserve">אדוני </w:t>
      </w:r>
      <w:bookmarkStart w:id="2000" w:name="_ETM_Q9_437949"/>
      <w:bookmarkEnd w:id="2000"/>
      <w:r>
        <w:rPr>
          <w:rtl/>
        </w:rPr>
        <w:t>היושב-ראש</w:t>
      </w:r>
      <w:r>
        <w:rPr>
          <w:rFonts w:hint="cs"/>
          <w:rtl/>
        </w:rPr>
        <w:t>,</w:t>
      </w:r>
      <w:r>
        <w:rPr>
          <w:rtl/>
        </w:rPr>
        <w:t xml:space="preserve"> </w:t>
      </w:r>
      <w:bookmarkStart w:id="2001" w:name="_ETM_Q9_439330"/>
      <w:bookmarkEnd w:id="2001"/>
      <w:r>
        <w:rPr>
          <w:rtl/>
        </w:rPr>
        <w:t xml:space="preserve">הייתה </w:t>
      </w:r>
      <w:bookmarkStart w:id="2002" w:name="_ETM_Q9_440920"/>
      <w:bookmarkEnd w:id="2002"/>
      <w:r>
        <w:rPr>
          <w:rtl/>
        </w:rPr>
        <w:t xml:space="preserve">ללא </w:t>
      </w:r>
      <w:bookmarkStart w:id="2003" w:name="_ETM_Q9_441279"/>
      <w:bookmarkEnd w:id="2003"/>
      <w:r>
        <w:rPr>
          <w:rtl/>
        </w:rPr>
        <w:t xml:space="preserve">ספק </w:t>
      </w:r>
      <w:bookmarkStart w:id="2004" w:name="_ETM_Q9_441730"/>
      <w:bookmarkEnd w:id="2004"/>
      <w:r>
        <w:rPr>
          <w:rFonts w:hint="cs"/>
          <w:rtl/>
        </w:rPr>
        <w:t>אחת</w:t>
      </w:r>
      <w:r>
        <w:rPr>
          <w:rtl/>
        </w:rPr>
        <w:t xml:space="preserve"> </w:t>
      </w:r>
      <w:bookmarkStart w:id="2005" w:name="_ETM_Q9_442000"/>
      <w:bookmarkEnd w:id="2005"/>
      <w:r>
        <w:rPr>
          <w:rtl/>
        </w:rPr>
        <w:t xml:space="preserve">השנים </w:t>
      </w:r>
      <w:bookmarkStart w:id="2006" w:name="_ETM_Q9_442300"/>
      <w:bookmarkEnd w:id="2006"/>
      <w:r>
        <w:rPr>
          <w:rtl/>
        </w:rPr>
        <w:t xml:space="preserve">המורכבות </w:t>
      </w:r>
      <w:bookmarkStart w:id="2007" w:name="_ETM_Q9_443560"/>
      <w:bookmarkEnd w:id="2007"/>
      <w:r>
        <w:rPr>
          <w:rtl/>
        </w:rPr>
        <w:t>שידע</w:t>
      </w:r>
      <w:r>
        <w:rPr>
          <w:rFonts w:hint="cs"/>
          <w:rtl/>
        </w:rPr>
        <w:t>ה</w:t>
      </w:r>
      <w:r>
        <w:rPr>
          <w:rtl/>
        </w:rPr>
        <w:t xml:space="preserve"> </w:t>
      </w:r>
      <w:bookmarkStart w:id="2008" w:name="_ETM_Q9_444040"/>
      <w:bookmarkEnd w:id="2008"/>
      <w:r>
        <w:rPr>
          <w:rtl/>
        </w:rPr>
        <w:t xml:space="preserve">מערכת </w:t>
      </w:r>
      <w:bookmarkStart w:id="2009" w:name="_ETM_Q9_444520"/>
      <w:bookmarkEnd w:id="2009"/>
      <w:r>
        <w:rPr>
          <w:rtl/>
        </w:rPr>
        <w:t>החינוך</w:t>
      </w:r>
      <w:r>
        <w:rPr>
          <w:rFonts w:hint="cs"/>
          <w:rtl/>
        </w:rPr>
        <w:t>.</w:t>
      </w:r>
      <w:r>
        <w:rPr>
          <w:rtl/>
        </w:rPr>
        <w:t xml:space="preserve"> </w:t>
      </w:r>
      <w:bookmarkStart w:id="2010" w:name="_ETM_Q9_446500"/>
      <w:bookmarkEnd w:id="2010"/>
      <w:r>
        <w:rPr>
          <w:rFonts w:hint="cs"/>
          <w:rtl/>
        </w:rPr>
        <w:t xml:space="preserve">נגיף </w:t>
      </w:r>
      <w:bookmarkStart w:id="2011" w:name="_ETM_Q9_446860"/>
      <w:bookmarkEnd w:id="2011"/>
      <w:r>
        <w:rPr>
          <w:rtl/>
        </w:rPr>
        <w:t xml:space="preserve">הקורונה </w:t>
      </w:r>
      <w:bookmarkStart w:id="2012" w:name="_ETM_Q9_448360"/>
      <w:bookmarkEnd w:id="2012"/>
      <w:r>
        <w:rPr>
          <w:rFonts w:hint="cs"/>
          <w:rtl/>
        </w:rPr>
        <w:t>ח</w:t>
      </w:r>
      <w:r>
        <w:rPr>
          <w:rtl/>
        </w:rPr>
        <w:t xml:space="preserve">ולל </w:t>
      </w:r>
      <w:bookmarkStart w:id="2013" w:name="_ETM_Q9_449480"/>
      <w:bookmarkEnd w:id="2013"/>
      <w:r>
        <w:rPr>
          <w:rtl/>
        </w:rPr>
        <w:t xml:space="preserve">שינויים </w:t>
      </w:r>
      <w:bookmarkStart w:id="2014" w:name="_ETM_Q9_450140"/>
      <w:bookmarkEnd w:id="2014"/>
      <w:r>
        <w:rPr>
          <w:rtl/>
        </w:rPr>
        <w:t xml:space="preserve">דרמטיים </w:t>
      </w:r>
      <w:bookmarkStart w:id="2015" w:name="_ETM_Q9_451100"/>
      <w:bookmarkEnd w:id="2015"/>
      <w:r>
        <w:rPr>
          <w:rtl/>
        </w:rPr>
        <w:t xml:space="preserve">בפעילותה </w:t>
      </w:r>
      <w:bookmarkStart w:id="2016" w:name="_ETM_Q9_451730"/>
      <w:bookmarkEnd w:id="2016"/>
      <w:r>
        <w:rPr>
          <w:rtl/>
        </w:rPr>
        <w:t xml:space="preserve">של </w:t>
      </w:r>
      <w:bookmarkStart w:id="2017" w:name="_ETM_Q9_451880"/>
      <w:bookmarkEnd w:id="2017"/>
      <w:r>
        <w:rPr>
          <w:rtl/>
        </w:rPr>
        <w:t xml:space="preserve">מערכת </w:t>
      </w:r>
      <w:bookmarkStart w:id="2018" w:name="_ETM_Q9_452300"/>
      <w:bookmarkEnd w:id="2018"/>
      <w:r>
        <w:rPr>
          <w:rtl/>
        </w:rPr>
        <w:t>החינוך</w:t>
      </w:r>
      <w:r>
        <w:rPr>
          <w:rFonts w:hint="cs"/>
          <w:rtl/>
        </w:rPr>
        <w:t xml:space="preserve"> ובאופיו של </w:t>
      </w:r>
      <w:bookmarkStart w:id="2019" w:name="_ETM_Q9_454460"/>
      <w:bookmarkEnd w:id="2019"/>
      <w:r>
        <w:rPr>
          <w:rtl/>
        </w:rPr>
        <w:t xml:space="preserve">מקצוע </w:t>
      </w:r>
      <w:bookmarkStart w:id="2020" w:name="_ETM_Q9_454969"/>
      <w:bookmarkEnd w:id="2020"/>
      <w:r>
        <w:rPr>
          <w:rtl/>
        </w:rPr>
        <w:t>ההוראה</w:t>
      </w:r>
      <w:r>
        <w:rPr>
          <w:rFonts w:hint="cs"/>
          <w:rtl/>
        </w:rPr>
        <w:t>.</w:t>
      </w:r>
      <w:r>
        <w:rPr>
          <w:rtl/>
        </w:rPr>
        <w:t xml:space="preserve"> </w:t>
      </w:r>
      <w:bookmarkStart w:id="2021" w:name="_ETM_Q9_456760"/>
      <w:bookmarkEnd w:id="2021"/>
      <w:r>
        <w:rPr>
          <w:rtl/>
        </w:rPr>
        <w:t xml:space="preserve">בזמן </w:t>
      </w:r>
      <w:bookmarkStart w:id="2022" w:name="_ETM_Q9_457210"/>
      <w:bookmarkEnd w:id="2022"/>
      <w:r>
        <w:rPr>
          <w:rtl/>
        </w:rPr>
        <w:t xml:space="preserve">קצר </w:t>
      </w:r>
      <w:bookmarkStart w:id="2023" w:name="_ETM_Q9_457690"/>
      <w:bookmarkEnd w:id="2023"/>
      <w:r>
        <w:rPr>
          <w:rtl/>
        </w:rPr>
        <w:t xml:space="preserve">ובתנאים </w:t>
      </w:r>
      <w:bookmarkStart w:id="2024" w:name="_ETM_Q9_458110"/>
      <w:bookmarkEnd w:id="2024"/>
      <w:r>
        <w:rPr>
          <w:rtl/>
        </w:rPr>
        <w:t xml:space="preserve">של </w:t>
      </w:r>
      <w:bookmarkStart w:id="2025" w:name="_ETM_Q9_458260"/>
      <w:bookmarkEnd w:id="2025"/>
      <w:r>
        <w:rPr>
          <w:rtl/>
        </w:rPr>
        <w:t xml:space="preserve">חוסר </w:t>
      </w:r>
      <w:bookmarkStart w:id="2026" w:name="_ETM_Q9_458620"/>
      <w:bookmarkEnd w:id="2026"/>
      <w:r>
        <w:rPr>
          <w:rtl/>
        </w:rPr>
        <w:t xml:space="preserve">ודאות </w:t>
      </w:r>
      <w:bookmarkStart w:id="2027" w:name="_ETM_Q9_459820"/>
      <w:bookmarkEnd w:id="2027"/>
      <w:r>
        <w:rPr>
          <w:rtl/>
        </w:rPr>
        <w:t xml:space="preserve">נאלצו </w:t>
      </w:r>
      <w:bookmarkStart w:id="2028" w:name="_ETM_Q9_460330"/>
      <w:bookmarkEnd w:id="2028"/>
      <w:r>
        <w:rPr>
          <w:rtl/>
        </w:rPr>
        <w:t xml:space="preserve">המורים </w:t>
      </w:r>
      <w:bookmarkStart w:id="2029" w:name="_ETM_Q9_460779"/>
      <w:bookmarkEnd w:id="2029"/>
      <w:r>
        <w:rPr>
          <w:rFonts w:hint="cs"/>
          <w:rtl/>
        </w:rPr>
        <w:t>להתאים</w:t>
      </w:r>
      <w:r>
        <w:rPr>
          <w:rtl/>
        </w:rPr>
        <w:t xml:space="preserve"> </w:t>
      </w:r>
      <w:bookmarkStart w:id="2030" w:name="_ETM_Q9_461170"/>
      <w:bookmarkEnd w:id="2030"/>
      <w:r>
        <w:rPr>
          <w:rtl/>
        </w:rPr>
        <w:t xml:space="preserve">את </w:t>
      </w:r>
      <w:bookmarkStart w:id="2031" w:name="_ETM_Q9_461320"/>
      <w:bookmarkEnd w:id="2031"/>
      <w:r>
        <w:rPr>
          <w:rtl/>
        </w:rPr>
        <w:t xml:space="preserve">אופן </w:t>
      </w:r>
      <w:bookmarkStart w:id="2032" w:name="_ETM_Q9_461620"/>
      <w:bookmarkEnd w:id="2032"/>
      <w:r>
        <w:rPr>
          <w:rtl/>
        </w:rPr>
        <w:t xml:space="preserve">הוראתם </w:t>
      </w:r>
      <w:bookmarkStart w:id="2033" w:name="_ETM_Q9_462400"/>
      <w:bookmarkEnd w:id="2033"/>
      <w:r>
        <w:rPr>
          <w:rFonts w:hint="cs"/>
          <w:rtl/>
        </w:rPr>
        <w:t>ו</w:t>
      </w:r>
      <w:r>
        <w:rPr>
          <w:rtl/>
        </w:rPr>
        <w:t xml:space="preserve">התנהלותם </w:t>
      </w:r>
      <w:bookmarkStart w:id="2034" w:name="_ETM_Q9_463849"/>
      <w:bookmarkEnd w:id="2034"/>
      <w:r>
        <w:rPr>
          <w:rtl/>
        </w:rPr>
        <w:t xml:space="preserve">למציאות </w:t>
      </w:r>
      <w:bookmarkStart w:id="2035" w:name="_ETM_Q9_464870"/>
      <w:bookmarkEnd w:id="2035"/>
      <w:r>
        <w:rPr>
          <w:rtl/>
        </w:rPr>
        <w:t>החדשה</w:t>
      </w:r>
      <w:r>
        <w:rPr>
          <w:rFonts w:hint="cs"/>
          <w:rtl/>
        </w:rPr>
        <w:t>.</w:t>
      </w:r>
      <w:r>
        <w:rPr>
          <w:rtl/>
        </w:rPr>
        <w:t xml:space="preserve"> </w:t>
      </w:r>
      <w:bookmarkStart w:id="2036" w:name="_ETM_Q9_467500"/>
      <w:bookmarkEnd w:id="2036"/>
      <w:r>
        <w:rPr>
          <w:rtl/>
        </w:rPr>
        <w:t xml:space="preserve">התגייסותם </w:t>
      </w:r>
      <w:bookmarkStart w:id="2037" w:name="_ETM_Q9_468190"/>
      <w:bookmarkEnd w:id="2037"/>
      <w:r>
        <w:rPr>
          <w:rtl/>
        </w:rPr>
        <w:t xml:space="preserve">המהירה </w:t>
      </w:r>
      <w:bookmarkStart w:id="2038" w:name="_ETM_Q9_468820"/>
      <w:bookmarkEnd w:id="2038"/>
      <w:r>
        <w:rPr>
          <w:rtl/>
        </w:rPr>
        <w:t xml:space="preserve">והסתגלותם </w:t>
      </w:r>
      <w:bookmarkStart w:id="2039" w:name="_ETM_Q9_469750"/>
      <w:bookmarkEnd w:id="2039"/>
      <w:r>
        <w:rPr>
          <w:rtl/>
        </w:rPr>
        <w:t xml:space="preserve">למציאות </w:t>
      </w:r>
      <w:bookmarkStart w:id="2040" w:name="_ETM_Q9_470290"/>
      <w:bookmarkEnd w:id="2040"/>
      <w:r>
        <w:rPr>
          <w:rtl/>
        </w:rPr>
        <w:t xml:space="preserve">החדשה </w:t>
      </w:r>
      <w:bookmarkStart w:id="2041" w:name="_ETM_Q9_471589"/>
      <w:bookmarkEnd w:id="2041"/>
      <w:r>
        <w:rPr>
          <w:rtl/>
        </w:rPr>
        <w:t>אפשרו</w:t>
      </w:r>
      <w:r>
        <w:rPr>
          <w:rFonts w:hint="cs"/>
          <w:rtl/>
        </w:rPr>
        <w:t>,</w:t>
      </w:r>
      <w:r>
        <w:rPr>
          <w:rtl/>
        </w:rPr>
        <w:t xml:space="preserve"> </w:t>
      </w:r>
      <w:bookmarkStart w:id="2042" w:name="_ETM_Q9_472160"/>
      <w:bookmarkEnd w:id="2042"/>
      <w:r>
        <w:rPr>
          <w:rtl/>
        </w:rPr>
        <w:t xml:space="preserve">אדוני </w:t>
      </w:r>
      <w:bookmarkStart w:id="2043" w:name="_ETM_Q9_472460"/>
      <w:bookmarkEnd w:id="2043"/>
      <w:r>
        <w:rPr>
          <w:rtl/>
        </w:rPr>
        <w:t>היושב-ראש</w:t>
      </w:r>
      <w:r>
        <w:rPr>
          <w:rFonts w:hint="cs"/>
          <w:rtl/>
        </w:rPr>
        <w:t>,</w:t>
      </w:r>
      <w:r>
        <w:rPr>
          <w:rtl/>
        </w:rPr>
        <w:t xml:space="preserve"> </w:t>
      </w:r>
      <w:bookmarkStart w:id="2044" w:name="_ETM_Q9_473060"/>
      <w:bookmarkEnd w:id="2044"/>
      <w:r>
        <w:rPr>
          <w:rtl/>
        </w:rPr>
        <w:t xml:space="preserve">את </w:t>
      </w:r>
      <w:bookmarkStart w:id="2045" w:name="_ETM_Q9_473180"/>
      <w:bookmarkEnd w:id="2045"/>
      <w:r>
        <w:rPr>
          <w:rtl/>
        </w:rPr>
        <w:t xml:space="preserve">המשך </w:t>
      </w:r>
      <w:bookmarkStart w:id="2046" w:name="_ETM_Q9_473600"/>
      <w:bookmarkEnd w:id="2046"/>
      <w:r>
        <w:rPr>
          <w:rtl/>
        </w:rPr>
        <w:t xml:space="preserve">העשייה </w:t>
      </w:r>
      <w:bookmarkStart w:id="2047" w:name="_ETM_Q9_474139"/>
      <w:bookmarkEnd w:id="2047"/>
      <w:r>
        <w:rPr>
          <w:rtl/>
        </w:rPr>
        <w:t xml:space="preserve">החינוכית </w:t>
      </w:r>
      <w:bookmarkStart w:id="2048" w:name="_ETM_Q9_475220"/>
      <w:bookmarkEnd w:id="2048"/>
      <w:r>
        <w:rPr>
          <w:rtl/>
        </w:rPr>
        <w:t xml:space="preserve">לצד </w:t>
      </w:r>
      <w:bookmarkStart w:id="2049" w:name="_ETM_Q9_475639"/>
      <w:bookmarkEnd w:id="2049"/>
      <w:r>
        <w:rPr>
          <w:rtl/>
        </w:rPr>
        <w:t xml:space="preserve">הנגיף </w:t>
      </w:r>
      <w:bookmarkStart w:id="2050" w:name="_ETM_Q9_477170"/>
      <w:bookmarkEnd w:id="2050"/>
      <w:r w:rsidR="00B53C88">
        <w:rPr>
          <w:rFonts w:hint="cs"/>
          <w:rtl/>
        </w:rPr>
        <w:t xml:space="preserve">– </w:t>
      </w:r>
      <w:r>
        <w:rPr>
          <w:rFonts w:hint="cs"/>
          <w:rtl/>
        </w:rPr>
        <w:t xml:space="preserve">לצד הנגיף אמרתי, </w:t>
      </w:r>
      <w:bookmarkStart w:id="2051" w:name="_ETM_Q9_477010"/>
      <w:bookmarkEnd w:id="2051"/>
      <w:r>
        <w:rPr>
          <w:rFonts w:hint="cs"/>
          <w:rtl/>
        </w:rPr>
        <w:t xml:space="preserve">ואני מזכיר: </w:t>
      </w:r>
      <w:bookmarkStart w:id="2052" w:name="_ETM_Q9_479150"/>
      <w:bookmarkStart w:id="2053" w:name="_ETM_Q9_479300"/>
      <w:bookmarkEnd w:id="2052"/>
      <w:bookmarkEnd w:id="2053"/>
      <w:r>
        <w:rPr>
          <w:rtl/>
        </w:rPr>
        <w:t xml:space="preserve">לצד </w:t>
      </w:r>
      <w:bookmarkStart w:id="2054" w:name="_ETM_Q9_479720"/>
      <w:bookmarkEnd w:id="2054"/>
      <w:r>
        <w:rPr>
          <w:rtl/>
        </w:rPr>
        <w:t xml:space="preserve">רופאים </w:t>
      </w:r>
      <w:bookmarkStart w:id="2055" w:name="_ETM_Q9_480050"/>
      <w:bookmarkEnd w:id="2055"/>
      <w:r>
        <w:rPr>
          <w:rFonts w:hint="cs"/>
          <w:rtl/>
        </w:rPr>
        <w:t>ו</w:t>
      </w:r>
      <w:r>
        <w:rPr>
          <w:rtl/>
        </w:rPr>
        <w:t>שוטרים</w:t>
      </w:r>
      <w:r>
        <w:rPr>
          <w:rFonts w:hint="cs"/>
          <w:rtl/>
        </w:rPr>
        <w:t xml:space="preserve"> </w:t>
      </w:r>
      <w:bookmarkStart w:id="2056" w:name="_ETM_Q9_482139"/>
      <w:bookmarkEnd w:id="2056"/>
      <w:r>
        <w:rPr>
          <w:rtl/>
        </w:rPr>
        <w:t xml:space="preserve">הפכו </w:t>
      </w:r>
      <w:bookmarkStart w:id="2057" w:name="_ETM_Q9_482589"/>
      <w:bookmarkEnd w:id="2057"/>
      <w:r>
        <w:rPr>
          <w:rtl/>
        </w:rPr>
        <w:t xml:space="preserve">המורים </w:t>
      </w:r>
      <w:bookmarkStart w:id="2058" w:name="_ETM_Q9_483040"/>
      <w:bookmarkEnd w:id="2058"/>
      <w:r>
        <w:rPr>
          <w:rtl/>
        </w:rPr>
        <w:t xml:space="preserve">האלה </w:t>
      </w:r>
      <w:bookmarkStart w:id="2059" w:name="_ETM_Q9_483339"/>
      <w:bookmarkEnd w:id="2059"/>
      <w:r>
        <w:rPr>
          <w:rFonts w:hint="cs"/>
          <w:rtl/>
        </w:rPr>
        <w:t>לחזית</w:t>
      </w:r>
      <w:r>
        <w:rPr>
          <w:rtl/>
        </w:rPr>
        <w:t xml:space="preserve"> </w:t>
      </w:r>
      <w:bookmarkStart w:id="2060" w:name="_ETM_Q9_484980"/>
      <w:bookmarkEnd w:id="2060"/>
      <w:r>
        <w:rPr>
          <w:rtl/>
        </w:rPr>
        <w:t xml:space="preserve">המאבק </w:t>
      </w:r>
      <w:bookmarkStart w:id="2061" w:name="_ETM_Q9_485700"/>
      <w:bookmarkEnd w:id="2061"/>
      <w:r>
        <w:rPr>
          <w:rtl/>
        </w:rPr>
        <w:t xml:space="preserve">וההתמודדות </w:t>
      </w:r>
      <w:bookmarkStart w:id="2062" w:name="_ETM_Q9_486600"/>
      <w:bookmarkEnd w:id="2062"/>
      <w:r>
        <w:rPr>
          <w:rFonts w:hint="cs"/>
          <w:rtl/>
        </w:rPr>
        <w:t xml:space="preserve">עם </w:t>
      </w:r>
      <w:r>
        <w:rPr>
          <w:rtl/>
        </w:rPr>
        <w:t xml:space="preserve">מגפת </w:t>
      </w:r>
      <w:bookmarkStart w:id="2063" w:name="_ETM_Q9_487140"/>
      <w:bookmarkEnd w:id="2063"/>
      <w:r>
        <w:rPr>
          <w:rFonts w:hint="cs"/>
          <w:rtl/>
        </w:rPr>
        <w:t>הקורונה.</w:t>
      </w:r>
      <w:r>
        <w:rPr>
          <w:rtl/>
        </w:rPr>
        <w:t xml:space="preserve"> </w:t>
      </w:r>
      <w:bookmarkStart w:id="2064" w:name="_ETM_Q9_488750"/>
      <w:bookmarkEnd w:id="2064"/>
      <w:r>
        <w:rPr>
          <w:rtl/>
        </w:rPr>
        <w:t xml:space="preserve">עבודתם </w:t>
      </w:r>
      <w:bookmarkStart w:id="2065" w:name="_ETM_Q9_489350"/>
      <w:bookmarkEnd w:id="2065"/>
      <w:r>
        <w:rPr>
          <w:rtl/>
        </w:rPr>
        <w:t xml:space="preserve">החיונית </w:t>
      </w:r>
      <w:bookmarkStart w:id="2066" w:name="_ETM_Q9_489860"/>
      <w:bookmarkEnd w:id="2066"/>
      <w:r>
        <w:rPr>
          <w:rtl/>
        </w:rPr>
        <w:t xml:space="preserve">הייתה </w:t>
      </w:r>
      <w:bookmarkStart w:id="2067" w:name="_ETM_Q9_490959"/>
      <w:bookmarkEnd w:id="2067"/>
      <w:r>
        <w:rPr>
          <w:rFonts w:hint="cs"/>
          <w:rtl/>
        </w:rPr>
        <w:t>ועודנה</w:t>
      </w:r>
      <w:bookmarkStart w:id="2068" w:name="_ETM_Q9_491499"/>
      <w:bookmarkEnd w:id="2068"/>
      <w:r>
        <w:rPr>
          <w:rFonts w:hint="cs"/>
          <w:rtl/>
        </w:rPr>
        <w:t xml:space="preserve"> ע</w:t>
      </w:r>
      <w:r>
        <w:rPr>
          <w:rtl/>
        </w:rPr>
        <w:t xml:space="preserve">וגן </w:t>
      </w:r>
      <w:bookmarkStart w:id="2069" w:name="_ETM_Q9_493200"/>
      <w:bookmarkEnd w:id="2069"/>
      <w:r>
        <w:rPr>
          <w:rtl/>
        </w:rPr>
        <w:t xml:space="preserve">לילדי </w:t>
      </w:r>
      <w:bookmarkStart w:id="2070" w:name="_ETM_Q9_493679"/>
      <w:bookmarkEnd w:id="2070"/>
      <w:r>
        <w:rPr>
          <w:rtl/>
        </w:rPr>
        <w:t xml:space="preserve">ישראל </w:t>
      </w:r>
      <w:bookmarkStart w:id="2071" w:name="_ETM_Q9_494639"/>
      <w:bookmarkEnd w:id="2071"/>
      <w:r>
        <w:rPr>
          <w:rtl/>
        </w:rPr>
        <w:t xml:space="preserve">ולפעילותו </w:t>
      </w:r>
      <w:bookmarkStart w:id="2072" w:name="_ETM_Q9_495420"/>
      <w:bookmarkEnd w:id="2072"/>
      <w:r>
        <w:rPr>
          <w:rtl/>
        </w:rPr>
        <w:t xml:space="preserve">של </w:t>
      </w:r>
      <w:bookmarkStart w:id="2073" w:name="_ETM_Q9_495629"/>
      <w:bookmarkEnd w:id="2073"/>
      <w:r>
        <w:rPr>
          <w:rtl/>
        </w:rPr>
        <w:t xml:space="preserve">המשק </w:t>
      </w:r>
      <w:bookmarkStart w:id="2074" w:name="_ETM_Q9_496050"/>
      <w:bookmarkEnd w:id="2074"/>
      <w:r>
        <w:rPr>
          <w:rtl/>
        </w:rPr>
        <w:t>כולו</w:t>
      </w:r>
      <w:r>
        <w:rPr>
          <w:rFonts w:hint="cs"/>
          <w:rtl/>
        </w:rPr>
        <w:t>.</w:t>
      </w:r>
      <w:r>
        <w:rPr>
          <w:rtl/>
        </w:rPr>
        <w:t xml:space="preserve"> </w:t>
      </w:r>
      <w:bookmarkStart w:id="2075" w:name="_ETM_Q9_497169"/>
      <w:bookmarkStart w:id="2076" w:name="_ETM_Q9_497266"/>
      <w:bookmarkStart w:id="2077" w:name="_ETM_Q9_497464"/>
      <w:bookmarkStart w:id="2078" w:name="_ETM_Q9_497488"/>
      <w:bookmarkStart w:id="2079" w:name="_ETM_Q9_497518"/>
      <w:bookmarkEnd w:id="2075"/>
      <w:bookmarkEnd w:id="2076"/>
      <w:bookmarkEnd w:id="2077"/>
      <w:bookmarkEnd w:id="2078"/>
      <w:bookmarkEnd w:id="2079"/>
      <w:r>
        <w:rPr>
          <w:rtl/>
        </w:rPr>
        <w:t xml:space="preserve">זו </w:t>
      </w:r>
      <w:bookmarkStart w:id="2080" w:name="_ETM_Q9_497410"/>
      <w:bookmarkEnd w:id="2080"/>
      <w:r>
        <w:rPr>
          <w:rtl/>
        </w:rPr>
        <w:t xml:space="preserve">הזדמנות </w:t>
      </w:r>
      <w:bookmarkStart w:id="2081" w:name="_ETM_Q9_497919"/>
      <w:bookmarkEnd w:id="2081"/>
      <w:r>
        <w:rPr>
          <w:rtl/>
        </w:rPr>
        <w:t xml:space="preserve">כפולה </w:t>
      </w:r>
      <w:bookmarkStart w:id="2082" w:name="_ETM_Q9_499060"/>
      <w:bookmarkEnd w:id="2082"/>
      <w:r>
        <w:rPr>
          <w:rtl/>
        </w:rPr>
        <w:t xml:space="preserve">להביע </w:t>
      </w:r>
      <w:bookmarkStart w:id="2083" w:name="_ETM_Q9_499630"/>
      <w:bookmarkEnd w:id="2083"/>
      <w:r>
        <w:rPr>
          <w:rtl/>
        </w:rPr>
        <w:t xml:space="preserve">הערכה </w:t>
      </w:r>
      <w:bookmarkStart w:id="2084" w:name="_ETM_Q9_500289"/>
      <w:bookmarkEnd w:id="2084"/>
      <w:r>
        <w:rPr>
          <w:rFonts w:hint="cs"/>
          <w:rtl/>
        </w:rPr>
        <w:t>על עשייה</w:t>
      </w:r>
      <w:r>
        <w:rPr>
          <w:rtl/>
        </w:rPr>
        <w:t xml:space="preserve"> </w:t>
      </w:r>
      <w:bookmarkStart w:id="2085" w:name="_ETM_Q9_500800"/>
      <w:bookmarkEnd w:id="2085"/>
      <w:r>
        <w:rPr>
          <w:rtl/>
        </w:rPr>
        <w:t xml:space="preserve">ממושכת </w:t>
      </w:r>
      <w:bookmarkStart w:id="2086" w:name="_ETM_Q9_502050"/>
      <w:bookmarkEnd w:id="2086"/>
      <w:r>
        <w:rPr>
          <w:rFonts w:hint="cs"/>
          <w:rtl/>
        </w:rPr>
        <w:t xml:space="preserve">ועל </w:t>
      </w:r>
      <w:bookmarkStart w:id="2087" w:name="_ETM_Q9_502230"/>
      <w:bookmarkEnd w:id="2087"/>
      <w:r>
        <w:rPr>
          <w:rtl/>
        </w:rPr>
        <w:t xml:space="preserve">התגייסות </w:t>
      </w:r>
      <w:bookmarkStart w:id="2088" w:name="_ETM_Q9_502890"/>
      <w:bookmarkEnd w:id="2088"/>
      <w:r>
        <w:rPr>
          <w:rtl/>
        </w:rPr>
        <w:t xml:space="preserve">מעוררת </w:t>
      </w:r>
      <w:bookmarkStart w:id="2089" w:name="_ETM_Q9_503430"/>
      <w:bookmarkEnd w:id="2089"/>
      <w:r>
        <w:rPr>
          <w:rtl/>
        </w:rPr>
        <w:t xml:space="preserve">השראה </w:t>
      </w:r>
      <w:bookmarkStart w:id="2090" w:name="_ETM_Q9_504450"/>
      <w:bookmarkEnd w:id="2090"/>
      <w:r>
        <w:rPr>
          <w:rFonts w:hint="cs"/>
          <w:rtl/>
        </w:rPr>
        <w:t>בתקופה</w:t>
      </w:r>
      <w:r>
        <w:rPr>
          <w:rtl/>
        </w:rPr>
        <w:t xml:space="preserve"> </w:t>
      </w:r>
      <w:bookmarkStart w:id="2091" w:name="_ETM_Q9_505080"/>
      <w:bookmarkEnd w:id="2091"/>
      <w:r>
        <w:rPr>
          <w:rtl/>
        </w:rPr>
        <w:t xml:space="preserve">המורכבת </w:t>
      </w:r>
      <w:bookmarkStart w:id="2092" w:name="_ETM_Q9_505589"/>
      <w:bookmarkEnd w:id="2092"/>
      <w:r>
        <w:rPr>
          <w:rtl/>
        </w:rPr>
        <w:t>הז</w:t>
      </w:r>
      <w:r w:rsidR="00F34625">
        <w:rPr>
          <w:rFonts w:hint="cs"/>
          <w:rtl/>
        </w:rPr>
        <w:t>את</w:t>
      </w:r>
      <w:r>
        <w:rPr>
          <w:rFonts w:hint="cs"/>
          <w:rtl/>
        </w:rPr>
        <w:t>.</w:t>
      </w:r>
      <w:r>
        <w:rPr>
          <w:rtl/>
        </w:rPr>
        <w:t xml:space="preserve"> </w:t>
      </w:r>
      <w:bookmarkStart w:id="2093" w:name="_ETM_Q9_506710"/>
      <w:bookmarkEnd w:id="2093"/>
    </w:p>
    <w:p w:rsidR="00835E62" w:rsidRDefault="00835E62" w:rsidP="009A170C">
      <w:pPr>
        <w:rPr>
          <w:rtl/>
        </w:rPr>
      </w:pPr>
    </w:p>
    <w:p w:rsidR="00835E62" w:rsidRDefault="00835E62" w:rsidP="00F34625">
      <w:pPr>
        <w:rPr>
          <w:rtl/>
        </w:rPr>
      </w:pPr>
      <w:r>
        <w:rPr>
          <w:rtl/>
        </w:rPr>
        <w:t xml:space="preserve">עם </w:t>
      </w:r>
      <w:bookmarkStart w:id="2094" w:name="_ETM_Q9_506919"/>
      <w:bookmarkEnd w:id="2094"/>
      <w:r>
        <w:rPr>
          <w:rtl/>
        </w:rPr>
        <w:t xml:space="preserve">כניסתו </w:t>
      </w:r>
      <w:bookmarkStart w:id="2095" w:name="_ETM_Q9_508220"/>
      <w:bookmarkEnd w:id="2095"/>
      <w:r>
        <w:rPr>
          <w:rFonts w:hint="cs"/>
          <w:rtl/>
        </w:rPr>
        <w:t>של שר</w:t>
      </w:r>
      <w:r>
        <w:rPr>
          <w:rtl/>
        </w:rPr>
        <w:t xml:space="preserve"> </w:t>
      </w:r>
      <w:bookmarkStart w:id="2096" w:name="_ETM_Q9_508800"/>
      <w:bookmarkEnd w:id="2096"/>
      <w:r>
        <w:rPr>
          <w:rFonts w:hint="cs"/>
          <w:rtl/>
        </w:rPr>
        <w:t>ה</w:t>
      </w:r>
      <w:r>
        <w:rPr>
          <w:rtl/>
        </w:rPr>
        <w:t xml:space="preserve">חינוך </w:t>
      </w:r>
      <w:bookmarkStart w:id="2097" w:name="_ETM_Q9_509160"/>
      <w:bookmarkEnd w:id="2097"/>
      <w:r>
        <w:rPr>
          <w:rFonts w:hint="cs"/>
          <w:rtl/>
        </w:rPr>
        <w:t>ל</w:t>
      </w:r>
      <w:r>
        <w:rPr>
          <w:rtl/>
        </w:rPr>
        <w:t xml:space="preserve">תפקידו </w:t>
      </w:r>
      <w:bookmarkStart w:id="2098" w:name="_ETM_Q9_510699"/>
      <w:bookmarkEnd w:id="2098"/>
      <w:r>
        <w:rPr>
          <w:rtl/>
        </w:rPr>
        <w:t xml:space="preserve">קבע </w:t>
      </w:r>
      <w:bookmarkStart w:id="2099" w:name="_ETM_Q9_511060"/>
      <w:bookmarkEnd w:id="2099"/>
      <w:r>
        <w:rPr>
          <w:rtl/>
        </w:rPr>
        <w:t xml:space="preserve">השר </w:t>
      </w:r>
      <w:bookmarkStart w:id="2100" w:name="_ETM_Q9_511359"/>
      <w:bookmarkEnd w:id="2100"/>
      <w:r>
        <w:rPr>
          <w:rFonts w:hint="cs"/>
          <w:rtl/>
        </w:rPr>
        <w:t>כמה</w:t>
      </w:r>
      <w:r>
        <w:rPr>
          <w:rtl/>
        </w:rPr>
        <w:t xml:space="preserve"> </w:t>
      </w:r>
      <w:bookmarkStart w:id="2101" w:name="_ETM_Q9_511720"/>
      <w:bookmarkEnd w:id="2101"/>
      <w:r>
        <w:rPr>
          <w:rtl/>
        </w:rPr>
        <w:t xml:space="preserve">עקרונות </w:t>
      </w:r>
      <w:bookmarkStart w:id="2102" w:name="_ETM_Q9_512200"/>
      <w:bookmarkEnd w:id="2102"/>
      <w:r>
        <w:rPr>
          <w:rtl/>
        </w:rPr>
        <w:t xml:space="preserve">לפעולה </w:t>
      </w:r>
      <w:bookmarkStart w:id="2103" w:name="_ETM_Q9_513359"/>
      <w:bookmarkEnd w:id="2103"/>
      <w:r>
        <w:rPr>
          <w:rtl/>
        </w:rPr>
        <w:t xml:space="preserve">על </w:t>
      </w:r>
      <w:bookmarkStart w:id="2104" w:name="_ETM_Q9_513539"/>
      <w:bookmarkEnd w:id="2104"/>
      <w:r>
        <w:rPr>
          <w:rtl/>
        </w:rPr>
        <w:t xml:space="preserve">מנת </w:t>
      </w:r>
      <w:bookmarkStart w:id="2105" w:name="_ETM_Q9_513719"/>
      <w:bookmarkEnd w:id="2105"/>
      <w:r>
        <w:rPr>
          <w:rtl/>
        </w:rPr>
        <w:t xml:space="preserve">להבטיח </w:t>
      </w:r>
      <w:bookmarkStart w:id="2106" w:name="_ETM_Q9_514170"/>
      <w:bookmarkEnd w:id="2106"/>
      <w:r>
        <w:rPr>
          <w:rtl/>
        </w:rPr>
        <w:t xml:space="preserve">את </w:t>
      </w:r>
      <w:bookmarkStart w:id="2107" w:name="_ETM_Q9_514260"/>
      <w:bookmarkEnd w:id="2107"/>
      <w:r>
        <w:rPr>
          <w:rtl/>
        </w:rPr>
        <w:t xml:space="preserve">התחדשותה </w:t>
      </w:r>
      <w:bookmarkStart w:id="2108" w:name="_ETM_Q9_515400"/>
      <w:bookmarkEnd w:id="2108"/>
      <w:r>
        <w:rPr>
          <w:rFonts w:hint="cs"/>
          <w:rtl/>
        </w:rPr>
        <w:t>ושיפורה</w:t>
      </w:r>
      <w:r>
        <w:rPr>
          <w:rtl/>
        </w:rPr>
        <w:t xml:space="preserve"> </w:t>
      </w:r>
      <w:bookmarkStart w:id="2109" w:name="_ETM_Q9_516630"/>
      <w:bookmarkEnd w:id="2109"/>
      <w:r>
        <w:rPr>
          <w:rtl/>
        </w:rPr>
        <w:t xml:space="preserve">של </w:t>
      </w:r>
      <w:bookmarkStart w:id="2110" w:name="_ETM_Q9_516870"/>
      <w:bookmarkEnd w:id="2110"/>
      <w:r>
        <w:rPr>
          <w:rtl/>
        </w:rPr>
        <w:t xml:space="preserve">מערכת </w:t>
      </w:r>
      <w:bookmarkStart w:id="2111" w:name="_ETM_Q9_517260"/>
      <w:bookmarkEnd w:id="2111"/>
      <w:r>
        <w:rPr>
          <w:rtl/>
        </w:rPr>
        <w:t>החינוך</w:t>
      </w:r>
      <w:r>
        <w:rPr>
          <w:rFonts w:hint="cs"/>
          <w:rtl/>
        </w:rPr>
        <w:t>.</w:t>
      </w:r>
      <w:r>
        <w:rPr>
          <w:rtl/>
        </w:rPr>
        <w:t xml:space="preserve"> </w:t>
      </w:r>
      <w:bookmarkStart w:id="2112" w:name="_ETM_Q9_517680"/>
      <w:bookmarkEnd w:id="2112"/>
      <w:r>
        <w:rPr>
          <w:rtl/>
        </w:rPr>
        <w:t>ל</w:t>
      </w:r>
      <w:bookmarkStart w:id="2113" w:name="_ETM_Q9_518220"/>
      <w:bookmarkEnd w:id="2113"/>
      <w:r>
        <w:rPr>
          <w:rFonts w:hint="cs"/>
          <w:rtl/>
        </w:rPr>
        <w:t xml:space="preserve">שניים </w:t>
      </w:r>
      <w:bookmarkStart w:id="2114" w:name="_ETM_Q9_516236"/>
      <w:bookmarkStart w:id="2115" w:name="_ETM_Q9_518550"/>
      <w:bookmarkEnd w:id="2114"/>
      <w:bookmarkEnd w:id="2115"/>
      <w:r>
        <w:rPr>
          <w:rFonts w:hint="cs"/>
          <w:rtl/>
        </w:rPr>
        <w:t>מ</w:t>
      </w:r>
      <w:r>
        <w:rPr>
          <w:rtl/>
        </w:rPr>
        <w:t xml:space="preserve">העקרונות </w:t>
      </w:r>
      <w:bookmarkStart w:id="2116" w:name="_ETM_Q9_519029"/>
      <w:bookmarkEnd w:id="2116"/>
      <w:r>
        <w:rPr>
          <w:rtl/>
        </w:rPr>
        <w:t xml:space="preserve">הללו </w:t>
      </w:r>
      <w:bookmarkStart w:id="2117" w:name="_ETM_Q9_520299"/>
      <w:bookmarkEnd w:id="2117"/>
      <w:r>
        <w:rPr>
          <w:rtl/>
        </w:rPr>
        <w:t xml:space="preserve">זיקה </w:t>
      </w:r>
      <w:bookmarkStart w:id="2118" w:name="_ETM_Q9_520690"/>
      <w:bookmarkEnd w:id="2118"/>
      <w:r>
        <w:rPr>
          <w:rtl/>
        </w:rPr>
        <w:t xml:space="preserve">ישירה </w:t>
      </w:r>
      <w:bookmarkStart w:id="2119" w:name="_ETM_Q9_522320"/>
      <w:bookmarkEnd w:id="2119"/>
      <w:r>
        <w:rPr>
          <w:rtl/>
        </w:rPr>
        <w:t xml:space="preserve">למעמד </w:t>
      </w:r>
      <w:bookmarkStart w:id="2120" w:name="_ETM_Q9_523070"/>
      <w:bookmarkEnd w:id="2120"/>
      <w:r>
        <w:rPr>
          <w:rFonts w:hint="cs"/>
          <w:rtl/>
        </w:rPr>
        <w:t>ש</w:t>
      </w:r>
      <w:bookmarkStart w:id="2121" w:name="_ETM_Q9_523279"/>
      <w:bookmarkEnd w:id="2121"/>
      <w:r>
        <w:rPr>
          <w:rtl/>
        </w:rPr>
        <w:t xml:space="preserve">אנו </w:t>
      </w:r>
      <w:bookmarkStart w:id="2122" w:name="_ETM_Q9_523460"/>
      <w:bookmarkEnd w:id="2122"/>
      <w:r>
        <w:rPr>
          <w:rtl/>
        </w:rPr>
        <w:t xml:space="preserve">מציינים </w:t>
      </w:r>
      <w:bookmarkStart w:id="2123" w:name="_ETM_Q9_523910"/>
      <w:bookmarkEnd w:id="2123"/>
      <w:r>
        <w:rPr>
          <w:rtl/>
        </w:rPr>
        <w:t>היום</w:t>
      </w:r>
      <w:r>
        <w:rPr>
          <w:rFonts w:hint="cs"/>
          <w:rtl/>
        </w:rPr>
        <w:t>.</w:t>
      </w:r>
      <w:r>
        <w:rPr>
          <w:rtl/>
        </w:rPr>
        <w:t xml:space="preserve"> </w:t>
      </w:r>
      <w:bookmarkStart w:id="2124" w:name="_ETM_Q9_525070"/>
      <w:bookmarkEnd w:id="2124"/>
      <w:r>
        <w:rPr>
          <w:rtl/>
        </w:rPr>
        <w:t xml:space="preserve">העיקרון </w:t>
      </w:r>
      <w:bookmarkStart w:id="2125" w:name="_ETM_Q9_525550"/>
      <w:bookmarkEnd w:id="2125"/>
      <w:r>
        <w:rPr>
          <w:rtl/>
        </w:rPr>
        <w:t>הראשון</w:t>
      </w:r>
      <w:r>
        <w:rPr>
          <w:rFonts w:hint="cs"/>
          <w:rtl/>
        </w:rPr>
        <w:t>:</w:t>
      </w:r>
      <w:r>
        <w:rPr>
          <w:rtl/>
        </w:rPr>
        <w:t xml:space="preserve"> </w:t>
      </w:r>
      <w:bookmarkStart w:id="2126" w:name="_ETM_Q9_527319"/>
      <w:bookmarkEnd w:id="2126"/>
      <w:r>
        <w:rPr>
          <w:rtl/>
        </w:rPr>
        <w:t xml:space="preserve">חיזוק </w:t>
      </w:r>
      <w:bookmarkStart w:id="2127" w:name="_ETM_Q9_527960"/>
      <w:bookmarkEnd w:id="2127"/>
      <w:r>
        <w:rPr>
          <w:rtl/>
        </w:rPr>
        <w:t xml:space="preserve">מעמדו </w:t>
      </w:r>
      <w:bookmarkStart w:id="2128" w:name="_ETM_Q9_528680"/>
      <w:bookmarkEnd w:id="2128"/>
      <w:r>
        <w:rPr>
          <w:rtl/>
        </w:rPr>
        <w:t xml:space="preserve">של </w:t>
      </w:r>
      <w:bookmarkStart w:id="2129" w:name="_ETM_Q9_528860"/>
      <w:bookmarkEnd w:id="2129"/>
      <w:r>
        <w:rPr>
          <w:rtl/>
        </w:rPr>
        <w:t xml:space="preserve">המורה </w:t>
      </w:r>
      <w:bookmarkStart w:id="2130" w:name="_ETM_Q9_529889"/>
      <w:bookmarkEnd w:id="2130"/>
      <w:r>
        <w:rPr>
          <w:rtl/>
        </w:rPr>
        <w:t xml:space="preserve">כך </w:t>
      </w:r>
      <w:bookmarkStart w:id="2131" w:name="_ETM_Q9_530129"/>
      <w:bookmarkEnd w:id="2131"/>
      <w:r>
        <w:rPr>
          <w:rtl/>
        </w:rPr>
        <w:t xml:space="preserve">שיזכה </w:t>
      </w:r>
      <w:bookmarkStart w:id="2132" w:name="_ETM_Q9_530879"/>
      <w:bookmarkEnd w:id="2132"/>
      <w:r>
        <w:rPr>
          <w:rtl/>
        </w:rPr>
        <w:t xml:space="preserve">להערכה </w:t>
      </w:r>
      <w:bookmarkStart w:id="2133" w:name="_ETM_Q9_531510"/>
      <w:bookmarkEnd w:id="2133"/>
      <w:r>
        <w:rPr>
          <w:rtl/>
        </w:rPr>
        <w:t xml:space="preserve">הציבורית </w:t>
      </w:r>
      <w:bookmarkStart w:id="2134" w:name="_ETM_Q9_532019"/>
      <w:bookmarkEnd w:id="2134"/>
      <w:r>
        <w:rPr>
          <w:rtl/>
        </w:rPr>
        <w:t xml:space="preserve">ולמעמד </w:t>
      </w:r>
      <w:bookmarkStart w:id="2135" w:name="_ETM_Q9_532829"/>
      <w:bookmarkEnd w:id="2135"/>
      <w:r>
        <w:rPr>
          <w:rFonts w:hint="cs"/>
          <w:rtl/>
        </w:rPr>
        <w:t>הראויים לו;</w:t>
      </w:r>
      <w:r>
        <w:rPr>
          <w:rtl/>
        </w:rPr>
        <w:t xml:space="preserve"> </w:t>
      </w:r>
      <w:bookmarkStart w:id="2136" w:name="_ETM_Q9_533339"/>
      <w:bookmarkStart w:id="2137" w:name="_ETM_Q9_534649"/>
      <w:bookmarkEnd w:id="2136"/>
      <w:bookmarkEnd w:id="2137"/>
      <w:r>
        <w:rPr>
          <w:rtl/>
        </w:rPr>
        <w:t xml:space="preserve">העיקרון </w:t>
      </w:r>
      <w:bookmarkStart w:id="2138" w:name="_ETM_Q9_535129"/>
      <w:bookmarkEnd w:id="2138"/>
      <w:r>
        <w:rPr>
          <w:rtl/>
        </w:rPr>
        <w:t>השני</w:t>
      </w:r>
      <w:r>
        <w:rPr>
          <w:rFonts w:hint="cs"/>
          <w:rtl/>
        </w:rPr>
        <w:t>:</w:t>
      </w:r>
      <w:r>
        <w:rPr>
          <w:rtl/>
        </w:rPr>
        <w:t xml:space="preserve"> </w:t>
      </w:r>
      <w:bookmarkStart w:id="2139" w:name="_ETM_Q9_536589"/>
      <w:bookmarkEnd w:id="2139"/>
      <w:r>
        <w:rPr>
          <w:rFonts w:hint="cs"/>
          <w:rtl/>
        </w:rPr>
        <w:t>העצמת</w:t>
      </w:r>
      <w:r>
        <w:rPr>
          <w:rtl/>
        </w:rPr>
        <w:t xml:space="preserve"> </w:t>
      </w:r>
      <w:bookmarkStart w:id="2140" w:name="_ETM_Q9_537489"/>
      <w:bookmarkEnd w:id="2140"/>
      <w:r>
        <w:rPr>
          <w:rtl/>
        </w:rPr>
        <w:t xml:space="preserve">מנהלות </w:t>
      </w:r>
      <w:bookmarkStart w:id="2141" w:name="_ETM_Q9_538000"/>
      <w:bookmarkEnd w:id="2141"/>
      <w:r>
        <w:rPr>
          <w:rFonts w:hint="cs"/>
          <w:rtl/>
        </w:rPr>
        <w:t>ו</w:t>
      </w:r>
      <w:r>
        <w:rPr>
          <w:rtl/>
        </w:rPr>
        <w:t xml:space="preserve">מנהלי </w:t>
      </w:r>
      <w:bookmarkStart w:id="2142" w:name="_ETM_Q9_538420"/>
      <w:bookmarkEnd w:id="2142"/>
      <w:r>
        <w:rPr>
          <w:rtl/>
        </w:rPr>
        <w:t xml:space="preserve">בתי </w:t>
      </w:r>
      <w:bookmarkStart w:id="2143" w:name="_ETM_Q9_538750"/>
      <w:bookmarkEnd w:id="2143"/>
      <w:r>
        <w:rPr>
          <w:rtl/>
        </w:rPr>
        <w:t xml:space="preserve">הספר </w:t>
      </w:r>
      <w:bookmarkStart w:id="2144" w:name="_ETM_Q9_539920"/>
      <w:bookmarkEnd w:id="2144"/>
      <w:r>
        <w:rPr>
          <w:rtl/>
        </w:rPr>
        <w:t xml:space="preserve">והרחבת </w:t>
      </w:r>
      <w:bookmarkStart w:id="2145" w:name="_ETM_Q9_540550"/>
      <w:bookmarkEnd w:id="2145"/>
      <w:r>
        <w:rPr>
          <w:rtl/>
        </w:rPr>
        <w:t xml:space="preserve">הגמישות </w:t>
      </w:r>
      <w:bookmarkStart w:id="2146" w:name="_ETM_Q9_541089"/>
      <w:bookmarkEnd w:id="2146"/>
      <w:r>
        <w:rPr>
          <w:rtl/>
        </w:rPr>
        <w:t xml:space="preserve">הניהולית </w:t>
      </w:r>
      <w:bookmarkStart w:id="2147" w:name="_ETM_Q9_541510"/>
      <w:bookmarkEnd w:id="2147"/>
      <w:r>
        <w:rPr>
          <w:rFonts w:hint="cs"/>
          <w:rtl/>
        </w:rPr>
        <w:t>ו</w:t>
      </w:r>
      <w:r>
        <w:rPr>
          <w:rtl/>
        </w:rPr>
        <w:t>הפדגוגי</w:t>
      </w:r>
      <w:r>
        <w:rPr>
          <w:rFonts w:hint="cs"/>
          <w:rtl/>
        </w:rPr>
        <w:t>ת</w:t>
      </w:r>
      <w:r>
        <w:rPr>
          <w:rtl/>
        </w:rPr>
        <w:t xml:space="preserve"> </w:t>
      </w:r>
      <w:bookmarkStart w:id="2148" w:name="_ETM_Q9_542890"/>
      <w:bookmarkEnd w:id="2148"/>
      <w:r>
        <w:rPr>
          <w:rtl/>
        </w:rPr>
        <w:t xml:space="preserve">על </w:t>
      </w:r>
      <w:bookmarkStart w:id="2149" w:name="_ETM_Q9_543040"/>
      <w:bookmarkEnd w:id="2149"/>
      <w:r>
        <w:rPr>
          <w:rtl/>
        </w:rPr>
        <w:t xml:space="preserve">מנת </w:t>
      </w:r>
      <w:bookmarkStart w:id="2150" w:name="_ETM_Q9_543339"/>
      <w:bookmarkEnd w:id="2150"/>
      <w:r>
        <w:rPr>
          <w:rtl/>
        </w:rPr>
        <w:t xml:space="preserve">לאפשר </w:t>
      </w:r>
      <w:bookmarkStart w:id="2151" w:name="_ETM_Q9_543790"/>
      <w:bookmarkEnd w:id="2151"/>
      <w:r>
        <w:rPr>
          <w:rtl/>
        </w:rPr>
        <w:t xml:space="preserve">להם </w:t>
      </w:r>
      <w:bookmarkStart w:id="2152" w:name="_ETM_Q9_544060"/>
      <w:bookmarkEnd w:id="2152"/>
      <w:r>
        <w:rPr>
          <w:rtl/>
        </w:rPr>
        <w:t xml:space="preserve">לממש </w:t>
      </w:r>
      <w:bookmarkStart w:id="2153" w:name="_ETM_Q9_544540"/>
      <w:bookmarkEnd w:id="2153"/>
      <w:r>
        <w:rPr>
          <w:rtl/>
        </w:rPr>
        <w:t xml:space="preserve">את </w:t>
      </w:r>
      <w:bookmarkStart w:id="2154" w:name="_ETM_Q9_544690"/>
      <w:bookmarkEnd w:id="2154"/>
      <w:r>
        <w:rPr>
          <w:rtl/>
        </w:rPr>
        <w:t xml:space="preserve">אחריותם </w:t>
      </w:r>
      <w:bookmarkStart w:id="2155" w:name="_ETM_Q9_546070"/>
      <w:bookmarkEnd w:id="2155"/>
      <w:r>
        <w:rPr>
          <w:rFonts w:hint="cs"/>
          <w:rtl/>
        </w:rPr>
        <w:t>ו</w:t>
      </w:r>
      <w:r>
        <w:rPr>
          <w:rtl/>
        </w:rPr>
        <w:t xml:space="preserve">להצליח </w:t>
      </w:r>
      <w:bookmarkStart w:id="2156" w:name="_ETM_Q9_546820"/>
      <w:bookmarkStart w:id="2157" w:name="_ETM_Q9_547360"/>
      <w:bookmarkEnd w:id="2156"/>
      <w:bookmarkEnd w:id="2157"/>
      <w:r>
        <w:rPr>
          <w:rtl/>
        </w:rPr>
        <w:t xml:space="preserve">בעשייתם </w:t>
      </w:r>
      <w:bookmarkStart w:id="2158" w:name="_ETM_Q9_547960"/>
      <w:bookmarkEnd w:id="2158"/>
      <w:r>
        <w:rPr>
          <w:rFonts w:hint="cs"/>
          <w:rtl/>
        </w:rPr>
        <w:t>החינוכית.</w:t>
      </w:r>
      <w:r>
        <w:rPr>
          <w:rtl/>
        </w:rPr>
        <w:t xml:space="preserve"> </w:t>
      </w:r>
      <w:bookmarkStart w:id="2159" w:name="_ETM_Q9_548529"/>
      <w:bookmarkEnd w:id="2159"/>
    </w:p>
    <w:p w:rsidR="00835E62" w:rsidRDefault="00835E62" w:rsidP="009A170C">
      <w:pPr>
        <w:rPr>
          <w:rtl/>
        </w:rPr>
      </w:pPr>
    </w:p>
    <w:p w:rsidR="00835E62" w:rsidRDefault="00835E62" w:rsidP="00F34625">
      <w:pPr>
        <w:rPr>
          <w:rtl/>
        </w:rPr>
      </w:pPr>
      <w:r>
        <w:rPr>
          <w:rtl/>
        </w:rPr>
        <w:t xml:space="preserve">בתוך </w:t>
      </w:r>
      <w:bookmarkStart w:id="2160" w:name="_ETM_Q9_548920"/>
      <w:bookmarkEnd w:id="2160"/>
      <w:r>
        <w:rPr>
          <w:rtl/>
        </w:rPr>
        <w:t>כך</w:t>
      </w:r>
      <w:r>
        <w:rPr>
          <w:rFonts w:hint="cs"/>
          <w:rtl/>
        </w:rPr>
        <w:t>,</w:t>
      </w:r>
      <w:r>
        <w:rPr>
          <w:rtl/>
        </w:rPr>
        <w:t xml:space="preserve"> </w:t>
      </w:r>
      <w:bookmarkStart w:id="2161" w:name="_ETM_Q9_550040"/>
      <w:bookmarkEnd w:id="2161"/>
      <w:r>
        <w:rPr>
          <w:rtl/>
        </w:rPr>
        <w:t xml:space="preserve">בימים </w:t>
      </w:r>
      <w:bookmarkStart w:id="2162" w:name="_ETM_Q9_551779"/>
      <w:bookmarkEnd w:id="2162"/>
      <w:r>
        <w:rPr>
          <w:rtl/>
        </w:rPr>
        <w:t xml:space="preserve">אלה שוקד </w:t>
      </w:r>
      <w:bookmarkStart w:id="2163" w:name="_ETM_Q9_550610"/>
      <w:bookmarkEnd w:id="2163"/>
      <w:r>
        <w:rPr>
          <w:rtl/>
        </w:rPr>
        <w:t xml:space="preserve">משרד </w:t>
      </w:r>
      <w:bookmarkStart w:id="2164" w:name="_ETM_Q9_551029"/>
      <w:bookmarkEnd w:id="2164"/>
      <w:r>
        <w:rPr>
          <w:rtl/>
        </w:rPr>
        <w:t xml:space="preserve">החינוך </w:t>
      </w:r>
      <w:bookmarkStart w:id="2165" w:name="_ETM_Q9_551420"/>
      <w:bookmarkStart w:id="2166" w:name="_ETM_Q9_552800"/>
      <w:bookmarkEnd w:id="2165"/>
      <w:bookmarkEnd w:id="2166"/>
      <w:r>
        <w:rPr>
          <w:rtl/>
        </w:rPr>
        <w:t xml:space="preserve">על </w:t>
      </w:r>
      <w:bookmarkStart w:id="2167" w:name="_ETM_Q9_553040"/>
      <w:bookmarkEnd w:id="2167"/>
      <w:r>
        <w:rPr>
          <w:rtl/>
        </w:rPr>
        <w:t>כתיב</w:t>
      </w:r>
      <w:r>
        <w:rPr>
          <w:rFonts w:hint="cs"/>
          <w:rtl/>
        </w:rPr>
        <w:t>ת</w:t>
      </w:r>
      <w:r>
        <w:rPr>
          <w:rtl/>
        </w:rPr>
        <w:t xml:space="preserve"> </w:t>
      </w:r>
      <w:bookmarkStart w:id="2168" w:name="_ETM_Q9_553589"/>
      <w:bookmarkEnd w:id="2168"/>
      <w:r>
        <w:rPr>
          <w:rtl/>
        </w:rPr>
        <w:t xml:space="preserve">תוכנית </w:t>
      </w:r>
      <w:bookmarkStart w:id="2169" w:name="_ETM_Q9_553859"/>
      <w:bookmarkEnd w:id="2169"/>
      <w:r>
        <w:rPr>
          <w:rtl/>
        </w:rPr>
        <w:t xml:space="preserve">מערכתית </w:t>
      </w:r>
      <w:bookmarkStart w:id="2170" w:name="_ETM_Q9_555210"/>
      <w:bookmarkEnd w:id="2170"/>
      <w:r>
        <w:rPr>
          <w:rtl/>
        </w:rPr>
        <w:t xml:space="preserve">לקידום </w:t>
      </w:r>
      <w:bookmarkStart w:id="2171" w:name="_ETM_Q9_555810"/>
      <w:bookmarkEnd w:id="2171"/>
      <w:r>
        <w:rPr>
          <w:rtl/>
        </w:rPr>
        <w:t xml:space="preserve">מעמד </w:t>
      </w:r>
      <w:bookmarkStart w:id="2172" w:name="_ETM_Q9_556260"/>
      <w:bookmarkEnd w:id="2172"/>
      <w:r>
        <w:rPr>
          <w:rtl/>
        </w:rPr>
        <w:t xml:space="preserve">המורה </w:t>
      </w:r>
      <w:bookmarkStart w:id="2173" w:name="_ETM_Q9_557380"/>
      <w:bookmarkEnd w:id="2173"/>
      <w:r>
        <w:rPr>
          <w:rtl/>
        </w:rPr>
        <w:t xml:space="preserve">אשר </w:t>
      </w:r>
      <w:bookmarkStart w:id="2174" w:name="_ETM_Q9_557679"/>
      <w:bookmarkEnd w:id="2174"/>
      <w:r>
        <w:rPr>
          <w:rtl/>
        </w:rPr>
        <w:t xml:space="preserve">תכלול </w:t>
      </w:r>
      <w:bookmarkStart w:id="2175" w:name="_ETM_Q9_558189"/>
      <w:bookmarkEnd w:id="2175"/>
      <w:r>
        <w:rPr>
          <w:rtl/>
        </w:rPr>
        <w:t xml:space="preserve">התייחסות </w:t>
      </w:r>
      <w:bookmarkStart w:id="2176" w:name="_ETM_Q9_558819"/>
      <w:bookmarkEnd w:id="2176"/>
      <w:r>
        <w:rPr>
          <w:rFonts w:hint="cs"/>
          <w:rtl/>
        </w:rPr>
        <w:t>לרכיבי</w:t>
      </w:r>
      <w:r>
        <w:rPr>
          <w:rtl/>
        </w:rPr>
        <w:t xml:space="preserve"> </w:t>
      </w:r>
      <w:bookmarkStart w:id="2177" w:name="_ETM_Q9_559450"/>
      <w:bookmarkEnd w:id="2177"/>
      <w:r>
        <w:rPr>
          <w:rtl/>
        </w:rPr>
        <w:t xml:space="preserve">השכר </w:t>
      </w:r>
      <w:bookmarkStart w:id="2178" w:name="_ETM_Q9_560679"/>
      <w:bookmarkEnd w:id="2178"/>
      <w:r>
        <w:rPr>
          <w:rtl/>
        </w:rPr>
        <w:t xml:space="preserve">בחוזה </w:t>
      </w:r>
      <w:bookmarkStart w:id="2179" w:name="_ETM_Q9_561189"/>
      <w:bookmarkEnd w:id="2179"/>
      <w:r>
        <w:rPr>
          <w:rtl/>
        </w:rPr>
        <w:t xml:space="preserve">העסקתם </w:t>
      </w:r>
      <w:bookmarkStart w:id="2180" w:name="_ETM_Q9_561819"/>
      <w:bookmarkEnd w:id="2180"/>
      <w:r>
        <w:rPr>
          <w:rtl/>
        </w:rPr>
        <w:t xml:space="preserve">של </w:t>
      </w:r>
      <w:bookmarkStart w:id="2181" w:name="_ETM_Q9_561999"/>
      <w:bookmarkEnd w:id="2181"/>
      <w:r>
        <w:rPr>
          <w:rtl/>
        </w:rPr>
        <w:t xml:space="preserve">המורים </w:t>
      </w:r>
      <w:bookmarkStart w:id="2182" w:name="_ETM_Q9_562990"/>
      <w:bookmarkEnd w:id="2182"/>
      <w:r>
        <w:rPr>
          <w:rtl/>
        </w:rPr>
        <w:t xml:space="preserve">ודרכים </w:t>
      </w:r>
      <w:bookmarkStart w:id="2183" w:name="_ETM_Q9_563650"/>
      <w:bookmarkEnd w:id="2183"/>
      <w:r>
        <w:rPr>
          <w:rtl/>
        </w:rPr>
        <w:t>לשיפו</w:t>
      </w:r>
      <w:r>
        <w:rPr>
          <w:rFonts w:hint="cs"/>
          <w:rtl/>
        </w:rPr>
        <w:t>ר סביבת</w:t>
      </w:r>
      <w:r>
        <w:rPr>
          <w:rtl/>
        </w:rPr>
        <w:t xml:space="preserve"> </w:t>
      </w:r>
      <w:bookmarkStart w:id="2184" w:name="_ETM_Q9_564220"/>
      <w:bookmarkStart w:id="2185" w:name="_ETM_Q9_564490"/>
      <w:bookmarkEnd w:id="2184"/>
      <w:bookmarkEnd w:id="2185"/>
      <w:r>
        <w:rPr>
          <w:rtl/>
        </w:rPr>
        <w:t xml:space="preserve">עבודתם </w:t>
      </w:r>
      <w:bookmarkStart w:id="2186" w:name="_ETM_Q9_565600"/>
      <w:bookmarkEnd w:id="2186"/>
      <w:r>
        <w:rPr>
          <w:rtl/>
        </w:rPr>
        <w:t xml:space="preserve">ויכולתם </w:t>
      </w:r>
      <w:bookmarkStart w:id="2187" w:name="_ETM_Q9_566290"/>
      <w:bookmarkEnd w:id="2187"/>
      <w:r>
        <w:rPr>
          <w:rtl/>
        </w:rPr>
        <w:t xml:space="preserve">לבצע </w:t>
      </w:r>
      <w:bookmarkStart w:id="2188" w:name="_ETM_Q9_566800"/>
      <w:bookmarkEnd w:id="2188"/>
      <w:r>
        <w:rPr>
          <w:rtl/>
        </w:rPr>
        <w:t xml:space="preserve">את </w:t>
      </w:r>
      <w:bookmarkStart w:id="2189" w:name="_ETM_Q9_566860"/>
      <w:bookmarkEnd w:id="2189"/>
      <w:r>
        <w:rPr>
          <w:rtl/>
        </w:rPr>
        <w:t xml:space="preserve">תפקידם </w:t>
      </w:r>
      <w:bookmarkStart w:id="2190" w:name="_ETM_Q9_567340"/>
      <w:bookmarkEnd w:id="2190"/>
      <w:r>
        <w:rPr>
          <w:rtl/>
        </w:rPr>
        <w:t xml:space="preserve">בצורה </w:t>
      </w:r>
      <w:bookmarkStart w:id="2191" w:name="_ETM_Q9_567790"/>
      <w:bookmarkEnd w:id="2191"/>
      <w:r>
        <w:rPr>
          <w:rtl/>
        </w:rPr>
        <w:t>המיטבית</w:t>
      </w:r>
      <w:r>
        <w:rPr>
          <w:rFonts w:hint="cs"/>
          <w:rtl/>
        </w:rPr>
        <w:t>.</w:t>
      </w:r>
      <w:r>
        <w:rPr>
          <w:rtl/>
        </w:rPr>
        <w:t xml:space="preserve"> </w:t>
      </w:r>
      <w:bookmarkStart w:id="2192" w:name="_ETM_Q9_569570"/>
      <w:bookmarkStart w:id="2193" w:name="_ETM_Q9_565542"/>
      <w:bookmarkStart w:id="2194" w:name="_ETM_Q9_565665"/>
      <w:bookmarkStart w:id="2195" w:name="_ETM_Q9_565710"/>
      <w:bookmarkStart w:id="2196" w:name="_ETM_Q9_565788"/>
      <w:bookmarkEnd w:id="2192"/>
      <w:bookmarkEnd w:id="2193"/>
      <w:bookmarkEnd w:id="2194"/>
      <w:bookmarkEnd w:id="2195"/>
      <w:bookmarkEnd w:id="2196"/>
      <w:r>
        <w:rPr>
          <w:rtl/>
        </w:rPr>
        <w:t xml:space="preserve">במסגרת </w:t>
      </w:r>
      <w:bookmarkStart w:id="2197" w:name="_ETM_Q9_570200"/>
      <w:bookmarkEnd w:id="2197"/>
      <w:r>
        <w:rPr>
          <w:rtl/>
        </w:rPr>
        <w:t xml:space="preserve">התוכנית </w:t>
      </w:r>
      <w:bookmarkStart w:id="2198" w:name="_ETM_Q9_571390"/>
      <w:bookmarkEnd w:id="2198"/>
      <w:r>
        <w:rPr>
          <w:rtl/>
        </w:rPr>
        <w:t xml:space="preserve">יפותחו </w:t>
      </w:r>
      <w:bookmarkStart w:id="2199" w:name="_ETM_Q9_572170"/>
      <w:bookmarkEnd w:id="2199"/>
      <w:r>
        <w:rPr>
          <w:rFonts w:hint="cs"/>
          <w:rtl/>
        </w:rPr>
        <w:t xml:space="preserve">מסלולי קריירה למורים ולבעלי </w:t>
      </w:r>
      <w:bookmarkStart w:id="2200" w:name="_ETM_Q9_576100"/>
      <w:bookmarkEnd w:id="2200"/>
      <w:r>
        <w:rPr>
          <w:rtl/>
        </w:rPr>
        <w:t xml:space="preserve">תפקידים </w:t>
      </w:r>
      <w:bookmarkStart w:id="2201" w:name="_ETM_Q9_576549"/>
      <w:bookmarkEnd w:id="2201"/>
      <w:r>
        <w:rPr>
          <w:rtl/>
        </w:rPr>
        <w:t xml:space="preserve">במערכת </w:t>
      </w:r>
      <w:bookmarkStart w:id="2202" w:name="_ETM_Q9_576939"/>
      <w:bookmarkEnd w:id="2202"/>
      <w:r>
        <w:rPr>
          <w:rtl/>
        </w:rPr>
        <w:t>החינוך</w:t>
      </w:r>
      <w:r>
        <w:rPr>
          <w:rFonts w:hint="cs"/>
          <w:rtl/>
        </w:rPr>
        <w:t>,</w:t>
      </w:r>
      <w:r>
        <w:rPr>
          <w:rtl/>
        </w:rPr>
        <w:t xml:space="preserve"> </w:t>
      </w:r>
      <w:bookmarkStart w:id="2203" w:name="_ETM_Q9_577980"/>
      <w:bookmarkEnd w:id="2203"/>
      <w:r>
        <w:rPr>
          <w:rtl/>
        </w:rPr>
        <w:t xml:space="preserve">וגם </w:t>
      </w:r>
      <w:bookmarkStart w:id="2204" w:name="_ETM_Q9_578340"/>
      <w:bookmarkEnd w:id="2204"/>
      <w:r>
        <w:rPr>
          <w:rtl/>
        </w:rPr>
        <w:t xml:space="preserve">תינתן </w:t>
      </w:r>
      <w:bookmarkStart w:id="2205" w:name="_ETM_Q9_578790"/>
      <w:bookmarkEnd w:id="2205"/>
      <w:r>
        <w:rPr>
          <w:rtl/>
        </w:rPr>
        <w:t xml:space="preserve">גמישות </w:t>
      </w:r>
      <w:bookmarkStart w:id="2206" w:name="_ETM_Q9_579300"/>
      <w:bookmarkEnd w:id="2206"/>
      <w:r>
        <w:rPr>
          <w:rtl/>
        </w:rPr>
        <w:t xml:space="preserve">ניהולית </w:t>
      </w:r>
      <w:bookmarkStart w:id="2207" w:name="_ETM_Q9_579750"/>
      <w:bookmarkEnd w:id="2207"/>
      <w:r>
        <w:rPr>
          <w:rtl/>
        </w:rPr>
        <w:t xml:space="preserve">ופדגוגית </w:t>
      </w:r>
      <w:bookmarkStart w:id="2208" w:name="_ETM_Q9_580320"/>
      <w:bookmarkEnd w:id="2208"/>
      <w:r>
        <w:rPr>
          <w:rtl/>
        </w:rPr>
        <w:t xml:space="preserve">רבה </w:t>
      </w:r>
      <w:bookmarkStart w:id="2209" w:name="_ETM_Q9_580560"/>
      <w:bookmarkEnd w:id="2209"/>
      <w:r>
        <w:rPr>
          <w:rtl/>
        </w:rPr>
        <w:t xml:space="preserve">יותר </w:t>
      </w:r>
      <w:bookmarkStart w:id="2210" w:name="_ETM_Q9_581659"/>
      <w:bookmarkEnd w:id="2210"/>
      <w:r>
        <w:rPr>
          <w:rtl/>
        </w:rPr>
        <w:t xml:space="preserve">למנהלים </w:t>
      </w:r>
      <w:bookmarkStart w:id="2211" w:name="_ETM_Q9_582529"/>
      <w:bookmarkEnd w:id="2211"/>
      <w:r>
        <w:rPr>
          <w:rtl/>
        </w:rPr>
        <w:t>ו</w:t>
      </w:r>
      <w:r>
        <w:rPr>
          <w:rFonts w:hint="cs"/>
          <w:rtl/>
        </w:rPr>
        <w:t>ל</w:t>
      </w:r>
      <w:r>
        <w:rPr>
          <w:rtl/>
        </w:rPr>
        <w:t xml:space="preserve">מורים </w:t>
      </w:r>
      <w:bookmarkStart w:id="2212" w:name="_ETM_Q9_583130"/>
      <w:bookmarkEnd w:id="2212"/>
      <w:r>
        <w:rPr>
          <w:rtl/>
        </w:rPr>
        <w:t xml:space="preserve">בדרכי </w:t>
      </w:r>
      <w:bookmarkStart w:id="2213" w:name="_ETM_Q9_583610"/>
      <w:bookmarkEnd w:id="2213"/>
      <w:r>
        <w:rPr>
          <w:rtl/>
        </w:rPr>
        <w:t xml:space="preserve">ההוראה </w:t>
      </w:r>
      <w:bookmarkStart w:id="2214" w:name="_ETM_Q9_584300"/>
      <w:bookmarkEnd w:id="2214"/>
      <w:r>
        <w:rPr>
          <w:rFonts w:hint="cs"/>
          <w:rtl/>
        </w:rPr>
        <w:t>ובתכניה</w:t>
      </w:r>
      <w:r>
        <w:rPr>
          <w:rtl/>
        </w:rPr>
        <w:t xml:space="preserve"> </w:t>
      </w:r>
      <w:bookmarkStart w:id="2215" w:name="_ETM_Q9_584839"/>
      <w:bookmarkEnd w:id="2215"/>
      <w:r>
        <w:rPr>
          <w:rFonts w:hint="cs"/>
          <w:rtl/>
        </w:rPr>
        <w:t xml:space="preserve">השונים, </w:t>
      </w:r>
      <w:bookmarkStart w:id="2216" w:name="_ETM_Q9_586679"/>
      <w:bookmarkEnd w:id="2216"/>
      <w:r>
        <w:rPr>
          <w:rtl/>
        </w:rPr>
        <w:t xml:space="preserve">בלי </w:t>
      </w:r>
      <w:bookmarkStart w:id="2217" w:name="_ETM_Q9_587039"/>
      <w:bookmarkEnd w:id="2217"/>
      <w:r>
        <w:rPr>
          <w:rtl/>
        </w:rPr>
        <w:t xml:space="preserve">לפגוע </w:t>
      </w:r>
      <w:bookmarkStart w:id="2218" w:name="_ETM_Q9_588369"/>
      <w:bookmarkEnd w:id="2218"/>
      <w:r>
        <w:rPr>
          <w:rtl/>
        </w:rPr>
        <w:t>בח</w:t>
      </w:r>
      <w:r>
        <w:rPr>
          <w:rFonts w:hint="cs"/>
          <w:rtl/>
        </w:rPr>
        <w:t>ת</w:t>
      </w:r>
      <w:r>
        <w:rPr>
          <w:rtl/>
        </w:rPr>
        <w:t xml:space="preserve">ירה </w:t>
      </w:r>
      <w:bookmarkStart w:id="2219" w:name="_ETM_Q9_589450"/>
      <w:bookmarkEnd w:id="2219"/>
      <w:r>
        <w:rPr>
          <w:rtl/>
        </w:rPr>
        <w:t xml:space="preserve">המתמדת </w:t>
      </w:r>
      <w:bookmarkStart w:id="2220" w:name="_ETM_Q9_590170"/>
      <w:bookmarkEnd w:id="2220"/>
      <w:r>
        <w:rPr>
          <w:rtl/>
        </w:rPr>
        <w:t xml:space="preserve">לשיפור </w:t>
      </w:r>
      <w:bookmarkStart w:id="2221" w:name="_ETM_Q9_590799"/>
      <w:bookmarkEnd w:id="2221"/>
      <w:r>
        <w:rPr>
          <w:rFonts w:hint="cs"/>
          <w:rtl/>
        </w:rPr>
        <w:t>הישגי</w:t>
      </w:r>
      <w:r>
        <w:rPr>
          <w:rtl/>
        </w:rPr>
        <w:t xml:space="preserve"> </w:t>
      </w:r>
      <w:bookmarkStart w:id="2222" w:name="_ETM_Q9_591310"/>
      <w:bookmarkEnd w:id="2222"/>
      <w:r>
        <w:rPr>
          <w:rtl/>
        </w:rPr>
        <w:t>הלומדים</w:t>
      </w:r>
      <w:r>
        <w:rPr>
          <w:rFonts w:hint="cs"/>
          <w:rtl/>
        </w:rPr>
        <w:t>.</w:t>
      </w:r>
      <w:r>
        <w:rPr>
          <w:rtl/>
        </w:rPr>
        <w:t xml:space="preserve"> </w:t>
      </w:r>
      <w:bookmarkStart w:id="2223" w:name="_ETM_Q9_592690"/>
      <w:bookmarkEnd w:id="2223"/>
    </w:p>
    <w:p w:rsidR="00835E62" w:rsidRDefault="00835E62" w:rsidP="009A170C">
      <w:pPr>
        <w:rPr>
          <w:rtl/>
        </w:rPr>
      </w:pPr>
      <w:bookmarkStart w:id="2224" w:name="_ETM_Q9_591917"/>
      <w:bookmarkStart w:id="2225" w:name="_ETM_Q9_592016"/>
      <w:bookmarkEnd w:id="2224"/>
      <w:bookmarkEnd w:id="2225"/>
    </w:p>
    <w:p w:rsidR="00835E62" w:rsidRDefault="00835E62" w:rsidP="00F34625">
      <w:pPr>
        <w:rPr>
          <w:rtl/>
        </w:rPr>
      </w:pPr>
      <w:bookmarkStart w:id="2226" w:name="_ETM_Q9_592036"/>
      <w:bookmarkStart w:id="2227" w:name="_ETM_Q9_592106"/>
      <w:bookmarkEnd w:id="2226"/>
      <w:bookmarkEnd w:id="2227"/>
      <w:r>
        <w:rPr>
          <w:rtl/>
        </w:rPr>
        <w:t>מערכת החינוך עוברת בימים אלה שינוי</w:t>
      </w:r>
      <w:r w:rsidR="00F34625">
        <w:rPr>
          <w:rFonts w:hint="cs"/>
          <w:rtl/>
        </w:rPr>
        <w:t>;</w:t>
      </w:r>
      <w:r>
        <w:rPr>
          <w:rtl/>
        </w:rPr>
        <w:t xml:space="preserve"> שיטות ההוראה הופכות חדשניות וטכנולוגיות יותר. צוותי החינוך הם מובילי התהליך ומ</w:t>
      </w:r>
      <w:r w:rsidR="00F34625" w:rsidRPr="00F34625">
        <w:rPr>
          <w:rtl/>
        </w:rPr>
        <w:t>לֻ</w:t>
      </w:r>
      <w:r>
        <w:rPr>
          <w:rtl/>
        </w:rPr>
        <w:t>ווים במערך השתלמויות רחב המתאים לרוח התקופה.</w:t>
      </w:r>
      <w:r>
        <w:rPr>
          <w:rFonts w:hint="cs"/>
          <w:rtl/>
        </w:rPr>
        <w:t xml:space="preserve"> </w:t>
      </w:r>
      <w:r>
        <w:rPr>
          <w:rtl/>
        </w:rPr>
        <w:t>כבר כיום כל בתי</w:t>
      </w:r>
      <w:r>
        <w:rPr>
          <w:rFonts w:hint="cs"/>
          <w:rtl/>
        </w:rPr>
        <w:t xml:space="preserve"> ה</w:t>
      </w:r>
      <w:r>
        <w:rPr>
          <w:rtl/>
        </w:rPr>
        <w:t>ס</w:t>
      </w:r>
      <w:r>
        <w:rPr>
          <w:rFonts w:hint="cs"/>
          <w:rtl/>
        </w:rPr>
        <w:t>פר</w:t>
      </w:r>
      <w:r>
        <w:rPr>
          <w:rtl/>
        </w:rPr>
        <w:t xml:space="preserve"> לוקחים חלק בהשתלמויות הכולל</w:t>
      </w:r>
      <w:r>
        <w:rPr>
          <w:rFonts w:hint="cs"/>
          <w:rtl/>
        </w:rPr>
        <w:t>ו</w:t>
      </w:r>
      <w:r>
        <w:rPr>
          <w:rtl/>
        </w:rPr>
        <w:t xml:space="preserve">ת </w:t>
      </w:r>
      <w:r>
        <w:rPr>
          <w:rFonts w:hint="cs"/>
          <w:rtl/>
        </w:rPr>
        <w:t>שלושה</w:t>
      </w:r>
      <w:r>
        <w:rPr>
          <w:rtl/>
        </w:rPr>
        <w:t xml:space="preserve"> תחומים מרכזיים: </w:t>
      </w:r>
      <w:r>
        <w:rPr>
          <w:rFonts w:hint="cs"/>
          <w:rtl/>
        </w:rPr>
        <w:t xml:space="preserve">1. </w:t>
      </w:r>
      <w:r>
        <w:rPr>
          <w:rtl/>
        </w:rPr>
        <w:t>טכנולוגיה ללמידה מרחוק</w:t>
      </w:r>
      <w:r w:rsidR="00F34625">
        <w:rPr>
          <w:rFonts w:hint="cs"/>
          <w:rtl/>
        </w:rPr>
        <w:t>.</w:t>
      </w:r>
      <w:r>
        <w:rPr>
          <w:rFonts w:hint="cs"/>
          <w:rtl/>
        </w:rPr>
        <w:t xml:space="preserve"> </w:t>
      </w:r>
    </w:p>
    <w:p w:rsidR="00835E62" w:rsidRDefault="00835E62" w:rsidP="009A170C">
      <w:pPr>
        <w:rPr>
          <w:rtl/>
        </w:rPr>
      </w:pPr>
      <w:bookmarkStart w:id="2228" w:name="_ETM_Q9_392672"/>
      <w:bookmarkStart w:id="2229" w:name="_ETM_Q9_392748"/>
      <w:bookmarkEnd w:id="2228"/>
      <w:bookmarkEnd w:id="2229"/>
    </w:p>
    <w:p w:rsidR="00835E62" w:rsidRDefault="00835E62" w:rsidP="009A170C">
      <w:pPr>
        <w:pStyle w:val="af6"/>
        <w:keepNext/>
        <w:rPr>
          <w:rtl/>
        </w:rPr>
      </w:pPr>
      <w:bookmarkStart w:id="2230" w:name="_ETM_Q9_620905"/>
      <w:bookmarkStart w:id="2231" w:name="_ETM_Q9_621009"/>
      <w:bookmarkStart w:id="2232" w:name="_ETM_Q9_621048"/>
      <w:bookmarkStart w:id="2233" w:name="_ETM_Q9_621136"/>
      <w:bookmarkEnd w:id="2230"/>
      <w:bookmarkEnd w:id="2231"/>
      <w:bookmarkEnd w:id="2232"/>
      <w:bookmarkEnd w:id="2233"/>
      <w:r w:rsidRPr="00286266">
        <w:rPr>
          <w:rStyle w:val="TagStyle"/>
          <w:rtl/>
        </w:rPr>
        <w:t xml:space="preserve"> &lt;&lt; יור &gt;&gt; </w:t>
      </w:r>
      <w:r>
        <w:rPr>
          <w:rtl/>
        </w:rPr>
        <w:t>היו"ר יריב לוין:</w:t>
      </w:r>
      <w:r w:rsidRPr="00286266">
        <w:rPr>
          <w:rStyle w:val="TagStyle"/>
          <w:rtl/>
        </w:rPr>
        <w:t xml:space="preserve"> &lt;&lt; יור &gt;&gt;</w:t>
      </w:r>
      <w:r>
        <w:rPr>
          <w:rtl/>
        </w:rPr>
        <w:t xml:space="preserve"> </w:t>
      </w:r>
    </w:p>
    <w:p w:rsidR="00835E62" w:rsidRPr="00286266" w:rsidRDefault="00835E62" w:rsidP="009A170C">
      <w:pPr>
        <w:ind w:firstLine="0"/>
        <w:rPr>
          <w:rtl/>
          <w:lang w:eastAsia="he-IL"/>
        </w:rPr>
      </w:pPr>
    </w:p>
    <w:p w:rsidR="00835E62" w:rsidRDefault="00835E62" w:rsidP="009A170C">
      <w:pPr>
        <w:rPr>
          <w:rtl/>
          <w:lang w:eastAsia="he-IL"/>
        </w:rPr>
      </w:pPr>
      <w:bookmarkStart w:id="2234" w:name="_ETM_Q9_619131"/>
      <w:bookmarkEnd w:id="2234"/>
      <w:proofErr w:type="spellStart"/>
      <w:r>
        <w:rPr>
          <w:rFonts w:hint="cs"/>
          <w:rtl/>
          <w:lang w:eastAsia="he-IL"/>
        </w:rPr>
        <w:t>מכובדיי</w:t>
      </w:r>
      <w:proofErr w:type="spellEnd"/>
      <w:r>
        <w:rPr>
          <w:rFonts w:hint="cs"/>
          <w:rtl/>
          <w:lang w:eastAsia="he-IL"/>
        </w:rPr>
        <w:t xml:space="preserve">, </w:t>
      </w:r>
      <w:bookmarkStart w:id="2235" w:name="_ETM_Q9_620284"/>
      <w:bookmarkEnd w:id="2235"/>
      <w:r>
        <w:rPr>
          <w:rFonts w:hint="cs"/>
          <w:rtl/>
          <w:lang w:eastAsia="he-IL"/>
        </w:rPr>
        <w:t>אנא, סגן השר מתקשה.</w:t>
      </w:r>
      <w:bookmarkStart w:id="2236" w:name="_ETM_Q9_630094"/>
      <w:bookmarkStart w:id="2237" w:name="_ETM_Q9_630365"/>
      <w:bookmarkStart w:id="2238" w:name="_ETM_Q9_630386"/>
      <w:bookmarkStart w:id="2239" w:name="_ETM_Q9_630440"/>
      <w:bookmarkEnd w:id="2236"/>
      <w:bookmarkEnd w:id="2237"/>
      <w:bookmarkEnd w:id="2238"/>
      <w:bookmarkEnd w:id="2239"/>
      <w:r>
        <w:rPr>
          <w:rFonts w:hint="cs"/>
          <w:rtl/>
          <w:lang w:eastAsia="he-IL"/>
        </w:rPr>
        <w:t xml:space="preserve"> תודה.</w:t>
      </w:r>
    </w:p>
    <w:p w:rsidR="00835E62" w:rsidRDefault="00835E62" w:rsidP="009A170C">
      <w:pPr>
        <w:rPr>
          <w:rtl/>
          <w:lang w:eastAsia="he-IL"/>
        </w:rPr>
      </w:pPr>
      <w:bookmarkStart w:id="2240" w:name="_ETM_Q9_627051"/>
      <w:bookmarkEnd w:id="2240"/>
    </w:p>
    <w:p w:rsidR="00835E62" w:rsidRDefault="00835E62" w:rsidP="009A170C">
      <w:pPr>
        <w:pStyle w:val="-"/>
        <w:keepNext/>
        <w:rPr>
          <w:rtl/>
        </w:rPr>
      </w:pPr>
      <w:bookmarkStart w:id="2241" w:name="_ETM_Q9_627332"/>
      <w:bookmarkStart w:id="2242" w:name="_ETM_Q9_627352"/>
      <w:bookmarkStart w:id="2243" w:name="_ETM_Q9_627404"/>
      <w:bookmarkStart w:id="2244" w:name="ET_speakercontinue_4793_12"/>
      <w:bookmarkEnd w:id="2241"/>
      <w:bookmarkEnd w:id="2242"/>
      <w:bookmarkEnd w:id="2243"/>
      <w:r w:rsidRPr="00286266">
        <w:rPr>
          <w:rStyle w:val="TagStyle"/>
          <w:rtl/>
        </w:rPr>
        <w:t xml:space="preserve"> &lt;&lt; דובר_המשך &gt;&gt; </w:t>
      </w:r>
      <w:r>
        <w:rPr>
          <w:rtl/>
        </w:rPr>
        <w:t>סגן שר החינוך מאיר פרוש:</w:t>
      </w:r>
      <w:r w:rsidRPr="00286266">
        <w:rPr>
          <w:rStyle w:val="TagStyle"/>
          <w:rtl/>
        </w:rPr>
        <w:t xml:space="preserve"> &lt;&lt; דובר_המשך &gt;&gt;</w:t>
      </w:r>
      <w:r>
        <w:rPr>
          <w:rtl/>
        </w:rPr>
        <w:t xml:space="preserve"> </w:t>
      </w:r>
      <w:bookmarkEnd w:id="2244"/>
    </w:p>
    <w:p w:rsidR="00835E62" w:rsidRDefault="00835E62" w:rsidP="0057231B">
      <w:pPr>
        <w:rPr>
          <w:rtl/>
        </w:rPr>
      </w:pPr>
    </w:p>
    <w:p w:rsidR="00835E62" w:rsidRDefault="00835E62" w:rsidP="00F34625">
      <w:pPr>
        <w:rPr>
          <w:rtl/>
        </w:rPr>
      </w:pPr>
      <w:bookmarkStart w:id="2245" w:name="_ETM_Q9_628609"/>
      <w:bookmarkEnd w:id="2245"/>
      <w:r>
        <w:rPr>
          <w:rFonts w:hint="cs"/>
          <w:rtl/>
        </w:rPr>
        <w:t xml:space="preserve">2. </w:t>
      </w:r>
      <w:bookmarkStart w:id="2246" w:name="_ETM_Q9_630267"/>
      <w:bookmarkStart w:id="2247" w:name="_ETM_Q9_621191"/>
      <w:bookmarkStart w:id="2248" w:name="_ETM_Q9_621259"/>
      <w:bookmarkEnd w:id="2246"/>
      <w:bookmarkEnd w:id="2247"/>
      <w:bookmarkEnd w:id="2248"/>
      <w:r>
        <w:rPr>
          <w:rtl/>
        </w:rPr>
        <w:t>פדגוגיה מרחוק</w:t>
      </w:r>
      <w:r w:rsidR="00F34625">
        <w:rPr>
          <w:rFonts w:hint="cs"/>
          <w:rtl/>
        </w:rPr>
        <w:t>.</w:t>
      </w:r>
      <w:r>
        <w:rPr>
          <w:rFonts w:hint="cs"/>
          <w:rtl/>
        </w:rPr>
        <w:t xml:space="preserve"> 3. ש</w:t>
      </w:r>
      <w:r>
        <w:rPr>
          <w:rtl/>
        </w:rPr>
        <w:t>יח רגשי</w:t>
      </w:r>
      <w:r>
        <w:rPr>
          <w:rFonts w:hint="cs"/>
          <w:rtl/>
        </w:rPr>
        <w:t>-</w:t>
      </w:r>
      <w:r>
        <w:rPr>
          <w:rtl/>
        </w:rPr>
        <w:t>חברתי בלמידה מרחוק</w:t>
      </w:r>
      <w:r>
        <w:rPr>
          <w:rFonts w:hint="cs"/>
          <w:rtl/>
        </w:rPr>
        <w:t xml:space="preserve">. כמובן שאנחנו </w:t>
      </w:r>
      <w:r>
        <w:rPr>
          <w:rtl/>
        </w:rPr>
        <w:t>נמשיך לקדם את המהלך ולהצעיד את המערכת בכיוונים הללו.</w:t>
      </w:r>
    </w:p>
    <w:p w:rsidR="00835E62" w:rsidRDefault="00835E62" w:rsidP="009A170C">
      <w:pPr>
        <w:rPr>
          <w:rtl/>
        </w:rPr>
      </w:pPr>
    </w:p>
    <w:p w:rsidR="00835E62" w:rsidRDefault="00835E62" w:rsidP="00F34625">
      <w:pPr>
        <w:rPr>
          <w:rtl/>
        </w:rPr>
      </w:pPr>
      <w:r>
        <w:rPr>
          <w:rFonts w:hint="cs"/>
          <w:rtl/>
        </w:rPr>
        <w:t xml:space="preserve">אני רוצה </w:t>
      </w:r>
      <w:r w:rsidR="00F34625">
        <w:rPr>
          <w:rFonts w:hint="eastAsia"/>
          <w:rtl/>
        </w:rPr>
        <w:t>–</w:t>
      </w:r>
      <w:r>
        <w:rPr>
          <w:rFonts w:hint="cs"/>
          <w:rtl/>
        </w:rPr>
        <w:t xml:space="preserve"> ברשותך, אדוני </w:t>
      </w:r>
      <w:bookmarkStart w:id="2249" w:name="_ETM_Q9_644545"/>
      <w:bookmarkEnd w:id="2249"/>
      <w:r>
        <w:rPr>
          <w:rFonts w:hint="cs"/>
          <w:rtl/>
        </w:rPr>
        <w:t xml:space="preserve">היושב-ראש, כי אין הרי שום דבר שהוא במקרה בעולם </w:t>
      </w:r>
      <w:bookmarkStart w:id="2250" w:name="_ETM_Q9_650340"/>
      <w:bookmarkEnd w:id="2250"/>
      <w:r>
        <w:rPr>
          <w:rFonts w:hint="cs"/>
          <w:rtl/>
        </w:rPr>
        <w:t xml:space="preserve">הזה </w:t>
      </w:r>
      <w:r w:rsidR="00F34625">
        <w:rPr>
          <w:rFonts w:hint="eastAsia"/>
          <w:rtl/>
        </w:rPr>
        <w:t>–</w:t>
      </w:r>
      <w:r w:rsidR="00F34625">
        <w:rPr>
          <w:rFonts w:hint="cs"/>
          <w:rtl/>
        </w:rPr>
        <w:t xml:space="preserve"> </w:t>
      </w:r>
      <w:r>
        <w:rPr>
          <w:rFonts w:hint="cs"/>
          <w:rtl/>
        </w:rPr>
        <w:t xml:space="preserve">אומנם </w:t>
      </w:r>
      <w:bookmarkStart w:id="2251" w:name="_ETM_Q9_651959"/>
      <w:bookmarkEnd w:id="2251"/>
      <w:r>
        <w:rPr>
          <w:rFonts w:hint="cs"/>
          <w:rtl/>
        </w:rPr>
        <w:t>ב</w:t>
      </w:r>
      <w:r>
        <w:rPr>
          <w:rtl/>
        </w:rPr>
        <w:t xml:space="preserve">שבוע </w:t>
      </w:r>
      <w:bookmarkStart w:id="2252" w:name="_ETM_Q9_652349"/>
      <w:bookmarkEnd w:id="2252"/>
      <w:r>
        <w:rPr>
          <w:rtl/>
        </w:rPr>
        <w:t xml:space="preserve">שעבר </w:t>
      </w:r>
      <w:bookmarkStart w:id="2253" w:name="_ETM_Q9_652860"/>
      <w:bookmarkEnd w:id="2253"/>
      <w:r>
        <w:rPr>
          <w:rtl/>
        </w:rPr>
        <w:t xml:space="preserve">נערכנו </w:t>
      </w:r>
      <w:bookmarkStart w:id="2254" w:name="_ETM_Q9_653760"/>
      <w:bookmarkEnd w:id="2254"/>
      <w:r>
        <w:rPr>
          <w:rtl/>
        </w:rPr>
        <w:t xml:space="preserve">לציין </w:t>
      </w:r>
      <w:bookmarkStart w:id="2255" w:name="_ETM_Q9_654959"/>
      <w:bookmarkEnd w:id="2255"/>
      <w:r>
        <w:rPr>
          <w:rtl/>
        </w:rPr>
        <w:t xml:space="preserve">את </w:t>
      </w:r>
      <w:bookmarkStart w:id="2256" w:name="_ETM_Q9_655140"/>
      <w:bookmarkEnd w:id="2256"/>
      <w:r>
        <w:rPr>
          <w:rtl/>
        </w:rPr>
        <w:t xml:space="preserve">יום </w:t>
      </w:r>
      <w:bookmarkStart w:id="2257" w:name="_ETM_Q9_655349"/>
      <w:bookmarkEnd w:id="2257"/>
      <w:r>
        <w:rPr>
          <w:rtl/>
        </w:rPr>
        <w:t>החינוך</w:t>
      </w:r>
      <w:r>
        <w:rPr>
          <w:rFonts w:hint="cs"/>
          <w:rtl/>
        </w:rPr>
        <w:t>,</w:t>
      </w:r>
      <w:r>
        <w:rPr>
          <w:rtl/>
        </w:rPr>
        <w:t xml:space="preserve"> </w:t>
      </w:r>
      <w:bookmarkStart w:id="2258" w:name="_ETM_Q9_656440"/>
      <w:bookmarkEnd w:id="2258"/>
      <w:r>
        <w:rPr>
          <w:rtl/>
        </w:rPr>
        <w:t xml:space="preserve">אבל </w:t>
      </w:r>
      <w:bookmarkStart w:id="2259" w:name="_ETM_Q9_656800"/>
      <w:bookmarkEnd w:id="2259"/>
      <w:r>
        <w:rPr>
          <w:rtl/>
        </w:rPr>
        <w:t xml:space="preserve">מכיוון </w:t>
      </w:r>
      <w:bookmarkStart w:id="2260" w:name="_ETM_Q9_657220"/>
      <w:bookmarkEnd w:id="2260"/>
      <w:r>
        <w:rPr>
          <w:rtl/>
        </w:rPr>
        <w:t>שסדר</w:t>
      </w:r>
      <w:bookmarkStart w:id="2261" w:name="_ETM_Q9_659069"/>
      <w:bookmarkEnd w:id="2261"/>
      <w:r>
        <w:rPr>
          <w:rFonts w:hint="cs"/>
          <w:rtl/>
        </w:rPr>
        <w:t>-</w:t>
      </w:r>
      <w:r>
        <w:rPr>
          <w:rtl/>
        </w:rPr>
        <w:t xml:space="preserve">היום </w:t>
      </w:r>
      <w:bookmarkStart w:id="2262" w:name="_ETM_Q9_659489"/>
      <w:bookmarkEnd w:id="2262"/>
      <w:r>
        <w:rPr>
          <w:rtl/>
        </w:rPr>
        <w:t>הסתיים</w:t>
      </w:r>
      <w:r>
        <w:rPr>
          <w:rFonts w:hint="cs"/>
          <w:rtl/>
        </w:rPr>
        <w:t>,</w:t>
      </w:r>
      <w:r>
        <w:rPr>
          <w:rtl/>
        </w:rPr>
        <w:t xml:space="preserve"> </w:t>
      </w:r>
      <w:bookmarkStart w:id="2263" w:name="_ETM_Q9_660980"/>
      <w:bookmarkEnd w:id="2263"/>
      <w:r>
        <w:rPr>
          <w:rtl/>
        </w:rPr>
        <w:t xml:space="preserve">לא </w:t>
      </w:r>
      <w:bookmarkStart w:id="2264" w:name="_ETM_Q9_661159"/>
      <w:bookmarkEnd w:id="2264"/>
      <w:r>
        <w:rPr>
          <w:rtl/>
        </w:rPr>
        <w:t xml:space="preserve">צלח </w:t>
      </w:r>
      <w:bookmarkStart w:id="2265" w:name="_ETM_Q9_662150"/>
      <w:bookmarkEnd w:id="2265"/>
      <w:r>
        <w:rPr>
          <w:rtl/>
        </w:rPr>
        <w:t xml:space="preserve">הדבר </w:t>
      </w:r>
      <w:bookmarkStart w:id="2266" w:name="_ETM_Q9_662749"/>
      <w:bookmarkEnd w:id="2266"/>
      <w:r>
        <w:rPr>
          <w:rtl/>
        </w:rPr>
        <w:t xml:space="preserve">ולא </w:t>
      </w:r>
      <w:bookmarkStart w:id="2267" w:name="_ETM_Q9_663870"/>
      <w:bookmarkEnd w:id="2267"/>
      <w:r>
        <w:rPr>
          <w:rtl/>
        </w:rPr>
        <w:t xml:space="preserve">יכולנו </w:t>
      </w:r>
      <w:bookmarkStart w:id="2268" w:name="_ETM_Q9_664290"/>
      <w:bookmarkEnd w:id="2268"/>
      <w:r>
        <w:rPr>
          <w:rtl/>
        </w:rPr>
        <w:t xml:space="preserve">לעשות </w:t>
      </w:r>
      <w:bookmarkStart w:id="2269" w:name="_ETM_Q9_664590"/>
      <w:bookmarkEnd w:id="2269"/>
      <w:r>
        <w:rPr>
          <w:rtl/>
        </w:rPr>
        <w:t xml:space="preserve">זאת </w:t>
      </w:r>
      <w:bookmarkStart w:id="2270" w:name="_ETM_Q9_665280"/>
      <w:bookmarkStart w:id="2271" w:name="_ETM_Q9_665640"/>
      <w:bookmarkEnd w:id="2270"/>
      <w:bookmarkEnd w:id="2271"/>
      <w:r>
        <w:rPr>
          <w:rtl/>
        </w:rPr>
        <w:t xml:space="preserve">בימים </w:t>
      </w:r>
      <w:bookmarkStart w:id="2272" w:name="_ETM_Q9_666120"/>
      <w:bookmarkEnd w:id="2272"/>
      <w:r>
        <w:rPr>
          <w:rtl/>
        </w:rPr>
        <w:t>ההם</w:t>
      </w:r>
      <w:r w:rsidR="00F34625">
        <w:rPr>
          <w:rFonts w:hint="cs"/>
          <w:rtl/>
        </w:rPr>
        <w:t>,</w:t>
      </w:r>
      <w:r>
        <w:rPr>
          <w:rtl/>
        </w:rPr>
        <w:t xml:space="preserve"> </w:t>
      </w:r>
      <w:bookmarkStart w:id="2273" w:name="_ETM_Q9_666930"/>
      <w:bookmarkEnd w:id="2273"/>
      <w:r>
        <w:rPr>
          <w:rtl/>
        </w:rPr>
        <w:t xml:space="preserve">בימי </w:t>
      </w:r>
      <w:bookmarkStart w:id="2274" w:name="_ETM_Q9_667230"/>
      <w:bookmarkEnd w:id="2274"/>
      <w:r>
        <w:rPr>
          <w:rtl/>
        </w:rPr>
        <w:t>החנוכה</w:t>
      </w:r>
      <w:bookmarkStart w:id="2275" w:name="_ETM_Q9_668359"/>
      <w:bookmarkEnd w:id="2275"/>
      <w:r>
        <w:rPr>
          <w:rFonts w:hint="cs"/>
          <w:rtl/>
        </w:rPr>
        <w:t xml:space="preserve">, אז </w:t>
      </w:r>
      <w:r>
        <w:rPr>
          <w:rtl/>
        </w:rPr>
        <w:t xml:space="preserve">הכנסת </w:t>
      </w:r>
      <w:bookmarkStart w:id="2276" w:name="_ETM_Q9_669139"/>
      <w:bookmarkEnd w:id="2276"/>
      <w:r>
        <w:rPr>
          <w:rtl/>
        </w:rPr>
        <w:t xml:space="preserve">השכילה </w:t>
      </w:r>
      <w:bookmarkStart w:id="2277" w:name="_ETM_Q9_669620"/>
      <w:bookmarkEnd w:id="2277"/>
      <w:r>
        <w:rPr>
          <w:rtl/>
        </w:rPr>
        <w:t xml:space="preserve">להעביר </w:t>
      </w:r>
      <w:bookmarkStart w:id="2278" w:name="_ETM_Q9_670159"/>
      <w:bookmarkEnd w:id="2278"/>
      <w:r>
        <w:rPr>
          <w:rtl/>
        </w:rPr>
        <w:t xml:space="preserve">את </w:t>
      </w:r>
      <w:bookmarkStart w:id="2279" w:name="_ETM_Q9_670339"/>
      <w:bookmarkEnd w:id="2279"/>
      <w:r>
        <w:rPr>
          <w:rFonts w:hint="cs"/>
          <w:rtl/>
        </w:rPr>
        <w:t>ההקדשה</w:t>
      </w:r>
      <w:r>
        <w:rPr>
          <w:rtl/>
        </w:rPr>
        <w:t xml:space="preserve"> </w:t>
      </w:r>
      <w:bookmarkStart w:id="2280" w:name="_ETM_Q9_671430"/>
      <w:bookmarkStart w:id="2281" w:name="_ETM_Q9_672209"/>
      <w:bookmarkEnd w:id="2280"/>
      <w:bookmarkEnd w:id="2281"/>
      <w:r>
        <w:rPr>
          <w:rtl/>
        </w:rPr>
        <w:t xml:space="preserve">של </w:t>
      </w:r>
      <w:bookmarkStart w:id="2282" w:name="_ETM_Q9_672420"/>
      <w:bookmarkEnd w:id="2282"/>
      <w:r>
        <w:rPr>
          <w:rtl/>
        </w:rPr>
        <w:t xml:space="preserve">היום </w:t>
      </w:r>
      <w:bookmarkStart w:id="2283" w:name="_ETM_Q9_672659"/>
      <w:bookmarkEnd w:id="2283"/>
      <w:r>
        <w:rPr>
          <w:rtl/>
        </w:rPr>
        <w:t>הזה</w:t>
      </w:r>
      <w:r>
        <w:rPr>
          <w:rFonts w:hint="cs"/>
          <w:rtl/>
        </w:rPr>
        <w:t>,</w:t>
      </w:r>
      <w:r>
        <w:rPr>
          <w:rtl/>
        </w:rPr>
        <w:t xml:space="preserve"> </w:t>
      </w:r>
      <w:bookmarkStart w:id="2284" w:name="_ETM_Q9_672930"/>
      <w:bookmarkEnd w:id="2284"/>
      <w:r>
        <w:rPr>
          <w:rtl/>
        </w:rPr>
        <w:t xml:space="preserve">יום </w:t>
      </w:r>
      <w:bookmarkStart w:id="2285" w:name="_ETM_Q9_673110"/>
      <w:bookmarkEnd w:id="2285"/>
      <w:r>
        <w:rPr>
          <w:rtl/>
        </w:rPr>
        <w:t>החינוך</w:t>
      </w:r>
      <w:r>
        <w:rPr>
          <w:rFonts w:hint="cs"/>
          <w:rtl/>
        </w:rPr>
        <w:t>,</w:t>
      </w:r>
      <w:r>
        <w:rPr>
          <w:rtl/>
        </w:rPr>
        <w:t xml:space="preserve"> </w:t>
      </w:r>
      <w:bookmarkStart w:id="2286" w:name="_ETM_Q9_674099"/>
      <w:bookmarkEnd w:id="2286"/>
      <w:r>
        <w:rPr>
          <w:rFonts w:hint="cs"/>
          <w:rtl/>
        </w:rPr>
        <w:t>ל</w:t>
      </w:r>
      <w:r>
        <w:rPr>
          <w:rtl/>
        </w:rPr>
        <w:t>היום</w:t>
      </w:r>
      <w:r>
        <w:rPr>
          <w:rFonts w:hint="cs"/>
          <w:rtl/>
        </w:rPr>
        <w:t xml:space="preserve">, </w:t>
      </w:r>
      <w:r>
        <w:rPr>
          <w:rtl/>
        </w:rPr>
        <w:t xml:space="preserve">יום </w:t>
      </w:r>
      <w:bookmarkStart w:id="2287" w:name="_ETM_Q9_674670"/>
      <w:bookmarkEnd w:id="2287"/>
      <w:r>
        <w:rPr>
          <w:rtl/>
        </w:rPr>
        <w:t>שלישי</w:t>
      </w:r>
      <w:r>
        <w:rPr>
          <w:rFonts w:hint="cs"/>
          <w:rtl/>
        </w:rPr>
        <w:t>,</w:t>
      </w:r>
      <w:r>
        <w:rPr>
          <w:rtl/>
        </w:rPr>
        <w:t xml:space="preserve"> </w:t>
      </w:r>
      <w:bookmarkStart w:id="2288" w:name="_ETM_Q9_675610"/>
      <w:bookmarkEnd w:id="2288"/>
      <w:r>
        <w:rPr>
          <w:rtl/>
        </w:rPr>
        <w:t>ז</w:t>
      </w:r>
      <w:r>
        <w:rPr>
          <w:rFonts w:hint="cs"/>
          <w:rtl/>
        </w:rPr>
        <w:t>'</w:t>
      </w:r>
      <w:r>
        <w:rPr>
          <w:rtl/>
        </w:rPr>
        <w:t xml:space="preserve"> </w:t>
      </w:r>
      <w:bookmarkStart w:id="2289" w:name="_ETM_Q9_675940"/>
      <w:bookmarkEnd w:id="2289"/>
      <w:r>
        <w:rPr>
          <w:rFonts w:hint="cs"/>
          <w:rtl/>
        </w:rPr>
        <w:t>ב</w:t>
      </w:r>
      <w:r>
        <w:rPr>
          <w:rtl/>
        </w:rPr>
        <w:t>טבת</w:t>
      </w:r>
      <w:r>
        <w:rPr>
          <w:rFonts w:hint="cs"/>
          <w:rtl/>
        </w:rPr>
        <w:t>.</w:t>
      </w:r>
      <w:r>
        <w:rPr>
          <w:rtl/>
        </w:rPr>
        <w:t xml:space="preserve"> </w:t>
      </w:r>
      <w:bookmarkStart w:id="2290" w:name="_ETM_Q9_676270"/>
      <w:bookmarkEnd w:id="2290"/>
      <w:r>
        <w:rPr>
          <w:rtl/>
        </w:rPr>
        <w:t xml:space="preserve">אני </w:t>
      </w:r>
      <w:bookmarkStart w:id="2291" w:name="_ETM_Q9_676480"/>
      <w:bookmarkEnd w:id="2291"/>
      <w:r>
        <w:rPr>
          <w:rtl/>
        </w:rPr>
        <w:t xml:space="preserve">רוצה </w:t>
      </w:r>
      <w:bookmarkStart w:id="2292" w:name="_ETM_Q9_677200"/>
      <w:bookmarkEnd w:id="2292"/>
      <w:r>
        <w:rPr>
          <w:rtl/>
        </w:rPr>
        <w:t xml:space="preserve">להזכיר </w:t>
      </w:r>
      <w:bookmarkStart w:id="2293" w:name="_ETM_Q9_677890"/>
      <w:bookmarkEnd w:id="2293"/>
      <w:r>
        <w:rPr>
          <w:rtl/>
        </w:rPr>
        <w:t xml:space="preserve">דברים </w:t>
      </w:r>
      <w:bookmarkStart w:id="2294" w:name="_ETM_Q9_678280"/>
      <w:bookmarkEnd w:id="2294"/>
      <w:r>
        <w:rPr>
          <w:rtl/>
        </w:rPr>
        <w:t xml:space="preserve">שחשבתי </w:t>
      </w:r>
      <w:bookmarkStart w:id="2295" w:name="_ETM_Q9_679360"/>
      <w:bookmarkEnd w:id="2295"/>
      <w:r>
        <w:rPr>
          <w:rtl/>
        </w:rPr>
        <w:t>לומר</w:t>
      </w:r>
      <w:r>
        <w:rPr>
          <w:rFonts w:hint="cs"/>
          <w:rtl/>
        </w:rPr>
        <w:t>.</w:t>
      </w:r>
      <w:r>
        <w:rPr>
          <w:rtl/>
        </w:rPr>
        <w:t xml:space="preserve"> </w:t>
      </w:r>
      <w:bookmarkStart w:id="2296" w:name="_ETM_Q9_680690"/>
      <w:bookmarkEnd w:id="2296"/>
      <w:r>
        <w:rPr>
          <w:rtl/>
        </w:rPr>
        <w:t xml:space="preserve">אנחנו </w:t>
      </w:r>
      <w:bookmarkStart w:id="2297" w:name="_ETM_Q9_681019"/>
      <w:bookmarkEnd w:id="2297"/>
      <w:r>
        <w:rPr>
          <w:rtl/>
        </w:rPr>
        <w:t xml:space="preserve">פחות </w:t>
      </w:r>
      <w:bookmarkStart w:id="2298" w:name="_ETM_Q9_681379"/>
      <w:bookmarkEnd w:id="2298"/>
      <w:r>
        <w:rPr>
          <w:rtl/>
        </w:rPr>
        <w:t xml:space="preserve">משבוע </w:t>
      </w:r>
      <w:bookmarkStart w:id="2299" w:name="_ETM_Q9_681860"/>
      <w:bookmarkEnd w:id="2299"/>
      <w:r>
        <w:rPr>
          <w:rtl/>
        </w:rPr>
        <w:t xml:space="preserve">ימים </w:t>
      </w:r>
      <w:bookmarkStart w:id="2300" w:name="_ETM_Q9_682719"/>
      <w:bookmarkEnd w:id="2300"/>
      <w:r>
        <w:rPr>
          <w:rtl/>
        </w:rPr>
        <w:t>מ</w:t>
      </w:r>
      <w:bookmarkStart w:id="2301" w:name="_ETM_Q9_683049"/>
      <w:bookmarkEnd w:id="2301"/>
      <w:r>
        <w:rPr>
          <w:rtl/>
        </w:rPr>
        <w:t xml:space="preserve">חג </w:t>
      </w:r>
      <w:bookmarkStart w:id="2302" w:name="_ETM_Q9_683290"/>
      <w:bookmarkEnd w:id="2302"/>
      <w:r>
        <w:rPr>
          <w:rtl/>
        </w:rPr>
        <w:t>החנוכה</w:t>
      </w:r>
      <w:r>
        <w:rPr>
          <w:rFonts w:hint="cs"/>
          <w:rtl/>
        </w:rPr>
        <w:t>,</w:t>
      </w:r>
      <w:r>
        <w:rPr>
          <w:rtl/>
        </w:rPr>
        <w:t xml:space="preserve"> </w:t>
      </w:r>
      <w:bookmarkStart w:id="2303" w:name="_ETM_Q9_683829"/>
      <w:bookmarkEnd w:id="2303"/>
      <w:r>
        <w:rPr>
          <w:rtl/>
        </w:rPr>
        <w:t xml:space="preserve">ואני </w:t>
      </w:r>
      <w:bookmarkStart w:id="2304" w:name="_ETM_Q9_684099"/>
      <w:bookmarkEnd w:id="2304"/>
      <w:r>
        <w:rPr>
          <w:rtl/>
        </w:rPr>
        <w:t xml:space="preserve">רוצה </w:t>
      </w:r>
      <w:bookmarkStart w:id="2305" w:name="_ETM_Q9_684459"/>
      <w:bookmarkEnd w:id="2305"/>
      <w:r>
        <w:rPr>
          <w:rtl/>
        </w:rPr>
        <w:t xml:space="preserve">לומר </w:t>
      </w:r>
      <w:bookmarkStart w:id="2306" w:name="_ETM_Q9_684849"/>
      <w:bookmarkEnd w:id="2306"/>
      <w:r>
        <w:rPr>
          <w:rtl/>
        </w:rPr>
        <w:t xml:space="preserve">כמה </w:t>
      </w:r>
      <w:bookmarkStart w:id="2307" w:name="_ETM_Q9_685120"/>
      <w:bookmarkEnd w:id="2307"/>
      <w:r>
        <w:rPr>
          <w:rtl/>
        </w:rPr>
        <w:t xml:space="preserve">מילים </w:t>
      </w:r>
      <w:bookmarkStart w:id="2308" w:name="_ETM_Q9_685359"/>
      <w:bookmarkEnd w:id="2308"/>
      <w:r>
        <w:rPr>
          <w:rtl/>
        </w:rPr>
        <w:t xml:space="preserve">בהקשר </w:t>
      </w:r>
      <w:bookmarkStart w:id="2309" w:name="_ETM_Q9_685749"/>
      <w:bookmarkEnd w:id="2309"/>
      <w:r>
        <w:rPr>
          <w:rtl/>
        </w:rPr>
        <w:t>הזה</w:t>
      </w:r>
      <w:r w:rsidR="00F34625">
        <w:rPr>
          <w:rFonts w:hint="cs"/>
          <w:rtl/>
        </w:rPr>
        <w:t>.</w:t>
      </w:r>
      <w:r>
        <w:rPr>
          <w:rtl/>
        </w:rPr>
        <w:t xml:space="preserve"> </w:t>
      </w:r>
      <w:bookmarkStart w:id="2310" w:name="_ETM_Q9_687150"/>
      <w:bookmarkEnd w:id="2310"/>
      <w:r>
        <w:rPr>
          <w:rtl/>
        </w:rPr>
        <w:t xml:space="preserve">ימי </w:t>
      </w:r>
      <w:bookmarkStart w:id="2311" w:name="_ETM_Q9_687450"/>
      <w:bookmarkEnd w:id="2311"/>
      <w:r>
        <w:rPr>
          <w:rtl/>
        </w:rPr>
        <w:t xml:space="preserve">החנוכה </w:t>
      </w:r>
      <w:bookmarkStart w:id="2312" w:name="_ETM_Q9_687930"/>
      <w:bookmarkEnd w:id="2312"/>
      <w:r>
        <w:rPr>
          <w:rtl/>
        </w:rPr>
        <w:t xml:space="preserve">קשורים </w:t>
      </w:r>
      <w:bookmarkStart w:id="2313" w:name="_ETM_Q9_688470"/>
      <w:bookmarkEnd w:id="2313"/>
      <w:r>
        <w:rPr>
          <w:rFonts w:hint="cs"/>
          <w:rtl/>
        </w:rPr>
        <w:t>באופן</w:t>
      </w:r>
      <w:r>
        <w:rPr>
          <w:rtl/>
        </w:rPr>
        <w:t xml:space="preserve"> </w:t>
      </w:r>
      <w:bookmarkStart w:id="2314" w:name="_ETM_Q9_688620"/>
      <w:bookmarkEnd w:id="2314"/>
      <w:r>
        <w:rPr>
          <w:rtl/>
        </w:rPr>
        <w:t xml:space="preserve">מיוחד </w:t>
      </w:r>
      <w:bookmarkStart w:id="2315" w:name="_ETM_Q9_689950"/>
      <w:bookmarkEnd w:id="2315"/>
      <w:r>
        <w:rPr>
          <w:rtl/>
        </w:rPr>
        <w:t xml:space="preserve">עם </w:t>
      </w:r>
      <w:bookmarkStart w:id="2316" w:name="_ETM_Q9_690099"/>
      <w:bookmarkEnd w:id="2316"/>
      <w:r>
        <w:rPr>
          <w:rtl/>
        </w:rPr>
        <w:t xml:space="preserve">ילדי </w:t>
      </w:r>
      <w:bookmarkStart w:id="2317" w:name="_ETM_Q9_690519"/>
      <w:bookmarkEnd w:id="2317"/>
      <w:r>
        <w:rPr>
          <w:rtl/>
        </w:rPr>
        <w:t>ישראל</w:t>
      </w:r>
      <w:bookmarkStart w:id="2318" w:name="_ETM_Q9_691930"/>
      <w:bookmarkStart w:id="2319" w:name="_ETM_Q9_690384"/>
      <w:bookmarkStart w:id="2320" w:name="_ETM_Q9_690498"/>
      <w:bookmarkStart w:id="2321" w:name="_ETM_Q9_690527"/>
      <w:bookmarkStart w:id="2322" w:name="_ETM_Q9_690621"/>
      <w:bookmarkEnd w:id="2318"/>
      <w:bookmarkEnd w:id="2319"/>
      <w:bookmarkEnd w:id="2320"/>
      <w:bookmarkEnd w:id="2321"/>
      <w:bookmarkEnd w:id="2322"/>
      <w:r w:rsidR="00F34625">
        <w:rPr>
          <w:rFonts w:hint="cs"/>
          <w:rtl/>
        </w:rPr>
        <w:t>.</w:t>
      </w:r>
      <w:r>
        <w:rPr>
          <w:rFonts w:hint="cs"/>
          <w:rtl/>
        </w:rPr>
        <w:t xml:space="preserve"> </w:t>
      </w:r>
      <w:r>
        <w:rPr>
          <w:rtl/>
        </w:rPr>
        <w:t xml:space="preserve">דבר </w:t>
      </w:r>
      <w:bookmarkStart w:id="2323" w:name="_ETM_Q9_692409"/>
      <w:bookmarkEnd w:id="2323"/>
      <w:r>
        <w:rPr>
          <w:rtl/>
        </w:rPr>
        <w:t xml:space="preserve">זה </w:t>
      </w:r>
      <w:bookmarkStart w:id="2324" w:name="_ETM_Q9_692920"/>
      <w:bookmarkEnd w:id="2324"/>
      <w:r>
        <w:rPr>
          <w:rtl/>
        </w:rPr>
        <w:t xml:space="preserve">נרמז </w:t>
      </w:r>
      <w:bookmarkStart w:id="2325" w:name="_ETM_Q9_693549"/>
      <w:bookmarkEnd w:id="2325"/>
      <w:r>
        <w:rPr>
          <w:rtl/>
        </w:rPr>
        <w:t xml:space="preserve">בשמו </w:t>
      </w:r>
      <w:bookmarkStart w:id="2326" w:name="_ETM_Q9_693939"/>
      <w:bookmarkEnd w:id="2326"/>
      <w:r>
        <w:rPr>
          <w:rtl/>
        </w:rPr>
        <w:t xml:space="preserve">של </w:t>
      </w:r>
      <w:bookmarkStart w:id="2327" w:name="_ETM_Q9_695239"/>
      <w:bookmarkEnd w:id="2327"/>
      <w:r>
        <w:rPr>
          <w:rFonts w:hint="cs"/>
          <w:rtl/>
        </w:rPr>
        <w:t xml:space="preserve">החג </w:t>
      </w:r>
      <w:r w:rsidR="00F34625">
        <w:rPr>
          <w:rFonts w:hint="eastAsia"/>
          <w:rtl/>
        </w:rPr>
        <w:t xml:space="preserve">– </w:t>
      </w:r>
      <w:r>
        <w:rPr>
          <w:rtl/>
        </w:rPr>
        <w:t>חנוכה</w:t>
      </w:r>
      <w:r w:rsidR="00F34625">
        <w:rPr>
          <w:rFonts w:hint="cs"/>
          <w:rtl/>
        </w:rPr>
        <w:t>,</w:t>
      </w:r>
      <w:r>
        <w:rPr>
          <w:rtl/>
        </w:rPr>
        <w:t xml:space="preserve"> </w:t>
      </w:r>
      <w:bookmarkStart w:id="2328" w:name="_ETM_Q9_696750"/>
      <w:bookmarkEnd w:id="2328"/>
      <w:r>
        <w:rPr>
          <w:rtl/>
        </w:rPr>
        <w:t xml:space="preserve">מלשון </w:t>
      </w:r>
      <w:bookmarkStart w:id="2329" w:name="_ETM_Q9_697260"/>
      <w:bookmarkEnd w:id="2329"/>
      <w:r>
        <w:rPr>
          <w:rtl/>
        </w:rPr>
        <w:t>חינוך</w:t>
      </w:r>
      <w:r>
        <w:rPr>
          <w:rFonts w:hint="cs"/>
          <w:rtl/>
        </w:rPr>
        <w:t>.</w:t>
      </w:r>
      <w:r>
        <w:rPr>
          <w:rtl/>
        </w:rPr>
        <w:t xml:space="preserve"> </w:t>
      </w:r>
      <w:bookmarkStart w:id="2330" w:name="_ETM_Q9_698439"/>
      <w:bookmarkEnd w:id="2330"/>
      <w:r>
        <w:rPr>
          <w:rtl/>
        </w:rPr>
        <w:t xml:space="preserve">כך </w:t>
      </w:r>
      <w:bookmarkStart w:id="2331" w:name="_ETM_Q9_698679"/>
      <w:bookmarkEnd w:id="2331"/>
      <w:r>
        <w:rPr>
          <w:rtl/>
        </w:rPr>
        <w:t xml:space="preserve">גם </w:t>
      </w:r>
      <w:bookmarkStart w:id="2332" w:name="_ETM_Q9_698889"/>
      <w:bookmarkEnd w:id="2332"/>
      <w:r>
        <w:rPr>
          <w:rFonts w:hint="cs"/>
          <w:rtl/>
        </w:rPr>
        <w:t>מובא</w:t>
      </w:r>
      <w:bookmarkStart w:id="2333" w:name="_ETM_Q9_696306"/>
      <w:bookmarkEnd w:id="2333"/>
      <w:r>
        <w:rPr>
          <w:rtl/>
        </w:rPr>
        <w:t xml:space="preserve"> </w:t>
      </w:r>
      <w:bookmarkStart w:id="2334" w:name="_ETM_Q9_699189"/>
      <w:bookmarkEnd w:id="2334"/>
      <w:r>
        <w:rPr>
          <w:rFonts w:hint="cs"/>
          <w:rtl/>
        </w:rPr>
        <w:t>ב</w:t>
      </w:r>
      <w:r>
        <w:rPr>
          <w:rtl/>
        </w:rPr>
        <w:t>ספרים</w:t>
      </w:r>
      <w:r>
        <w:rPr>
          <w:rFonts w:hint="cs"/>
          <w:rtl/>
        </w:rPr>
        <w:t>,</w:t>
      </w:r>
      <w:r>
        <w:rPr>
          <w:rtl/>
        </w:rPr>
        <w:t xml:space="preserve"> </w:t>
      </w:r>
      <w:bookmarkStart w:id="2335" w:name="_ETM_Q9_699760"/>
      <w:bookmarkEnd w:id="2335"/>
      <w:r>
        <w:rPr>
          <w:rtl/>
        </w:rPr>
        <w:t xml:space="preserve">שאחד </w:t>
      </w:r>
      <w:bookmarkStart w:id="2336" w:name="_ETM_Q9_700239"/>
      <w:bookmarkEnd w:id="2336"/>
      <w:r>
        <w:rPr>
          <w:rtl/>
        </w:rPr>
        <w:t xml:space="preserve">מטעמי </w:t>
      </w:r>
      <w:bookmarkStart w:id="2337" w:name="_ETM_Q9_700809"/>
      <w:bookmarkEnd w:id="2337"/>
      <w:r>
        <w:rPr>
          <w:rtl/>
        </w:rPr>
        <w:t>היום</w:t>
      </w:r>
      <w:bookmarkStart w:id="2338" w:name="_ETM_Q9_701139"/>
      <w:bookmarkEnd w:id="2338"/>
      <w:r>
        <w:rPr>
          <w:rFonts w:hint="cs"/>
          <w:rtl/>
        </w:rPr>
        <w:t>-</w:t>
      </w:r>
      <w:r>
        <w:rPr>
          <w:rtl/>
        </w:rPr>
        <w:t xml:space="preserve">טוב </w:t>
      </w:r>
      <w:bookmarkStart w:id="2339" w:name="_ETM_Q9_702670"/>
      <w:bookmarkEnd w:id="2339"/>
      <w:r>
        <w:rPr>
          <w:rFonts w:hint="cs"/>
          <w:rtl/>
        </w:rPr>
        <w:t xml:space="preserve">הוא </w:t>
      </w:r>
      <w:r>
        <w:rPr>
          <w:rtl/>
        </w:rPr>
        <w:t xml:space="preserve">משום </w:t>
      </w:r>
      <w:bookmarkStart w:id="2340" w:name="_ETM_Q9_702970"/>
      <w:bookmarkEnd w:id="2340"/>
      <w:r>
        <w:rPr>
          <w:rFonts w:hint="cs"/>
          <w:rtl/>
        </w:rPr>
        <w:t>שבו</w:t>
      </w:r>
      <w:r>
        <w:rPr>
          <w:rtl/>
        </w:rPr>
        <w:t xml:space="preserve"> </w:t>
      </w:r>
      <w:bookmarkStart w:id="2341" w:name="_ETM_Q9_704299"/>
      <w:bookmarkEnd w:id="2341"/>
      <w:r>
        <w:rPr>
          <w:rtl/>
        </w:rPr>
        <w:t xml:space="preserve">חנכו </w:t>
      </w:r>
      <w:bookmarkStart w:id="2342" w:name="_ETM_Q9_705019"/>
      <w:bookmarkEnd w:id="2342"/>
      <w:r>
        <w:rPr>
          <w:rtl/>
        </w:rPr>
        <w:t xml:space="preserve">את </w:t>
      </w:r>
      <w:bookmarkStart w:id="2343" w:name="_ETM_Q9_705200"/>
      <w:bookmarkEnd w:id="2343"/>
      <w:r>
        <w:rPr>
          <w:rtl/>
        </w:rPr>
        <w:t xml:space="preserve">המזבח </w:t>
      </w:r>
      <w:bookmarkStart w:id="2344" w:name="_ETM_Q9_705829"/>
      <w:bookmarkEnd w:id="2344"/>
      <w:r>
        <w:rPr>
          <w:rtl/>
        </w:rPr>
        <w:t xml:space="preserve">ואת </w:t>
      </w:r>
      <w:bookmarkStart w:id="2345" w:name="_ETM_Q9_706040"/>
      <w:bookmarkEnd w:id="2345"/>
      <w:r>
        <w:rPr>
          <w:rtl/>
        </w:rPr>
        <w:t xml:space="preserve">בית </w:t>
      </w:r>
      <w:bookmarkStart w:id="2346" w:name="_ETM_Q9_706189"/>
      <w:bookmarkEnd w:id="2346"/>
      <w:r>
        <w:rPr>
          <w:rtl/>
        </w:rPr>
        <w:t>המקדש</w:t>
      </w:r>
      <w:r>
        <w:rPr>
          <w:rFonts w:hint="cs"/>
          <w:rtl/>
        </w:rPr>
        <w:t>.</w:t>
      </w:r>
      <w:r>
        <w:rPr>
          <w:rtl/>
        </w:rPr>
        <w:t xml:space="preserve"> </w:t>
      </w:r>
      <w:bookmarkStart w:id="2347" w:name="_ETM_Q9_708200"/>
      <w:bookmarkEnd w:id="2347"/>
      <w:r>
        <w:rPr>
          <w:rtl/>
        </w:rPr>
        <w:t xml:space="preserve">ככה </w:t>
      </w:r>
      <w:bookmarkStart w:id="2348" w:name="_ETM_Q9_708620"/>
      <w:bookmarkEnd w:id="2348"/>
      <w:r>
        <w:rPr>
          <w:rtl/>
        </w:rPr>
        <w:t xml:space="preserve">אנחנו </w:t>
      </w:r>
      <w:bookmarkStart w:id="2349" w:name="_ETM_Q9_708829"/>
      <w:bookmarkEnd w:id="2349"/>
      <w:r>
        <w:rPr>
          <w:rtl/>
        </w:rPr>
        <w:t xml:space="preserve">גם </w:t>
      </w:r>
      <w:bookmarkStart w:id="2350" w:name="_ETM_Q9_709010"/>
      <w:bookmarkEnd w:id="2350"/>
      <w:r>
        <w:rPr>
          <w:rtl/>
        </w:rPr>
        <w:t xml:space="preserve">אומרים </w:t>
      </w:r>
      <w:bookmarkStart w:id="2351" w:name="_ETM_Q9_709309"/>
      <w:bookmarkEnd w:id="2351"/>
      <w:r>
        <w:rPr>
          <w:rtl/>
        </w:rPr>
        <w:t xml:space="preserve">בתפילה </w:t>
      </w:r>
      <w:bookmarkStart w:id="2352" w:name="_ETM_Q9_710349"/>
      <w:bookmarkEnd w:id="2352"/>
      <w:r>
        <w:rPr>
          <w:rFonts w:hint="cs"/>
          <w:rtl/>
        </w:rPr>
        <w:t>ב"</w:t>
      </w:r>
      <w:r>
        <w:rPr>
          <w:rtl/>
        </w:rPr>
        <w:t xml:space="preserve">על </w:t>
      </w:r>
      <w:bookmarkStart w:id="2353" w:name="_ETM_Q9_710889"/>
      <w:bookmarkEnd w:id="2353"/>
      <w:r>
        <w:rPr>
          <w:rtl/>
        </w:rPr>
        <w:t>הניסים</w:t>
      </w:r>
      <w:r>
        <w:rPr>
          <w:rFonts w:hint="cs"/>
          <w:rtl/>
        </w:rPr>
        <w:t>",</w:t>
      </w:r>
      <w:r>
        <w:rPr>
          <w:rtl/>
        </w:rPr>
        <w:t xml:space="preserve"> </w:t>
      </w:r>
      <w:bookmarkStart w:id="2354" w:name="_ETM_Q9_711639"/>
      <w:bookmarkStart w:id="2355" w:name="_ETM_Q9_712179"/>
      <w:bookmarkEnd w:id="2354"/>
      <w:bookmarkEnd w:id="2355"/>
      <w:r>
        <w:rPr>
          <w:rtl/>
        </w:rPr>
        <w:t xml:space="preserve">שכאשר </w:t>
      </w:r>
      <w:bookmarkStart w:id="2356" w:name="_ETM_Q9_712689"/>
      <w:bookmarkEnd w:id="2356"/>
      <w:r>
        <w:rPr>
          <w:rtl/>
        </w:rPr>
        <w:t xml:space="preserve">ניצחו </w:t>
      </w:r>
      <w:bookmarkStart w:id="2357" w:name="_ETM_Q9_713049"/>
      <w:bookmarkEnd w:id="2357"/>
      <w:r>
        <w:rPr>
          <w:rtl/>
        </w:rPr>
        <w:t xml:space="preserve">ישראל </w:t>
      </w:r>
      <w:bookmarkStart w:id="2358" w:name="_ETM_Q9_713529"/>
      <w:bookmarkEnd w:id="2358"/>
      <w:r>
        <w:rPr>
          <w:rFonts w:hint="cs"/>
          <w:rtl/>
        </w:rPr>
        <w:t xml:space="preserve">את </w:t>
      </w:r>
      <w:r>
        <w:rPr>
          <w:rtl/>
        </w:rPr>
        <w:t xml:space="preserve">היוונים </w:t>
      </w:r>
      <w:bookmarkStart w:id="2359" w:name="_ETM_Q9_714790"/>
      <w:bookmarkEnd w:id="2359"/>
      <w:r>
        <w:rPr>
          <w:rtl/>
        </w:rPr>
        <w:t xml:space="preserve">הם </w:t>
      </w:r>
      <w:bookmarkStart w:id="2360" w:name="_ETM_Q9_714969"/>
      <w:bookmarkEnd w:id="2360"/>
      <w:r>
        <w:rPr>
          <w:rtl/>
        </w:rPr>
        <w:t xml:space="preserve">היו </w:t>
      </w:r>
      <w:bookmarkStart w:id="2361" w:name="_ETM_Q9_715150"/>
      <w:bookmarkEnd w:id="2361"/>
      <w:r>
        <w:rPr>
          <w:rtl/>
        </w:rPr>
        <w:t xml:space="preserve">צריכים </w:t>
      </w:r>
      <w:bookmarkStart w:id="2362" w:name="_ETM_Q9_715420"/>
      <w:bookmarkEnd w:id="2362"/>
      <w:r>
        <w:rPr>
          <w:rFonts w:hint="cs"/>
          <w:rtl/>
        </w:rPr>
        <w:t>לטהר</w:t>
      </w:r>
      <w:r>
        <w:rPr>
          <w:rtl/>
        </w:rPr>
        <w:t xml:space="preserve"> </w:t>
      </w:r>
      <w:bookmarkStart w:id="2363" w:name="_ETM_Q9_715870"/>
      <w:bookmarkEnd w:id="2363"/>
      <w:r>
        <w:rPr>
          <w:rtl/>
        </w:rPr>
        <w:t xml:space="preserve">את </w:t>
      </w:r>
      <w:bookmarkStart w:id="2364" w:name="_ETM_Q9_715989"/>
      <w:bookmarkEnd w:id="2364"/>
      <w:r>
        <w:rPr>
          <w:rtl/>
        </w:rPr>
        <w:t xml:space="preserve">בית </w:t>
      </w:r>
      <w:bookmarkStart w:id="2365" w:name="_ETM_Q9_716139"/>
      <w:bookmarkEnd w:id="2365"/>
      <w:r>
        <w:rPr>
          <w:rtl/>
        </w:rPr>
        <w:t>המקדש</w:t>
      </w:r>
      <w:r>
        <w:rPr>
          <w:rFonts w:hint="cs"/>
          <w:rtl/>
        </w:rPr>
        <w:t>,</w:t>
      </w:r>
      <w:r>
        <w:rPr>
          <w:rtl/>
        </w:rPr>
        <w:t xml:space="preserve"> </w:t>
      </w:r>
      <w:bookmarkStart w:id="2366" w:name="_ETM_Q9_717209"/>
      <w:bookmarkEnd w:id="2366"/>
      <w:r>
        <w:rPr>
          <w:rtl/>
        </w:rPr>
        <w:t xml:space="preserve">ורק </w:t>
      </w:r>
      <w:bookmarkStart w:id="2367" w:name="_ETM_Q9_717569"/>
      <w:bookmarkEnd w:id="2367"/>
      <w:r>
        <w:rPr>
          <w:rtl/>
        </w:rPr>
        <w:t xml:space="preserve">לאחר </w:t>
      </w:r>
      <w:bookmarkStart w:id="2368" w:name="_ETM_Q9_718019"/>
      <w:bookmarkEnd w:id="2368"/>
      <w:r>
        <w:rPr>
          <w:rtl/>
        </w:rPr>
        <w:t xml:space="preserve">מכן </w:t>
      </w:r>
      <w:bookmarkStart w:id="2369" w:name="_ETM_Q9_718349"/>
      <w:bookmarkEnd w:id="2369"/>
      <w:r>
        <w:rPr>
          <w:rtl/>
        </w:rPr>
        <w:t xml:space="preserve">הם </w:t>
      </w:r>
      <w:bookmarkStart w:id="2370" w:name="_ETM_Q9_718469"/>
      <w:bookmarkEnd w:id="2370"/>
      <w:r>
        <w:rPr>
          <w:rtl/>
        </w:rPr>
        <w:t xml:space="preserve">התחילו </w:t>
      </w:r>
      <w:bookmarkStart w:id="2371" w:name="_ETM_Q9_718799"/>
      <w:bookmarkEnd w:id="2371"/>
      <w:r>
        <w:rPr>
          <w:rtl/>
        </w:rPr>
        <w:t xml:space="preserve">מחדש </w:t>
      </w:r>
      <w:bookmarkStart w:id="2372" w:name="_ETM_Q9_719309"/>
      <w:bookmarkEnd w:id="2372"/>
      <w:r>
        <w:rPr>
          <w:rtl/>
        </w:rPr>
        <w:t xml:space="preserve">את </w:t>
      </w:r>
      <w:bookmarkStart w:id="2373" w:name="_ETM_Q9_719459"/>
      <w:bookmarkEnd w:id="2373"/>
      <w:r>
        <w:rPr>
          <w:rtl/>
        </w:rPr>
        <w:t xml:space="preserve">העבודה </w:t>
      </w:r>
      <w:bookmarkStart w:id="2374" w:name="_ETM_Q9_720440"/>
      <w:bookmarkEnd w:id="2374"/>
      <w:r>
        <w:rPr>
          <w:rtl/>
        </w:rPr>
        <w:t xml:space="preserve">בבית </w:t>
      </w:r>
      <w:bookmarkStart w:id="2375" w:name="_ETM_Q9_720710"/>
      <w:bookmarkEnd w:id="2375"/>
      <w:r>
        <w:rPr>
          <w:rtl/>
        </w:rPr>
        <w:t>המקדש</w:t>
      </w:r>
      <w:r>
        <w:rPr>
          <w:rFonts w:hint="cs"/>
          <w:rtl/>
        </w:rPr>
        <w:t>.</w:t>
      </w:r>
      <w:r>
        <w:rPr>
          <w:rtl/>
        </w:rPr>
        <w:t xml:space="preserve"> </w:t>
      </w:r>
      <w:bookmarkStart w:id="2376" w:name="_ETM_Q9_721830"/>
      <w:bookmarkEnd w:id="2376"/>
      <w:r>
        <w:rPr>
          <w:rtl/>
        </w:rPr>
        <w:t xml:space="preserve">מובן </w:t>
      </w:r>
      <w:bookmarkStart w:id="2377" w:name="_ETM_Q9_722280"/>
      <w:bookmarkEnd w:id="2377"/>
      <w:r>
        <w:rPr>
          <w:rtl/>
        </w:rPr>
        <w:t xml:space="preserve">גם </w:t>
      </w:r>
      <w:bookmarkStart w:id="2378" w:name="_ETM_Q9_723330"/>
      <w:bookmarkEnd w:id="2378"/>
      <w:r>
        <w:rPr>
          <w:rFonts w:hint="cs"/>
          <w:rtl/>
        </w:rPr>
        <w:t>שכמו שהם</w:t>
      </w:r>
      <w:r>
        <w:rPr>
          <w:rtl/>
        </w:rPr>
        <w:t xml:space="preserve"> </w:t>
      </w:r>
      <w:bookmarkStart w:id="2379" w:name="_ETM_Q9_724080"/>
      <w:bookmarkEnd w:id="2379"/>
      <w:r>
        <w:rPr>
          <w:rFonts w:hint="cs"/>
          <w:rtl/>
        </w:rPr>
        <w:t>טיהרו</w:t>
      </w:r>
      <w:r>
        <w:rPr>
          <w:rtl/>
        </w:rPr>
        <w:t xml:space="preserve"> </w:t>
      </w:r>
      <w:bookmarkStart w:id="2380" w:name="_ETM_Q9_724590"/>
      <w:bookmarkEnd w:id="2380"/>
      <w:r>
        <w:rPr>
          <w:rtl/>
        </w:rPr>
        <w:t xml:space="preserve">את </w:t>
      </w:r>
      <w:bookmarkStart w:id="2381" w:name="_ETM_Q9_724709"/>
      <w:bookmarkEnd w:id="2381"/>
      <w:r>
        <w:rPr>
          <w:rFonts w:hint="cs"/>
          <w:rtl/>
        </w:rPr>
        <w:t>המזבח</w:t>
      </w:r>
      <w:r>
        <w:rPr>
          <w:rtl/>
        </w:rPr>
        <w:t xml:space="preserve"> </w:t>
      </w:r>
      <w:bookmarkStart w:id="2382" w:name="_ETM_Q9_725280"/>
      <w:bookmarkEnd w:id="2382"/>
      <w:r>
        <w:rPr>
          <w:rtl/>
        </w:rPr>
        <w:t xml:space="preserve">והמקדש </w:t>
      </w:r>
      <w:bookmarkStart w:id="2383" w:name="_ETM_Q9_725819"/>
      <w:bookmarkEnd w:id="2383"/>
      <w:r>
        <w:rPr>
          <w:rtl/>
        </w:rPr>
        <w:t xml:space="preserve">כדי </w:t>
      </w:r>
      <w:bookmarkStart w:id="2384" w:name="_ETM_Q9_726059"/>
      <w:bookmarkEnd w:id="2384"/>
      <w:r>
        <w:rPr>
          <w:rtl/>
        </w:rPr>
        <w:t xml:space="preserve">לחדש </w:t>
      </w:r>
      <w:bookmarkStart w:id="2385" w:name="_ETM_Q9_726480"/>
      <w:bookmarkEnd w:id="2385"/>
      <w:r>
        <w:rPr>
          <w:rtl/>
        </w:rPr>
        <w:t xml:space="preserve">שם </w:t>
      </w:r>
      <w:bookmarkStart w:id="2386" w:name="_ETM_Q9_727080"/>
      <w:bookmarkEnd w:id="2386"/>
      <w:r>
        <w:rPr>
          <w:rtl/>
        </w:rPr>
        <w:t xml:space="preserve">את </w:t>
      </w:r>
      <w:bookmarkStart w:id="2387" w:name="_ETM_Q9_727290"/>
      <w:bookmarkEnd w:id="2387"/>
      <w:r>
        <w:rPr>
          <w:rtl/>
        </w:rPr>
        <w:t>העבודה</w:t>
      </w:r>
      <w:r>
        <w:rPr>
          <w:rFonts w:hint="cs"/>
          <w:rtl/>
        </w:rPr>
        <w:t>,</w:t>
      </w:r>
      <w:r>
        <w:rPr>
          <w:rtl/>
        </w:rPr>
        <w:t xml:space="preserve"> </w:t>
      </w:r>
      <w:bookmarkStart w:id="2388" w:name="_ETM_Q9_728400"/>
      <w:bookmarkEnd w:id="2388"/>
      <w:r>
        <w:rPr>
          <w:rtl/>
        </w:rPr>
        <w:t xml:space="preserve">כך </w:t>
      </w:r>
      <w:bookmarkStart w:id="2389" w:name="_ETM_Q9_728760"/>
      <w:bookmarkEnd w:id="2389"/>
      <w:r>
        <w:rPr>
          <w:rtl/>
        </w:rPr>
        <w:t xml:space="preserve">גם </w:t>
      </w:r>
      <w:bookmarkStart w:id="2390" w:name="_ETM_Q9_729000"/>
      <w:bookmarkEnd w:id="2390"/>
      <w:r>
        <w:rPr>
          <w:rtl/>
        </w:rPr>
        <w:t xml:space="preserve">היה </w:t>
      </w:r>
      <w:bookmarkStart w:id="2391" w:name="_ETM_Q9_729210"/>
      <w:bookmarkEnd w:id="2391"/>
      <w:r>
        <w:rPr>
          <w:rtl/>
        </w:rPr>
        <w:t xml:space="preserve">אצל </w:t>
      </w:r>
      <w:bookmarkStart w:id="2392" w:name="_ETM_Q9_729510"/>
      <w:bookmarkEnd w:id="2392"/>
      <w:r>
        <w:rPr>
          <w:rtl/>
        </w:rPr>
        <w:t xml:space="preserve">היהודים </w:t>
      </w:r>
      <w:bookmarkStart w:id="2393" w:name="_ETM_Q9_729870"/>
      <w:bookmarkEnd w:id="2393"/>
      <w:r>
        <w:rPr>
          <w:rtl/>
        </w:rPr>
        <w:t xml:space="preserve">עצמם </w:t>
      </w:r>
      <w:bookmarkStart w:id="2394" w:name="_ETM_Q9_731269"/>
      <w:bookmarkEnd w:id="2394"/>
      <w:r>
        <w:rPr>
          <w:rFonts w:hint="cs"/>
          <w:rtl/>
        </w:rPr>
        <w:t>שעסקו</w:t>
      </w:r>
      <w:r>
        <w:rPr>
          <w:rtl/>
        </w:rPr>
        <w:t xml:space="preserve"> </w:t>
      </w:r>
      <w:bookmarkStart w:id="2395" w:name="_ETM_Q9_731749"/>
      <w:bookmarkEnd w:id="2395"/>
      <w:r>
        <w:rPr>
          <w:rtl/>
        </w:rPr>
        <w:t>בחינוך</w:t>
      </w:r>
      <w:r>
        <w:rPr>
          <w:rFonts w:hint="cs"/>
          <w:rtl/>
        </w:rPr>
        <w:t>:</w:t>
      </w:r>
      <w:r>
        <w:rPr>
          <w:rtl/>
        </w:rPr>
        <w:t xml:space="preserve"> </w:t>
      </w:r>
      <w:bookmarkStart w:id="2396" w:name="_ETM_Q9_734110"/>
      <w:bookmarkEnd w:id="2396"/>
      <w:r>
        <w:rPr>
          <w:rtl/>
        </w:rPr>
        <w:t xml:space="preserve">הם </w:t>
      </w:r>
      <w:bookmarkStart w:id="2397" w:name="_ETM_Q9_734380"/>
      <w:bookmarkEnd w:id="2397"/>
      <w:r>
        <w:rPr>
          <w:rFonts w:hint="cs"/>
          <w:rtl/>
        </w:rPr>
        <w:t>טיהרו</w:t>
      </w:r>
      <w:r>
        <w:rPr>
          <w:rtl/>
        </w:rPr>
        <w:t xml:space="preserve"> </w:t>
      </w:r>
      <w:bookmarkStart w:id="2398" w:name="_ETM_Q9_734770"/>
      <w:bookmarkEnd w:id="2398"/>
      <w:r>
        <w:rPr>
          <w:rFonts w:hint="cs"/>
          <w:rtl/>
        </w:rPr>
        <w:t>וקידשו</w:t>
      </w:r>
      <w:r>
        <w:rPr>
          <w:rtl/>
        </w:rPr>
        <w:t xml:space="preserve"> </w:t>
      </w:r>
      <w:bookmarkStart w:id="2399" w:name="_ETM_Q9_735220"/>
      <w:bookmarkEnd w:id="2399"/>
      <w:r>
        <w:rPr>
          <w:rtl/>
        </w:rPr>
        <w:t xml:space="preserve">את </w:t>
      </w:r>
      <w:bookmarkStart w:id="2400" w:name="_ETM_Q9_735309"/>
      <w:bookmarkEnd w:id="2400"/>
      <w:r>
        <w:rPr>
          <w:rtl/>
        </w:rPr>
        <w:t xml:space="preserve">עצמם </w:t>
      </w:r>
      <w:bookmarkStart w:id="2401" w:name="_ETM_Q9_735700"/>
      <w:bookmarkEnd w:id="2401"/>
      <w:r>
        <w:rPr>
          <w:rFonts w:hint="cs"/>
          <w:rtl/>
        </w:rPr>
        <w:t>כדי שיהיו</w:t>
      </w:r>
      <w:r>
        <w:rPr>
          <w:rtl/>
        </w:rPr>
        <w:t xml:space="preserve"> </w:t>
      </w:r>
      <w:bookmarkStart w:id="2402" w:name="_ETM_Q9_736090"/>
      <w:bookmarkEnd w:id="2402"/>
      <w:r>
        <w:rPr>
          <w:rtl/>
        </w:rPr>
        <w:t xml:space="preserve">ראויים </w:t>
      </w:r>
      <w:bookmarkStart w:id="2403" w:name="_ETM_Q9_736600"/>
      <w:bookmarkEnd w:id="2403"/>
      <w:r>
        <w:rPr>
          <w:rtl/>
        </w:rPr>
        <w:t xml:space="preserve">להדליק </w:t>
      </w:r>
      <w:bookmarkStart w:id="2404" w:name="_ETM_Q9_737020"/>
      <w:bookmarkEnd w:id="2404"/>
      <w:r>
        <w:rPr>
          <w:rtl/>
        </w:rPr>
        <w:t xml:space="preserve">את </w:t>
      </w:r>
      <w:bookmarkStart w:id="2405" w:name="_ETM_Q9_737140"/>
      <w:bookmarkStart w:id="2406" w:name="_ETM_Q9_737559"/>
      <w:bookmarkEnd w:id="2405"/>
      <w:bookmarkEnd w:id="2406"/>
      <w:r>
        <w:rPr>
          <w:rtl/>
        </w:rPr>
        <w:t xml:space="preserve">נרות </w:t>
      </w:r>
      <w:bookmarkStart w:id="2407" w:name="_ETM_Q9_737860"/>
      <w:bookmarkEnd w:id="2407"/>
      <w:r>
        <w:rPr>
          <w:rtl/>
        </w:rPr>
        <w:t xml:space="preserve">המנורה </w:t>
      </w:r>
      <w:bookmarkStart w:id="2408" w:name="_ETM_Q9_738340"/>
      <w:bookmarkEnd w:id="2408"/>
      <w:r>
        <w:rPr>
          <w:rFonts w:hint="cs"/>
          <w:rtl/>
        </w:rPr>
        <w:t>הטהורה</w:t>
      </w:r>
      <w:r>
        <w:rPr>
          <w:rtl/>
        </w:rPr>
        <w:t xml:space="preserve"> </w:t>
      </w:r>
      <w:bookmarkStart w:id="2409" w:name="_ETM_Q9_739639"/>
      <w:bookmarkEnd w:id="2409"/>
      <w:r>
        <w:rPr>
          <w:rtl/>
        </w:rPr>
        <w:t xml:space="preserve">ובכך </w:t>
      </w:r>
      <w:bookmarkStart w:id="2410" w:name="_ETM_Q9_740030"/>
      <w:bookmarkEnd w:id="2410"/>
      <w:r>
        <w:rPr>
          <w:rtl/>
        </w:rPr>
        <w:t xml:space="preserve">להשפיע </w:t>
      </w:r>
      <w:bookmarkStart w:id="2411" w:name="_ETM_Q9_740540"/>
      <w:bookmarkEnd w:id="2411"/>
      <w:r>
        <w:rPr>
          <w:rtl/>
        </w:rPr>
        <w:t>או</w:t>
      </w:r>
      <w:r>
        <w:rPr>
          <w:rFonts w:hint="cs"/>
          <w:rtl/>
        </w:rPr>
        <w:t>ר</w:t>
      </w:r>
      <w:r>
        <w:rPr>
          <w:rtl/>
        </w:rPr>
        <w:t xml:space="preserve"> </w:t>
      </w:r>
      <w:bookmarkStart w:id="2412" w:name="_ETM_Q9_740750"/>
      <w:bookmarkEnd w:id="2412"/>
      <w:r>
        <w:rPr>
          <w:rFonts w:hint="cs"/>
          <w:rtl/>
        </w:rPr>
        <w:t>וטהרה</w:t>
      </w:r>
      <w:r>
        <w:rPr>
          <w:rtl/>
        </w:rPr>
        <w:t xml:space="preserve"> </w:t>
      </w:r>
      <w:bookmarkStart w:id="2413" w:name="_ETM_Q9_741260"/>
      <w:bookmarkEnd w:id="2413"/>
      <w:r>
        <w:rPr>
          <w:rtl/>
        </w:rPr>
        <w:t xml:space="preserve">בעולם </w:t>
      </w:r>
      <w:bookmarkStart w:id="2414" w:name="_ETM_Q9_741650"/>
      <w:bookmarkEnd w:id="2414"/>
      <w:r>
        <w:rPr>
          <w:rtl/>
        </w:rPr>
        <w:t>כולו</w:t>
      </w:r>
      <w:r>
        <w:rPr>
          <w:rFonts w:hint="cs"/>
          <w:rtl/>
        </w:rPr>
        <w:t>.</w:t>
      </w:r>
      <w:r>
        <w:rPr>
          <w:rtl/>
        </w:rPr>
        <w:t xml:space="preserve"> </w:t>
      </w:r>
      <w:bookmarkStart w:id="2415" w:name="_ETM_Q9_743010"/>
      <w:bookmarkStart w:id="2416" w:name="_ETM_Q9_745046"/>
      <w:bookmarkStart w:id="2417" w:name="_ETM_Q9_745148"/>
      <w:bookmarkStart w:id="2418" w:name="_ETM_Q9_745189"/>
      <w:bookmarkStart w:id="2419" w:name="_ETM_Q9_745302"/>
      <w:bookmarkEnd w:id="2415"/>
      <w:bookmarkEnd w:id="2416"/>
      <w:bookmarkEnd w:id="2417"/>
      <w:bookmarkEnd w:id="2418"/>
      <w:bookmarkEnd w:id="2419"/>
    </w:p>
    <w:p w:rsidR="00835E62" w:rsidRPr="002834AD" w:rsidRDefault="00835E62" w:rsidP="009A170C">
      <w:pPr>
        <w:rPr>
          <w:rtl/>
          <w:lang w:eastAsia="he-IL"/>
        </w:rPr>
      </w:pPr>
    </w:p>
    <w:p w:rsidR="00835E62" w:rsidRPr="001C70AF" w:rsidRDefault="00835E62" w:rsidP="00F34625">
      <w:pPr>
        <w:rPr>
          <w:rtl/>
        </w:rPr>
      </w:pPr>
      <w:bookmarkStart w:id="2420" w:name="TOR_Q10"/>
      <w:bookmarkEnd w:id="2420"/>
      <w:r w:rsidRPr="001C70AF">
        <w:rPr>
          <w:rtl/>
        </w:rPr>
        <w:t>חינוך מתחיל בילדים קטנים ביותר, כמו שכתוב</w:t>
      </w:r>
      <w:r>
        <w:rPr>
          <w:rFonts w:hint="cs"/>
          <w:rtl/>
        </w:rPr>
        <w:t xml:space="preserve"> בפסוק:</w:t>
      </w:r>
      <w:r>
        <w:rPr>
          <w:rtl/>
        </w:rPr>
        <w:t xml:space="preserve"> </w:t>
      </w:r>
      <w:r>
        <w:rPr>
          <w:rFonts w:hint="cs"/>
          <w:rtl/>
        </w:rPr>
        <w:t>"</w:t>
      </w:r>
      <w:r>
        <w:rPr>
          <w:rtl/>
        </w:rPr>
        <w:t>ח</w:t>
      </w:r>
      <w:r w:rsidRPr="006C1162">
        <w:rPr>
          <w:rtl/>
        </w:rPr>
        <w:t>נֹ</w:t>
      </w:r>
      <w:r w:rsidRPr="001C70AF">
        <w:rPr>
          <w:rtl/>
        </w:rPr>
        <w:t>ך לנער על פי דרכו גם כי יזקין לא יסור ממנה</w:t>
      </w:r>
      <w:r>
        <w:rPr>
          <w:rFonts w:hint="cs"/>
          <w:rtl/>
        </w:rPr>
        <w:t>"</w:t>
      </w:r>
      <w:r w:rsidRPr="001C70AF">
        <w:rPr>
          <w:rtl/>
        </w:rPr>
        <w:t>. יש לחנך את ילדי ישראל</w:t>
      </w:r>
      <w:r>
        <w:rPr>
          <w:rFonts w:hint="cs"/>
          <w:rtl/>
        </w:rPr>
        <w:t xml:space="preserve"> ואת הילדים</w:t>
      </w:r>
      <w:r w:rsidRPr="001C70AF">
        <w:rPr>
          <w:rtl/>
        </w:rPr>
        <w:t xml:space="preserve"> באופן שהחינוך יהיה חקוק בליבם וישפיע על הילד גם כאשר יזקין</w:t>
      </w:r>
      <w:r w:rsidR="00F34625">
        <w:rPr>
          <w:rFonts w:hint="cs"/>
          <w:rtl/>
        </w:rPr>
        <w:t>,</w:t>
      </w:r>
      <w:r w:rsidRPr="001C70AF">
        <w:rPr>
          <w:rtl/>
        </w:rPr>
        <w:t xml:space="preserve"> </w:t>
      </w:r>
      <w:r>
        <w:rPr>
          <w:rFonts w:hint="cs"/>
          <w:rtl/>
        </w:rPr>
        <w:t xml:space="preserve">דהיינו, </w:t>
      </w:r>
      <w:r>
        <w:rPr>
          <w:rtl/>
        </w:rPr>
        <w:t xml:space="preserve">אפילו בהגיע האדם לגיל מבוגר </w:t>
      </w:r>
      <w:r w:rsidRPr="001C70AF">
        <w:rPr>
          <w:rtl/>
        </w:rPr>
        <w:t>יותר, כתוצאה מברכת הקדוש ברוך הוא</w:t>
      </w:r>
      <w:r>
        <w:rPr>
          <w:rFonts w:hint="cs"/>
          <w:rtl/>
        </w:rPr>
        <w:t xml:space="preserve"> שהוא זכאי </w:t>
      </w:r>
      <w:bookmarkStart w:id="2421" w:name="_ETM_Q10_171146"/>
      <w:bookmarkEnd w:id="2421"/>
      <w:r>
        <w:rPr>
          <w:rFonts w:hint="cs"/>
          <w:rtl/>
        </w:rPr>
        <w:t>וזוכה ל</w:t>
      </w:r>
      <w:r w:rsidRPr="001C70AF">
        <w:rPr>
          <w:rtl/>
        </w:rPr>
        <w:t xml:space="preserve">אריכות ימים ושנים טובות, שנים של בריאות ושמחה, גם אז </w:t>
      </w:r>
      <w:r>
        <w:rPr>
          <w:rFonts w:hint="cs"/>
          <w:rtl/>
        </w:rPr>
        <w:t xml:space="preserve">אנחנו מקווים שימשיך </w:t>
      </w:r>
      <w:r w:rsidRPr="001C70AF">
        <w:rPr>
          <w:rtl/>
        </w:rPr>
        <w:t>בדרך היהדות.</w:t>
      </w:r>
      <w:bookmarkStart w:id="2422" w:name="_ETM_Q10_180481"/>
      <w:bookmarkStart w:id="2423" w:name="_ETM_Q10_180624"/>
      <w:bookmarkEnd w:id="2422"/>
      <w:bookmarkEnd w:id="2423"/>
      <w:r w:rsidR="00F34625">
        <w:rPr>
          <w:rFonts w:hint="cs"/>
          <w:rtl/>
        </w:rPr>
        <w:t xml:space="preserve"> </w:t>
      </w:r>
      <w:r w:rsidRPr="001C70AF">
        <w:rPr>
          <w:rtl/>
        </w:rPr>
        <w:t>יוצא אפוא שחג החנוכה</w:t>
      </w:r>
      <w:r>
        <w:rPr>
          <w:rFonts w:hint="cs"/>
          <w:rtl/>
        </w:rPr>
        <w:t xml:space="preserve">, הימים שהיינו צריכים </w:t>
      </w:r>
      <w:bookmarkStart w:id="2424" w:name="_ETM_Q10_183160"/>
      <w:bookmarkEnd w:id="2424"/>
      <w:r>
        <w:rPr>
          <w:rFonts w:hint="cs"/>
          <w:rtl/>
        </w:rPr>
        <w:t xml:space="preserve">גם לציין את יום החינוך, את יום המורה, הוא </w:t>
      </w:r>
      <w:bookmarkStart w:id="2425" w:name="_ETM_Q10_185864"/>
      <w:bookmarkEnd w:id="2425"/>
      <w:r w:rsidRPr="001C70AF">
        <w:rPr>
          <w:rtl/>
        </w:rPr>
        <w:t xml:space="preserve">מלשון חינוך, מזכיר לנו </w:t>
      </w:r>
      <w:r>
        <w:rPr>
          <w:rFonts w:hint="cs"/>
          <w:rtl/>
        </w:rPr>
        <w:t xml:space="preserve">גם את </w:t>
      </w:r>
      <w:r w:rsidRPr="001C70AF">
        <w:rPr>
          <w:rtl/>
        </w:rPr>
        <w:t xml:space="preserve">החובה לחנך את ילדי ישראל בדרך </w:t>
      </w:r>
      <w:r>
        <w:rPr>
          <w:rFonts w:hint="cs"/>
          <w:rtl/>
        </w:rPr>
        <w:t>ישראל סבא</w:t>
      </w:r>
      <w:r w:rsidRPr="001C70AF">
        <w:rPr>
          <w:rtl/>
        </w:rPr>
        <w:t>, להכניס בהם עוד יותר טהרה וקדושה, באופן שהחינוך יהיה חקוק בליבו של הילד עד שהוא משפיע על כל ימי חייו.</w:t>
      </w:r>
    </w:p>
    <w:p w:rsidR="00835E62" w:rsidRPr="001C70AF" w:rsidRDefault="00835E62" w:rsidP="009A170C">
      <w:pPr>
        <w:rPr>
          <w:rtl/>
        </w:rPr>
      </w:pPr>
    </w:p>
    <w:p w:rsidR="00F34625" w:rsidRDefault="00835E62" w:rsidP="00F34625">
      <w:pPr>
        <w:rPr>
          <w:rtl/>
        </w:rPr>
      </w:pPr>
      <w:r w:rsidRPr="001C70AF">
        <w:rPr>
          <w:rtl/>
        </w:rPr>
        <w:t xml:space="preserve">ימי </w:t>
      </w:r>
      <w:r>
        <w:rPr>
          <w:rFonts w:hint="cs"/>
          <w:rtl/>
        </w:rPr>
        <w:t>החנוכה הם</w:t>
      </w:r>
      <w:r w:rsidRPr="001C70AF">
        <w:t xml:space="preserve"> </w:t>
      </w:r>
      <w:r w:rsidRPr="001C70AF">
        <w:rPr>
          <w:rtl/>
        </w:rPr>
        <w:t xml:space="preserve">ימים </w:t>
      </w:r>
      <w:r>
        <w:rPr>
          <w:rFonts w:hint="cs"/>
          <w:rtl/>
        </w:rPr>
        <w:t>ש</w:t>
      </w:r>
      <w:r w:rsidRPr="001C70AF">
        <w:rPr>
          <w:rtl/>
        </w:rPr>
        <w:t>בהם נעשו ניסים לישראל במלחמתם באומה היוונית</w:t>
      </w:r>
      <w:r>
        <w:rPr>
          <w:rFonts w:hint="cs"/>
          <w:rtl/>
        </w:rPr>
        <w:t>, ש</w:t>
      </w:r>
      <w:r w:rsidRPr="001C70AF">
        <w:rPr>
          <w:rtl/>
        </w:rPr>
        <w:t xml:space="preserve">הטילה את אימתה על העולם ובמרוצת סוסיה </w:t>
      </w:r>
      <w:r>
        <w:rPr>
          <w:rFonts w:hint="cs"/>
          <w:rtl/>
        </w:rPr>
        <w:t xml:space="preserve">היא גם </w:t>
      </w:r>
      <w:r w:rsidRPr="001C70AF">
        <w:rPr>
          <w:rtl/>
        </w:rPr>
        <w:t xml:space="preserve">כבשה שטחים נרחבים, </w:t>
      </w:r>
      <w:r>
        <w:rPr>
          <w:rFonts w:hint="cs"/>
          <w:rtl/>
        </w:rPr>
        <w:t xml:space="preserve">היא </w:t>
      </w:r>
      <w:r w:rsidRPr="001C70AF">
        <w:rPr>
          <w:rtl/>
        </w:rPr>
        <w:t>סיפחה אליה עמים רבים ובישרה על </w:t>
      </w:r>
      <w:hyperlink r:id="rId8" w:tgtFrame="_blank" w:history="1">
        <w:r w:rsidRPr="001C70AF">
          <w:rPr>
            <w:rtl/>
          </w:rPr>
          <w:t>תרבות</w:t>
        </w:r>
      </w:hyperlink>
      <w:r w:rsidRPr="001C70AF">
        <w:t> </w:t>
      </w:r>
      <w:r>
        <w:rPr>
          <w:rtl/>
        </w:rPr>
        <w:t>ישנה</w:t>
      </w:r>
      <w:r>
        <w:rPr>
          <w:rFonts w:hint="cs"/>
          <w:rtl/>
        </w:rPr>
        <w:t>-</w:t>
      </w:r>
      <w:r w:rsidRPr="001C70AF">
        <w:rPr>
          <w:rtl/>
        </w:rPr>
        <w:t>חדשה</w:t>
      </w:r>
      <w:r>
        <w:rPr>
          <w:rFonts w:hint="cs"/>
          <w:rtl/>
        </w:rPr>
        <w:t xml:space="preserve">, </w:t>
      </w:r>
      <w:r w:rsidRPr="001C70AF">
        <w:rPr>
          <w:rtl/>
        </w:rPr>
        <w:t>תרבות יוון</w:t>
      </w:r>
      <w:r w:rsidR="00F34625">
        <w:rPr>
          <w:rFonts w:hint="cs"/>
          <w:rtl/>
        </w:rPr>
        <w:t>,</w:t>
      </w:r>
      <w:r w:rsidRPr="001C70AF">
        <w:rPr>
          <w:rtl/>
        </w:rPr>
        <w:t xml:space="preserve"> אשר התמקדה בפיתוח הגוף והנאות העולם</w:t>
      </w:r>
      <w:r w:rsidRPr="001C70AF">
        <w:t>.</w:t>
      </w:r>
      <w:bookmarkStart w:id="2426" w:name="_ETM_Q10_233315"/>
      <w:bookmarkStart w:id="2427" w:name="_ETM_Q10_233414"/>
      <w:bookmarkEnd w:id="2426"/>
      <w:bookmarkEnd w:id="2427"/>
      <w:r w:rsidR="00F34625">
        <w:rPr>
          <w:rFonts w:hint="cs"/>
          <w:rtl/>
        </w:rPr>
        <w:t xml:space="preserve"> </w:t>
      </w:r>
      <w:r w:rsidRPr="001C70AF">
        <w:rPr>
          <w:rtl/>
        </w:rPr>
        <w:t>מלחמה על המשך מורשת ישראל, על ערכי הרוח שהנחילו לנו אבותינו</w:t>
      </w:r>
      <w:r>
        <w:rPr>
          <w:rFonts w:hint="cs"/>
          <w:rtl/>
        </w:rPr>
        <w:t>,</w:t>
      </w:r>
      <w:r w:rsidRPr="001C70AF">
        <w:rPr>
          <w:rtl/>
        </w:rPr>
        <w:t xml:space="preserve"> ומלכות </w:t>
      </w:r>
      <w:r>
        <w:rPr>
          <w:rFonts w:hint="cs"/>
          <w:rtl/>
        </w:rPr>
        <w:t>ה</w:t>
      </w:r>
      <w:r w:rsidRPr="001C70AF">
        <w:rPr>
          <w:rtl/>
        </w:rPr>
        <w:t xml:space="preserve">רשעה </w:t>
      </w:r>
      <w:r>
        <w:rPr>
          <w:rFonts w:hint="cs"/>
          <w:rtl/>
        </w:rPr>
        <w:t>ה</w:t>
      </w:r>
      <w:r w:rsidRPr="001C70AF">
        <w:rPr>
          <w:rtl/>
        </w:rPr>
        <w:t>ז</w:t>
      </w:r>
      <w:r w:rsidR="00F34625">
        <w:rPr>
          <w:rFonts w:hint="cs"/>
          <w:rtl/>
        </w:rPr>
        <w:t>את</w:t>
      </w:r>
      <w:r w:rsidRPr="001C70AF">
        <w:rPr>
          <w:rtl/>
        </w:rPr>
        <w:t xml:space="preserve"> רצתה לבטלה</w:t>
      </w:r>
      <w:r>
        <w:rPr>
          <w:rFonts w:hint="cs"/>
          <w:rtl/>
        </w:rPr>
        <w:t>,</w:t>
      </w:r>
      <w:r w:rsidRPr="001C70AF">
        <w:rPr>
          <w:rtl/>
        </w:rPr>
        <w:t xml:space="preserve"> בחסדי ה' הרבים ריחם </w:t>
      </w:r>
      <w:r>
        <w:rPr>
          <w:rFonts w:hint="cs"/>
          <w:rtl/>
        </w:rPr>
        <w:t xml:space="preserve">הקדוש ברוך </w:t>
      </w:r>
      <w:bookmarkStart w:id="2428" w:name="_ETM_Q10_246187"/>
      <w:bookmarkEnd w:id="2428"/>
      <w:r>
        <w:rPr>
          <w:rFonts w:hint="cs"/>
          <w:rtl/>
        </w:rPr>
        <w:t>הוא</w:t>
      </w:r>
      <w:r w:rsidRPr="001C70AF">
        <w:rPr>
          <w:rtl/>
        </w:rPr>
        <w:t xml:space="preserve"> עלינו וגברה יד בית חשמונאי על האומה החזקה בעולם</w:t>
      </w:r>
      <w:r>
        <w:rPr>
          <w:rFonts w:hint="cs"/>
          <w:rtl/>
        </w:rPr>
        <w:t>.</w:t>
      </w:r>
      <w:r w:rsidRPr="001C70AF">
        <w:rPr>
          <w:rtl/>
        </w:rPr>
        <w:t xml:space="preserve"> וכשהגיעו לבית המקדש </w:t>
      </w:r>
      <w:r>
        <w:rPr>
          <w:rFonts w:hint="cs"/>
          <w:rtl/>
        </w:rPr>
        <w:t>הם מצאו אותו</w:t>
      </w:r>
      <w:r w:rsidRPr="001C70AF">
        <w:rPr>
          <w:rtl/>
        </w:rPr>
        <w:t xml:space="preserve"> מחולל, כל השמנים</w:t>
      </w:r>
      <w:r>
        <w:rPr>
          <w:rFonts w:hint="cs"/>
          <w:rtl/>
        </w:rPr>
        <w:t xml:space="preserve"> היו</w:t>
      </w:r>
      <w:r w:rsidRPr="001C70AF">
        <w:rPr>
          <w:rtl/>
        </w:rPr>
        <w:t xml:space="preserve"> טמאים, הכדים מנופצים, </w:t>
      </w:r>
      <w:r>
        <w:rPr>
          <w:rFonts w:hint="cs"/>
          <w:rtl/>
        </w:rPr>
        <w:t>מ</w:t>
      </w:r>
      <w:r w:rsidRPr="001C70AF">
        <w:rPr>
          <w:rtl/>
        </w:rPr>
        <w:t xml:space="preserve">לבד </w:t>
      </w:r>
      <w:r>
        <w:rPr>
          <w:rFonts w:hint="cs"/>
          <w:rtl/>
        </w:rPr>
        <w:t>פך</w:t>
      </w:r>
      <w:r w:rsidRPr="001C70AF">
        <w:rPr>
          <w:rtl/>
        </w:rPr>
        <w:t xml:space="preserve"> שמן אחד </w:t>
      </w:r>
      <w:r>
        <w:rPr>
          <w:rFonts w:hint="cs"/>
          <w:rtl/>
        </w:rPr>
        <w:t>טהור ש</w:t>
      </w:r>
      <w:bookmarkStart w:id="2429" w:name="_ETM_Q10_263405"/>
      <w:bookmarkStart w:id="2430" w:name="_ETM_Q10_263485"/>
      <w:bookmarkEnd w:id="2429"/>
      <w:bookmarkEnd w:id="2430"/>
      <w:r w:rsidRPr="001C70AF">
        <w:rPr>
          <w:rtl/>
        </w:rPr>
        <w:t>חתום בחותמת כ</w:t>
      </w:r>
      <w:r>
        <w:rPr>
          <w:rFonts w:hint="cs"/>
          <w:rtl/>
        </w:rPr>
        <w:t>ו</w:t>
      </w:r>
      <w:r w:rsidRPr="001C70AF">
        <w:rPr>
          <w:rtl/>
        </w:rPr>
        <w:t xml:space="preserve">הן גדול </w:t>
      </w:r>
      <w:r>
        <w:rPr>
          <w:rFonts w:hint="cs"/>
          <w:rtl/>
        </w:rPr>
        <w:t>שה</w:t>
      </w:r>
      <w:r w:rsidRPr="001C70AF">
        <w:rPr>
          <w:rtl/>
        </w:rPr>
        <w:t>עיד על טהרתו</w:t>
      </w:r>
      <w:r>
        <w:rPr>
          <w:rFonts w:hint="cs"/>
          <w:rtl/>
        </w:rPr>
        <w:t xml:space="preserve">. </w:t>
      </w:r>
      <w:r w:rsidRPr="001C70AF">
        <w:rPr>
          <w:rtl/>
        </w:rPr>
        <w:t>ונעשה נס</w:t>
      </w:r>
      <w:r>
        <w:rPr>
          <w:rFonts w:hint="cs"/>
          <w:rtl/>
        </w:rPr>
        <w:t xml:space="preserve"> </w:t>
      </w:r>
      <w:r w:rsidR="00F34625">
        <w:rPr>
          <w:rFonts w:hint="eastAsia"/>
          <w:rtl/>
        </w:rPr>
        <w:t xml:space="preserve">– </w:t>
      </w:r>
      <w:r>
        <w:rPr>
          <w:rFonts w:hint="cs"/>
          <w:rtl/>
        </w:rPr>
        <w:t xml:space="preserve">השמן שאמור היה </w:t>
      </w:r>
      <w:r w:rsidRPr="001C70AF">
        <w:rPr>
          <w:rtl/>
        </w:rPr>
        <w:t xml:space="preserve">להספיק ליום אחד האיר שמונה ימים. </w:t>
      </w:r>
    </w:p>
    <w:p w:rsidR="00F34625" w:rsidRDefault="00F34625" w:rsidP="00F34625">
      <w:pPr>
        <w:rPr>
          <w:rtl/>
        </w:rPr>
      </w:pPr>
    </w:p>
    <w:p w:rsidR="00835E62" w:rsidRPr="001C70AF" w:rsidRDefault="00835E62" w:rsidP="00F34625">
      <w:r w:rsidRPr="001C70AF">
        <w:rPr>
          <w:rtl/>
        </w:rPr>
        <w:t>אחד הטעמים שנקרא </w:t>
      </w:r>
      <w:hyperlink r:id="rId9" w:tgtFrame="_blank" w:history="1">
        <w:r w:rsidRPr="001C70AF">
          <w:rPr>
            <w:rtl/>
          </w:rPr>
          <w:t>חנוכה</w:t>
        </w:r>
      </w:hyperlink>
      <w:r w:rsidRPr="001C70AF">
        <w:t> </w:t>
      </w:r>
      <w:r w:rsidRPr="001C70AF">
        <w:rPr>
          <w:rtl/>
        </w:rPr>
        <w:t>בשמו</w:t>
      </w:r>
      <w:r w:rsidR="00F34625">
        <w:rPr>
          <w:rFonts w:hint="cs"/>
          <w:rtl/>
        </w:rPr>
        <w:t>,</w:t>
      </w:r>
      <w:r w:rsidRPr="001C70AF">
        <w:rPr>
          <w:rtl/>
        </w:rPr>
        <w:t xml:space="preserve"> מהשורש </w:t>
      </w:r>
      <w:proofErr w:type="spellStart"/>
      <w:r w:rsidRPr="001C70AF">
        <w:rPr>
          <w:rtl/>
        </w:rPr>
        <w:t>חנ</w:t>
      </w:r>
      <w:r>
        <w:rPr>
          <w:rFonts w:hint="cs"/>
          <w:rtl/>
        </w:rPr>
        <w:t>"</w:t>
      </w:r>
      <w:r w:rsidRPr="001C70AF">
        <w:rPr>
          <w:rtl/>
        </w:rPr>
        <w:t>ך</w:t>
      </w:r>
      <w:proofErr w:type="spellEnd"/>
      <w:r>
        <w:rPr>
          <w:rFonts w:hint="cs"/>
          <w:rtl/>
        </w:rPr>
        <w:t>,</w:t>
      </w:r>
      <w:r w:rsidRPr="001C70AF">
        <w:rPr>
          <w:rtl/>
        </w:rPr>
        <w:t xml:space="preserve"> כלומר חינוך </w:t>
      </w:r>
      <w:r w:rsidR="00F34625">
        <w:rPr>
          <w:rFonts w:hint="cs"/>
          <w:rtl/>
        </w:rPr>
        <w:t xml:space="preserve">– </w:t>
      </w:r>
      <w:r w:rsidRPr="001C70AF">
        <w:rPr>
          <w:rtl/>
        </w:rPr>
        <w:t>שחנכו מחדש</w:t>
      </w:r>
      <w:r>
        <w:rPr>
          <w:rFonts w:hint="cs"/>
          <w:rtl/>
        </w:rPr>
        <w:t xml:space="preserve">, </w:t>
      </w:r>
      <w:bookmarkStart w:id="2431" w:name="_ETM_Q10_281339"/>
      <w:bookmarkEnd w:id="2431"/>
      <w:r>
        <w:rPr>
          <w:rFonts w:hint="cs"/>
          <w:rtl/>
        </w:rPr>
        <w:t>כמו שהזכרתי בראשית דבריי</w:t>
      </w:r>
      <w:r w:rsidR="00F34625">
        <w:rPr>
          <w:rFonts w:hint="cs"/>
          <w:rtl/>
        </w:rPr>
        <w:t>,</w:t>
      </w:r>
      <w:r w:rsidR="00F34625">
        <w:rPr>
          <w:rFonts w:hint="eastAsia"/>
          <w:rtl/>
        </w:rPr>
        <w:t xml:space="preserve"> </w:t>
      </w:r>
      <w:r>
        <w:rPr>
          <w:rFonts w:hint="cs"/>
          <w:rtl/>
        </w:rPr>
        <w:t>שחנכו מחדש</w:t>
      </w:r>
      <w:r w:rsidRPr="001C70AF">
        <w:rPr>
          <w:rtl/>
        </w:rPr>
        <w:t xml:space="preserve"> את בית המקדש. </w:t>
      </w:r>
      <w:r>
        <w:rPr>
          <w:rFonts w:hint="cs"/>
          <w:rtl/>
        </w:rPr>
        <w:t xml:space="preserve">ואז </w:t>
      </w:r>
      <w:r w:rsidRPr="001C70AF">
        <w:rPr>
          <w:rtl/>
        </w:rPr>
        <w:t>נשאלת השאלה</w:t>
      </w:r>
      <w:r>
        <w:rPr>
          <w:rFonts w:hint="cs"/>
          <w:rtl/>
        </w:rPr>
        <w:t>:</w:t>
      </w:r>
      <w:r w:rsidRPr="001C70AF">
        <w:rPr>
          <w:rtl/>
        </w:rPr>
        <w:t xml:space="preserve"> הרי ישנו דין הנקרא ''טומא</w:t>
      </w:r>
      <w:r>
        <w:rPr>
          <w:rFonts w:hint="cs"/>
          <w:rtl/>
        </w:rPr>
        <w:t>ה</w:t>
      </w:r>
      <w:r w:rsidRPr="001C70AF">
        <w:rPr>
          <w:rtl/>
        </w:rPr>
        <w:t xml:space="preserve"> הותרה בציבור''</w:t>
      </w:r>
      <w:r w:rsidR="00F34625">
        <w:rPr>
          <w:rFonts w:hint="cs"/>
          <w:rtl/>
        </w:rPr>
        <w:t>,</w:t>
      </w:r>
      <w:r w:rsidRPr="001C70AF">
        <w:rPr>
          <w:rtl/>
        </w:rPr>
        <w:t xml:space="preserve"> ומשמעותו</w:t>
      </w:r>
      <w:r w:rsidR="00F34625">
        <w:rPr>
          <w:rFonts w:hint="cs"/>
          <w:rtl/>
        </w:rPr>
        <w:t>:</w:t>
      </w:r>
      <w:r>
        <w:rPr>
          <w:rFonts w:hint="cs"/>
          <w:rtl/>
        </w:rPr>
        <w:t xml:space="preserve"> גם כשאין </w:t>
      </w:r>
      <w:r w:rsidRPr="001C70AF">
        <w:rPr>
          <w:rtl/>
        </w:rPr>
        <w:t>אמצעים טהורים ובנוסף רוב העם טמא מטומאת המתים אשר במלחמה</w:t>
      </w:r>
      <w:r>
        <w:rPr>
          <w:rFonts w:hint="cs"/>
          <w:rtl/>
        </w:rPr>
        <w:t>,</w:t>
      </w:r>
      <w:r w:rsidRPr="001C70AF">
        <w:rPr>
          <w:rtl/>
        </w:rPr>
        <w:t xml:space="preserve"> מותר להדליק בשמן טמא</w:t>
      </w:r>
      <w:r>
        <w:rPr>
          <w:rFonts w:hint="cs"/>
          <w:rtl/>
        </w:rPr>
        <w:t>.</w:t>
      </w:r>
      <w:r w:rsidRPr="001C70AF">
        <w:rPr>
          <w:rtl/>
        </w:rPr>
        <w:t xml:space="preserve"> מדוע טרחו וחיפשו וביקשו ש</w:t>
      </w:r>
      <w:r>
        <w:rPr>
          <w:rFonts w:hint="cs"/>
          <w:rtl/>
        </w:rPr>
        <w:t>י</w:t>
      </w:r>
      <w:r w:rsidRPr="001C70AF">
        <w:rPr>
          <w:rtl/>
        </w:rPr>
        <w:t xml:space="preserve">יעשה נס והמנורה תאיר לשמונת הימים? </w:t>
      </w:r>
      <w:r>
        <w:rPr>
          <w:rFonts w:hint="cs"/>
          <w:rtl/>
        </w:rPr>
        <w:t xml:space="preserve">אלא </w:t>
      </w:r>
      <w:bookmarkStart w:id="2432" w:name="_ETM_Q10_309850"/>
      <w:bookmarkEnd w:id="2432"/>
      <w:r w:rsidRPr="001C70AF">
        <w:rPr>
          <w:rtl/>
        </w:rPr>
        <w:t>יסוד חשוב לימד</w:t>
      </w:r>
      <w:r>
        <w:rPr>
          <w:rFonts w:hint="cs"/>
          <w:rtl/>
        </w:rPr>
        <w:t>ו</w:t>
      </w:r>
      <w:r w:rsidRPr="001C70AF">
        <w:rPr>
          <w:rtl/>
        </w:rPr>
        <w:t>נו החשמונאים</w:t>
      </w:r>
      <w:r>
        <w:rPr>
          <w:rFonts w:hint="cs"/>
          <w:rtl/>
        </w:rPr>
        <w:t>, ש</w:t>
      </w:r>
      <w:r w:rsidRPr="001C70AF">
        <w:rPr>
          <w:rtl/>
        </w:rPr>
        <w:t>כאשר חונכים דבר חדש</w:t>
      </w:r>
      <w:r>
        <w:rPr>
          <w:rFonts w:hint="cs"/>
          <w:rtl/>
        </w:rPr>
        <w:t>,</w:t>
      </w:r>
      <w:r w:rsidRPr="001C70AF">
        <w:rPr>
          <w:rtl/>
        </w:rPr>
        <w:t xml:space="preserve"> יסודו ושורשו רצוי לעשותו בקדושה וטהרה</w:t>
      </w:r>
      <w:r w:rsidR="00F34625">
        <w:rPr>
          <w:rFonts w:hint="cs"/>
          <w:rtl/>
        </w:rPr>
        <w:t>,</w:t>
      </w:r>
      <w:r>
        <w:rPr>
          <w:rFonts w:hint="cs"/>
          <w:rtl/>
        </w:rPr>
        <w:t xml:space="preserve"> כאשר הוא</w:t>
      </w:r>
      <w:r w:rsidRPr="001C70AF">
        <w:rPr>
          <w:rtl/>
        </w:rPr>
        <w:t xml:space="preserve"> נקי מכל חשש טומאה, וזאת </w:t>
      </w:r>
      <w:r>
        <w:rPr>
          <w:rFonts w:hint="cs"/>
          <w:rtl/>
        </w:rPr>
        <w:t>מ</w:t>
      </w:r>
      <w:r w:rsidRPr="001C70AF">
        <w:rPr>
          <w:rtl/>
        </w:rPr>
        <w:t>כיוון שהבניין כולו בנוי על היסודות</w:t>
      </w:r>
      <w:r>
        <w:rPr>
          <w:rFonts w:hint="cs"/>
          <w:rtl/>
        </w:rPr>
        <w:t>,</w:t>
      </w:r>
      <w:r w:rsidRPr="001C70AF">
        <w:rPr>
          <w:rtl/>
        </w:rPr>
        <w:t xml:space="preserve"> ואם היסודות חלשים,</w:t>
      </w:r>
      <w:r>
        <w:rPr>
          <w:rFonts w:hint="cs"/>
          <w:rtl/>
        </w:rPr>
        <w:t xml:space="preserve"> חלילה,</w:t>
      </w:r>
      <w:r w:rsidRPr="001C70AF">
        <w:rPr>
          <w:rtl/>
        </w:rPr>
        <w:t xml:space="preserve"> עתיד הבניין לצאת עקום ואפילו לקרוס ולקבור את יושביו תחתיו</w:t>
      </w:r>
      <w:r w:rsidRPr="001C70AF">
        <w:t>.</w:t>
      </w:r>
    </w:p>
    <w:p w:rsidR="00835E62" w:rsidRPr="00B51695" w:rsidRDefault="00835E62" w:rsidP="009A170C">
      <w:pPr>
        <w:rPr>
          <w:rFonts w:asciiTheme="minorHAnsi" w:hAnsiTheme="minorHAnsi"/>
        </w:rPr>
      </w:pPr>
      <w:r w:rsidRPr="001C70AF">
        <w:t> </w:t>
      </w:r>
    </w:p>
    <w:p w:rsidR="00835E62" w:rsidRPr="001C70AF" w:rsidRDefault="00835E62" w:rsidP="0057231B">
      <w:pPr>
        <w:rPr>
          <w:rtl/>
        </w:rPr>
      </w:pPr>
      <w:r w:rsidRPr="001C70AF">
        <w:rPr>
          <w:rtl/>
        </w:rPr>
        <w:t xml:space="preserve">עניין זה </w:t>
      </w:r>
      <w:r>
        <w:rPr>
          <w:rFonts w:hint="cs"/>
          <w:rtl/>
        </w:rPr>
        <w:t xml:space="preserve">בעצם </w:t>
      </w:r>
      <w:r w:rsidRPr="001C70AF">
        <w:rPr>
          <w:rtl/>
        </w:rPr>
        <w:t xml:space="preserve">שייך גם </w:t>
      </w:r>
      <w:r w:rsidR="005E3DFC">
        <w:rPr>
          <w:rFonts w:hint="cs"/>
          <w:rtl/>
        </w:rPr>
        <w:t>ל</w:t>
      </w:r>
      <w:r w:rsidRPr="001C70AF">
        <w:rPr>
          <w:rtl/>
        </w:rPr>
        <w:t>חינוך האדם את ילדיו ו</w:t>
      </w:r>
      <w:r>
        <w:rPr>
          <w:rFonts w:hint="cs"/>
          <w:rtl/>
        </w:rPr>
        <w:t>גם</w:t>
      </w:r>
      <w:r w:rsidRPr="001C70AF">
        <w:rPr>
          <w:rtl/>
        </w:rPr>
        <w:t xml:space="preserve"> את עצמו</w:t>
      </w:r>
      <w:r>
        <w:rPr>
          <w:rFonts w:hint="cs"/>
          <w:rtl/>
        </w:rPr>
        <w:t>.</w:t>
      </w:r>
      <w:r w:rsidRPr="001C70AF">
        <w:rPr>
          <w:rtl/>
        </w:rPr>
        <w:t xml:space="preserve"> בתחילתו </w:t>
      </w:r>
      <w:r>
        <w:rPr>
          <w:rFonts w:hint="cs"/>
          <w:rtl/>
        </w:rPr>
        <w:t xml:space="preserve">זו </w:t>
      </w:r>
      <w:r w:rsidRPr="001C70AF">
        <w:rPr>
          <w:rtl/>
        </w:rPr>
        <w:t>איזו דרך או הנהגה חדשה</w:t>
      </w:r>
      <w:r>
        <w:rPr>
          <w:rFonts w:hint="cs"/>
          <w:rtl/>
        </w:rPr>
        <w:t>, ואז האדם</w:t>
      </w:r>
      <w:r w:rsidRPr="001C70AF">
        <w:rPr>
          <w:rtl/>
        </w:rPr>
        <w:t xml:space="preserve"> </w:t>
      </w:r>
      <w:r>
        <w:rPr>
          <w:rFonts w:hint="cs"/>
          <w:rtl/>
        </w:rPr>
        <w:t>מ</w:t>
      </w:r>
      <w:r w:rsidRPr="001C70AF">
        <w:rPr>
          <w:rtl/>
        </w:rPr>
        <w:t xml:space="preserve">תבונן </w:t>
      </w:r>
      <w:r>
        <w:rPr>
          <w:rFonts w:hint="cs"/>
          <w:rtl/>
        </w:rPr>
        <w:t>ע</w:t>
      </w:r>
      <w:r w:rsidRPr="001C70AF">
        <w:rPr>
          <w:rtl/>
        </w:rPr>
        <w:t>ל עצמו בעין בוחנת ו</w:t>
      </w:r>
      <w:r>
        <w:rPr>
          <w:rFonts w:hint="cs"/>
          <w:rtl/>
        </w:rPr>
        <w:t>מ</w:t>
      </w:r>
      <w:r w:rsidRPr="001C70AF">
        <w:rPr>
          <w:rtl/>
        </w:rPr>
        <w:t>חפש את פ</w:t>
      </w:r>
      <w:r>
        <w:rPr>
          <w:rFonts w:hint="cs"/>
          <w:rtl/>
        </w:rPr>
        <w:t>ך</w:t>
      </w:r>
      <w:r w:rsidRPr="001C70AF">
        <w:rPr>
          <w:rtl/>
        </w:rPr>
        <w:t xml:space="preserve"> השמן הטהור הטמון בנבכי נשמתו</w:t>
      </w:r>
      <w:r w:rsidR="005E3DFC">
        <w:rPr>
          <w:rFonts w:hint="cs"/>
          <w:rtl/>
        </w:rPr>
        <w:t>,</w:t>
      </w:r>
      <w:r w:rsidRPr="001C70AF">
        <w:rPr>
          <w:rtl/>
        </w:rPr>
        <w:t xml:space="preserve"> ויאחז בו </w:t>
      </w:r>
      <w:proofErr w:type="spellStart"/>
      <w:r w:rsidRPr="001C70AF">
        <w:rPr>
          <w:rtl/>
        </w:rPr>
        <w:t>וע</w:t>
      </w:r>
      <w:r>
        <w:rPr>
          <w:rFonts w:hint="cs"/>
          <w:rtl/>
        </w:rPr>
        <w:t>י</w:t>
      </w:r>
      <w:r w:rsidR="005E3DFC">
        <w:rPr>
          <w:rtl/>
        </w:rPr>
        <w:t>מו</w:t>
      </w:r>
      <w:proofErr w:type="spellEnd"/>
      <w:r w:rsidR="005E3DFC">
        <w:rPr>
          <w:rtl/>
        </w:rPr>
        <w:t xml:space="preserve"> יצעד אט</w:t>
      </w:r>
      <w:r w:rsidR="005E3DFC">
        <w:rPr>
          <w:rFonts w:hint="cs"/>
          <w:rtl/>
        </w:rPr>
        <w:t>-</w:t>
      </w:r>
      <w:r w:rsidRPr="001C70AF">
        <w:rPr>
          <w:rtl/>
        </w:rPr>
        <w:t>אט. א</w:t>
      </w:r>
      <w:r>
        <w:rPr>
          <w:rFonts w:hint="cs"/>
          <w:rtl/>
        </w:rPr>
        <w:t>בל</w:t>
      </w:r>
      <w:r w:rsidRPr="001C70AF">
        <w:rPr>
          <w:rtl/>
        </w:rPr>
        <w:t xml:space="preserve"> חשוב שנקודה זו </w:t>
      </w:r>
      <w:proofErr w:type="spellStart"/>
      <w:r>
        <w:rPr>
          <w:rFonts w:hint="cs"/>
          <w:rtl/>
        </w:rPr>
        <w:t>ש</w:t>
      </w:r>
      <w:r w:rsidRPr="001C70AF">
        <w:rPr>
          <w:rtl/>
        </w:rPr>
        <w:t>ע</w:t>
      </w:r>
      <w:r>
        <w:rPr>
          <w:rFonts w:hint="cs"/>
          <w:rtl/>
        </w:rPr>
        <w:t>י</w:t>
      </w:r>
      <w:r w:rsidRPr="001C70AF">
        <w:rPr>
          <w:rtl/>
        </w:rPr>
        <w:t>מה</w:t>
      </w:r>
      <w:proofErr w:type="spellEnd"/>
      <w:r w:rsidRPr="001C70AF">
        <w:rPr>
          <w:rtl/>
        </w:rPr>
        <w:t xml:space="preserve"> הוא מתחיל לצעוד במסילה העולה תהיה נקייה מנגיעות</w:t>
      </w:r>
      <w:bookmarkStart w:id="2433" w:name="_ETM_Q10_359700"/>
      <w:bookmarkStart w:id="2434" w:name="_ETM_Q10_359785"/>
      <w:bookmarkEnd w:id="2433"/>
      <w:bookmarkEnd w:id="2434"/>
      <w:r>
        <w:rPr>
          <w:rFonts w:hint="cs"/>
          <w:rtl/>
        </w:rPr>
        <w:t>.</w:t>
      </w:r>
      <w:r w:rsidR="0057231B">
        <w:rPr>
          <w:rFonts w:hint="cs"/>
          <w:rtl/>
        </w:rPr>
        <w:t xml:space="preserve"> </w:t>
      </w:r>
      <w:r w:rsidRPr="001C70AF">
        <w:rPr>
          <w:rtl/>
        </w:rPr>
        <w:t>ואם ידבק בה במסירות נפש כאותם חשמונאים</w:t>
      </w:r>
      <w:r>
        <w:rPr>
          <w:rFonts w:hint="cs"/>
          <w:rtl/>
        </w:rPr>
        <w:t>,</w:t>
      </w:r>
      <w:r w:rsidRPr="001C70AF">
        <w:rPr>
          <w:rtl/>
        </w:rPr>
        <w:t xml:space="preserve"> תאיר לו אותה מצווה לשאר החיים ותרומם אותו אל דרך ישראל. כאשר נדליק את נרות החנוכה</w:t>
      </w:r>
      <w:r w:rsidR="005E3DFC">
        <w:rPr>
          <w:rFonts w:hint="cs"/>
          <w:rtl/>
        </w:rPr>
        <w:t>,</w:t>
      </w:r>
      <w:r w:rsidRPr="001C70AF">
        <w:rPr>
          <w:rtl/>
        </w:rPr>
        <w:t xml:space="preserve"> אל נשכח את הרעיון המוסרי המסתתר מאחורי נרות אלו </w:t>
      </w:r>
      <w:r w:rsidR="005E3DFC">
        <w:rPr>
          <w:rFonts w:hint="cs"/>
          <w:rtl/>
        </w:rPr>
        <w:t xml:space="preserve">– </w:t>
      </w:r>
      <w:r w:rsidRPr="001C70AF">
        <w:rPr>
          <w:rtl/>
        </w:rPr>
        <w:t>אותו לימוד חשוב שלימד</w:t>
      </w:r>
      <w:r>
        <w:rPr>
          <w:rFonts w:hint="cs"/>
          <w:rtl/>
        </w:rPr>
        <w:t>ו</w:t>
      </w:r>
      <w:r w:rsidRPr="001C70AF">
        <w:rPr>
          <w:rtl/>
        </w:rPr>
        <w:t>נו אבותינו על חינוך עצמנו.</w:t>
      </w:r>
    </w:p>
    <w:p w:rsidR="00835E62" w:rsidRPr="001C70AF" w:rsidRDefault="00835E62" w:rsidP="009A170C">
      <w:pPr>
        <w:rPr>
          <w:rtl/>
        </w:rPr>
      </w:pPr>
    </w:p>
    <w:p w:rsidR="00835E62" w:rsidRDefault="00835E62" w:rsidP="005E3DFC">
      <w:pPr>
        <w:rPr>
          <w:rtl/>
        </w:rPr>
      </w:pPr>
      <w:r>
        <w:rPr>
          <w:rFonts w:hint="cs"/>
          <w:rtl/>
        </w:rPr>
        <w:t>לפני שאני מסכם אני רוצה להקריא בפניכם קטע ממאמר, בעצם משיחה שקיים הוד קדושת האדמו"ר מסלונים</w:t>
      </w:r>
      <w:r w:rsidR="005E3DFC">
        <w:rPr>
          <w:rFonts w:hint="cs"/>
          <w:rtl/>
        </w:rPr>
        <w:t>,</w:t>
      </w:r>
      <w:r>
        <w:rPr>
          <w:rFonts w:hint="cs"/>
          <w:rtl/>
        </w:rPr>
        <w:t xml:space="preserve"> זכר </w:t>
      </w:r>
      <w:bookmarkStart w:id="2435" w:name="_ETM_Q10_399819"/>
      <w:bookmarkEnd w:id="2435"/>
      <w:r>
        <w:rPr>
          <w:rFonts w:hint="cs"/>
          <w:rtl/>
        </w:rPr>
        <w:t>צדיק וקדוש לברכה, שהיה בנשיאות מועצת גדולי התורה</w:t>
      </w:r>
      <w:r w:rsidR="005E3DFC">
        <w:rPr>
          <w:rFonts w:hint="cs"/>
          <w:rtl/>
        </w:rPr>
        <w:t>,</w:t>
      </w:r>
      <w:r>
        <w:rPr>
          <w:rFonts w:hint="cs"/>
          <w:rtl/>
        </w:rPr>
        <w:t xml:space="preserve"> ובתכונותיו היה גם מחנך דגול מאוד, ידוע בספריו, בעל הנתיבות שלום, שכל הכרכים וכל מאמר </w:t>
      </w:r>
      <w:bookmarkStart w:id="2436" w:name="_ETM_Q10_417122"/>
      <w:bookmarkEnd w:id="2436"/>
      <w:r>
        <w:rPr>
          <w:rFonts w:hint="cs"/>
          <w:rtl/>
        </w:rPr>
        <w:t xml:space="preserve">ומאמר בפני עצמו </w:t>
      </w:r>
      <w:r>
        <w:rPr>
          <w:rFonts w:hint="eastAsia"/>
          <w:rtl/>
        </w:rPr>
        <w:t>–</w:t>
      </w:r>
      <w:r>
        <w:rPr>
          <w:rFonts w:hint="cs"/>
          <w:rtl/>
        </w:rPr>
        <w:t xml:space="preserve"> עולם ומלואו. וכך הוא אמר: תפקידו של מורה מחנך, למעלה מעצם הלימוד והחינוך, הוא יצירת אווירה בכיתה שתהא מתאימה כרקע לבנות עליה אווירה של יראת שמיים </w:t>
      </w:r>
      <w:r w:rsidR="005E3DFC">
        <w:rPr>
          <w:rFonts w:hint="eastAsia"/>
          <w:rtl/>
        </w:rPr>
        <w:t xml:space="preserve">– </w:t>
      </w:r>
      <w:r>
        <w:rPr>
          <w:rFonts w:hint="cs"/>
          <w:rtl/>
        </w:rPr>
        <w:t>של יראת שמי</w:t>
      </w:r>
      <w:r w:rsidR="00DC1BB8">
        <w:rPr>
          <w:rFonts w:hint="cs"/>
          <w:rtl/>
        </w:rPr>
        <w:t>י</w:t>
      </w:r>
      <w:r>
        <w:rPr>
          <w:rFonts w:hint="cs"/>
          <w:rtl/>
        </w:rPr>
        <w:t xml:space="preserve">ם </w:t>
      </w:r>
      <w:bookmarkStart w:id="2437" w:name="_ETM_Q10_437083"/>
      <w:bookmarkEnd w:id="2437"/>
      <w:r>
        <w:rPr>
          <w:rFonts w:hint="cs"/>
          <w:rtl/>
        </w:rPr>
        <w:t xml:space="preserve">ושל אמונה במידות טובות ואהבת רעים. רק עם אווירה כזאת ירגיש הילד כמה שהוא קטן, כי אם הוא </w:t>
      </w:r>
      <w:bookmarkStart w:id="2438" w:name="_ETM_Q10_446713"/>
      <w:bookmarkEnd w:id="2438"/>
      <w:r>
        <w:rPr>
          <w:rFonts w:hint="cs"/>
          <w:rtl/>
        </w:rPr>
        <w:t>מעליב את חברו, וכל שכן כאשר מכהו, החטא של הילד מאוד חמור. האווירה של הכיתה, אומר האדמו"ר, היא ממרכיבי החינוך החשובים ביותר, ומה מאו</w:t>
      </w:r>
      <w:bookmarkStart w:id="2439" w:name="_ETM_Q10_461568"/>
      <w:bookmarkEnd w:id="2439"/>
      <w:r>
        <w:rPr>
          <w:rFonts w:hint="cs"/>
          <w:rtl/>
        </w:rPr>
        <w:t xml:space="preserve">ד מזיק לחינוך אווירה קלה או חס ושלום זולה. ומאידך </w:t>
      </w:r>
      <w:r w:rsidR="005E3DFC">
        <w:rPr>
          <w:rFonts w:hint="cs"/>
          <w:rtl/>
        </w:rPr>
        <w:t xml:space="preserve">גיסא </w:t>
      </w:r>
      <w:r>
        <w:rPr>
          <w:rFonts w:hint="cs"/>
          <w:rtl/>
        </w:rPr>
        <w:t xml:space="preserve">אווירה מתאימה, אווירה של רצון להיות גדול בתורה, שמעוררת לשקידה </w:t>
      </w:r>
      <w:bookmarkStart w:id="2440" w:name="_ETM_Q10_470498"/>
      <w:bookmarkEnd w:id="2440"/>
      <w:r>
        <w:rPr>
          <w:rFonts w:hint="cs"/>
          <w:rtl/>
        </w:rPr>
        <w:t xml:space="preserve">בלימוד, ועוד יותר </w:t>
      </w:r>
      <w:r>
        <w:rPr>
          <w:rFonts w:hint="eastAsia"/>
          <w:rtl/>
        </w:rPr>
        <w:t xml:space="preserve">– </w:t>
      </w:r>
      <w:r>
        <w:rPr>
          <w:rFonts w:hint="cs"/>
          <w:rtl/>
        </w:rPr>
        <w:t>אווירה של מידות טובות</w:t>
      </w:r>
      <w:r w:rsidR="005E3DFC">
        <w:rPr>
          <w:rFonts w:hint="cs"/>
          <w:rtl/>
        </w:rPr>
        <w:t>,</w:t>
      </w:r>
      <w:r>
        <w:rPr>
          <w:rFonts w:hint="cs"/>
          <w:rtl/>
        </w:rPr>
        <w:t xml:space="preserve"> שעוזרת לעקור מהתלמידים מידות מושחתות</w:t>
      </w:r>
      <w:r w:rsidR="005E3DFC">
        <w:rPr>
          <w:rFonts w:hint="cs"/>
          <w:rtl/>
        </w:rPr>
        <w:t>,</w:t>
      </w:r>
      <w:r>
        <w:rPr>
          <w:rFonts w:hint="cs"/>
          <w:rtl/>
        </w:rPr>
        <w:t xml:space="preserve"> אם מתולדה </w:t>
      </w:r>
      <w:r w:rsidR="005E3DFC">
        <w:rPr>
          <w:rFonts w:hint="cs"/>
          <w:rtl/>
        </w:rPr>
        <w:t xml:space="preserve">ואם </w:t>
      </w:r>
      <w:r>
        <w:rPr>
          <w:rFonts w:hint="cs"/>
          <w:rtl/>
        </w:rPr>
        <w:t xml:space="preserve">מהשפעת חברים רעים, שהזמן הטוב ביותר לעקירתם הוא דווקא בגיל הצעיר. </w:t>
      </w:r>
      <w:bookmarkStart w:id="2441" w:name="_ETM_Q10_485324"/>
      <w:bookmarkEnd w:id="2441"/>
      <w:r>
        <w:rPr>
          <w:rFonts w:hint="cs"/>
          <w:rtl/>
        </w:rPr>
        <w:t>ואז צריך לייצר אווירה כז</w:t>
      </w:r>
      <w:r w:rsidR="005E3DFC">
        <w:rPr>
          <w:rFonts w:hint="cs"/>
          <w:rtl/>
        </w:rPr>
        <w:t>את</w:t>
      </w:r>
      <w:r>
        <w:rPr>
          <w:rFonts w:hint="cs"/>
          <w:rtl/>
        </w:rPr>
        <w:t>. ועל כך יש כמה וכמה דרכים שדורשות עבודה ברציפות ובעקביות</w:t>
      </w:r>
      <w:r w:rsidR="005E3DFC">
        <w:rPr>
          <w:rFonts w:hint="cs"/>
          <w:rtl/>
        </w:rPr>
        <w:t>,</w:t>
      </w:r>
      <w:r>
        <w:rPr>
          <w:rFonts w:hint="cs"/>
          <w:rtl/>
        </w:rPr>
        <w:t xml:space="preserve"> מהדרכים הקלות </w:t>
      </w:r>
      <w:r>
        <w:rPr>
          <w:rFonts w:hint="eastAsia"/>
          <w:rtl/>
        </w:rPr>
        <w:t xml:space="preserve">– </w:t>
      </w:r>
      <w:r>
        <w:rPr>
          <w:rFonts w:hint="cs"/>
          <w:rtl/>
        </w:rPr>
        <w:t xml:space="preserve">הסיפורים על גאונים וצדיקים, איך שהם </w:t>
      </w:r>
      <w:bookmarkStart w:id="2442" w:name="_ETM_Q10_498724"/>
      <w:bookmarkEnd w:id="2442"/>
      <w:r>
        <w:rPr>
          <w:rFonts w:hint="cs"/>
          <w:rtl/>
        </w:rPr>
        <w:t xml:space="preserve">היו בעלי מידות טובות בימי ילדותם ואיך שהם אהבו את הזולת והצטערו כשראו את חברם בצרה, ואיך התפילות שלהם ואיך התורה שלהם הייתה בתקופת הילדות. וידוע שכל הדברים האלה משפיעים </w:t>
      </w:r>
      <w:bookmarkStart w:id="2443" w:name="_ETM_Q10_513494"/>
      <w:bookmarkEnd w:id="2443"/>
      <w:r>
        <w:rPr>
          <w:rFonts w:hint="cs"/>
          <w:rtl/>
        </w:rPr>
        <w:t>על הילד, ובמיוחד סיפורי צדיקים שמספרים להם מימי ילדותם, מה הם הצדיקים עשו בגילו, ואילו לשאר סיפורי צדיקים</w:t>
      </w:r>
      <w:r w:rsidR="005E3DFC">
        <w:rPr>
          <w:rFonts w:hint="cs"/>
          <w:rtl/>
        </w:rPr>
        <w:t>,</w:t>
      </w:r>
      <w:r>
        <w:rPr>
          <w:rFonts w:hint="cs"/>
          <w:rtl/>
        </w:rPr>
        <w:t xml:space="preserve"> </w:t>
      </w:r>
      <w:bookmarkStart w:id="2444" w:name="_ETM_Q10_524077"/>
      <w:bookmarkEnd w:id="2444"/>
      <w:r>
        <w:rPr>
          <w:rFonts w:hint="cs"/>
          <w:rtl/>
        </w:rPr>
        <w:t xml:space="preserve">אין להם השפעה כל כך מיוחדת עליו. </w:t>
      </w:r>
    </w:p>
    <w:p w:rsidR="00835E62" w:rsidRDefault="00835E62" w:rsidP="009A170C">
      <w:pPr>
        <w:rPr>
          <w:rtl/>
        </w:rPr>
      </w:pPr>
      <w:bookmarkStart w:id="2445" w:name="_ETM_Q10_529581"/>
      <w:bookmarkStart w:id="2446" w:name="_ETM_Q10_529668"/>
      <w:bookmarkEnd w:id="2445"/>
      <w:bookmarkEnd w:id="2446"/>
    </w:p>
    <w:p w:rsidR="005E3DFC" w:rsidRDefault="00835E62" w:rsidP="005E3DFC">
      <w:pPr>
        <w:rPr>
          <w:rtl/>
        </w:rPr>
      </w:pPr>
      <w:bookmarkStart w:id="2447" w:name="_ETM_Q10_529709"/>
      <w:bookmarkStart w:id="2448" w:name="_ETM_Q10_529781"/>
      <w:bookmarkEnd w:id="2447"/>
      <w:bookmarkEnd w:id="2448"/>
      <w:r>
        <w:rPr>
          <w:rFonts w:hint="cs"/>
          <w:rtl/>
        </w:rPr>
        <w:t xml:space="preserve">וממשיך האדמו"ר ואומר: חז"ל קבעו כי בחינוך הילד צריך להיות שמאל דוחה וימין מקרבת. והכלל הזה של שמאל דוחה וימין מקרבת זה יסוד עיקרי בחינוך. כי </w:t>
      </w:r>
      <w:bookmarkStart w:id="2449" w:name="_ETM_Q10_544984"/>
      <w:bookmarkEnd w:id="2449"/>
      <w:r>
        <w:rPr>
          <w:rFonts w:hint="cs"/>
          <w:rtl/>
        </w:rPr>
        <w:t xml:space="preserve">הינה לכאורה בחינוך שני כללים יסודיים שסותרים זה את זה. מצד אחד ידוע שהצלחת החינוך תלויה באהבת החניך למחנך, שמתוך זה יש לו אמון מלא לדבריו, כי כשאוהבים לאדם ויש אמון </w:t>
      </w:r>
      <w:bookmarkStart w:id="2450" w:name="_ETM_Q10_559817"/>
      <w:bookmarkEnd w:id="2450"/>
      <w:r>
        <w:rPr>
          <w:rFonts w:hint="cs"/>
          <w:rtl/>
        </w:rPr>
        <w:t>בו שרוצה רק בטובתו</w:t>
      </w:r>
      <w:r w:rsidR="005E3DFC">
        <w:rPr>
          <w:rFonts w:hint="cs"/>
          <w:rtl/>
        </w:rPr>
        <w:t>,</w:t>
      </w:r>
      <w:r>
        <w:rPr>
          <w:rFonts w:hint="cs"/>
          <w:rtl/>
        </w:rPr>
        <w:t xml:space="preserve"> דבריו מתקבלים על הלב </w:t>
      </w:r>
      <w:bookmarkStart w:id="2451" w:name="_ETM_Q10_565459"/>
      <w:bookmarkEnd w:id="2451"/>
      <w:r>
        <w:rPr>
          <w:rFonts w:hint="cs"/>
          <w:rtl/>
        </w:rPr>
        <w:t>ויש להם השפעה מיוחדת. ולהפך</w:t>
      </w:r>
      <w:r w:rsidR="005E3DFC">
        <w:rPr>
          <w:rFonts w:hint="cs"/>
          <w:rtl/>
        </w:rPr>
        <w:t>,</w:t>
      </w:r>
      <w:r>
        <w:rPr>
          <w:rFonts w:hint="cs"/>
          <w:rtl/>
        </w:rPr>
        <w:t xml:space="preserve"> להפך הוא כאשר החניך</w:t>
      </w:r>
      <w:r w:rsidR="005E3DFC">
        <w:rPr>
          <w:rFonts w:hint="cs"/>
          <w:rtl/>
        </w:rPr>
        <w:t>,</w:t>
      </w:r>
      <w:r>
        <w:rPr>
          <w:rFonts w:hint="cs"/>
          <w:rtl/>
        </w:rPr>
        <w:t xml:space="preserve"> יש לו שנאה למחנכו, שאז אין לו </w:t>
      </w:r>
      <w:bookmarkStart w:id="2452" w:name="_ETM_Q10_570089"/>
      <w:bookmarkEnd w:id="2452"/>
      <w:r>
        <w:rPr>
          <w:rFonts w:hint="cs"/>
          <w:rtl/>
        </w:rPr>
        <w:t xml:space="preserve">שום סיכויים להצלחה ושיקבל השפעה ממנו. מאידך </w:t>
      </w:r>
      <w:r w:rsidR="005E3DFC">
        <w:rPr>
          <w:rFonts w:hint="cs"/>
          <w:rtl/>
        </w:rPr>
        <w:t xml:space="preserve">גיסא </w:t>
      </w:r>
      <w:r>
        <w:rPr>
          <w:rFonts w:hint="cs"/>
          <w:rtl/>
        </w:rPr>
        <w:t xml:space="preserve">מצינו בחכמינו בחז"ל שאמרו: הטל מרה בתלמידים. כי המשמעת החזקה בכיתה היא הכרחית </w:t>
      </w:r>
      <w:r>
        <w:rPr>
          <w:rFonts w:hint="eastAsia"/>
          <w:rtl/>
        </w:rPr>
        <w:t>–</w:t>
      </w:r>
      <w:r>
        <w:rPr>
          <w:rFonts w:hint="cs"/>
          <w:rtl/>
        </w:rPr>
        <w:t xml:space="preserve"> וכל זה אומר האדמו"ר למחנך </w:t>
      </w:r>
      <w:r>
        <w:rPr>
          <w:rFonts w:hint="eastAsia"/>
          <w:rtl/>
        </w:rPr>
        <w:t>–</w:t>
      </w:r>
      <w:r>
        <w:rPr>
          <w:rFonts w:hint="cs"/>
          <w:rtl/>
        </w:rPr>
        <w:t xml:space="preserve"> ובלעדיה </w:t>
      </w:r>
      <w:bookmarkStart w:id="2453" w:name="_ETM_Q10_591808"/>
      <w:bookmarkEnd w:id="2453"/>
      <w:r>
        <w:rPr>
          <w:rFonts w:hint="cs"/>
          <w:rtl/>
        </w:rPr>
        <w:t xml:space="preserve">אין כל סיכוי להצלחה. התשובה לזה היא מאמר חז"ל הנזכר שצריך שיהיו שניהם גם יחד כתרין </w:t>
      </w:r>
      <w:bookmarkStart w:id="2454" w:name="_ETM_Q10_598283"/>
      <w:bookmarkEnd w:id="2454"/>
      <w:r>
        <w:rPr>
          <w:rFonts w:hint="cs"/>
          <w:rtl/>
        </w:rPr>
        <w:t xml:space="preserve">רעין דלא </w:t>
      </w:r>
      <w:proofErr w:type="spellStart"/>
      <w:r>
        <w:rPr>
          <w:rFonts w:hint="cs"/>
          <w:rtl/>
        </w:rPr>
        <w:t>מתפרשין</w:t>
      </w:r>
      <w:proofErr w:type="spellEnd"/>
      <w:r>
        <w:rPr>
          <w:rFonts w:hint="cs"/>
          <w:rtl/>
        </w:rPr>
        <w:t xml:space="preserve"> </w:t>
      </w:r>
      <w:r>
        <w:rPr>
          <w:rFonts w:hint="eastAsia"/>
          <w:rtl/>
        </w:rPr>
        <w:t>–</w:t>
      </w:r>
      <w:r>
        <w:rPr>
          <w:rFonts w:hint="cs"/>
          <w:rtl/>
        </w:rPr>
        <w:t xml:space="preserve"> כמו שני חברים שלא פורשים אחד מהשני, כך שני הפסוקים האלה. תמיד הימין, שהוא הכוח העיקרי, מקרב, ותמיד השמאל, הכוח </w:t>
      </w:r>
      <w:bookmarkStart w:id="2455" w:name="_ETM_Q10_610813"/>
      <w:bookmarkEnd w:id="2455"/>
      <w:r>
        <w:rPr>
          <w:rFonts w:hint="cs"/>
          <w:rtl/>
        </w:rPr>
        <w:t xml:space="preserve">החלש, הוא הדוחה. והיינו איזון כוחות הנפש שיהיו למחנך, שעיקר יהיה אהבה, ואילו הטלת מרה בתלמידים תהיה מצד הכוח החלש. והחידוש בזה </w:t>
      </w:r>
      <w:r>
        <w:rPr>
          <w:rFonts w:hint="eastAsia"/>
          <w:rtl/>
        </w:rPr>
        <w:t xml:space="preserve">– </w:t>
      </w:r>
      <w:r>
        <w:rPr>
          <w:rFonts w:hint="cs"/>
          <w:rtl/>
        </w:rPr>
        <w:t xml:space="preserve">שגם </w:t>
      </w:r>
      <w:bookmarkStart w:id="2456" w:name="_ETM_Q10_624648"/>
      <w:bookmarkEnd w:id="2456"/>
      <w:r>
        <w:rPr>
          <w:rFonts w:hint="cs"/>
          <w:rtl/>
        </w:rPr>
        <w:t xml:space="preserve">בעת שהשמאל דוחה, גם אז תהיה הימין מקרבת. האהבה הפנימית </w:t>
      </w:r>
      <w:bookmarkStart w:id="2457" w:name="_ETM_Q10_631742"/>
      <w:bookmarkEnd w:id="2457"/>
      <w:r>
        <w:rPr>
          <w:rFonts w:hint="cs"/>
          <w:rtl/>
        </w:rPr>
        <w:t xml:space="preserve">שבלב התלמיד תהיה גם בשעה שמוכרח להטיל אימה כדי להחזיק </w:t>
      </w:r>
      <w:bookmarkStart w:id="2458" w:name="_ETM_Q10_638869"/>
      <w:bookmarkEnd w:id="2458"/>
      <w:r>
        <w:rPr>
          <w:rFonts w:hint="cs"/>
          <w:rtl/>
        </w:rPr>
        <w:t xml:space="preserve">את המשמעת. </w:t>
      </w:r>
    </w:p>
    <w:p w:rsidR="005E3DFC" w:rsidRDefault="005E3DFC" w:rsidP="005E3DFC">
      <w:pPr>
        <w:rPr>
          <w:rtl/>
        </w:rPr>
      </w:pPr>
    </w:p>
    <w:p w:rsidR="00835E62" w:rsidRDefault="00835E62" w:rsidP="005E3DFC">
      <w:pPr>
        <w:rPr>
          <w:rtl/>
        </w:rPr>
      </w:pPr>
      <w:r>
        <w:rPr>
          <w:rFonts w:hint="cs"/>
          <w:rtl/>
        </w:rPr>
        <w:t xml:space="preserve">וכוח עילאי יש גם בתינוקות לדעת ולהרגיש </w:t>
      </w:r>
      <w:bookmarkStart w:id="2459" w:name="_ETM_Q10_640798"/>
      <w:bookmarkEnd w:id="2459"/>
      <w:r>
        <w:rPr>
          <w:rFonts w:hint="cs"/>
          <w:rtl/>
        </w:rPr>
        <w:t xml:space="preserve">מי שאוהב אותם באמת, וזה אחד העניינים הקשים במלאכת </w:t>
      </w:r>
      <w:bookmarkStart w:id="2460" w:name="_ETM_Q10_647852"/>
      <w:bookmarkEnd w:id="2460"/>
      <w:r>
        <w:rPr>
          <w:rFonts w:hint="cs"/>
          <w:rtl/>
        </w:rPr>
        <w:t xml:space="preserve">החינוך, שגם את התלמיד הגרוע ביותר והמרגיז והמתחצף כנגדו, כנגד </w:t>
      </w:r>
      <w:bookmarkStart w:id="2461" w:name="_ETM_Q10_651616"/>
      <w:bookmarkEnd w:id="2461"/>
      <w:r>
        <w:rPr>
          <w:rFonts w:hint="cs"/>
          <w:rtl/>
        </w:rPr>
        <w:t xml:space="preserve">המחנך </w:t>
      </w:r>
      <w:r w:rsidR="005E3DFC">
        <w:rPr>
          <w:rFonts w:hint="eastAsia"/>
          <w:rtl/>
        </w:rPr>
        <w:t xml:space="preserve">– </w:t>
      </w:r>
      <w:r>
        <w:rPr>
          <w:rFonts w:hint="cs"/>
          <w:rtl/>
        </w:rPr>
        <w:t>הוא מחויב לאהוב אותו, ואחרת אין לו שום סיכוי</w:t>
      </w:r>
      <w:bookmarkStart w:id="2462" w:name="_ETM_Q10_657979"/>
      <w:bookmarkEnd w:id="2462"/>
      <w:r>
        <w:rPr>
          <w:rFonts w:hint="cs"/>
          <w:rtl/>
        </w:rPr>
        <w:t xml:space="preserve"> להצליח. ובמקום שהמורה אינו יכול לאזן את השמאל דוחה </w:t>
      </w:r>
      <w:bookmarkStart w:id="2463" w:name="_ETM_Q10_665176"/>
      <w:bookmarkEnd w:id="2463"/>
      <w:r>
        <w:rPr>
          <w:rFonts w:hint="cs"/>
          <w:rtl/>
        </w:rPr>
        <w:t xml:space="preserve">והימין מקרבת, מוטב שהחינוך יהיה נוטה ומופרז לצד </w:t>
      </w:r>
      <w:bookmarkStart w:id="2464" w:name="_ETM_Q10_669909"/>
      <w:bookmarkEnd w:id="2464"/>
      <w:r>
        <w:rPr>
          <w:rFonts w:hint="cs"/>
          <w:rtl/>
        </w:rPr>
        <w:t>הימין מקרבת משחלילה יהיה מופרז לצד שמאל דוחה</w:t>
      </w:r>
      <w:r w:rsidR="005E3DFC">
        <w:rPr>
          <w:rFonts w:hint="cs"/>
          <w:rtl/>
        </w:rPr>
        <w:t>,</w:t>
      </w:r>
      <w:r>
        <w:rPr>
          <w:rFonts w:hint="cs"/>
          <w:rtl/>
        </w:rPr>
        <w:t xml:space="preserve"> כי בלי </w:t>
      </w:r>
      <w:bookmarkStart w:id="2465" w:name="_ETM_Q10_676964"/>
      <w:bookmarkEnd w:id="2465"/>
      <w:r>
        <w:rPr>
          <w:rFonts w:hint="cs"/>
          <w:rtl/>
        </w:rPr>
        <w:t xml:space="preserve">האהבה מצד התלמיד לא תיתכן הצלחה. </w:t>
      </w:r>
    </w:p>
    <w:p w:rsidR="00835E62" w:rsidRDefault="00835E62" w:rsidP="009A170C">
      <w:pPr>
        <w:rPr>
          <w:rtl/>
        </w:rPr>
      </w:pPr>
    </w:p>
    <w:p w:rsidR="00835E62" w:rsidRDefault="00835E62" w:rsidP="009568EC">
      <w:pPr>
        <w:rPr>
          <w:rtl/>
          <w:lang w:eastAsia="he-IL"/>
        </w:rPr>
      </w:pPr>
      <w:r>
        <w:rPr>
          <w:rFonts w:hint="cs"/>
          <w:rtl/>
        </w:rPr>
        <w:t xml:space="preserve">ומהעניינים העיקריים </w:t>
      </w:r>
      <w:bookmarkStart w:id="2466" w:name="_ETM_Q10_682104"/>
      <w:bookmarkEnd w:id="2466"/>
      <w:r>
        <w:rPr>
          <w:rFonts w:hint="cs"/>
          <w:rtl/>
        </w:rPr>
        <w:t xml:space="preserve">שבהם תלויה הצלחת החינוך זה הבנת נפש הילד. לכל ילד </w:t>
      </w:r>
      <w:bookmarkStart w:id="2467" w:name="_ETM_Q10_686171"/>
      <w:bookmarkEnd w:id="2467"/>
      <w:r>
        <w:rPr>
          <w:rFonts w:hint="cs"/>
          <w:rtl/>
        </w:rPr>
        <w:t xml:space="preserve">יש נפש מיוחדת, והמחנך צריך להיות בעל נפש להבין </w:t>
      </w:r>
      <w:bookmarkStart w:id="2468" w:name="_ETM_Q10_693193"/>
      <w:bookmarkEnd w:id="2468"/>
      <w:r>
        <w:rPr>
          <w:rFonts w:hint="cs"/>
          <w:rtl/>
        </w:rPr>
        <w:t xml:space="preserve">נפש החניך, ובמיוחד במקרים שאין לילד נפש יציבה והוא נתון </w:t>
      </w:r>
      <w:bookmarkStart w:id="2469" w:name="_ETM_Q10_699815"/>
      <w:bookmarkEnd w:id="2469"/>
      <w:r>
        <w:rPr>
          <w:rFonts w:hint="cs"/>
          <w:rtl/>
        </w:rPr>
        <w:t xml:space="preserve">תחת מצבי רוח, שאז צריך להכיר את נפשו ואת </w:t>
      </w:r>
      <w:bookmarkStart w:id="2470" w:name="_ETM_Q10_703860"/>
      <w:bookmarkEnd w:id="2470"/>
      <w:r>
        <w:rPr>
          <w:rFonts w:hint="cs"/>
          <w:rtl/>
        </w:rPr>
        <w:t xml:space="preserve">מצבי הרוח שבו. אז מרגיש גם הילד הקטן בתת-הכרתו </w:t>
      </w:r>
      <w:bookmarkStart w:id="2471" w:name="_ETM_Q10_707804"/>
      <w:bookmarkEnd w:id="2471"/>
      <w:r>
        <w:rPr>
          <w:rFonts w:hint="cs"/>
          <w:rtl/>
        </w:rPr>
        <w:t xml:space="preserve">כי המורה מבין אותו, ועל ידי זה הוא אוהב </w:t>
      </w:r>
      <w:bookmarkStart w:id="2472" w:name="_ETM_Q10_712565"/>
      <w:bookmarkEnd w:id="2472"/>
      <w:r>
        <w:rPr>
          <w:rFonts w:hint="cs"/>
          <w:rtl/>
        </w:rPr>
        <w:t xml:space="preserve">אותו ונותן בו אמון והוא מקבל את מרותו. ואם </w:t>
      </w:r>
      <w:bookmarkStart w:id="2473" w:name="_ETM_Q10_716585"/>
      <w:bookmarkEnd w:id="2473"/>
      <w:r>
        <w:rPr>
          <w:rFonts w:hint="cs"/>
          <w:rtl/>
        </w:rPr>
        <w:t xml:space="preserve">המורה המחנך אינו מכיר את נפש הילד, עלול </w:t>
      </w:r>
      <w:bookmarkStart w:id="2474" w:name="_ETM_Q10_721785"/>
      <w:bookmarkEnd w:id="2474"/>
      <w:r>
        <w:rPr>
          <w:rFonts w:hint="cs"/>
          <w:rtl/>
        </w:rPr>
        <w:t xml:space="preserve">המורה לעשות שגיאות חמורות בחינוך, כי גם לילד לפי ערכו </w:t>
      </w:r>
      <w:bookmarkStart w:id="2475" w:name="_ETM_Q10_726612"/>
      <w:bookmarkEnd w:id="2475"/>
      <w:r>
        <w:rPr>
          <w:rFonts w:hint="cs"/>
          <w:rtl/>
        </w:rPr>
        <w:t xml:space="preserve">יש משברים </w:t>
      </w:r>
      <w:bookmarkStart w:id="2476" w:name="_ETM_Q10_725807"/>
      <w:bookmarkStart w:id="2477" w:name="_ETM_Q10_725945"/>
      <w:bookmarkEnd w:id="2476"/>
      <w:bookmarkEnd w:id="2477"/>
      <w:r>
        <w:rPr>
          <w:rFonts w:hint="cs"/>
          <w:rtl/>
        </w:rPr>
        <w:t xml:space="preserve">שהמחנך צריך לעזור לו לצאת מהם. וכשאינו מכיר </w:t>
      </w:r>
      <w:bookmarkStart w:id="2478" w:name="_ETM_Q10_731616"/>
      <w:bookmarkEnd w:id="2478"/>
      <w:r>
        <w:rPr>
          <w:rFonts w:hint="cs"/>
          <w:rtl/>
        </w:rPr>
        <w:t xml:space="preserve">את נפשו, כשהמחנך לא מכיר את נפשו </w:t>
      </w:r>
      <w:bookmarkStart w:id="2479" w:name="_ETM_Q10_730986"/>
      <w:bookmarkEnd w:id="2479"/>
      <w:r>
        <w:rPr>
          <w:rFonts w:hint="cs"/>
          <w:rtl/>
        </w:rPr>
        <w:t xml:space="preserve">של הילד, הוא יכול חלילה לגרום לו פגמים קשים בחינוך </w:t>
      </w:r>
      <w:bookmarkStart w:id="2480" w:name="_ETM_Q10_736750"/>
      <w:bookmarkEnd w:id="2480"/>
      <w:r w:rsidR="009568EC">
        <w:rPr>
          <w:rFonts w:hint="eastAsia"/>
          <w:rtl/>
        </w:rPr>
        <w:t xml:space="preserve">– </w:t>
      </w:r>
      <w:r>
        <w:rPr>
          <w:rFonts w:hint="cs"/>
          <w:rtl/>
        </w:rPr>
        <w:t>לדוגמה, ילד שסובל מרגש נחיתות וחושב שכולם שונאים אותו, והתוצאו</w:t>
      </w:r>
      <w:bookmarkStart w:id="2481" w:name="_ETM_Q10_741831"/>
      <w:bookmarkEnd w:id="2481"/>
      <w:r>
        <w:rPr>
          <w:rFonts w:hint="cs"/>
          <w:rtl/>
        </w:rPr>
        <w:t xml:space="preserve">ת מרגשות אלו קשות ומרגיזות ביותר את המחנך וטועה </w:t>
      </w:r>
      <w:bookmarkStart w:id="2482" w:name="_ETM_Q10_747871"/>
      <w:bookmarkEnd w:id="2482"/>
      <w:r>
        <w:rPr>
          <w:rFonts w:hint="cs"/>
          <w:rtl/>
        </w:rPr>
        <w:t xml:space="preserve">שסובל על גאות מופרזת ולכן רוצה לשבור את רוחו, ומשריש בו הילוך מחשבה שהוא ילד רע ובלתי נסבל ושהוא לא </w:t>
      </w:r>
      <w:bookmarkStart w:id="2483" w:name="_ETM_Q10_757578"/>
      <w:bookmarkEnd w:id="2483"/>
      <w:r>
        <w:rPr>
          <w:rFonts w:hint="cs"/>
          <w:rtl/>
        </w:rPr>
        <w:t xml:space="preserve">יצליח בלימודו, ועל ידי זה מערער המחנך את כל </w:t>
      </w:r>
      <w:bookmarkStart w:id="2484" w:name="_ETM_Q10_760308"/>
      <w:bookmarkEnd w:id="2484"/>
      <w:r>
        <w:rPr>
          <w:rFonts w:hint="cs"/>
          <w:rtl/>
        </w:rPr>
        <w:t xml:space="preserve">כוחות הנפש של התלמיד. </w:t>
      </w:r>
    </w:p>
    <w:p w:rsidR="00835E62" w:rsidRDefault="00835E62" w:rsidP="009A170C">
      <w:pPr>
        <w:rPr>
          <w:rtl/>
          <w:lang w:eastAsia="he-IL"/>
        </w:rPr>
      </w:pPr>
    </w:p>
    <w:p w:rsidR="00835E62" w:rsidRDefault="00835E62" w:rsidP="0057231B">
      <w:pPr>
        <w:rPr>
          <w:rtl/>
          <w:lang w:eastAsia="he-IL"/>
        </w:rPr>
      </w:pPr>
      <w:bookmarkStart w:id="2485" w:name="TOR_Q11"/>
      <w:bookmarkEnd w:id="2485"/>
      <w:r>
        <w:rPr>
          <w:rFonts w:hint="cs"/>
          <w:rtl/>
          <w:lang w:eastAsia="he-IL"/>
        </w:rPr>
        <w:t xml:space="preserve">ולפעמים זה בבחינת מכה שיש בה כדי להמית בתכונת נפשו. והמומחיות המיוחדת בחינוך היא כלפי ילד בעייתי שמוחו סתום ואינו תופס מה שלומדים, וליבו סגור, </w:t>
      </w:r>
      <w:bookmarkStart w:id="2486" w:name="_ETM_Q11_176000"/>
      <w:bookmarkEnd w:id="2486"/>
      <w:r>
        <w:rPr>
          <w:rFonts w:hint="cs"/>
          <w:rtl/>
          <w:lang w:eastAsia="he-IL"/>
        </w:rPr>
        <w:t xml:space="preserve">ואין לו כל רגש לשום דבר שבקדושה, </w:t>
      </w:r>
      <w:bookmarkStart w:id="2487" w:name="_ETM_Q11_182000"/>
      <w:bookmarkEnd w:id="2487"/>
      <w:r>
        <w:rPr>
          <w:rFonts w:hint="cs"/>
          <w:rtl/>
          <w:lang w:eastAsia="he-IL"/>
        </w:rPr>
        <w:t xml:space="preserve">מידותיו רעות ובלתי נסבל על חבריו ותמיד נדמה לו כאילו כולם </w:t>
      </w:r>
      <w:bookmarkStart w:id="2488" w:name="_ETM_Q11_186000"/>
      <w:bookmarkEnd w:id="2488"/>
      <w:r>
        <w:rPr>
          <w:rFonts w:hint="cs"/>
          <w:rtl/>
          <w:lang w:eastAsia="he-IL"/>
        </w:rPr>
        <w:t xml:space="preserve">רודפים אותו ומבקשים רעתו </w:t>
      </w:r>
      <w:r>
        <w:rPr>
          <w:rtl/>
          <w:lang w:eastAsia="he-IL"/>
        </w:rPr>
        <w:t>–</w:t>
      </w:r>
      <w:r>
        <w:rPr>
          <w:rFonts w:hint="cs"/>
          <w:rtl/>
          <w:lang w:eastAsia="he-IL"/>
        </w:rPr>
        <w:t xml:space="preserve"> הדבר הגרוע ביותר יהיה אם המורה מתייאש ממנו ומשלים </w:t>
      </w:r>
      <w:bookmarkStart w:id="2489" w:name="_ETM_Q11_191000"/>
      <w:bookmarkEnd w:id="2489"/>
      <w:r>
        <w:rPr>
          <w:rFonts w:hint="cs"/>
          <w:rtl/>
          <w:lang w:eastAsia="he-IL"/>
        </w:rPr>
        <w:t xml:space="preserve">עם מצבו הרע שאין מה לעשות. לא </w:t>
      </w:r>
      <w:r>
        <w:rPr>
          <w:rtl/>
          <w:lang w:eastAsia="he-IL"/>
        </w:rPr>
        <w:t>–</w:t>
      </w:r>
      <w:r>
        <w:rPr>
          <w:rFonts w:hint="cs"/>
          <w:rtl/>
          <w:lang w:eastAsia="he-IL"/>
        </w:rPr>
        <w:t xml:space="preserve"> עליו להאמין ראשית </w:t>
      </w:r>
      <w:bookmarkStart w:id="2490" w:name="_ETM_Q11_195000"/>
      <w:bookmarkEnd w:id="2490"/>
      <w:r>
        <w:rPr>
          <w:rFonts w:hint="cs"/>
          <w:rtl/>
          <w:lang w:eastAsia="he-IL"/>
        </w:rPr>
        <w:t xml:space="preserve">כי בכל נפש ובכל ילד יש נשמה </w:t>
      </w:r>
      <w:r w:rsidRPr="005B496B">
        <w:rPr>
          <w:rFonts w:hint="cs"/>
          <w:rtl/>
          <w:lang w:eastAsia="he-IL"/>
        </w:rPr>
        <w:t xml:space="preserve">קדושה וחלק </w:t>
      </w:r>
      <w:r>
        <w:rPr>
          <w:rFonts w:hint="cs"/>
          <w:rtl/>
          <w:lang w:eastAsia="he-IL"/>
        </w:rPr>
        <w:t>אלוה</w:t>
      </w:r>
      <w:r w:rsidRPr="005B496B">
        <w:rPr>
          <w:rFonts w:hint="cs"/>
          <w:rtl/>
          <w:lang w:eastAsia="he-IL"/>
        </w:rPr>
        <w:t xml:space="preserve"> ממעל,</w:t>
      </w:r>
      <w:r>
        <w:rPr>
          <w:rFonts w:hint="cs"/>
          <w:rtl/>
          <w:lang w:eastAsia="he-IL"/>
        </w:rPr>
        <w:t xml:space="preserve"> אך שמסביבם יש אחיזת חיצונים וקליפות ו</w:t>
      </w:r>
      <w:bookmarkStart w:id="2491" w:name="_ETM_Q11_205000"/>
      <w:bookmarkEnd w:id="2491"/>
      <w:r>
        <w:rPr>
          <w:rFonts w:hint="cs"/>
          <w:rtl/>
          <w:lang w:eastAsia="he-IL"/>
        </w:rPr>
        <w:t xml:space="preserve">צריך תמיד לחפש עצות </w:t>
      </w:r>
      <w:bookmarkStart w:id="2492" w:name="_ETM_Q11_206000"/>
      <w:bookmarkEnd w:id="2492"/>
      <w:r>
        <w:rPr>
          <w:rFonts w:hint="cs"/>
          <w:rtl/>
          <w:lang w:eastAsia="he-IL"/>
        </w:rPr>
        <w:t xml:space="preserve">איך לפתוח את המוח ואת הלב של הילד. ועל כגון </w:t>
      </w:r>
      <w:bookmarkStart w:id="2493" w:name="_ETM_Q11_212000"/>
      <w:bookmarkEnd w:id="2493"/>
      <w:r>
        <w:rPr>
          <w:rFonts w:hint="cs"/>
          <w:rtl/>
          <w:lang w:eastAsia="he-IL"/>
        </w:rPr>
        <w:t xml:space="preserve">דא נאמר </w:t>
      </w:r>
      <w:r>
        <w:rPr>
          <w:rFonts w:hint="eastAsia"/>
          <w:rtl/>
          <w:lang w:eastAsia="he-IL"/>
        </w:rPr>
        <w:t>–</w:t>
      </w:r>
      <w:r>
        <w:rPr>
          <w:rFonts w:hint="cs"/>
          <w:rtl/>
          <w:lang w:eastAsia="he-IL"/>
        </w:rPr>
        <w:t xml:space="preserve"> אומר האדמו"ר </w:t>
      </w:r>
      <w:r>
        <w:rPr>
          <w:rFonts w:hint="eastAsia"/>
          <w:rtl/>
          <w:lang w:eastAsia="he-IL"/>
        </w:rPr>
        <w:t>–</w:t>
      </w:r>
      <w:r>
        <w:rPr>
          <w:rFonts w:hint="cs"/>
          <w:rtl/>
          <w:lang w:eastAsia="he-IL"/>
        </w:rPr>
        <w:t xml:space="preserve"> מאמר החכם: אין עצה כמחפש עצות</w:t>
      </w:r>
      <w:r w:rsidR="000434C2">
        <w:rPr>
          <w:rFonts w:hint="cs"/>
          <w:rtl/>
          <w:lang w:eastAsia="he-IL"/>
        </w:rPr>
        <w:t>;</w:t>
      </w:r>
      <w:r>
        <w:rPr>
          <w:rFonts w:hint="cs"/>
          <w:rtl/>
          <w:lang w:eastAsia="he-IL"/>
        </w:rPr>
        <w:t xml:space="preserve"> וכאשר מחפשים </w:t>
      </w:r>
      <w:bookmarkStart w:id="2494" w:name="_ETM_Q11_220000"/>
      <w:bookmarkEnd w:id="2494"/>
      <w:r>
        <w:rPr>
          <w:rFonts w:hint="cs"/>
          <w:rtl/>
          <w:lang w:eastAsia="he-IL"/>
        </w:rPr>
        <w:t xml:space="preserve">עצות, יש סייעתא דשמיא; ואחרי כל העצות אין עצה כמבקש ומתחנן לקדוש ברוך הוא שישלח עזרו מקודש. ומצטט </w:t>
      </w:r>
      <w:bookmarkStart w:id="2495" w:name="_ETM_Q11_230000"/>
      <w:bookmarkEnd w:id="2495"/>
      <w:r>
        <w:rPr>
          <w:rFonts w:hint="cs"/>
          <w:rtl/>
          <w:lang w:eastAsia="he-IL"/>
        </w:rPr>
        <w:t xml:space="preserve">את לשונו של האדמו"ר הראשון לבית סלונים, בעל </w:t>
      </w:r>
      <w:bookmarkStart w:id="2496" w:name="_ETM_Q11_231000"/>
      <w:bookmarkEnd w:id="2496"/>
      <w:r>
        <w:rPr>
          <w:rFonts w:hint="cs"/>
          <w:rtl/>
          <w:lang w:eastAsia="he-IL"/>
        </w:rPr>
        <w:t>"יסוד העבודה", כמו שמסופר על אחד מראשי הישיבות שאחד</w:t>
      </w:r>
      <w:bookmarkStart w:id="2497" w:name="_ETM_Q11_238000"/>
      <w:bookmarkEnd w:id="2497"/>
      <w:r>
        <w:rPr>
          <w:rFonts w:hint="cs"/>
          <w:rtl/>
          <w:lang w:eastAsia="he-IL"/>
        </w:rPr>
        <w:t xml:space="preserve"> מתלמידיו לא היה רואה סימן ברכה בלימודו או במידותיו, היה צם ומבקש רחמים בעדו </w:t>
      </w:r>
      <w:bookmarkStart w:id="2498" w:name="_ETM_Q11_246000"/>
      <w:bookmarkEnd w:id="2498"/>
      <w:r>
        <w:rPr>
          <w:rtl/>
          <w:lang w:eastAsia="he-IL"/>
        </w:rPr>
        <w:t>–</w:t>
      </w:r>
      <w:r>
        <w:rPr>
          <w:rFonts w:hint="cs"/>
          <w:rtl/>
          <w:lang w:eastAsia="he-IL"/>
        </w:rPr>
        <w:t xml:space="preserve"> כך צריך להיות גם אצל מורה במוסד החינוך. </w:t>
      </w:r>
    </w:p>
    <w:p w:rsidR="00835E62" w:rsidRDefault="00835E62" w:rsidP="009A170C">
      <w:pPr>
        <w:rPr>
          <w:rtl/>
          <w:lang w:eastAsia="he-IL"/>
        </w:rPr>
      </w:pPr>
    </w:p>
    <w:p w:rsidR="00835E62" w:rsidRDefault="00835E62" w:rsidP="000434C2">
      <w:pPr>
        <w:rPr>
          <w:rtl/>
          <w:lang w:eastAsia="he-IL"/>
        </w:rPr>
      </w:pPr>
      <w:r>
        <w:rPr>
          <w:rFonts w:hint="cs"/>
          <w:rtl/>
          <w:lang w:eastAsia="he-IL"/>
        </w:rPr>
        <w:t>לסיכום הדברים אני רוצה לומר כך:</w:t>
      </w:r>
      <w:bookmarkStart w:id="2499" w:name="_ETM_Q11_251000"/>
      <w:bookmarkEnd w:id="2499"/>
      <w:r>
        <w:rPr>
          <w:rFonts w:hint="cs"/>
          <w:rtl/>
          <w:lang w:eastAsia="he-IL"/>
        </w:rPr>
        <w:t xml:space="preserve"> מורי ומורות ישראל הם ליבה הפועם של מערכת החינוך. הם בעצם סוכני השינוי של הדברים שיכולים לחול בילד בהווה או בעתיד. זוהי הזדמנות לה</w:t>
      </w:r>
      <w:r w:rsidR="000434C2">
        <w:rPr>
          <w:rFonts w:hint="cs"/>
          <w:rtl/>
          <w:lang w:eastAsia="he-IL"/>
        </w:rPr>
        <w:t xml:space="preserve">כיר </w:t>
      </w:r>
      <w:r>
        <w:rPr>
          <w:rFonts w:hint="cs"/>
          <w:rtl/>
          <w:lang w:eastAsia="he-IL"/>
        </w:rPr>
        <w:t xml:space="preserve">תודה והערכה לפועלם. בצל נגיף הקורונה עמדו המורים בחזית כדי </w:t>
      </w:r>
      <w:bookmarkStart w:id="2500" w:name="_ETM_Q11_273000"/>
      <w:bookmarkEnd w:id="2500"/>
      <w:r>
        <w:rPr>
          <w:rFonts w:hint="cs"/>
          <w:rtl/>
          <w:lang w:eastAsia="he-IL"/>
        </w:rPr>
        <w:t xml:space="preserve">לשמר שגרה לימודית וחברתית </w:t>
      </w:r>
      <w:proofErr w:type="spellStart"/>
      <w:r>
        <w:rPr>
          <w:rFonts w:hint="cs"/>
          <w:rtl/>
          <w:lang w:eastAsia="he-IL"/>
        </w:rPr>
        <w:t>וליתן</w:t>
      </w:r>
      <w:proofErr w:type="spellEnd"/>
      <w:r>
        <w:rPr>
          <w:rFonts w:hint="cs"/>
          <w:rtl/>
          <w:lang w:eastAsia="he-IL"/>
        </w:rPr>
        <w:t xml:space="preserve"> מענה רגשי לילדינו</w:t>
      </w:r>
      <w:r w:rsidR="000434C2">
        <w:rPr>
          <w:rFonts w:hint="cs"/>
          <w:rtl/>
          <w:lang w:eastAsia="he-IL"/>
        </w:rPr>
        <w:t>,</w:t>
      </w:r>
      <w:r>
        <w:rPr>
          <w:rFonts w:hint="cs"/>
          <w:rtl/>
          <w:lang w:eastAsia="he-IL"/>
        </w:rPr>
        <w:t xml:space="preserve"> אשר חוו גם הם טלטלה. הם בהחלט גיבורי התקופה ונושאי הדגל. משרד החינוך ימשיך לפעול לחיזוק מעמדם של </w:t>
      </w:r>
      <w:bookmarkStart w:id="2501" w:name="_ETM_Q11_283000"/>
      <w:bookmarkEnd w:id="2501"/>
      <w:r>
        <w:rPr>
          <w:rFonts w:hint="cs"/>
          <w:rtl/>
          <w:lang w:eastAsia="he-IL"/>
        </w:rPr>
        <w:t>המורים</w:t>
      </w:r>
      <w:r w:rsidR="000434C2">
        <w:rPr>
          <w:rFonts w:hint="cs"/>
          <w:rtl/>
          <w:lang w:eastAsia="he-IL"/>
        </w:rPr>
        <w:t>,</w:t>
      </w:r>
      <w:r>
        <w:rPr>
          <w:rFonts w:hint="cs"/>
          <w:rtl/>
          <w:lang w:eastAsia="he-IL"/>
        </w:rPr>
        <w:t xml:space="preserve"> ובכך תחוזק מערכת החינוך כולה. תודה, אדוני. </w:t>
      </w:r>
    </w:p>
    <w:p w:rsidR="00835E62" w:rsidRDefault="00835E62" w:rsidP="009A170C">
      <w:pPr>
        <w:rPr>
          <w:rtl/>
          <w:lang w:eastAsia="he-IL"/>
        </w:rPr>
      </w:pPr>
    </w:p>
    <w:p w:rsidR="00835E62" w:rsidRDefault="00835E62" w:rsidP="009A170C">
      <w:pPr>
        <w:pStyle w:val="af6"/>
        <w:rPr>
          <w:rtl/>
        </w:rPr>
      </w:pPr>
      <w:r w:rsidRPr="00910C00">
        <w:rPr>
          <w:rStyle w:val="TagStyle"/>
          <w:rtl/>
        </w:rPr>
        <w:t xml:space="preserve"> &lt;&lt; יור &gt;&gt;</w:t>
      </w:r>
      <w:r w:rsidRPr="00AB331C">
        <w:rPr>
          <w:rStyle w:val="TagStyle"/>
          <w:rtl/>
        </w:rPr>
        <w:t xml:space="preserve"> </w:t>
      </w:r>
      <w:r>
        <w:rPr>
          <w:rtl/>
        </w:rPr>
        <w:t>היו"ר יריב לוין:</w:t>
      </w:r>
      <w:r w:rsidRPr="00AB331C">
        <w:rPr>
          <w:rStyle w:val="TagStyle"/>
          <w:rtl/>
        </w:rPr>
        <w:t xml:space="preserve"> </w:t>
      </w:r>
      <w:r w:rsidRPr="00910C00">
        <w:rPr>
          <w:rStyle w:val="TagStyle"/>
          <w:rtl/>
        </w:rPr>
        <w:t>&lt;&lt; יור &gt;&gt;</w:t>
      </w:r>
      <w:r>
        <w:rPr>
          <w:rtl/>
        </w:rPr>
        <w:t xml:space="preserve">   </w:t>
      </w:r>
    </w:p>
    <w:p w:rsidR="00835E62" w:rsidRDefault="00835E62" w:rsidP="0057231B">
      <w:pPr>
        <w:rPr>
          <w:rtl/>
          <w:lang w:eastAsia="he-IL"/>
        </w:rPr>
      </w:pPr>
    </w:p>
    <w:p w:rsidR="00835E62" w:rsidRDefault="00835E62" w:rsidP="00F204B8">
      <w:pPr>
        <w:rPr>
          <w:rtl/>
          <w:lang w:eastAsia="he-IL"/>
        </w:rPr>
      </w:pPr>
      <w:r>
        <w:rPr>
          <w:rFonts w:hint="cs"/>
          <w:rtl/>
          <w:lang w:eastAsia="he-IL"/>
        </w:rPr>
        <w:t xml:space="preserve">תודה רבה לסגן השר מאיר פרוש. </w:t>
      </w:r>
    </w:p>
    <w:p w:rsidR="00F204B8" w:rsidRDefault="00F204B8" w:rsidP="00F204B8">
      <w:pPr>
        <w:rPr>
          <w:rtl/>
          <w:lang w:eastAsia="he-IL"/>
        </w:rPr>
      </w:pPr>
    </w:p>
    <w:p w:rsidR="00F204B8" w:rsidRDefault="00F204B8" w:rsidP="00F204B8">
      <w:pPr>
        <w:rPr>
          <w:rtl/>
          <w:lang w:eastAsia="he-IL"/>
        </w:rPr>
      </w:pPr>
    </w:p>
    <w:p w:rsidR="00835E62" w:rsidRDefault="00835E62" w:rsidP="009A170C">
      <w:pPr>
        <w:pStyle w:val="a6"/>
        <w:rPr>
          <w:rtl/>
          <w:lang w:eastAsia="he-IL"/>
        </w:rPr>
      </w:pPr>
      <w:bookmarkStart w:id="2502" w:name="ET_halsi_622263_3"/>
      <w:r w:rsidRPr="00910C00">
        <w:rPr>
          <w:rStyle w:val="TagStyle"/>
          <w:rtl/>
        </w:rPr>
        <w:t xml:space="preserve"> &lt;&lt; הלסי &gt;&gt;</w:t>
      </w:r>
      <w:r w:rsidRPr="00AB331C">
        <w:rPr>
          <w:rStyle w:val="TagStyle"/>
          <w:rtl/>
        </w:rPr>
        <w:t xml:space="preserve"> </w:t>
      </w:r>
      <w:bookmarkStart w:id="2503" w:name="_Toc59572714"/>
      <w:bookmarkStart w:id="2504" w:name="_Toc59621338"/>
      <w:bookmarkStart w:id="2505" w:name="_Toc59622242"/>
      <w:bookmarkStart w:id="2506" w:name="_Toc70509354"/>
      <w:r>
        <w:rPr>
          <w:rtl/>
          <w:lang w:eastAsia="he-IL"/>
        </w:rPr>
        <w:t>הצעות לסדר-היום</w:t>
      </w:r>
      <w:bookmarkEnd w:id="2503"/>
      <w:bookmarkEnd w:id="2504"/>
      <w:bookmarkEnd w:id="2505"/>
      <w:bookmarkEnd w:id="2506"/>
      <w:r w:rsidRPr="00AB331C">
        <w:rPr>
          <w:rStyle w:val="TagStyle"/>
          <w:rtl/>
        </w:rPr>
        <w:t xml:space="preserve"> </w:t>
      </w:r>
      <w:r w:rsidRPr="00910C00">
        <w:rPr>
          <w:rStyle w:val="TagStyle"/>
          <w:rtl/>
        </w:rPr>
        <w:t>&lt;&lt; הלסי &gt;&gt;</w:t>
      </w:r>
      <w:r>
        <w:rPr>
          <w:rtl/>
          <w:lang w:eastAsia="he-IL"/>
        </w:rPr>
        <w:t xml:space="preserve">   </w:t>
      </w:r>
      <w:bookmarkEnd w:id="2502"/>
    </w:p>
    <w:p w:rsidR="00835E62" w:rsidRDefault="00835E62" w:rsidP="009A170C">
      <w:pPr>
        <w:pStyle w:val="a6"/>
        <w:rPr>
          <w:rtl/>
          <w:lang w:eastAsia="he-IL"/>
        </w:rPr>
      </w:pPr>
      <w:bookmarkStart w:id="2507" w:name="ET_halsi_622263_4"/>
      <w:r w:rsidRPr="00910C00">
        <w:rPr>
          <w:rStyle w:val="TagStyle"/>
          <w:rtl/>
        </w:rPr>
        <w:t xml:space="preserve"> &lt;&lt; הלסי &gt;&gt;</w:t>
      </w:r>
      <w:r w:rsidRPr="00AB331C">
        <w:rPr>
          <w:rStyle w:val="TagStyle"/>
          <w:rtl/>
        </w:rPr>
        <w:t xml:space="preserve"> </w:t>
      </w:r>
      <w:bookmarkStart w:id="2508" w:name="_Toc59572715"/>
      <w:bookmarkStart w:id="2509" w:name="_Toc59621339"/>
      <w:bookmarkStart w:id="2510" w:name="_Toc59622243"/>
      <w:bookmarkStart w:id="2511" w:name="_Toc70509355"/>
      <w:r>
        <w:rPr>
          <w:rtl/>
          <w:lang w:eastAsia="he-IL"/>
        </w:rPr>
        <w:t>ציון יום השפה הערבית</w:t>
      </w:r>
      <w:bookmarkEnd w:id="2508"/>
      <w:bookmarkEnd w:id="2509"/>
      <w:bookmarkEnd w:id="2510"/>
      <w:bookmarkEnd w:id="2511"/>
      <w:r w:rsidRPr="00AB331C">
        <w:rPr>
          <w:rStyle w:val="TagStyle"/>
          <w:rtl/>
        </w:rPr>
        <w:t xml:space="preserve"> </w:t>
      </w:r>
      <w:r w:rsidRPr="00910C00">
        <w:rPr>
          <w:rStyle w:val="TagStyle"/>
          <w:rtl/>
        </w:rPr>
        <w:t>&lt;&lt; הלסי &gt;&gt;</w:t>
      </w:r>
      <w:r>
        <w:rPr>
          <w:rtl/>
          <w:lang w:eastAsia="he-IL"/>
        </w:rPr>
        <w:t xml:space="preserve">   </w:t>
      </w:r>
      <w:bookmarkEnd w:id="2507"/>
    </w:p>
    <w:p w:rsidR="00835E62" w:rsidRDefault="00835E62" w:rsidP="009A170C">
      <w:pPr>
        <w:rPr>
          <w:rtl/>
          <w:lang w:eastAsia="he-IL"/>
        </w:rPr>
      </w:pPr>
    </w:p>
    <w:p w:rsidR="00835E62" w:rsidRDefault="00835E62" w:rsidP="009A170C">
      <w:pPr>
        <w:pStyle w:val="a4"/>
        <w:rPr>
          <w:rtl/>
        </w:rPr>
      </w:pPr>
      <w:r w:rsidRPr="00910C00">
        <w:rPr>
          <w:rStyle w:val="TagStyle"/>
          <w:rtl/>
        </w:rPr>
        <w:t xml:space="preserve"> &lt;&lt; יור &gt;&gt;</w:t>
      </w:r>
      <w:r w:rsidRPr="00AB331C">
        <w:rPr>
          <w:rStyle w:val="TagStyle"/>
          <w:rtl/>
        </w:rPr>
        <w:t xml:space="preserve"> </w:t>
      </w:r>
      <w:bookmarkStart w:id="2512" w:name="_Toc59572716"/>
      <w:bookmarkStart w:id="2513" w:name="_Toc59621340"/>
      <w:bookmarkStart w:id="2514" w:name="_Toc59622244"/>
      <w:bookmarkStart w:id="2515" w:name="_Toc70509356"/>
      <w:r>
        <w:rPr>
          <w:rtl/>
        </w:rPr>
        <w:t>היו"ר יריב לוין:</w:t>
      </w:r>
      <w:bookmarkEnd w:id="2512"/>
      <w:bookmarkEnd w:id="2513"/>
      <w:bookmarkEnd w:id="2514"/>
      <w:bookmarkEnd w:id="2515"/>
      <w:r w:rsidRPr="00AB331C">
        <w:rPr>
          <w:rStyle w:val="TagStyle"/>
          <w:rtl/>
        </w:rPr>
        <w:t xml:space="preserve"> </w:t>
      </w:r>
      <w:r w:rsidRPr="00910C00">
        <w:rPr>
          <w:rStyle w:val="TagStyle"/>
          <w:rtl/>
        </w:rPr>
        <w:t>&lt;&lt; יור &gt;&gt;</w:t>
      </w:r>
      <w:r>
        <w:rPr>
          <w:rtl/>
        </w:rPr>
        <w:t xml:space="preserve">   </w:t>
      </w:r>
    </w:p>
    <w:p w:rsidR="00835E62" w:rsidRDefault="00835E62" w:rsidP="0057231B">
      <w:pPr>
        <w:rPr>
          <w:rtl/>
        </w:rPr>
      </w:pPr>
    </w:p>
    <w:p w:rsidR="00835E62" w:rsidRDefault="00835E62" w:rsidP="000434C2">
      <w:pPr>
        <w:rPr>
          <w:rtl/>
        </w:rPr>
      </w:pPr>
      <w:r>
        <w:rPr>
          <w:rFonts w:hint="cs"/>
          <w:rtl/>
        </w:rPr>
        <w:t>חברות וחברי הכנסת,</w:t>
      </w:r>
      <w:bookmarkStart w:id="2516" w:name="_ETM_Q11_297000"/>
      <w:bookmarkEnd w:id="2516"/>
      <w:r>
        <w:rPr>
          <w:rFonts w:hint="cs"/>
          <w:rtl/>
        </w:rPr>
        <w:t xml:space="preserve"> אנו עוברים כעת אל הנושא הבא</w:t>
      </w:r>
      <w:r w:rsidR="000434C2">
        <w:rPr>
          <w:rFonts w:hint="cs"/>
          <w:rtl/>
        </w:rPr>
        <w:t>,</w:t>
      </w:r>
      <w:r>
        <w:rPr>
          <w:rFonts w:hint="cs"/>
          <w:rtl/>
        </w:rPr>
        <w:t xml:space="preserve"> והוא ציון יום השפה </w:t>
      </w:r>
      <w:bookmarkStart w:id="2517" w:name="_ETM_Q11_300000"/>
      <w:bookmarkEnd w:id="2517"/>
      <w:r>
        <w:rPr>
          <w:rFonts w:hint="cs"/>
          <w:rtl/>
        </w:rPr>
        <w:t xml:space="preserve">הערבית. אני מבקש לברך את חבר הכנסת יוסף ג'בארין על </w:t>
      </w:r>
      <w:bookmarkStart w:id="2518" w:name="_ETM_Q11_307000"/>
      <w:bookmarkEnd w:id="2518"/>
      <w:r>
        <w:rPr>
          <w:rFonts w:hint="cs"/>
          <w:rtl/>
        </w:rPr>
        <w:t xml:space="preserve">היוזמה החשובה לציין בכנסת את יום השפה הערבית </w:t>
      </w:r>
      <w:r>
        <w:rPr>
          <w:rtl/>
        </w:rPr>
        <w:t>–</w:t>
      </w:r>
      <w:r>
        <w:rPr>
          <w:rFonts w:hint="cs"/>
          <w:rtl/>
        </w:rPr>
        <w:t xml:space="preserve"> יוזמה אשר נעניתי לה בשמחה רבה. </w:t>
      </w:r>
    </w:p>
    <w:p w:rsidR="00835E62" w:rsidRDefault="00835E62" w:rsidP="009A170C">
      <w:pPr>
        <w:rPr>
          <w:rtl/>
        </w:rPr>
      </w:pPr>
    </w:p>
    <w:p w:rsidR="00835E62" w:rsidRDefault="00835E62" w:rsidP="000434C2">
      <w:pPr>
        <w:rPr>
          <w:rtl/>
        </w:rPr>
      </w:pPr>
      <w:bookmarkStart w:id="2519" w:name="_ETM_Q11_312000"/>
      <w:bookmarkEnd w:id="2519"/>
      <w:r>
        <w:rPr>
          <w:rFonts w:hint="cs"/>
          <w:rtl/>
        </w:rPr>
        <w:t xml:space="preserve">השפה הערבית היא עולם ומלואו. זכיתי לגדול </w:t>
      </w:r>
      <w:bookmarkStart w:id="2520" w:name="_ETM_Q11_315000"/>
      <w:bookmarkEnd w:id="2520"/>
      <w:r>
        <w:rPr>
          <w:rFonts w:hint="cs"/>
          <w:rtl/>
        </w:rPr>
        <w:t xml:space="preserve">בבית שבו השפה הערבית תמיד הייתה נוכחת. אבי, פרופ' אריה </w:t>
      </w:r>
      <w:bookmarkStart w:id="2521" w:name="_ETM_Q11_320000"/>
      <w:bookmarkEnd w:id="2521"/>
      <w:r>
        <w:rPr>
          <w:rFonts w:hint="cs"/>
          <w:rtl/>
        </w:rPr>
        <w:t xml:space="preserve">לוין, חתן פרס ישראל לבלשנות, הקדיש את חייו לחקר הדקדוק </w:t>
      </w:r>
      <w:bookmarkStart w:id="2522" w:name="_ETM_Q11_328000"/>
      <w:bookmarkEnd w:id="2522"/>
      <w:r>
        <w:rPr>
          <w:rFonts w:hint="cs"/>
          <w:rtl/>
        </w:rPr>
        <w:t xml:space="preserve">הערבי. </w:t>
      </w:r>
      <w:proofErr w:type="spellStart"/>
      <w:r>
        <w:rPr>
          <w:rFonts w:hint="cs"/>
          <w:rtl/>
        </w:rPr>
        <w:t>אימי</w:t>
      </w:r>
      <w:proofErr w:type="spellEnd"/>
      <w:r>
        <w:rPr>
          <w:rFonts w:hint="cs"/>
          <w:rtl/>
        </w:rPr>
        <w:t xml:space="preserve">, </w:t>
      </w:r>
      <w:proofErr w:type="spellStart"/>
      <w:r>
        <w:rPr>
          <w:rFonts w:hint="cs"/>
          <w:rtl/>
        </w:rPr>
        <w:t>גאיל</w:t>
      </w:r>
      <w:proofErr w:type="spellEnd"/>
      <w:r>
        <w:rPr>
          <w:rFonts w:hint="cs"/>
          <w:rtl/>
        </w:rPr>
        <w:t xml:space="preserve"> לוין</w:t>
      </w:r>
      <w:r w:rsidR="00DC1BB8">
        <w:rPr>
          <w:rFonts w:hint="cs"/>
          <w:rtl/>
        </w:rPr>
        <w:t>,</w:t>
      </w:r>
      <w:r>
        <w:rPr>
          <w:rFonts w:hint="cs"/>
          <w:rtl/>
        </w:rPr>
        <w:t xml:space="preserve"> למדה אף היא את השפה</w:t>
      </w:r>
      <w:r w:rsidR="000434C2">
        <w:rPr>
          <w:rFonts w:hint="cs"/>
          <w:rtl/>
        </w:rPr>
        <w:t>,</w:t>
      </w:r>
      <w:r>
        <w:rPr>
          <w:rFonts w:hint="cs"/>
          <w:rtl/>
        </w:rPr>
        <w:t xml:space="preserve"> ועמדה </w:t>
      </w:r>
      <w:bookmarkStart w:id="2523" w:name="_ETM_Q11_331000"/>
      <w:bookmarkEnd w:id="2523"/>
      <w:r>
        <w:rPr>
          <w:rFonts w:hint="cs"/>
          <w:rtl/>
        </w:rPr>
        <w:t>במשך שנים רבות בראש מחלקת אסיה ואפריקה בספרייה הלאומית</w:t>
      </w:r>
      <w:bookmarkStart w:id="2524" w:name="_ETM_Q11_336000"/>
      <w:bookmarkEnd w:id="2524"/>
      <w:r>
        <w:rPr>
          <w:rFonts w:hint="cs"/>
          <w:rtl/>
        </w:rPr>
        <w:t xml:space="preserve">, מחלקה אשר בין היתר הייתה </w:t>
      </w:r>
      <w:r w:rsidR="000434C2">
        <w:rPr>
          <w:rFonts w:hint="cs"/>
          <w:rtl/>
        </w:rPr>
        <w:t>מ</w:t>
      </w:r>
      <w:r>
        <w:rPr>
          <w:rFonts w:hint="cs"/>
          <w:rtl/>
        </w:rPr>
        <w:t xml:space="preserve">מונה על רכישת הספרים </w:t>
      </w:r>
      <w:bookmarkStart w:id="2525" w:name="_ETM_Q11_341000"/>
      <w:bookmarkEnd w:id="2525"/>
      <w:r>
        <w:rPr>
          <w:rFonts w:hint="cs"/>
          <w:rtl/>
        </w:rPr>
        <w:t>בערבית וניהול אולם הקריאה</w:t>
      </w:r>
      <w:r w:rsidR="000434C2">
        <w:rPr>
          <w:rFonts w:hint="cs"/>
          <w:rtl/>
        </w:rPr>
        <w:t>,</w:t>
      </w:r>
      <w:r>
        <w:rPr>
          <w:rFonts w:hint="cs"/>
          <w:rtl/>
        </w:rPr>
        <w:t xml:space="preserve"> אשר שימש דורות של חוקרים וסטודנטים. </w:t>
      </w:r>
      <w:bookmarkStart w:id="2526" w:name="_ETM_Q11_344000"/>
      <w:bookmarkEnd w:id="2526"/>
    </w:p>
    <w:p w:rsidR="00835E62" w:rsidRDefault="00835E62" w:rsidP="009A170C">
      <w:pPr>
        <w:rPr>
          <w:rtl/>
        </w:rPr>
      </w:pPr>
    </w:p>
    <w:p w:rsidR="00835E62" w:rsidRDefault="00835E62" w:rsidP="000434C2">
      <w:pPr>
        <w:rPr>
          <w:rtl/>
        </w:rPr>
      </w:pPr>
      <w:bookmarkStart w:id="2527" w:name="_ETM_Q11_347000"/>
      <w:bookmarkEnd w:id="2527"/>
      <w:r>
        <w:rPr>
          <w:rFonts w:hint="cs"/>
          <w:rtl/>
        </w:rPr>
        <w:t>השפה הערבית היא שפה עשירה, מגוונת ומיוחדת. יש בה עושר לשוני יוצא דופן</w:t>
      </w:r>
      <w:r w:rsidR="000434C2">
        <w:rPr>
          <w:rFonts w:hint="cs"/>
          <w:rtl/>
        </w:rPr>
        <w:t>,</w:t>
      </w:r>
      <w:r>
        <w:rPr>
          <w:rFonts w:hint="cs"/>
          <w:rtl/>
        </w:rPr>
        <w:t xml:space="preserve"> שהוא תולדה של </w:t>
      </w:r>
      <w:bookmarkStart w:id="2528" w:name="_ETM_Q11_354000"/>
      <w:bookmarkEnd w:id="2528"/>
      <w:r>
        <w:rPr>
          <w:rFonts w:hint="cs"/>
          <w:rtl/>
        </w:rPr>
        <w:t xml:space="preserve">הפיזור הגיאוגרפי העצום של הדוברים אותה. השפה הערבית מדוברת בלהגים שונים; כל להג מביא </w:t>
      </w:r>
      <w:proofErr w:type="spellStart"/>
      <w:r>
        <w:rPr>
          <w:rFonts w:hint="cs"/>
          <w:rtl/>
        </w:rPr>
        <w:t>עימו</w:t>
      </w:r>
      <w:proofErr w:type="spellEnd"/>
      <w:r>
        <w:rPr>
          <w:rFonts w:hint="cs"/>
          <w:rtl/>
        </w:rPr>
        <w:t xml:space="preserve"> לא </w:t>
      </w:r>
      <w:bookmarkStart w:id="2529" w:name="_ETM_Q11_362000"/>
      <w:bookmarkEnd w:id="2529"/>
      <w:r>
        <w:rPr>
          <w:rFonts w:hint="cs"/>
          <w:rtl/>
        </w:rPr>
        <w:t xml:space="preserve">רק הבדלים באופן הגיית האותיות או באופן הגיית התנועות, אלא כולל אוצר מילים שלם וייחודי אשר התפתח כתוצאה </w:t>
      </w:r>
      <w:bookmarkStart w:id="2530" w:name="_ETM_Q11_370000"/>
      <w:bookmarkEnd w:id="2530"/>
      <w:r>
        <w:rPr>
          <w:rFonts w:hint="cs"/>
          <w:rtl/>
        </w:rPr>
        <w:t>מהוויית החיים באזור שבו הוא מדובר. הדבר הביא גם לעושר עצום של פתגמים</w:t>
      </w:r>
      <w:r w:rsidR="000434C2">
        <w:rPr>
          <w:rFonts w:hint="cs"/>
          <w:rtl/>
        </w:rPr>
        <w:t>,</w:t>
      </w:r>
      <w:r>
        <w:rPr>
          <w:rFonts w:hint="cs"/>
          <w:rtl/>
        </w:rPr>
        <w:t xml:space="preserve"> </w:t>
      </w:r>
      <w:bookmarkStart w:id="2531" w:name="_ETM_Q11_377000"/>
      <w:bookmarkEnd w:id="2531"/>
      <w:r>
        <w:rPr>
          <w:rFonts w:hint="cs"/>
          <w:rtl/>
        </w:rPr>
        <w:t>אשר כל אחד מהם משקף פן אחר באורחות חייהם של הדוברים באותו להג. כך, למשל, קיימים בלהגים של מדינות מדבריות פתגמים רבים הנסובים סביב ספינת המדבר</w:t>
      </w:r>
      <w:r w:rsidR="000434C2">
        <w:rPr>
          <w:rFonts w:hint="cs"/>
          <w:rtl/>
        </w:rPr>
        <w:t>,</w:t>
      </w:r>
      <w:r>
        <w:rPr>
          <w:rFonts w:hint="cs"/>
          <w:rtl/>
        </w:rPr>
        <w:t xml:space="preserve"> הלוא הוא הגמל. כך, </w:t>
      </w:r>
      <w:r w:rsidRPr="005B496B">
        <w:rPr>
          <w:rFonts w:hint="cs"/>
          <w:rtl/>
        </w:rPr>
        <w:t>למשל הפתגם (אומר בערבית</w:t>
      </w:r>
      <w:r w:rsidR="0014154A">
        <w:rPr>
          <w:rFonts w:hint="cs"/>
          <w:rtl/>
        </w:rPr>
        <w:t xml:space="preserve"> ומתרגם</w:t>
      </w:r>
      <w:r w:rsidR="00F204B8">
        <w:rPr>
          <w:rFonts w:hint="cs"/>
          <w:rtl/>
        </w:rPr>
        <w:t>:</w:t>
      </w:r>
      <w:r w:rsidRPr="005B496B">
        <w:rPr>
          <w:rFonts w:hint="cs"/>
          <w:rtl/>
        </w:rPr>
        <w:t>)</w:t>
      </w:r>
      <w:r>
        <w:rPr>
          <w:rFonts w:hint="cs"/>
          <w:rtl/>
        </w:rPr>
        <w:t xml:space="preserve"> קרי</w:t>
      </w:r>
      <w:r w:rsidR="0014154A">
        <w:rPr>
          <w:rFonts w:hint="cs"/>
          <w:rtl/>
        </w:rPr>
        <w:t>,</w:t>
      </w:r>
      <w:r>
        <w:rPr>
          <w:rFonts w:hint="cs"/>
          <w:rtl/>
        </w:rPr>
        <w:t xml:space="preserve"> מי שאינו יכול להתמודד עם גמל נושך את האוכף, או במילים אחרות: לא חוכמה להיות גיבור על חלשים. </w:t>
      </w:r>
    </w:p>
    <w:p w:rsidR="00835E62" w:rsidRDefault="00835E62" w:rsidP="009A170C">
      <w:pPr>
        <w:rPr>
          <w:rtl/>
        </w:rPr>
      </w:pPr>
    </w:p>
    <w:p w:rsidR="00835E62" w:rsidRDefault="00835E62" w:rsidP="000434C2">
      <w:pPr>
        <w:rPr>
          <w:rtl/>
        </w:rPr>
      </w:pPr>
      <w:bookmarkStart w:id="2532" w:name="_ETM_Q11_412000"/>
      <w:bookmarkEnd w:id="2532"/>
      <w:r>
        <w:rPr>
          <w:rFonts w:hint="cs"/>
          <w:rtl/>
        </w:rPr>
        <w:t>השפ</w:t>
      </w:r>
      <w:bookmarkStart w:id="2533" w:name="_ETM_Q11_413000"/>
      <w:bookmarkEnd w:id="2533"/>
      <w:r>
        <w:rPr>
          <w:rFonts w:hint="cs"/>
          <w:rtl/>
        </w:rPr>
        <w:t xml:space="preserve">ה הערבית היא גם השפה שבה נכתבו יצירות ספרותיות, מחזות וסרטים </w:t>
      </w:r>
      <w:bookmarkStart w:id="2534" w:name="_ETM_Q11_414000"/>
      <w:bookmarkEnd w:id="2534"/>
      <w:r>
        <w:rPr>
          <w:rFonts w:hint="cs"/>
          <w:rtl/>
        </w:rPr>
        <w:t xml:space="preserve">יוצאי דופן אשר העשירו את התרבות העולמית כולה. אכן, ידיעת השפה הערבית פותחת בפני הדובר אותה עולם שלם של תרבות מפוארת ומיוחדת המשתרעת על פני יבשות ואשר יש בה כדי להעשיר את עולמו של כל אדם בתחומים רבים ומגוונים. </w:t>
      </w:r>
    </w:p>
    <w:p w:rsidR="00835E62" w:rsidRDefault="00835E62" w:rsidP="009A170C">
      <w:pPr>
        <w:rPr>
          <w:rtl/>
        </w:rPr>
      </w:pPr>
    </w:p>
    <w:p w:rsidR="00835E62" w:rsidRDefault="00835E62" w:rsidP="000434C2">
      <w:pPr>
        <w:rPr>
          <w:rtl/>
        </w:rPr>
      </w:pPr>
      <w:r>
        <w:rPr>
          <w:rFonts w:hint="cs"/>
          <w:rtl/>
        </w:rPr>
        <w:t xml:space="preserve">אין צורך להכביר </w:t>
      </w:r>
      <w:bookmarkStart w:id="2535" w:name="_ETM_Q11_443000"/>
      <w:bookmarkEnd w:id="2535"/>
      <w:r>
        <w:rPr>
          <w:rFonts w:hint="cs"/>
          <w:rtl/>
        </w:rPr>
        <w:t xml:space="preserve">מילים על חשיבות ידיעת השפה הערבית באזורנו, אשר </w:t>
      </w:r>
      <w:bookmarkStart w:id="2536" w:name="_ETM_Q11_447000"/>
      <w:bookmarkEnd w:id="2536"/>
      <w:r>
        <w:rPr>
          <w:rFonts w:hint="cs"/>
          <w:rtl/>
        </w:rPr>
        <w:t xml:space="preserve">רוב מוחלט של תושביו דוברים את השפה כשפת אם. הדבר חשוב לחיי המסחר, לעולם התיירות וגם </w:t>
      </w:r>
      <w:bookmarkStart w:id="2537" w:name="_ETM_Q11_453000"/>
      <w:bookmarkEnd w:id="2537"/>
      <w:r>
        <w:rPr>
          <w:rFonts w:hint="cs"/>
          <w:rtl/>
        </w:rPr>
        <w:t xml:space="preserve">ליכולתנו להביא את המודיעין הדרוש להגנת המדינה. חשובה לא פחות היא העובדה שידיעת השפה הערבית יש בה כדי </w:t>
      </w:r>
      <w:bookmarkStart w:id="2538" w:name="_ETM_Q11_463000"/>
      <w:bookmarkEnd w:id="2538"/>
      <w:r>
        <w:rPr>
          <w:rFonts w:hint="cs"/>
          <w:rtl/>
        </w:rPr>
        <w:t>לאפשר הבנה טובה יותר וקשר הדוק יותר בין אזרחי המדינה שהערבית אינה שפת</w:t>
      </w:r>
      <w:bookmarkStart w:id="2539" w:name="_ETM_Q11_468000"/>
      <w:bookmarkEnd w:id="2539"/>
      <w:r>
        <w:rPr>
          <w:rFonts w:hint="cs"/>
          <w:rtl/>
        </w:rPr>
        <w:t xml:space="preserve"> אימם לבין </w:t>
      </w:r>
      <w:proofErr w:type="spellStart"/>
      <w:r>
        <w:rPr>
          <w:rFonts w:hint="cs"/>
          <w:rtl/>
        </w:rPr>
        <w:t>אזרחינו</w:t>
      </w:r>
      <w:proofErr w:type="spellEnd"/>
      <w:r>
        <w:rPr>
          <w:rFonts w:hint="cs"/>
          <w:rtl/>
        </w:rPr>
        <w:t xml:space="preserve"> הרבים שהם דוברי ערבית כשפת אם. </w:t>
      </w:r>
    </w:p>
    <w:p w:rsidR="00835E62" w:rsidRDefault="00835E62" w:rsidP="009A170C">
      <w:pPr>
        <w:rPr>
          <w:rtl/>
        </w:rPr>
      </w:pPr>
    </w:p>
    <w:p w:rsidR="00835E62" w:rsidRDefault="00835E62" w:rsidP="000434C2">
      <w:pPr>
        <w:rPr>
          <w:rtl/>
        </w:rPr>
      </w:pPr>
      <w:r>
        <w:rPr>
          <w:rFonts w:hint="cs"/>
          <w:rtl/>
        </w:rPr>
        <w:t>כבר בכנסת ה</w:t>
      </w:r>
      <w:r w:rsidR="000434C2">
        <w:rPr>
          <w:rFonts w:hint="cs"/>
          <w:rtl/>
        </w:rPr>
        <w:t>תשע-עשרה</w:t>
      </w:r>
      <w:r>
        <w:rPr>
          <w:rFonts w:hint="cs"/>
          <w:rtl/>
        </w:rPr>
        <w:t xml:space="preserve">, </w:t>
      </w:r>
      <w:r w:rsidR="000434C2">
        <w:rPr>
          <w:rFonts w:hint="cs"/>
          <w:rtl/>
        </w:rPr>
        <w:t xml:space="preserve">הגשתי </w:t>
      </w:r>
      <w:r>
        <w:rPr>
          <w:rFonts w:hint="cs"/>
          <w:rtl/>
        </w:rPr>
        <w:t xml:space="preserve">יחד עם חבר הכנסת לשעבר עיסאווי פריג' הצעת חוק שנועדה לחייב לימודי ערבית בבתי הספר היהודיים. </w:t>
      </w:r>
      <w:bookmarkStart w:id="2540" w:name="_ETM_Q11_485000"/>
      <w:bookmarkEnd w:id="2540"/>
      <w:r>
        <w:rPr>
          <w:rFonts w:hint="cs"/>
          <w:rtl/>
        </w:rPr>
        <w:t>ההצעה לא התקבלה בהסבר שאין קובעים בחקיקה את התכנים הנלמדים בבתי הספר. עם זאת</w:t>
      </w:r>
      <w:r w:rsidR="000434C2">
        <w:rPr>
          <w:rFonts w:hint="cs"/>
          <w:rtl/>
        </w:rPr>
        <w:t>,</w:t>
      </w:r>
      <w:r>
        <w:rPr>
          <w:rFonts w:hint="cs"/>
          <w:rtl/>
        </w:rPr>
        <w:t xml:space="preserve"> הצורך בלימוד הערבית היה ונותר הכרחי</w:t>
      </w:r>
      <w:r w:rsidR="000434C2">
        <w:rPr>
          <w:rFonts w:hint="cs"/>
          <w:rtl/>
        </w:rPr>
        <w:t>,</w:t>
      </w:r>
      <w:r>
        <w:rPr>
          <w:rFonts w:hint="cs"/>
          <w:rtl/>
        </w:rPr>
        <w:t xml:space="preserve"> </w:t>
      </w:r>
      <w:bookmarkStart w:id="2541" w:name="_ETM_Q11_497000"/>
      <w:bookmarkEnd w:id="2541"/>
      <w:r>
        <w:rPr>
          <w:rFonts w:hint="cs"/>
          <w:rtl/>
        </w:rPr>
        <w:t xml:space="preserve">כיוון שהפער בנושא זה הוא גדול ובלתי נסבל. מספר התלמידים בבתי הספר היהודיים הלומדים ערבית ברמה מינימלית הוא נמוך, ומספר התלמידים המסיימים את בתי הספר עם ידע מספיק בשפה הערבית הוא קטן ביותר. אני סבור שמצב זה חייב להשתנות, ואני מקווה שהיום המיוחד שאנו מציינים כאן יסייע בהגברת המודעות לחובה להרחיב ולהעמיק את לימודי הערבית ולהבטיח כי כלל ילדי ישראל ידעו את השפה לפחות </w:t>
      </w:r>
      <w:bookmarkStart w:id="2542" w:name="_ETM_Q11_529000"/>
      <w:bookmarkEnd w:id="2542"/>
      <w:r>
        <w:rPr>
          <w:rFonts w:hint="cs"/>
          <w:rtl/>
        </w:rPr>
        <w:t>ברמה הבסיסית. לצד זה חשוב, בעיניי, להנהיג גם בבתי הספר הערביים את הוראת השפה</w:t>
      </w:r>
      <w:r w:rsidR="000434C2">
        <w:rPr>
          <w:rFonts w:hint="cs"/>
          <w:rtl/>
        </w:rPr>
        <w:t>,</w:t>
      </w:r>
      <w:r>
        <w:rPr>
          <w:rFonts w:hint="cs"/>
          <w:rtl/>
        </w:rPr>
        <w:t xml:space="preserve"> כפי שנעשה בלימודי הלשון בבתי הספר </w:t>
      </w:r>
      <w:bookmarkStart w:id="2543" w:name="_ETM_Q11_541000"/>
      <w:bookmarkEnd w:id="2543"/>
      <w:r>
        <w:rPr>
          <w:rFonts w:hint="cs"/>
          <w:rtl/>
        </w:rPr>
        <w:t>ששפת ההוראה בהם היא עברית. העושר הלשוני של הערבית צריך להיות מוקנה לכל תלמיד גם אם הוא דובר את השפה כשפת אם. יתרה מ</w:t>
      </w:r>
      <w:r w:rsidR="000434C2">
        <w:rPr>
          <w:rFonts w:hint="cs"/>
          <w:rtl/>
        </w:rPr>
        <w:t>זו</w:t>
      </w:r>
      <w:r>
        <w:rPr>
          <w:rFonts w:hint="cs"/>
          <w:rtl/>
        </w:rPr>
        <w:t xml:space="preserve">, ראוי לעודד את מחקר השפה הערבית כדי שישראל, כמדינה </w:t>
      </w:r>
      <w:bookmarkStart w:id="2544" w:name="_ETM_Q11_557000"/>
      <w:bookmarkEnd w:id="2544"/>
      <w:r>
        <w:rPr>
          <w:rFonts w:hint="cs"/>
          <w:rtl/>
        </w:rPr>
        <w:t xml:space="preserve">החיה במרחב דובר ערבית ושרבים מאזרחיה דוברים את השפה כשפת </w:t>
      </w:r>
      <w:bookmarkStart w:id="2545" w:name="_ETM_Q11_562000"/>
      <w:bookmarkEnd w:id="2545"/>
      <w:r>
        <w:rPr>
          <w:rFonts w:hint="cs"/>
          <w:rtl/>
        </w:rPr>
        <w:t xml:space="preserve">אם, תהא מוקד של ידע אקדמי ותתרום את תרומתה להעמקת הידע האנושי ביחס לערבית וביחס למקורותיה. </w:t>
      </w:r>
    </w:p>
    <w:p w:rsidR="00835E62" w:rsidRDefault="00835E62" w:rsidP="009A170C">
      <w:pPr>
        <w:rPr>
          <w:rtl/>
        </w:rPr>
      </w:pPr>
    </w:p>
    <w:p w:rsidR="00835E62" w:rsidRDefault="00835E62" w:rsidP="009A170C">
      <w:pPr>
        <w:rPr>
          <w:rtl/>
        </w:rPr>
      </w:pPr>
      <w:r>
        <w:rPr>
          <w:rFonts w:hint="cs"/>
          <w:rtl/>
        </w:rPr>
        <w:t xml:space="preserve">חברות וחברי </w:t>
      </w:r>
      <w:bookmarkStart w:id="2546" w:name="_ETM_Q11_574000"/>
      <w:bookmarkEnd w:id="2546"/>
      <w:r>
        <w:rPr>
          <w:rFonts w:hint="cs"/>
          <w:rtl/>
        </w:rPr>
        <w:t xml:space="preserve">הכנסת, אנו ניצבים בפתחו של עידן חדש ביחסינו עם עמי האזור בעקבות חתימת הסכמי השלום עם </w:t>
      </w:r>
      <w:bookmarkStart w:id="2547" w:name="_ETM_Q11_583000"/>
      <w:bookmarkEnd w:id="2547"/>
      <w:r>
        <w:rPr>
          <w:rFonts w:hint="cs"/>
          <w:rtl/>
        </w:rPr>
        <w:t xml:space="preserve">איחוד האמירויות הערביות ובחריין והסיכומים בדבר נורמליזציה עם ממלכת </w:t>
      </w:r>
      <w:bookmarkStart w:id="2548" w:name="_ETM_Q11_586000"/>
      <w:bookmarkEnd w:id="2548"/>
      <w:r>
        <w:rPr>
          <w:rFonts w:hint="cs"/>
          <w:rtl/>
        </w:rPr>
        <w:t xml:space="preserve">מרוקו ועם סודאן. אין ספק שזוהי שעת כושר להעמקת לימודי הערבית, שכן יש בהסכמים אלה כדי להסיר הרבה </w:t>
      </w:r>
      <w:bookmarkStart w:id="2549" w:name="_ETM_Q11_598000"/>
      <w:bookmarkEnd w:id="2549"/>
      <w:r>
        <w:rPr>
          <w:rFonts w:hint="cs"/>
          <w:rtl/>
        </w:rPr>
        <w:t>מן הרתיעה מהשפה הערבית, שצריך להודות, לצערי, שעדיין קיימת אצל רבים בחברה היהודית. היום ברור לכו</w:t>
      </w:r>
      <w:bookmarkStart w:id="2550" w:name="_ETM_Q11_604000"/>
      <w:bookmarkEnd w:id="2550"/>
      <w:r>
        <w:rPr>
          <w:rFonts w:hint="cs"/>
          <w:rtl/>
        </w:rPr>
        <w:t xml:space="preserve">לם שהתועלת בידיעת הערבית לחיי המסחר, הכלכלה, התיירות ובתחומים נוספים היא רבה ביותר. אני מקווה כי היום המיוחד הזה יהיה נקודת ציון נוספת שתתרום להעלאת המודעות לשפה הערבית וכי נגיע למצב שבו כלל אזרחי ישראל יבינו ערבית, ומדינת ישראל תהיה למוקד של יצירה, </w:t>
      </w:r>
      <w:bookmarkStart w:id="2551" w:name="_ETM_Q11_632000"/>
      <w:bookmarkEnd w:id="2551"/>
      <w:r>
        <w:rPr>
          <w:rFonts w:hint="cs"/>
          <w:rtl/>
        </w:rPr>
        <w:t xml:space="preserve">כתיבה ומחקר בשפה הנפלאה הזאת.  </w:t>
      </w:r>
    </w:p>
    <w:p w:rsidR="00835E62" w:rsidRDefault="00835E62" w:rsidP="009A170C">
      <w:pPr>
        <w:rPr>
          <w:rtl/>
        </w:rPr>
      </w:pPr>
    </w:p>
    <w:p w:rsidR="00835E62" w:rsidRDefault="00835E62" w:rsidP="009A170C">
      <w:pPr>
        <w:rPr>
          <w:rtl/>
        </w:rPr>
      </w:pPr>
      <w:r>
        <w:rPr>
          <w:rFonts w:hint="cs"/>
          <w:rtl/>
        </w:rPr>
        <w:t xml:space="preserve">אני מבקש להזמין את יוזם היום המיוחד, חבר הכנסת יוסף ג'בארין, בבקשה. אגב, חברי הכנסת, יש תרגום </w:t>
      </w:r>
      <w:bookmarkStart w:id="2552" w:name="_ETM_Q11_647000"/>
      <w:bookmarkEnd w:id="2552"/>
      <w:r>
        <w:rPr>
          <w:rFonts w:hint="cs"/>
          <w:rtl/>
        </w:rPr>
        <w:t>סימולטני לערבית. אם מי מהדוברים יבחר לדבר בערבית</w:t>
      </w:r>
      <w:r w:rsidR="000434C2">
        <w:rPr>
          <w:rFonts w:hint="cs"/>
          <w:rtl/>
        </w:rPr>
        <w:t>,</w:t>
      </w:r>
      <w:r>
        <w:rPr>
          <w:rFonts w:hint="cs"/>
          <w:rtl/>
        </w:rPr>
        <w:t xml:space="preserve"> יש </w:t>
      </w:r>
      <w:bookmarkStart w:id="2553" w:name="_ETM_Q11_659000"/>
      <w:bookmarkEnd w:id="2553"/>
      <w:r>
        <w:rPr>
          <w:rFonts w:hint="cs"/>
          <w:rtl/>
        </w:rPr>
        <w:t xml:space="preserve">כאן אוזניות שאפשר להשתמש בהן באופן מיוחד. </w:t>
      </w:r>
    </w:p>
    <w:p w:rsidR="00835E62" w:rsidRDefault="00835E62" w:rsidP="009A170C">
      <w:pPr>
        <w:rPr>
          <w:rtl/>
        </w:rPr>
      </w:pPr>
    </w:p>
    <w:p w:rsidR="00835E62" w:rsidRDefault="00835E62" w:rsidP="009A170C">
      <w:pPr>
        <w:pStyle w:val="af5"/>
        <w:rPr>
          <w:rtl/>
        </w:rPr>
      </w:pPr>
      <w:bookmarkStart w:id="2554" w:name="ET_interruption_5292_7"/>
      <w:r w:rsidRPr="00910C00">
        <w:rPr>
          <w:rStyle w:val="TagStyle"/>
          <w:rtl/>
        </w:rPr>
        <w:t xml:space="preserve"> &lt;&lt; קריאה &gt;&gt;</w:t>
      </w:r>
      <w:r w:rsidRPr="00430D6C">
        <w:rPr>
          <w:rStyle w:val="TagStyle"/>
          <w:rtl/>
        </w:rPr>
        <w:t xml:space="preserve"> </w:t>
      </w:r>
      <w:r>
        <w:rPr>
          <w:rtl/>
        </w:rPr>
        <w:t>אוסאמה סעדי (הרשימה המשותפת):</w:t>
      </w:r>
      <w:r w:rsidRPr="00430D6C">
        <w:rPr>
          <w:rStyle w:val="TagStyle"/>
          <w:rtl/>
        </w:rPr>
        <w:t xml:space="preserve"> </w:t>
      </w:r>
      <w:r w:rsidRPr="00910C00">
        <w:rPr>
          <w:rStyle w:val="TagStyle"/>
          <w:rtl/>
        </w:rPr>
        <w:t>&lt;&lt; קריאה &gt;&gt;</w:t>
      </w:r>
      <w:r>
        <w:rPr>
          <w:rtl/>
        </w:rPr>
        <w:t xml:space="preserve">   </w:t>
      </w:r>
      <w:bookmarkEnd w:id="2554"/>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אפשר שביום השפה הערבית תנאם בערבית? </w:t>
      </w:r>
    </w:p>
    <w:p w:rsidR="00835E62" w:rsidRDefault="00835E62" w:rsidP="009A170C">
      <w:pPr>
        <w:rPr>
          <w:rtl/>
          <w:lang w:eastAsia="he-IL"/>
        </w:rPr>
      </w:pPr>
    </w:p>
    <w:p w:rsidR="00835E62" w:rsidRDefault="00835E62" w:rsidP="009A170C">
      <w:pPr>
        <w:pStyle w:val="af6"/>
        <w:rPr>
          <w:rtl/>
        </w:rPr>
      </w:pPr>
      <w:bookmarkStart w:id="2555" w:name="ET_yor_5982_8"/>
      <w:r w:rsidRPr="00910C00">
        <w:rPr>
          <w:rStyle w:val="TagStyle"/>
          <w:rtl/>
        </w:rPr>
        <w:t xml:space="preserve"> &lt;&lt; יור &gt;&gt;</w:t>
      </w:r>
      <w:r w:rsidRPr="00430D6C">
        <w:rPr>
          <w:rStyle w:val="TagStyle"/>
          <w:rtl/>
        </w:rPr>
        <w:t xml:space="preserve"> </w:t>
      </w:r>
      <w:r>
        <w:rPr>
          <w:rtl/>
        </w:rPr>
        <w:t>היו"ר יריב לוין:</w:t>
      </w:r>
      <w:r w:rsidRPr="00430D6C">
        <w:rPr>
          <w:rStyle w:val="TagStyle"/>
          <w:rtl/>
        </w:rPr>
        <w:t xml:space="preserve"> </w:t>
      </w:r>
      <w:r w:rsidRPr="00910C00">
        <w:rPr>
          <w:rStyle w:val="TagStyle"/>
          <w:rtl/>
        </w:rPr>
        <w:t>&lt;&lt; יור &gt;&gt;</w:t>
      </w:r>
      <w:r>
        <w:rPr>
          <w:rtl/>
        </w:rPr>
        <w:t xml:space="preserve">   </w:t>
      </w:r>
      <w:bookmarkEnd w:id="2555"/>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אני אומר לך </w:t>
      </w:r>
      <w:bookmarkStart w:id="2556" w:name="_ETM_Q11_666000"/>
      <w:bookmarkEnd w:id="2556"/>
      <w:r>
        <w:rPr>
          <w:rFonts w:hint="cs"/>
          <w:rtl/>
          <w:lang w:eastAsia="he-IL"/>
        </w:rPr>
        <w:t xml:space="preserve">את האמת, חבר הכנסת סעדי, אני חושב שהייתה חשיבות מאוד גדולה </w:t>
      </w:r>
      <w:bookmarkStart w:id="2557" w:name="_ETM_Q11_669000"/>
      <w:bookmarkEnd w:id="2557"/>
      <w:r>
        <w:rPr>
          <w:rFonts w:hint="cs"/>
          <w:rtl/>
          <w:lang w:eastAsia="he-IL"/>
        </w:rPr>
        <w:t xml:space="preserve">דווקא לומר את הדברים האלה לאוזניים יהודיות. </w:t>
      </w:r>
    </w:p>
    <w:p w:rsidR="00835E62" w:rsidRDefault="00835E62" w:rsidP="009A170C">
      <w:pPr>
        <w:rPr>
          <w:rtl/>
          <w:lang w:eastAsia="he-IL"/>
        </w:rPr>
      </w:pPr>
    </w:p>
    <w:p w:rsidR="00835E62" w:rsidRDefault="00835E62" w:rsidP="009A170C">
      <w:pPr>
        <w:pStyle w:val="af5"/>
        <w:rPr>
          <w:rtl/>
        </w:rPr>
      </w:pPr>
      <w:bookmarkStart w:id="2558" w:name="ET_interruption_5292_17"/>
      <w:r w:rsidRPr="00910C00">
        <w:rPr>
          <w:rStyle w:val="TagStyle"/>
          <w:rtl/>
        </w:rPr>
        <w:t xml:space="preserve"> &lt;&lt; קריאה &gt;&gt;</w:t>
      </w:r>
      <w:r w:rsidRPr="00430D6C">
        <w:rPr>
          <w:rStyle w:val="TagStyle"/>
          <w:rtl/>
        </w:rPr>
        <w:t xml:space="preserve"> </w:t>
      </w:r>
      <w:r>
        <w:rPr>
          <w:rtl/>
        </w:rPr>
        <w:t>אוסאמה סעדי (הרשימה המשותפת):</w:t>
      </w:r>
      <w:r w:rsidRPr="00430D6C">
        <w:rPr>
          <w:rStyle w:val="TagStyle"/>
          <w:rtl/>
        </w:rPr>
        <w:t xml:space="preserve"> </w:t>
      </w:r>
      <w:r w:rsidRPr="00910C00">
        <w:rPr>
          <w:rStyle w:val="TagStyle"/>
          <w:rtl/>
        </w:rPr>
        <w:t>&lt;&lt; קריאה &gt;&gt;</w:t>
      </w:r>
      <w:bookmarkEnd w:id="2558"/>
      <w:r>
        <w:rPr>
          <w:rtl/>
        </w:rPr>
        <w:t xml:space="preserve">   </w:t>
      </w:r>
    </w:p>
    <w:p w:rsidR="00835E62" w:rsidRDefault="00835E62" w:rsidP="0057231B">
      <w:pPr>
        <w:rPr>
          <w:rtl/>
          <w:lang w:eastAsia="he-IL"/>
        </w:rPr>
      </w:pPr>
    </w:p>
    <w:p w:rsidR="00835E62" w:rsidRPr="00430D6C" w:rsidRDefault="00835E62" w:rsidP="009A170C">
      <w:pPr>
        <w:rPr>
          <w:rtl/>
          <w:lang w:eastAsia="he-IL"/>
        </w:rPr>
      </w:pPr>
      <w:r>
        <w:rPr>
          <w:rFonts w:hint="cs"/>
          <w:rtl/>
          <w:lang w:eastAsia="he-IL"/>
        </w:rPr>
        <w:t xml:space="preserve">גם וגם. </w:t>
      </w:r>
    </w:p>
    <w:p w:rsidR="00835E62" w:rsidRDefault="00835E62" w:rsidP="0057231B">
      <w:pPr>
        <w:rPr>
          <w:rtl/>
          <w:lang w:eastAsia="he-IL"/>
        </w:rPr>
      </w:pPr>
    </w:p>
    <w:p w:rsidR="00835E62" w:rsidRDefault="00835E62" w:rsidP="009A170C">
      <w:pPr>
        <w:pStyle w:val="af6"/>
        <w:rPr>
          <w:rtl/>
        </w:rPr>
      </w:pPr>
      <w:r w:rsidRPr="00910C00">
        <w:rPr>
          <w:rStyle w:val="TagStyle"/>
          <w:rtl/>
        </w:rPr>
        <w:t xml:space="preserve"> &lt;&lt; יור &gt;&gt;</w:t>
      </w:r>
      <w:r w:rsidRPr="0006473A">
        <w:rPr>
          <w:rStyle w:val="TagStyle"/>
          <w:rtl/>
        </w:rPr>
        <w:t xml:space="preserve"> </w:t>
      </w:r>
      <w:r>
        <w:rPr>
          <w:rtl/>
        </w:rPr>
        <w:t>היו"ר יריב לוין:</w:t>
      </w:r>
      <w:r w:rsidRPr="0006473A">
        <w:rPr>
          <w:rStyle w:val="TagStyle"/>
          <w:rtl/>
        </w:rPr>
        <w:t xml:space="preserve"> </w:t>
      </w:r>
      <w:r w:rsidRPr="00910C00">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2559" w:name="_ETM_Q11_679000"/>
      <w:bookmarkEnd w:id="2559"/>
      <w:r>
        <w:rPr>
          <w:rFonts w:hint="cs"/>
          <w:rtl/>
          <w:lang w:eastAsia="he-IL"/>
        </w:rPr>
        <w:t>יש לי הרבה</w:t>
      </w:r>
      <w:bookmarkStart w:id="2560" w:name="_ETM_Q11_681000"/>
      <w:bookmarkEnd w:id="2560"/>
      <w:r>
        <w:rPr>
          <w:rFonts w:hint="cs"/>
          <w:rtl/>
          <w:lang w:eastAsia="he-IL"/>
        </w:rPr>
        <w:t xml:space="preserve"> מה לשפר</w:t>
      </w:r>
      <w:r w:rsidR="000434C2">
        <w:rPr>
          <w:rFonts w:hint="cs"/>
          <w:rtl/>
          <w:lang w:eastAsia="he-IL"/>
        </w:rPr>
        <w:t>,</w:t>
      </w:r>
      <w:r>
        <w:rPr>
          <w:rFonts w:hint="cs"/>
          <w:rtl/>
          <w:lang w:eastAsia="he-IL"/>
        </w:rPr>
        <w:t xml:space="preserve"> אבל </w:t>
      </w:r>
      <w:r w:rsidR="0057231B">
        <w:rPr>
          <w:rFonts w:hint="cs"/>
          <w:rtl/>
          <w:lang w:eastAsia="he-IL"/>
        </w:rPr>
        <w:t>– – –</w:t>
      </w:r>
    </w:p>
    <w:p w:rsidR="00835E62" w:rsidRDefault="00835E62" w:rsidP="009A170C">
      <w:pPr>
        <w:rPr>
          <w:rtl/>
          <w:lang w:eastAsia="he-IL"/>
        </w:rPr>
      </w:pPr>
    </w:p>
    <w:p w:rsidR="00835E62" w:rsidRDefault="00835E62" w:rsidP="009A170C">
      <w:pPr>
        <w:pStyle w:val="af5"/>
        <w:rPr>
          <w:rtl/>
        </w:rPr>
      </w:pPr>
      <w:bookmarkStart w:id="2561" w:name="ET_interruption_5292_10"/>
      <w:r w:rsidRPr="00910C00">
        <w:rPr>
          <w:rStyle w:val="TagStyle"/>
          <w:rtl/>
        </w:rPr>
        <w:t xml:space="preserve"> &lt;&lt; קריאה &gt;&gt;</w:t>
      </w:r>
      <w:r w:rsidRPr="0006473A">
        <w:rPr>
          <w:rStyle w:val="TagStyle"/>
          <w:rtl/>
        </w:rPr>
        <w:t xml:space="preserve"> </w:t>
      </w:r>
      <w:r>
        <w:rPr>
          <w:rtl/>
        </w:rPr>
        <w:t>אוסאמה סעדי (הרשימה המשותפת):</w:t>
      </w:r>
      <w:r w:rsidRPr="0006473A">
        <w:rPr>
          <w:rStyle w:val="TagStyle"/>
          <w:rtl/>
        </w:rPr>
        <w:t xml:space="preserve"> </w:t>
      </w:r>
      <w:r w:rsidRPr="00910C00">
        <w:rPr>
          <w:rStyle w:val="TagStyle"/>
          <w:rtl/>
        </w:rPr>
        <w:t>&lt;&lt; קריאה &gt;&gt;</w:t>
      </w:r>
      <w:r>
        <w:rPr>
          <w:rtl/>
        </w:rPr>
        <w:t xml:space="preserve">   </w:t>
      </w:r>
      <w:bookmarkEnd w:id="2561"/>
    </w:p>
    <w:p w:rsidR="00835E62" w:rsidRDefault="00835E62" w:rsidP="0057231B">
      <w:pPr>
        <w:rPr>
          <w:rtl/>
          <w:lang w:eastAsia="he-IL"/>
        </w:rPr>
      </w:pPr>
    </w:p>
    <w:p w:rsidR="00835E62" w:rsidRDefault="0057231B" w:rsidP="009A170C">
      <w:pPr>
        <w:rPr>
          <w:rtl/>
          <w:lang w:eastAsia="he-IL"/>
        </w:rPr>
      </w:pPr>
      <w:bookmarkStart w:id="2562" w:name="_ETM_Q11_685000"/>
      <w:bookmarkEnd w:id="2562"/>
      <w:r>
        <w:rPr>
          <w:rFonts w:hint="cs"/>
          <w:rtl/>
          <w:lang w:eastAsia="he-IL"/>
        </w:rPr>
        <w:t>– – –</w:t>
      </w:r>
    </w:p>
    <w:p w:rsidR="00835E62" w:rsidRDefault="00835E62" w:rsidP="009A170C">
      <w:pPr>
        <w:rPr>
          <w:rtl/>
          <w:lang w:eastAsia="he-IL"/>
        </w:rPr>
      </w:pPr>
    </w:p>
    <w:p w:rsidR="00835E62" w:rsidRDefault="00835E62" w:rsidP="009A170C">
      <w:pPr>
        <w:pStyle w:val="af6"/>
        <w:rPr>
          <w:rtl/>
        </w:rPr>
      </w:pPr>
      <w:r w:rsidRPr="00910C00">
        <w:rPr>
          <w:rStyle w:val="TagStyle"/>
          <w:rtl/>
        </w:rPr>
        <w:t xml:space="preserve"> &lt;&lt; יור &gt;&gt;</w:t>
      </w:r>
      <w:r w:rsidRPr="0006473A">
        <w:rPr>
          <w:rStyle w:val="TagStyle"/>
          <w:rtl/>
        </w:rPr>
        <w:t xml:space="preserve"> </w:t>
      </w:r>
      <w:r>
        <w:rPr>
          <w:rtl/>
        </w:rPr>
        <w:t>היו"ר יריב לוין:</w:t>
      </w:r>
      <w:r w:rsidRPr="0006473A">
        <w:rPr>
          <w:rStyle w:val="TagStyle"/>
          <w:rtl/>
        </w:rPr>
        <w:t xml:space="preserve"> </w:t>
      </w:r>
      <w:r w:rsidRPr="00910C00">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התרגום הסימולטני הוא</w:t>
      </w:r>
      <w:bookmarkStart w:id="2563" w:name="_ETM_Q11_683000"/>
      <w:bookmarkEnd w:id="2563"/>
      <w:r>
        <w:rPr>
          <w:rFonts w:hint="cs"/>
          <w:rtl/>
          <w:lang w:eastAsia="he-IL"/>
        </w:rPr>
        <w:t xml:space="preserve"> מערבית לעברית</w:t>
      </w:r>
      <w:r w:rsidR="000434C2">
        <w:rPr>
          <w:rFonts w:hint="cs"/>
          <w:rtl/>
          <w:lang w:eastAsia="he-IL"/>
        </w:rPr>
        <w:t>,</w:t>
      </w:r>
      <w:r>
        <w:rPr>
          <w:rFonts w:hint="cs"/>
          <w:rtl/>
          <w:lang w:eastAsia="he-IL"/>
        </w:rPr>
        <w:t xml:space="preserve"> לטובת חברי הכנסת</w:t>
      </w:r>
      <w:r w:rsidR="000434C2">
        <w:rPr>
          <w:rFonts w:hint="cs"/>
          <w:rtl/>
          <w:lang w:eastAsia="he-IL"/>
        </w:rPr>
        <w:t>,</w:t>
      </w:r>
      <w:r>
        <w:rPr>
          <w:rFonts w:hint="cs"/>
          <w:rtl/>
          <w:lang w:eastAsia="he-IL"/>
        </w:rPr>
        <w:t xml:space="preserve"> אם יהיו דוברים שידברו בערבית לכבוד היום המיוחד הזה. </w:t>
      </w:r>
    </w:p>
    <w:p w:rsidR="00835E62" w:rsidRPr="0006473A" w:rsidRDefault="00835E62" w:rsidP="009A170C">
      <w:pPr>
        <w:rPr>
          <w:rtl/>
          <w:lang w:eastAsia="he-IL"/>
        </w:rPr>
      </w:pPr>
      <w:bookmarkStart w:id="2564" w:name="_ETM_Q11_690000"/>
      <w:bookmarkEnd w:id="2564"/>
    </w:p>
    <w:p w:rsidR="00835E62" w:rsidRDefault="00835E62" w:rsidP="009A170C">
      <w:pPr>
        <w:pStyle w:val="a4"/>
        <w:rPr>
          <w:rtl/>
        </w:rPr>
      </w:pPr>
      <w:bookmarkStart w:id="2565" w:name="ET_speaker_5278_11"/>
      <w:r w:rsidRPr="00910C00">
        <w:rPr>
          <w:rStyle w:val="TagStyle"/>
          <w:rtl/>
        </w:rPr>
        <w:t xml:space="preserve"> &lt;&lt; דובר &gt;&gt;</w:t>
      </w:r>
      <w:r w:rsidRPr="00430D6C">
        <w:rPr>
          <w:rStyle w:val="TagStyle"/>
          <w:rtl/>
        </w:rPr>
        <w:t xml:space="preserve"> </w:t>
      </w:r>
      <w:bookmarkStart w:id="2566" w:name="_Toc59572717"/>
      <w:bookmarkStart w:id="2567" w:name="_Toc59621341"/>
      <w:bookmarkStart w:id="2568" w:name="_Toc59622245"/>
      <w:bookmarkStart w:id="2569" w:name="_Toc70509357"/>
      <w:r>
        <w:rPr>
          <w:rtl/>
        </w:rPr>
        <w:t>יוסף ג'בארין (הרשימה המשותפת):</w:t>
      </w:r>
      <w:bookmarkEnd w:id="2566"/>
      <w:bookmarkEnd w:id="2567"/>
      <w:bookmarkEnd w:id="2568"/>
      <w:bookmarkEnd w:id="2569"/>
      <w:r w:rsidRPr="00430D6C">
        <w:rPr>
          <w:rStyle w:val="TagStyle"/>
          <w:rtl/>
        </w:rPr>
        <w:t xml:space="preserve"> </w:t>
      </w:r>
      <w:r w:rsidRPr="00910C00">
        <w:rPr>
          <w:rStyle w:val="TagStyle"/>
          <w:rtl/>
        </w:rPr>
        <w:t>&lt;&lt; דובר &gt;&gt;</w:t>
      </w:r>
      <w:r>
        <w:rPr>
          <w:rtl/>
        </w:rPr>
        <w:t xml:space="preserve">   </w:t>
      </w:r>
      <w:bookmarkEnd w:id="2565"/>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יהיו דוברים. איפה </w:t>
      </w:r>
      <w:bookmarkStart w:id="2570" w:name="_ETM_Q11_696000"/>
      <w:bookmarkEnd w:id="2570"/>
      <w:r>
        <w:rPr>
          <w:rFonts w:hint="cs"/>
          <w:rtl/>
          <w:lang w:eastAsia="he-IL"/>
        </w:rPr>
        <w:t xml:space="preserve">המכשירים? </w:t>
      </w:r>
    </w:p>
    <w:p w:rsidR="00835E62" w:rsidRDefault="00835E62" w:rsidP="009A170C">
      <w:pPr>
        <w:ind w:firstLine="0"/>
        <w:rPr>
          <w:rtl/>
          <w:lang w:eastAsia="he-IL"/>
        </w:rPr>
      </w:pPr>
    </w:p>
    <w:p w:rsidR="00835E62" w:rsidRDefault="00835E62" w:rsidP="009A170C">
      <w:pPr>
        <w:pStyle w:val="af6"/>
        <w:rPr>
          <w:rtl/>
        </w:rPr>
      </w:pPr>
      <w:r w:rsidRPr="00910C00">
        <w:rPr>
          <w:rStyle w:val="TagStyle"/>
          <w:rtl/>
        </w:rPr>
        <w:t xml:space="preserve"> &lt;&lt; יור &gt;&gt;</w:t>
      </w:r>
      <w:r w:rsidRPr="0006473A">
        <w:rPr>
          <w:rStyle w:val="TagStyle"/>
          <w:rtl/>
        </w:rPr>
        <w:t xml:space="preserve"> </w:t>
      </w:r>
      <w:r>
        <w:rPr>
          <w:rtl/>
        </w:rPr>
        <w:t>היו"ר יריב לוין:</w:t>
      </w:r>
      <w:r w:rsidRPr="0006473A">
        <w:rPr>
          <w:rStyle w:val="TagStyle"/>
          <w:rtl/>
        </w:rPr>
        <w:t xml:space="preserve"> </w:t>
      </w:r>
      <w:r w:rsidRPr="00910C00">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2571" w:name="_ETM_Q11_694000"/>
      <w:bookmarkEnd w:id="2571"/>
      <w:r>
        <w:rPr>
          <w:rFonts w:hint="cs"/>
          <w:rtl/>
          <w:lang w:eastAsia="he-IL"/>
        </w:rPr>
        <w:t xml:space="preserve">המכשירים על השולחנות של חברי הכנסת. </w:t>
      </w:r>
    </w:p>
    <w:p w:rsidR="00835E62" w:rsidRDefault="00835E62" w:rsidP="009A170C">
      <w:pPr>
        <w:rPr>
          <w:rtl/>
          <w:lang w:eastAsia="he-IL"/>
        </w:rPr>
      </w:pPr>
    </w:p>
    <w:p w:rsidR="00835E62" w:rsidRDefault="00835E62" w:rsidP="009A170C">
      <w:pPr>
        <w:pStyle w:val="-"/>
        <w:rPr>
          <w:rtl/>
        </w:rPr>
      </w:pPr>
      <w:bookmarkStart w:id="2572" w:name="ET_speakercontinue_5278_13"/>
      <w:r w:rsidRPr="00910C00">
        <w:rPr>
          <w:rStyle w:val="TagStyle"/>
          <w:rtl/>
        </w:rPr>
        <w:t xml:space="preserve"> &lt;&lt; דובר_המשך &gt;&gt;</w:t>
      </w:r>
      <w:r w:rsidRPr="0006473A">
        <w:rPr>
          <w:rStyle w:val="TagStyle"/>
          <w:rtl/>
        </w:rPr>
        <w:t xml:space="preserve"> </w:t>
      </w:r>
      <w:r>
        <w:rPr>
          <w:rtl/>
        </w:rPr>
        <w:t>יוסף ג'בארין (הרשימה המשותפת):</w:t>
      </w:r>
      <w:r w:rsidRPr="0006473A">
        <w:rPr>
          <w:rStyle w:val="TagStyle"/>
          <w:rtl/>
        </w:rPr>
        <w:t xml:space="preserve"> </w:t>
      </w:r>
      <w:r w:rsidRPr="00910C00">
        <w:rPr>
          <w:rStyle w:val="TagStyle"/>
          <w:rtl/>
        </w:rPr>
        <w:t>&lt;&lt; דובר_המשך &gt;&gt;</w:t>
      </w:r>
      <w:r>
        <w:rPr>
          <w:rtl/>
        </w:rPr>
        <w:t xml:space="preserve">   </w:t>
      </w:r>
      <w:bookmarkEnd w:id="2572"/>
    </w:p>
    <w:p w:rsidR="00835E62" w:rsidRDefault="00835E62" w:rsidP="0057231B">
      <w:pPr>
        <w:rPr>
          <w:rtl/>
          <w:lang w:eastAsia="he-IL"/>
        </w:rPr>
      </w:pPr>
    </w:p>
    <w:p w:rsidR="00835E62" w:rsidRDefault="00835E62" w:rsidP="009A170C">
      <w:pPr>
        <w:rPr>
          <w:rtl/>
          <w:lang w:eastAsia="he-IL"/>
        </w:rPr>
      </w:pPr>
      <w:bookmarkStart w:id="2573" w:name="_ETM_Q11_701000"/>
      <w:bookmarkEnd w:id="2573"/>
      <w:r>
        <w:rPr>
          <w:rFonts w:hint="cs"/>
          <w:rtl/>
          <w:lang w:eastAsia="he-IL"/>
        </w:rPr>
        <w:t xml:space="preserve">המכשירים </w:t>
      </w:r>
      <w:bookmarkStart w:id="2574" w:name="_ETM_Q11_703000"/>
      <w:bookmarkEnd w:id="2574"/>
      <w:r>
        <w:rPr>
          <w:rFonts w:hint="cs"/>
          <w:rtl/>
          <w:lang w:eastAsia="he-IL"/>
        </w:rPr>
        <w:t xml:space="preserve">על השולחן. </w:t>
      </w:r>
    </w:p>
    <w:p w:rsidR="00835E62" w:rsidRDefault="00835E62" w:rsidP="009A170C">
      <w:pPr>
        <w:rPr>
          <w:rtl/>
          <w:lang w:eastAsia="he-IL"/>
        </w:rPr>
      </w:pPr>
    </w:p>
    <w:p w:rsidR="00835E62" w:rsidRDefault="00835E62" w:rsidP="009A170C">
      <w:pPr>
        <w:pStyle w:val="af6"/>
        <w:rPr>
          <w:rtl/>
        </w:rPr>
      </w:pPr>
      <w:r w:rsidRPr="00910C00">
        <w:rPr>
          <w:rStyle w:val="TagStyle"/>
          <w:rtl/>
        </w:rPr>
        <w:t xml:space="preserve"> &lt;&lt; יור &gt;&gt;</w:t>
      </w:r>
      <w:r w:rsidRPr="0006473A">
        <w:rPr>
          <w:rStyle w:val="TagStyle"/>
          <w:rtl/>
        </w:rPr>
        <w:t xml:space="preserve"> </w:t>
      </w:r>
      <w:r>
        <w:rPr>
          <w:rtl/>
        </w:rPr>
        <w:t>היו"ר יריב לוין:</w:t>
      </w:r>
      <w:r w:rsidRPr="0006473A">
        <w:rPr>
          <w:rStyle w:val="TagStyle"/>
          <w:rtl/>
        </w:rPr>
        <w:t xml:space="preserve"> </w:t>
      </w:r>
      <w:r w:rsidRPr="00910C00">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2575" w:name="_ETM_Q11_700000"/>
      <w:bookmarkEnd w:id="2575"/>
      <w:r>
        <w:rPr>
          <w:rFonts w:hint="cs"/>
          <w:rtl/>
          <w:lang w:eastAsia="he-IL"/>
        </w:rPr>
        <w:t xml:space="preserve">נמצאים, נמצאים, בוודאי. חבר הכנסת ג'בארין, בבקשה. </w:t>
      </w:r>
    </w:p>
    <w:p w:rsidR="00835E62" w:rsidRDefault="00835E62" w:rsidP="009A170C">
      <w:pPr>
        <w:rPr>
          <w:rtl/>
          <w:lang w:eastAsia="he-IL"/>
        </w:rPr>
      </w:pPr>
      <w:bookmarkStart w:id="2576" w:name="_ETM_Q11_706000"/>
      <w:bookmarkEnd w:id="2576"/>
    </w:p>
    <w:p w:rsidR="00835E62" w:rsidRDefault="00835E62" w:rsidP="009A170C">
      <w:pPr>
        <w:pStyle w:val="-"/>
        <w:rPr>
          <w:rtl/>
        </w:rPr>
      </w:pPr>
      <w:bookmarkStart w:id="2577" w:name="ET_speakercontinue_5278_15"/>
      <w:r w:rsidRPr="00910C00">
        <w:rPr>
          <w:rStyle w:val="TagStyle"/>
          <w:rtl/>
        </w:rPr>
        <w:t xml:space="preserve"> &lt;&lt; דובר_המשך &gt;&gt;</w:t>
      </w:r>
      <w:r w:rsidRPr="0006473A">
        <w:rPr>
          <w:rStyle w:val="TagStyle"/>
          <w:rtl/>
        </w:rPr>
        <w:t xml:space="preserve"> </w:t>
      </w:r>
      <w:r>
        <w:rPr>
          <w:rtl/>
        </w:rPr>
        <w:t>יוסף ג'בארין (הרשימה המשותפת):</w:t>
      </w:r>
      <w:r w:rsidRPr="0006473A">
        <w:rPr>
          <w:rStyle w:val="TagStyle"/>
          <w:rtl/>
        </w:rPr>
        <w:t xml:space="preserve"> </w:t>
      </w:r>
      <w:r w:rsidRPr="00910C00">
        <w:rPr>
          <w:rStyle w:val="TagStyle"/>
          <w:rtl/>
        </w:rPr>
        <w:t>&lt;&lt; דובר_המשך &gt;&gt;</w:t>
      </w:r>
      <w:r>
        <w:rPr>
          <w:rtl/>
        </w:rPr>
        <w:t xml:space="preserve">   </w:t>
      </w:r>
      <w:bookmarkEnd w:id="2577"/>
    </w:p>
    <w:p w:rsidR="00835E62" w:rsidRDefault="00835E62" w:rsidP="0057231B">
      <w:pPr>
        <w:rPr>
          <w:rtl/>
          <w:lang w:eastAsia="he-IL"/>
        </w:rPr>
      </w:pPr>
    </w:p>
    <w:p w:rsidR="00835E62" w:rsidRPr="00AB331C" w:rsidRDefault="00DC1BB8" w:rsidP="000434C2">
      <w:pPr>
        <w:rPr>
          <w:rtl/>
          <w:lang w:eastAsia="he-IL"/>
        </w:rPr>
      </w:pPr>
      <w:bookmarkStart w:id="2578" w:name="_ETM_Q11_707000"/>
      <w:bookmarkStart w:id="2579" w:name="_ETM_Q11_693000"/>
      <w:bookmarkEnd w:id="2578"/>
      <w:bookmarkEnd w:id="2579"/>
      <w:r>
        <w:rPr>
          <w:rFonts w:hint="cs"/>
          <w:rtl/>
          <w:lang w:eastAsia="he-IL"/>
        </w:rPr>
        <w:t xml:space="preserve">(אומר דברים בשפה הערבית, להלן תרגומם הסימולטני: </w:t>
      </w:r>
      <w:r w:rsidR="00835E62">
        <w:rPr>
          <w:rFonts w:hint="cs"/>
          <w:rtl/>
          <w:lang w:eastAsia="he-IL"/>
        </w:rPr>
        <w:t xml:space="preserve">עמיתיי חברי הכנסת, זאת השנה הרביעית שבה אנו מציינים </w:t>
      </w:r>
      <w:bookmarkStart w:id="2580" w:name="_ETM_Q11_726000"/>
      <w:bookmarkEnd w:id="2580"/>
      <w:r w:rsidR="00835E62">
        <w:rPr>
          <w:rFonts w:hint="cs"/>
          <w:rtl/>
          <w:lang w:eastAsia="he-IL"/>
        </w:rPr>
        <w:t>את יום השפה הערבית בכנסת ובמסגרת הימים המיוחדים של הכנסת.</w:t>
      </w:r>
      <w:bookmarkStart w:id="2581" w:name="_ETM_Q11_735000"/>
      <w:bookmarkEnd w:id="2581"/>
      <w:r w:rsidR="00835E62">
        <w:rPr>
          <w:rFonts w:hint="cs"/>
          <w:rtl/>
          <w:lang w:eastAsia="he-IL"/>
        </w:rPr>
        <w:t xml:space="preserve"> אני רוצה לפתוח ולהצטרף לדבריו של יושב-ראש הכנסת </w:t>
      </w:r>
      <w:bookmarkStart w:id="2582" w:name="_ETM_Q11_741000"/>
      <w:bookmarkEnd w:id="2582"/>
      <w:r w:rsidR="00835E62">
        <w:rPr>
          <w:rFonts w:hint="cs"/>
          <w:rtl/>
          <w:lang w:eastAsia="he-IL"/>
        </w:rPr>
        <w:t>בשתי סוגיות שהוא מציג: ראשית, החובה לחזק את השפה הערבית</w:t>
      </w:r>
      <w:bookmarkStart w:id="2583" w:name="_ETM_Q11_751000"/>
      <w:bookmarkEnd w:id="2583"/>
      <w:r w:rsidR="00835E62">
        <w:rPr>
          <w:rFonts w:hint="cs"/>
          <w:rtl/>
          <w:lang w:eastAsia="he-IL"/>
        </w:rPr>
        <w:t xml:space="preserve"> בקרב התלמידים הערבים ובקרב הערבים ולחזק את מעמדה של </w:t>
      </w:r>
      <w:bookmarkStart w:id="2584" w:name="_ETM_Q11_760000"/>
      <w:bookmarkEnd w:id="2584"/>
      <w:r w:rsidR="00835E62">
        <w:rPr>
          <w:rFonts w:hint="cs"/>
          <w:rtl/>
          <w:lang w:eastAsia="he-IL"/>
        </w:rPr>
        <w:t>השפה הערבית</w:t>
      </w:r>
      <w:r w:rsidR="000434C2">
        <w:rPr>
          <w:rFonts w:hint="cs"/>
          <w:rtl/>
          <w:lang w:eastAsia="he-IL"/>
        </w:rPr>
        <w:t xml:space="preserve">, </w:t>
      </w:r>
      <w:r w:rsidR="00835E62">
        <w:rPr>
          <w:rFonts w:hint="cs"/>
          <w:rtl/>
          <w:lang w:eastAsia="he-IL"/>
        </w:rPr>
        <w:t xml:space="preserve">וגם להדגיש את חשיבות הוראת השפה הערבית לתלמידים דוברי העברית בבתי הספר דוברי העברית. אני חושב שכולנו רוצים שכל האזרחים </w:t>
      </w:r>
      <w:bookmarkStart w:id="2585" w:name="_ETM_Q11_780647"/>
      <w:bookmarkEnd w:id="2585"/>
      <w:r w:rsidR="00835E62">
        <w:rPr>
          <w:rFonts w:hint="cs"/>
          <w:rtl/>
          <w:lang w:eastAsia="he-IL"/>
        </w:rPr>
        <w:t xml:space="preserve">ידברו את שתי השפות ושתהיה גם אפשרות של דו-לשוניות בכל </w:t>
      </w:r>
      <w:bookmarkStart w:id="2586" w:name="_ETM_Q11_790544"/>
      <w:bookmarkEnd w:id="2586"/>
      <w:r w:rsidR="00835E62">
        <w:rPr>
          <w:rFonts w:hint="cs"/>
          <w:rtl/>
          <w:lang w:eastAsia="he-IL"/>
        </w:rPr>
        <w:t>בתי הספר הערביים והיהודיים.</w:t>
      </w:r>
    </w:p>
    <w:p w:rsidR="00835E62" w:rsidRDefault="00835E62" w:rsidP="009A170C">
      <w:pPr>
        <w:rPr>
          <w:rtl/>
          <w:lang w:eastAsia="he-IL"/>
        </w:rPr>
      </w:pPr>
    </w:p>
    <w:p w:rsidR="00835E62" w:rsidRDefault="00835E62" w:rsidP="000434C2">
      <w:pPr>
        <w:rPr>
          <w:rtl/>
        </w:rPr>
      </w:pPr>
      <w:bookmarkStart w:id="2587" w:name="TOR_Q12"/>
      <w:bookmarkEnd w:id="2587"/>
      <w:r>
        <w:rPr>
          <w:rFonts w:hint="cs"/>
          <w:rtl/>
        </w:rPr>
        <w:t xml:space="preserve">אני גם שואף שיהיה מסלול לימודי, שיאמץ משרד החינוך, </w:t>
      </w:r>
      <w:bookmarkStart w:id="2588" w:name="_ETM_Q12_206783"/>
      <w:bookmarkEnd w:id="2588"/>
      <w:r>
        <w:rPr>
          <w:rFonts w:hint="cs"/>
          <w:rtl/>
        </w:rPr>
        <w:t xml:space="preserve">שהוא מסלול דו-לשוני. עד עכשיו יש מעט בתי </w:t>
      </w:r>
      <w:bookmarkStart w:id="2589" w:name="_ETM_Q12_209015"/>
      <w:bookmarkEnd w:id="2589"/>
      <w:r>
        <w:rPr>
          <w:rFonts w:hint="cs"/>
          <w:rtl/>
        </w:rPr>
        <w:t>ספר מהסוג הזה</w:t>
      </w:r>
      <w:r w:rsidR="000434C2">
        <w:rPr>
          <w:rFonts w:hint="cs"/>
          <w:rtl/>
        </w:rPr>
        <w:t>,</w:t>
      </w:r>
      <w:r>
        <w:rPr>
          <w:rFonts w:hint="cs"/>
          <w:rtl/>
        </w:rPr>
        <w:t xml:space="preserve"> </w:t>
      </w:r>
      <w:r w:rsidR="000434C2">
        <w:rPr>
          <w:rFonts w:hint="cs"/>
          <w:rtl/>
        </w:rPr>
        <w:t>ו</w:t>
      </w:r>
      <w:r>
        <w:rPr>
          <w:rFonts w:hint="cs"/>
          <w:rtl/>
        </w:rPr>
        <w:t xml:space="preserve">הם בתי ספר פרטיים, אבל אני חושב </w:t>
      </w:r>
      <w:bookmarkStart w:id="2590" w:name="_ETM_Q12_215509"/>
      <w:bookmarkEnd w:id="2590"/>
      <w:r>
        <w:rPr>
          <w:rFonts w:hint="cs"/>
          <w:rtl/>
        </w:rPr>
        <w:t xml:space="preserve">שחשוב שמשרד החינוך יאמץ גישה של קיום בתי ספר דו-לשוניים </w:t>
      </w:r>
      <w:bookmarkStart w:id="2591" w:name="_ETM_Q12_220823"/>
      <w:bookmarkEnd w:id="2591"/>
      <w:r>
        <w:rPr>
          <w:rFonts w:hint="cs"/>
          <w:rtl/>
        </w:rPr>
        <w:t xml:space="preserve">ודו-לאומיים כאלטרנטיבה שתהיה לתלמידים יהודים וערבים. </w:t>
      </w:r>
    </w:p>
    <w:p w:rsidR="00835E62" w:rsidRDefault="00835E62" w:rsidP="009635F5">
      <w:pPr>
        <w:rPr>
          <w:rtl/>
        </w:rPr>
      </w:pPr>
    </w:p>
    <w:p w:rsidR="00835E62" w:rsidRDefault="00835E62" w:rsidP="000434C2">
      <w:pPr>
        <w:rPr>
          <w:rtl/>
        </w:rPr>
      </w:pPr>
      <w:r>
        <w:rPr>
          <w:rFonts w:hint="cs"/>
          <w:rtl/>
        </w:rPr>
        <w:t xml:space="preserve">אין ספק, כשאנחנו מדברים על השפה הערבית </w:t>
      </w:r>
      <w:r>
        <w:rPr>
          <w:rFonts w:hint="eastAsia"/>
          <w:rtl/>
        </w:rPr>
        <w:t>–</w:t>
      </w:r>
      <w:r>
        <w:rPr>
          <w:rFonts w:hint="cs"/>
          <w:rtl/>
        </w:rPr>
        <w:t xml:space="preserve"> מדברים עליה כשפה הרשמית, וזה חוזר לחוק המנדטורי שנחקק בשנת 1922, שהפך לחלק מהחוק בישראל</w:t>
      </w:r>
      <w:r w:rsidR="000434C2">
        <w:rPr>
          <w:rFonts w:hint="cs"/>
          <w:rtl/>
        </w:rPr>
        <w:t>,</w:t>
      </w:r>
      <w:r>
        <w:rPr>
          <w:rFonts w:hint="cs"/>
          <w:rtl/>
        </w:rPr>
        <w:t xml:space="preserve"> אבל חשוב גם להדגיש שהמעמד הרצוי </w:t>
      </w:r>
      <w:bookmarkStart w:id="2592" w:name="_ETM_Q12_254945"/>
      <w:bookmarkEnd w:id="2592"/>
      <w:r>
        <w:rPr>
          <w:rFonts w:hint="cs"/>
          <w:rtl/>
        </w:rPr>
        <w:t>לשפה הערבית הוא לא רק בגלל החוק הרשמי שנותן לה את המעמד הרשמי הזה</w:t>
      </w:r>
      <w:r w:rsidR="000434C2">
        <w:rPr>
          <w:rFonts w:hint="cs"/>
          <w:rtl/>
        </w:rPr>
        <w:t>;</w:t>
      </w:r>
      <w:r>
        <w:rPr>
          <w:rFonts w:hint="cs"/>
          <w:rtl/>
        </w:rPr>
        <w:t xml:space="preserve"> המעמד הרצוי לשפה הערבית הוא בעיקר בגלל השורשים ההיסטוריים, השורשים עתיקי </w:t>
      </w:r>
      <w:proofErr w:type="spellStart"/>
      <w:r>
        <w:rPr>
          <w:rFonts w:hint="cs"/>
          <w:rtl/>
        </w:rPr>
        <w:t>היומין</w:t>
      </w:r>
      <w:proofErr w:type="spellEnd"/>
      <w:r>
        <w:rPr>
          <w:rFonts w:hint="cs"/>
          <w:rtl/>
        </w:rPr>
        <w:t xml:space="preserve"> של השפה הזו בארץ הז</w:t>
      </w:r>
      <w:r w:rsidR="000434C2">
        <w:rPr>
          <w:rFonts w:hint="cs"/>
          <w:rtl/>
        </w:rPr>
        <w:t>את</w:t>
      </w:r>
      <w:r>
        <w:rPr>
          <w:rFonts w:hint="cs"/>
          <w:rtl/>
        </w:rPr>
        <w:t xml:space="preserve"> וגם בקרב התושבים שלה, והיא חלק מהזהות של הארץ הזאת.</w:t>
      </w:r>
      <w:r w:rsidR="009079C2">
        <w:rPr>
          <w:rFonts w:hint="cs"/>
          <w:rtl/>
        </w:rPr>
        <w:t>)</w:t>
      </w:r>
      <w:r>
        <w:rPr>
          <w:rFonts w:hint="cs"/>
          <w:rtl/>
        </w:rPr>
        <w:t xml:space="preserve"> </w:t>
      </w:r>
    </w:p>
    <w:p w:rsidR="00835E62" w:rsidRDefault="00835E62" w:rsidP="009635F5">
      <w:pPr>
        <w:rPr>
          <w:rtl/>
        </w:rPr>
      </w:pPr>
    </w:p>
    <w:p w:rsidR="00835E62" w:rsidRDefault="00835E62" w:rsidP="000434C2">
      <w:pPr>
        <w:rPr>
          <w:rtl/>
        </w:rPr>
      </w:pPr>
      <w:r>
        <w:rPr>
          <w:rFonts w:hint="cs"/>
          <w:rtl/>
        </w:rPr>
        <w:t>החלום שלי</w:t>
      </w:r>
      <w:r w:rsidR="000434C2">
        <w:rPr>
          <w:rFonts w:hint="cs"/>
          <w:rtl/>
        </w:rPr>
        <w:t xml:space="preserve"> הוא</w:t>
      </w:r>
      <w:r>
        <w:rPr>
          <w:rFonts w:hint="cs"/>
          <w:rtl/>
        </w:rPr>
        <w:t>, כבוד היושב-ראש, שבאמת נוכל להגיע למצב של דו-לשוניות, קודם כול במערכת החינוך, כדי שבאמת יהיה אפשר לאפשר גם לדור הצעיר ולדור הבא מקרב התלמידים היהודים לדבר את השפה הערבית, אבל גם דו-לשוניות במרחב הציבורי</w:t>
      </w:r>
      <w:r w:rsidR="000434C2">
        <w:rPr>
          <w:rFonts w:hint="cs"/>
          <w:rtl/>
        </w:rPr>
        <w:t>.</w:t>
      </w:r>
      <w:r>
        <w:rPr>
          <w:rFonts w:hint="cs"/>
          <w:rtl/>
        </w:rPr>
        <w:t xml:space="preserve"> והדו-לשוניות במרחב הציבורי גם מחייבת </w:t>
      </w:r>
      <w:bookmarkStart w:id="2593" w:name="_ETM_Q12_324755"/>
      <w:bookmarkEnd w:id="2593"/>
      <w:r>
        <w:rPr>
          <w:rFonts w:hint="cs"/>
          <w:rtl/>
        </w:rPr>
        <w:t xml:space="preserve">שככלל, עובדי השירות הציבורי, עובדי משרדי הממשלה, ידעו לתפקד בשתי השפות ולטובת שתי האוכלוסיות, בין </w:t>
      </w:r>
      <w:r w:rsidR="000434C2">
        <w:rPr>
          <w:rFonts w:hint="cs"/>
          <w:rtl/>
        </w:rPr>
        <w:t>ש</w:t>
      </w:r>
      <w:r>
        <w:rPr>
          <w:rFonts w:hint="cs"/>
          <w:rtl/>
        </w:rPr>
        <w:t xml:space="preserve">הם ערבים ובין </w:t>
      </w:r>
      <w:r w:rsidR="000434C2">
        <w:rPr>
          <w:rFonts w:hint="cs"/>
          <w:rtl/>
        </w:rPr>
        <w:t>ש</w:t>
      </w:r>
      <w:r>
        <w:rPr>
          <w:rFonts w:hint="cs"/>
          <w:rtl/>
        </w:rPr>
        <w:t xml:space="preserve">הם יהודים. </w:t>
      </w:r>
    </w:p>
    <w:p w:rsidR="00835E62" w:rsidRDefault="00835E62" w:rsidP="009635F5">
      <w:pPr>
        <w:rPr>
          <w:rtl/>
        </w:rPr>
      </w:pPr>
    </w:p>
    <w:p w:rsidR="00835E62" w:rsidRDefault="00835E62" w:rsidP="000434C2">
      <w:pPr>
        <w:rPr>
          <w:rtl/>
        </w:rPr>
      </w:pPr>
      <w:r>
        <w:rPr>
          <w:rFonts w:hint="cs"/>
          <w:rtl/>
        </w:rPr>
        <w:t>ולכן</w:t>
      </w:r>
      <w:r w:rsidR="000434C2">
        <w:rPr>
          <w:rFonts w:hint="cs"/>
          <w:rtl/>
        </w:rPr>
        <w:t>,</w:t>
      </w:r>
      <w:r>
        <w:rPr>
          <w:rFonts w:hint="cs"/>
          <w:rtl/>
        </w:rPr>
        <w:t xml:space="preserve"> כשאני חושב על המעמד של השפה הערבית, אני אומנם </w:t>
      </w:r>
      <w:bookmarkStart w:id="2594" w:name="_ETM_Q12_345686"/>
      <w:bookmarkEnd w:id="2594"/>
      <w:r>
        <w:rPr>
          <w:rFonts w:hint="cs"/>
          <w:rtl/>
        </w:rPr>
        <w:t xml:space="preserve">חושב על מערכת החינוך, וכפי שאמרתי על הצורך לחזק את </w:t>
      </w:r>
      <w:bookmarkStart w:id="2595" w:name="_ETM_Q12_349966"/>
      <w:bookmarkEnd w:id="2595"/>
      <w:r>
        <w:rPr>
          <w:rFonts w:hint="cs"/>
          <w:rtl/>
        </w:rPr>
        <w:t xml:space="preserve">לימודי הערבית בבתי הספר הערביים ולחזק את לימודי הערבית בבתי </w:t>
      </w:r>
      <w:bookmarkStart w:id="2596" w:name="_ETM_Q12_350922"/>
      <w:bookmarkEnd w:id="2596"/>
      <w:r>
        <w:rPr>
          <w:rFonts w:hint="cs"/>
          <w:rtl/>
        </w:rPr>
        <w:t xml:space="preserve">הספר היהודיים, אבל אני חושב </w:t>
      </w:r>
      <w:r w:rsidR="000434C2">
        <w:rPr>
          <w:rFonts w:hint="cs"/>
          <w:rtl/>
        </w:rPr>
        <w:t xml:space="preserve">גם </w:t>
      </w:r>
      <w:r>
        <w:rPr>
          <w:rFonts w:hint="cs"/>
          <w:rtl/>
        </w:rPr>
        <w:t xml:space="preserve">על מוסד להשכלה גבוהה </w:t>
      </w:r>
      <w:bookmarkStart w:id="2597" w:name="_ETM_Q12_357344"/>
      <w:bookmarkEnd w:id="2597"/>
      <w:r>
        <w:rPr>
          <w:rFonts w:hint="cs"/>
          <w:rtl/>
        </w:rPr>
        <w:t xml:space="preserve">בשפה הערבית </w:t>
      </w:r>
      <w:r>
        <w:rPr>
          <w:rFonts w:hint="eastAsia"/>
          <w:rtl/>
        </w:rPr>
        <w:t xml:space="preserve">– </w:t>
      </w:r>
      <w:r>
        <w:rPr>
          <w:rFonts w:hint="cs"/>
          <w:rtl/>
        </w:rPr>
        <w:t>שלא קיים, ואותו משרד יכול לקחת גם</w:t>
      </w:r>
      <w:r w:rsidR="000434C2">
        <w:rPr>
          <w:rFonts w:hint="cs"/>
          <w:rtl/>
        </w:rPr>
        <w:t>,</w:t>
      </w:r>
      <w:r>
        <w:rPr>
          <w:rFonts w:hint="cs"/>
          <w:rtl/>
        </w:rPr>
        <w:t xml:space="preserve"> בוודאי</w:t>
      </w:r>
      <w:r w:rsidR="000434C2">
        <w:rPr>
          <w:rFonts w:hint="cs"/>
          <w:rtl/>
        </w:rPr>
        <w:t>,</w:t>
      </w:r>
      <w:r>
        <w:rPr>
          <w:rFonts w:hint="cs"/>
          <w:rtl/>
        </w:rPr>
        <w:t xml:space="preserve"> תפקיד חלוצי בטיפוח ובקידום השפה הערבית ברמה המחקרית וברמה המציאותית. </w:t>
      </w:r>
    </w:p>
    <w:p w:rsidR="00835E62" w:rsidRDefault="00835E62" w:rsidP="009635F5">
      <w:pPr>
        <w:rPr>
          <w:rtl/>
        </w:rPr>
      </w:pPr>
    </w:p>
    <w:p w:rsidR="00835E62" w:rsidRDefault="00835E62" w:rsidP="000434C2">
      <w:pPr>
        <w:rPr>
          <w:rtl/>
        </w:rPr>
      </w:pPr>
      <w:r>
        <w:rPr>
          <w:rFonts w:hint="cs"/>
          <w:rtl/>
        </w:rPr>
        <w:t xml:space="preserve">ואני לפעמים באמת תוהה, כשאני מסתכל על המציאות בישראל </w:t>
      </w:r>
      <w:r w:rsidR="000434C2">
        <w:rPr>
          <w:rFonts w:hint="eastAsia"/>
          <w:rtl/>
        </w:rPr>
        <w:t xml:space="preserve">– </w:t>
      </w:r>
      <w:r>
        <w:rPr>
          <w:rFonts w:hint="cs"/>
          <w:rtl/>
        </w:rPr>
        <w:t>נתחיל בכנסת, הפרלמנט של המדינה, של נבחרי הציבור</w:t>
      </w:r>
      <w:r w:rsidR="000434C2">
        <w:rPr>
          <w:rFonts w:hint="cs"/>
          <w:rtl/>
        </w:rPr>
        <w:t>:</w:t>
      </w:r>
      <w:r>
        <w:rPr>
          <w:rFonts w:hint="cs"/>
          <w:rtl/>
        </w:rPr>
        <w:t xml:space="preserve"> מדוע הפרלמנט לא יכול לתפקד בשתי השפות? מדוע שהתרגום הסימולטני לא יהיה חלק אינטגרלי ממציאות העבודה בתוך הבניין? אני אומר לכם </w:t>
      </w:r>
      <w:bookmarkStart w:id="2598" w:name="_ETM_Q12_406405"/>
      <w:bookmarkEnd w:id="2598"/>
      <w:r>
        <w:rPr>
          <w:rFonts w:hint="cs"/>
          <w:rtl/>
        </w:rPr>
        <w:t>שאני ביקרתי בפרלמנט הקנדי. אתם יודעים, יש שם שתי שפות רשמיות, אנגלית וצרפתית, ואפשר לראות שיש מנגנון דו-לשוני קבוע</w:t>
      </w:r>
      <w:r w:rsidR="000434C2">
        <w:rPr>
          <w:rFonts w:hint="cs"/>
          <w:rtl/>
        </w:rPr>
        <w:t>,</w:t>
      </w:r>
      <w:r>
        <w:rPr>
          <w:rFonts w:hint="cs"/>
          <w:rtl/>
        </w:rPr>
        <w:t xml:space="preserve"> כל הזמן</w:t>
      </w:r>
      <w:r w:rsidR="000434C2">
        <w:rPr>
          <w:rFonts w:hint="cs"/>
          <w:rtl/>
        </w:rPr>
        <w:t>;</w:t>
      </w:r>
      <w:r>
        <w:rPr>
          <w:rFonts w:hint="cs"/>
          <w:rtl/>
        </w:rPr>
        <w:t xml:space="preserve"> כל חבר פרלמנט בוחר את השפה שבה הוא רוצה לדבר. </w:t>
      </w:r>
    </w:p>
    <w:p w:rsidR="00835E62" w:rsidRDefault="00835E62" w:rsidP="009A170C">
      <w:pPr>
        <w:rPr>
          <w:rtl/>
        </w:rPr>
      </w:pPr>
    </w:p>
    <w:p w:rsidR="00835E62" w:rsidRDefault="00835E62" w:rsidP="004D0C49">
      <w:pPr>
        <w:rPr>
          <w:rtl/>
        </w:rPr>
      </w:pPr>
      <w:r>
        <w:rPr>
          <w:rFonts w:hint="cs"/>
          <w:rtl/>
        </w:rPr>
        <w:t xml:space="preserve">לכן זה מתחיל מהכנסת, אבל זה גם משרדי הממשלה. כפי שאתם יודעים, </w:t>
      </w:r>
      <w:bookmarkStart w:id="2599" w:name="_ETM_Q12_429215"/>
      <w:bookmarkEnd w:id="2599"/>
      <w:r>
        <w:rPr>
          <w:rFonts w:hint="cs"/>
          <w:rtl/>
        </w:rPr>
        <w:t xml:space="preserve">כמעט אי-אפשר לכתוב מכתב בערבית למשרדי ממשלה. גם אם </w:t>
      </w:r>
      <w:bookmarkStart w:id="2600" w:name="_ETM_Q12_433973"/>
      <w:bookmarkEnd w:id="2600"/>
      <w:r>
        <w:rPr>
          <w:rFonts w:hint="cs"/>
          <w:rtl/>
        </w:rPr>
        <w:t xml:space="preserve">האופציה </w:t>
      </w:r>
      <w:r w:rsidR="004D0C49">
        <w:rPr>
          <w:rFonts w:hint="cs"/>
          <w:rtl/>
        </w:rPr>
        <w:t xml:space="preserve">התיאורטית </w:t>
      </w:r>
      <w:r w:rsidR="000434C2">
        <w:rPr>
          <w:rFonts w:hint="cs"/>
          <w:rtl/>
        </w:rPr>
        <w:t>קיימת</w:t>
      </w:r>
      <w:r>
        <w:rPr>
          <w:rFonts w:hint="cs"/>
          <w:rtl/>
        </w:rPr>
        <w:t xml:space="preserve">, עד שתקבל התייחסות זה אולי ייקח תקופה קיצונית, ואז אנשים לא יעדיפו לעשות את זה, אז צריך גם לאפשר קשר עם הרשויות בשפה הערבית. </w:t>
      </w:r>
    </w:p>
    <w:p w:rsidR="00835E62" w:rsidRDefault="00835E62" w:rsidP="009A170C">
      <w:pPr>
        <w:rPr>
          <w:rtl/>
        </w:rPr>
      </w:pPr>
    </w:p>
    <w:p w:rsidR="00835E62" w:rsidRDefault="00835E62" w:rsidP="004D0C49">
      <w:pPr>
        <w:rPr>
          <w:rtl/>
        </w:rPr>
      </w:pPr>
      <w:r>
        <w:rPr>
          <w:rFonts w:hint="cs"/>
          <w:rtl/>
        </w:rPr>
        <w:t>ואני רוצה להג</w:t>
      </w:r>
      <w:r w:rsidR="004D0C49">
        <w:rPr>
          <w:rFonts w:hint="cs"/>
          <w:rtl/>
        </w:rPr>
        <w:t>יד לכם שלפעמים יש דברים בסיסיים</w:t>
      </w:r>
      <w:r>
        <w:rPr>
          <w:rFonts w:hint="cs"/>
          <w:rtl/>
        </w:rPr>
        <w:t xml:space="preserve"> שאתם לא יכולים לחשוב עליהם שהם לא קיימים בשפה הערבית. כבוד היושב-ראש, בעקבות </w:t>
      </w:r>
      <w:bookmarkStart w:id="2601" w:name="_ETM_Q12_461516"/>
      <w:bookmarkEnd w:id="2601"/>
      <w:r>
        <w:rPr>
          <w:rFonts w:hint="cs"/>
          <w:rtl/>
        </w:rPr>
        <w:t xml:space="preserve">העבודה שלנו ברשימה המשותפת, רק בשנתיים האחרונות התחילו אפילו </w:t>
      </w:r>
      <w:bookmarkStart w:id="2602" w:name="_ETM_Q12_464314"/>
      <w:bookmarkEnd w:id="2602"/>
      <w:r>
        <w:rPr>
          <w:rFonts w:hint="cs"/>
          <w:rtl/>
        </w:rPr>
        <w:t xml:space="preserve">להנפיק תעודות בגרות בשפה הערבית, והצורך הזה עלה כשיותר ויותר סטודנטים התחילו ללמוד באוניברסיטאות ברשות הפלסטינית, אבל גם בירדן, ואז הם ביקשו תעודה בערבית ולא רק בעברית, ומשרד החינוך נענה לכך. </w:t>
      </w:r>
      <w:bookmarkStart w:id="2603" w:name="_ETM_Q12_483962"/>
      <w:bookmarkStart w:id="2604" w:name="_ETM_Q12_484057"/>
      <w:bookmarkStart w:id="2605" w:name="_ETM_Q12_484090"/>
      <w:bookmarkStart w:id="2606" w:name="_ETM_Q12_484187"/>
      <w:bookmarkEnd w:id="2603"/>
      <w:bookmarkEnd w:id="2604"/>
      <w:bookmarkEnd w:id="2605"/>
      <w:bookmarkEnd w:id="2606"/>
      <w:r>
        <w:rPr>
          <w:rFonts w:hint="cs"/>
          <w:rtl/>
        </w:rPr>
        <w:t xml:space="preserve">אני בשנה האחרונה טיפלתי בתלונות של </w:t>
      </w:r>
      <w:bookmarkStart w:id="2607" w:name="_ETM_Q12_486954"/>
      <w:bookmarkEnd w:id="2607"/>
      <w:r>
        <w:rPr>
          <w:rFonts w:hint="cs"/>
          <w:rtl/>
        </w:rPr>
        <w:t xml:space="preserve">בתי ספר שעדיין במבחני בגרות לתלמידים </w:t>
      </w:r>
      <w:bookmarkStart w:id="2608" w:name="_ETM_Q12_491399"/>
      <w:bookmarkEnd w:id="2608"/>
      <w:r>
        <w:rPr>
          <w:rFonts w:hint="cs"/>
          <w:rtl/>
        </w:rPr>
        <w:t xml:space="preserve">הערבים יש גרסה רק בעברית. אלה דברים בסיסיים שבוודאי אין להם מקום במערכת שנותנת את המעמד הראוי של השפה. </w:t>
      </w:r>
    </w:p>
    <w:p w:rsidR="00835E62" w:rsidRDefault="00835E62" w:rsidP="009A170C">
      <w:pPr>
        <w:rPr>
          <w:rtl/>
        </w:rPr>
      </w:pPr>
    </w:p>
    <w:p w:rsidR="00835E62" w:rsidRDefault="00835E62" w:rsidP="004D0C49">
      <w:pPr>
        <w:rPr>
          <w:rtl/>
        </w:rPr>
      </w:pPr>
      <w:r>
        <w:rPr>
          <w:rFonts w:hint="cs"/>
          <w:rtl/>
        </w:rPr>
        <w:t xml:space="preserve">אתרי ממשלה </w:t>
      </w:r>
      <w:r>
        <w:rPr>
          <w:rtl/>
        </w:rPr>
        <w:t>–</w:t>
      </w:r>
      <w:r>
        <w:rPr>
          <w:rFonts w:hint="cs"/>
          <w:rtl/>
        </w:rPr>
        <w:t xml:space="preserve"> הגיע הזמן להבטיח שכל האתרים הממשלתיים, כל האתרים הציבוריים, יהיו נגישים בוודאי גם בשפה הערבית</w:t>
      </w:r>
      <w:r w:rsidR="004D0C49">
        <w:rPr>
          <w:rFonts w:hint="cs"/>
          <w:rtl/>
        </w:rPr>
        <w:t>,</w:t>
      </w:r>
      <w:r>
        <w:rPr>
          <w:rFonts w:hint="cs"/>
          <w:rtl/>
        </w:rPr>
        <w:t xml:space="preserve"> שכל השירותים הניתנים יהיו גם בשפה הערבית. זה קשור גם להעסקה של האקדמאים והצעירים הערבים בשירות המדינה, בחברות הממשלתיות, אבל בוודאי גם במגזר הציבורי, שכן אין </w:t>
      </w:r>
      <w:bookmarkStart w:id="2609" w:name="_ETM_Q12_537847"/>
      <w:bookmarkEnd w:id="2609"/>
      <w:r>
        <w:rPr>
          <w:rFonts w:hint="cs"/>
          <w:rtl/>
        </w:rPr>
        <w:t xml:space="preserve">ספק ששילוב של אנשי מקצוע ועובדים ערבים בשירות הציבורי ובסקטור הפרטי יכול גם לקדם את הנגישות הלשונית של אותה שפה. </w:t>
      </w:r>
    </w:p>
    <w:p w:rsidR="00835E62" w:rsidRDefault="00835E62" w:rsidP="009A170C">
      <w:pPr>
        <w:rPr>
          <w:rtl/>
        </w:rPr>
      </w:pPr>
    </w:p>
    <w:p w:rsidR="004D0C49" w:rsidRDefault="00835E62" w:rsidP="004D0C49">
      <w:pPr>
        <w:rPr>
          <w:rtl/>
        </w:rPr>
      </w:pPr>
      <w:r>
        <w:rPr>
          <w:rFonts w:hint="cs"/>
          <w:rtl/>
        </w:rPr>
        <w:t xml:space="preserve">דוברי השפה הערבית, האוכלוסייה הערבית בישראל כיום </w:t>
      </w:r>
      <w:r>
        <w:rPr>
          <w:rFonts w:hint="eastAsia"/>
          <w:rtl/>
        </w:rPr>
        <w:t xml:space="preserve">– </w:t>
      </w:r>
      <w:r>
        <w:rPr>
          <w:rFonts w:hint="cs"/>
          <w:rtl/>
        </w:rPr>
        <w:t>יותר ממיליון וחצי, וזהו עושר תרבותי ועושר לאומי ועושר לשוני שצריך לחזק אותו</w:t>
      </w:r>
      <w:r w:rsidR="004D0C49">
        <w:rPr>
          <w:rFonts w:hint="cs"/>
          <w:rtl/>
        </w:rPr>
        <w:t>,</w:t>
      </w:r>
      <w:r>
        <w:rPr>
          <w:rFonts w:hint="cs"/>
          <w:rtl/>
        </w:rPr>
        <w:t xml:space="preserve"> </w:t>
      </w:r>
      <w:r w:rsidR="004D0C49">
        <w:rPr>
          <w:rFonts w:hint="cs"/>
          <w:rtl/>
        </w:rPr>
        <w:t>ו</w:t>
      </w:r>
      <w:r>
        <w:rPr>
          <w:rFonts w:hint="cs"/>
          <w:rtl/>
        </w:rPr>
        <w:t>צריך להתייחס אל העושר הזה ב</w:t>
      </w:r>
      <w:r w:rsidR="004D0C49">
        <w:rPr>
          <w:rFonts w:hint="cs"/>
          <w:rtl/>
        </w:rPr>
        <w:t>מ</w:t>
      </w:r>
      <w:r>
        <w:rPr>
          <w:rFonts w:hint="cs"/>
          <w:rtl/>
        </w:rPr>
        <w:t xml:space="preserve">בט </w:t>
      </w:r>
      <w:r w:rsidR="004D0C49">
        <w:rPr>
          <w:rFonts w:hint="cs"/>
          <w:rtl/>
        </w:rPr>
        <w:t>ה</w:t>
      </w:r>
      <w:r>
        <w:rPr>
          <w:rFonts w:hint="cs"/>
          <w:rtl/>
        </w:rPr>
        <w:t xml:space="preserve">חיובי </w:t>
      </w:r>
      <w:r w:rsidR="004D0C49">
        <w:rPr>
          <w:rFonts w:hint="eastAsia"/>
          <w:rtl/>
        </w:rPr>
        <w:t xml:space="preserve">– </w:t>
      </w:r>
      <w:r>
        <w:rPr>
          <w:rFonts w:hint="cs"/>
          <w:rtl/>
        </w:rPr>
        <w:t xml:space="preserve">שפה יכולה להיות גשר בין העמים, שפה יכולה להיות גשר בין שתי קבוצות, במיוחד כאשר מתח פוליטי ותרבותי מאפיין את הקשר הזה. כן, לשפה יש הקסם הזה להוות </w:t>
      </w:r>
      <w:r w:rsidR="004D0C49">
        <w:rPr>
          <w:rFonts w:hint="cs"/>
          <w:rtl/>
        </w:rPr>
        <w:t xml:space="preserve">את </w:t>
      </w:r>
      <w:r>
        <w:rPr>
          <w:rFonts w:hint="cs"/>
          <w:rtl/>
        </w:rPr>
        <w:t xml:space="preserve">אותו גשר, ולכן אני אומר שקידום מעמדה של השפה הערבית בישראל הוא חלק אינטגרלי מקידום מעמדו של הציבור הערבי. </w:t>
      </w:r>
    </w:p>
    <w:p w:rsidR="004D0C49" w:rsidRDefault="004D0C49" w:rsidP="004D0C49">
      <w:pPr>
        <w:rPr>
          <w:rtl/>
        </w:rPr>
      </w:pPr>
    </w:p>
    <w:p w:rsidR="00835E62" w:rsidRDefault="00835E62" w:rsidP="004D0C49">
      <w:pPr>
        <w:rPr>
          <w:rtl/>
        </w:rPr>
      </w:pPr>
      <w:r>
        <w:rPr>
          <w:rFonts w:hint="cs"/>
          <w:rtl/>
        </w:rPr>
        <w:t>לכן</w:t>
      </w:r>
      <w:r w:rsidR="004D0C49">
        <w:rPr>
          <w:rFonts w:hint="cs"/>
          <w:rtl/>
        </w:rPr>
        <w:t>,</w:t>
      </w:r>
      <w:r>
        <w:rPr>
          <w:rFonts w:hint="cs"/>
          <w:rtl/>
        </w:rPr>
        <w:t xml:space="preserve"> אין ספק שאנחנו גם דוחים את אותה הוראה </w:t>
      </w:r>
      <w:bookmarkStart w:id="2610" w:name="_ETM_Q12_627766"/>
      <w:bookmarkEnd w:id="2610"/>
      <w:r>
        <w:rPr>
          <w:rFonts w:hint="cs"/>
          <w:rtl/>
        </w:rPr>
        <w:t>בחוק הלאום שפגעה במעמדה של השפה הערבית, והיום היינו בדיון בבג"ץ נגד חוק הלאום. אני מקווה שבג"ץ בהחלט יתערב ויפסול את החלק הזה שפוגע במעמדה של השפה הערבית, כי את השפה הערבית צריך לחזק, צריך לקדם, ולא לפגוע</w:t>
      </w:r>
      <w:r w:rsidR="004D0C49">
        <w:rPr>
          <w:rFonts w:hint="cs"/>
          <w:rtl/>
        </w:rPr>
        <w:t>,</w:t>
      </w:r>
      <w:r>
        <w:rPr>
          <w:rFonts w:hint="cs"/>
          <w:rtl/>
        </w:rPr>
        <w:t xml:space="preserve"> כפי שהיינו עדים לכך בחוק הלאום.</w:t>
      </w:r>
      <w:r w:rsidR="004D0C49">
        <w:rPr>
          <w:rFonts w:hint="cs"/>
          <w:rtl/>
        </w:rPr>
        <w:t xml:space="preserve"> </w:t>
      </w:r>
      <w:r>
        <w:rPr>
          <w:rFonts w:hint="cs"/>
          <w:rtl/>
        </w:rPr>
        <w:t xml:space="preserve">לכן אני רוצה לסיים בקריאה </w:t>
      </w:r>
      <w:r w:rsidR="004D0C49">
        <w:rPr>
          <w:rFonts w:hint="eastAsia"/>
          <w:rtl/>
        </w:rPr>
        <w:t xml:space="preserve">– </w:t>
      </w:r>
      <w:r>
        <w:rPr>
          <w:rFonts w:hint="cs"/>
          <w:rtl/>
        </w:rPr>
        <w:t xml:space="preserve">שאני רוצה לקוות שהיא מוסכמת על כולם </w:t>
      </w:r>
      <w:r w:rsidR="004D0C49">
        <w:rPr>
          <w:rFonts w:hint="eastAsia"/>
          <w:rtl/>
        </w:rPr>
        <w:t xml:space="preserve">– </w:t>
      </w:r>
      <w:r>
        <w:rPr>
          <w:rFonts w:hint="cs"/>
          <w:rtl/>
        </w:rPr>
        <w:t xml:space="preserve">לחיזוק מעמדה של השפה הערבית במרחב הפרטי, אבל בוודאי במרחב הציבורי, בוודאי על ידי כל רשויות השלטון בישראל. </w:t>
      </w:r>
      <w:bookmarkStart w:id="2611" w:name="_ETM_Q12_680222"/>
      <w:bookmarkEnd w:id="2611"/>
      <w:r>
        <w:rPr>
          <w:rFonts w:hint="cs"/>
          <w:rtl/>
        </w:rPr>
        <w:t xml:space="preserve">קידום מעמדה של הערבית הוא תנאי הכרחי גם לקידום מעמדו </w:t>
      </w:r>
      <w:bookmarkStart w:id="2612" w:name="_ETM_Q12_688530"/>
      <w:bookmarkEnd w:id="2612"/>
      <w:r>
        <w:rPr>
          <w:rFonts w:hint="cs"/>
          <w:rtl/>
        </w:rPr>
        <w:t xml:space="preserve">של הציבור הערבי. </w:t>
      </w:r>
    </w:p>
    <w:p w:rsidR="00835E62" w:rsidRDefault="00835E62" w:rsidP="009A170C">
      <w:pPr>
        <w:rPr>
          <w:rtl/>
        </w:rPr>
      </w:pPr>
    </w:p>
    <w:p w:rsidR="00835E62" w:rsidRDefault="00835E62" w:rsidP="004D0C49">
      <w:pPr>
        <w:rPr>
          <w:rtl/>
        </w:rPr>
      </w:pPr>
      <w:r>
        <w:rPr>
          <w:rFonts w:hint="cs"/>
          <w:rtl/>
        </w:rPr>
        <w:t xml:space="preserve">כבוד היושב-ראש, אני מעריך מאוד את הדברים שפתחת בהם. </w:t>
      </w:r>
      <w:bookmarkStart w:id="2613" w:name="_ETM_Q12_694192"/>
      <w:bookmarkEnd w:id="2613"/>
      <w:r>
        <w:rPr>
          <w:rFonts w:hint="cs"/>
          <w:rtl/>
        </w:rPr>
        <w:t>בדיוק דיברתי עם סטודנט לשעבר של אביך הפרופ</w:t>
      </w:r>
      <w:r w:rsidR="009079C2">
        <w:rPr>
          <w:rFonts w:hint="cs"/>
          <w:rtl/>
        </w:rPr>
        <w:t>סור</w:t>
      </w:r>
      <w:r>
        <w:rPr>
          <w:rFonts w:hint="cs"/>
          <w:rtl/>
        </w:rPr>
        <w:t xml:space="preserve"> לערבית</w:t>
      </w:r>
      <w:r w:rsidR="009079C2">
        <w:rPr>
          <w:rFonts w:hint="cs"/>
          <w:rtl/>
        </w:rPr>
        <w:t>,</w:t>
      </w:r>
      <w:r>
        <w:rPr>
          <w:rFonts w:hint="cs"/>
          <w:rtl/>
        </w:rPr>
        <w:t xml:space="preserve"> ג'אבר עסאקלה, שבאמת אמר כמה הערבית הייתה שגורה בפיו ועד כמה המציאות הז</w:t>
      </w:r>
      <w:r w:rsidR="004D0C49">
        <w:rPr>
          <w:rFonts w:hint="cs"/>
          <w:rtl/>
        </w:rPr>
        <w:t>את</w:t>
      </w:r>
      <w:r>
        <w:rPr>
          <w:rFonts w:hint="cs"/>
          <w:rtl/>
        </w:rPr>
        <w:t xml:space="preserve"> צריכה </w:t>
      </w:r>
      <w:bookmarkStart w:id="2614" w:name="_ETM_Q12_713961"/>
      <w:bookmarkEnd w:id="2614"/>
      <w:r>
        <w:rPr>
          <w:rFonts w:hint="cs"/>
          <w:rtl/>
        </w:rPr>
        <w:t xml:space="preserve">להיות אולי חלק נורמלי וחלק מאותו גיוון תרבותי ולשוני שאנחנו </w:t>
      </w:r>
      <w:bookmarkStart w:id="2615" w:name="_ETM_Q12_723160"/>
      <w:bookmarkEnd w:id="2615"/>
      <w:r>
        <w:rPr>
          <w:rFonts w:hint="cs"/>
          <w:rtl/>
        </w:rPr>
        <w:t xml:space="preserve">מדברים עליו בכינון של חברה בישראל שתהיה רב-תרבותית, רב-לשונית </w:t>
      </w:r>
      <w:r w:rsidR="004D0C49">
        <w:rPr>
          <w:rFonts w:hint="eastAsia"/>
          <w:rtl/>
        </w:rPr>
        <w:t xml:space="preserve">– </w:t>
      </w:r>
      <w:r>
        <w:rPr>
          <w:rFonts w:hint="cs"/>
          <w:rtl/>
        </w:rPr>
        <w:t xml:space="preserve">לפחות </w:t>
      </w:r>
      <w:bookmarkStart w:id="2616" w:name="_ETM_Q12_731606"/>
      <w:bookmarkEnd w:id="2616"/>
      <w:r>
        <w:rPr>
          <w:rFonts w:hint="cs"/>
          <w:rtl/>
        </w:rPr>
        <w:t xml:space="preserve">דו-לשונית </w:t>
      </w:r>
      <w:r w:rsidR="004D0C49">
        <w:rPr>
          <w:rFonts w:hint="eastAsia"/>
          <w:rtl/>
        </w:rPr>
        <w:t xml:space="preserve">– </w:t>
      </w:r>
      <w:r>
        <w:rPr>
          <w:rFonts w:hint="cs"/>
          <w:rtl/>
        </w:rPr>
        <w:t>באמת ובתמים במציאות החיים. תודה רבה</w:t>
      </w:r>
      <w:r w:rsidR="004D0C49">
        <w:rPr>
          <w:rFonts w:hint="cs"/>
          <w:rtl/>
        </w:rPr>
        <w:t>.</w:t>
      </w:r>
      <w:r>
        <w:rPr>
          <w:rFonts w:hint="cs"/>
          <w:rtl/>
        </w:rPr>
        <w:t xml:space="preserve"> שוכרן. </w:t>
      </w:r>
    </w:p>
    <w:p w:rsidR="00835E62" w:rsidRDefault="00835E62" w:rsidP="009A170C">
      <w:pPr>
        <w:rPr>
          <w:rtl/>
        </w:rPr>
      </w:pPr>
    </w:p>
    <w:p w:rsidR="00835E62" w:rsidRDefault="00835E62" w:rsidP="009A170C">
      <w:pPr>
        <w:pStyle w:val="af6"/>
        <w:keepNext/>
        <w:rPr>
          <w:rtl/>
        </w:rPr>
      </w:pPr>
      <w:r w:rsidRPr="00D42EC8">
        <w:rPr>
          <w:rStyle w:val="TagStyle"/>
          <w:rtl/>
        </w:rPr>
        <w:t xml:space="preserve"> &lt;&lt; יור &gt;&gt; </w:t>
      </w:r>
      <w:r>
        <w:rPr>
          <w:rtl/>
        </w:rPr>
        <w:t>היו"ר יריב לוין:</w:t>
      </w:r>
      <w:r w:rsidRPr="00D42EC8">
        <w:rPr>
          <w:rStyle w:val="TagStyle"/>
          <w:rtl/>
        </w:rPr>
        <w:t xml:space="preserve"> &lt;&lt; יור &gt;&gt;</w:t>
      </w:r>
      <w:r>
        <w:rPr>
          <w:rtl/>
        </w:rPr>
        <w:t xml:space="preserve">   </w:t>
      </w:r>
    </w:p>
    <w:p w:rsidR="00835E62" w:rsidRDefault="00835E62" w:rsidP="009A170C">
      <w:pPr>
        <w:rPr>
          <w:rtl/>
          <w:lang w:eastAsia="he-IL"/>
        </w:rPr>
      </w:pPr>
      <w:bookmarkStart w:id="2617" w:name="_ETM_Q12_739907"/>
      <w:bookmarkEnd w:id="2617"/>
    </w:p>
    <w:p w:rsidR="00835E62" w:rsidRDefault="00835E62" w:rsidP="009A170C">
      <w:pPr>
        <w:rPr>
          <w:rtl/>
          <w:lang w:eastAsia="he-IL"/>
        </w:rPr>
      </w:pPr>
      <w:bookmarkStart w:id="2618" w:name="_ETM_Q12_740016"/>
      <w:bookmarkEnd w:id="2618"/>
      <w:r>
        <w:rPr>
          <w:rFonts w:hint="cs"/>
          <w:rtl/>
          <w:lang w:eastAsia="he-IL"/>
        </w:rPr>
        <w:t xml:space="preserve">תודה רבה לחבר </w:t>
      </w:r>
      <w:bookmarkStart w:id="2619" w:name="_ETM_Q12_738671"/>
      <w:bookmarkEnd w:id="2619"/>
      <w:r>
        <w:rPr>
          <w:rFonts w:hint="cs"/>
          <w:rtl/>
          <w:lang w:eastAsia="he-IL"/>
        </w:rPr>
        <w:t xml:space="preserve">הכנסת יוסף ג'בארין, ואני מזמין את חבר הכנסת אבי דיכטר, </w:t>
      </w:r>
      <w:bookmarkStart w:id="2620" w:name="_ETM_Q12_745679"/>
      <w:bookmarkEnd w:id="2620"/>
      <w:r>
        <w:rPr>
          <w:rFonts w:hint="cs"/>
          <w:rtl/>
          <w:lang w:eastAsia="he-IL"/>
        </w:rPr>
        <w:t xml:space="preserve">בבקשה. </w:t>
      </w:r>
    </w:p>
    <w:p w:rsidR="00835E62" w:rsidRDefault="00835E62" w:rsidP="009A170C">
      <w:pPr>
        <w:rPr>
          <w:rtl/>
          <w:lang w:eastAsia="he-IL"/>
        </w:rPr>
      </w:pPr>
      <w:bookmarkStart w:id="2621" w:name="_ETM_Q12_746672"/>
      <w:bookmarkStart w:id="2622" w:name="_ETM_Q12_746789"/>
      <w:bookmarkEnd w:id="2621"/>
      <w:bookmarkEnd w:id="2622"/>
    </w:p>
    <w:p w:rsidR="00835E62" w:rsidRDefault="00835E62" w:rsidP="009A170C">
      <w:pPr>
        <w:pStyle w:val="a4"/>
        <w:rPr>
          <w:rtl/>
        </w:rPr>
      </w:pPr>
      <w:bookmarkStart w:id="2623" w:name="ET_speaker_4613_1"/>
      <w:bookmarkStart w:id="2624" w:name="_ETM_Q13_158819"/>
      <w:bookmarkStart w:id="2625" w:name="_ETM_Q13_158925"/>
      <w:bookmarkStart w:id="2626" w:name="_ETM_Q13_159008"/>
      <w:bookmarkStart w:id="2627" w:name="_ETM_Q13_159106"/>
      <w:r w:rsidRPr="003A4479">
        <w:rPr>
          <w:rStyle w:val="TagStyle"/>
          <w:rtl/>
        </w:rPr>
        <w:t>&lt;&lt; דובר &gt;&gt;</w:t>
      </w:r>
      <w:r w:rsidRPr="008E5B68">
        <w:rPr>
          <w:rStyle w:val="TagStyle"/>
          <w:rtl/>
        </w:rPr>
        <w:t xml:space="preserve"> </w:t>
      </w:r>
      <w:bookmarkStart w:id="2628" w:name="_Toc59572718"/>
      <w:bookmarkStart w:id="2629" w:name="_Toc59621342"/>
      <w:bookmarkStart w:id="2630" w:name="_Toc59622246"/>
      <w:bookmarkStart w:id="2631" w:name="_Toc70509358"/>
      <w:r>
        <w:rPr>
          <w:rtl/>
        </w:rPr>
        <w:t>אבי דיכטר (הליכוד):</w:t>
      </w:r>
      <w:bookmarkEnd w:id="2628"/>
      <w:bookmarkEnd w:id="2629"/>
      <w:bookmarkEnd w:id="2630"/>
      <w:bookmarkEnd w:id="2631"/>
      <w:r w:rsidRPr="008E5B68">
        <w:rPr>
          <w:rStyle w:val="TagStyle"/>
          <w:rtl/>
        </w:rPr>
        <w:t xml:space="preserve"> </w:t>
      </w:r>
      <w:r w:rsidRPr="003A4479">
        <w:rPr>
          <w:rStyle w:val="TagStyle"/>
          <w:rtl/>
        </w:rPr>
        <w:t>&lt;&lt; דובר &gt;&gt;</w:t>
      </w:r>
      <w:r>
        <w:rPr>
          <w:rtl/>
        </w:rPr>
        <w:t xml:space="preserve">  </w:t>
      </w:r>
      <w:bookmarkEnd w:id="2623"/>
    </w:p>
    <w:p w:rsidR="00835E62" w:rsidRDefault="00835E62" w:rsidP="009A170C">
      <w:pPr>
        <w:ind w:firstLine="0"/>
        <w:rPr>
          <w:rtl/>
        </w:rPr>
      </w:pPr>
      <w:bookmarkStart w:id="2632" w:name="_ETM_Q13_171195"/>
      <w:bookmarkStart w:id="2633" w:name="_ETM_Q13_171260"/>
      <w:bookmarkEnd w:id="2632"/>
      <w:bookmarkEnd w:id="2633"/>
    </w:p>
    <w:p w:rsidR="00835E62" w:rsidRDefault="00835E62" w:rsidP="004D0C49">
      <w:pPr>
        <w:rPr>
          <w:rtl/>
        </w:rPr>
      </w:pPr>
      <w:r>
        <w:rPr>
          <w:rtl/>
        </w:rPr>
        <w:t xml:space="preserve">אדוני </w:t>
      </w:r>
      <w:bookmarkStart w:id="2634" w:name="_ETM_Q13_182820"/>
      <w:bookmarkEnd w:id="2634"/>
      <w:r>
        <w:rPr>
          <w:rtl/>
        </w:rPr>
        <w:t>היושב-ראש</w:t>
      </w:r>
      <w:r>
        <w:rPr>
          <w:rFonts w:hint="cs"/>
          <w:rtl/>
        </w:rPr>
        <w:t>,</w:t>
      </w:r>
      <w:r>
        <w:rPr>
          <w:rtl/>
        </w:rPr>
        <w:t xml:space="preserve"> </w:t>
      </w:r>
      <w:bookmarkStart w:id="2635" w:name="_ETM_Q13_184200"/>
      <w:bookmarkEnd w:id="2635"/>
      <w:r>
        <w:rPr>
          <w:rtl/>
        </w:rPr>
        <w:t>חבר</w:t>
      </w:r>
      <w:r>
        <w:rPr>
          <w:rFonts w:hint="cs"/>
          <w:rtl/>
        </w:rPr>
        <w:t>י</w:t>
      </w:r>
      <w:r>
        <w:rPr>
          <w:rtl/>
        </w:rPr>
        <w:t xml:space="preserve">י </w:t>
      </w:r>
      <w:bookmarkStart w:id="2636" w:name="_ETM_Q13_184589"/>
      <w:bookmarkEnd w:id="2636"/>
      <w:r>
        <w:rPr>
          <w:rtl/>
        </w:rPr>
        <w:t xml:space="preserve">חברי </w:t>
      </w:r>
      <w:bookmarkStart w:id="2637" w:name="_ETM_Q13_184890"/>
      <w:bookmarkEnd w:id="2637"/>
      <w:r>
        <w:rPr>
          <w:rtl/>
        </w:rPr>
        <w:t>הכנסת</w:t>
      </w:r>
      <w:r>
        <w:rPr>
          <w:rFonts w:hint="cs"/>
          <w:rtl/>
        </w:rPr>
        <w:t>,</w:t>
      </w:r>
      <w:r>
        <w:rPr>
          <w:rtl/>
        </w:rPr>
        <w:t xml:space="preserve"> </w:t>
      </w:r>
      <w:bookmarkStart w:id="2638" w:name="_ETM_Q13_186729"/>
      <w:bookmarkEnd w:id="2638"/>
      <w:r>
        <w:rPr>
          <w:rtl/>
        </w:rPr>
        <w:t xml:space="preserve">חבר </w:t>
      </w:r>
      <w:bookmarkStart w:id="2639" w:name="_ETM_Q13_187089"/>
      <w:bookmarkEnd w:id="2639"/>
      <w:r>
        <w:rPr>
          <w:rtl/>
        </w:rPr>
        <w:t xml:space="preserve">הכנסת </w:t>
      </w:r>
      <w:bookmarkStart w:id="2640" w:name="_ETM_Q13_187629"/>
      <w:bookmarkEnd w:id="2640"/>
      <w:r>
        <w:rPr>
          <w:rtl/>
        </w:rPr>
        <w:t xml:space="preserve">יוסף </w:t>
      </w:r>
      <w:bookmarkStart w:id="2641" w:name="_ETM_Q13_187929"/>
      <w:bookmarkEnd w:id="2641"/>
      <w:r>
        <w:rPr>
          <w:rtl/>
        </w:rPr>
        <w:t>ג'בארין</w:t>
      </w:r>
      <w:r>
        <w:rPr>
          <w:rFonts w:hint="cs"/>
          <w:rtl/>
        </w:rPr>
        <w:t>,</w:t>
      </w:r>
      <w:r>
        <w:rPr>
          <w:rtl/>
        </w:rPr>
        <w:t xml:space="preserve"> </w:t>
      </w:r>
      <w:bookmarkStart w:id="2642" w:name="_ETM_Q13_188679"/>
      <w:bookmarkEnd w:id="2642"/>
      <w:r>
        <w:rPr>
          <w:rtl/>
        </w:rPr>
        <w:t xml:space="preserve">שבאמת </w:t>
      </w:r>
      <w:bookmarkStart w:id="2643" w:name="_ETM_Q13_190269"/>
      <w:bookmarkEnd w:id="2643"/>
      <w:r>
        <w:rPr>
          <w:rtl/>
        </w:rPr>
        <w:t xml:space="preserve">עומד </w:t>
      </w:r>
      <w:bookmarkStart w:id="2644" w:name="_ETM_Q13_190599"/>
      <w:bookmarkEnd w:id="2644"/>
      <w:r>
        <w:rPr>
          <w:rtl/>
        </w:rPr>
        <w:t xml:space="preserve">מאחורי </w:t>
      </w:r>
      <w:bookmarkStart w:id="2645" w:name="_ETM_Q13_191960"/>
      <w:bookmarkEnd w:id="2645"/>
      <w:r>
        <w:rPr>
          <w:rFonts w:hint="cs"/>
          <w:rtl/>
        </w:rPr>
        <w:t>ה</w:t>
      </w:r>
      <w:r>
        <w:rPr>
          <w:rtl/>
        </w:rPr>
        <w:t xml:space="preserve">יום </w:t>
      </w:r>
      <w:bookmarkStart w:id="2646" w:name="_ETM_Q13_192260"/>
      <w:bookmarkEnd w:id="2646"/>
      <w:r>
        <w:rPr>
          <w:rtl/>
        </w:rPr>
        <w:t xml:space="preserve">הזה </w:t>
      </w:r>
      <w:bookmarkStart w:id="2647" w:name="_ETM_Q13_192469"/>
      <w:bookmarkEnd w:id="2647"/>
      <w:r>
        <w:rPr>
          <w:rtl/>
        </w:rPr>
        <w:t xml:space="preserve">כבר </w:t>
      </w:r>
      <w:bookmarkStart w:id="2648" w:name="_ETM_Q13_192710"/>
      <w:bookmarkEnd w:id="2648"/>
      <w:r>
        <w:rPr>
          <w:rtl/>
        </w:rPr>
        <w:t xml:space="preserve">הרבה </w:t>
      </w:r>
      <w:bookmarkStart w:id="2649" w:name="_ETM_Q13_192950"/>
      <w:bookmarkEnd w:id="2649"/>
      <w:r>
        <w:rPr>
          <w:rtl/>
        </w:rPr>
        <w:t>שנים</w:t>
      </w:r>
      <w:r>
        <w:rPr>
          <w:rFonts w:hint="cs"/>
          <w:rtl/>
        </w:rPr>
        <w:t>,</w:t>
      </w:r>
      <w:r>
        <w:rPr>
          <w:rtl/>
        </w:rPr>
        <w:t xml:space="preserve"> </w:t>
      </w:r>
      <w:bookmarkStart w:id="2650" w:name="_ETM_Q13_195499"/>
      <w:bookmarkEnd w:id="2650"/>
      <w:r>
        <w:rPr>
          <w:rtl/>
        </w:rPr>
        <w:t xml:space="preserve">ונשאר </w:t>
      </w:r>
      <w:bookmarkStart w:id="2651" w:name="_ETM_Q13_197919"/>
      <w:bookmarkEnd w:id="2651"/>
      <w:r>
        <w:rPr>
          <w:rtl/>
        </w:rPr>
        <w:t xml:space="preserve">נציג </w:t>
      </w:r>
      <w:bookmarkStart w:id="2652" w:name="_ETM_Q13_198310"/>
      <w:bookmarkEnd w:id="2652"/>
      <w:r>
        <w:rPr>
          <w:rtl/>
        </w:rPr>
        <w:t xml:space="preserve">יחיד </w:t>
      </w:r>
      <w:bookmarkStart w:id="2653" w:name="_ETM_Q13_198789"/>
      <w:bookmarkEnd w:id="2653"/>
      <w:r>
        <w:rPr>
          <w:rtl/>
        </w:rPr>
        <w:t xml:space="preserve">של </w:t>
      </w:r>
      <w:bookmarkStart w:id="2654" w:name="_ETM_Q13_199509"/>
      <w:bookmarkEnd w:id="2654"/>
      <w:r>
        <w:rPr>
          <w:rtl/>
        </w:rPr>
        <w:t xml:space="preserve">דוברי </w:t>
      </w:r>
      <w:bookmarkStart w:id="2655" w:name="_ETM_Q13_199929"/>
      <w:bookmarkEnd w:id="2655"/>
      <w:r>
        <w:rPr>
          <w:rtl/>
        </w:rPr>
        <w:t xml:space="preserve">ערבית </w:t>
      </w:r>
      <w:bookmarkStart w:id="2656" w:name="_ETM_Q13_200679"/>
      <w:bookmarkEnd w:id="2656"/>
      <w:r>
        <w:rPr>
          <w:rtl/>
        </w:rPr>
        <w:t xml:space="preserve">כשפת </w:t>
      </w:r>
      <w:bookmarkStart w:id="2657" w:name="_ETM_Q13_201220"/>
      <w:bookmarkEnd w:id="2657"/>
      <w:r>
        <w:rPr>
          <w:rtl/>
        </w:rPr>
        <w:t xml:space="preserve">אם </w:t>
      </w:r>
      <w:bookmarkStart w:id="2658" w:name="_ETM_Q13_202420"/>
      <w:bookmarkEnd w:id="2658"/>
      <w:r>
        <w:rPr>
          <w:rtl/>
        </w:rPr>
        <w:t xml:space="preserve">אחרי </w:t>
      </w:r>
      <w:bookmarkStart w:id="2659" w:name="_ETM_Q13_202690"/>
      <w:bookmarkEnd w:id="2659"/>
      <w:r>
        <w:rPr>
          <w:rtl/>
        </w:rPr>
        <w:t xml:space="preserve">שכולם </w:t>
      </w:r>
      <w:bookmarkStart w:id="2660" w:name="_ETM_Q13_203200"/>
      <w:bookmarkEnd w:id="2660"/>
      <w:r>
        <w:rPr>
          <w:rtl/>
        </w:rPr>
        <w:t>ברחו</w:t>
      </w:r>
      <w:r>
        <w:rPr>
          <w:rFonts w:hint="cs"/>
          <w:rtl/>
        </w:rPr>
        <w:t>.</w:t>
      </w:r>
      <w:r>
        <w:rPr>
          <w:rtl/>
        </w:rPr>
        <w:t xml:space="preserve"> </w:t>
      </w:r>
      <w:bookmarkStart w:id="2661" w:name="_ETM_Q13_203680"/>
      <w:bookmarkEnd w:id="2661"/>
      <w:r>
        <w:rPr>
          <w:rtl/>
        </w:rPr>
        <w:t xml:space="preserve">אבל </w:t>
      </w:r>
      <w:bookmarkStart w:id="2662" w:name="_ETM_Q13_203829"/>
      <w:bookmarkEnd w:id="2662"/>
      <w:r>
        <w:rPr>
          <w:rtl/>
        </w:rPr>
        <w:t xml:space="preserve">כמו </w:t>
      </w:r>
      <w:bookmarkStart w:id="2663" w:name="_ETM_Q13_204010"/>
      <w:bookmarkEnd w:id="2663"/>
      <w:r>
        <w:rPr>
          <w:rtl/>
        </w:rPr>
        <w:t xml:space="preserve">שאומרים </w:t>
      </w:r>
      <w:bookmarkStart w:id="2664" w:name="_ETM_Q13_204310"/>
      <w:bookmarkEnd w:id="2664"/>
      <w:r>
        <w:rPr>
          <w:rtl/>
        </w:rPr>
        <w:t>בערבית</w:t>
      </w:r>
      <w:r>
        <w:rPr>
          <w:rFonts w:hint="cs"/>
          <w:rtl/>
        </w:rPr>
        <w:t xml:space="preserve"> </w:t>
      </w:r>
      <w:r w:rsidR="0057231B">
        <w:rPr>
          <w:rFonts w:hint="cs"/>
          <w:rtl/>
        </w:rPr>
        <w:t>– – –</w:t>
      </w:r>
    </w:p>
    <w:p w:rsidR="00835E62" w:rsidRPr="008E5B68" w:rsidRDefault="00835E62" w:rsidP="009079C2">
      <w:pPr>
        <w:rPr>
          <w:rtl/>
          <w:lang w:eastAsia="he-IL"/>
        </w:rPr>
      </w:pPr>
      <w:bookmarkStart w:id="2665" w:name="_ETM_Q13_206818"/>
      <w:bookmarkStart w:id="2666" w:name="_ETM_Q13_202270"/>
      <w:bookmarkStart w:id="2667" w:name="_ETM_Q13_203999"/>
      <w:bookmarkEnd w:id="2665"/>
      <w:bookmarkEnd w:id="2666"/>
      <w:bookmarkEnd w:id="2667"/>
    </w:p>
    <w:p w:rsidR="00835E62" w:rsidRDefault="00835E62" w:rsidP="009A170C">
      <w:pPr>
        <w:pStyle w:val="af6"/>
        <w:rPr>
          <w:rtl/>
        </w:rPr>
      </w:pPr>
      <w:r w:rsidRPr="003A4479">
        <w:rPr>
          <w:rStyle w:val="TagStyle"/>
          <w:rtl/>
        </w:rPr>
        <w:t xml:space="preserve"> &lt;&lt; יור &gt;&gt;</w:t>
      </w:r>
      <w:r w:rsidRPr="008E5B68">
        <w:rPr>
          <w:rStyle w:val="TagStyle"/>
          <w:rtl/>
        </w:rPr>
        <w:t xml:space="preserve"> </w:t>
      </w:r>
      <w:r>
        <w:rPr>
          <w:rtl/>
        </w:rPr>
        <w:t>היו"ר יריב לוין:</w:t>
      </w:r>
      <w:r w:rsidRPr="008E5B68">
        <w:rPr>
          <w:rStyle w:val="TagStyle"/>
          <w:rtl/>
        </w:rPr>
        <w:t xml:space="preserve"> </w:t>
      </w:r>
      <w:r w:rsidRPr="003A4479">
        <w:rPr>
          <w:rStyle w:val="TagStyle"/>
          <w:rtl/>
        </w:rPr>
        <w:t>&lt;&lt; יור &gt;&gt;</w:t>
      </w:r>
      <w:r>
        <w:rPr>
          <w:rtl/>
        </w:rPr>
        <w:t xml:space="preserve">  </w:t>
      </w:r>
    </w:p>
    <w:p w:rsidR="00835E62" w:rsidRPr="008E5B68" w:rsidRDefault="00835E62" w:rsidP="009A170C">
      <w:pPr>
        <w:rPr>
          <w:rtl/>
          <w:lang w:eastAsia="he-IL"/>
        </w:rPr>
      </w:pPr>
      <w:bookmarkStart w:id="2668" w:name="_ETM_Q13_205401"/>
      <w:bookmarkEnd w:id="2668"/>
    </w:p>
    <w:p w:rsidR="00835E62" w:rsidRDefault="00835E62" w:rsidP="004D0C49">
      <w:pPr>
        <w:rPr>
          <w:rtl/>
        </w:rPr>
      </w:pPr>
      <w:bookmarkStart w:id="2669" w:name="_ETM_Q13_207013"/>
      <w:bookmarkStart w:id="2670" w:name="_ETM_Q13_207033"/>
      <w:bookmarkStart w:id="2671" w:name="_ETM_Q13_207087"/>
      <w:bookmarkEnd w:id="2669"/>
      <w:bookmarkEnd w:id="2670"/>
      <w:bookmarkEnd w:id="2671"/>
      <w:r>
        <w:rPr>
          <w:rtl/>
        </w:rPr>
        <w:t xml:space="preserve"> </w:t>
      </w:r>
      <w:bookmarkStart w:id="2672" w:name="_ETM_Q13_204820"/>
      <w:bookmarkEnd w:id="2672"/>
      <w:r>
        <w:rPr>
          <w:rtl/>
        </w:rPr>
        <w:t xml:space="preserve">לא </w:t>
      </w:r>
      <w:bookmarkStart w:id="2673" w:name="_ETM_Q13_204970"/>
      <w:bookmarkEnd w:id="2673"/>
      <w:r>
        <w:rPr>
          <w:rtl/>
        </w:rPr>
        <w:t xml:space="preserve">רק </w:t>
      </w:r>
      <w:bookmarkStart w:id="2674" w:name="_ETM_Q13_205210"/>
      <w:bookmarkEnd w:id="2674"/>
      <w:r>
        <w:rPr>
          <w:rtl/>
        </w:rPr>
        <w:t>הוא</w:t>
      </w:r>
      <w:r>
        <w:rPr>
          <w:rFonts w:hint="cs"/>
          <w:rtl/>
        </w:rPr>
        <w:t xml:space="preserve">, גם </w:t>
      </w:r>
      <w:bookmarkStart w:id="2675" w:name="_ETM_Q13_205630"/>
      <w:bookmarkEnd w:id="2675"/>
      <w:r>
        <w:rPr>
          <w:rtl/>
        </w:rPr>
        <w:t xml:space="preserve">חברת </w:t>
      </w:r>
      <w:bookmarkStart w:id="2676" w:name="_ETM_Q13_206140"/>
      <w:bookmarkEnd w:id="2676"/>
      <w:r>
        <w:rPr>
          <w:rtl/>
        </w:rPr>
        <w:t xml:space="preserve">הכנסת </w:t>
      </w:r>
      <w:bookmarkStart w:id="2677" w:name="_ETM_Q13_207279"/>
      <w:bookmarkEnd w:id="2677"/>
      <w:r w:rsidRPr="008E5B68">
        <w:rPr>
          <w:rtl/>
        </w:rPr>
        <w:t>ע'דיר כמאל מריח</w:t>
      </w:r>
      <w:bookmarkStart w:id="2678" w:name="_ETM_Q13_210272"/>
      <w:bookmarkEnd w:id="2678"/>
      <w:r>
        <w:rPr>
          <w:rFonts w:hint="cs"/>
          <w:rtl/>
        </w:rPr>
        <w:t xml:space="preserve">. </w:t>
      </w:r>
    </w:p>
    <w:p w:rsidR="00835E62" w:rsidRDefault="00835E62" w:rsidP="009079C2">
      <w:pPr>
        <w:rPr>
          <w:rtl/>
          <w:lang w:eastAsia="he-IL"/>
        </w:rPr>
      </w:pPr>
      <w:bookmarkStart w:id="2679" w:name="_ETM_Q13_206930"/>
      <w:bookmarkStart w:id="2680" w:name="_ETM_Q13_207630"/>
      <w:bookmarkEnd w:id="2679"/>
      <w:bookmarkEnd w:id="2680"/>
    </w:p>
    <w:p w:rsidR="00835E62" w:rsidRDefault="00835E62" w:rsidP="009A170C">
      <w:pPr>
        <w:pStyle w:val="-"/>
        <w:rPr>
          <w:rtl/>
        </w:rPr>
      </w:pPr>
      <w:bookmarkStart w:id="2681" w:name="ET_speakercontinue_4613_5"/>
      <w:r w:rsidRPr="003A4479">
        <w:rPr>
          <w:rStyle w:val="TagStyle"/>
          <w:rtl/>
        </w:rPr>
        <w:t xml:space="preserve"> &lt;&lt; דובר_המשך &gt;&gt;</w:t>
      </w:r>
      <w:r w:rsidRPr="008E5B68">
        <w:rPr>
          <w:rStyle w:val="TagStyle"/>
          <w:rtl/>
        </w:rPr>
        <w:t xml:space="preserve"> </w:t>
      </w:r>
      <w:r>
        <w:rPr>
          <w:rtl/>
        </w:rPr>
        <w:t>אבי דיכטר (הליכוד):</w:t>
      </w:r>
      <w:r w:rsidRPr="008E5B68">
        <w:rPr>
          <w:rStyle w:val="TagStyle"/>
          <w:rtl/>
        </w:rPr>
        <w:t xml:space="preserve"> </w:t>
      </w:r>
      <w:r w:rsidRPr="003A4479">
        <w:rPr>
          <w:rStyle w:val="TagStyle"/>
          <w:rtl/>
        </w:rPr>
        <w:t>&lt;&lt; דובר_המשך &gt;&gt;</w:t>
      </w:r>
      <w:r>
        <w:rPr>
          <w:rtl/>
        </w:rPr>
        <w:t xml:space="preserve">  </w:t>
      </w:r>
      <w:bookmarkEnd w:id="2681"/>
    </w:p>
    <w:p w:rsidR="00835E62" w:rsidRDefault="00835E62" w:rsidP="0057231B">
      <w:pPr>
        <w:rPr>
          <w:rtl/>
          <w:lang w:eastAsia="he-IL"/>
        </w:rPr>
      </w:pPr>
    </w:p>
    <w:p w:rsidR="00835E62" w:rsidRDefault="00835E62" w:rsidP="009A170C">
      <w:pPr>
        <w:rPr>
          <w:rtl/>
          <w:lang w:eastAsia="he-IL"/>
        </w:rPr>
      </w:pPr>
      <w:r>
        <w:rPr>
          <w:rFonts w:hint="cs"/>
          <w:rtl/>
          <w:lang w:eastAsia="he-IL"/>
        </w:rPr>
        <w:t>ס</w:t>
      </w:r>
      <w:bookmarkStart w:id="2682" w:name="_ETM_Q13_210474"/>
      <w:bookmarkEnd w:id="2682"/>
      <w:r>
        <w:rPr>
          <w:rFonts w:hint="cs"/>
          <w:rtl/>
          <w:lang w:eastAsia="he-IL"/>
        </w:rPr>
        <w:t xml:space="preserve">ליחה, סליחה, </w:t>
      </w:r>
      <w:bookmarkStart w:id="2683" w:name="_ETM_Q13_211762"/>
      <w:bookmarkEnd w:id="2683"/>
      <w:r>
        <w:rPr>
          <w:rFonts w:hint="cs"/>
          <w:rtl/>
          <w:lang w:eastAsia="he-IL"/>
        </w:rPr>
        <w:t>אלי</w:t>
      </w:r>
      <w:r w:rsidR="009079C2">
        <w:rPr>
          <w:rFonts w:hint="cs"/>
          <w:rtl/>
          <w:lang w:eastAsia="he-IL"/>
        </w:rPr>
        <w:t>,</w:t>
      </w:r>
      <w:r>
        <w:rPr>
          <w:rFonts w:hint="cs"/>
          <w:rtl/>
          <w:lang w:eastAsia="he-IL"/>
        </w:rPr>
        <w:t xml:space="preserve"> כמובן</w:t>
      </w:r>
      <w:r w:rsidR="009079C2">
        <w:rPr>
          <w:rFonts w:hint="cs"/>
          <w:rtl/>
          <w:lang w:eastAsia="he-IL"/>
        </w:rPr>
        <w:t>,</w:t>
      </w:r>
      <w:r>
        <w:rPr>
          <w:rFonts w:hint="cs"/>
          <w:rtl/>
          <w:lang w:eastAsia="he-IL"/>
        </w:rPr>
        <w:t xml:space="preserve"> </w:t>
      </w:r>
      <w:proofErr w:type="spellStart"/>
      <w:r>
        <w:rPr>
          <w:rFonts w:hint="cs"/>
          <w:rtl/>
          <w:lang w:eastAsia="he-IL"/>
        </w:rPr>
        <w:t>וע'דיר</w:t>
      </w:r>
      <w:proofErr w:type="spellEnd"/>
      <w:r w:rsidR="004D0C49">
        <w:rPr>
          <w:rFonts w:hint="cs"/>
          <w:rtl/>
          <w:lang w:eastAsia="he-IL"/>
        </w:rPr>
        <w:t>,</w:t>
      </w:r>
      <w:r>
        <w:rPr>
          <w:rFonts w:hint="cs"/>
          <w:rtl/>
          <w:lang w:eastAsia="he-IL"/>
        </w:rPr>
        <w:t xml:space="preserve"> כמובן </w:t>
      </w:r>
      <w:r w:rsidR="0057231B">
        <w:rPr>
          <w:rFonts w:hint="cs"/>
          <w:rtl/>
          <w:lang w:eastAsia="he-IL"/>
        </w:rPr>
        <w:t>– – –</w:t>
      </w:r>
    </w:p>
    <w:p w:rsidR="00835E62" w:rsidRDefault="00835E62" w:rsidP="009079C2">
      <w:pPr>
        <w:rPr>
          <w:rtl/>
          <w:lang w:eastAsia="he-IL"/>
        </w:rPr>
      </w:pPr>
      <w:bookmarkStart w:id="2684" w:name="_ETM_Q13_213275"/>
      <w:bookmarkStart w:id="2685" w:name="_ETM_Q13_213349"/>
      <w:bookmarkStart w:id="2686" w:name="_ETM_Q13_208392"/>
      <w:bookmarkStart w:id="2687" w:name="_ETM_Q13_208464"/>
      <w:bookmarkEnd w:id="2684"/>
      <w:bookmarkEnd w:id="2685"/>
      <w:bookmarkEnd w:id="2686"/>
      <w:bookmarkEnd w:id="2687"/>
    </w:p>
    <w:p w:rsidR="00835E62" w:rsidRDefault="00835E62" w:rsidP="009A170C">
      <w:pPr>
        <w:pStyle w:val="af5"/>
        <w:rPr>
          <w:rtl/>
        </w:rPr>
      </w:pPr>
      <w:bookmarkStart w:id="2688" w:name="ET_interruption_קר_אה_6"/>
      <w:r w:rsidRPr="003A4479">
        <w:rPr>
          <w:rStyle w:val="TagStyle"/>
          <w:rtl/>
        </w:rPr>
        <w:t xml:space="preserve"> &lt;&lt; קריאה &gt;&gt;</w:t>
      </w:r>
      <w:r w:rsidRPr="008E5B68">
        <w:rPr>
          <w:rStyle w:val="TagStyle"/>
          <w:rtl/>
        </w:rPr>
        <w:t xml:space="preserve"> </w:t>
      </w:r>
      <w:r>
        <w:rPr>
          <w:rtl/>
        </w:rPr>
        <w:t>קריאה:</w:t>
      </w:r>
      <w:r w:rsidRPr="008E5B68">
        <w:rPr>
          <w:rStyle w:val="TagStyle"/>
          <w:rtl/>
        </w:rPr>
        <w:t xml:space="preserve"> </w:t>
      </w:r>
      <w:r w:rsidRPr="003A4479">
        <w:rPr>
          <w:rStyle w:val="TagStyle"/>
          <w:rtl/>
        </w:rPr>
        <w:t>&lt;&lt; קריאה &gt;&gt;</w:t>
      </w:r>
      <w:r>
        <w:rPr>
          <w:rtl/>
        </w:rPr>
        <w:t xml:space="preserve">  </w:t>
      </w:r>
      <w:bookmarkEnd w:id="2688"/>
    </w:p>
    <w:p w:rsidR="00835E62" w:rsidRDefault="00835E62" w:rsidP="0057231B">
      <w:pPr>
        <w:rPr>
          <w:rtl/>
          <w:lang w:eastAsia="he-IL"/>
        </w:rPr>
      </w:pPr>
    </w:p>
    <w:p w:rsidR="00835E62" w:rsidRDefault="0057231B" w:rsidP="009A170C">
      <w:pPr>
        <w:rPr>
          <w:lang w:eastAsia="he-IL"/>
        </w:rPr>
      </w:pPr>
      <w:bookmarkStart w:id="2689" w:name="_ETM_Q13_210935"/>
      <w:bookmarkEnd w:id="2689"/>
      <w:r>
        <w:rPr>
          <w:rFonts w:hint="cs"/>
          <w:rtl/>
          <w:lang w:eastAsia="he-IL"/>
        </w:rPr>
        <w:t>– – –</w:t>
      </w:r>
    </w:p>
    <w:p w:rsidR="00835E62" w:rsidRDefault="00835E62" w:rsidP="009A170C">
      <w:pPr>
        <w:ind w:firstLine="0"/>
        <w:rPr>
          <w:rtl/>
          <w:lang w:eastAsia="he-IL"/>
        </w:rPr>
      </w:pPr>
      <w:bookmarkStart w:id="2690" w:name="_ETM_Q13_211960"/>
      <w:bookmarkStart w:id="2691" w:name="_ETM_Q13_212032"/>
      <w:bookmarkStart w:id="2692" w:name="_ETM_Q13_212072"/>
      <w:bookmarkStart w:id="2693" w:name="_ETM_Q13_212136"/>
      <w:bookmarkEnd w:id="2690"/>
      <w:bookmarkEnd w:id="2691"/>
      <w:bookmarkEnd w:id="2692"/>
      <w:bookmarkEnd w:id="2693"/>
    </w:p>
    <w:p w:rsidR="00835E62" w:rsidRDefault="00835E62" w:rsidP="009A170C">
      <w:pPr>
        <w:pStyle w:val="af6"/>
        <w:rPr>
          <w:rtl/>
        </w:rPr>
      </w:pPr>
      <w:r w:rsidRPr="003A4479">
        <w:rPr>
          <w:rStyle w:val="TagStyle"/>
          <w:rtl/>
        </w:rPr>
        <w:t xml:space="preserve"> &lt;&lt; יור &gt;&gt;</w:t>
      </w:r>
      <w:r w:rsidRPr="008E5B68">
        <w:rPr>
          <w:rStyle w:val="TagStyle"/>
          <w:rtl/>
        </w:rPr>
        <w:t xml:space="preserve"> </w:t>
      </w:r>
      <w:r>
        <w:rPr>
          <w:rtl/>
        </w:rPr>
        <w:t>היו"ר יריב לוין:</w:t>
      </w:r>
      <w:r w:rsidRPr="008E5B68">
        <w:rPr>
          <w:rStyle w:val="TagStyle"/>
          <w:rtl/>
        </w:rPr>
        <w:t xml:space="preserve"> </w:t>
      </w:r>
      <w:r w:rsidRPr="003A4479">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2694" w:name="_ETM_Q13_213556"/>
      <w:bookmarkEnd w:id="2694"/>
      <w:r>
        <w:rPr>
          <w:rFonts w:hint="cs"/>
          <w:rtl/>
          <w:lang w:eastAsia="he-IL"/>
        </w:rPr>
        <w:t xml:space="preserve">לא, </w:t>
      </w:r>
      <w:bookmarkStart w:id="2695" w:name="_ETM_Q13_213880"/>
      <w:bookmarkEnd w:id="2695"/>
      <w:r>
        <w:rPr>
          <w:rFonts w:hint="cs"/>
          <w:rtl/>
          <w:lang w:eastAsia="he-IL"/>
        </w:rPr>
        <w:t>לא. יש לנו את ע'דיר, שאצלה זה אמיתי.</w:t>
      </w:r>
    </w:p>
    <w:p w:rsidR="00835E62" w:rsidRDefault="00835E62" w:rsidP="009079C2">
      <w:pPr>
        <w:rPr>
          <w:rtl/>
          <w:lang w:eastAsia="he-IL"/>
        </w:rPr>
      </w:pPr>
      <w:bookmarkStart w:id="2696" w:name="_ETM_Q13_215019"/>
      <w:bookmarkStart w:id="2697" w:name="_ETM_Q13_215124"/>
      <w:bookmarkStart w:id="2698" w:name="_ETM_Q13_213386"/>
      <w:bookmarkStart w:id="2699" w:name="_ETM_Q13_213454"/>
      <w:bookmarkEnd w:id="2696"/>
      <w:bookmarkEnd w:id="2697"/>
      <w:bookmarkEnd w:id="2698"/>
      <w:bookmarkEnd w:id="2699"/>
    </w:p>
    <w:p w:rsidR="00835E62" w:rsidRDefault="00835E62" w:rsidP="009A170C">
      <w:pPr>
        <w:pStyle w:val="af5"/>
        <w:rPr>
          <w:rtl/>
        </w:rPr>
      </w:pPr>
      <w:bookmarkStart w:id="2700" w:name="ET_interruption_קר_אה_8"/>
      <w:r w:rsidRPr="003A4479">
        <w:rPr>
          <w:rStyle w:val="TagStyle"/>
          <w:rtl/>
        </w:rPr>
        <w:t xml:space="preserve"> &lt;&lt; קריאה &gt;&gt;</w:t>
      </w:r>
      <w:r w:rsidRPr="008E5B68">
        <w:rPr>
          <w:rStyle w:val="TagStyle"/>
          <w:rtl/>
        </w:rPr>
        <w:t xml:space="preserve"> </w:t>
      </w:r>
      <w:r>
        <w:rPr>
          <w:rtl/>
        </w:rPr>
        <w:t>קריאה:</w:t>
      </w:r>
      <w:r w:rsidRPr="008E5B68">
        <w:rPr>
          <w:rStyle w:val="TagStyle"/>
          <w:rtl/>
        </w:rPr>
        <w:t xml:space="preserve"> </w:t>
      </w:r>
      <w:r w:rsidRPr="003A4479">
        <w:rPr>
          <w:rStyle w:val="TagStyle"/>
          <w:rtl/>
        </w:rPr>
        <w:t>&lt;&lt; קריאה &gt;&gt;</w:t>
      </w:r>
      <w:r>
        <w:rPr>
          <w:rtl/>
        </w:rPr>
        <w:t xml:space="preserve">  </w:t>
      </w:r>
      <w:bookmarkEnd w:id="2700"/>
    </w:p>
    <w:p w:rsidR="00835E62" w:rsidRDefault="00835E62" w:rsidP="0057231B">
      <w:pPr>
        <w:rPr>
          <w:rtl/>
          <w:lang w:eastAsia="he-IL"/>
        </w:rPr>
      </w:pPr>
    </w:p>
    <w:p w:rsidR="00835E62" w:rsidRDefault="00835E62" w:rsidP="005A0E1F">
      <w:pPr>
        <w:rPr>
          <w:rtl/>
          <w:lang w:eastAsia="he-IL"/>
        </w:rPr>
      </w:pPr>
      <w:bookmarkStart w:id="2701" w:name="_ETM_Q13_219176"/>
      <w:bookmarkEnd w:id="2701"/>
      <w:r>
        <w:rPr>
          <w:rFonts w:hint="cs"/>
          <w:rtl/>
          <w:lang w:eastAsia="he-IL"/>
        </w:rPr>
        <w:t>א</w:t>
      </w:r>
      <w:bookmarkStart w:id="2702" w:name="_ETM_Q13_219770"/>
      <w:bookmarkEnd w:id="2702"/>
      <w:r>
        <w:rPr>
          <w:rFonts w:hint="cs"/>
          <w:rtl/>
          <w:lang w:eastAsia="he-IL"/>
        </w:rPr>
        <w:t xml:space="preserve">בל </w:t>
      </w:r>
      <w:r w:rsidR="004D0C49">
        <w:rPr>
          <w:rFonts w:hint="cs"/>
          <w:rtl/>
          <w:lang w:eastAsia="he-IL"/>
        </w:rPr>
        <w:t xml:space="preserve">גם </w:t>
      </w:r>
      <w:r>
        <w:rPr>
          <w:rFonts w:hint="cs"/>
          <w:rtl/>
          <w:lang w:eastAsia="he-IL"/>
        </w:rPr>
        <w:t>אדוני היושב-ראש מבין ערבית.</w:t>
      </w:r>
      <w:bookmarkStart w:id="2703" w:name="_ETM_Q13_218144"/>
      <w:bookmarkEnd w:id="2703"/>
    </w:p>
    <w:p w:rsidR="00835E62" w:rsidRDefault="00835E62" w:rsidP="009A170C">
      <w:pPr>
        <w:ind w:firstLine="0"/>
        <w:rPr>
          <w:rtl/>
          <w:lang w:eastAsia="he-IL"/>
        </w:rPr>
      </w:pPr>
      <w:bookmarkStart w:id="2704" w:name="_ETM_Q13_218220"/>
      <w:bookmarkStart w:id="2705" w:name="_ETM_Q13_218272"/>
      <w:bookmarkStart w:id="2706" w:name="_ETM_Q13_218326"/>
      <w:bookmarkEnd w:id="2704"/>
      <w:bookmarkEnd w:id="2705"/>
      <w:bookmarkEnd w:id="2706"/>
    </w:p>
    <w:p w:rsidR="00835E62" w:rsidRDefault="00835E62" w:rsidP="009A170C">
      <w:pPr>
        <w:pStyle w:val="af6"/>
        <w:rPr>
          <w:rtl/>
        </w:rPr>
      </w:pPr>
      <w:r w:rsidRPr="003A4479">
        <w:rPr>
          <w:rStyle w:val="TagStyle"/>
          <w:rtl/>
        </w:rPr>
        <w:t xml:space="preserve"> &lt;&lt; יור &gt;&gt;</w:t>
      </w:r>
      <w:r w:rsidRPr="008E5B68">
        <w:rPr>
          <w:rStyle w:val="TagStyle"/>
          <w:rtl/>
        </w:rPr>
        <w:t xml:space="preserve"> </w:t>
      </w:r>
      <w:r>
        <w:rPr>
          <w:rtl/>
        </w:rPr>
        <w:t>היו"ר יריב לוין:</w:t>
      </w:r>
      <w:r w:rsidRPr="008E5B68">
        <w:rPr>
          <w:rStyle w:val="TagStyle"/>
          <w:rtl/>
        </w:rPr>
        <w:t xml:space="preserve"> </w:t>
      </w:r>
      <w:r w:rsidRPr="003A4479">
        <w:rPr>
          <w:rStyle w:val="TagStyle"/>
          <w:rtl/>
        </w:rPr>
        <w:t>&lt;&lt; יור &gt;&gt;</w:t>
      </w:r>
      <w:r>
        <w:rPr>
          <w:rtl/>
        </w:rPr>
        <w:t xml:space="preserve">  </w:t>
      </w:r>
    </w:p>
    <w:p w:rsidR="00835E62" w:rsidRDefault="00835E62" w:rsidP="0057231B">
      <w:pPr>
        <w:rPr>
          <w:rtl/>
          <w:lang w:eastAsia="he-IL"/>
        </w:rPr>
      </w:pPr>
    </w:p>
    <w:p w:rsidR="00835E62" w:rsidRDefault="00835E62" w:rsidP="009079C2">
      <w:pPr>
        <w:rPr>
          <w:rtl/>
          <w:lang w:eastAsia="he-IL"/>
        </w:rPr>
      </w:pPr>
      <w:bookmarkStart w:id="2707" w:name="_ETM_Q13_218908"/>
      <w:bookmarkEnd w:id="2707"/>
      <w:r>
        <w:rPr>
          <w:rFonts w:hint="cs"/>
          <w:rtl/>
          <w:lang w:eastAsia="he-IL"/>
        </w:rPr>
        <w:t xml:space="preserve">בין להבין </w:t>
      </w:r>
      <w:proofErr w:type="spellStart"/>
      <w:r>
        <w:rPr>
          <w:rFonts w:hint="cs"/>
          <w:rtl/>
          <w:lang w:eastAsia="he-IL"/>
        </w:rPr>
        <w:t>ללדעת</w:t>
      </w:r>
      <w:bookmarkStart w:id="2708" w:name="_ETM_Q13_220719"/>
      <w:bookmarkEnd w:id="2708"/>
      <w:proofErr w:type="spellEnd"/>
      <w:r w:rsidR="009079C2">
        <w:rPr>
          <w:rFonts w:hint="cs"/>
          <w:rtl/>
          <w:lang w:eastAsia="he-IL"/>
        </w:rPr>
        <w:t>,</w:t>
      </w:r>
      <w:r>
        <w:rPr>
          <w:rFonts w:hint="cs"/>
          <w:rtl/>
          <w:lang w:eastAsia="he-IL"/>
        </w:rPr>
        <w:t xml:space="preserve"> אתה יודע, כשפת אם, יש פער. </w:t>
      </w:r>
    </w:p>
    <w:p w:rsidR="00835E62" w:rsidRDefault="00835E62" w:rsidP="00F204B8">
      <w:pPr>
        <w:rPr>
          <w:rtl/>
          <w:lang w:eastAsia="he-IL"/>
        </w:rPr>
      </w:pPr>
      <w:bookmarkStart w:id="2709" w:name="_ETM_Q13_221775"/>
      <w:bookmarkStart w:id="2710" w:name="_ETM_Q13_221847"/>
      <w:bookmarkStart w:id="2711" w:name="_ETM_Q13_222045"/>
      <w:bookmarkStart w:id="2712" w:name="_ETM_Q13_222103"/>
      <w:bookmarkEnd w:id="2709"/>
      <w:bookmarkEnd w:id="2710"/>
      <w:bookmarkEnd w:id="2711"/>
      <w:bookmarkEnd w:id="2712"/>
    </w:p>
    <w:p w:rsidR="00835E62" w:rsidRDefault="00835E62" w:rsidP="009A170C">
      <w:pPr>
        <w:pStyle w:val="-"/>
        <w:rPr>
          <w:rtl/>
        </w:rPr>
      </w:pPr>
      <w:bookmarkStart w:id="2713" w:name="ET_speakercontinue_4613_10"/>
      <w:r w:rsidRPr="003A4479">
        <w:rPr>
          <w:rStyle w:val="TagStyle"/>
          <w:rtl/>
        </w:rPr>
        <w:t xml:space="preserve"> &lt;&lt; דובר_המשך &gt;&gt;</w:t>
      </w:r>
      <w:r w:rsidRPr="008E5B68">
        <w:rPr>
          <w:rStyle w:val="TagStyle"/>
          <w:rtl/>
        </w:rPr>
        <w:t xml:space="preserve"> </w:t>
      </w:r>
      <w:r>
        <w:rPr>
          <w:rtl/>
        </w:rPr>
        <w:t>אבי דיכטר (הליכוד):</w:t>
      </w:r>
      <w:r w:rsidRPr="008E5B68">
        <w:rPr>
          <w:rStyle w:val="TagStyle"/>
          <w:rtl/>
        </w:rPr>
        <w:t xml:space="preserve"> </w:t>
      </w:r>
      <w:r w:rsidRPr="003A4479">
        <w:rPr>
          <w:rStyle w:val="TagStyle"/>
          <w:rtl/>
        </w:rPr>
        <w:t>&lt;&lt; דובר_המשך &gt;&gt;</w:t>
      </w:r>
      <w:r>
        <w:rPr>
          <w:rtl/>
        </w:rPr>
        <w:t xml:space="preserve">  </w:t>
      </w:r>
      <w:bookmarkEnd w:id="2713"/>
    </w:p>
    <w:p w:rsidR="00835E62" w:rsidRDefault="00835E62" w:rsidP="0057231B">
      <w:pPr>
        <w:rPr>
          <w:rtl/>
          <w:lang w:eastAsia="he-IL"/>
        </w:rPr>
      </w:pPr>
    </w:p>
    <w:p w:rsidR="00835E62" w:rsidRDefault="00835E62" w:rsidP="004709C7">
      <w:pPr>
        <w:rPr>
          <w:rtl/>
        </w:rPr>
      </w:pPr>
      <w:bookmarkStart w:id="2714" w:name="_ETM_Q13_223054"/>
      <w:bookmarkEnd w:id="2714"/>
      <w:r>
        <w:rPr>
          <w:rFonts w:hint="cs"/>
          <w:rtl/>
          <w:lang w:eastAsia="he-IL"/>
        </w:rPr>
        <w:t>אני רואה</w:t>
      </w:r>
      <w:bookmarkStart w:id="2715" w:name="_ETM_Q13_222020"/>
      <w:bookmarkEnd w:id="2715"/>
      <w:r>
        <w:rPr>
          <w:rFonts w:hint="cs"/>
          <w:rtl/>
          <w:lang w:eastAsia="he-IL"/>
        </w:rPr>
        <w:t xml:space="preserve"> </w:t>
      </w:r>
      <w:r>
        <w:rPr>
          <w:rtl/>
        </w:rPr>
        <w:t>שחברי</w:t>
      </w:r>
      <w:r>
        <w:rPr>
          <w:rFonts w:hint="cs"/>
          <w:rtl/>
        </w:rPr>
        <w:t xml:space="preserve"> </w:t>
      </w:r>
      <w:bookmarkStart w:id="2716" w:name="_ETM_Q13_228183"/>
      <w:bookmarkEnd w:id="2716"/>
      <w:r>
        <w:rPr>
          <w:rtl/>
        </w:rPr>
        <w:t>ה</w:t>
      </w:r>
      <w:bookmarkStart w:id="2717" w:name="_ETM_Q13_222710"/>
      <w:bookmarkEnd w:id="2717"/>
      <w:r>
        <w:rPr>
          <w:rtl/>
        </w:rPr>
        <w:t>משותפת</w:t>
      </w:r>
      <w:r>
        <w:rPr>
          <w:rFonts w:hint="cs"/>
          <w:rtl/>
        </w:rPr>
        <w:t xml:space="preserve"> ברחו </w:t>
      </w:r>
      <w:bookmarkStart w:id="2718" w:name="_ETM_Q13_225320"/>
      <w:bookmarkEnd w:id="2718"/>
      <w:r>
        <w:rPr>
          <w:rtl/>
        </w:rPr>
        <w:t xml:space="preserve">מהאולם </w:t>
      </w:r>
      <w:bookmarkStart w:id="2719" w:name="_ETM_Q13_225800"/>
      <w:bookmarkEnd w:id="2719"/>
      <w:r>
        <w:rPr>
          <w:rtl/>
        </w:rPr>
        <w:t xml:space="preserve">ברגע </w:t>
      </w:r>
      <w:bookmarkStart w:id="2720" w:name="_ETM_Q13_226129"/>
      <w:bookmarkEnd w:id="2720"/>
      <w:r>
        <w:rPr>
          <w:rtl/>
        </w:rPr>
        <w:t>שעליתי</w:t>
      </w:r>
      <w:r>
        <w:rPr>
          <w:rFonts w:hint="cs"/>
          <w:rtl/>
        </w:rPr>
        <w:t xml:space="preserve">, </w:t>
      </w:r>
      <w:bookmarkStart w:id="2721" w:name="_ETM_Q13_227239"/>
      <w:bookmarkEnd w:id="2721"/>
      <w:r>
        <w:rPr>
          <w:rtl/>
        </w:rPr>
        <w:t xml:space="preserve">אבל </w:t>
      </w:r>
      <w:bookmarkStart w:id="2722" w:name="_ETM_Q13_227479"/>
      <w:bookmarkEnd w:id="2722"/>
      <w:r>
        <w:rPr>
          <w:rtl/>
        </w:rPr>
        <w:t xml:space="preserve">גם </w:t>
      </w:r>
      <w:bookmarkStart w:id="2723" w:name="_ETM_Q13_227690"/>
      <w:bookmarkEnd w:id="2723"/>
      <w:r>
        <w:rPr>
          <w:rFonts w:hint="cs"/>
          <w:rtl/>
        </w:rPr>
        <w:t>ל</w:t>
      </w:r>
      <w:r>
        <w:rPr>
          <w:rtl/>
        </w:rPr>
        <w:t xml:space="preserve">זה </w:t>
      </w:r>
      <w:bookmarkStart w:id="2724" w:name="_ETM_Q13_227900"/>
      <w:bookmarkEnd w:id="2724"/>
      <w:r>
        <w:rPr>
          <w:rtl/>
        </w:rPr>
        <w:t xml:space="preserve">יש </w:t>
      </w:r>
      <w:bookmarkStart w:id="2725" w:name="_ETM_Q13_227989"/>
      <w:bookmarkEnd w:id="2725"/>
      <w:r>
        <w:rPr>
          <w:rtl/>
        </w:rPr>
        <w:t xml:space="preserve">פתגם </w:t>
      </w:r>
      <w:bookmarkStart w:id="2726" w:name="_ETM_Q13_228409"/>
      <w:bookmarkEnd w:id="2726"/>
      <w:r>
        <w:rPr>
          <w:rtl/>
        </w:rPr>
        <w:t>בערבית</w:t>
      </w:r>
      <w:r>
        <w:rPr>
          <w:rFonts w:hint="cs"/>
          <w:rtl/>
        </w:rPr>
        <w:t xml:space="preserve">: </w:t>
      </w:r>
      <w:bookmarkStart w:id="2727" w:name="_ETM_Q13_228890"/>
      <w:bookmarkEnd w:id="2727"/>
      <w:r>
        <w:rPr>
          <w:rFonts w:hint="cs"/>
          <w:rtl/>
        </w:rPr>
        <w:t>(אומר בערבית</w:t>
      </w:r>
      <w:r w:rsidR="009079C2">
        <w:rPr>
          <w:rFonts w:hint="cs"/>
          <w:rtl/>
        </w:rPr>
        <w:t xml:space="preserve"> ומתרגם</w:t>
      </w:r>
      <w:r w:rsidR="004709C7">
        <w:rPr>
          <w:rFonts w:hint="cs"/>
          <w:rtl/>
        </w:rPr>
        <w:t>,</w:t>
      </w:r>
      <w:r>
        <w:rPr>
          <w:rFonts w:hint="cs"/>
          <w:rtl/>
        </w:rPr>
        <w:t xml:space="preserve">) זאת אומרת </w:t>
      </w:r>
      <w:bookmarkStart w:id="2728" w:name="_ETM_Q13_233108"/>
      <w:bookmarkEnd w:id="2728"/>
      <w:r w:rsidR="0057231B">
        <w:rPr>
          <w:rFonts w:hint="cs"/>
          <w:rtl/>
        </w:rPr>
        <w:t>– –</w:t>
      </w:r>
      <w:r>
        <w:rPr>
          <w:rFonts w:hint="cs"/>
          <w:rtl/>
        </w:rPr>
        <w:t xml:space="preserve"> </w:t>
      </w:r>
      <w:bookmarkStart w:id="2729" w:name="_ETM_Q13_234004"/>
      <w:bookmarkEnd w:id="2729"/>
    </w:p>
    <w:p w:rsidR="00835E62" w:rsidRDefault="00835E62" w:rsidP="009A170C">
      <w:pPr>
        <w:rPr>
          <w:rtl/>
        </w:rPr>
      </w:pPr>
      <w:bookmarkStart w:id="2730" w:name="_ETM_Q13_229714"/>
      <w:bookmarkStart w:id="2731" w:name="_ETM_Q13_229800"/>
      <w:bookmarkEnd w:id="2730"/>
      <w:bookmarkEnd w:id="2731"/>
    </w:p>
    <w:p w:rsidR="00835E62" w:rsidRDefault="00835E62" w:rsidP="009A170C">
      <w:pPr>
        <w:pStyle w:val="af5"/>
        <w:rPr>
          <w:rtl/>
        </w:rPr>
      </w:pPr>
      <w:bookmarkStart w:id="2732" w:name="ET_interruption_5945_11"/>
      <w:r w:rsidRPr="003A4479">
        <w:rPr>
          <w:rStyle w:val="TagStyle"/>
          <w:rtl/>
        </w:rPr>
        <w:t xml:space="preserve"> &lt;&lt; קריאה &gt;&gt;</w:t>
      </w:r>
      <w:r w:rsidRPr="008E5B68">
        <w:rPr>
          <w:rStyle w:val="TagStyle"/>
          <w:rtl/>
        </w:rPr>
        <w:t xml:space="preserve"> </w:t>
      </w:r>
      <w:r>
        <w:rPr>
          <w:rtl/>
        </w:rPr>
        <w:t>ע'דיר כמאל מריח (יש עתיד-תל"ם):</w:t>
      </w:r>
      <w:r w:rsidRPr="008E5B68">
        <w:rPr>
          <w:rStyle w:val="TagStyle"/>
          <w:rtl/>
        </w:rPr>
        <w:t xml:space="preserve"> </w:t>
      </w:r>
      <w:r w:rsidRPr="003A4479">
        <w:rPr>
          <w:rStyle w:val="TagStyle"/>
          <w:rtl/>
        </w:rPr>
        <w:t>&lt;&lt; קריאה &gt;&gt;</w:t>
      </w:r>
      <w:r>
        <w:rPr>
          <w:rtl/>
        </w:rPr>
        <w:t xml:space="preserve">  </w:t>
      </w:r>
      <w:bookmarkEnd w:id="2732"/>
    </w:p>
    <w:p w:rsidR="00835E62" w:rsidRDefault="00835E62" w:rsidP="0057231B">
      <w:pPr>
        <w:rPr>
          <w:rtl/>
          <w:lang w:eastAsia="he-IL"/>
        </w:rPr>
      </w:pPr>
    </w:p>
    <w:p w:rsidR="00835E62" w:rsidRDefault="00835E62" w:rsidP="009A170C">
      <w:pPr>
        <w:rPr>
          <w:rtl/>
          <w:lang w:eastAsia="he-IL"/>
        </w:rPr>
      </w:pPr>
      <w:bookmarkStart w:id="2733" w:name="_ETM_Q13_233953"/>
      <w:bookmarkEnd w:id="2733"/>
      <w:r>
        <w:rPr>
          <w:rFonts w:hint="cs"/>
          <w:rtl/>
          <w:lang w:eastAsia="he-IL"/>
        </w:rPr>
        <w:t>איך?</w:t>
      </w:r>
    </w:p>
    <w:p w:rsidR="00835E62" w:rsidRDefault="00835E62" w:rsidP="00F204B8">
      <w:pPr>
        <w:rPr>
          <w:rtl/>
          <w:lang w:eastAsia="he-IL"/>
        </w:rPr>
      </w:pPr>
      <w:bookmarkStart w:id="2734" w:name="_ETM_Q13_231451"/>
      <w:bookmarkStart w:id="2735" w:name="_ETM_Q13_231545"/>
      <w:bookmarkStart w:id="2736" w:name="_ETM_Q13_231593"/>
      <w:bookmarkStart w:id="2737" w:name="_ETM_Q13_231642"/>
      <w:bookmarkEnd w:id="2734"/>
      <w:bookmarkEnd w:id="2735"/>
      <w:bookmarkEnd w:id="2736"/>
      <w:bookmarkEnd w:id="2737"/>
    </w:p>
    <w:p w:rsidR="00835E62" w:rsidRDefault="00835E62" w:rsidP="009A170C">
      <w:pPr>
        <w:pStyle w:val="-"/>
        <w:rPr>
          <w:rtl/>
        </w:rPr>
      </w:pPr>
      <w:bookmarkStart w:id="2738" w:name="ET_speakercontinue_4613_12"/>
      <w:r w:rsidRPr="003A4479">
        <w:rPr>
          <w:rStyle w:val="TagStyle"/>
          <w:rtl/>
        </w:rPr>
        <w:t xml:space="preserve"> &lt;&lt; דובר_המשך &gt;&gt;</w:t>
      </w:r>
      <w:r w:rsidRPr="008E5B68">
        <w:rPr>
          <w:rStyle w:val="TagStyle"/>
          <w:rtl/>
        </w:rPr>
        <w:t xml:space="preserve"> </w:t>
      </w:r>
      <w:r>
        <w:rPr>
          <w:rtl/>
        </w:rPr>
        <w:t>אבי דיכטר (הליכוד):</w:t>
      </w:r>
      <w:r w:rsidRPr="008E5B68">
        <w:rPr>
          <w:rStyle w:val="TagStyle"/>
          <w:rtl/>
        </w:rPr>
        <w:t xml:space="preserve"> </w:t>
      </w:r>
      <w:r w:rsidRPr="003A4479">
        <w:rPr>
          <w:rStyle w:val="TagStyle"/>
          <w:rtl/>
        </w:rPr>
        <w:t>&lt;&lt; דובר_המשך &gt;&gt;</w:t>
      </w:r>
      <w:r>
        <w:rPr>
          <w:rtl/>
        </w:rPr>
        <w:t xml:space="preserve">  </w:t>
      </w:r>
      <w:bookmarkEnd w:id="2738"/>
    </w:p>
    <w:p w:rsidR="00835E62" w:rsidRDefault="00835E62" w:rsidP="0057231B">
      <w:pPr>
        <w:rPr>
          <w:rtl/>
          <w:lang w:eastAsia="he-IL"/>
        </w:rPr>
      </w:pPr>
    </w:p>
    <w:p w:rsidR="00835E62" w:rsidRDefault="0057231B" w:rsidP="004D0C49">
      <w:pPr>
        <w:rPr>
          <w:rtl/>
          <w:lang w:eastAsia="he-IL"/>
        </w:rPr>
      </w:pPr>
      <w:bookmarkStart w:id="2739" w:name="_ETM_Q13_233137"/>
      <w:bookmarkEnd w:id="2739"/>
      <w:r>
        <w:rPr>
          <w:rFonts w:hint="cs"/>
          <w:rtl/>
          <w:lang w:eastAsia="he-IL"/>
        </w:rPr>
        <w:t>– –</w:t>
      </w:r>
      <w:r w:rsidR="00835E62">
        <w:rPr>
          <w:rFonts w:hint="cs"/>
          <w:rtl/>
          <w:lang w:eastAsia="he-IL"/>
        </w:rPr>
        <w:t xml:space="preserve"> הבריחה היא שני</w:t>
      </w:r>
      <w:r w:rsidR="004D0C49">
        <w:rPr>
          <w:rFonts w:hint="cs"/>
          <w:rtl/>
          <w:lang w:eastAsia="he-IL"/>
        </w:rPr>
        <w:t xml:space="preserve"> </w:t>
      </w:r>
      <w:r w:rsidR="00835E62">
        <w:rPr>
          <w:rFonts w:hint="cs"/>
          <w:rtl/>
          <w:lang w:eastAsia="he-IL"/>
        </w:rPr>
        <w:t>שליש</w:t>
      </w:r>
      <w:r w:rsidR="004709C7">
        <w:rPr>
          <w:rFonts w:hint="cs"/>
          <w:rtl/>
          <w:lang w:eastAsia="he-IL"/>
        </w:rPr>
        <w:t>ים</w:t>
      </w:r>
      <w:r w:rsidR="00835E62">
        <w:rPr>
          <w:rFonts w:hint="cs"/>
          <w:rtl/>
          <w:lang w:eastAsia="he-IL"/>
        </w:rPr>
        <w:t xml:space="preserve"> </w:t>
      </w:r>
      <w:bookmarkStart w:id="2740" w:name="_ETM_Q13_235861"/>
      <w:bookmarkEnd w:id="2740"/>
      <w:r w:rsidR="004709C7">
        <w:rPr>
          <w:rFonts w:hint="cs"/>
          <w:rtl/>
          <w:lang w:eastAsia="he-IL"/>
        </w:rPr>
        <w:t>מ</w:t>
      </w:r>
      <w:r w:rsidR="00835E62">
        <w:rPr>
          <w:rFonts w:hint="cs"/>
          <w:rtl/>
          <w:lang w:eastAsia="he-IL"/>
        </w:rPr>
        <w:t xml:space="preserve">הגבורה. אז הם עשו את המהלך הזה </w:t>
      </w:r>
      <w:r>
        <w:rPr>
          <w:rFonts w:hint="cs"/>
          <w:rtl/>
          <w:lang w:eastAsia="he-IL"/>
        </w:rPr>
        <w:t>– – –</w:t>
      </w:r>
    </w:p>
    <w:p w:rsidR="00835E62" w:rsidRDefault="00835E62" w:rsidP="00F204B8">
      <w:pPr>
        <w:rPr>
          <w:rtl/>
          <w:lang w:eastAsia="he-IL"/>
        </w:rPr>
      </w:pPr>
      <w:bookmarkStart w:id="2741" w:name="_ETM_Q13_240685"/>
      <w:bookmarkStart w:id="2742" w:name="_ETM_Q13_240759"/>
      <w:bookmarkStart w:id="2743" w:name="_ETM_Q13_240804"/>
      <w:bookmarkStart w:id="2744" w:name="_ETM_Q13_240849"/>
      <w:bookmarkEnd w:id="2741"/>
      <w:bookmarkEnd w:id="2742"/>
      <w:bookmarkEnd w:id="2743"/>
      <w:bookmarkEnd w:id="2744"/>
    </w:p>
    <w:p w:rsidR="00835E62" w:rsidRDefault="00835E62" w:rsidP="009A170C">
      <w:pPr>
        <w:pStyle w:val="af5"/>
        <w:rPr>
          <w:rtl/>
        </w:rPr>
      </w:pPr>
      <w:bookmarkStart w:id="2745" w:name="ET_interruption_5278_13"/>
      <w:r w:rsidRPr="003A4479">
        <w:rPr>
          <w:rStyle w:val="TagStyle"/>
          <w:rtl/>
        </w:rPr>
        <w:t xml:space="preserve"> &lt;&lt; קריאה &gt;&gt;</w:t>
      </w:r>
      <w:r w:rsidRPr="008E5B68">
        <w:rPr>
          <w:rStyle w:val="TagStyle"/>
          <w:rtl/>
        </w:rPr>
        <w:t xml:space="preserve"> </w:t>
      </w:r>
      <w:r>
        <w:rPr>
          <w:rtl/>
        </w:rPr>
        <w:t>יוסף ג'בארין (הרשימה המשותפת):</w:t>
      </w:r>
      <w:r w:rsidRPr="008E5B68">
        <w:rPr>
          <w:rStyle w:val="TagStyle"/>
          <w:rtl/>
        </w:rPr>
        <w:t xml:space="preserve"> </w:t>
      </w:r>
      <w:r w:rsidRPr="003A4479">
        <w:rPr>
          <w:rStyle w:val="TagStyle"/>
          <w:rtl/>
        </w:rPr>
        <w:t>&lt;&lt; קריאה &gt;&gt;</w:t>
      </w:r>
      <w:r>
        <w:rPr>
          <w:rtl/>
        </w:rPr>
        <w:t xml:space="preserve">  </w:t>
      </w:r>
      <w:bookmarkEnd w:id="2745"/>
    </w:p>
    <w:p w:rsidR="00835E62" w:rsidRDefault="00835E62" w:rsidP="0057231B">
      <w:pPr>
        <w:rPr>
          <w:rtl/>
          <w:lang w:eastAsia="he-IL"/>
        </w:rPr>
      </w:pPr>
    </w:p>
    <w:p w:rsidR="00835E62" w:rsidRDefault="00835E62" w:rsidP="009A170C">
      <w:pPr>
        <w:rPr>
          <w:rtl/>
          <w:lang w:eastAsia="he-IL"/>
        </w:rPr>
      </w:pPr>
      <w:r>
        <w:rPr>
          <w:rFonts w:hint="cs"/>
          <w:rtl/>
          <w:lang w:eastAsia="he-IL"/>
        </w:rPr>
        <w:t>למה?</w:t>
      </w:r>
      <w:r>
        <w:rPr>
          <w:rFonts w:hint="cs"/>
          <w:lang w:eastAsia="he-IL"/>
        </w:rPr>
        <w:t xml:space="preserve"> </w:t>
      </w:r>
      <w:bookmarkStart w:id="2746" w:name="_ETM_Q13_239944"/>
      <w:bookmarkEnd w:id="2746"/>
      <w:r>
        <w:rPr>
          <w:rFonts w:hint="cs"/>
          <w:rtl/>
          <w:lang w:eastAsia="he-IL"/>
        </w:rPr>
        <w:t xml:space="preserve">למה? אנחנו מדברים על הערבית כגשר, אבי. למה </w:t>
      </w:r>
      <w:bookmarkStart w:id="2747" w:name="_ETM_Q13_245301"/>
      <w:bookmarkEnd w:id="2747"/>
      <w:r>
        <w:rPr>
          <w:rFonts w:hint="cs"/>
          <w:rtl/>
          <w:lang w:eastAsia="he-IL"/>
        </w:rPr>
        <w:t xml:space="preserve">אתה </w:t>
      </w:r>
      <w:r w:rsidR="0057231B">
        <w:rPr>
          <w:rFonts w:hint="cs"/>
          <w:rtl/>
          <w:lang w:eastAsia="he-IL"/>
        </w:rPr>
        <w:t>– – –</w:t>
      </w:r>
    </w:p>
    <w:p w:rsidR="00835E62" w:rsidRDefault="00835E62" w:rsidP="00F204B8">
      <w:pPr>
        <w:rPr>
          <w:rtl/>
          <w:lang w:eastAsia="he-IL"/>
        </w:rPr>
      </w:pPr>
      <w:bookmarkStart w:id="2748" w:name="_ETM_Q13_248789"/>
      <w:bookmarkStart w:id="2749" w:name="_ETM_Q13_248868"/>
      <w:bookmarkStart w:id="2750" w:name="_ETM_Q13_248902"/>
      <w:bookmarkStart w:id="2751" w:name="_ETM_Q13_248980"/>
      <w:bookmarkEnd w:id="2748"/>
      <w:bookmarkEnd w:id="2749"/>
      <w:bookmarkEnd w:id="2750"/>
      <w:bookmarkEnd w:id="2751"/>
    </w:p>
    <w:p w:rsidR="00835E62" w:rsidRDefault="00835E62" w:rsidP="009A170C">
      <w:pPr>
        <w:pStyle w:val="-"/>
        <w:rPr>
          <w:rtl/>
        </w:rPr>
      </w:pPr>
      <w:bookmarkStart w:id="2752" w:name="ET_speakercontinue_4613_14"/>
      <w:r w:rsidRPr="003A4479">
        <w:rPr>
          <w:rStyle w:val="TagStyle"/>
          <w:rtl/>
        </w:rPr>
        <w:t xml:space="preserve"> &lt;&lt; דובר_המשך &gt;&gt;</w:t>
      </w:r>
      <w:r w:rsidRPr="008E5B68">
        <w:rPr>
          <w:rStyle w:val="TagStyle"/>
          <w:rtl/>
        </w:rPr>
        <w:t xml:space="preserve"> </w:t>
      </w:r>
      <w:r>
        <w:rPr>
          <w:rtl/>
        </w:rPr>
        <w:t>אבי דיכטר (הליכוד):</w:t>
      </w:r>
      <w:r w:rsidRPr="008E5B68">
        <w:rPr>
          <w:rStyle w:val="TagStyle"/>
          <w:rtl/>
        </w:rPr>
        <w:t xml:space="preserve"> </w:t>
      </w:r>
      <w:r w:rsidRPr="003A4479">
        <w:rPr>
          <w:rStyle w:val="TagStyle"/>
          <w:rtl/>
        </w:rPr>
        <w:t>&lt;&lt; דובר_המשך &gt;&gt;</w:t>
      </w:r>
      <w:r>
        <w:rPr>
          <w:rtl/>
        </w:rPr>
        <w:t xml:space="preserve">  </w:t>
      </w:r>
      <w:bookmarkEnd w:id="2752"/>
    </w:p>
    <w:p w:rsidR="00835E62" w:rsidRDefault="00835E62" w:rsidP="0057231B">
      <w:pPr>
        <w:rPr>
          <w:rtl/>
          <w:lang w:eastAsia="he-IL"/>
        </w:rPr>
      </w:pPr>
    </w:p>
    <w:p w:rsidR="00835E62" w:rsidRDefault="00835E62" w:rsidP="003F127D">
      <w:pPr>
        <w:rPr>
          <w:rtl/>
        </w:rPr>
      </w:pPr>
      <w:bookmarkStart w:id="2753" w:name="_ETM_Q13_250639"/>
      <w:bookmarkEnd w:id="2753"/>
      <w:r>
        <w:rPr>
          <w:rFonts w:hint="cs"/>
          <w:rtl/>
          <w:lang w:eastAsia="he-IL"/>
        </w:rPr>
        <w:t xml:space="preserve">כן, כן, תראה. אני מסכים, אבל על גשר </w:t>
      </w:r>
      <w:r w:rsidR="006873FE">
        <w:rPr>
          <w:rFonts w:hint="eastAsia"/>
          <w:rtl/>
          <w:lang w:eastAsia="he-IL"/>
        </w:rPr>
        <w:t>–</w:t>
      </w:r>
      <w:r w:rsidR="006873FE">
        <w:rPr>
          <w:rFonts w:hint="cs"/>
          <w:rtl/>
          <w:lang w:eastAsia="he-IL"/>
        </w:rPr>
        <w:t xml:space="preserve"> </w:t>
      </w:r>
      <w:r>
        <w:rPr>
          <w:rFonts w:hint="cs"/>
          <w:rtl/>
          <w:lang w:eastAsia="he-IL"/>
        </w:rPr>
        <w:t xml:space="preserve">אתה </w:t>
      </w:r>
      <w:bookmarkStart w:id="2754" w:name="_ETM_Q13_250848"/>
      <w:bookmarkEnd w:id="2754"/>
      <w:r>
        <w:rPr>
          <w:rFonts w:hint="cs"/>
          <w:rtl/>
          <w:lang w:eastAsia="he-IL"/>
        </w:rPr>
        <w:t>יודע, אנחנו מכירים את ההפגנתיות הז</w:t>
      </w:r>
      <w:r w:rsidR="006873FE">
        <w:rPr>
          <w:rFonts w:hint="cs"/>
          <w:rtl/>
          <w:lang w:eastAsia="he-IL"/>
        </w:rPr>
        <w:t>את</w:t>
      </w:r>
      <w:r>
        <w:rPr>
          <w:rFonts w:hint="cs"/>
          <w:rtl/>
          <w:lang w:eastAsia="he-IL"/>
        </w:rPr>
        <w:t>, אבל אני</w:t>
      </w:r>
      <w:bookmarkStart w:id="2755" w:name="_ETM_Q13_251911"/>
      <w:bookmarkEnd w:id="2755"/>
      <w:r>
        <w:rPr>
          <w:rFonts w:hint="cs"/>
          <w:rtl/>
          <w:lang w:eastAsia="he-IL"/>
        </w:rPr>
        <w:t xml:space="preserve"> בחברה טובה.</w:t>
      </w:r>
      <w:bookmarkStart w:id="2756" w:name="_ETM_Q13_253810"/>
      <w:bookmarkEnd w:id="2756"/>
      <w:r>
        <w:rPr>
          <w:rFonts w:hint="cs"/>
          <w:rtl/>
        </w:rPr>
        <w:t xml:space="preserve"> </w:t>
      </w:r>
      <w:r>
        <w:rPr>
          <w:rtl/>
        </w:rPr>
        <w:t xml:space="preserve">גם </w:t>
      </w:r>
      <w:bookmarkStart w:id="2757" w:name="_ETM_Q13_255219"/>
      <w:bookmarkEnd w:id="2757"/>
      <w:r>
        <w:rPr>
          <w:rtl/>
        </w:rPr>
        <w:t xml:space="preserve">נשיא </w:t>
      </w:r>
      <w:bookmarkStart w:id="2758" w:name="_ETM_Q13_255549"/>
      <w:bookmarkEnd w:id="2758"/>
      <w:r>
        <w:rPr>
          <w:rtl/>
        </w:rPr>
        <w:t>המדינה</w:t>
      </w:r>
      <w:r w:rsidR="006873FE">
        <w:rPr>
          <w:rFonts w:hint="cs"/>
          <w:rtl/>
        </w:rPr>
        <w:t xml:space="preserve"> שמעון פרס</w:t>
      </w:r>
      <w:r>
        <w:rPr>
          <w:rFonts w:hint="cs"/>
          <w:rtl/>
        </w:rPr>
        <w:t>,</w:t>
      </w:r>
      <w:r>
        <w:rPr>
          <w:rtl/>
        </w:rPr>
        <w:t xml:space="preserve"> </w:t>
      </w:r>
      <w:bookmarkStart w:id="2759" w:name="_ETM_Q13_257020"/>
      <w:bookmarkEnd w:id="2759"/>
      <w:r>
        <w:rPr>
          <w:rtl/>
        </w:rPr>
        <w:t xml:space="preserve">זכרו </w:t>
      </w:r>
      <w:bookmarkStart w:id="2760" w:name="_ETM_Q13_257319"/>
      <w:bookmarkEnd w:id="2760"/>
      <w:r>
        <w:rPr>
          <w:rtl/>
        </w:rPr>
        <w:t>לברכה</w:t>
      </w:r>
      <w:r>
        <w:rPr>
          <w:rFonts w:hint="cs"/>
          <w:rtl/>
        </w:rPr>
        <w:t>,</w:t>
      </w:r>
      <w:r>
        <w:rPr>
          <w:rtl/>
        </w:rPr>
        <w:t xml:space="preserve"> </w:t>
      </w:r>
      <w:bookmarkStart w:id="2761" w:name="_ETM_Q13_257679"/>
      <w:bookmarkStart w:id="2762" w:name="_ETM_Q13_259890"/>
      <w:bookmarkEnd w:id="2761"/>
      <w:bookmarkEnd w:id="2762"/>
      <w:r>
        <w:rPr>
          <w:rtl/>
        </w:rPr>
        <w:t xml:space="preserve">כשעלה </w:t>
      </w:r>
      <w:bookmarkStart w:id="2763" w:name="_ETM_Q13_260400"/>
      <w:bookmarkEnd w:id="2763"/>
      <w:r>
        <w:rPr>
          <w:rtl/>
        </w:rPr>
        <w:t>לנאום</w:t>
      </w:r>
      <w:r>
        <w:rPr>
          <w:rFonts w:hint="cs"/>
          <w:rtl/>
        </w:rPr>
        <w:t>,</w:t>
      </w:r>
      <w:r>
        <w:rPr>
          <w:rtl/>
        </w:rPr>
        <w:t xml:space="preserve"> </w:t>
      </w:r>
      <w:bookmarkStart w:id="2764" w:name="_ETM_Q13_260760"/>
      <w:bookmarkStart w:id="2765" w:name="_ETM_Q13_261270"/>
      <w:bookmarkEnd w:id="2764"/>
      <w:bookmarkEnd w:id="2765"/>
      <w:r>
        <w:rPr>
          <w:rtl/>
        </w:rPr>
        <w:t xml:space="preserve">כולנו </w:t>
      </w:r>
      <w:bookmarkStart w:id="2766" w:name="_ETM_Q13_261630"/>
      <w:bookmarkEnd w:id="2766"/>
      <w:r>
        <w:rPr>
          <w:rtl/>
        </w:rPr>
        <w:t xml:space="preserve">זוכרים </w:t>
      </w:r>
      <w:bookmarkStart w:id="2767" w:name="_ETM_Q13_262500"/>
      <w:bookmarkEnd w:id="2767"/>
      <w:r>
        <w:rPr>
          <w:rtl/>
        </w:rPr>
        <w:t xml:space="preserve">איך </w:t>
      </w:r>
      <w:bookmarkStart w:id="2768" w:name="_ETM_Q13_262680"/>
      <w:bookmarkEnd w:id="2768"/>
      <w:r>
        <w:rPr>
          <w:rtl/>
        </w:rPr>
        <w:t xml:space="preserve">חברי </w:t>
      </w:r>
      <w:bookmarkStart w:id="2769" w:name="_ETM_Q13_262979"/>
      <w:bookmarkEnd w:id="2769"/>
      <w:r>
        <w:rPr>
          <w:rtl/>
        </w:rPr>
        <w:t>המשותפת</w:t>
      </w:r>
      <w:r w:rsidR="006873FE">
        <w:rPr>
          <w:rFonts w:hint="cs"/>
          <w:rtl/>
        </w:rPr>
        <w:t>,</w:t>
      </w:r>
      <w:r>
        <w:rPr>
          <w:rtl/>
        </w:rPr>
        <w:t xml:space="preserve"> </w:t>
      </w:r>
      <w:bookmarkStart w:id="2770" w:name="_ETM_Q13_263640"/>
      <w:bookmarkEnd w:id="2770"/>
      <w:r>
        <w:rPr>
          <w:rtl/>
        </w:rPr>
        <w:t xml:space="preserve">או </w:t>
      </w:r>
      <w:bookmarkStart w:id="2771" w:name="_ETM_Q13_263729"/>
      <w:bookmarkEnd w:id="2771"/>
      <w:r>
        <w:rPr>
          <w:rtl/>
        </w:rPr>
        <w:t xml:space="preserve">מה </w:t>
      </w:r>
      <w:bookmarkStart w:id="2772" w:name="_ETM_Q13_263850"/>
      <w:bookmarkEnd w:id="2772"/>
      <w:r>
        <w:rPr>
          <w:rtl/>
        </w:rPr>
        <w:t xml:space="preserve">שהיה </w:t>
      </w:r>
      <w:bookmarkStart w:id="2773" w:name="_ETM_Q13_264090"/>
      <w:bookmarkEnd w:id="2773"/>
      <w:r>
        <w:rPr>
          <w:rtl/>
        </w:rPr>
        <w:t>אז</w:t>
      </w:r>
      <w:r w:rsidR="006873FE">
        <w:rPr>
          <w:rFonts w:hint="cs"/>
          <w:rtl/>
        </w:rPr>
        <w:t>,</w:t>
      </w:r>
      <w:r>
        <w:rPr>
          <w:rtl/>
        </w:rPr>
        <w:t xml:space="preserve"> </w:t>
      </w:r>
      <w:bookmarkStart w:id="2774" w:name="_ETM_Q13_264930"/>
      <w:bookmarkEnd w:id="2774"/>
      <w:r>
        <w:rPr>
          <w:rtl/>
        </w:rPr>
        <w:t xml:space="preserve">עזבו </w:t>
      </w:r>
      <w:bookmarkStart w:id="2775" w:name="_ETM_Q13_265319"/>
      <w:bookmarkEnd w:id="2775"/>
      <w:r>
        <w:rPr>
          <w:rtl/>
        </w:rPr>
        <w:t xml:space="preserve">את </w:t>
      </w:r>
      <w:bookmarkStart w:id="2776" w:name="_ETM_Q13_265409"/>
      <w:bookmarkEnd w:id="2776"/>
      <w:r>
        <w:rPr>
          <w:rtl/>
        </w:rPr>
        <w:t>ה</w:t>
      </w:r>
      <w:r w:rsidR="003F127D">
        <w:rPr>
          <w:rFonts w:hint="cs"/>
          <w:rtl/>
        </w:rPr>
        <w:t>א</w:t>
      </w:r>
      <w:r>
        <w:rPr>
          <w:rtl/>
        </w:rPr>
        <w:t>ולם</w:t>
      </w:r>
      <w:r>
        <w:rPr>
          <w:rFonts w:hint="cs"/>
          <w:rtl/>
        </w:rPr>
        <w:t>,</w:t>
      </w:r>
      <w:r>
        <w:rPr>
          <w:rtl/>
        </w:rPr>
        <w:t xml:space="preserve"> </w:t>
      </w:r>
      <w:bookmarkStart w:id="2777" w:name="_ETM_Q13_266170"/>
      <w:bookmarkEnd w:id="2777"/>
      <w:r>
        <w:rPr>
          <w:rtl/>
        </w:rPr>
        <w:t xml:space="preserve">כך </w:t>
      </w:r>
      <w:bookmarkStart w:id="2778" w:name="_ETM_Q13_266409"/>
      <w:bookmarkEnd w:id="2778"/>
      <w:r>
        <w:rPr>
          <w:rtl/>
        </w:rPr>
        <w:t xml:space="preserve">שאני </w:t>
      </w:r>
      <w:bookmarkStart w:id="2779" w:name="_ETM_Q13_266680"/>
      <w:bookmarkEnd w:id="2779"/>
      <w:r>
        <w:rPr>
          <w:rtl/>
        </w:rPr>
        <w:t xml:space="preserve">באמת </w:t>
      </w:r>
      <w:bookmarkStart w:id="2780" w:name="_ETM_Q13_266979"/>
      <w:bookmarkEnd w:id="2780"/>
      <w:r>
        <w:rPr>
          <w:rtl/>
        </w:rPr>
        <w:t xml:space="preserve">מרגיש </w:t>
      </w:r>
      <w:bookmarkStart w:id="2781" w:name="_ETM_Q13_267280"/>
      <w:bookmarkEnd w:id="2781"/>
      <w:r>
        <w:rPr>
          <w:rtl/>
        </w:rPr>
        <w:t xml:space="preserve">בחברה </w:t>
      </w:r>
      <w:bookmarkStart w:id="2782" w:name="_ETM_Q13_267610"/>
      <w:bookmarkEnd w:id="2782"/>
      <w:r>
        <w:rPr>
          <w:rtl/>
        </w:rPr>
        <w:t>טובה</w:t>
      </w:r>
      <w:r>
        <w:rPr>
          <w:rFonts w:hint="cs"/>
          <w:rtl/>
        </w:rPr>
        <w:t>.</w:t>
      </w:r>
      <w:r>
        <w:rPr>
          <w:rtl/>
        </w:rPr>
        <w:t xml:space="preserve"> </w:t>
      </w:r>
      <w:bookmarkStart w:id="2783" w:name="_ETM_Q13_267880"/>
      <w:bookmarkEnd w:id="2783"/>
      <w:r>
        <w:rPr>
          <w:rtl/>
        </w:rPr>
        <w:t xml:space="preserve">אבל </w:t>
      </w:r>
      <w:bookmarkStart w:id="2784" w:name="_ETM_Q13_268060"/>
      <w:bookmarkEnd w:id="2784"/>
      <w:r>
        <w:rPr>
          <w:rtl/>
        </w:rPr>
        <w:t xml:space="preserve">אני </w:t>
      </w:r>
      <w:bookmarkStart w:id="2785" w:name="_ETM_Q13_268150"/>
      <w:bookmarkEnd w:id="2785"/>
      <w:r>
        <w:rPr>
          <w:rtl/>
        </w:rPr>
        <w:t xml:space="preserve">לא </w:t>
      </w:r>
      <w:bookmarkStart w:id="2786" w:name="_ETM_Q13_268240"/>
      <w:bookmarkEnd w:id="2786"/>
      <w:r>
        <w:rPr>
          <w:rtl/>
        </w:rPr>
        <w:t xml:space="preserve">רוצה </w:t>
      </w:r>
      <w:bookmarkStart w:id="2787" w:name="_ETM_Q13_268420"/>
      <w:bookmarkEnd w:id="2787"/>
      <w:r>
        <w:rPr>
          <w:rtl/>
        </w:rPr>
        <w:t xml:space="preserve">לעסוק </w:t>
      </w:r>
      <w:bookmarkStart w:id="2788" w:name="_ETM_Q13_268689"/>
      <w:bookmarkEnd w:id="2788"/>
      <w:r>
        <w:rPr>
          <w:rtl/>
        </w:rPr>
        <w:t>בזה</w:t>
      </w:r>
      <w:r w:rsidR="006873FE">
        <w:rPr>
          <w:rFonts w:hint="cs"/>
          <w:rtl/>
        </w:rPr>
        <w:t>.</w:t>
      </w:r>
      <w:r>
        <w:rPr>
          <w:rtl/>
        </w:rPr>
        <w:t xml:space="preserve"> </w:t>
      </w:r>
      <w:bookmarkStart w:id="2789" w:name="_ETM_Q13_269790"/>
      <w:bookmarkEnd w:id="2789"/>
      <w:r>
        <w:rPr>
          <w:rtl/>
        </w:rPr>
        <w:t xml:space="preserve">אני </w:t>
      </w:r>
      <w:bookmarkStart w:id="2790" w:name="_ETM_Q13_270060"/>
      <w:bookmarkEnd w:id="2790"/>
      <w:r>
        <w:rPr>
          <w:rtl/>
        </w:rPr>
        <w:t xml:space="preserve">באמת </w:t>
      </w:r>
      <w:r w:rsidR="006873FE">
        <w:rPr>
          <w:rtl/>
        </w:rPr>
        <w:t>–</w:t>
      </w:r>
      <w:r>
        <w:rPr>
          <w:rFonts w:hint="cs"/>
          <w:rtl/>
        </w:rPr>
        <w:t xml:space="preserve"> </w:t>
      </w:r>
      <w:bookmarkStart w:id="2791" w:name="_ETM_Q13_278394"/>
      <w:bookmarkStart w:id="2792" w:name="_ETM_Q13_278505"/>
      <w:bookmarkStart w:id="2793" w:name="_ETM_Q13_278568"/>
      <w:bookmarkStart w:id="2794" w:name="_ETM_Q13_278601"/>
      <w:bookmarkEnd w:id="2791"/>
      <w:bookmarkEnd w:id="2792"/>
      <w:bookmarkEnd w:id="2793"/>
      <w:bookmarkEnd w:id="2794"/>
      <w:r w:rsidR="006873FE">
        <w:rPr>
          <w:rFonts w:hint="cs"/>
          <w:rtl/>
        </w:rPr>
        <w:t>נ</w:t>
      </w:r>
      <w:r>
        <w:rPr>
          <w:rtl/>
        </w:rPr>
        <w:t xml:space="preserve">כנס </w:t>
      </w:r>
      <w:bookmarkStart w:id="2795" w:name="_ETM_Q13_275700"/>
      <w:bookmarkEnd w:id="2795"/>
      <w:r>
        <w:rPr>
          <w:rtl/>
        </w:rPr>
        <w:t>ע</w:t>
      </w:r>
      <w:r>
        <w:rPr>
          <w:rFonts w:hint="cs"/>
          <w:rtl/>
        </w:rPr>
        <w:t>ס</w:t>
      </w:r>
      <w:r w:rsidR="004709C7">
        <w:rPr>
          <w:rFonts w:hint="cs"/>
          <w:rtl/>
        </w:rPr>
        <w:t>א</w:t>
      </w:r>
      <w:r>
        <w:rPr>
          <w:rFonts w:hint="cs"/>
          <w:rtl/>
        </w:rPr>
        <w:t xml:space="preserve">קלה, ומאחר שגם </w:t>
      </w:r>
      <w:bookmarkStart w:id="2796" w:name="_ETM_Q13_277108"/>
      <w:bookmarkEnd w:id="2796"/>
      <w:r>
        <w:rPr>
          <w:rFonts w:hint="cs"/>
          <w:rtl/>
        </w:rPr>
        <w:t xml:space="preserve">הוא היה סטודנט אצל </w:t>
      </w:r>
      <w:r w:rsidR="0057231B">
        <w:rPr>
          <w:rFonts w:hint="cs"/>
          <w:rtl/>
        </w:rPr>
        <w:t>– – –</w:t>
      </w:r>
      <w:bookmarkStart w:id="2797" w:name="_ETM_Q13_276313"/>
      <w:bookmarkEnd w:id="2797"/>
    </w:p>
    <w:p w:rsidR="00835E62" w:rsidRDefault="00835E62" w:rsidP="009A170C">
      <w:pPr>
        <w:rPr>
          <w:rtl/>
        </w:rPr>
      </w:pPr>
      <w:bookmarkStart w:id="2798" w:name="_ETM_Q13_276941"/>
      <w:bookmarkStart w:id="2799" w:name="_ETM_Q13_276998"/>
      <w:bookmarkEnd w:id="2798"/>
      <w:bookmarkEnd w:id="2799"/>
    </w:p>
    <w:p w:rsidR="00835E62" w:rsidRDefault="00835E62" w:rsidP="009A170C">
      <w:pPr>
        <w:pStyle w:val="af5"/>
        <w:rPr>
          <w:rtl/>
        </w:rPr>
      </w:pPr>
      <w:bookmarkStart w:id="2800" w:name="ET_interruption_5856_15"/>
      <w:r w:rsidRPr="003A4479">
        <w:rPr>
          <w:rStyle w:val="TagStyle"/>
          <w:rtl/>
        </w:rPr>
        <w:t xml:space="preserve"> &lt;&lt; קריאה &gt;&gt;</w:t>
      </w:r>
      <w:r w:rsidRPr="008E5B68">
        <w:rPr>
          <w:rStyle w:val="TagStyle"/>
          <w:rtl/>
        </w:rPr>
        <w:t xml:space="preserve"> </w:t>
      </w:r>
      <w:r>
        <w:rPr>
          <w:rtl/>
        </w:rPr>
        <w:t>ג'אבר עסאקלה (הרשימה המשותפת):</w:t>
      </w:r>
      <w:r w:rsidRPr="008E5B68">
        <w:rPr>
          <w:rStyle w:val="TagStyle"/>
          <w:rtl/>
        </w:rPr>
        <w:t xml:space="preserve"> </w:t>
      </w:r>
      <w:r w:rsidRPr="003A4479">
        <w:rPr>
          <w:rStyle w:val="TagStyle"/>
          <w:rtl/>
        </w:rPr>
        <w:t>&lt;&lt; קריאה &gt;&gt;</w:t>
      </w:r>
      <w:r>
        <w:rPr>
          <w:rtl/>
        </w:rPr>
        <w:t xml:space="preserve">  </w:t>
      </w:r>
      <w:bookmarkEnd w:id="2800"/>
    </w:p>
    <w:p w:rsidR="00835E62" w:rsidRDefault="00835E62" w:rsidP="0057231B">
      <w:pPr>
        <w:rPr>
          <w:rtl/>
          <w:lang w:eastAsia="he-IL"/>
        </w:rPr>
      </w:pPr>
    </w:p>
    <w:p w:rsidR="00835E62" w:rsidRDefault="00835E62" w:rsidP="009A170C">
      <w:pPr>
        <w:rPr>
          <w:rtl/>
          <w:lang w:eastAsia="he-IL"/>
        </w:rPr>
      </w:pPr>
      <w:bookmarkStart w:id="2801" w:name="_ETM_Q13_280560"/>
      <w:bookmarkEnd w:id="2801"/>
      <w:r>
        <w:rPr>
          <w:rFonts w:hint="cs"/>
          <w:rtl/>
          <w:lang w:eastAsia="he-IL"/>
        </w:rPr>
        <w:t>אני רק שכחתי את המשקפיים.</w:t>
      </w:r>
    </w:p>
    <w:p w:rsidR="00835E62" w:rsidRDefault="00835E62" w:rsidP="00F204B8">
      <w:pPr>
        <w:rPr>
          <w:rtl/>
          <w:lang w:eastAsia="he-IL"/>
        </w:rPr>
      </w:pPr>
      <w:bookmarkStart w:id="2802" w:name="_ETM_Q13_281441"/>
      <w:bookmarkStart w:id="2803" w:name="_ETM_Q13_281513"/>
      <w:bookmarkStart w:id="2804" w:name="_ETM_Q13_281537"/>
      <w:bookmarkStart w:id="2805" w:name="_ETM_Q13_281744"/>
      <w:bookmarkEnd w:id="2802"/>
      <w:bookmarkEnd w:id="2803"/>
      <w:bookmarkEnd w:id="2804"/>
      <w:bookmarkEnd w:id="2805"/>
    </w:p>
    <w:p w:rsidR="00835E62" w:rsidRDefault="00835E62" w:rsidP="009A170C">
      <w:pPr>
        <w:pStyle w:val="-"/>
        <w:rPr>
          <w:rtl/>
        </w:rPr>
      </w:pPr>
      <w:bookmarkStart w:id="2806" w:name="ET_speakercontinue_4613_16"/>
      <w:r w:rsidRPr="003A4479">
        <w:rPr>
          <w:rStyle w:val="TagStyle"/>
          <w:rtl/>
        </w:rPr>
        <w:t xml:space="preserve"> &lt;&lt; דובר_המשך &gt;&gt;</w:t>
      </w:r>
      <w:r w:rsidRPr="008E5B68">
        <w:rPr>
          <w:rStyle w:val="TagStyle"/>
          <w:rtl/>
        </w:rPr>
        <w:t xml:space="preserve"> </w:t>
      </w:r>
      <w:r>
        <w:rPr>
          <w:rtl/>
        </w:rPr>
        <w:t>אבי דיכטר (הליכוד):</w:t>
      </w:r>
      <w:r w:rsidRPr="008E5B68">
        <w:rPr>
          <w:rStyle w:val="TagStyle"/>
          <w:rtl/>
        </w:rPr>
        <w:t xml:space="preserve"> </w:t>
      </w:r>
      <w:r w:rsidRPr="003A4479">
        <w:rPr>
          <w:rStyle w:val="TagStyle"/>
          <w:rtl/>
        </w:rPr>
        <w:t>&lt;&lt; דובר_המשך &gt;&gt;</w:t>
      </w:r>
      <w:r>
        <w:rPr>
          <w:rtl/>
        </w:rPr>
        <w:t xml:space="preserve">  </w:t>
      </w:r>
      <w:bookmarkEnd w:id="2806"/>
    </w:p>
    <w:p w:rsidR="00835E62" w:rsidRDefault="00835E62" w:rsidP="0057231B">
      <w:pPr>
        <w:rPr>
          <w:rtl/>
          <w:lang w:eastAsia="he-IL"/>
        </w:rPr>
      </w:pPr>
    </w:p>
    <w:p w:rsidR="00835E62" w:rsidRDefault="00835E62" w:rsidP="006873FE">
      <w:pPr>
        <w:rPr>
          <w:rtl/>
        </w:rPr>
      </w:pPr>
      <w:bookmarkStart w:id="2807" w:name="_ETM_Q13_283315"/>
      <w:bookmarkEnd w:id="2807"/>
      <w:r>
        <w:rPr>
          <w:rFonts w:hint="cs"/>
          <w:rtl/>
          <w:lang w:eastAsia="he-IL"/>
        </w:rPr>
        <w:t xml:space="preserve">מאחר </w:t>
      </w:r>
      <w:r w:rsidR="009079C2">
        <w:rPr>
          <w:rFonts w:hint="cs"/>
          <w:rtl/>
          <w:lang w:eastAsia="he-IL"/>
        </w:rPr>
        <w:t>ש</w:t>
      </w:r>
      <w:r>
        <w:rPr>
          <w:rFonts w:hint="cs"/>
          <w:rtl/>
          <w:lang w:eastAsia="he-IL"/>
        </w:rPr>
        <w:t xml:space="preserve">הוא היה סטודנט </w:t>
      </w:r>
      <w:bookmarkStart w:id="2808" w:name="_ETM_Q13_276407"/>
      <w:bookmarkStart w:id="2809" w:name="_ETM_Q13_276426"/>
      <w:bookmarkStart w:id="2810" w:name="_ETM_Q13_276472"/>
      <w:bookmarkEnd w:id="2808"/>
      <w:bookmarkEnd w:id="2809"/>
      <w:bookmarkEnd w:id="2810"/>
      <w:r w:rsidR="006873FE">
        <w:rPr>
          <w:rFonts w:hint="eastAsia"/>
          <w:rtl/>
          <w:lang w:eastAsia="he-IL"/>
        </w:rPr>
        <w:t xml:space="preserve">– </w:t>
      </w:r>
      <w:r>
        <w:rPr>
          <w:rtl/>
        </w:rPr>
        <w:t xml:space="preserve">גם </w:t>
      </w:r>
      <w:bookmarkStart w:id="2811" w:name="_ETM_Q13_277319"/>
      <w:bookmarkStart w:id="2812" w:name="_ETM_Q13_277590"/>
      <w:bookmarkEnd w:id="2811"/>
      <w:bookmarkEnd w:id="2812"/>
      <w:r>
        <w:rPr>
          <w:rFonts w:hint="cs"/>
          <w:rtl/>
        </w:rPr>
        <w:t xml:space="preserve">אני הייתי </w:t>
      </w:r>
      <w:bookmarkStart w:id="2813" w:name="_ETM_Q13_284737"/>
      <w:bookmarkEnd w:id="2813"/>
      <w:r>
        <w:rPr>
          <w:rtl/>
        </w:rPr>
        <w:t>סטודנט</w:t>
      </w:r>
      <w:r>
        <w:rPr>
          <w:rFonts w:hint="cs"/>
          <w:rtl/>
        </w:rPr>
        <w:t xml:space="preserve"> של פרופ' אריה לוין </w:t>
      </w:r>
      <w:r w:rsidR="006873FE">
        <w:rPr>
          <w:rFonts w:hint="eastAsia"/>
          <w:rtl/>
        </w:rPr>
        <w:t xml:space="preserve">– </w:t>
      </w:r>
      <w:r>
        <w:rPr>
          <w:rFonts w:hint="cs"/>
          <w:rtl/>
        </w:rPr>
        <w:t xml:space="preserve">אז אנחנו סוגרים פה מעגל </w:t>
      </w:r>
      <w:bookmarkStart w:id="2814" w:name="_ETM_Q13_287738"/>
      <w:bookmarkEnd w:id="2814"/>
      <w:r>
        <w:rPr>
          <w:rFonts w:hint="cs"/>
          <w:rtl/>
        </w:rPr>
        <w:t>מדהים.</w:t>
      </w:r>
      <w:bookmarkStart w:id="2815" w:name="_ETM_Q13_287009"/>
      <w:bookmarkStart w:id="2816" w:name="_ETM_Q13_291721"/>
      <w:bookmarkEnd w:id="2815"/>
      <w:bookmarkEnd w:id="2816"/>
    </w:p>
    <w:p w:rsidR="00835E62" w:rsidRDefault="00835E62" w:rsidP="009A170C">
      <w:pPr>
        <w:rPr>
          <w:rtl/>
        </w:rPr>
      </w:pPr>
      <w:bookmarkStart w:id="2817" w:name="_ETM_Q13_291828"/>
      <w:bookmarkEnd w:id="2817"/>
    </w:p>
    <w:p w:rsidR="00835E62" w:rsidRDefault="00835E62" w:rsidP="003F127D">
      <w:pPr>
        <w:rPr>
          <w:rtl/>
        </w:rPr>
      </w:pPr>
      <w:bookmarkStart w:id="2818" w:name="_ETM_Q13_292106"/>
      <w:bookmarkStart w:id="2819" w:name="_ETM_Q13_292156"/>
      <w:bookmarkEnd w:id="2818"/>
      <w:bookmarkEnd w:id="2819"/>
      <w:r>
        <w:rPr>
          <w:rtl/>
        </w:rPr>
        <w:t xml:space="preserve">אבל </w:t>
      </w:r>
      <w:bookmarkStart w:id="2820" w:name="_ETM_Q13_287130"/>
      <w:bookmarkEnd w:id="2820"/>
      <w:r>
        <w:rPr>
          <w:rtl/>
        </w:rPr>
        <w:t xml:space="preserve">אני </w:t>
      </w:r>
      <w:bookmarkStart w:id="2821" w:name="_ETM_Q13_287219"/>
      <w:bookmarkEnd w:id="2821"/>
      <w:r>
        <w:rPr>
          <w:rtl/>
        </w:rPr>
        <w:t xml:space="preserve">רוצה </w:t>
      </w:r>
      <w:bookmarkStart w:id="2822" w:name="_ETM_Q13_287429"/>
      <w:bookmarkEnd w:id="2822"/>
      <w:r>
        <w:rPr>
          <w:rtl/>
        </w:rPr>
        <w:t xml:space="preserve">לעסוק </w:t>
      </w:r>
      <w:bookmarkStart w:id="2823" w:name="_ETM_Q13_287759"/>
      <w:bookmarkEnd w:id="2823"/>
      <w:r>
        <w:rPr>
          <w:rtl/>
        </w:rPr>
        <w:t>היום</w:t>
      </w:r>
      <w:r>
        <w:rPr>
          <w:rFonts w:hint="cs"/>
          <w:rtl/>
        </w:rPr>
        <w:t>,</w:t>
      </w:r>
      <w:r>
        <w:rPr>
          <w:rtl/>
        </w:rPr>
        <w:t xml:space="preserve"> </w:t>
      </w:r>
      <w:bookmarkStart w:id="2824" w:name="_ETM_Q13_288270"/>
      <w:bookmarkEnd w:id="2824"/>
      <w:r>
        <w:rPr>
          <w:rtl/>
        </w:rPr>
        <w:t xml:space="preserve">ביום </w:t>
      </w:r>
      <w:bookmarkStart w:id="2825" w:name="_ETM_Q13_289940"/>
      <w:bookmarkEnd w:id="2825"/>
      <w:r>
        <w:rPr>
          <w:rtl/>
        </w:rPr>
        <w:t xml:space="preserve">השפה </w:t>
      </w:r>
      <w:bookmarkStart w:id="2826" w:name="_ETM_Q13_290450"/>
      <w:bookmarkEnd w:id="2826"/>
      <w:r>
        <w:rPr>
          <w:rtl/>
        </w:rPr>
        <w:t>הערבית</w:t>
      </w:r>
      <w:r>
        <w:rPr>
          <w:rFonts w:hint="cs"/>
          <w:rtl/>
        </w:rPr>
        <w:t>,</w:t>
      </w:r>
      <w:r>
        <w:rPr>
          <w:rtl/>
        </w:rPr>
        <w:t xml:space="preserve"> </w:t>
      </w:r>
      <w:bookmarkStart w:id="2827" w:name="_ETM_Q13_291310"/>
      <w:bookmarkEnd w:id="2827"/>
      <w:r>
        <w:rPr>
          <w:rtl/>
        </w:rPr>
        <w:t xml:space="preserve">דווקא </w:t>
      </w:r>
      <w:bookmarkStart w:id="2828" w:name="_ETM_Q13_291730"/>
      <w:bookmarkEnd w:id="2828"/>
      <w:r>
        <w:rPr>
          <w:rtl/>
        </w:rPr>
        <w:t xml:space="preserve">בהשפעות </w:t>
      </w:r>
      <w:bookmarkStart w:id="2829" w:name="_ETM_Q13_294929"/>
      <w:bookmarkEnd w:id="2829"/>
      <w:r>
        <w:rPr>
          <w:rtl/>
        </w:rPr>
        <w:t xml:space="preserve">שהיו </w:t>
      </w:r>
      <w:bookmarkStart w:id="2830" w:name="_ETM_Q13_295289"/>
      <w:bookmarkEnd w:id="2830"/>
      <w:r>
        <w:rPr>
          <w:rtl/>
        </w:rPr>
        <w:t xml:space="preserve">לשפה </w:t>
      </w:r>
      <w:bookmarkStart w:id="2831" w:name="_ETM_Q13_295799"/>
      <w:bookmarkEnd w:id="2831"/>
      <w:r>
        <w:rPr>
          <w:rtl/>
        </w:rPr>
        <w:t xml:space="preserve">הערבית </w:t>
      </w:r>
      <w:bookmarkStart w:id="2832" w:name="_ETM_Q13_297180"/>
      <w:bookmarkEnd w:id="2832"/>
      <w:r>
        <w:rPr>
          <w:rtl/>
        </w:rPr>
        <w:t xml:space="preserve">על </w:t>
      </w:r>
      <w:bookmarkStart w:id="2833" w:name="_ETM_Q13_297690"/>
      <w:bookmarkEnd w:id="2833"/>
      <w:r>
        <w:rPr>
          <w:rtl/>
        </w:rPr>
        <w:t xml:space="preserve">מה </w:t>
      </w:r>
      <w:bookmarkStart w:id="2834" w:name="_ETM_Q13_297870"/>
      <w:bookmarkEnd w:id="2834"/>
      <w:r>
        <w:rPr>
          <w:rtl/>
        </w:rPr>
        <w:t xml:space="preserve">שקורה </w:t>
      </w:r>
      <w:bookmarkStart w:id="2835" w:name="_ETM_Q13_298260"/>
      <w:bookmarkEnd w:id="2835"/>
      <w:r>
        <w:rPr>
          <w:rtl/>
        </w:rPr>
        <w:t xml:space="preserve">כאן </w:t>
      </w:r>
      <w:bookmarkStart w:id="2836" w:name="_ETM_Q13_298590"/>
      <w:bookmarkEnd w:id="2836"/>
      <w:r>
        <w:rPr>
          <w:rtl/>
        </w:rPr>
        <w:t>בשטח</w:t>
      </w:r>
      <w:r w:rsidR="006873FE">
        <w:rPr>
          <w:rFonts w:hint="cs"/>
          <w:rtl/>
        </w:rPr>
        <w:t>,</w:t>
      </w:r>
      <w:r>
        <w:rPr>
          <w:rtl/>
        </w:rPr>
        <w:t xml:space="preserve"> </w:t>
      </w:r>
      <w:bookmarkStart w:id="2837" w:name="_ETM_Q13_299130"/>
      <w:bookmarkEnd w:id="2837"/>
      <w:r>
        <w:rPr>
          <w:rtl/>
        </w:rPr>
        <w:t xml:space="preserve">בארץ </w:t>
      </w:r>
      <w:bookmarkStart w:id="2838" w:name="_ETM_Q13_299865"/>
      <w:bookmarkEnd w:id="2838"/>
      <w:r>
        <w:rPr>
          <w:rtl/>
        </w:rPr>
        <w:t>ישראל</w:t>
      </w:r>
      <w:r>
        <w:rPr>
          <w:rFonts w:hint="cs"/>
          <w:rtl/>
        </w:rPr>
        <w:t>,</w:t>
      </w:r>
      <w:r>
        <w:rPr>
          <w:rtl/>
        </w:rPr>
        <w:t xml:space="preserve"> </w:t>
      </w:r>
      <w:bookmarkStart w:id="2839" w:name="_ETM_Q13_300909"/>
      <w:bookmarkEnd w:id="2839"/>
      <w:r>
        <w:rPr>
          <w:rtl/>
        </w:rPr>
        <w:t xml:space="preserve">לפני </w:t>
      </w:r>
      <w:bookmarkStart w:id="2840" w:name="_ETM_Q13_301360"/>
      <w:bookmarkEnd w:id="2840"/>
      <w:r>
        <w:rPr>
          <w:rtl/>
        </w:rPr>
        <w:t xml:space="preserve">הקמת </w:t>
      </w:r>
      <w:bookmarkStart w:id="2841" w:name="_ETM_Q13_301780"/>
      <w:bookmarkEnd w:id="2841"/>
      <w:r>
        <w:rPr>
          <w:rtl/>
        </w:rPr>
        <w:t xml:space="preserve">המדינה </w:t>
      </w:r>
      <w:bookmarkStart w:id="2842" w:name="_ETM_Q13_302110"/>
      <w:bookmarkEnd w:id="2842"/>
      <w:r>
        <w:rPr>
          <w:rtl/>
        </w:rPr>
        <w:t xml:space="preserve">ואחרי </w:t>
      </w:r>
      <w:bookmarkStart w:id="2843" w:name="_ETM_Q13_302439"/>
      <w:bookmarkEnd w:id="2843"/>
      <w:r>
        <w:rPr>
          <w:rtl/>
        </w:rPr>
        <w:t xml:space="preserve">הקמת </w:t>
      </w:r>
      <w:bookmarkStart w:id="2844" w:name="_ETM_Q13_302799"/>
      <w:bookmarkEnd w:id="2844"/>
      <w:r>
        <w:rPr>
          <w:rtl/>
        </w:rPr>
        <w:t>המדינה</w:t>
      </w:r>
      <w:r>
        <w:rPr>
          <w:rFonts w:hint="cs"/>
          <w:rtl/>
        </w:rPr>
        <w:t>.</w:t>
      </w:r>
      <w:r>
        <w:rPr>
          <w:rtl/>
        </w:rPr>
        <w:t xml:space="preserve"> </w:t>
      </w:r>
      <w:bookmarkStart w:id="2845" w:name="_ETM_Q13_303860"/>
      <w:bookmarkEnd w:id="2845"/>
      <w:r>
        <w:rPr>
          <w:rtl/>
        </w:rPr>
        <w:t xml:space="preserve">אני </w:t>
      </w:r>
      <w:bookmarkStart w:id="2846" w:name="_ETM_Q13_303979"/>
      <w:bookmarkEnd w:id="2846"/>
      <w:r>
        <w:rPr>
          <w:rtl/>
        </w:rPr>
        <w:t xml:space="preserve">לוקח </w:t>
      </w:r>
      <w:bookmarkStart w:id="2847" w:name="_ETM_Q13_304310"/>
      <w:bookmarkEnd w:id="2847"/>
      <w:r>
        <w:rPr>
          <w:rtl/>
        </w:rPr>
        <w:t xml:space="preserve">רק </w:t>
      </w:r>
      <w:bookmarkStart w:id="2848" w:name="_ETM_Q13_304490"/>
      <w:bookmarkEnd w:id="2848"/>
      <w:r>
        <w:rPr>
          <w:rtl/>
        </w:rPr>
        <w:t xml:space="preserve">את </w:t>
      </w:r>
      <w:bookmarkStart w:id="2849" w:name="_ETM_Q13_304640"/>
      <w:bookmarkEnd w:id="2849"/>
      <w:r>
        <w:rPr>
          <w:rtl/>
        </w:rPr>
        <w:t xml:space="preserve">500 </w:t>
      </w:r>
      <w:bookmarkStart w:id="2850" w:name="_ETM_Q13_305390"/>
      <w:bookmarkEnd w:id="2850"/>
      <w:r>
        <w:rPr>
          <w:rtl/>
        </w:rPr>
        <w:t xml:space="preserve">השנים </w:t>
      </w:r>
      <w:bookmarkStart w:id="2851" w:name="_ETM_Q13_305659"/>
      <w:bookmarkEnd w:id="2851"/>
      <w:r>
        <w:rPr>
          <w:rtl/>
        </w:rPr>
        <w:t>האחרונות</w:t>
      </w:r>
      <w:r>
        <w:rPr>
          <w:rFonts w:hint="cs"/>
          <w:rtl/>
        </w:rPr>
        <w:t>,</w:t>
      </w:r>
      <w:r>
        <w:rPr>
          <w:rtl/>
        </w:rPr>
        <w:t xml:space="preserve"> </w:t>
      </w:r>
      <w:bookmarkStart w:id="2852" w:name="_ETM_Q13_306979"/>
      <w:bookmarkEnd w:id="2852"/>
      <w:r>
        <w:rPr>
          <w:rtl/>
        </w:rPr>
        <w:t xml:space="preserve">וזה </w:t>
      </w:r>
      <w:bookmarkStart w:id="2853" w:name="_ETM_Q13_307280"/>
      <w:bookmarkEnd w:id="2853"/>
      <w:r>
        <w:rPr>
          <w:rtl/>
        </w:rPr>
        <w:t>מעניין</w:t>
      </w:r>
      <w:r>
        <w:rPr>
          <w:rFonts w:hint="cs"/>
          <w:rtl/>
        </w:rPr>
        <w:t>. אני</w:t>
      </w:r>
      <w:r>
        <w:rPr>
          <w:rtl/>
        </w:rPr>
        <w:t xml:space="preserve"> </w:t>
      </w:r>
      <w:bookmarkStart w:id="2854" w:name="_ETM_Q13_307789"/>
      <w:bookmarkEnd w:id="2854"/>
      <w:r>
        <w:rPr>
          <w:rtl/>
        </w:rPr>
        <w:t xml:space="preserve">לוקח </w:t>
      </w:r>
      <w:bookmarkStart w:id="2855" w:name="_ETM_Q13_308090"/>
      <w:bookmarkEnd w:id="2855"/>
      <w:r>
        <w:rPr>
          <w:rtl/>
        </w:rPr>
        <w:t xml:space="preserve">את </w:t>
      </w:r>
      <w:bookmarkStart w:id="2856" w:name="_ETM_Q13_308180"/>
      <w:bookmarkEnd w:id="2856"/>
      <w:r>
        <w:rPr>
          <w:rtl/>
        </w:rPr>
        <w:t xml:space="preserve">התקופה </w:t>
      </w:r>
      <w:bookmarkStart w:id="2857" w:name="_ETM_Q13_308870"/>
      <w:bookmarkEnd w:id="2857"/>
      <w:r>
        <w:rPr>
          <w:rtl/>
        </w:rPr>
        <w:t>העות</w:t>
      </w:r>
      <w:r>
        <w:rPr>
          <w:rFonts w:hint="cs"/>
          <w:rtl/>
        </w:rPr>
        <w:t>'</w:t>
      </w:r>
      <w:r>
        <w:rPr>
          <w:rtl/>
        </w:rPr>
        <w:t>מ</w:t>
      </w:r>
      <w:r>
        <w:rPr>
          <w:rFonts w:hint="cs"/>
          <w:rtl/>
        </w:rPr>
        <w:t>א</w:t>
      </w:r>
      <w:r>
        <w:rPr>
          <w:rtl/>
        </w:rPr>
        <w:t>נית</w:t>
      </w:r>
      <w:r>
        <w:rPr>
          <w:rFonts w:hint="cs"/>
          <w:rtl/>
        </w:rPr>
        <w:t xml:space="preserve">, </w:t>
      </w:r>
      <w:bookmarkStart w:id="2858" w:name="_ETM_Q13_309650"/>
      <w:bookmarkEnd w:id="2858"/>
      <w:r>
        <w:rPr>
          <w:rtl/>
        </w:rPr>
        <w:t xml:space="preserve">שלטון </w:t>
      </w:r>
      <w:bookmarkStart w:id="2859" w:name="_ETM_Q13_310129"/>
      <w:bookmarkEnd w:id="2859"/>
      <w:r>
        <w:rPr>
          <w:rtl/>
        </w:rPr>
        <w:t xml:space="preserve">האימפריה </w:t>
      </w:r>
      <w:bookmarkStart w:id="2860" w:name="_ETM_Q13_310489"/>
      <w:bookmarkEnd w:id="2860"/>
      <w:r>
        <w:rPr>
          <w:rtl/>
        </w:rPr>
        <w:t>העות</w:t>
      </w:r>
      <w:r>
        <w:rPr>
          <w:rFonts w:hint="cs"/>
          <w:rtl/>
        </w:rPr>
        <w:t>'</w:t>
      </w:r>
      <w:r>
        <w:rPr>
          <w:rtl/>
        </w:rPr>
        <w:t>מאנית</w:t>
      </w:r>
      <w:r w:rsidR="006873FE">
        <w:rPr>
          <w:rFonts w:hint="cs"/>
          <w:rtl/>
        </w:rPr>
        <w:t>.</w:t>
      </w:r>
      <w:r>
        <w:rPr>
          <w:rFonts w:hint="cs"/>
          <w:rtl/>
        </w:rPr>
        <w:t xml:space="preserve"> </w:t>
      </w:r>
      <w:bookmarkStart w:id="2861" w:name="_ETM_Q13_311150"/>
      <w:bookmarkEnd w:id="2861"/>
      <w:r>
        <w:rPr>
          <w:rtl/>
        </w:rPr>
        <w:t>הטורקים</w:t>
      </w:r>
      <w:r>
        <w:rPr>
          <w:rFonts w:hint="cs"/>
          <w:rtl/>
        </w:rPr>
        <w:t xml:space="preserve"> הם באמת, החותם שלהם </w:t>
      </w:r>
      <w:bookmarkStart w:id="2862" w:name="_ETM_Q13_325622"/>
      <w:bookmarkEnd w:id="2862"/>
      <w:r>
        <w:rPr>
          <w:rFonts w:hint="eastAsia"/>
          <w:rtl/>
        </w:rPr>
        <w:t>–</w:t>
      </w:r>
      <w:r>
        <w:rPr>
          <w:rtl/>
        </w:rPr>
        <w:t xml:space="preserve"> </w:t>
      </w:r>
      <w:bookmarkStart w:id="2863" w:name="_ETM_Q13_312290"/>
      <w:bookmarkStart w:id="2864" w:name="_ETM_Q13_312950"/>
      <w:bookmarkEnd w:id="2863"/>
      <w:bookmarkEnd w:id="2864"/>
      <w:r>
        <w:rPr>
          <w:rFonts w:hint="cs"/>
          <w:rtl/>
        </w:rPr>
        <w:t xml:space="preserve">אני קורא לחותם שלהם </w:t>
      </w:r>
      <w:bookmarkStart w:id="2865" w:name="_ETM_Q13_314610"/>
      <w:bookmarkEnd w:id="2865"/>
      <w:r>
        <w:rPr>
          <w:rtl/>
        </w:rPr>
        <w:t xml:space="preserve">בארץ </w:t>
      </w:r>
      <w:bookmarkStart w:id="2866" w:name="_ETM_Q13_315044"/>
      <w:bookmarkEnd w:id="2866"/>
      <w:r>
        <w:rPr>
          <w:rtl/>
        </w:rPr>
        <w:t xml:space="preserve">ישראל </w:t>
      </w:r>
      <w:bookmarkStart w:id="2867" w:name="_ETM_Q13_315480"/>
      <w:bookmarkEnd w:id="2867"/>
      <w:r>
        <w:rPr>
          <w:rtl/>
        </w:rPr>
        <w:t xml:space="preserve">בשפה </w:t>
      </w:r>
      <w:bookmarkStart w:id="2868" w:name="_ETM_Q13_315959"/>
      <w:bookmarkEnd w:id="2868"/>
      <w:r>
        <w:rPr>
          <w:rtl/>
        </w:rPr>
        <w:t>הערבית</w:t>
      </w:r>
      <w:bookmarkStart w:id="2869" w:name="_ETM_Q13_316970"/>
      <w:bookmarkStart w:id="2870" w:name="_ETM_Q13_317480"/>
      <w:bookmarkEnd w:id="2869"/>
      <w:bookmarkEnd w:id="2870"/>
      <w:r w:rsidR="006873FE">
        <w:rPr>
          <w:rFonts w:hint="cs"/>
          <w:rtl/>
        </w:rPr>
        <w:t xml:space="preserve"> "</w:t>
      </w:r>
      <w:r>
        <w:rPr>
          <w:rtl/>
        </w:rPr>
        <w:t>חותם</w:t>
      </w:r>
      <w:bookmarkStart w:id="2871" w:name="_ETM_Q13_318872"/>
      <w:bookmarkEnd w:id="2871"/>
      <w:r>
        <w:rPr>
          <w:rFonts w:hint="cs"/>
          <w:rtl/>
        </w:rPr>
        <w:t xml:space="preserve"> ג'י</w:t>
      </w:r>
      <w:r w:rsidR="006873FE">
        <w:rPr>
          <w:rFonts w:hint="cs"/>
          <w:rtl/>
        </w:rPr>
        <w:t>"</w:t>
      </w:r>
      <w:r>
        <w:rPr>
          <w:rFonts w:hint="cs"/>
          <w:rtl/>
        </w:rPr>
        <w:t>.</w:t>
      </w:r>
      <w:r>
        <w:rPr>
          <w:rtl/>
        </w:rPr>
        <w:t xml:space="preserve"> </w:t>
      </w:r>
      <w:bookmarkStart w:id="2872" w:name="_ETM_Q13_319270"/>
      <w:bookmarkEnd w:id="2872"/>
      <w:r>
        <w:rPr>
          <w:rtl/>
        </w:rPr>
        <w:t xml:space="preserve">מה </w:t>
      </w:r>
      <w:bookmarkStart w:id="2873" w:name="_ETM_Q13_319419"/>
      <w:bookmarkEnd w:id="2873"/>
      <w:r>
        <w:rPr>
          <w:rtl/>
        </w:rPr>
        <w:t xml:space="preserve">זה </w:t>
      </w:r>
      <w:bookmarkStart w:id="2874" w:name="_ETM_Q13_319570"/>
      <w:bookmarkEnd w:id="2874"/>
      <w:r>
        <w:rPr>
          <w:rtl/>
        </w:rPr>
        <w:t>חותם</w:t>
      </w:r>
      <w:r>
        <w:rPr>
          <w:rFonts w:hint="cs"/>
          <w:rtl/>
        </w:rPr>
        <w:t xml:space="preserve"> </w:t>
      </w:r>
      <w:bookmarkStart w:id="2875" w:name="_ETM_Q13_322820"/>
      <w:bookmarkEnd w:id="2875"/>
      <w:r>
        <w:rPr>
          <w:rFonts w:hint="cs"/>
          <w:rtl/>
        </w:rPr>
        <w:t xml:space="preserve">ג'י? </w:t>
      </w:r>
      <w:r>
        <w:rPr>
          <w:rtl/>
        </w:rPr>
        <w:t xml:space="preserve">כל </w:t>
      </w:r>
      <w:bookmarkStart w:id="2876" w:name="_ETM_Q13_321680"/>
      <w:bookmarkEnd w:id="2876"/>
      <w:r>
        <w:rPr>
          <w:rtl/>
        </w:rPr>
        <w:t xml:space="preserve">המקצועות </w:t>
      </w:r>
      <w:bookmarkStart w:id="2877" w:name="_ETM_Q13_322250"/>
      <w:bookmarkStart w:id="2878" w:name="_ETM_Q13_322490"/>
      <w:bookmarkEnd w:id="2877"/>
      <w:bookmarkEnd w:id="2878"/>
      <w:r>
        <w:rPr>
          <w:rtl/>
        </w:rPr>
        <w:t xml:space="preserve">שאנחנו </w:t>
      </w:r>
      <w:bookmarkStart w:id="2879" w:name="_ETM_Q13_322730"/>
      <w:bookmarkEnd w:id="2879"/>
      <w:r>
        <w:rPr>
          <w:rtl/>
        </w:rPr>
        <w:t>מכירים</w:t>
      </w:r>
      <w:r>
        <w:rPr>
          <w:rFonts w:hint="cs"/>
          <w:rtl/>
        </w:rPr>
        <w:t xml:space="preserve"> </w:t>
      </w:r>
      <w:r>
        <w:rPr>
          <w:rFonts w:hint="eastAsia"/>
          <w:rtl/>
        </w:rPr>
        <w:t>–</w:t>
      </w:r>
      <w:r>
        <w:rPr>
          <w:rFonts w:hint="cs"/>
          <w:rtl/>
        </w:rPr>
        <w:t xml:space="preserve"> סנדלר זה</w:t>
      </w:r>
      <w:r w:rsidR="0057231B">
        <w:rPr>
          <w:rFonts w:hint="cs"/>
          <w:rtl/>
        </w:rPr>
        <w:t xml:space="preserve"> </w:t>
      </w:r>
      <w:proofErr w:type="spellStart"/>
      <w:r w:rsidR="003F127D">
        <w:rPr>
          <w:rFonts w:hint="cs"/>
          <w:rtl/>
        </w:rPr>
        <w:t>כ</w:t>
      </w:r>
      <w:r>
        <w:rPr>
          <w:rFonts w:hint="cs"/>
          <w:rtl/>
        </w:rPr>
        <w:t>ונדרג'י</w:t>
      </w:r>
      <w:proofErr w:type="spellEnd"/>
      <w:r>
        <w:rPr>
          <w:rFonts w:hint="cs"/>
          <w:rtl/>
        </w:rPr>
        <w:t xml:space="preserve"> </w:t>
      </w:r>
      <w:r w:rsidR="006873FE">
        <w:rPr>
          <w:rFonts w:hint="eastAsia"/>
          <w:rtl/>
        </w:rPr>
        <w:t>–</w:t>
      </w:r>
      <w:r>
        <w:rPr>
          <w:rFonts w:hint="cs"/>
          <w:rtl/>
        </w:rPr>
        <w:t xml:space="preserve"> הג'י זה </w:t>
      </w:r>
      <w:r>
        <w:rPr>
          <w:rtl/>
        </w:rPr>
        <w:t xml:space="preserve">ג'י </w:t>
      </w:r>
      <w:bookmarkStart w:id="2880" w:name="_ETM_Q13_327100"/>
      <w:bookmarkEnd w:id="2880"/>
      <w:r>
        <w:rPr>
          <w:rtl/>
        </w:rPr>
        <w:t>טורקי</w:t>
      </w:r>
      <w:r w:rsidR="006873FE">
        <w:rPr>
          <w:rFonts w:hint="cs"/>
          <w:rtl/>
        </w:rPr>
        <w:t>;</w:t>
      </w:r>
      <w:r>
        <w:rPr>
          <w:rtl/>
        </w:rPr>
        <w:t xml:space="preserve"> </w:t>
      </w:r>
      <w:bookmarkStart w:id="2881" w:name="_ETM_Q13_328410"/>
      <w:bookmarkEnd w:id="2881"/>
      <w:r>
        <w:rPr>
          <w:rtl/>
        </w:rPr>
        <w:t xml:space="preserve">מתקן </w:t>
      </w:r>
      <w:bookmarkStart w:id="2882" w:name="_ETM_Q13_331299"/>
      <w:bookmarkEnd w:id="2882"/>
      <w:r>
        <w:rPr>
          <w:rtl/>
        </w:rPr>
        <w:t>הפנצ'רים</w:t>
      </w:r>
      <w:r>
        <w:rPr>
          <w:rFonts w:hint="cs"/>
          <w:rtl/>
        </w:rPr>
        <w:t xml:space="preserve">, </w:t>
      </w:r>
      <w:proofErr w:type="spellStart"/>
      <w:r>
        <w:rPr>
          <w:rFonts w:hint="cs"/>
          <w:rtl/>
        </w:rPr>
        <w:t>הפנצ'רג'י</w:t>
      </w:r>
      <w:proofErr w:type="spellEnd"/>
      <w:r>
        <w:rPr>
          <w:rFonts w:hint="cs"/>
          <w:rtl/>
        </w:rPr>
        <w:t xml:space="preserve"> </w:t>
      </w:r>
      <w:bookmarkStart w:id="2883" w:name="_ETM_Q13_332564"/>
      <w:bookmarkStart w:id="2884" w:name="_ETM_Q13_333549"/>
      <w:bookmarkEnd w:id="2883"/>
      <w:bookmarkEnd w:id="2884"/>
      <w:r w:rsidR="006873FE">
        <w:rPr>
          <w:rFonts w:hint="eastAsia"/>
          <w:rtl/>
        </w:rPr>
        <w:t xml:space="preserve">– </w:t>
      </w:r>
      <w:r>
        <w:rPr>
          <w:rtl/>
        </w:rPr>
        <w:t xml:space="preserve">כולנו </w:t>
      </w:r>
      <w:bookmarkStart w:id="2885" w:name="_ETM_Q13_333909"/>
      <w:bookmarkEnd w:id="2885"/>
      <w:r>
        <w:rPr>
          <w:rtl/>
        </w:rPr>
        <w:t xml:space="preserve">מכירים </w:t>
      </w:r>
      <w:bookmarkStart w:id="2886" w:name="_ETM_Q13_334299"/>
      <w:bookmarkEnd w:id="2886"/>
      <w:r>
        <w:rPr>
          <w:rtl/>
        </w:rPr>
        <w:t xml:space="preserve">את </w:t>
      </w:r>
      <w:bookmarkStart w:id="2887" w:name="_ETM_Q13_334359"/>
      <w:bookmarkEnd w:id="2887"/>
      <w:r>
        <w:rPr>
          <w:rtl/>
        </w:rPr>
        <w:t>זה</w:t>
      </w:r>
      <w:r w:rsidR="006873FE">
        <w:rPr>
          <w:rFonts w:hint="cs"/>
          <w:rtl/>
        </w:rPr>
        <w:t>;</w:t>
      </w:r>
      <w:r>
        <w:rPr>
          <w:rFonts w:hint="cs"/>
          <w:rtl/>
        </w:rPr>
        <w:t xml:space="preserve"> </w:t>
      </w:r>
      <w:bookmarkStart w:id="2888" w:name="_ETM_Q13_334449"/>
      <w:bookmarkEnd w:id="2888"/>
      <w:r>
        <w:rPr>
          <w:rFonts w:hint="cs"/>
          <w:rtl/>
        </w:rPr>
        <w:t xml:space="preserve">כמובן </w:t>
      </w:r>
      <w:proofErr w:type="spellStart"/>
      <w:r>
        <w:rPr>
          <w:rFonts w:hint="cs"/>
          <w:rtl/>
        </w:rPr>
        <w:t>ה</w:t>
      </w:r>
      <w:r w:rsidR="003F127D">
        <w:rPr>
          <w:rFonts w:hint="cs"/>
          <w:rtl/>
        </w:rPr>
        <w:t>ח'כ</w:t>
      </w:r>
      <w:r>
        <w:rPr>
          <w:rFonts w:hint="cs"/>
          <w:rtl/>
        </w:rPr>
        <w:t>ודרג'י</w:t>
      </w:r>
      <w:bookmarkStart w:id="2889" w:name="_ETM_Q13_339549"/>
      <w:bookmarkEnd w:id="2889"/>
      <w:proofErr w:type="spellEnd"/>
      <w:r>
        <w:rPr>
          <w:rFonts w:hint="cs"/>
          <w:rtl/>
        </w:rPr>
        <w:t xml:space="preserve">, וכו' </w:t>
      </w:r>
      <w:proofErr w:type="spellStart"/>
      <w:r>
        <w:rPr>
          <w:rFonts w:hint="cs"/>
          <w:rtl/>
        </w:rPr>
        <w:t>וכו</w:t>
      </w:r>
      <w:proofErr w:type="spellEnd"/>
      <w:r>
        <w:rPr>
          <w:rFonts w:hint="cs"/>
          <w:rtl/>
        </w:rPr>
        <w:t>'</w:t>
      </w:r>
      <w:r w:rsidR="001966C7">
        <w:rPr>
          <w:rFonts w:hint="cs"/>
          <w:rtl/>
        </w:rPr>
        <w:t>,</w:t>
      </w:r>
      <w:r>
        <w:rPr>
          <w:rFonts w:hint="cs"/>
          <w:rtl/>
        </w:rPr>
        <w:t xml:space="preserve"> </w:t>
      </w:r>
      <w:bookmarkStart w:id="2890" w:name="_ETM_Q13_336219"/>
      <w:bookmarkEnd w:id="2890"/>
      <w:r>
        <w:rPr>
          <w:rtl/>
        </w:rPr>
        <w:t>הירקן</w:t>
      </w:r>
      <w:r>
        <w:rPr>
          <w:rFonts w:hint="cs"/>
          <w:rtl/>
        </w:rPr>
        <w:t>.</w:t>
      </w:r>
      <w:r>
        <w:rPr>
          <w:rtl/>
        </w:rPr>
        <w:t xml:space="preserve"> </w:t>
      </w:r>
      <w:bookmarkStart w:id="2891" w:name="_ETM_Q13_337440"/>
      <w:bookmarkEnd w:id="2891"/>
      <w:r>
        <w:rPr>
          <w:rtl/>
        </w:rPr>
        <w:t xml:space="preserve">זה </w:t>
      </w:r>
      <w:bookmarkStart w:id="2892" w:name="_ETM_Q13_337620"/>
      <w:bookmarkEnd w:id="2892"/>
      <w:r>
        <w:rPr>
          <w:rtl/>
        </w:rPr>
        <w:t xml:space="preserve">מעניין </w:t>
      </w:r>
      <w:bookmarkStart w:id="2893" w:name="_ETM_Q13_337980"/>
      <w:bookmarkEnd w:id="2893"/>
      <w:r>
        <w:rPr>
          <w:rtl/>
        </w:rPr>
        <w:t xml:space="preserve">איך </w:t>
      </w:r>
      <w:bookmarkStart w:id="2894" w:name="_ETM_Q13_338100"/>
      <w:bookmarkEnd w:id="2894"/>
      <w:r>
        <w:rPr>
          <w:rtl/>
        </w:rPr>
        <w:t xml:space="preserve">התקופה </w:t>
      </w:r>
      <w:bookmarkStart w:id="2895" w:name="_ETM_Q13_338610"/>
      <w:bookmarkEnd w:id="2895"/>
      <w:r>
        <w:rPr>
          <w:rFonts w:hint="cs"/>
          <w:rtl/>
        </w:rPr>
        <w:t>ה</w:t>
      </w:r>
      <w:r>
        <w:rPr>
          <w:rtl/>
        </w:rPr>
        <w:t xml:space="preserve">היא </w:t>
      </w:r>
      <w:bookmarkStart w:id="2896" w:name="_ETM_Q13_338820"/>
      <w:bookmarkEnd w:id="2896"/>
      <w:r>
        <w:rPr>
          <w:rtl/>
        </w:rPr>
        <w:t xml:space="preserve">השאירה </w:t>
      </w:r>
      <w:bookmarkStart w:id="2897" w:name="_ETM_Q13_339180"/>
      <w:bookmarkEnd w:id="2897"/>
      <w:r>
        <w:rPr>
          <w:rtl/>
        </w:rPr>
        <w:t xml:space="preserve">כאן </w:t>
      </w:r>
      <w:bookmarkStart w:id="2898" w:name="_ETM_Q13_339419"/>
      <w:bookmarkEnd w:id="2898"/>
      <w:r>
        <w:rPr>
          <w:rtl/>
        </w:rPr>
        <w:t xml:space="preserve">לא </w:t>
      </w:r>
      <w:bookmarkStart w:id="2899" w:name="_ETM_Q13_339540"/>
      <w:bookmarkEnd w:id="2899"/>
      <w:r>
        <w:rPr>
          <w:rtl/>
        </w:rPr>
        <w:t xml:space="preserve">מעט </w:t>
      </w:r>
      <w:bookmarkStart w:id="2900" w:name="_ETM_Q13_339810"/>
      <w:bookmarkEnd w:id="2900"/>
      <w:r>
        <w:rPr>
          <w:rtl/>
        </w:rPr>
        <w:t>מילים</w:t>
      </w:r>
      <w:r>
        <w:rPr>
          <w:rFonts w:hint="cs"/>
          <w:rtl/>
        </w:rPr>
        <w:t>.</w:t>
      </w:r>
      <w:r>
        <w:rPr>
          <w:rtl/>
        </w:rPr>
        <w:t xml:space="preserve"> </w:t>
      </w:r>
      <w:bookmarkStart w:id="2901" w:name="_ETM_Q13_340139"/>
      <w:bookmarkEnd w:id="2901"/>
      <w:r>
        <w:rPr>
          <w:rtl/>
        </w:rPr>
        <w:t xml:space="preserve">אני </w:t>
      </w:r>
      <w:bookmarkStart w:id="2902" w:name="_ETM_Q13_340290"/>
      <w:bookmarkEnd w:id="2902"/>
      <w:r>
        <w:rPr>
          <w:rtl/>
        </w:rPr>
        <w:t xml:space="preserve">רק </w:t>
      </w:r>
      <w:bookmarkStart w:id="2903" w:name="_ETM_Q13_340500"/>
      <w:bookmarkEnd w:id="2903"/>
      <w:r>
        <w:rPr>
          <w:rFonts w:hint="cs"/>
          <w:rtl/>
        </w:rPr>
        <w:t xml:space="preserve">שמתי </w:t>
      </w:r>
      <w:bookmarkStart w:id="2904" w:name="_ETM_Q13_342310"/>
      <w:bookmarkEnd w:id="2904"/>
      <w:r>
        <w:rPr>
          <w:rtl/>
        </w:rPr>
        <w:t xml:space="preserve">סט </w:t>
      </w:r>
      <w:bookmarkStart w:id="2905" w:name="_ETM_Q13_342700"/>
      <w:bookmarkEnd w:id="2905"/>
      <w:r>
        <w:rPr>
          <w:rtl/>
        </w:rPr>
        <w:t xml:space="preserve">של </w:t>
      </w:r>
      <w:bookmarkStart w:id="2906" w:name="_ETM_Q13_343120"/>
      <w:bookmarkEnd w:id="2906"/>
      <w:r>
        <w:rPr>
          <w:rtl/>
        </w:rPr>
        <w:t xml:space="preserve">מילים </w:t>
      </w:r>
      <w:bookmarkStart w:id="2907" w:name="_ETM_Q13_343930"/>
      <w:bookmarkEnd w:id="2907"/>
      <w:r>
        <w:rPr>
          <w:rtl/>
        </w:rPr>
        <w:t xml:space="preserve">שעוסק </w:t>
      </w:r>
      <w:bookmarkStart w:id="2908" w:name="_ETM_Q13_344379"/>
      <w:bookmarkEnd w:id="2908"/>
      <w:r>
        <w:rPr>
          <w:rtl/>
        </w:rPr>
        <w:t xml:space="preserve">בתקופה </w:t>
      </w:r>
      <w:bookmarkStart w:id="2909" w:name="_ETM_Q13_344889"/>
      <w:bookmarkEnd w:id="2909"/>
      <w:r>
        <w:rPr>
          <w:rtl/>
        </w:rPr>
        <w:t>הטורקית</w:t>
      </w:r>
      <w:r>
        <w:rPr>
          <w:rFonts w:hint="cs"/>
          <w:rtl/>
        </w:rPr>
        <w:t>.</w:t>
      </w:r>
    </w:p>
    <w:p w:rsidR="00835E62" w:rsidRDefault="00835E62" w:rsidP="009A170C">
      <w:pPr>
        <w:rPr>
          <w:rtl/>
        </w:rPr>
      </w:pPr>
      <w:bookmarkStart w:id="2910" w:name="_ETM_Q13_348633"/>
      <w:bookmarkStart w:id="2911" w:name="_ETM_Q13_348720"/>
      <w:bookmarkEnd w:id="2910"/>
      <w:bookmarkEnd w:id="2911"/>
    </w:p>
    <w:p w:rsidR="00835E62" w:rsidRDefault="00835E62" w:rsidP="003F127D">
      <w:pPr>
        <w:rPr>
          <w:rtl/>
        </w:rPr>
      </w:pPr>
      <w:bookmarkStart w:id="2912" w:name="_ETM_Q13_349465"/>
      <w:bookmarkStart w:id="2913" w:name="_ETM_Q13_349551"/>
      <w:bookmarkEnd w:id="2912"/>
      <w:bookmarkEnd w:id="2913"/>
      <w:r>
        <w:rPr>
          <w:rtl/>
        </w:rPr>
        <w:t xml:space="preserve"> </w:t>
      </w:r>
      <w:bookmarkStart w:id="2914" w:name="_ETM_Q13_345489"/>
      <w:bookmarkEnd w:id="2914"/>
      <w:r>
        <w:rPr>
          <w:rFonts w:hint="cs"/>
          <w:rtl/>
        </w:rPr>
        <w:t>כ</w:t>
      </w:r>
      <w:r>
        <w:rPr>
          <w:rtl/>
        </w:rPr>
        <w:t xml:space="preserve">שהגיעו </w:t>
      </w:r>
      <w:bookmarkStart w:id="2915" w:name="_ETM_Q13_345969"/>
      <w:bookmarkEnd w:id="2915"/>
      <w:r>
        <w:rPr>
          <w:rtl/>
        </w:rPr>
        <w:t>הבריטים</w:t>
      </w:r>
      <w:r>
        <w:rPr>
          <w:rFonts w:hint="cs"/>
          <w:rtl/>
        </w:rPr>
        <w:t xml:space="preserve"> </w:t>
      </w:r>
      <w:bookmarkStart w:id="2916" w:name="_ETM_Q13_347569"/>
      <w:bookmarkEnd w:id="2916"/>
      <w:r w:rsidR="001966C7">
        <w:rPr>
          <w:rFonts w:hint="eastAsia"/>
          <w:rtl/>
        </w:rPr>
        <w:t xml:space="preserve">– </w:t>
      </w:r>
      <w:r>
        <w:rPr>
          <w:rFonts w:hint="cs"/>
          <w:rtl/>
        </w:rPr>
        <w:t xml:space="preserve">הם היו </w:t>
      </w:r>
      <w:bookmarkStart w:id="2917" w:name="_ETM_Q13_347690"/>
      <w:bookmarkEnd w:id="2917"/>
      <w:r>
        <w:rPr>
          <w:rtl/>
        </w:rPr>
        <w:t xml:space="preserve">תקופה </w:t>
      </w:r>
      <w:bookmarkStart w:id="2918" w:name="_ETM_Q13_347959"/>
      <w:bookmarkEnd w:id="2918"/>
      <w:r>
        <w:rPr>
          <w:rtl/>
        </w:rPr>
        <w:t>קצרה</w:t>
      </w:r>
      <w:r>
        <w:rPr>
          <w:rFonts w:hint="cs"/>
          <w:rtl/>
        </w:rPr>
        <w:t>,</w:t>
      </w:r>
      <w:r>
        <w:rPr>
          <w:rtl/>
        </w:rPr>
        <w:t xml:space="preserve"> </w:t>
      </w:r>
      <w:bookmarkStart w:id="2919" w:name="_ETM_Q13_348500"/>
      <w:bookmarkEnd w:id="2919"/>
      <w:r>
        <w:rPr>
          <w:rtl/>
        </w:rPr>
        <w:t xml:space="preserve">אבל </w:t>
      </w:r>
      <w:bookmarkStart w:id="2920" w:name="_ETM_Q13_348709"/>
      <w:bookmarkEnd w:id="2920"/>
      <w:r>
        <w:rPr>
          <w:rtl/>
        </w:rPr>
        <w:t xml:space="preserve">זה </w:t>
      </w:r>
      <w:bookmarkStart w:id="2921" w:name="_ETM_Q13_348830"/>
      <w:bookmarkEnd w:id="2921"/>
      <w:r>
        <w:rPr>
          <w:rtl/>
        </w:rPr>
        <w:t>מעניין</w:t>
      </w:r>
      <w:r w:rsidR="001966C7">
        <w:rPr>
          <w:rFonts w:hint="cs"/>
          <w:rtl/>
        </w:rPr>
        <w:t>;</w:t>
      </w:r>
      <w:r>
        <w:rPr>
          <w:rtl/>
        </w:rPr>
        <w:t xml:space="preserve"> </w:t>
      </w:r>
      <w:bookmarkStart w:id="2922" w:name="_ETM_Q13_349160"/>
      <w:bookmarkEnd w:id="2922"/>
      <w:r>
        <w:rPr>
          <w:rFonts w:hint="cs"/>
          <w:rtl/>
        </w:rPr>
        <w:t>ה</w:t>
      </w:r>
      <w:r>
        <w:rPr>
          <w:rtl/>
        </w:rPr>
        <w:t xml:space="preserve">ם </w:t>
      </w:r>
      <w:bookmarkStart w:id="2923" w:name="_ETM_Q13_349250"/>
      <w:bookmarkEnd w:id="2923"/>
      <w:r>
        <w:rPr>
          <w:rtl/>
        </w:rPr>
        <w:t xml:space="preserve">השאירו </w:t>
      </w:r>
      <w:bookmarkStart w:id="2924" w:name="_ETM_Q13_349669"/>
      <w:bookmarkEnd w:id="2924"/>
      <w:r>
        <w:rPr>
          <w:rtl/>
        </w:rPr>
        <w:t xml:space="preserve">חותם </w:t>
      </w:r>
      <w:bookmarkStart w:id="2925" w:name="_ETM_Q13_350629"/>
      <w:bookmarkEnd w:id="2925"/>
      <w:r>
        <w:rPr>
          <w:rtl/>
        </w:rPr>
        <w:t xml:space="preserve">מאוד </w:t>
      </w:r>
      <w:bookmarkStart w:id="2926" w:name="_ETM_Q13_350959"/>
      <w:bookmarkEnd w:id="2926"/>
      <w:r>
        <w:rPr>
          <w:rtl/>
        </w:rPr>
        <w:t xml:space="preserve">מעניין </w:t>
      </w:r>
      <w:bookmarkStart w:id="2927" w:name="_ETM_Q13_351379"/>
      <w:bookmarkEnd w:id="2927"/>
      <w:r>
        <w:rPr>
          <w:rtl/>
        </w:rPr>
        <w:t xml:space="preserve">אצל </w:t>
      </w:r>
      <w:bookmarkStart w:id="2928" w:name="_ETM_Q13_351709"/>
      <w:bookmarkEnd w:id="2928"/>
      <w:r>
        <w:rPr>
          <w:rtl/>
        </w:rPr>
        <w:t xml:space="preserve">חלק </w:t>
      </w:r>
      <w:bookmarkStart w:id="2929" w:name="_ETM_Q13_352099"/>
      <w:bookmarkEnd w:id="2929"/>
      <w:r>
        <w:rPr>
          <w:rtl/>
        </w:rPr>
        <w:t xml:space="preserve">מדוברי </w:t>
      </w:r>
      <w:bookmarkStart w:id="2930" w:name="_ETM_Q13_352519"/>
      <w:bookmarkEnd w:id="2930"/>
      <w:r>
        <w:rPr>
          <w:rtl/>
        </w:rPr>
        <w:t>הערבית</w:t>
      </w:r>
      <w:r>
        <w:rPr>
          <w:rFonts w:hint="cs"/>
          <w:rtl/>
        </w:rPr>
        <w:t>,</w:t>
      </w:r>
      <w:r>
        <w:rPr>
          <w:rtl/>
        </w:rPr>
        <w:t xml:space="preserve"> </w:t>
      </w:r>
      <w:bookmarkStart w:id="2931" w:name="_ETM_Q13_353510"/>
      <w:bookmarkEnd w:id="2931"/>
      <w:r>
        <w:rPr>
          <w:rtl/>
        </w:rPr>
        <w:t xml:space="preserve">בעיקר </w:t>
      </w:r>
      <w:bookmarkStart w:id="2932" w:name="_ETM_Q13_354980"/>
      <w:bookmarkEnd w:id="2932"/>
      <w:r>
        <w:rPr>
          <w:rtl/>
        </w:rPr>
        <w:t>הד</w:t>
      </w:r>
      <w:r>
        <w:rPr>
          <w:rFonts w:hint="cs"/>
          <w:rtl/>
        </w:rPr>
        <w:t>ר</w:t>
      </w:r>
      <w:r>
        <w:rPr>
          <w:rtl/>
        </w:rPr>
        <w:t>ומי</w:t>
      </w:r>
      <w:r>
        <w:rPr>
          <w:rFonts w:hint="cs"/>
          <w:rtl/>
        </w:rPr>
        <w:t>י</w:t>
      </w:r>
      <w:r>
        <w:rPr>
          <w:rtl/>
        </w:rPr>
        <w:t xml:space="preserve">ם </w:t>
      </w:r>
      <w:bookmarkStart w:id="2933" w:name="_ETM_Q13_355669"/>
      <w:bookmarkEnd w:id="2933"/>
      <w:r>
        <w:rPr>
          <w:rtl/>
        </w:rPr>
        <w:t>יותר</w:t>
      </w:r>
      <w:r>
        <w:rPr>
          <w:rFonts w:hint="cs"/>
          <w:rtl/>
        </w:rPr>
        <w:t>,</w:t>
      </w:r>
      <w:r>
        <w:rPr>
          <w:rtl/>
        </w:rPr>
        <w:t xml:space="preserve"> </w:t>
      </w:r>
      <w:bookmarkStart w:id="2934" w:name="_ETM_Q13_356000"/>
      <w:bookmarkEnd w:id="2934"/>
      <w:r>
        <w:rPr>
          <w:rtl/>
        </w:rPr>
        <w:t>הבדואים</w:t>
      </w:r>
      <w:r>
        <w:rPr>
          <w:rFonts w:hint="cs"/>
          <w:rtl/>
        </w:rPr>
        <w:t>.</w:t>
      </w:r>
      <w:r>
        <w:rPr>
          <w:rtl/>
        </w:rPr>
        <w:t xml:space="preserve"> </w:t>
      </w:r>
      <w:bookmarkStart w:id="2935" w:name="_ETM_Q13_357360"/>
      <w:bookmarkEnd w:id="2935"/>
      <w:r>
        <w:rPr>
          <w:rtl/>
        </w:rPr>
        <w:t xml:space="preserve">זה </w:t>
      </w:r>
      <w:bookmarkStart w:id="2936" w:name="_ETM_Q13_357660"/>
      <w:bookmarkEnd w:id="2936"/>
      <w:r>
        <w:rPr>
          <w:rtl/>
        </w:rPr>
        <w:t xml:space="preserve">מדהים </w:t>
      </w:r>
      <w:bookmarkStart w:id="2937" w:name="_ETM_Q13_358080"/>
      <w:bookmarkEnd w:id="2937"/>
      <w:r>
        <w:rPr>
          <w:rtl/>
        </w:rPr>
        <w:t xml:space="preserve">לראות </w:t>
      </w:r>
      <w:bookmarkStart w:id="2938" w:name="_ETM_Q13_358530"/>
      <w:bookmarkEnd w:id="2938"/>
      <w:r>
        <w:rPr>
          <w:rtl/>
        </w:rPr>
        <w:t xml:space="preserve">איך </w:t>
      </w:r>
      <w:bookmarkStart w:id="2939" w:name="_ETM_Q13_359190"/>
      <w:bookmarkEnd w:id="2939"/>
      <w:r>
        <w:rPr>
          <w:rtl/>
        </w:rPr>
        <w:t xml:space="preserve">בתקופה </w:t>
      </w:r>
      <w:bookmarkStart w:id="2940" w:name="_ETM_Q13_359790"/>
      <w:bookmarkEnd w:id="2940"/>
      <w:r w:rsidR="001966C7">
        <w:rPr>
          <w:rFonts w:hint="cs"/>
          <w:rtl/>
        </w:rPr>
        <w:t xml:space="preserve">הקצרה </w:t>
      </w:r>
      <w:r>
        <w:rPr>
          <w:rtl/>
        </w:rPr>
        <w:t xml:space="preserve">יחסית </w:t>
      </w:r>
      <w:bookmarkStart w:id="2941" w:name="_ETM_Q13_360270"/>
      <w:bookmarkStart w:id="2942" w:name="_ETM_Q13_360750"/>
      <w:bookmarkEnd w:id="2941"/>
      <w:bookmarkEnd w:id="2942"/>
      <w:r>
        <w:rPr>
          <w:rtl/>
        </w:rPr>
        <w:t xml:space="preserve">של </w:t>
      </w:r>
      <w:bookmarkStart w:id="2943" w:name="_ETM_Q13_360900"/>
      <w:bookmarkEnd w:id="2943"/>
      <w:r>
        <w:rPr>
          <w:rtl/>
        </w:rPr>
        <w:t xml:space="preserve">המנדט </w:t>
      </w:r>
      <w:bookmarkStart w:id="2944" w:name="_ETM_Q13_361320"/>
      <w:bookmarkEnd w:id="2944"/>
      <w:r>
        <w:rPr>
          <w:rtl/>
        </w:rPr>
        <w:t xml:space="preserve">הבריטי </w:t>
      </w:r>
      <w:bookmarkStart w:id="2945" w:name="_ETM_Q13_363329"/>
      <w:bookmarkEnd w:id="2945"/>
      <w:r>
        <w:rPr>
          <w:rFonts w:hint="cs"/>
          <w:rtl/>
        </w:rPr>
        <w:t>נ</w:t>
      </w:r>
      <w:r>
        <w:rPr>
          <w:rtl/>
        </w:rPr>
        <w:t xml:space="preserve">וצר </w:t>
      </w:r>
      <w:bookmarkStart w:id="2946" w:name="_ETM_Q13_363809"/>
      <w:bookmarkEnd w:id="2946"/>
      <w:r>
        <w:rPr>
          <w:rtl/>
        </w:rPr>
        <w:t xml:space="preserve">פועל </w:t>
      </w:r>
      <w:bookmarkStart w:id="2947" w:name="_ETM_Q13_364499"/>
      <w:bookmarkEnd w:id="2947"/>
      <w:r>
        <w:rPr>
          <w:rtl/>
        </w:rPr>
        <w:t xml:space="preserve">בערבית </w:t>
      </w:r>
      <w:bookmarkStart w:id="2948" w:name="_ETM_Q13_365840"/>
      <w:bookmarkStart w:id="2949" w:name="_ETM_Q13_366139"/>
      <w:bookmarkEnd w:id="2948"/>
      <w:bookmarkEnd w:id="2949"/>
      <w:r>
        <w:rPr>
          <w:rFonts w:hint="cs"/>
          <w:rtl/>
        </w:rPr>
        <w:t>ש</w:t>
      </w:r>
      <w:r>
        <w:rPr>
          <w:rtl/>
        </w:rPr>
        <w:t xml:space="preserve">מחליף </w:t>
      </w:r>
      <w:bookmarkStart w:id="2950" w:name="_ETM_Q13_366560"/>
      <w:bookmarkEnd w:id="2950"/>
      <w:r>
        <w:rPr>
          <w:rtl/>
        </w:rPr>
        <w:t xml:space="preserve">את </w:t>
      </w:r>
      <w:bookmarkStart w:id="2951" w:name="_ETM_Q13_366709"/>
      <w:bookmarkEnd w:id="2951"/>
      <w:r>
        <w:rPr>
          <w:rtl/>
        </w:rPr>
        <w:t>המילה</w:t>
      </w:r>
      <w:r>
        <w:rPr>
          <w:rFonts w:hint="cs"/>
          <w:rtl/>
        </w:rPr>
        <w:t xml:space="preserve"> </w:t>
      </w:r>
      <w:bookmarkStart w:id="2952" w:name="_ETM_Q13_369479"/>
      <w:bookmarkEnd w:id="2952"/>
      <w:proofErr w:type="spellStart"/>
      <w:r w:rsidR="003F127D" w:rsidRPr="003F127D">
        <w:rPr>
          <w:rtl/>
        </w:rPr>
        <w:t>אִ</w:t>
      </w:r>
      <w:r w:rsidR="003F127D">
        <w:rPr>
          <w:rtl/>
        </w:rPr>
        <w:t>משי</w:t>
      </w:r>
      <w:proofErr w:type="spellEnd"/>
      <w:r w:rsidR="003F127D">
        <w:rPr>
          <w:rtl/>
        </w:rPr>
        <w:t xml:space="preserve"> </w:t>
      </w:r>
      <w:r w:rsidR="001966C7">
        <w:rPr>
          <w:rFonts w:hint="eastAsia"/>
          <w:rtl/>
        </w:rPr>
        <w:t xml:space="preserve">– </w:t>
      </w:r>
      <w:r>
        <w:rPr>
          <w:rFonts w:hint="cs"/>
          <w:rtl/>
        </w:rPr>
        <w:t xml:space="preserve">לך, </w:t>
      </w:r>
      <w:proofErr w:type="spellStart"/>
      <w:r w:rsidR="003F127D">
        <w:rPr>
          <w:rtl/>
        </w:rPr>
        <w:t>רֻח</w:t>
      </w:r>
      <w:proofErr w:type="spellEnd"/>
      <w:r w:rsidR="003F127D">
        <w:rPr>
          <w:rtl/>
        </w:rPr>
        <w:t>ְ</w:t>
      </w:r>
      <w:r>
        <w:rPr>
          <w:rFonts w:hint="cs"/>
          <w:rtl/>
        </w:rPr>
        <w:t xml:space="preserve">. </w:t>
      </w:r>
      <w:bookmarkStart w:id="2953" w:name="_ETM_Q13_372209"/>
      <w:bookmarkEnd w:id="2953"/>
      <w:r>
        <w:rPr>
          <w:rtl/>
        </w:rPr>
        <w:t xml:space="preserve">כולנו </w:t>
      </w:r>
      <w:bookmarkStart w:id="2954" w:name="_ETM_Q13_372510"/>
      <w:bookmarkEnd w:id="2954"/>
      <w:r>
        <w:rPr>
          <w:rtl/>
        </w:rPr>
        <w:t xml:space="preserve">מכירים </w:t>
      </w:r>
      <w:bookmarkStart w:id="2955" w:name="_ETM_Q13_372900"/>
      <w:bookmarkEnd w:id="2955"/>
      <w:r>
        <w:rPr>
          <w:rtl/>
        </w:rPr>
        <w:t xml:space="preserve">את </w:t>
      </w:r>
      <w:bookmarkStart w:id="2956" w:name="_ETM_Q13_372990"/>
      <w:bookmarkEnd w:id="2956"/>
      <w:r>
        <w:rPr>
          <w:rtl/>
        </w:rPr>
        <w:t>המילה</w:t>
      </w:r>
      <w:r>
        <w:rPr>
          <w:rFonts w:hint="cs"/>
          <w:rtl/>
        </w:rPr>
        <w:t xml:space="preserve"> הז</w:t>
      </w:r>
      <w:r w:rsidR="001966C7">
        <w:rPr>
          <w:rFonts w:hint="cs"/>
          <w:rtl/>
        </w:rPr>
        <w:t>את;</w:t>
      </w:r>
      <w:r>
        <w:rPr>
          <w:rtl/>
        </w:rPr>
        <w:t xml:space="preserve"> </w:t>
      </w:r>
      <w:bookmarkStart w:id="2957" w:name="_ETM_Q13_373350"/>
      <w:bookmarkEnd w:id="2957"/>
      <w:r>
        <w:rPr>
          <w:rtl/>
        </w:rPr>
        <w:t xml:space="preserve">אנחנו </w:t>
      </w:r>
      <w:bookmarkStart w:id="2958" w:name="_ETM_Q13_373650"/>
      <w:bookmarkEnd w:id="2958"/>
      <w:r>
        <w:rPr>
          <w:rtl/>
        </w:rPr>
        <w:t>לא</w:t>
      </w:r>
      <w:r>
        <w:rPr>
          <w:rFonts w:hint="cs"/>
          <w:rtl/>
        </w:rPr>
        <w:t xml:space="preserve"> כל כך </w:t>
      </w:r>
      <w:bookmarkStart w:id="2959" w:name="_ETM_Q13_373919"/>
      <w:bookmarkEnd w:id="2959"/>
      <w:r>
        <w:rPr>
          <w:rtl/>
        </w:rPr>
        <w:t xml:space="preserve">יודעים </w:t>
      </w:r>
      <w:bookmarkStart w:id="2960" w:name="_ETM_Q13_374280"/>
      <w:bookmarkEnd w:id="2960"/>
      <w:r>
        <w:rPr>
          <w:rtl/>
        </w:rPr>
        <w:t xml:space="preserve">שהמקור </w:t>
      </w:r>
      <w:bookmarkStart w:id="2961" w:name="_ETM_Q13_374790"/>
      <w:bookmarkEnd w:id="2961"/>
      <w:r>
        <w:rPr>
          <w:rtl/>
        </w:rPr>
        <w:t>של</w:t>
      </w:r>
      <w:r>
        <w:rPr>
          <w:rFonts w:hint="cs"/>
          <w:rtl/>
        </w:rPr>
        <w:t>ה</w:t>
      </w:r>
      <w:r>
        <w:rPr>
          <w:rtl/>
        </w:rPr>
        <w:t xml:space="preserve"> </w:t>
      </w:r>
      <w:bookmarkStart w:id="2962" w:name="_ETM_Q13_375000"/>
      <w:bookmarkEnd w:id="2962"/>
      <w:r>
        <w:rPr>
          <w:rtl/>
        </w:rPr>
        <w:t xml:space="preserve">הוא </w:t>
      </w:r>
      <w:bookmarkStart w:id="2963" w:name="_ETM_Q13_375060"/>
      <w:bookmarkEnd w:id="2963"/>
      <w:r>
        <w:rPr>
          <w:rtl/>
        </w:rPr>
        <w:t xml:space="preserve">בכלל </w:t>
      </w:r>
      <w:bookmarkStart w:id="2964" w:name="_ETM_Q13_375540"/>
      <w:bookmarkEnd w:id="2964"/>
      <w:r>
        <w:rPr>
          <w:rtl/>
        </w:rPr>
        <w:t>אנגלי</w:t>
      </w:r>
      <w:r>
        <w:rPr>
          <w:rFonts w:hint="cs"/>
          <w:rtl/>
        </w:rPr>
        <w:t>ת</w:t>
      </w:r>
      <w:r>
        <w:rPr>
          <w:rtl/>
        </w:rPr>
        <w:t xml:space="preserve"> </w:t>
      </w:r>
      <w:bookmarkStart w:id="2965" w:name="_ETM_Q13_376020"/>
      <w:bookmarkEnd w:id="2965"/>
      <w:r>
        <w:rPr>
          <w:rtl/>
        </w:rPr>
        <w:t>בריטית</w:t>
      </w:r>
      <w:r>
        <w:rPr>
          <w:rFonts w:hint="cs"/>
          <w:rtl/>
        </w:rPr>
        <w:t>. אנחנו שומעים</w:t>
      </w:r>
      <w:bookmarkStart w:id="2966" w:name="_ETM_Q13_379298"/>
      <w:bookmarkEnd w:id="2966"/>
      <w:r>
        <w:rPr>
          <w:rFonts w:hint="cs"/>
          <w:rtl/>
        </w:rPr>
        <w:t xml:space="preserve"> את הבדואים אומרים: (אומר בערבית</w:t>
      </w:r>
      <w:r w:rsidR="004709C7">
        <w:rPr>
          <w:rFonts w:hint="cs"/>
          <w:rtl/>
        </w:rPr>
        <w:t xml:space="preserve"> ומתרגם:</w:t>
      </w:r>
      <w:r>
        <w:rPr>
          <w:rFonts w:hint="cs"/>
          <w:rtl/>
        </w:rPr>
        <w:t xml:space="preserve">) </w:t>
      </w:r>
      <w:bookmarkStart w:id="2967" w:name="_ETM_Q13_378340"/>
      <w:bookmarkStart w:id="2968" w:name="_ETM_Q13_381790"/>
      <w:bookmarkEnd w:id="2967"/>
      <w:bookmarkEnd w:id="2968"/>
      <w:r>
        <w:rPr>
          <w:rtl/>
        </w:rPr>
        <w:t xml:space="preserve">הלכנו </w:t>
      </w:r>
      <w:bookmarkStart w:id="2969" w:name="_ETM_Q13_382209"/>
      <w:bookmarkEnd w:id="2969"/>
      <w:r>
        <w:rPr>
          <w:rtl/>
        </w:rPr>
        <w:t xml:space="preserve">לשם </w:t>
      </w:r>
      <w:bookmarkStart w:id="2970" w:name="_ETM_Q13_382629"/>
      <w:bookmarkEnd w:id="2970"/>
      <w:r>
        <w:rPr>
          <w:rtl/>
        </w:rPr>
        <w:t xml:space="preserve">והלכנו </w:t>
      </w:r>
      <w:bookmarkStart w:id="2971" w:name="_ETM_Q13_383079"/>
      <w:bookmarkEnd w:id="2971"/>
      <w:r>
        <w:rPr>
          <w:rtl/>
        </w:rPr>
        <w:t>לפה</w:t>
      </w:r>
      <w:r>
        <w:rPr>
          <w:rFonts w:hint="cs"/>
          <w:rtl/>
        </w:rPr>
        <w:t>. המילה (אומר בערבית</w:t>
      </w:r>
      <w:r w:rsidR="004709C7">
        <w:rPr>
          <w:rFonts w:hint="cs"/>
          <w:rtl/>
        </w:rPr>
        <w:t xml:space="preserve"> ומתרגם:</w:t>
      </w:r>
      <w:r>
        <w:rPr>
          <w:rFonts w:hint="cs"/>
          <w:rtl/>
        </w:rPr>
        <w:t xml:space="preserve">) לך מפה </w:t>
      </w:r>
      <w:r w:rsidR="004709C7">
        <w:rPr>
          <w:rFonts w:hint="eastAsia"/>
          <w:rtl/>
        </w:rPr>
        <w:t>–</w:t>
      </w:r>
      <w:r w:rsidR="004709C7">
        <w:rPr>
          <w:rFonts w:hint="cs"/>
          <w:rtl/>
        </w:rPr>
        <w:t xml:space="preserve"> </w:t>
      </w:r>
      <w:r w:rsidR="003F127D">
        <w:rPr>
          <w:rFonts w:hint="cs"/>
          <w:rtl/>
        </w:rPr>
        <w:t>ק</w:t>
      </w:r>
      <w:r>
        <w:rPr>
          <w:rFonts w:hint="cs"/>
          <w:rtl/>
        </w:rPr>
        <w:t>וטר מין ה</w:t>
      </w:r>
      <w:r w:rsidR="001966C7">
        <w:rPr>
          <w:rFonts w:hint="cs"/>
          <w:rtl/>
        </w:rPr>
        <w:t>ו</w:t>
      </w:r>
      <w:r>
        <w:rPr>
          <w:rFonts w:hint="cs"/>
          <w:rtl/>
        </w:rPr>
        <w:t xml:space="preserve">ן </w:t>
      </w:r>
      <w:r>
        <w:rPr>
          <w:rFonts w:hint="eastAsia"/>
        </w:rPr>
        <w:t>–</w:t>
      </w:r>
      <w:r>
        <w:rPr>
          <w:rtl/>
        </w:rPr>
        <w:t xml:space="preserve"> </w:t>
      </w:r>
      <w:bookmarkStart w:id="2972" w:name="_ETM_Q13_384200"/>
      <w:bookmarkEnd w:id="2972"/>
      <w:r>
        <w:rPr>
          <w:rFonts w:hint="cs"/>
          <w:rtl/>
        </w:rPr>
        <w:t xml:space="preserve">היא מילה אנגלית, </w:t>
      </w:r>
      <w:bookmarkStart w:id="2973" w:name="_ETM_Q13_389824"/>
      <w:bookmarkEnd w:id="2973"/>
      <w:r>
        <w:rPr>
          <w:rFonts w:hint="cs"/>
          <w:rtl/>
        </w:rPr>
        <w:t xml:space="preserve">היא מילה בריטית </w:t>
      </w:r>
      <w:bookmarkStart w:id="2974" w:name="_ETM_Q13_392769"/>
      <w:bookmarkEnd w:id="2974"/>
      <w:r>
        <w:rPr>
          <w:rtl/>
        </w:rPr>
        <w:t xml:space="preserve">מהתקופה </w:t>
      </w:r>
      <w:bookmarkStart w:id="2975" w:name="_ETM_Q13_393340"/>
      <w:bookmarkEnd w:id="2975"/>
      <w:r>
        <w:rPr>
          <w:rtl/>
        </w:rPr>
        <w:t xml:space="preserve">של </w:t>
      </w:r>
      <w:bookmarkStart w:id="2976" w:name="_ETM_Q13_393519"/>
      <w:bookmarkEnd w:id="2976"/>
      <w:r>
        <w:rPr>
          <w:rtl/>
        </w:rPr>
        <w:t xml:space="preserve">המנדט </w:t>
      </w:r>
      <w:bookmarkStart w:id="2977" w:name="_ETM_Q13_393909"/>
      <w:bookmarkEnd w:id="2977"/>
      <w:r>
        <w:rPr>
          <w:rtl/>
        </w:rPr>
        <w:t>הבריטי</w:t>
      </w:r>
      <w:r>
        <w:rPr>
          <w:rFonts w:hint="cs"/>
          <w:rtl/>
        </w:rPr>
        <w:t>,</w:t>
      </w:r>
      <w:r>
        <w:rPr>
          <w:rtl/>
        </w:rPr>
        <w:t xml:space="preserve"> </w:t>
      </w:r>
      <w:bookmarkStart w:id="2978" w:name="_ETM_Q13_394299"/>
      <w:bookmarkEnd w:id="2978"/>
      <w:r>
        <w:rPr>
          <w:rFonts w:hint="cs"/>
          <w:rtl/>
        </w:rPr>
        <w:t>כ</w:t>
      </w:r>
      <w:r>
        <w:rPr>
          <w:rtl/>
        </w:rPr>
        <w:t xml:space="preserve">שהמילה </w:t>
      </w:r>
      <w:bookmarkStart w:id="2979" w:name="_ETM_Q13_395139"/>
      <w:bookmarkEnd w:id="2979"/>
      <w:r>
        <w:rPr>
          <w:rtl/>
        </w:rPr>
        <w:t xml:space="preserve">השגורה </w:t>
      </w:r>
      <w:bookmarkStart w:id="2980" w:name="_ETM_Q13_395560"/>
      <w:bookmarkEnd w:id="2980"/>
      <w:r>
        <w:rPr>
          <w:rtl/>
        </w:rPr>
        <w:t xml:space="preserve">בפיהם </w:t>
      </w:r>
      <w:bookmarkStart w:id="2981" w:name="_ETM_Q13_395980"/>
      <w:bookmarkEnd w:id="2981"/>
      <w:r>
        <w:rPr>
          <w:rtl/>
        </w:rPr>
        <w:t>הייתה</w:t>
      </w:r>
      <w:r>
        <w:t>go there</w:t>
      </w:r>
      <w:r w:rsidR="0057231B">
        <w:t xml:space="preserve"> </w:t>
      </w:r>
      <w:bookmarkStart w:id="2982" w:name="_ETM_Q13_398069"/>
      <w:bookmarkEnd w:id="2982"/>
      <w:r>
        <w:rPr>
          <w:rFonts w:hint="cs"/>
          <w:rtl/>
        </w:rPr>
        <w:t xml:space="preserve"> </w:t>
      </w:r>
      <w:r>
        <w:rPr>
          <w:rFonts w:hint="eastAsia"/>
          <w:rtl/>
        </w:rPr>
        <w:t xml:space="preserve">– </w:t>
      </w:r>
      <w:r>
        <w:rPr>
          <w:rFonts w:hint="cs"/>
          <w:rtl/>
        </w:rPr>
        <w:t>ה</w:t>
      </w:r>
      <w:r>
        <w:rPr>
          <w:rtl/>
        </w:rPr>
        <w:t xml:space="preserve">סתלק </w:t>
      </w:r>
      <w:bookmarkStart w:id="2983" w:name="_ETM_Q13_398489"/>
      <w:bookmarkEnd w:id="2983"/>
      <w:r>
        <w:rPr>
          <w:rtl/>
        </w:rPr>
        <w:t>מפה</w:t>
      </w:r>
      <w:r>
        <w:rPr>
          <w:rFonts w:hint="cs"/>
          <w:rtl/>
        </w:rPr>
        <w:t xml:space="preserve">. </w:t>
      </w:r>
      <w:r>
        <w:t>go there</w:t>
      </w:r>
      <w:r>
        <w:rPr>
          <w:rFonts w:hint="cs"/>
          <w:rtl/>
        </w:rPr>
        <w:t xml:space="preserve"> </w:t>
      </w:r>
      <w:bookmarkStart w:id="2984" w:name="_ETM_Q13_400260"/>
      <w:bookmarkEnd w:id="2984"/>
      <w:r>
        <w:rPr>
          <w:rtl/>
        </w:rPr>
        <w:t xml:space="preserve">הפך </w:t>
      </w:r>
      <w:bookmarkStart w:id="2985" w:name="_ETM_Q13_400500"/>
      <w:bookmarkEnd w:id="2985"/>
      <w:r>
        <w:rPr>
          <w:rtl/>
        </w:rPr>
        <w:t xml:space="preserve">להיות </w:t>
      </w:r>
      <w:bookmarkStart w:id="2986" w:name="_ETM_Q13_400800"/>
      <w:bookmarkEnd w:id="2986"/>
      <w:r>
        <w:rPr>
          <w:rtl/>
        </w:rPr>
        <w:t xml:space="preserve">פועל </w:t>
      </w:r>
      <w:bookmarkStart w:id="2987" w:name="_ETM_Q13_401220"/>
      <w:bookmarkEnd w:id="2987"/>
      <w:r>
        <w:rPr>
          <w:rtl/>
        </w:rPr>
        <w:t xml:space="preserve">והוא </w:t>
      </w:r>
      <w:bookmarkStart w:id="2988" w:name="_ETM_Q13_401400"/>
      <w:bookmarkEnd w:id="2988"/>
      <w:r>
        <w:rPr>
          <w:rtl/>
        </w:rPr>
        <w:t xml:space="preserve">הפך </w:t>
      </w:r>
      <w:bookmarkStart w:id="2989" w:name="_ETM_Q13_401610"/>
      <w:bookmarkEnd w:id="2989"/>
      <w:r>
        <w:rPr>
          <w:rtl/>
        </w:rPr>
        <w:t>להיות</w:t>
      </w:r>
      <w:r>
        <w:rPr>
          <w:rFonts w:hint="cs"/>
          <w:rtl/>
        </w:rPr>
        <w:t xml:space="preserve"> </w:t>
      </w:r>
      <w:r w:rsidR="003F127D">
        <w:rPr>
          <w:rFonts w:hint="cs"/>
          <w:rtl/>
        </w:rPr>
        <w:t>ק</w:t>
      </w:r>
      <w:r>
        <w:rPr>
          <w:rFonts w:hint="cs"/>
          <w:rtl/>
        </w:rPr>
        <w:t>וטר.</w:t>
      </w:r>
      <w:r>
        <w:rPr>
          <w:rtl/>
        </w:rPr>
        <w:t xml:space="preserve"> </w:t>
      </w:r>
      <w:bookmarkStart w:id="2990" w:name="_ETM_Q13_404209"/>
      <w:bookmarkStart w:id="2991" w:name="_ETM_Q13_406603"/>
      <w:bookmarkStart w:id="2992" w:name="_ETM_Q13_406800"/>
      <w:bookmarkStart w:id="2993" w:name="_ETM_Q13_406823"/>
      <w:bookmarkStart w:id="2994" w:name="_ETM_Q13_406878"/>
      <w:bookmarkEnd w:id="2990"/>
      <w:bookmarkEnd w:id="2991"/>
      <w:bookmarkEnd w:id="2992"/>
      <w:bookmarkEnd w:id="2993"/>
      <w:bookmarkEnd w:id="2994"/>
      <w:r w:rsidRPr="004C7291">
        <w:rPr>
          <w:rFonts w:hint="cs"/>
          <w:rtl/>
        </w:rPr>
        <w:t>יו</w:t>
      </w:r>
      <w:bookmarkStart w:id="2995" w:name="_ETM_Q13_408267"/>
      <w:bookmarkEnd w:id="2995"/>
      <w:r w:rsidRPr="004C7291">
        <w:rPr>
          <w:rFonts w:hint="cs"/>
          <w:rtl/>
        </w:rPr>
        <w:t xml:space="preserve">ם אחד שמעתי איזשהו זקן סופר, ואני שומע אותו </w:t>
      </w:r>
      <w:bookmarkStart w:id="2996" w:name="_ETM_Q13_413798"/>
      <w:bookmarkEnd w:id="2996"/>
      <w:r w:rsidRPr="004C7291">
        <w:rPr>
          <w:rFonts w:hint="cs"/>
          <w:rtl/>
        </w:rPr>
        <w:t xml:space="preserve">סופר שטרות והוא ספר כך: </w:t>
      </w:r>
      <w:bookmarkStart w:id="2997" w:name="_ETM_Q13_414920"/>
      <w:bookmarkEnd w:id="2997"/>
      <w:r w:rsidRPr="004C7291">
        <w:rPr>
          <w:rFonts w:hint="cs"/>
          <w:rtl/>
        </w:rPr>
        <w:t xml:space="preserve">וואן, </w:t>
      </w:r>
      <w:proofErr w:type="spellStart"/>
      <w:r w:rsidRPr="004C7291">
        <w:rPr>
          <w:rFonts w:hint="cs"/>
          <w:rtl/>
        </w:rPr>
        <w:t>וואנ</w:t>
      </w:r>
      <w:r w:rsidR="003F127D">
        <w:rPr>
          <w:rFonts w:hint="cs"/>
          <w:rtl/>
        </w:rPr>
        <w:t>י</w:t>
      </w:r>
      <w:r w:rsidRPr="004C7291">
        <w:rPr>
          <w:rFonts w:hint="cs"/>
          <w:rtl/>
        </w:rPr>
        <w:t>ן</w:t>
      </w:r>
      <w:proofErr w:type="spellEnd"/>
      <w:r w:rsidRPr="004C7291">
        <w:rPr>
          <w:rFonts w:hint="cs"/>
          <w:rtl/>
        </w:rPr>
        <w:t>, תלאתה</w:t>
      </w:r>
      <w:bookmarkStart w:id="2998" w:name="_ETM_Q13_419190"/>
      <w:bookmarkEnd w:id="2998"/>
      <w:r w:rsidRPr="004C7291">
        <w:rPr>
          <w:rFonts w:hint="cs"/>
          <w:rtl/>
        </w:rPr>
        <w:t xml:space="preserve">. </w:t>
      </w:r>
      <w:bookmarkStart w:id="2999" w:name="_ETM_Q13_419285"/>
      <w:bookmarkEnd w:id="2999"/>
      <w:r w:rsidRPr="004C7291">
        <w:rPr>
          <w:rFonts w:hint="cs"/>
          <w:rtl/>
        </w:rPr>
        <w:t xml:space="preserve">אני אומר: מה זאת אומרת? וואן, </w:t>
      </w:r>
      <w:proofErr w:type="spellStart"/>
      <w:r w:rsidRPr="004C7291">
        <w:rPr>
          <w:rFonts w:hint="cs"/>
          <w:rtl/>
        </w:rPr>
        <w:t>וואנ</w:t>
      </w:r>
      <w:r w:rsidR="003F127D">
        <w:rPr>
          <w:rFonts w:hint="cs"/>
          <w:rtl/>
        </w:rPr>
        <w:t>י</w:t>
      </w:r>
      <w:r w:rsidRPr="004C7291">
        <w:rPr>
          <w:rFonts w:hint="cs"/>
          <w:rtl/>
        </w:rPr>
        <w:t>ן</w:t>
      </w:r>
      <w:proofErr w:type="spellEnd"/>
      <w:r w:rsidRPr="004C7291">
        <w:rPr>
          <w:rFonts w:hint="cs"/>
          <w:rtl/>
        </w:rPr>
        <w:t>, תלאתה</w:t>
      </w:r>
      <w:r>
        <w:rPr>
          <w:rFonts w:hint="cs"/>
          <w:rtl/>
        </w:rPr>
        <w:t xml:space="preserve"> </w:t>
      </w:r>
      <w:r w:rsidR="003F127D">
        <w:rPr>
          <w:rFonts w:hint="eastAsia"/>
          <w:rtl/>
        </w:rPr>
        <w:t xml:space="preserve">– </w:t>
      </w:r>
      <w:r>
        <w:rPr>
          <w:rtl/>
        </w:rPr>
        <w:t xml:space="preserve">לקח </w:t>
      </w:r>
      <w:bookmarkStart w:id="3000" w:name="_ETM_Q13_419610"/>
      <w:bookmarkEnd w:id="3000"/>
      <w:r>
        <w:t>one</w:t>
      </w:r>
      <w:r>
        <w:rPr>
          <w:rtl/>
        </w:rPr>
        <w:t xml:space="preserve"> </w:t>
      </w:r>
      <w:bookmarkStart w:id="3001" w:name="_ETM_Q13_419880"/>
      <w:bookmarkEnd w:id="3001"/>
      <w:r>
        <w:rPr>
          <w:rtl/>
        </w:rPr>
        <w:t xml:space="preserve">באנגלית </w:t>
      </w:r>
      <w:bookmarkStart w:id="3002" w:name="_ETM_Q13_420360"/>
      <w:bookmarkEnd w:id="3002"/>
      <w:r>
        <w:rPr>
          <w:rtl/>
        </w:rPr>
        <w:t xml:space="preserve">והפך </w:t>
      </w:r>
      <w:bookmarkStart w:id="3003" w:name="_ETM_Q13_420720"/>
      <w:bookmarkEnd w:id="3003"/>
      <w:r>
        <w:rPr>
          <w:rtl/>
        </w:rPr>
        <w:t xml:space="preserve">את </w:t>
      </w:r>
      <w:bookmarkStart w:id="3004" w:name="_ETM_Q13_420810"/>
      <w:bookmarkEnd w:id="3004"/>
      <w:r>
        <w:rPr>
          <w:rtl/>
        </w:rPr>
        <w:t xml:space="preserve">זה </w:t>
      </w:r>
      <w:bookmarkStart w:id="3005" w:name="_ETM_Q13_420930"/>
      <w:bookmarkEnd w:id="3005"/>
      <w:r>
        <w:rPr>
          <w:rtl/>
        </w:rPr>
        <w:t xml:space="preserve">לזוגי </w:t>
      </w:r>
      <w:bookmarkStart w:id="3006" w:name="_ETM_Q13_421500"/>
      <w:bookmarkEnd w:id="3006"/>
      <w:r w:rsidRPr="004C7291">
        <w:rPr>
          <w:rtl/>
        </w:rPr>
        <w:t>בערבית</w:t>
      </w:r>
      <w:r w:rsidRPr="004C7291">
        <w:rPr>
          <w:rFonts w:hint="cs"/>
          <w:rtl/>
        </w:rPr>
        <w:t>,</w:t>
      </w:r>
      <w:r w:rsidRPr="004C7291">
        <w:rPr>
          <w:rtl/>
        </w:rPr>
        <w:t xml:space="preserve"> </w:t>
      </w:r>
      <w:bookmarkStart w:id="3007" w:name="_ETM_Q13_422730"/>
      <w:bookmarkEnd w:id="3007"/>
      <w:r w:rsidRPr="004C7291">
        <w:rPr>
          <w:rtl/>
        </w:rPr>
        <w:t xml:space="preserve">אבל </w:t>
      </w:r>
      <w:bookmarkStart w:id="3008" w:name="_ETM_Q13_422880"/>
      <w:bookmarkEnd w:id="3008"/>
      <w:proofErr w:type="spellStart"/>
      <w:r w:rsidRPr="004C7291">
        <w:rPr>
          <w:rFonts w:hint="cs"/>
          <w:rtl/>
        </w:rPr>
        <w:t>וואנ</w:t>
      </w:r>
      <w:r w:rsidR="003F127D">
        <w:rPr>
          <w:rFonts w:hint="cs"/>
          <w:rtl/>
        </w:rPr>
        <w:t>י</w:t>
      </w:r>
      <w:r w:rsidRPr="004C7291">
        <w:rPr>
          <w:rFonts w:hint="cs"/>
          <w:rtl/>
        </w:rPr>
        <w:t>ן</w:t>
      </w:r>
      <w:proofErr w:type="spellEnd"/>
      <w:r w:rsidRPr="004C7291">
        <w:rPr>
          <w:rFonts w:hint="cs"/>
          <w:rtl/>
        </w:rPr>
        <w:t xml:space="preserve"> ותלאתה.</w:t>
      </w:r>
    </w:p>
    <w:p w:rsidR="00835E62" w:rsidRDefault="00835E62" w:rsidP="009A170C">
      <w:pPr>
        <w:rPr>
          <w:rtl/>
        </w:rPr>
      </w:pPr>
      <w:bookmarkStart w:id="3009" w:name="_ETM_Q13_429330"/>
      <w:bookmarkStart w:id="3010" w:name="_ETM_Q13_429412"/>
      <w:bookmarkEnd w:id="3009"/>
      <w:bookmarkEnd w:id="3010"/>
    </w:p>
    <w:p w:rsidR="00835E62" w:rsidRDefault="00835E62" w:rsidP="001966C7">
      <w:pPr>
        <w:rPr>
          <w:rtl/>
        </w:rPr>
      </w:pPr>
      <w:bookmarkStart w:id="3011" w:name="_ETM_Q13_429441"/>
      <w:bookmarkStart w:id="3012" w:name="_ETM_Q13_429512"/>
      <w:bookmarkStart w:id="3013" w:name="_ETM_Q13_426370"/>
      <w:bookmarkEnd w:id="3011"/>
      <w:bookmarkEnd w:id="3012"/>
      <w:bookmarkEnd w:id="3013"/>
      <w:r>
        <w:rPr>
          <w:rFonts w:hint="cs"/>
          <w:rtl/>
        </w:rPr>
        <w:t>ה</w:t>
      </w:r>
      <w:r>
        <w:rPr>
          <w:rtl/>
        </w:rPr>
        <w:t>הג</w:t>
      </w:r>
      <w:r>
        <w:rPr>
          <w:rFonts w:hint="cs"/>
          <w:rtl/>
        </w:rPr>
        <w:t>יי</w:t>
      </w:r>
      <w:r>
        <w:rPr>
          <w:rtl/>
        </w:rPr>
        <w:t xml:space="preserve">ה </w:t>
      </w:r>
      <w:bookmarkStart w:id="3014" w:name="_ETM_Q13_426790"/>
      <w:bookmarkEnd w:id="3014"/>
      <w:r>
        <w:rPr>
          <w:rtl/>
        </w:rPr>
        <w:t xml:space="preserve">של </w:t>
      </w:r>
      <w:bookmarkStart w:id="3015" w:name="_ETM_Q13_427000"/>
      <w:bookmarkEnd w:id="3015"/>
      <w:r>
        <w:rPr>
          <w:rtl/>
        </w:rPr>
        <w:t xml:space="preserve">הישראלים </w:t>
      </w:r>
      <w:bookmarkStart w:id="3016" w:name="_ETM_Q13_427629"/>
      <w:bookmarkEnd w:id="3016"/>
      <w:r>
        <w:rPr>
          <w:rtl/>
        </w:rPr>
        <w:t xml:space="preserve">דוברי </w:t>
      </w:r>
      <w:bookmarkStart w:id="3017" w:name="_ETM_Q13_427959"/>
      <w:bookmarkEnd w:id="3017"/>
      <w:r>
        <w:rPr>
          <w:rtl/>
        </w:rPr>
        <w:t xml:space="preserve">העברית </w:t>
      </w:r>
      <w:bookmarkStart w:id="3018" w:name="_ETM_Q13_429810"/>
      <w:bookmarkEnd w:id="3018"/>
      <w:r>
        <w:rPr>
          <w:rtl/>
        </w:rPr>
        <w:t xml:space="preserve">היא </w:t>
      </w:r>
      <w:bookmarkStart w:id="3019" w:name="_ETM_Q13_429989"/>
      <w:bookmarkEnd w:id="3019"/>
      <w:r>
        <w:rPr>
          <w:rtl/>
        </w:rPr>
        <w:t xml:space="preserve">אולי </w:t>
      </w:r>
      <w:bookmarkStart w:id="3020" w:name="_ETM_Q13_430260"/>
      <w:bookmarkStart w:id="3021" w:name="_ETM_Q13_430560"/>
      <w:bookmarkEnd w:id="3020"/>
      <w:bookmarkEnd w:id="3021"/>
      <w:r>
        <w:rPr>
          <w:rFonts w:hint="cs"/>
          <w:rtl/>
        </w:rPr>
        <w:t>ה</w:t>
      </w:r>
      <w:r>
        <w:rPr>
          <w:rtl/>
        </w:rPr>
        <w:t xml:space="preserve">מהפכה </w:t>
      </w:r>
      <w:bookmarkStart w:id="3022" w:name="_ETM_Q13_431189"/>
      <w:bookmarkEnd w:id="3022"/>
      <w:r>
        <w:rPr>
          <w:rtl/>
        </w:rPr>
        <w:t xml:space="preserve">בשילוב </w:t>
      </w:r>
      <w:bookmarkStart w:id="3023" w:name="_ETM_Q13_431700"/>
      <w:bookmarkEnd w:id="3023"/>
      <w:r>
        <w:rPr>
          <w:rtl/>
        </w:rPr>
        <w:t xml:space="preserve">בין </w:t>
      </w:r>
      <w:bookmarkStart w:id="3024" w:name="_ETM_Q13_431879"/>
      <w:bookmarkEnd w:id="3024"/>
      <w:r>
        <w:rPr>
          <w:rtl/>
        </w:rPr>
        <w:t>שפות</w:t>
      </w:r>
      <w:r>
        <w:rPr>
          <w:rFonts w:hint="cs"/>
          <w:rtl/>
        </w:rPr>
        <w:t>,</w:t>
      </w:r>
      <w:r>
        <w:rPr>
          <w:rtl/>
        </w:rPr>
        <w:t xml:space="preserve"> </w:t>
      </w:r>
      <w:bookmarkStart w:id="3025" w:name="_ETM_Q13_432420"/>
      <w:bookmarkEnd w:id="3025"/>
      <w:r>
        <w:rPr>
          <w:rtl/>
        </w:rPr>
        <w:t xml:space="preserve">מפני </w:t>
      </w:r>
      <w:bookmarkStart w:id="3026" w:name="_ETM_Q13_432719"/>
      <w:bookmarkEnd w:id="3026"/>
      <w:r>
        <w:rPr>
          <w:rtl/>
        </w:rPr>
        <w:t xml:space="preserve">שהשפות </w:t>
      </w:r>
      <w:bookmarkStart w:id="3027" w:name="_ETM_Q13_433409"/>
      <w:bookmarkEnd w:id="3027"/>
      <w:r>
        <w:rPr>
          <w:rtl/>
        </w:rPr>
        <w:t>השמיות</w:t>
      </w:r>
      <w:r w:rsidR="001966C7">
        <w:rPr>
          <w:rFonts w:hint="cs"/>
          <w:rtl/>
        </w:rPr>
        <w:t>,</w:t>
      </w:r>
      <w:r>
        <w:rPr>
          <w:rtl/>
        </w:rPr>
        <w:t xml:space="preserve"> </w:t>
      </w:r>
      <w:bookmarkStart w:id="3028" w:name="_ETM_Q13_434879"/>
      <w:bookmarkEnd w:id="3028"/>
      <w:r>
        <w:rPr>
          <w:rtl/>
        </w:rPr>
        <w:t xml:space="preserve">עברית </w:t>
      </w:r>
      <w:bookmarkStart w:id="3029" w:name="_ETM_Q13_435359"/>
      <w:bookmarkEnd w:id="3029"/>
      <w:r>
        <w:rPr>
          <w:rtl/>
        </w:rPr>
        <w:t>ערבית</w:t>
      </w:r>
      <w:r>
        <w:rPr>
          <w:rFonts w:hint="cs"/>
          <w:rtl/>
        </w:rPr>
        <w:t>,</w:t>
      </w:r>
      <w:r>
        <w:rPr>
          <w:rtl/>
        </w:rPr>
        <w:t xml:space="preserve"> </w:t>
      </w:r>
      <w:bookmarkStart w:id="3030" w:name="_ETM_Q13_436250"/>
      <w:bookmarkEnd w:id="3030"/>
      <w:r>
        <w:rPr>
          <w:rtl/>
        </w:rPr>
        <w:t xml:space="preserve">הן </w:t>
      </w:r>
      <w:bookmarkStart w:id="3031" w:name="_ETM_Q13_436430"/>
      <w:bookmarkEnd w:id="3031"/>
      <w:r>
        <w:rPr>
          <w:rtl/>
        </w:rPr>
        <w:t xml:space="preserve">שפות </w:t>
      </w:r>
      <w:bookmarkStart w:id="3032" w:name="_ETM_Q13_436790"/>
      <w:bookmarkEnd w:id="3032"/>
      <w:r>
        <w:rPr>
          <w:rtl/>
        </w:rPr>
        <w:t>של</w:t>
      </w:r>
      <w:bookmarkStart w:id="3033" w:name="_ETM_Q13_436868"/>
      <w:bookmarkEnd w:id="3033"/>
      <w:r>
        <w:rPr>
          <w:rFonts w:hint="cs"/>
          <w:rtl/>
        </w:rPr>
        <w:t xml:space="preserve"> שלוש אותיות</w:t>
      </w:r>
      <w:r>
        <w:rPr>
          <w:rtl/>
        </w:rPr>
        <w:t xml:space="preserve"> </w:t>
      </w:r>
      <w:bookmarkStart w:id="3034" w:name="_ETM_Q13_436970"/>
      <w:bookmarkEnd w:id="3034"/>
      <w:r>
        <w:rPr>
          <w:rtl/>
        </w:rPr>
        <w:t>שורש</w:t>
      </w:r>
      <w:bookmarkStart w:id="3035" w:name="_ETM_Q13_437419"/>
      <w:bookmarkStart w:id="3036" w:name="_ETM_Q13_439999"/>
      <w:bookmarkEnd w:id="3035"/>
      <w:bookmarkEnd w:id="3036"/>
      <w:r>
        <w:rPr>
          <w:rFonts w:hint="cs"/>
          <w:rtl/>
        </w:rPr>
        <w:t xml:space="preserve">, </w:t>
      </w:r>
      <w:r>
        <w:rPr>
          <w:rtl/>
        </w:rPr>
        <w:t>בניינים</w:t>
      </w:r>
      <w:r>
        <w:rPr>
          <w:rFonts w:hint="cs"/>
          <w:rtl/>
        </w:rPr>
        <w:t>,</w:t>
      </w:r>
      <w:r>
        <w:rPr>
          <w:rtl/>
        </w:rPr>
        <w:t xml:space="preserve"> </w:t>
      </w:r>
      <w:bookmarkStart w:id="3037" w:name="_ETM_Q13_441670"/>
      <w:bookmarkEnd w:id="3037"/>
      <w:r>
        <w:rPr>
          <w:rtl/>
        </w:rPr>
        <w:t xml:space="preserve">כמעט </w:t>
      </w:r>
      <w:bookmarkStart w:id="3038" w:name="_ETM_Q13_442240"/>
      <w:bookmarkEnd w:id="3038"/>
      <w:r>
        <w:rPr>
          <w:rtl/>
        </w:rPr>
        <w:t xml:space="preserve">אותם </w:t>
      </w:r>
      <w:bookmarkStart w:id="3039" w:name="_ETM_Q13_442510"/>
      <w:bookmarkEnd w:id="3039"/>
      <w:r>
        <w:rPr>
          <w:rtl/>
        </w:rPr>
        <w:t>בניינים</w:t>
      </w:r>
      <w:r>
        <w:rPr>
          <w:rFonts w:hint="cs"/>
          <w:rtl/>
        </w:rPr>
        <w:t>.</w:t>
      </w:r>
      <w:r>
        <w:rPr>
          <w:rtl/>
        </w:rPr>
        <w:t xml:space="preserve"> </w:t>
      </w:r>
      <w:bookmarkStart w:id="3040" w:name="_ETM_Q13_442960"/>
      <w:bookmarkEnd w:id="3040"/>
      <w:r>
        <w:rPr>
          <w:rtl/>
        </w:rPr>
        <w:t xml:space="preserve">אני </w:t>
      </w:r>
      <w:bookmarkStart w:id="3041" w:name="_ETM_Q13_443110"/>
      <w:bookmarkEnd w:id="3041"/>
      <w:r>
        <w:rPr>
          <w:rtl/>
        </w:rPr>
        <w:t xml:space="preserve">מודה </w:t>
      </w:r>
      <w:bookmarkStart w:id="3042" w:name="_ETM_Q13_443410"/>
      <w:bookmarkEnd w:id="3042"/>
      <w:r>
        <w:rPr>
          <w:rtl/>
        </w:rPr>
        <w:t xml:space="preserve">שאת </w:t>
      </w:r>
      <w:bookmarkStart w:id="3043" w:name="_ETM_Q13_443710"/>
      <w:bookmarkEnd w:id="3043"/>
      <w:r>
        <w:rPr>
          <w:rtl/>
        </w:rPr>
        <w:t xml:space="preserve">הדקדוק </w:t>
      </w:r>
      <w:bookmarkStart w:id="3044" w:name="_ETM_Q13_444279"/>
      <w:bookmarkEnd w:id="3044"/>
      <w:r>
        <w:rPr>
          <w:rtl/>
        </w:rPr>
        <w:t xml:space="preserve">העברי </w:t>
      </w:r>
      <w:bookmarkStart w:id="3045" w:name="_ETM_Q13_445550"/>
      <w:bookmarkEnd w:id="3045"/>
      <w:r>
        <w:rPr>
          <w:rtl/>
        </w:rPr>
        <w:t xml:space="preserve">הבנתי </w:t>
      </w:r>
      <w:bookmarkStart w:id="3046" w:name="_ETM_Q13_446060"/>
      <w:bookmarkEnd w:id="3046"/>
      <w:r>
        <w:rPr>
          <w:rtl/>
        </w:rPr>
        <w:t xml:space="preserve">הרבה </w:t>
      </w:r>
      <w:bookmarkStart w:id="3047" w:name="_ETM_Q13_446390"/>
      <w:bookmarkEnd w:id="3047"/>
      <w:r>
        <w:rPr>
          <w:rtl/>
        </w:rPr>
        <w:t xml:space="preserve">יותר </w:t>
      </w:r>
      <w:bookmarkStart w:id="3048" w:name="_ETM_Q13_446600"/>
      <w:bookmarkEnd w:id="3048"/>
      <w:r>
        <w:rPr>
          <w:rtl/>
        </w:rPr>
        <w:t xml:space="preserve">טוב </w:t>
      </w:r>
      <w:bookmarkStart w:id="3049" w:name="_ETM_Q13_447230"/>
      <w:bookmarkEnd w:id="3049"/>
      <w:r>
        <w:rPr>
          <w:rtl/>
        </w:rPr>
        <w:t xml:space="preserve">אחרי </w:t>
      </w:r>
      <w:bookmarkStart w:id="3050" w:name="_ETM_Q13_447589"/>
      <w:bookmarkEnd w:id="3050"/>
      <w:r>
        <w:rPr>
          <w:rtl/>
        </w:rPr>
        <w:t xml:space="preserve">שלמדתי </w:t>
      </w:r>
      <w:bookmarkStart w:id="3051" w:name="_ETM_Q13_448640"/>
      <w:bookmarkEnd w:id="3051"/>
      <w:r>
        <w:rPr>
          <w:rtl/>
        </w:rPr>
        <w:t xml:space="preserve">את </w:t>
      </w:r>
      <w:bookmarkStart w:id="3052" w:name="_ETM_Q13_448850"/>
      <w:bookmarkEnd w:id="3052"/>
      <w:r>
        <w:rPr>
          <w:rtl/>
        </w:rPr>
        <w:t>הד</w:t>
      </w:r>
      <w:r>
        <w:rPr>
          <w:rFonts w:hint="cs"/>
          <w:rtl/>
        </w:rPr>
        <w:t>קד</w:t>
      </w:r>
      <w:r>
        <w:rPr>
          <w:rtl/>
        </w:rPr>
        <w:t xml:space="preserve">וק </w:t>
      </w:r>
      <w:bookmarkStart w:id="3053" w:name="_ETM_Q13_449240"/>
      <w:bookmarkEnd w:id="3053"/>
      <w:r>
        <w:rPr>
          <w:rtl/>
        </w:rPr>
        <w:t>הערבי</w:t>
      </w:r>
      <w:r>
        <w:rPr>
          <w:rFonts w:hint="cs"/>
          <w:rtl/>
        </w:rPr>
        <w:t>.</w:t>
      </w:r>
      <w:r>
        <w:rPr>
          <w:rtl/>
        </w:rPr>
        <w:t xml:space="preserve"> </w:t>
      </w:r>
      <w:bookmarkStart w:id="3054" w:name="_ETM_Q13_450330"/>
      <w:bookmarkEnd w:id="3054"/>
      <w:r>
        <w:rPr>
          <w:rtl/>
        </w:rPr>
        <w:t xml:space="preserve">הסיבה </w:t>
      </w:r>
      <w:bookmarkStart w:id="3055" w:name="_ETM_Q13_450779"/>
      <w:bookmarkEnd w:id="3055"/>
      <w:r>
        <w:rPr>
          <w:rtl/>
        </w:rPr>
        <w:t>פשוטה</w:t>
      </w:r>
      <w:r>
        <w:rPr>
          <w:rFonts w:hint="cs"/>
          <w:rtl/>
        </w:rPr>
        <w:t>:</w:t>
      </w:r>
      <w:r>
        <w:rPr>
          <w:rtl/>
        </w:rPr>
        <w:t xml:space="preserve"> </w:t>
      </w:r>
      <w:bookmarkStart w:id="3056" w:name="_ETM_Q13_451970"/>
      <w:bookmarkEnd w:id="3056"/>
      <w:r>
        <w:rPr>
          <w:rtl/>
        </w:rPr>
        <w:t xml:space="preserve">בערבית </w:t>
      </w:r>
      <w:bookmarkStart w:id="3057" w:name="_ETM_Q13_453919"/>
      <w:bookmarkEnd w:id="3057"/>
      <w:r>
        <w:rPr>
          <w:rtl/>
        </w:rPr>
        <w:t xml:space="preserve">מספר </w:t>
      </w:r>
      <w:bookmarkStart w:id="3058" w:name="_ETM_Q13_454460"/>
      <w:bookmarkEnd w:id="3058"/>
      <w:r>
        <w:rPr>
          <w:rtl/>
        </w:rPr>
        <w:t xml:space="preserve">היוצאים </w:t>
      </w:r>
      <w:bookmarkStart w:id="3059" w:name="_ETM_Q13_454789"/>
      <w:bookmarkEnd w:id="3059"/>
      <w:r>
        <w:rPr>
          <w:rtl/>
        </w:rPr>
        <w:t xml:space="preserve">מן </w:t>
      </w:r>
      <w:bookmarkStart w:id="3060" w:name="_ETM_Q13_454910"/>
      <w:bookmarkEnd w:id="3060"/>
      <w:r>
        <w:rPr>
          <w:rtl/>
        </w:rPr>
        <w:t xml:space="preserve">הכלל </w:t>
      </w:r>
      <w:bookmarkStart w:id="3061" w:name="_ETM_Q13_455210"/>
      <w:bookmarkEnd w:id="3061"/>
      <w:r>
        <w:rPr>
          <w:rtl/>
        </w:rPr>
        <w:t xml:space="preserve">הוא </w:t>
      </w:r>
      <w:bookmarkStart w:id="3062" w:name="_ETM_Q13_455270"/>
      <w:bookmarkEnd w:id="3062"/>
      <w:r>
        <w:rPr>
          <w:rtl/>
        </w:rPr>
        <w:t xml:space="preserve">קטן </w:t>
      </w:r>
      <w:bookmarkStart w:id="3063" w:name="_ETM_Q13_455690"/>
      <w:bookmarkEnd w:id="3063"/>
      <w:r>
        <w:rPr>
          <w:rtl/>
        </w:rPr>
        <w:t>מאוד</w:t>
      </w:r>
      <w:r w:rsidR="001966C7">
        <w:rPr>
          <w:rFonts w:hint="cs"/>
          <w:rtl/>
        </w:rPr>
        <w:t xml:space="preserve"> ו</w:t>
      </w:r>
      <w:bookmarkStart w:id="3064" w:name="_ETM_Q13_456470"/>
      <w:bookmarkEnd w:id="3064"/>
      <w:r>
        <w:rPr>
          <w:rtl/>
        </w:rPr>
        <w:t xml:space="preserve">בעברית </w:t>
      </w:r>
      <w:bookmarkStart w:id="3065" w:name="_ETM_Q13_456949"/>
      <w:bookmarkEnd w:id="3065"/>
      <w:r>
        <w:rPr>
          <w:rtl/>
        </w:rPr>
        <w:t xml:space="preserve">מספר </w:t>
      </w:r>
      <w:bookmarkStart w:id="3066" w:name="_ETM_Q13_457220"/>
      <w:bookmarkEnd w:id="3066"/>
      <w:r>
        <w:rPr>
          <w:rtl/>
        </w:rPr>
        <w:t xml:space="preserve">היוצאים </w:t>
      </w:r>
      <w:bookmarkStart w:id="3067" w:name="_ETM_Q13_457520"/>
      <w:bookmarkEnd w:id="3067"/>
      <w:r>
        <w:rPr>
          <w:rtl/>
        </w:rPr>
        <w:t xml:space="preserve">מן </w:t>
      </w:r>
      <w:bookmarkStart w:id="3068" w:name="_ETM_Q13_457610"/>
      <w:bookmarkEnd w:id="3068"/>
      <w:r>
        <w:rPr>
          <w:rtl/>
        </w:rPr>
        <w:t xml:space="preserve">הכלל </w:t>
      </w:r>
      <w:bookmarkStart w:id="3069" w:name="_ETM_Q13_457880"/>
      <w:bookmarkEnd w:id="3069"/>
      <w:r>
        <w:rPr>
          <w:rtl/>
        </w:rPr>
        <w:t xml:space="preserve">הוא </w:t>
      </w:r>
      <w:bookmarkStart w:id="3070" w:name="_ETM_Q13_457940"/>
      <w:bookmarkEnd w:id="3070"/>
      <w:r>
        <w:rPr>
          <w:rtl/>
        </w:rPr>
        <w:t xml:space="preserve">גדול </w:t>
      </w:r>
      <w:bookmarkStart w:id="3071" w:name="_ETM_Q13_458330"/>
      <w:bookmarkEnd w:id="3071"/>
      <w:r>
        <w:rPr>
          <w:rtl/>
        </w:rPr>
        <w:t>מאוד</w:t>
      </w:r>
      <w:r>
        <w:rPr>
          <w:rFonts w:hint="cs"/>
          <w:rtl/>
        </w:rPr>
        <w:t>.</w:t>
      </w:r>
      <w:r>
        <w:rPr>
          <w:rtl/>
        </w:rPr>
        <w:t xml:space="preserve"> </w:t>
      </w:r>
      <w:bookmarkStart w:id="3072" w:name="_ETM_Q13_459139"/>
      <w:bookmarkEnd w:id="3072"/>
      <w:r>
        <w:rPr>
          <w:rtl/>
        </w:rPr>
        <w:t xml:space="preserve">לפעמים </w:t>
      </w:r>
      <w:bookmarkStart w:id="3073" w:name="_ETM_Q13_459620"/>
      <w:bookmarkEnd w:id="3073"/>
      <w:r>
        <w:rPr>
          <w:rtl/>
        </w:rPr>
        <w:t xml:space="preserve">הוא </w:t>
      </w:r>
      <w:bookmarkStart w:id="3074" w:name="_ETM_Q13_459710"/>
      <w:bookmarkEnd w:id="3074"/>
      <w:r>
        <w:rPr>
          <w:rtl/>
        </w:rPr>
        <w:t xml:space="preserve">קצת </w:t>
      </w:r>
      <w:bookmarkStart w:id="3075" w:name="_ETM_Q13_460010"/>
      <w:bookmarkEnd w:id="3075"/>
      <w:r>
        <w:rPr>
          <w:rtl/>
        </w:rPr>
        <w:t xml:space="preserve">בלתי </w:t>
      </w:r>
      <w:bookmarkStart w:id="3076" w:name="_ETM_Q13_460310"/>
      <w:bookmarkEnd w:id="3076"/>
      <w:r>
        <w:rPr>
          <w:rtl/>
        </w:rPr>
        <w:t>נתפס</w:t>
      </w:r>
      <w:r>
        <w:rPr>
          <w:rFonts w:hint="cs"/>
          <w:rtl/>
        </w:rPr>
        <w:t>.</w:t>
      </w:r>
      <w:r>
        <w:rPr>
          <w:rtl/>
        </w:rPr>
        <w:t xml:space="preserve"> </w:t>
      </w:r>
      <w:bookmarkStart w:id="3077" w:name="_ETM_Q13_461740"/>
      <w:bookmarkEnd w:id="3077"/>
      <w:r>
        <w:rPr>
          <w:rtl/>
        </w:rPr>
        <w:t xml:space="preserve">למה </w:t>
      </w:r>
      <w:bookmarkStart w:id="3078" w:name="_ETM_Q13_462100"/>
      <w:bookmarkEnd w:id="3078"/>
      <w:r>
        <w:rPr>
          <w:rtl/>
        </w:rPr>
        <w:t xml:space="preserve">צריך </w:t>
      </w:r>
      <w:bookmarkStart w:id="3079" w:name="_ETM_Q13_462250"/>
      <w:bookmarkEnd w:id="3079"/>
      <w:r>
        <w:rPr>
          <w:rtl/>
        </w:rPr>
        <w:t xml:space="preserve">להגיד </w:t>
      </w:r>
      <w:bookmarkStart w:id="3080" w:name="_ETM_Q13_462760"/>
      <w:bookmarkEnd w:id="3080"/>
      <w:r>
        <w:rPr>
          <w:rtl/>
        </w:rPr>
        <w:t xml:space="preserve">חלונות </w:t>
      </w:r>
      <w:bookmarkStart w:id="3081" w:name="_ETM_Q13_463300"/>
      <w:bookmarkEnd w:id="3081"/>
      <w:r>
        <w:rPr>
          <w:rtl/>
        </w:rPr>
        <w:t xml:space="preserve">גדולים </w:t>
      </w:r>
      <w:bookmarkStart w:id="3082" w:name="_ETM_Q13_464139"/>
      <w:bookmarkEnd w:id="3082"/>
      <w:r>
        <w:rPr>
          <w:rtl/>
        </w:rPr>
        <w:t xml:space="preserve">ודלתות </w:t>
      </w:r>
      <w:bookmarkStart w:id="3083" w:name="_ETM_Q13_464710"/>
      <w:bookmarkEnd w:id="3083"/>
      <w:r>
        <w:rPr>
          <w:rtl/>
        </w:rPr>
        <w:t>גדולות</w:t>
      </w:r>
      <w:r>
        <w:rPr>
          <w:rFonts w:hint="cs"/>
          <w:rtl/>
        </w:rPr>
        <w:t>?</w:t>
      </w:r>
      <w:r>
        <w:rPr>
          <w:rtl/>
        </w:rPr>
        <w:t xml:space="preserve"> </w:t>
      </w:r>
      <w:r>
        <w:rPr>
          <w:rFonts w:hint="cs"/>
          <w:rtl/>
        </w:rPr>
        <w:t xml:space="preserve">זאת אומרת, אתה </w:t>
      </w:r>
      <w:r>
        <w:rPr>
          <w:rtl/>
        </w:rPr>
        <w:t xml:space="preserve">מרובע </w:t>
      </w:r>
      <w:bookmarkStart w:id="3084" w:name="_ETM_Q13_467870"/>
      <w:bookmarkEnd w:id="3084"/>
      <w:r>
        <w:rPr>
          <w:rtl/>
        </w:rPr>
        <w:t>כזה</w:t>
      </w:r>
      <w:bookmarkStart w:id="3085" w:name="_ETM_Q13_467972"/>
      <w:bookmarkStart w:id="3086" w:name="_ETM_Q13_468041"/>
      <w:bookmarkStart w:id="3087" w:name="_ETM_Q13_468260"/>
      <w:bookmarkEnd w:id="3085"/>
      <w:bookmarkEnd w:id="3086"/>
      <w:bookmarkEnd w:id="3087"/>
      <w:r>
        <w:rPr>
          <w:rFonts w:hint="cs"/>
          <w:rtl/>
        </w:rPr>
        <w:t xml:space="preserve">, </w:t>
      </w:r>
      <w:r>
        <w:rPr>
          <w:rtl/>
        </w:rPr>
        <w:t>מקוב</w:t>
      </w:r>
      <w:r>
        <w:rPr>
          <w:rFonts w:hint="cs"/>
          <w:rtl/>
        </w:rPr>
        <w:t xml:space="preserve">ע, </w:t>
      </w:r>
      <w:bookmarkStart w:id="3088" w:name="_ETM_Q13_473172"/>
      <w:bookmarkEnd w:id="3088"/>
      <w:proofErr w:type="spellStart"/>
      <w:r>
        <w:rPr>
          <w:rFonts w:hint="cs"/>
          <w:rtl/>
        </w:rPr>
        <w:t>ש"ות</w:t>
      </w:r>
      <w:proofErr w:type="spellEnd"/>
      <w:r>
        <w:rPr>
          <w:rFonts w:hint="cs"/>
          <w:rtl/>
        </w:rPr>
        <w:t xml:space="preserve">" </w:t>
      </w:r>
      <w:bookmarkStart w:id="3089" w:name="_ETM_Q13_471880"/>
      <w:bookmarkEnd w:id="3089"/>
      <w:r>
        <w:rPr>
          <w:rtl/>
        </w:rPr>
        <w:t xml:space="preserve">זה </w:t>
      </w:r>
      <w:bookmarkStart w:id="3090" w:name="_ETM_Q13_472029"/>
      <w:bookmarkEnd w:id="3090"/>
      <w:r>
        <w:rPr>
          <w:rtl/>
        </w:rPr>
        <w:t xml:space="preserve">נקבה </w:t>
      </w:r>
      <w:bookmarkStart w:id="3091" w:name="_ETM_Q13_472600"/>
      <w:bookmarkEnd w:id="3091"/>
      <w:r>
        <w:rPr>
          <w:rtl/>
        </w:rPr>
        <w:t>ו</w:t>
      </w:r>
      <w:r>
        <w:rPr>
          <w:rFonts w:hint="cs"/>
          <w:rtl/>
        </w:rPr>
        <w:t xml:space="preserve">"ים" </w:t>
      </w:r>
      <w:bookmarkStart w:id="3092" w:name="_ETM_Q13_474130"/>
      <w:bookmarkEnd w:id="3092"/>
      <w:r>
        <w:rPr>
          <w:rtl/>
        </w:rPr>
        <w:t xml:space="preserve">זה </w:t>
      </w:r>
      <w:bookmarkStart w:id="3093" w:name="_ETM_Q13_474310"/>
      <w:bookmarkEnd w:id="3093"/>
      <w:r>
        <w:rPr>
          <w:rtl/>
        </w:rPr>
        <w:t>זכר</w:t>
      </w:r>
      <w:r>
        <w:rPr>
          <w:rFonts w:hint="cs"/>
          <w:rtl/>
        </w:rPr>
        <w:t>.</w:t>
      </w:r>
      <w:r>
        <w:rPr>
          <w:rtl/>
        </w:rPr>
        <w:t xml:space="preserve"> </w:t>
      </w:r>
      <w:bookmarkStart w:id="3094" w:name="_ETM_Q13_475120"/>
      <w:bookmarkEnd w:id="3094"/>
      <w:r>
        <w:rPr>
          <w:rtl/>
        </w:rPr>
        <w:t xml:space="preserve">בעברית </w:t>
      </w:r>
      <w:bookmarkStart w:id="3095" w:name="_ETM_Q13_475600"/>
      <w:bookmarkEnd w:id="3095"/>
      <w:r>
        <w:rPr>
          <w:rtl/>
        </w:rPr>
        <w:t xml:space="preserve">יש </w:t>
      </w:r>
      <w:bookmarkStart w:id="3096" w:name="_ETM_Q13_475810"/>
      <w:bookmarkEnd w:id="3096"/>
      <w:r>
        <w:rPr>
          <w:rtl/>
        </w:rPr>
        <w:t xml:space="preserve">יוצאים </w:t>
      </w:r>
      <w:bookmarkStart w:id="3097" w:name="_ETM_Q13_476050"/>
      <w:bookmarkEnd w:id="3097"/>
      <w:r>
        <w:rPr>
          <w:rtl/>
        </w:rPr>
        <w:t xml:space="preserve">מן </w:t>
      </w:r>
      <w:bookmarkStart w:id="3098" w:name="_ETM_Q13_476140"/>
      <w:bookmarkEnd w:id="3098"/>
      <w:r>
        <w:rPr>
          <w:rtl/>
        </w:rPr>
        <w:t>הכלל</w:t>
      </w:r>
      <w:r w:rsidR="001966C7">
        <w:rPr>
          <w:rFonts w:hint="cs"/>
          <w:rtl/>
        </w:rPr>
        <w:t>;</w:t>
      </w:r>
      <w:r>
        <w:rPr>
          <w:rtl/>
        </w:rPr>
        <w:t xml:space="preserve"> </w:t>
      </w:r>
      <w:bookmarkStart w:id="3099" w:name="_ETM_Q13_476380"/>
      <w:bookmarkEnd w:id="3099"/>
      <w:r>
        <w:rPr>
          <w:rtl/>
        </w:rPr>
        <w:t xml:space="preserve">בערבית </w:t>
      </w:r>
      <w:bookmarkStart w:id="3100" w:name="_ETM_Q13_476770"/>
      <w:bookmarkEnd w:id="3100"/>
      <w:r>
        <w:rPr>
          <w:rFonts w:hint="cs"/>
          <w:rtl/>
        </w:rPr>
        <w:t xml:space="preserve">הסיפור הוא </w:t>
      </w:r>
      <w:bookmarkStart w:id="3101" w:name="_ETM_Q13_477830"/>
      <w:bookmarkEnd w:id="3101"/>
      <w:r>
        <w:rPr>
          <w:rtl/>
        </w:rPr>
        <w:t xml:space="preserve">הרבה </w:t>
      </w:r>
      <w:bookmarkStart w:id="3102" w:name="_ETM_Q13_478190"/>
      <w:bookmarkEnd w:id="3102"/>
      <w:r>
        <w:rPr>
          <w:rtl/>
        </w:rPr>
        <w:t xml:space="preserve">יותר </w:t>
      </w:r>
      <w:bookmarkStart w:id="3103" w:name="_ETM_Q13_478370"/>
      <w:bookmarkEnd w:id="3103"/>
      <w:r>
        <w:rPr>
          <w:rtl/>
        </w:rPr>
        <w:t>פשוט</w:t>
      </w:r>
      <w:r>
        <w:rPr>
          <w:rFonts w:hint="cs"/>
          <w:rtl/>
        </w:rPr>
        <w:t>.</w:t>
      </w:r>
      <w:bookmarkStart w:id="3104" w:name="_ETM_Q13_479760"/>
      <w:bookmarkEnd w:id="3104"/>
      <w:r>
        <w:rPr>
          <w:rFonts w:hint="cs"/>
          <w:rtl/>
        </w:rPr>
        <w:t xml:space="preserve"> </w:t>
      </w:r>
      <w:r>
        <w:rPr>
          <w:rtl/>
        </w:rPr>
        <w:t xml:space="preserve">אבל </w:t>
      </w:r>
      <w:bookmarkStart w:id="3105" w:name="_ETM_Q13_480029"/>
      <w:bookmarkEnd w:id="3105"/>
      <w:r>
        <w:rPr>
          <w:rtl/>
        </w:rPr>
        <w:t xml:space="preserve">זה </w:t>
      </w:r>
      <w:bookmarkStart w:id="3106" w:name="_ETM_Q13_480150"/>
      <w:bookmarkEnd w:id="3106"/>
      <w:r>
        <w:rPr>
          <w:rtl/>
        </w:rPr>
        <w:t xml:space="preserve">מדהים </w:t>
      </w:r>
      <w:bookmarkStart w:id="3107" w:name="_ETM_Q13_480669"/>
      <w:bookmarkEnd w:id="3107"/>
      <w:r>
        <w:rPr>
          <w:rtl/>
        </w:rPr>
        <w:t xml:space="preserve">כמה </w:t>
      </w:r>
      <w:bookmarkStart w:id="3108" w:name="_ETM_Q13_480000"/>
      <w:bookmarkEnd w:id="3108"/>
      <w:r>
        <w:rPr>
          <w:rFonts w:hint="cs"/>
          <w:rtl/>
        </w:rPr>
        <w:t xml:space="preserve">הקרבה </w:t>
      </w:r>
      <w:r>
        <w:rPr>
          <w:rtl/>
        </w:rPr>
        <w:t>ב</w:t>
      </w:r>
      <w:r>
        <w:rPr>
          <w:rFonts w:hint="cs"/>
          <w:rtl/>
        </w:rPr>
        <w:t>ין</w:t>
      </w:r>
      <w:r>
        <w:rPr>
          <w:rtl/>
        </w:rPr>
        <w:t xml:space="preserve"> </w:t>
      </w:r>
      <w:bookmarkStart w:id="3109" w:name="_ETM_Q13_481800"/>
      <w:bookmarkEnd w:id="3109"/>
      <w:r>
        <w:rPr>
          <w:rtl/>
        </w:rPr>
        <w:t>השפות</w:t>
      </w:r>
      <w:r>
        <w:rPr>
          <w:rFonts w:hint="cs"/>
          <w:rtl/>
        </w:rPr>
        <w:t>,</w:t>
      </w:r>
      <w:r>
        <w:rPr>
          <w:rtl/>
        </w:rPr>
        <w:t xml:space="preserve"> </w:t>
      </w:r>
      <w:bookmarkStart w:id="3110" w:name="_ETM_Q13_482990"/>
      <w:bookmarkEnd w:id="3110"/>
      <w:r>
        <w:rPr>
          <w:rtl/>
        </w:rPr>
        <w:t xml:space="preserve">לפעמים </w:t>
      </w:r>
      <w:bookmarkStart w:id="3111" w:name="_ETM_Q13_483320"/>
      <w:bookmarkEnd w:id="3111"/>
      <w:r>
        <w:rPr>
          <w:rtl/>
        </w:rPr>
        <w:t xml:space="preserve">אפילו </w:t>
      </w:r>
      <w:bookmarkStart w:id="3112" w:name="_ETM_Q13_483560"/>
      <w:bookmarkEnd w:id="3112"/>
      <w:r>
        <w:rPr>
          <w:rtl/>
        </w:rPr>
        <w:t xml:space="preserve">דמיון </w:t>
      </w:r>
      <w:bookmarkStart w:id="3113" w:name="_ETM_Q13_484040"/>
      <w:bookmarkEnd w:id="3113"/>
      <w:r>
        <w:rPr>
          <w:rtl/>
        </w:rPr>
        <w:t xml:space="preserve">בין </w:t>
      </w:r>
      <w:bookmarkStart w:id="3114" w:name="_ETM_Q13_484220"/>
      <w:bookmarkEnd w:id="3114"/>
      <w:r>
        <w:rPr>
          <w:rtl/>
        </w:rPr>
        <w:t>מילים</w:t>
      </w:r>
      <w:r>
        <w:rPr>
          <w:rFonts w:hint="cs"/>
          <w:rtl/>
        </w:rPr>
        <w:t>,</w:t>
      </w:r>
      <w:r>
        <w:rPr>
          <w:rtl/>
        </w:rPr>
        <w:t xml:space="preserve"> </w:t>
      </w:r>
      <w:bookmarkStart w:id="3115" w:name="_ETM_Q13_485140"/>
      <w:bookmarkEnd w:id="3115"/>
      <w:r>
        <w:rPr>
          <w:rtl/>
        </w:rPr>
        <w:t xml:space="preserve">כמה </w:t>
      </w:r>
      <w:bookmarkStart w:id="3116" w:name="_ETM_Q13_485560"/>
      <w:bookmarkEnd w:id="3116"/>
      <w:r w:rsidR="001966C7">
        <w:rPr>
          <w:rFonts w:hint="cs"/>
          <w:rtl/>
        </w:rPr>
        <w:t>זה</w:t>
      </w:r>
      <w:r>
        <w:rPr>
          <w:rtl/>
        </w:rPr>
        <w:t xml:space="preserve"> </w:t>
      </w:r>
      <w:bookmarkStart w:id="3117" w:name="_ETM_Q13_485709"/>
      <w:bookmarkEnd w:id="3117"/>
      <w:r>
        <w:rPr>
          <w:rtl/>
        </w:rPr>
        <w:t xml:space="preserve">עזר </w:t>
      </w:r>
      <w:bookmarkStart w:id="3118" w:name="_ETM_Q13_486279"/>
      <w:bookmarkEnd w:id="3118"/>
      <w:r>
        <w:rPr>
          <w:rtl/>
        </w:rPr>
        <w:t xml:space="preserve">לערבב </w:t>
      </w:r>
      <w:bookmarkStart w:id="3119" w:name="_ETM_Q13_486970"/>
      <w:bookmarkEnd w:id="3119"/>
      <w:r>
        <w:rPr>
          <w:rtl/>
        </w:rPr>
        <w:t xml:space="preserve">בין </w:t>
      </w:r>
      <w:bookmarkStart w:id="3120" w:name="_ETM_Q13_487210"/>
      <w:bookmarkEnd w:id="3120"/>
      <w:r>
        <w:rPr>
          <w:rtl/>
        </w:rPr>
        <w:t>המילים</w:t>
      </w:r>
      <w:r>
        <w:rPr>
          <w:rFonts w:hint="cs"/>
          <w:rtl/>
        </w:rPr>
        <w:t>,</w:t>
      </w:r>
      <w:r>
        <w:rPr>
          <w:rtl/>
        </w:rPr>
        <w:t xml:space="preserve"> </w:t>
      </w:r>
      <w:bookmarkStart w:id="3121" w:name="_ETM_Q13_487720"/>
      <w:bookmarkEnd w:id="3121"/>
      <w:r>
        <w:rPr>
          <w:rtl/>
        </w:rPr>
        <w:t xml:space="preserve">בין </w:t>
      </w:r>
      <w:bookmarkStart w:id="3122" w:name="_ETM_Q13_487929"/>
      <w:bookmarkEnd w:id="3122"/>
      <w:r>
        <w:rPr>
          <w:rtl/>
        </w:rPr>
        <w:t>השפות</w:t>
      </w:r>
      <w:r>
        <w:rPr>
          <w:rFonts w:hint="cs"/>
          <w:rtl/>
        </w:rPr>
        <w:t>,</w:t>
      </w:r>
      <w:r>
        <w:rPr>
          <w:rtl/>
        </w:rPr>
        <w:t xml:space="preserve"> </w:t>
      </w:r>
      <w:bookmarkStart w:id="3123" w:name="_ETM_Q13_489370"/>
      <w:bookmarkEnd w:id="3123"/>
      <w:r>
        <w:rPr>
          <w:rtl/>
        </w:rPr>
        <w:t xml:space="preserve">בין </w:t>
      </w:r>
      <w:bookmarkStart w:id="3124" w:name="_ETM_Q13_489700"/>
      <w:bookmarkEnd w:id="3124"/>
      <w:r>
        <w:rPr>
          <w:rtl/>
        </w:rPr>
        <w:t xml:space="preserve">המשפטים </w:t>
      </w:r>
      <w:bookmarkStart w:id="3125" w:name="_ETM_Q13_490719"/>
      <w:bookmarkEnd w:id="3125"/>
      <w:r>
        <w:rPr>
          <w:rtl/>
        </w:rPr>
        <w:t>ו</w:t>
      </w:r>
      <w:r>
        <w:rPr>
          <w:rFonts w:hint="cs"/>
          <w:rtl/>
        </w:rPr>
        <w:t xml:space="preserve">בין </w:t>
      </w:r>
      <w:r>
        <w:rPr>
          <w:rtl/>
        </w:rPr>
        <w:t xml:space="preserve">מילים </w:t>
      </w:r>
      <w:bookmarkStart w:id="3126" w:name="_ETM_Q13_491169"/>
      <w:bookmarkEnd w:id="3126"/>
      <w:r>
        <w:rPr>
          <w:rtl/>
        </w:rPr>
        <w:t xml:space="preserve">בתוך </w:t>
      </w:r>
      <w:bookmarkStart w:id="3127" w:name="_ETM_Q13_491499"/>
      <w:bookmarkEnd w:id="3127"/>
      <w:r>
        <w:rPr>
          <w:rtl/>
        </w:rPr>
        <w:t>המשפטים</w:t>
      </w:r>
      <w:r>
        <w:rPr>
          <w:rFonts w:hint="cs"/>
          <w:rtl/>
        </w:rPr>
        <w:t>,</w:t>
      </w:r>
      <w:r>
        <w:rPr>
          <w:rtl/>
        </w:rPr>
        <w:t xml:space="preserve"> </w:t>
      </w:r>
      <w:bookmarkStart w:id="3128" w:name="_ETM_Q13_492760"/>
      <w:bookmarkEnd w:id="3128"/>
      <w:r>
        <w:rPr>
          <w:rtl/>
        </w:rPr>
        <w:t>והיום</w:t>
      </w:r>
      <w:r>
        <w:rPr>
          <w:rFonts w:hint="cs"/>
          <w:rtl/>
        </w:rPr>
        <w:t>,</w:t>
      </w:r>
      <w:r>
        <w:rPr>
          <w:rtl/>
        </w:rPr>
        <w:t xml:space="preserve"> </w:t>
      </w:r>
      <w:bookmarkStart w:id="3129" w:name="_ETM_Q13_494469"/>
      <w:bookmarkEnd w:id="3129"/>
      <w:r>
        <w:rPr>
          <w:rtl/>
        </w:rPr>
        <w:t xml:space="preserve">72 </w:t>
      </w:r>
      <w:bookmarkStart w:id="3130" w:name="_ETM_Q13_495190"/>
      <w:bookmarkEnd w:id="3130"/>
      <w:r>
        <w:rPr>
          <w:rtl/>
        </w:rPr>
        <w:t xml:space="preserve">שנה </w:t>
      </w:r>
      <w:bookmarkStart w:id="3131" w:name="_ETM_Q13_495459"/>
      <w:bookmarkEnd w:id="3131"/>
      <w:r>
        <w:rPr>
          <w:rtl/>
        </w:rPr>
        <w:t xml:space="preserve">אחרי </w:t>
      </w:r>
      <w:bookmarkStart w:id="3132" w:name="_ETM_Q13_495699"/>
      <w:bookmarkEnd w:id="3132"/>
      <w:r>
        <w:rPr>
          <w:rtl/>
        </w:rPr>
        <w:t xml:space="preserve">הקמת </w:t>
      </w:r>
      <w:bookmarkStart w:id="3133" w:name="_ETM_Q13_496060"/>
      <w:bookmarkEnd w:id="3133"/>
      <w:r>
        <w:rPr>
          <w:rtl/>
        </w:rPr>
        <w:t>המדינה</w:t>
      </w:r>
      <w:r>
        <w:rPr>
          <w:rFonts w:hint="cs"/>
          <w:rtl/>
        </w:rPr>
        <w:t>,</w:t>
      </w:r>
      <w:r>
        <w:rPr>
          <w:rtl/>
        </w:rPr>
        <w:t xml:space="preserve"> </w:t>
      </w:r>
      <w:bookmarkStart w:id="3134" w:name="_ETM_Q13_497660"/>
      <w:bookmarkEnd w:id="3134"/>
      <w:r>
        <w:rPr>
          <w:rtl/>
        </w:rPr>
        <w:t xml:space="preserve">אתה </w:t>
      </w:r>
      <w:bookmarkStart w:id="3135" w:name="_ETM_Q13_497869"/>
      <w:bookmarkEnd w:id="3135"/>
      <w:r>
        <w:rPr>
          <w:rtl/>
        </w:rPr>
        <w:t xml:space="preserve">יכול </w:t>
      </w:r>
      <w:bookmarkStart w:id="3136" w:name="_ETM_Q13_498109"/>
      <w:bookmarkEnd w:id="3136"/>
      <w:r>
        <w:rPr>
          <w:rtl/>
        </w:rPr>
        <w:t xml:space="preserve">לשמוע </w:t>
      </w:r>
      <w:bookmarkStart w:id="3137" w:name="_ETM_Q13_498650"/>
      <w:bookmarkEnd w:id="3137"/>
      <w:r>
        <w:rPr>
          <w:rtl/>
        </w:rPr>
        <w:t xml:space="preserve">לא </w:t>
      </w:r>
      <w:bookmarkStart w:id="3138" w:name="_ETM_Q13_498829"/>
      <w:bookmarkEnd w:id="3138"/>
      <w:r>
        <w:rPr>
          <w:rtl/>
        </w:rPr>
        <w:t xml:space="preserve">מעט </w:t>
      </w:r>
      <w:bookmarkStart w:id="3139" w:name="_ETM_Q13_499070"/>
      <w:bookmarkEnd w:id="3139"/>
      <w:r>
        <w:rPr>
          <w:rtl/>
        </w:rPr>
        <w:t xml:space="preserve">משפטים </w:t>
      </w:r>
      <w:bookmarkStart w:id="3140" w:name="_ETM_Q13_499609"/>
      <w:bookmarkEnd w:id="3140"/>
      <w:r>
        <w:rPr>
          <w:rtl/>
        </w:rPr>
        <w:t xml:space="preserve">שהם </w:t>
      </w:r>
      <w:bookmarkStart w:id="3141" w:name="_ETM_Q13_499880"/>
      <w:bookmarkEnd w:id="3141"/>
      <w:proofErr w:type="spellStart"/>
      <w:r w:rsidRPr="004C7291">
        <w:rPr>
          <w:rFonts w:hint="cs"/>
          <w:rtl/>
        </w:rPr>
        <w:t>מח</w:t>
      </w:r>
      <w:r w:rsidR="003F127D">
        <w:rPr>
          <w:rFonts w:hint="cs"/>
          <w:rtl/>
        </w:rPr>
        <w:t>'</w:t>
      </w:r>
      <w:r w:rsidRPr="004C7291">
        <w:rPr>
          <w:rFonts w:hint="cs"/>
          <w:rtl/>
        </w:rPr>
        <w:t>לוט</w:t>
      </w:r>
      <w:proofErr w:type="spellEnd"/>
      <w:r w:rsidRPr="004C7291">
        <w:rPr>
          <w:rFonts w:hint="cs"/>
          <w:rtl/>
        </w:rPr>
        <w:t xml:space="preserve"> </w:t>
      </w:r>
      <w:r>
        <w:rPr>
          <w:rFonts w:hint="eastAsia"/>
          <w:rtl/>
        </w:rPr>
        <w:t>–</w:t>
      </w:r>
      <w:r>
        <w:rPr>
          <w:rFonts w:hint="cs"/>
          <w:rtl/>
        </w:rPr>
        <w:t xml:space="preserve"> </w:t>
      </w:r>
      <w:bookmarkStart w:id="3142" w:name="_ETM_Q13_501289"/>
      <w:bookmarkEnd w:id="3142"/>
      <w:r>
        <w:rPr>
          <w:rtl/>
        </w:rPr>
        <w:t xml:space="preserve">עירוב </w:t>
      </w:r>
      <w:bookmarkStart w:id="3143" w:name="_ETM_Q13_501739"/>
      <w:bookmarkEnd w:id="3143"/>
      <w:r>
        <w:rPr>
          <w:rtl/>
        </w:rPr>
        <w:t xml:space="preserve">של </w:t>
      </w:r>
      <w:bookmarkStart w:id="3144" w:name="_ETM_Q13_502009"/>
      <w:bookmarkEnd w:id="3144"/>
      <w:r>
        <w:rPr>
          <w:rtl/>
        </w:rPr>
        <w:t xml:space="preserve">עברית </w:t>
      </w:r>
      <w:bookmarkStart w:id="3145" w:name="_ETM_Q13_502460"/>
      <w:bookmarkEnd w:id="3145"/>
      <w:r>
        <w:rPr>
          <w:rtl/>
        </w:rPr>
        <w:t>וערבית</w:t>
      </w:r>
      <w:r>
        <w:rPr>
          <w:rFonts w:hint="cs"/>
          <w:rtl/>
        </w:rPr>
        <w:t>.</w:t>
      </w:r>
      <w:r>
        <w:rPr>
          <w:rtl/>
        </w:rPr>
        <w:t xml:space="preserve"> </w:t>
      </w:r>
      <w:bookmarkStart w:id="3146" w:name="_ETM_Q13_503819"/>
      <w:bookmarkEnd w:id="3146"/>
      <w:r>
        <w:rPr>
          <w:rtl/>
        </w:rPr>
        <w:t xml:space="preserve">אתה </w:t>
      </w:r>
      <w:bookmarkStart w:id="3147" w:name="_ETM_Q13_504059"/>
      <w:bookmarkEnd w:id="3147"/>
      <w:r>
        <w:rPr>
          <w:rtl/>
        </w:rPr>
        <w:t xml:space="preserve">יכול </w:t>
      </w:r>
      <w:bookmarkStart w:id="3148" w:name="_ETM_Q13_504269"/>
      <w:bookmarkEnd w:id="3148"/>
      <w:r>
        <w:rPr>
          <w:rtl/>
        </w:rPr>
        <w:t xml:space="preserve">לשאול </w:t>
      </w:r>
      <w:bookmarkStart w:id="3149" w:name="_ETM_Q13_504569"/>
      <w:bookmarkEnd w:id="3149"/>
      <w:r>
        <w:rPr>
          <w:rtl/>
        </w:rPr>
        <w:t>מישהו</w:t>
      </w:r>
      <w:r>
        <w:rPr>
          <w:rFonts w:hint="cs"/>
          <w:rtl/>
        </w:rPr>
        <w:t>:</w:t>
      </w:r>
      <w:r>
        <w:rPr>
          <w:rtl/>
        </w:rPr>
        <w:t xml:space="preserve"> </w:t>
      </w:r>
      <w:bookmarkStart w:id="3150" w:name="_ETM_Q13_505409"/>
      <w:bookmarkEnd w:id="3150"/>
      <w:r w:rsidRPr="004C7291">
        <w:rPr>
          <w:rtl/>
        </w:rPr>
        <w:t xml:space="preserve">כיף </w:t>
      </w:r>
      <w:bookmarkStart w:id="3151" w:name="_ETM_Q13_505710"/>
      <w:bookmarkEnd w:id="3151"/>
      <w:proofErr w:type="spellStart"/>
      <w:r w:rsidRPr="004C7291">
        <w:rPr>
          <w:rFonts w:hint="cs"/>
          <w:rtl/>
        </w:rPr>
        <w:t>ח</w:t>
      </w:r>
      <w:r w:rsidR="009079C2">
        <w:rPr>
          <w:rFonts w:hint="cs"/>
          <w:rtl/>
        </w:rPr>
        <w:t>א</w:t>
      </w:r>
      <w:r w:rsidRPr="004C7291">
        <w:rPr>
          <w:rFonts w:hint="cs"/>
          <w:rtl/>
        </w:rPr>
        <w:t>ל</w:t>
      </w:r>
      <w:r w:rsidR="009079C2">
        <w:rPr>
          <w:rFonts w:hint="cs"/>
          <w:rtl/>
        </w:rPr>
        <w:t>כ</w:t>
      </w:r>
      <w:proofErr w:type="spellEnd"/>
      <w:r w:rsidRPr="004C7291">
        <w:rPr>
          <w:rFonts w:hint="cs"/>
          <w:rtl/>
        </w:rPr>
        <w:t>?</w:t>
      </w:r>
      <w:r>
        <w:rPr>
          <w:rFonts w:hint="cs"/>
          <w:rtl/>
        </w:rPr>
        <w:t xml:space="preserve"> </w:t>
      </w:r>
      <w:bookmarkStart w:id="3152" w:name="_ETM_Q13_506309"/>
      <w:bookmarkEnd w:id="3152"/>
      <w:r>
        <w:rPr>
          <w:rtl/>
        </w:rPr>
        <w:t xml:space="preserve">מה </w:t>
      </w:r>
      <w:bookmarkStart w:id="3153" w:name="_ETM_Q13_506489"/>
      <w:bookmarkEnd w:id="3153"/>
      <w:r>
        <w:rPr>
          <w:rtl/>
        </w:rPr>
        <w:t>שלומך</w:t>
      </w:r>
      <w:r w:rsidR="001966C7">
        <w:rPr>
          <w:rFonts w:hint="cs"/>
          <w:rtl/>
        </w:rPr>
        <w:t>?</w:t>
      </w:r>
    </w:p>
    <w:p w:rsidR="00835E62" w:rsidRDefault="00835E62" w:rsidP="00F204B8">
      <w:pPr>
        <w:rPr>
          <w:rtl/>
        </w:rPr>
      </w:pPr>
      <w:bookmarkStart w:id="3154" w:name="_ETM_Q13_506186"/>
      <w:bookmarkStart w:id="3155" w:name="_ETM_Q13_506826"/>
      <w:bookmarkStart w:id="3156" w:name="_ETM_Q13_506886"/>
      <w:bookmarkEnd w:id="3154"/>
      <w:bookmarkEnd w:id="3155"/>
      <w:bookmarkEnd w:id="3156"/>
    </w:p>
    <w:p w:rsidR="00835E62" w:rsidRDefault="00835E62" w:rsidP="009A170C">
      <w:pPr>
        <w:pStyle w:val="af5"/>
        <w:rPr>
          <w:rtl/>
        </w:rPr>
      </w:pPr>
      <w:bookmarkStart w:id="3157" w:name="ET_interruption_5945_17"/>
      <w:r w:rsidRPr="003A4479">
        <w:rPr>
          <w:rStyle w:val="TagStyle"/>
          <w:rtl/>
        </w:rPr>
        <w:t xml:space="preserve"> &lt;&lt; קריאה &gt;&gt;</w:t>
      </w:r>
      <w:r w:rsidRPr="00A856E3">
        <w:rPr>
          <w:rStyle w:val="TagStyle"/>
          <w:rtl/>
        </w:rPr>
        <w:t xml:space="preserve"> </w:t>
      </w:r>
      <w:r>
        <w:rPr>
          <w:rtl/>
        </w:rPr>
        <w:t>ע'דיר כמאל מריח (יש עתיד-תל"ם):</w:t>
      </w:r>
      <w:r w:rsidRPr="00A856E3">
        <w:rPr>
          <w:rStyle w:val="TagStyle"/>
          <w:rtl/>
        </w:rPr>
        <w:t xml:space="preserve"> </w:t>
      </w:r>
      <w:r w:rsidRPr="003A4479">
        <w:rPr>
          <w:rStyle w:val="TagStyle"/>
          <w:rtl/>
        </w:rPr>
        <w:t>&lt;&lt; קריאה &gt;&gt;</w:t>
      </w:r>
      <w:r>
        <w:rPr>
          <w:rtl/>
        </w:rPr>
        <w:t xml:space="preserve">  </w:t>
      </w:r>
      <w:bookmarkEnd w:id="3157"/>
    </w:p>
    <w:p w:rsidR="00835E62" w:rsidRDefault="00835E62" w:rsidP="0057231B">
      <w:pPr>
        <w:rPr>
          <w:rtl/>
          <w:lang w:eastAsia="he-IL"/>
        </w:rPr>
      </w:pPr>
    </w:p>
    <w:p w:rsidR="00835E62" w:rsidRDefault="00835E62" w:rsidP="009A170C">
      <w:pPr>
        <w:rPr>
          <w:rtl/>
          <w:lang w:eastAsia="he-IL"/>
        </w:rPr>
      </w:pPr>
      <w:bookmarkStart w:id="3158" w:name="_ETM_Q13_510733"/>
      <w:bookmarkEnd w:id="3158"/>
      <w:r>
        <w:rPr>
          <w:rFonts w:hint="cs"/>
          <w:rtl/>
          <w:lang w:eastAsia="he-IL"/>
        </w:rPr>
        <w:t>סבבה.</w:t>
      </w:r>
    </w:p>
    <w:p w:rsidR="00835E62" w:rsidRDefault="00835E62" w:rsidP="00F204B8">
      <w:pPr>
        <w:rPr>
          <w:rtl/>
          <w:lang w:eastAsia="he-IL"/>
        </w:rPr>
      </w:pPr>
      <w:bookmarkStart w:id="3159" w:name="_ETM_Q13_511850"/>
      <w:bookmarkStart w:id="3160" w:name="_ETM_Q13_511929"/>
      <w:bookmarkStart w:id="3161" w:name="_ETM_Q13_511981"/>
      <w:bookmarkStart w:id="3162" w:name="_ETM_Q13_512034"/>
      <w:bookmarkEnd w:id="3159"/>
      <w:bookmarkEnd w:id="3160"/>
      <w:bookmarkEnd w:id="3161"/>
      <w:bookmarkEnd w:id="3162"/>
    </w:p>
    <w:p w:rsidR="00835E62" w:rsidRDefault="00835E62" w:rsidP="009A170C">
      <w:pPr>
        <w:pStyle w:val="af6"/>
        <w:rPr>
          <w:rtl/>
        </w:rPr>
      </w:pPr>
      <w:r w:rsidRPr="003A4479">
        <w:rPr>
          <w:rStyle w:val="TagStyle"/>
          <w:rtl/>
        </w:rPr>
        <w:t xml:space="preserve"> &lt;&lt; יור &gt;&gt;</w:t>
      </w:r>
      <w:r w:rsidRPr="00A856E3">
        <w:rPr>
          <w:rStyle w:val="TagStyle"/>
          <w:rtl/>
        </w:rPr>
        <w:t xml:space="preserve"> </w:t>
      </w:r>
      <w:r>
        <w:rPr>
          <w:rtl/>
        </w:rPr>
        <w:t>היו"ר יריב לוין:</w:t>
      </w:r>
      <w:r w:rsidRPr="00A856E3">
        <w:rPr>
          <w:rStyle w:val="TagStyle"/>
          <w:rtl/>
        </w:rPr>
        <w:t xml:space="preserve"> </w:t>
      </w:r>
      <w:r w:rsidRPr="003A4479">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3163" w:name="_ETM_Q13_513218"/>
      <w:bookmarkEnd w:id="3163"/>
      <w:r>
        <w:rPr>
          <w:rFonts w:hint="cs"/>
          <w:rtl/>
          <w:lang w:eastAsia="he-IL"/>
        </w:rPr>
        <w:t>וא</w:t>
      </w:r>
      <w:r w:rsidR="001966C7">
        <w:rPr>
          <w:rFonts w:hint="cs"/>
          <w:rtl/>
          <w:lang w:eastAsia="he-IL"/>
        </w:rPr>
        <w:t>ל</w:t>
      </w:r>
      <w:r>
        <w:rPr>
          <w:rFonts w:hint="cs"/>
          <w:rtl/>
          <w:lang w:eastAsia="he-IL"/>
        </w:rPr>
        <w:t>לה, בסדר.</w:t>
      </w:r>
    </w:p>
    <w:p w:rsidR="00835E62" w:rsidRPr="00A856E3" w:rsidRDefault="00835E62" w:rsidP="009A170C">
      <w:pPr>
        <w:rPr>
          <w:rtl/>
          <w:lang w:eastAsia="he-IL"/>
        </w:rPr>
      </w:pPr>
      <w:bookmarkStart w:id="3164" w:name="_ETM_Q13_511975"/>
      <w:bookmarkStart w:id="3165" w:name="_ETM_Q13_512042"/>
      <w:bookmarkEnd w:id="3164"/>
      <w:bookmarkEnd w:id="3165"/>
    </w:p>
    <w:p w:rsidR="00835E62" w:rsidRDefault="00835E62" w:rsidP="009A170C">
      <w:pPr>
        <w:pStyle w:val="-"/>
        <w:rPr>
          <w:rtl/>
        </w:rPr>
      </w:pPr>
      <w:bookmarkStart w:id="3166" w:name="ET_speakercontinue_4613_18"/>
      <w:r w:rsidRPr="003A4479">
        <w:rPr>
          <w:rStyle w:val="TagStyle"/>
          <w:rtl/>
        </w:rPr>
        <w:t xml:space="preserve"> &lt;&lt; דובר_המשך &gt;&gt;</w:t>
      </w:r>
      <w:r w:rsidRPr="00A856E3">
        <w:rPr>
          <w:rStyle w:val="TagStyle"/>
          <w:rtl/>
        </w:rPr>
        <w:t xml:space="preserve"> </w:t>
      </w:r>
      <w:r>
        <w:rPr>
          <w:rtl/>
        </w:rPr>
        <w:t>אבי דיכטר (הליכוד):</w:t>
      </w:r>
      <w:r w:rsidRPr="00A856E3">
        <w:rPr>
          <w:rStyle w:val="TagStyle"/>
          <w:rtl/>
        </w:rPr>
        <w:t xml:space="preserve"> </w:t>
      </w:r>
      <w:r w:rsidRPr="003A4479">
        <w:rPr>
          <w:rStyle w:val="TagStyle"/>
          <w:rtl/>
        </w:rPr>
        <w:t>&lt;&lt; דובר_המשך &gt;&gt;</w:t>
      </w:r>
      <w:r>
        <w:rPr>
          <w:rtl/>
        </w:rPr>
        <w:t xml:space="preserve">  </w:t>
      </w:r>
      <w:bookmarkEnd w:id="3166"/>
    </w:p>
    <w:p w:rsidR="00835E62" w:rsidRDefault="00835E62" w:rsidP="0057231B">
      <w:pPr>
        <w:rPr>
          <w:rtl/>
          <w:lang w:eastAsia="he-IL"/>
        </w:rPr>
      </w:pPr>
    </w:p>
    <w:p w:rsidR="00835E62" w:rsidRDefault="00835E62" w:rsidP="004174DC">
      <w:pPr>
        <w:rPr>
          <w:rtl/>
        </w:rPr>
      </w:pPr>
      <w:bookmarkStart w:id="3167" w:name="_ETM_Q13_513637"/>
      <w:bookmarkEnd w:id="3167"/>
      <w:r>
        <w:rPr>
          <w:rFonts w:hint="cs"/>
          <w:rtl/>
          <w:lang w:eastAsia="he-IL"/>
        </w:rPr>
        <w:t xml:space="preserve">סבבה בא מערבית, זה נכון. </w:t>
      </w:r>
      <w:bookmarkStart w:id="3168" w:name="_ETM_Q13_511527"/>
      <w:bookmarkStart w:id="3169" w:name="_ETM_Q13_511594"/>
      <w:bookmarkStart w:id="3170" w:name="_ETM_Q13_511623"/>
      <w:bookmarkStart w:id="3171" w:name="_ETM_Q13_511705"/>
      <w:bookmarkStart w:id="3172" w:name="_ETM_Q13_511250"/>
      <w:bookmarkStart w:id="3173" w:name="_ETM_Q13_511321"/>
      <w:bookmarkStart w:id="3174" w:name="_ETM_Q13_506321"/>
      <w:bookmarkStart w:id="3175" w:name="_ETM_Q13_506337"/>
      <w:bookmarkStart w:id="3176" w:name="_ETM_Q13_506374"/>
      <w:bookmarkEnd w:id="3168"/>
      <w:bookmarkEnd w:id="3169"/>
      <w:bookmarkEnd w:id="3170"/>
      <w:bookmarkEnd w:id="3171"/>
      <w:bookmarkEnd w:id="3172"/>
      <w:bookmarkEnd w:id="3173"/>
      <w:bookmarkEnd w:id="3174"/>
      <w:bookmarkEnd w:id="3175"/>
      <w:bookmarkEnd w:id="3176"/>
      <w:r>
        <w:rPr>
          <w:rFonts w:hint="cs"/>
          <w:rtl/>
          <w:lang w:eastAsia="he-IL"/>
        </w:rPr>
        <w:t xml:space="preserve">אבל זה </w:t>
      </w:r>
      <w:bookmarkStart w:id="3177" w:name="_ETM_Q13_516348"/>
      <w:bookmarkEnd w:id="3177"/>
      <w:r>
        <w:rPr>
          <w:rFonts w:hint="cs"/>
          <w:rtl/>
          <w:lang w:eastAsia="he-IL"/>
        </w:rPr>
        <w:t xml:space="preserve">מדהים לראות איך אתה יכול במקומות </w:t>
      </w:r>
      <w:bookmarkStart w:id="3178" w:name="_ETM_Q13_515260"/>
      <w:bookmarkEnd w:id="3178"/>
      <w:r>
        <w:rPr>
          <w:rtl/>
        </w:rPr>
        <w:t xml:space="preserve">מסוימים </w:t>
      </w:r>
      <w:bookmarkStart w:id="3179" w:name="_ETM_Q13_515589"/>
      <w:bookmarkEnd w:id="3179"/>
      <w:r>
        <w:rPr>
          <w:rtl/>
        </w:rPr>
        <w:t xml:space="preserve">לשמוע </w:t>
      </w:r>
      <w:bookmarkStart w:id="3180" w:name="_ETM_Q13_517300"/>
      <w:bookmarkEnd w:id="3180"/>
      <w:r>
        <w:rPr>
          <w:rtl/>
        </w:rPr>
        <w:t xml:space="preserve">תשובה </w:t>
      </w:r>
      <w:bookmarkStart w:id="3181" w:name="_ETM_Q13_517750"/>
      <w:bookmarkEnd w:id="3181"/>
      <w:r>
        <w:rPr>
          <w:rtl/>
        </w:rPr>
        <w:t>בנוס</w:t>
      </w:r>
      <w:r>
        <w:rPr>
          <w:rFonts w:hint="cs"/>
          <w:rtl/>
        </w:rPr>
        <w:t xml:space="preserve">ח: </w:t>
      </w:r>
      <w:bookmarkStart w:id="3182" w:name="_ETM_Q13_519039"/>
      <w:bookmarkEnd w:id="3182"/>
      <w:r w:rsidRPr="004C7291">
        <w:rPr>
          <w:rtl/>
        </w:rPr>
        <w:t>וא</w:t>
      </w:r>
      <w:r w:rsidR="009079C2">
        <w:rPr>
          <w:rFonts w:hint="cs"/>
          <w:rtl/>
        </w:rPr>
        <w:t>ל</w:t>
      </w:r>
      <w:r w:rsidRPr="004C7291">
        <w:rPr>
          <w:rtl/>
        </w:rPr>
        <w:t>לה</w:t>
      </w:r>
      <w:r w:rsidRPr="004C7291">
        <w:rPr>
          <w:rFonts w:hint="cs"/>
          <w:rtl/>
        </w:rPr>
        <w:t xml:space="preserve">, </w:t>
      </w:r>
      <w:bookmarkStart w:id="3183" w:name="_ETM_Q13_519558"/>
      <w:bookmarkEnd w:id="3183"/>
      <w:proofErr w:type="spellStart"/>
      <w:r>
        <w:rPr>
          <w:rFonts w:hint="cs"/>
          <w:rtl/>
        </w:rPr>
        <w:t>בסדר</w:t>
      </w:r>
      <w:r w:rsidR="004174DC">
        <w:rPr>
          <w:rFonts w:hint="cs"/>
          <w:rtl/>
        </w:rPr>
        <w:t>י</w:t>
      </w:r>
      <w:r>
        <w:rPr>
          <w:rFonts w:hint="cs"/>
          <w:rtl/>
        </w:rPr>
        <w:t>ן</w:t>
      </w:r>
      <w:proofErr w:type="spellEnd"/>
      <w:r>
        <w:rPr>
          <w:rFonts w:hint="cs"/>
          <w:rtl/>
        </w:rPr>
        <w:t xml:space="preserve"> ותל</w:t>
      </w:r>
      <w:r w:rsidR="009079C2">
        <w:rPr>
          <w:rFonts w:hint="cs"/>
          <w:rtl/>
        </w:rPr>
        <w:t>א</w:t>
      </w:r>
      <w:r>
        <w:rPr>
          <w:rFonts w:hint="cs"/>
          <w:rtl/>
        </w:rPr>
        <w:t xml:space="preserve">ת </w:t>
      </w:r>
      <w:proofErr w:type="spellStart"/>
      <w:r>
        <w:rPr>
          <w:rFonts w:hint="cs"/>
          <w:rtl/>
        </w:rPr>
        <w:t>גמ</w:t>
      </w:r>
      <w:r w:rsidR="004174DC">
        <w:rPr>
          <w:rFonts w:hint="cs"/>
          <w:rtl/>
        </w:rPr>
        <w:t>א</w:t>
      </w:r>
      <w:r>
        <w:rPr>
          <w:rFonts w:hint="cs"/>
          <w:rtl/>
        </w:rPr>
        <w:t>מיר</w:t>
      </w:r>
      <w:proofErr w:type="spellEnd"/>
      <w:r w:rsidR="009079C2">
        <w:rPr>
          <w:rFonts w:hint="cs"/>
          <w:rtl/>
        </w:rPr>
        <w:t>.</w:t>
      </w:r>
      <w:r>
        <w:rPr>
          <w:rtl/>
        </w:rPr>
        <w:t xml:space="preserve"> </w:t>
      </w:r>
      <w:bookmarkStart w:id="3184" w:name="_ETM_Q13_522499"/>
      <w:bookmarkEnd w:id="3184"/>
      <w:r>
        <w:rPr>
          <w:rtl/>
        </w:rPr>
        <w:t xml:space="preserve">מה </w:t>
      </w:r>
      <w:bookmarkStart w:id="3185" w:name="_ETM_Q13_522710"/>
      <w:bookmarkEnd w:id="3185"/>
      <w:r>
        <w:rPr>
          <w:rtl/>
        </w:rPr>
        <w:t>זה</w:t>
      </w:r>
      <w:r>
        <w:rPr>
          <w:rFonts w:hint="cs"/>
          <w:rtl/>
        </w:rPr>
        <w:t xml:space="preserve">? </w:t>
      </w:r>
      <w:bookmarkStart w:id="3186" w:name="_ETM_Q13_522829"/>
      <w:bookmarkStart w:id="3187" w:name="_ETM_Q13_523279"/>
      <w:bookmarkEnd w:id="3186"/>
      <w:bookmarkEnd w:id="3187"/>
      <w:r>
        <w:rPr>
          <w:rtl/>
        </w:rPr>
        <w:t xml:space="preserve">בסדר </w:t>
      </w:r>
      <w:bookmarkStart w:id="3188" w:name="_ETM_Q13_523999"/>
      <w:bookmarkEnd w:id="3188"/>
      <w:r>
        <w:rPr>
          <w:rtl/>
        </w:rPr>
        <w:t>גמור</w:t>
      </w:r>
      <w:r>
        <w:rPr>
          <w:rFonts w:hint="cs"/>
          <w:rtl/>
        </w:rPr>
        <w:t>.</w:t>
      </w:r>
      <w:r>
        <w:rPr>
          <w:rtl/>
        </w:rPr>
        <w:t xml:space="preserve"> </w:t>
      </w:r>
      <w:bookmarkStart w:id="3189" w:name="_ETM_Q13_524899"/>
      <w:bookmarkEnd w:id="3189"/>
      <w:r>
        <w:rPr>
          <w:rtl/>
        </w:rPr>
        <w:t xml:space="preserve">לקחו </w:t>
      </w:r>
      <w:bookmarkStart w:id="3190" w:name="_ETM_Q13_525319"/>
      <w:bookmarkEnd w:id="3190"/>
      <w:r>
        <w:rPr>
          <w:rtl/>
        </w:rPr>
        <w:t xml:space="preserve">את </w:t>
      </w:r>
      <w:bookmarkStart w:id="3191" w:name="_ETM_Q13_525409"/>
      <w:bookmarkEnd w:id="3191"/>
      <w:r>
        <w:rPr>
          <w:rtl/>
        </w:rPr>
        <w:t>זה</w:t>
      </w:r>
      <w:r>
        <w:rPr>
          <w:rFonts w:hint="cs"/>
          <w:rtl/>
        </w:rPr>
        <w:t xml:space="preserve"> ואמרו </w:t>
      </w:r>
      <w:proofErr w:type="spellStart"/>
      <w:r>
        <w:rPr>
          <w:rFonts w:hint="cs"/>
          <w:rtl/>
        </w:rPr>
        <w:t>בסדר</w:t>
      </w:r>
      <w:r w:rsidR="004174DC">
        <w:rPr>
          <w:rFonts w:hint="cs"/>
          <w:rtl/>
        </w:rPr>
        <w:t>י</w:t>
      </w:r>
      <w:r>
        <w:rPr>
          <w:rFonts w:hint="cs"/>
          <w:rtl/>
        </w:rPr>
        <w:t>ן</w:t>
      </w:r>
      <w:proofErr w:type="spellEnd"/>
      <w:r>
        <w:rPr>
          <w:rFonts w:hint="cs"/>
          <w:rtl/>
        </w:rPr>
        <w:t xml:space="preserve"> </w:t>
      </w:r>
      <w:r w:rsidR="001966C7">
        <w:rPr>
          <w:rFonts w:hint="eastAsia"/>
          <w:rtl/>
        </w:rPr>
        <w:t>–</w:t>
      </w:r>
      <w:r>
        <w:rPr>
          <w:rFonts w:hint="cs"/>
          <w:rtl/>
        </w:rPr>
        <w:t xml:space="preserve"> שני בסדר </w:t>
      </w:r>
      <w:r w:rsidR="001966C7">
        <w:rPr>
          <w:rFonts w:hint="eastAsia"/>
          <w:rtl/>
        </w:rPr>
        <w:t>–</w:t>
      </w:r>
      <w:r>
        <w:rPr>
          <w:rFonts w:hint="cs"/>
          <w:rtl/>
        </w:rPr>
        <w:t xml:space="preserve"> ותל</w:t>
      </w:r>
      <w:r w:rsidR="009079C2">
        <w:rPr>
          <w:rFonts w:hint="cs"/>
          <w:rtl/>
        </w:rPr>
        <w:t>א</w:t>
      </w:r>
      <w:r>
        <w:rPr>
          <w:rFonts w:hint="cs"/>
          <w:rtl/>
        </w:rPr>
        <w:t xml:space="preserve">ת </w:t>
      </w:r>
      <w:proofErr w:type="spellStart"/>
      <w:r>
        <w:rPr>
          <w:rFonts w:hint="cs"/>
          <w:rtl/>
        </w:rPr>
        <w:t>גמ</w:t>
      </w:r>
      <w:r w:rsidR="004174DC">
        <w:rPr>
          <w:rFonts w:hint="cs"/>
          <w:rtl/>
        </w:rPr>
        <w:t>א</w:t>
      </w:r>
      <w:r>
        <w:rPr>
          <w:rFonts w:hint="cs"/>
          <w:rtl/>
        </w:rPr>
        <w:t>מיר</w:t>
      </w:r>
      <w:bookmarkStart w:id="3192" w:name="_ETM_Q13_525469"/>
      <w:bookmarkEnd w:id="3192"/>
      <w:proofErr w:type="spellEnd"/>
      <w:r>
        <w:rPr>
          <w:rFonts w:hint="cs"/>
          <w:rtl/>
        </w:rPr>
        <w:t xml:space="preserve">, </w:t>
      </w:r>
      <w:r w:rsidR="001966C7">
        <w:rPr>
          <w:rFonts w:hint="cs"/>
          <w:rtl/>
        </w:rPr>
        <w:t>ש</w:t>
      </w:r>
      <w:r>
        <w:rPr>
          <w:rFonts w:hint="cs"/>
          <w:rtl/>
        </w:rPr>
        <w:t xml:space="preserve">זה </w:t>
      </w:r>
      <w:bookmarkStart w:id="3193" w:name="_ETM_Q13_527924"/>
      <w:bookmarkEnd w:id="3193"/>
      <w:r>
        <w:rPr>
          <w:rFonts w:hint="cs"/>
          <w:rtl/>
        </w:rPr>
        <w:t xml:space="preserve">שלושה גמור, מה שנקרא. </w:t>
      </w:r>
      <w:bookmarkStart w:id="3194" w:name="_ETM_Q13_534229"/>
      <w:bookmarkStart w:id="3195" w:name="_ETM_Q13_534348"/>
      <w:bookmarkStart w:id="3196" w:name="_ETM_Q13_530940"/>
      <w:bookmarkStart w:id="3197" w:name="_ETM_Q13_535493"/>
      <w:bookmarkStart w:id="3198" w:name="_ETM_Q13_535554"/>
      <w:bookmarkEnd w:id="3194"/>
      <w:bookmarkEnd w:id="3195"/>
      <w:bookmarkEnd w:id="3196"/>
      <w:bookmarkEnd w:id="3197"/>
      <w:bookmarkEnd w:id="3198"/>
      <w:r>
        <w:rPr>
          <w:rtl/>
        </w:rPr>
        <w:t xml:space="preserve">או </w:t>
      </w:r>
      <w:bookmarkStart w:id="3199" w:name="_ETM_Q13_531060"/>
      <w:bookmarkEnd w:id="3199"/>
      <w:r>
        <w:rPr>
          <w:rtl/>
        </w:rPr>
        <w:t xml:space="preserve">שאתה </w:t>
      </w:r>
      <w:bookmarkStart w:id="3200" w:name="_ETM_Q13_531329"/>
      <w:bookmarkEnd w:id="3200"/>
      <w:r>
        <w:rPr>
          <w:rtl/>
        </w:rPr>
        <w:t xml:space="preserve">יכול </w:t>
      </w:r>
      <w:bookmarkStart w:id="3201" w:name="_ETM_Q13_532170"/>
      <w:bookmarkEnd w:id="3201"/>
      <w:r>
        <w:rPr>
          <w:rtl/>
        </w:rPr>
        <w:t>לראות</w:t>
      </w:r>
      <w:bookmarkStart w:id="3202" w:name="_ETM_Q13_535776"/>
      <w:bookmarkStart w:id="3203" w:name="_ETM_Q13_535861"/>
      <w:bookmarkEnd w:id="3202"/>
      <w:bookmarkEnd w:id="3203"/>
      <w:r>
        <w:rPr>
          <w:rtl/>
        </w:rPr>
        <w:t xml:space="preserve"> </w:t>
      </w:r>
      <w:bookmarkStart w:id="3204" w:name="_ETM_Q13_533339"/>
      <w:bookmarkEnd w:id="3204"/>
      <w:r>
        <w:rPr>
          <w:rtl/>
        </w:rPr>
        <w:t xml:space="preserve">בעברית </w:t>
      </w:r>
      <w:bookmarkStart w:id="3205" w:name="_ETM_Q13_534779"/>
      <w:bookmarkStart w:id="3206" w:name="_ETM_Q13_535860"/>
      <w:bookmarkEnd w:id="3205"/>
      <w:bookmarkEnd w:id="3206"/>
      <w:r>
        <w:rPr>
          <w:rtl/>
        </w:rPr>
        <w:t xml:space="preserve">יאללה </w:t>
      </w:r>
      <w:bookmarkStart w:id="3207" w:name="_ETM_Q13_536339"/>
      <w:bookmarkEnd w:id="3207"/>
      <w:r>
        <w:rPr>
          <w:rtl/>
        </w:rPr>
        <w:t>הולכים</w:t>
      </w:r>
      <w:r>
        <w:rPr>
          <w:rFonts w:hint="cs"/>
          <w:rtl/>
        </w:rPr>
        <w:t xml:space="preserve"> </w:t>
      </w:r>
      <w:r>
        <w:rPr>
          <w:rtl/>
        </w:rPr>
        <w:t xml:space="preserve">– </w:t>
      </w:r>
      <w:bookmarkStart w:id="3208" w:name="_ETM_Q13_536640"/>
      <w:bookmarkEnd w:id="3208"/>
      <w:r>
        <w:rPr>
          <w:rtl/>
        </w:rPr>
        <w:t>יאללה</w:t>
      </w:r>
      <w:r>
        <w:rPr>
          <w:rFonts w:hint="cs"/>
          <w:rtl/>
        </w:rPr>
        <w:t xml:space="preserve"> היא מילה ערבית טהורה. </w:t>
      </w:r>
      <w:bookmarkStart w:id="3209" w:name="_ETM_Q13_538783"/>
      <w:bookmarkStart w:id="3210" w:name="_ETM_Q13_539629"/>
      <w:bookmarkEnd w:id="3209"/>
      <w:bookmarkEnd w:id="3210"/>
      <w:r>
        <w:rPr>
          <w:rtl/>
        </w:rPr>
        <w:t xml:space="preserve">כל </w:t>
      </w:r>
      <w:bookmarkStart w:id="3211" w:name="_ETM_Q13_540710"/>
      <w:bookmarkEnd w:id="3211"/>
      <w:r>
        <w:rPr>
          <w:rtl/>
        </w:rPr>
        <w:t>ילד</w:t>
      </w:r>
      <w:r>
        <w:rPr>
          <w:rFonts w:hint="cs"/>
          <w:rtl/>
        </w:rPr>
        <w:t>:</w:t>
      </w:r>
      <w:r>
        <w:rPr>
          <w:rtl/>
        </w:rPr>
        <w:t xml:space="preserve"> </w:t>
      </w:r>
      <w:bookmarkStart w:id="3212" w:name="_ETM_Q13_541370"/>
      <w:bookmarkEnd w:id="3212"/>
      <w:r>
        <w:rPr>
          <w:rtl/>
        </w:rPr>
        <w:t xml:space="preserve">יאללה </w:t>
      </w:r>
      <w:bookmarkStart w:id="3213" w:name="_ETM_Q13_543039"/>
      <w:bookmarkEnd w:id="3213"/>
      <w:r>
        <w:rPr>
          <w:rtl/>
        </w:rPr>
        <w:t>או</w:t>
      </w:r>
      <w:r>
        <w:rPr>
          <w:rFonts w:hint="cs"/>
          <w:rtl/>
        </w:rPr>
        <w:t xml:space="preserve"> יא אללה</w:t>
      </w:r>
      <w:r w:rsidR="001966C7">
        <w:rPr>
          <w:rFonts w:hint="cs"/>
          <w:rtl/>
        </w:rPr>
        <w:t>.</w:t>
      </w:r>
      <w:r>
        <w:rPr>
          <w:rFonts w:hint="cs"/>
          <w:rtl/>
        </w:rPr>
        <w:t xml:space="preserve"> </w:t>
      </w:r>
      <w:bookmarkStart w:id="3214" w:name="_ETM_Q13_544939"/>
      <w:bookmarkEnd w:id="3214"/>
      <w:r>
        <w:rPr>
          <w:rtl/>
        </w:rPr>
        <w:t xml:space="preserve">איזה </w:t>
      </w:r>
      <w:bookmarkStart w:id="3215" w:name="_ETM_Q13_545299"/>
      <w:bookmarkEnd w:id="3215"/>
      <w:r>
        <w:rPr>
          <w:rtl/>
        </w:rPr>
        <w:t>יופי</w:t>
      </w:r>
      <w:r>
        <w:rPr>
          <w:rFonts w:hint="cs"/>
          <w:rtl/>
        </w:rPr>
        <w:t>. בכלל</w:t>
      </w:r>
      <w:r w:rsidR="009079C2">
        <w:rPr>
          <w:rFonts w:hint="cs"/>
          <w:rtl/>
        </w:rPr>
        <w:t>,</w:t>
      </w:r>
      <w:r>
        <w:rPr>
          <w:rFonts w:hint="cs"/>
          <w:rtl/>
        </w:rPr>
        <w:t xml:space="preserve"> </w:t>
      </w:r>
      <w:r w:rsidR="009079C2">
        <w:rPr>
          <w:rFonts w:hint="cs"/>
          <w:rtl/>
        </w:rPr>
        <w:t xml:space="preserve">את </w:t>
      </w:r>
      <w:r>
        <w:rPr>
          <w:rFonts w:hint="cs"/>
          <w:rtl/>
        </w:rPr>
        <w:t xml:space="preserve">המילה "יא", אתה </w:t>
      </w:r>
      <w:bookmarkStart w:id="3216" w:name="_ETM_Q13_553593"/>
      <w:bookmarkEnd w:id="3216"/>
      <w:r>
        <w:rPr>
          <w:rFonts w:hint="cs"/>
          <w:rtl/>
        </w:rPr>
        <w:t xml:space="preserve">יכול לשמוע </w:t>
      </w:r>
      <w:bookmarkStart w:id="3217" w:name="_ETM_Q13_552190"/>
      <w:bookmarkEnd w:id="3217"/>
      <w:r>
        <w:rPr>
          <w:rtl/>
        </w:rPr>
        <w:t xml:space="preserve">בהרבה </w:t>
      </w:r>
      <w:bookmarkStart w:id="3218" w:name="_ETM_Q13_552550"/>
      <w:bookmarkEnd w:id="3218"/>
      <w:r>
        <w:rPr>
          <w:rtl/>
        </w:rPr>
        <w:t xml:space="preserve">מאוד </w:t>
      </w:r>
      <w:bookmarkStart w:id="3219" w:name="_ETM_Q13_553210"/>
      <w:bookmarkEnd w:id="3219"/>
      <w:r>
        <w:rPr>
          <w:rtl/>
        </w:rPr>
        <w:t xml:space="preserve">מילים </w:t>
      </w:r>
      <w:bookmarkStart w:id="3220" w:name="_ETM_Q13_553480"/>
      <w:bookmarkEnd w:id="3220"/>
      <w:r>
        <w:rPr>
          <w:rtl/>
        </w:rPr>
        <w:t>חיוביות</w:t>
      </w:r>
      <w:r>
        <w:rPr>
          <w:rFonts w:hint="cs"/>
          <w:rtl/>
        </w:rPr>
        <w:t xml:space="preserve"> או מילים שליליות</w:t>
      </w:r>
      <w:r w:rsidR="001966C7">
        <w:rPr>
          <w:rFonts w:hint="cs"/>
          <w:rtl/>
        </w:rPr>
        <w:t>;</w:t>
      </w:r>
      <w:r>
        <w:rPr>
          <w:rFonts w:hint="cs"/>
          <w:rtl/>
        </w:rPr>
        <w:t xml:space="preserve"> </w:t>
      </w:r>
      <w:bookmarkStart w:id="3221" w:name="_ETM_Q13_555383"/>
      <w:bookmarkStart w:id="3222" w:name="_ETM_Q13_554710"/>
      <w:bookmarkEnd w:id="3221"/>
      <w:bookmarkEnd w:id="3222"/>
      <w:r>
        <w:rPr>
          <w:rtl/>
        </w:rPr>
        <w:t>אגב</w:t>
      </w:r>
      <w:r>
        <w:rPr>
          <w:rFonts w:hint="cs"/>
          <w:rtl/>
        </w:rPr>
        <w:t>,</w:t>
      </w:r>
      <w:r>
        <w:rPr>
          <w:rtl/>
        </w:rPr>
        <w:t xml:space="preserve"> </w:t>
      </w:r>
      <w:bookmarkStart w:id="3223" w:name="_ETM_Q13_554920"/>
      <w:bookmarkEnd w:id="3223"/>
      <w:r>
        <w:rPr>
          <w:rtl/>
        </w:rPr>
        <w:t xml:space="preserve">בדרך </w:t>
      </w:r>
      <w:bookmarkStart w:id="3224" w:name="_ETM_Q13_555160"/>
      <w:bookmarkEnd w:id="3224"/>
      <w:r w:rsidR="001966C7">
        <w:rPr>
          <w:rFonts w:hint="cs"/>
          <w:rtl/>
        </w:rPr>
        <w:t xml:space="preserve">כלל </w:t>
      </w:r>
      <w:r>
        <w:rPr>
          <w:rFonts w:hint="cs"/>
          <w:rtl/>
        </w:rPr>
        <w:t xml:space="preserve">מילים </w:t>
      </w:r>
      <w:bookmarkStart w:id="3225" w:name="_ETM_Q13_555430"/>
      <w:bookmarkEnd w:id="3225"/>
      <w:r>
        <w:rPr>
          <w:rtl/>
        </w:rPr>
        <w:t>שליליות</w:t>
      </w:r>
      <w:r>
        <w:rPr>
          <w:rFonts w:hint="cs"/>
          <w:rtl/>
        </w:rPr>
        <w:t>: יא מג'נון</w:t>
      </w:r>
      <w:r w:rsidR="009079C2">
        <w:rPr>
          <w:rFonts w:hint="cs"/>
          <w:rtl/>
        </w:rPr>
        <w:t>,</w:t>
      </w:r>
      <w:r>
        <w:rPr>
          <w:rFonts w:hint="cs"/>
          <w:rtl/>
        </w:rPr>
        <w:t xml:space="preserve"> או יא חתיכת אפס וכו' וכו' </w:t>
      </w:r>
      <w:bookmarkStart w:id="3226" w:name="_ETM_Q13_558356"/>
      <w:bookmarkEnd w:id="3226"/>
      <w:proofErr w:type="spellStart"/>
      <w:r>
        <w:rPr>
          <w:rFonts w:hint="cs"/>
          <w:rtl/>
        </w:rPr>
        <w:t>וכו</w:t>
      </w:r>
      <w:proofErr w:type="spellEnd"/>
      <w:r>
        <w:rPr>
          <w:rFonts w:hint="cs"/>
          <w:rtl/>
        </w:rPr>
        <w:t>'.</w:t>
      </w:r>
      <w:r>
        <w:rPr>
          <w:rtl/>
        </w:rPr>
        <w:t xml:space="preserve"> </w:t>
      </w:r>
      <w:bookmarkStart w:id="3227" w:name="_ETM_Q13_563640"/>
      <w:bookmarkEnd w:id="3227"/>
    </w:p>
    <w:p w:rsidR="00835E62" w:rsidRDefault="00835E62" w:rsidP="009A170C">
      <w:pPr>
        <w:rPr>
          <w:rtl/>
        </w:rPr>
      </w:pPr>
      <w:bookmarkStart w:id="3228" w:name="_ETM_Q13_567107"/>
      <w:bookmarkStart w:id="3229" w:name="_ETM_Q13_567166"/>
      <w:bookmarkEnd w:id="3228"/>
      <w:bookmarkEnd w:id="3229"/>
    </w:p>
    <w:p w:rsidR="00835E62" w:rsidRDefault="00835E62" w:rsidP="001966C7">
      <w:pPr>
        <w:rPr>
          <w:rtl/>
        </w:rPr>
      </w:pPr>
      <w:bookmarkStart w:id="3230" w:name="_ETM_Q13_567187"/>
      <w:bookmarkStart w:id="3231" w:name="_ETM_Q13_567239"/>
      <w:bookmarkStart w:id="3232" w:name="_ETM_Q13_565130"/>
      <w:bookmarkEnd w:id="3230"/>
      <w:bookmarkEnd w:id="3231"/>
      <w:bookmarkEnd w:id="3232"/>
      <w:r>
        <w:rPr>
          <w:rFonts w:hint="cs"/>
          <w:rtl/>
        </w:rPr>
        <w:t>אנחנו</w:t>
      </w:r>
      <w:r>
        <w:rPr>
          <w:rtl/>
        </w:rPr>
        <w:t xml:space="preserve"> </w:t>
      </w:r>
      <w:bookmarkStart w:id="3233" w:name="_ETM_Q13_565549"/>
      <w:bookmarkEnd w:id="3233"/>
      <w:r>
        <w:rPr>
          <w:rtl/>
        </w:rPr>
        <w:t>לקחנו</w:t>
      </w:r>
      <w:r>
        <w:rPr>
          <w:rFonts w:hint="cs"/>
          <w:rtl/>
        </w:rPr>
        <w:t xml:space="preserve"> </w:t>
      </w:r>
      <w:r>
        <w:rPr>
          <w:rtl/>
        </w:rPr>
        <w:t xml:space="preserve">את </w:t>
      </w:r>
      <w:bookmarkStart w:id="3234" w:name="_ETM_Q13_565729"/>
      <w:bookmarkEnd w:id="3234"/>
      <w:r>
        <w:rPr>
          <w:rtl/>
        </w:rPr>
        <w:t xml:space="preserve">הנס </w:t>
      </w:r>
      <w:bookmarkStart w:id="3235" w:name="_ETM_Q13_566060"/>
      <w:bookmarkEnd w:id="3235"/>
      <w:r>
        <w:rPr>
          <w:rtl/>
        </w:rPr>
        <w:t xml:space="preserve">קפה </w:t>
      </w:r>
      <w:bookmarkStart w:id="3236" w:name="_ETM_Q13_566420"/>
      <w:bookmarkEnd w:id="3236"/>
      <w:r>
        <w:rPr>
          <w:rFonts w:hint="cs"/>
          <w:rtl/>
        </w:rPr>
        <w:t>מ</w:t>
      </w:r>
      <w:r>
        <w:rPr>
          <w:rtl/>
        </w:rPr>
        <w:t xml:space="preserve">אנגלית </w:t>
      </w:r>
      <w:bookmarkStart w:id="3237" w:name="_ETM_Q13_567290"/>
      <w:bookmarkEnd w:id="3237"/>
      <w:r>
        <w:rPr>
          <w:rFonts w:hint="cs"/>
          <w:rtl/>
        </w:rPr>
        <w:t xml:space="preserve">ועשינו בעברית </w:t>
      </w:r>
      <w:bookmarkStart w:id="3238" w:name="_ETM_Q13_568040"/>
      <w:bookmarkEnd w:id="3238"/>
      <w:r w:rsidR="009079C2">
        <w:rPr>
          <w:rFonts w:hint="cs"/>
          <w:rtl/>
        </w:rPr>
        <w:t>"</w:t>
      </w:r>
      <w:r>
        <w:rPr>
          <w:rtl/>
        </w:rPr>
        <w:t>נמס</w:t>
      </w:r>
      <w:r w:rsidR="009079C2">
        <w:rPr>
          <w:rFonts w:hint="cs"/>
          <w:rtl/>
        </w:rPr>
        <w:t>"</w:t>
      </w:r>
      <w:r>
        <w:rPr>
          <w:rFonts w:hint="cs"/>
          <w:rtl/>
        </w:rPr>
        <w:t>,</w:t>
      </w:r>
      <w:r>
        <w:rPr>
          <w:rtl/>
        </w:rPr>
        <w:t xml:space="preserve"> </w:t>
      </w:r>
      <w:bookmarkStart w:id="3239" w:name="_ETM_Q13_568670"/>
      <w:bookmarkEnd w:id="3239"/>
      <w:r>
        <w:rPr>
          <w:rtl/>
        </w:rPr>
        <w:t xml:space="preserve">קפה </w:t>
      </w:r>
      <w:bookmarkStart w:id="3240" w:name="_ETM_Q13_568939"/>
      <w:bookmarkEnd w:id="3240"/>
      <w:r>
        <w:rPr>
          <w:rtl/>
        </w:rPr>
        <w:t>נמס</w:t>
      </w:r>
      <w:r>
        <w:rPr>
          <w:rFonts w:hint="cs"/>
          <w:rtl/>
        </w:rPr>
        <w:t>.</w:t>
      </w:r>
      <w:r>
        <w:rPr>
          <w:rtl/>
        </w:rPr>
        <w:t xml:space="preserve"> </w:t>
      </w:r>
      <w:bookmarkStart w:id="3241" w:name="_ETM_Q13_569959"/>
      <w:bookmarkEnd w:id="3241"/>
      <w:r>
        <w:rPr>
          <w:rtl/>
        </w:rPr>
        <w:t xml:space="preserve">אני </w:t>
      </w:r>
      <w:bookmarkStart w:id="3242" w:name="_ETM_Q13_570169"/>
      <w:bookmarkEnd w:id="3242"/>
      <w:r>
        <w:rPr>
          <w:rtl/>
        </w:rPr>
        <w:t xml:space="preserve">לא </w:t>
      </w:r>
      <w:bookmarkStart w:id="3243" w:name="_ETM_Q13_570289"/>
      <w:bookmarkEnd w:id="3243"/>
      <w:r>
        <w:rPr>
          <w:rtl/>
        </w:rPr>
        <w:t xml:space="preserve">מכיר </w:t>
      </w:r>
      <w:bookmarkStart w:id="3244" w:name="_ETM_Q13_570679"/>
      <w:bookmarkEnd w:id="3244"/>
      <w:r>
        <w:rPr>
          <w:rtl/>
        </w:rPr>
        <w:t xml:space="preserve">ישראלי </w:t>
      </w:r>
      <w:bookmarkStart w:id="3245" w:name="_ETM_Q13_571189"/>
      <w:bookmarkEnd w:id="3245"/>
      <w:r>
        <w:rPr>
          <w:rtl/>
        </w:rPr>
        <w:t>שאומר</w:t>
      </w:r>
      <w:r>
        <w:rPr>
          <w:rFonts w:hint="cs"/>
          <w:rtl/>
        </w:rPr>
        <w:t>:</w:t>
      </w:r>
      <w:r>
        <w:rPr>
          <w:rtl/>
        </w:rPr>
        <w:t xml:space="preserve"> </w:t>
      </w:r>
      <w:bookmarkStart w:id="3246" w:name="_ETM_Q13_571999"/>
      <w:bookmarkEnd w:id="3246"/>
      <w:r>
        <w:rPr>
          <w:rtl/>
        </w:rPr>
        <w:t xml:space="preserve">תכין </w:t>
      </w:r>
      <w:bookmarkStart w:id="3247" w:name="_ETM_Q13_572359"/>
      <w:bookmarkEnd w:id="3247"/>
      <w:r>
        <w:rPr>
          <w:rtl/>
        </w:rPr>
        <w:t xml:space="preserve">לי </w:t>
      </w:r>
      <w:bookmarkStart w:id="3248" w:name="_ETM_Q13_572479"/>
      <w:bookmarkEnd w:id="3248"/>
      <w:r>
        <w:rPr>
          <w:rtl/>
        </w:rPr>
        <w:t xml:space="preserve">קפה </w:t>
      </w:r>
      <w:bookmarkStart w:id="3249" w:name="_ETM_Q13_572779"/>
      <w:bookmarkEnd w:id="3249"/>
      <w:r>
        <w:rPr>
          <w:rtl/>
        </w:rPr>
        <w:t>נמס</w:t>
      </w:r>
      <w:r>
        <w:rPr>
          <w:rFonts w:hint="cs"/>
          <w:rtl/>
        </w:rPr>
        <w:t xml:space="preserve"> </w:t>
      </w:r>
      <w:r>
        <w:rPr>
          <w:rFonts w:hint="eastAsia"/>
          <w:rtl/>
        </w:rPr>
        <w:t>–</w:t>
      </w:r>
      <w:r>
        <w:rPr>
          <w:rtl/>
        </w:rPr>
        <w:t xml:space="preserve"> </w:t>
      </w:r>
      <w:bookmarkStart w:id="3250" w:name="_ETM_Q13_573609"/>
      <w:bookmarkEnd w:id="3250"/>
      <w:r>
        <w:rPr>
          <w:rtl/>
        </w:rPr>
        <w:t xml:space="preserve">תביא </w:t>
      </w:r>
      <w:bookmarkStart w:id="3251" w:name="_ETM_Q13_574029"/>
      <w:bookmarkEnd w:id="3251"/>
      <w:r>
        <w:rPr>
          <w:rtl/>
        </w:rPr>
        <w:t xml:space="preserve">לי </w:t>
      </w:r>
      <w:bookmarkStart w:id="3252" w:name="_ETM_Q13_574119"/>
      <w:bookmarkEnd w:id="3252"/>
      <w:r>
        <w:rPr>
          <w:rtl/>
        </w:rPr>
        <w:t xml:space="preserve">נס </w:t>
      </w:r>
      <w:bookmarkStart w:id="3253" w:name="_ETM_Q13_574299"/>
      <w:bookmarkEnd w:id="3253"/>
      <w:r>
        <w:rPr>
          <w:rtl/>
        </w:rPr>
        <w:t>קפה</w:t>
      </w:r>
      <w:r>
        <w:rPr>
          <w:rFonts w:hint="cs"/>
          <w:rtl/>
        </w:rPr>
        <w:t>.</w:t>
      </w:r>
      <w:r>
        <w:rPr>
          <w:rtl/>
        </w:rPr>
        <w:t xml:space="preserve"> </w:t>
      </w:r>
      <w:bookmarkStart w:id="3254" w:name="_ETM_Q13_575630"/>
      <w:bookmarkEnd w:id="3254"/>
      <w:r>
        <w:rPr>
          <w:rtl/>
        </w:rPr>
        <w:t xml:space="preserve">בערבית </w:t>
      </w:r>
      <w:bookmarkStart w:id="3255" w:name="_ETM_Q13_576230"/>
      <w:bookmarkEnd w:id="3255"/>
      <w:r>
        <w:rPr>
          <w:rtl/>
        </w:rPr>
        <w:t xml:space="preserve">זה </w:t>
      </w:r>
      <w:bookmarkStart w:id="3256" w:name="_ETM_Q13_576380"/>
      <w:bookmarkEnd w:id="3256"/>
      <w:r>
        <w:rPr>
          <w:rtl/>
        </w:rPr>
        <w:t>מדהים</w:t>
      </w:r>
      <w:r w:rsidR="001966C7">
        <w:rPr>
          <w:rFonts w:hint="cs"/>
          <w:rtl/>
        </w:rPr>
        <w:t>:</w:t>
      </w:r>
      <w:r>
        <w:rPr>
          <w:rFonts w:hint="cs"/>
          <w:rtl/>
        </w:rPr>
        <w:t xml:space="preserve"> אתה יכול לשמוע מישהו אומר לך</w:t>
      </w:r>
      <w:r>
        <w:rPr>
          <w:rtl/>
        </w:rPr>
        <w:t xml:space="preserve"> </w:t>
      </w:r>
      <w:bookmarkStart w:id="3257" w:name="_ETM_Q13_576710"/>
      <w:bookmarkStart w:id="3258" w:name="_ETM_Q13_576830"/>
      <w:bookmarkStart w:id="3259" w:name="_ETM_Q13_576980"/>
      <w:bookmarkStart w:id="3260" w:name="_ETM_Q13_577310"/>
      <w:bookmarkEnd w:id="3257"/>
      <w:bookmarkEnd w:id="3258"/>
      <w:bookmarkEnd w:id="3259"/>
      <w:bookmarkEnd w:id="3260"/>
      <w:r w:rsidR="001966C7">
        <w:rPr>
          <w:rFonts w:hint="cs"/>
          <w:rtl/>
        </w:rPr>
        <w:t xml:space="preserve">– </w:t>
      </w:r>
      <w:r>
        <w:rPr>
          <w:rFonts w:hint="cs"/>
          <w:rtl/>
        </w:rPr>
        <w:t xml:space="preserve">אתה שואל </w:t>
      </w:r>
      <w:bookmarkStart w:id="3261" w:name="_ETM_Q13_581712"/>
      <w:bookmarkEnd w:id="3261"/>
      <w:r>
        <w:rPr>
          <w:rFonts w:hint="cs"/>
          <w:rtl/>
        </w:rPr>
        <w:t xml:space="preserve">אותו: </w:t>
      </w:r>
      <w:proofErr w:type="spellStart"/>
      <w:r>
        <w:rPr>
          <w:rFonts w:hint="cs"/>
          <w:rtl/>
        </w:rPr>
        <w:t>שו</w:t>
      </w:r>
      <w:proofErr w:type="spellEnd"/>
      <w:r>
        <w:rPr>
          <w:rFonts w:hint="cs"/>
          <w:rtl/>
        </w:rPr>
        <w:t xml:space="preserve"> </w:t>
      </w:r>
      <w:proofErr w:type="spellStart"/>
      <w:r>
        <w:rPr>
          <w:rFonts w:hint="cs"/>
          <w:rtl/>
        </w:rPr>
        <w:t>תשרב</w:t>
      </w:r>
      <w:proofErr w:type="spellEnd"/>
      <w:r>
        <w:rPr>
          <w:rFonts w:hint="cs"/>
          <w:rtl/>
        </w:rPr>
        <w:t xml:space="preserve">? מה </w:t>
      </w:r>
      <w:proofErr w:type="spellStart"/>
      <w:r>
        <w:rPr>
          <w:rFonts w:hint="cs"/>
          <w:rtl/>
        </w:rPr>
        <w:t>תשרב</w:t>
      </w:r>
      <w:proofErr w:type="spellEnd"/>
      <w:r>
        <w:rPr>
          <w:rFonts w:hint="cs"/>
          <w:rtl/>
        </w:rPr>
        <w:t>?</w:t>
      </w:r>
      <w:r>
        <w:rPr>
          <w:rtl/>
        </w:rPr>
        <w:t xml:space="preserve"> </w:t>
      </w:r>
      <w:bookmarkStart w:id="3262" w:name="_ETM_Q13_577640"/>
      <w:bookmarkEnd w:id="3262"/>
      <w:r>
        <w:rPr>
          <w:rFonts w:hint="cs"/>
          <w:rtl/>
        </w:rPr>
        <w:t>הוא אומר לך: נוס</w:t>
      </w:r>
      <w:r w:rsidR="004174DC">
        <w:rPr>
          <w:rFonts w:hint="cs"/>
          <w:rtl/>
        </w:rPr>
        <w:t>'</w:t>
      </w:r>
      <w:r>
        <w:rPr>
          <w:rFonts w:hint="cs"/>
          <w:rtl/>
        </w:rPr>
        <w:t xml:space="preserve"> קפה. </w:t>
      </w:r>
      <w:bookmarkStart w:id="3263" w:name="_ETM_Q13_582209"/>
      <w:bookmarkEnd w:id="3263"/>
      <w:r>
        <w:rPr>
          <w:rtl/>
        </w:rPr>
        <w:t xml:space="preserve">אני </w:t>
      </w:r>
      <w:bookmarkStart w:id="3264" w:name="_ETM_Q13_582389"/>
      <w:bookmarkEnd w:id="3264"/>
      <w:r>
        <w:rPr>
          <w:rtl/>
        </w:rPr>
        <w:t>אומר</w:t>
      </w:r>
      <w:r>
        <w:rPr>
          <w:rFonts w:hint="cs"/>
          <w:rtl/>
        </w:rPr>
        <w:t xml:space="preserve"> </w:t>
      </w:r>
      <w:bookmarkStart w:id="3265" w:name="_ETM_Q13_577214"/>
      <w:bookmarkEnd w:id="3265"/>
      <w:r>
        <w:rPr>
          <w:rFonts w:hint="cs"/>
          <w:rtl/>
        </w:rPr>
        <w:t>לו: נס קפה, הוא אומר לי: נוס</w:t>
      </w:r>
      <w:r w:rsidR="004174DC">
        <w:rPr>
          <w:rFonts w:hint="cs"/>
          <w:rtl/>
        </w:rPr>
        <w:t>'</w:t>
      </w:r>
      <w:r>
        <w:rPr>
          <w:rFonts w:hint="cs"/>
          <w:rtl/>
        </w:rPr>
        <w:t xml:space="preserve"> קפה. </w:t>
      </w:r>
      <w:bookmarkStart w:id="3266" w:name="_ETM_Q13_584339"/>
      <w:bookmarkEnd w:id="3266"/>
      <w:r>
        <w:rPr>
          <w:rtl/>
        </w:rPr>
        <w:t xml:space="preserve">בסוף </w:t>
      </w:r>
      <w:bookmarkStart w:id="3267" w:name="_ETM_Q13_584759"/>
      <w:bookmarkEnd w:id="3267"/>
      <w:r>
        <w:rPr>
          <w:rtl/>
        </w:rPr>
        <w:t>מסתבר</w:t>
      </w:r>
      <w:r w:rsidR="001966C7">
        <w:rPr>
          <w:rFonts w:hint="cs"/>
          <w:rtl/>
        </w:rPr>
        <w:t xml:space="preserve"> </w:t>
      </w:r>
      <w:proofErr w:type="spellStart"/>
      <w:r w:rsidR="001966C7">
        <w:rPr>
          <w:rFonts w:hint="cs"/>
          <w:rtl/>
        </w:rPr>
        <w:t>ש</w:t>
      </w:r>
      <w:r>
        <w:rPr>
          <w:rFonts w:hint="cs"/>
          <w:rtl/>
        </w:rPr>
        <w:t>הנוס</w:t>
      </w:r>
      <w:proofErr w:type="spellEnd"/>
      <w:r w:rsidR="004174DC">
        <w:rPr>
          <w:rFonts w:hint="cs"/>
          <w:rtl/>
        </w:rPr>
        <w:t>'</w:t>
      </w:r>
      <w:r>
        <w:rPr>
          <w:rFonts w:hint="cs"/>
          <w:rtl/>
        </w:rPr>
        <w:t xml:space="preserve"> </w:t>
      </w:r>
      <w:bookmarkStart w:id="3268" w:name="_ETM_Q13_587562"/>
      <w:bookmarkEnd w:id="3268"/>
      <w:r>
        <w:rPr>
          <w:rFonts w:hint="cs"/>
          <w:rtl/>
        </w:rPr>
        <w:t xml:space="preserve">קפה זה חצי קפה, חצי חלב </w:t>
      </w:r>
      <w:bookmarkStart w:id="3269" w:name="_ETM_Q13_587369"/>
      <w:bookmarkEnd w:id="3269"/>
      <w:r w:rsidR="001966C7">
        <w:rPr>
          <w:rFonts w:hint="eastAsia"/>
          <w:rtl/>
        </w:rPr>
        <w:t xml:space="preserve">– </w:t>
      </w:r>
      <w:r>
        <w:rPr>
          <w:rtl/>
        </w:rPr>
        <w:t xml:space="preserve">זה </w:t>
      </w:r>
      <w:bookmarkStart w:id="3270" w:name="_ETM_Q13_587549"/>
      <w:bookmarkEnd w:id="3270"/>
      <w:r>
        <w:rPr>
          <w:rtl/>
        </w:rPr>
        <w:t xml:space="preserve">נס </w:t>
      </w:r>
      <w:bookmarkStart w:id="3271" w:name="_ETM_Q13_587819"/>
      <w:bookmarkEnd w:id="3271"/>
      <w:r>
        <w:rPr>
          <w:rtl/>
        </w:rPr>
        <w:t xml:space="preserve">קפה </w:t>
      </w:r>
      <w:bookmarkStart w:id="3272" w:name="_ETM_Q13_588539"/>
      <w:bookmarkEnd w:id="3272"/>
      <w:r>
        <w:rPr>
          <w:rtl/>
        </w:rPr>
        <w:t xml:space="preserve">בתפיסה </w:t>
      </w:r>
      <w:bookmarkStart w:id="3273" w:name="_ETM_Q13_589529"/>
      <w:bookmarkEnd w:id="3273"/>
      <w:r>
        <w:rPr>
          <w:rtl/>
        </w:rPr>
        <w:t xml:space="preserve">שאתה </w:t>
      </w:r>
      <w:bookmarkStart w:id="3274" w:name="_ETM_Q13_590759"/>
      <w:bookmarkEnd w:id="3274"/>
      <w:r>
        <w:rPr>
          <w:rtl/>
        </w:rPr>
        <w:t xml:space="preserve">שומע </w:t>
      </w:r>
      <w:bookmarkStart w:id="3275" w:name="_ETM_Q13_591029"/>
      <w:bookmarkEnd w:id="3275"/>
      <w:r>
        <w:rPr>
          <w:rtl/>
        </w:rPr>
        <w:t>בערבית</w:t>
      </w:r>
      <w:r>
        <w:rPr>
          <w:rFonts w:hint="cs"/>
          <w:rtl/>
        </w:rPr>
        <w:t>.</w:t>
      </w:r>
      <w:bookmarkStart w:id="3276" w:name="_ETM_Q13_593237"/>
      <w:bookmarkStart w:id="3277" w:name="_ETM_Q13_593313"/>
      <w:bookmarkStart w:id="3278" w:name="_ETM_Q13_593350"/>
      <w:bookmarkStart w:id="3279" w:name="_ETM_Q13_593411"/>
      <w:bookmarkEnd w:id="3276"/>
      <w:bookmarkEnd w:id="3277"/>
      <w:bookmarkEnd w:id="3278"/>
      <w:bookmarkEnd w:id="3279"/>
      <w:r>
        <w:rPr>
          <w:rtl/>
        </w:rPr>
        <w:t xml:space="preserve"> </w:t>
      </w:r>
      <w:bookmarkStart w:id="3280" w:name="_ETM_Q13_592810"/>
      <w:bookmarkEnd w:id="3280"/>
      <w:r>
        <w:rPr>
          <w:rtl/>
        </w:rPr>
        <w:t xml:space="preserve">או </w:t>
      </w:r>
      <w:bookmarkStart w:id="3281" w:name="_ETM_Q13_592959"/>
      <w:bookmarkEnd w:id="3281"/>
      <w:r>
        <w:rPr>
          <w:rtl/>
        </w:rPr>
        <w:t xml:space="preserve">שאתה </w:t>
      </w:r>
      <w:bookmarkStart w:id="3282" w:name="_ETM_Q13_593259"/>
      <w:bookmarkEnd w:id="3282"/>
      <w:r>
        <w:rPr>
          <w:rtl/>
        </w:rPr>
        <w:t xml:space="preserve">יכול </w:t>
      </w:r>
      <w:bookmarkStart w:id="3283" w:name="_ETM_Q13_593439"/>
      <w:bookmarkEnd w:id="3283"/>
      <w:r>
        <w:rPr>
          <w:rtl/>
        </w:rPr>
        <w:t xml:space="preserve">לשמוע </w:t>
      </w:r>
      <w:bookmarkStart w:id="3284" w:name="_ETM_Q13_593739"/>
      <w:bookmarkEnd w:id="3284"/>
      <w:r>
        <w:rPr>
          <w:rtl/>
        </w:rPr>
        <w:t>לפעמים</w:t>
      </w:r>
      <w:r w:rsidR="009079C2">
        <w:rPr>
          <w:rFonts w:hint="cs"/>
          <w:rtl/>
        </w:rPr>
        <w:t>:</w:t>
      </w:r>
      <w:r>
        <w:rPr>
          <w:rtl/>
        </w:rPr>
        <w:t xml:space="preserve"> </w:t>
      </w:r>
      <w:bookmarkStart w:id="3285" w:name="_ETM_Q13_594189"/>
      <w:bookmarkEnd w:id="3285"/>
      <w:proofErr w:type="spellStart"/>
      <w:r>
        <w:rPr>
          <w:rFonts w:hint="cs"/>
          <w:rtl/>
        </w:rPr>
        <w:t>תשרב</w:t>
      </w:r>
      <w:proofErr w:type="spellEnd"/>
      <w:r>
        <w:rPr>
          <w:rFonts w:hint="cs"/>
          <w:rtl/>
        </w:rPr>
        <w:t xml:space="preserve"> מיץ? תשתה מיץ</w:t>
      </w:r>
      <w:r w:rsidR="009079C2">
        <w:rPr>
          <w:rFonts w:hint="cs"/>
          <w:rtl/>
        </w:rPr>
        <w:t>?</w:t>
      </w:r>
      <w:r>
        <w:rPr>
          <w:rtl/>
        </w:rPr>
        <w:t xml:space="preserve"> </w:t>
      </w:r>
      <w:r>
        <w:rPr>
          <w:rFonts w:hint="cs"/>
          <w:rtl/>
        </w:rPr>
        <w:t xml:space="preserve">אתה שואל מישהו: ווין </w:t>
      </w:r>
      <w:bookmarkStart w:id="3286" w:name="_ETM_Q13_601125"/>
      <w:bookmarkEnd w:id="3286"/>
      <w:proofErr w:type="spellStart"/>
      <w:r>
        <w:rPr>
          <w:rFonts w:hint="cs"/>
          <w:rtl/>
        </w:rPr>
        <w:t>כונת</w:t>
      </w:r>
      <w:proofErr w:type="spellEnd"/>
      <w:r>
        <w:rPr>
          <w:rFonts w:hint="cs"/>
          <w:rtl/>
        </w:rPr>
        <w:t xml:space="preserve">? איפה היית? והוא אומר לך: טסתי </w:t>
      </w:r>
      <w:r w:rsidR="009079C2">
        <w:rPr>
          <w:rFonts w:hint="cs"/>
          <w:rtl/>
        </w:rPr>
        <w:t>א</w:t>
      </w:r>
      <w:r>
        <w:rPr>
          <w:rFonts w:hint="cs"/>
          <w:rtl/>
        </w:rPr>
        <w:t xml:space="preserve">ל </w:t>
      </w:r>
      <w:proofErr w:type="spellStart"/>
      <w:r>
        <w:rPr>
          <w:rFonts w:hint="cs"/>
          <w:rtl/>
        </w:rPr>
        <w:t>ח</w:t>
      </w:r>
      <w:r w:rsidR="004174DC">
        <w:rPr>
          <w:rFonts w:hint="cs"/>
          <w:rtl/>
        </w:rPr>
        <w:t>'</w:t>
      </w:r>
      <w:r>
        <w:rPr>
          <w:rFonts w:hint="cs"/>
          <w:rtl/>
        </w:rPr>
        <w:t>ארג</w:t>
      </w:r>
      <w:proofErr w:type="spellEnd"/>
      <w:r>
        <w:rPr>
          <w:rFonts w:hint="cs"/>
          <w:rtl/>
        </w:rPr>
        <w:t xml:space="preserve">', טסתי לחו"ל. </w:t>
      </w:r>
      <w:bookmarkStart w:id="3287" w:name="_ETM_Q13_606189"/>
      <w:bookmarkStart w:id="3288" w:name="_ETM_Q13_611295"/>
      <w:bookmarkStart w:id="3289" w:name="_ETM_Q13_611351"/>
      <w:bookmarkStart w:id="3290" w:name="_ETM_Q13_611406"/>
      <w:bookmarkStart w:id="3291" w:name="_ETM_Q13_611454"/>
      <w:bookmarkEnd w:id="3287"/>
      <w:bookmarkEnd w:id="3288"/>
      <w:bookmarkEnd w:id="3289"/>
      <w:bookmarkEnd w:id="3290"/>
      <w:bookmarkEnd w:id="3291"/>
      <w:r>
        <w:rPr>
          <w:rtl/>
        </w:rPr>
        <w:t xml:space="preserve">בנתב"ג </w:t>
      </w:r>
      <w:bookmarkStart w:id="3292" w:name="_ETM_Q13_608040"/>
      <w:bookmarkEnd w:id="3292"/>
      <w:r>
        <w:rPr>
          <w:rtl/>
        </w:rPr>
        <w:t xml:space="preserve">אתה </w:t>
      </w:r>
      <w:bookmarkStart w:id="3293" w:name="_ETM_Q13_608310"/>
      <w:bookmarkEnd w:id="3293"/>
      <w:r>
        <w:rPr>
          <w:rtl/>
        </w:rPr>
        <w:t xml:space="preserve">יכול </w:t>
      </w:r>
      <w:bookmarkStart w:id="3294" w:name="_ETM_Q13_608550"/>
      <w:bookmarkEnd w:id="3294"/>
      <w:r>
        <w:rPr>
          <w:rtl/>
        </w:rPr>
        <w:t>לשמוע</w:t>
      </w:r>
      <w:r>
        <w:rPr>
          <w:rFonts w:hint="cs"/>
          <w:rtl/>
        </w:rPr>
        <w:t xml:space="preserve"> את הבודק ששואל אותו: </w:t>
      </w:r>
      <w:bookmarkStart w:id="3295" w:name="_ETM_Q13_609599"/>
      <w:bookmarkStart w:id="3296" w:name="_ETM_Q13_611260"/>
      <w:bookmarkEnd w:id="3295"/>
      <w:bookmarkEnd w:id="3296"/>
      <w:r>
        <w:rPr>
          <w:rFonts w:hint="cs"/>
          <w:rtl/>
        </w:rPr>
        <w:t xml:space="preserve">מי </w:t>
      </w:r>
      <w:bookmarkStart w:id="3297" w:name="_ETM_Q13_609728"/>
      <w:bookmarkEnd w:id="3297"/>
      <w:r>
        <w:rPr>
          <w:rFonts w:hint="cs"/>
          <w:rtl/>
        </w:rPr>
        <w:t xml:space="preserve">ארז לך את הדברים? הוא אומר: ארזת </w:t>
      </w:r>
      <w:proofErr w:type="spellStart"/>
      <w:r>
        <w:rPr>
          <w:rFonts w:hint="cs"/>
          <w:rtl/>
        </w:rPr>
        <w:t>לח</w:t>
      </w:r>
      <w:r w:rsidR="004174DC">
        <w:rPr>
          <w:rFonts w:hint="cs"/>
          <w:rtl/>
        </w:rPr>
        <w:t>א</w:t>
      </w:r>
      <w:r>
        <w:rPr>
          <w:rFonts w:hint="cs"/>
          <w:rtl/>
        </w:rPr>
        <w:t>לי</w:t>
      </w:r>
      <w:proofErr w:type="spellEnd"/>
      <w:r>
        <w:rPr>
          <w:rFonts w:hint="cs"/>
          <w:rtl/>
        </w:rPr>
        <w:t xml:space="preserve"> </w:t>
      </w:r>
      <w:r w:rsidR="001966C7">
        <w:rPr>
          <w:rFonts w:hint="eastAsia"/>
          <w:rtl/>
        </w:rPr>
        <w:t xml:space="preserve">– </w:t>
      </w:r>
      <w:r>
        <w:rPr>
          <w:rFonts w:hint="cs"/>
          <w:rtl/>
        </w:rPr>
        <w:t xml:space="preserve">ארזתי </w:t>
      </w:r>
      <w:bookmarkStart w:id="3298" w:name="_ETM_Q13_615799"/>
      <w:bookmarkEnd w:id="3298"/>
      <w:r>
        <w:rPr>
          <w:rtl/>
        </w:rPr>
        <w:t>לבד</w:t>
      </w:r>
      <w:r>
        <w:rPr>
          <w:rFonts w:hint="cs"/>
          <w:rtl/>
        </w:rPr>
        <w:t>,</w:t>
      </w:r>
      <w:r>
        <w:rPr>
          <w:rtl/>
        </w:rPr>
        <w:t xml:space="preserve"> </w:t>
      </w:r>
      <w:bookmarkStart w:id="3299" w:name="_ETM_Q13_616099"/>
      <w:bookmarkEnd w:id="3299"/>
      <w:r>
        <w:rPr>
          <w:rtl/>
        </w:rPr>
        <w:t xml:space="preserve">מה </w:t>
      </w:r>
      <w:bookmarkStart w:id="3300" w:name="_ETM_Q13_616220"/>
      <w:bookmarkEnd w:id="3300"/>
      <w:r>
        <w:rPr>
          <w:rtl/>
        </w:rPr>
        <w:t>שנקרא</w:t>
      </w:r>
      <w:r>
        <w:rPr>
          <w:rFonts w:hint="cs"/>
          <w:rtl/>
        </w:rPr>
        <w:t>.</w:t>
      </w:r>
      <w:r>
        <w:rPr>
          <w:rtl/>
        </w:rPr>
        <w:t xml:space="preserve"> </w:t>
      </w:r>
      <w:bookmarkStart w:id="3301" w:name="_ETM_Q13_616519"/>
      <w:bookmarkEnd w:id="3301"/>
      <w:r>
        <w:rPr>
          <w:rtl/>
        </w:rPr>
        <w:t xml:space="preserve">אתה </w:t>
      </w:r>
      <w:bookmarkStart w:id="3302" w:name="_ETM_Q13_616670"/>
      <w:bookmarkEnd w:id="3302"/>
      <w:r>
        <w:rPr>
          <w:rtl/>
        </w:rPr>
        <w:t xml:space="preserve">שומע </w:t>
      </w:r>
      <w:bookmarkStart w:id="3303" w:name="_ETM_Q13_616939"/>
      <w:bookmarkEnd w:id="3303"/>
      <w:r>
        <w:rPr>
          <w:rtl/>
        </w:rPr>
        <w:t xml:space="preserve">את </w:t>
      </w:r>
      <w:bookmarkStart w:id="3304" w:name="_ETM_Q13_617060"/>
      <w:bookmarkEnd w:id="3304"/>
      <w:r>
        <w:rPr>
          <w:rtl/>
        </w:rPr>
        <w:t xml:space="preserve">השילוב </w:t>
      </w:r>
      <w:bookmarkStart w:id="3305" w:name="_ETM_Q13_617599"/>
      <w:bookmarkStart w:id="3306" w:name="_ETM_Q13_618620"/>
      <w:bookmarkEnd w:id="3305"/>
      <w:bookmarkEnd w:id="3306"/>
      <w:r>
        <w:rPr>
          <w:rFonts w:hint="cs"/>
          <w:rtl/>
        </w:rPr>
        <w:t xml:space="preserve">הזה, זה </w:t>
      </w:r>
      <w:r>
        <w:rPr>
          <w:rtl/>
        </w:rPr>
        <w:t>מדהים</w:t>
      </w:r>
      <w:r>
        <w:rPr>
          <w:rFonts w:hint="cs"/>
          <w:rtl/>
        </w:rPr>
        <w:t>.</w:t>
      </w:r>
      <w:bookmarkStart w:id="3307" w:name="_ETM_Q13_618842"/>
      <w:bookmarkEnd w:id="3307"/>
      <w:r w:rsidR="001966C7">
        <w:rPr>
          <w:rFonts w:hint="cs"/>
          <w:rtl/>
        </w:rPr>
        <w:t xml:space="preserve"> </w:t>
      </w:r>
      <w:bookmarkStart w:id="3308" w:name="_ETM_Q13_618908"/>
      <w:bookmarkStart w:id="3309" w:name="_ETM_Q13_618941"/>
      <w:bookmarkStart w:id="3310" w:name="_ETM_Q13_618997"/>
      <w:bookmarkStart w:id="3311" w:name="_ETM_Q13_619189"/>
      <w:bookmarkEnd w:id="3308"/>
      <w:bookmarkEnd w:id="3309"/>
      <w:bookmarkEnd w:id="3310"/>
      <w:bookmarkEnd w:id="3311"/>
      <w:r>
        <w:rPr>
          <w:rtl/>
        </w:rPr>
        <w:t xml:space="preserve">אני </w:t>
      </w:r>
      <w:bookmarkStart w:id="3312" w:name="_ETM_Q13_619519"/>
      <w:bookmarkEnd w:id="3312"/>
      <w:r>
        <w:rPr>
          <w:rtl/>
        </w:rPr>
        <w:t xml:space="preserve">מודה </w:t>
      </w:r>
      <w:bookmarkStart w:id="3313" w:name="_ETM_Q13_619790"/>
      <w:bookmarkEnd w:id="3313"/>
      <w:r>
        <w:rPr>
          <w:rtl/>
        </w:rPr>
        <w:t xml:space="preserve">שבאחת </w:t>
      </w:r>
      <w:bookmarkStart w:id="3314" w:name="_ETM_Q13_620719"/>
      <w:bookmarkEnd w:id="3314"/>
      <w:r>
        <w:rPr>
          <w:rtl/>
        </w:rPr>
        <w:t xml:space="preserve">ההזדמנויות </w:t>
      </w:r>
      <w:bookmarkStart w:id="3315" w:name="_ETM_Q13_621790"/>
      <w:bookmarkEnd w:id="3315"/>
      <w:r>
        <w:rPr>
          <w:rtl/>
        </w:rPr>
        <w:t xml:space="preserve">ישבתי </w:t>
      </w:r>
      <w:bookmarkStart w:id="3316" w:name="_ETM_Q13_622240"/>
      <w:bookmarkEnd w:id="3316"/>
      <w:r>
        <w:rPr>
          <w:rtl/>
        </w:rPr>
        <w:t xml:space="preserve">עם </w:t>
      </w:r>
      <w:bookmarkStart w:id="3317" w:name="_ETM_Q13_622870"/>
      <w:bookmarkEnd w:id="3317"/>
      <w:r>
        <w:rPr>
          <w:rtl/>
        </w:rPr>
        <w:t xml:space="preserve">בחור </w:t>
      </w:r>
      <w:bookmarkStart w:id="3318" w:name="_ETM_Q13_623140"/>
      <w:bookmarkEnd w:id="3318"/>
      <w:r>
        <w:rPr>
          <w:rtl/>
        </w:rPr>
        <w:t xml:space="preserve">דובר </w:t>
      </w:r>
      <w:bookmarkStart w:id="3319" w:name="_ETM_Q13_623410"/>
      <w:bookmarkEnd w:id="3319"/>
      <w:r>
        <w:rPr>
          <w:rtl/>
        </w:rPr>
        <w:t>ערבית</w:t>
      </w:r>
      <w:r>
        <w:rPr>
          <w:rFonts w:hint="cs"/>
          <w:rtl/>
        </w:rPr>
        <w:t xml:space="preserve"> כשפת אם, ואמרתי לו שאני </w:t>
      </w:r>
      <w:r w:rsidR="00727E69">
        <w:rPr>
          <w:rFonts w:hint="cs"/>
          <w:rtl/>
        </w:rPr>
        <w:t xml:space="preserve">חייב </w:t>
      </w:r>
      <w:r>
        <w:rPr>
          <w:rFonts w:hint="cs"/>
          <w:rtl/>
        </w:rPr>
        <w:t xml:space="preserve">לזוז. </w:t>
      </w:r>
      <w:bookmarkStart w:id="3320" w:name="_ETM_Q13_628087"/>
      <w:bookmarkEnd w:id="3320"/>
      <w:r>
        <w:rPr>
          <w:rFonts w:hint="cs"/>
          <w:rtl/>
        </w:rPr>
        <w:t xml:space="preserve">הוא אומר לי: (אומר </w:t>
      </w:r>
      <w:bookmarkStart w:id="3321" w:name="_ETM_Q13_636762"/>
      <w:bookmarkEnd w:id="3321"/>
      <w:r>
        <w:rPr>
          <w:rFonts w:hint="cs"/>
          <w:rtl/>
        </w:rPr>
        <w:t>בערבית</w:t>
      </w:r>
      <w:r w:rsidR="00592EF4">
        <w:rPr>
          <w:rFonts w:hint="cs"/>
          <w:rtl/>
        </w:rPr>
        <w:t xml:space="preserve"> ומתרגם:</w:t>
      </w:r>
      <w:r>
        <w:rPr>
          <w:rFonts w:hint="cs"/>
          <w:rtl/>
        </w:rPr>
        <w:t xml:space="preserve">) אתה תזיז אותי איתך. זאת אומרת, </w:t>
      </w:r>
      <w:r>
        <w:rPr>
          <w:rtl/>
        </w:rPr>
        <w:t xml:space="preserve">לקחו </w:t>
      </w:r>
      <w:bookmarkStart w:id="3322" w:name="_ETM_Q13_630220"/>
      <w:bookmarkEnd w:id="3322"/>
      <w:r>
        <w:rPr>
          <w:rtl/>
        </w:rPr>
        <w:t xml:space="preserve">את </w:t>
      </w:r>
      <w:bookmarkStart w:id="3323" w:name="_ETM_Q13_630310"/>
      <w:bookmarkEnd w:id="3323"/>
      <w:r>
        <w:rPr>
          <w:rtl/>
        </w:rPr>
        <w:t xml:space="preserve">הפועל </w:t>
      </w:r>
      <w:bookmarkStart w:id="3324" w:name="_ETM_Q13_630700"/>
      <w:bookmarkEnd w:id="3324"/>
      <w:r>
        <w:rPr>
          <w:rFonts w:hint="cs"/>
          <w:rtl/>
        </w:rPr>
        <w:t>לזוז</w:t>
      </w:r>
      <w:r>
        <w:rPr>
          <w:rtl/>
        </w:rPr>
        <w:t xml:space="preserve"> </w:t>
      </w:r>
      <w:bookmarkStart w:id="3325" w:name="_ETM_Q13_631030"/>
      <w:bookmarkEnd w:id="3325"/>
      <w:r>
        <w:rPr>
          <w:rtl/>
        </w:rPr>
        <w:t xml:space="preserve">והפכו </w:t>
      </w:r>
      <w:bookmarkStart w:id="3326" w:name="_ETM_Q13_631330"/>
      <w:bookmarkEnd w:id="3326"/>
      <w:r>
        <w:rPr>
          <w:rtl/>
        </w:rPr>
        <w:t xml:space="preserve">אותו </w:t>
      </w:r>
      <w:bookmarkStart w:id="3327" w:name="_ETM_Q13_631599"/>
      <w:bookmarkEnd w:id="3327"/>
      <w:r>
        <w:rPr>
          <w:rtl/>
        </w:rPr>
        <w:t xml:space="preserve">בעברית </w:t>
      </w:r>
      <w:bookmarkStart w:id="3328" w:name="_ETM_Q13_632110"/>
      <w:bookmarkEnd w:id="3328"/>
      <w:r>
        <w:rPr>
          <w:rtl/>
        </w:rPr>
        <w:t>לערבי</w:t>
      </w:r>
      <w:r>
        <w:rPr>
          <w:rFonts w:hint="cs"/>
          <w:rtl/>
        </w:rPr>
        <w:t xml:space="preserve">ת, שמו אותו בניין שני </w:t>
      </w:r>
      <w:bookmarkStart w:id="3329" w:name="_ETM_Q13_633184"/>
      <w:bookmarkEnd w:id="3329"/>
      <w:r>
        <w:rPr>
          <w:rFonts w:hint="cs"/>
          <w:rtl/>
        </w:rPr>
        <w:t xml:space="preserve">בערבית, ופתאום אתה שומע את השילוב הזה. </w:t>
      </w:r>
    </w:p>
    <w:p w:rsidR="00835E62" w:rsidRDefault="00835E62" w:rsidP="009A170C">
      <w:pPr>
        <w:rPr>
          <w:rtl/>
        </w:rPr>
      </w:pPr>
      <w:bookmarkStart w:id="3330" w:name="_ETM_Q13_640401"/>
      <w:bookmarkStart w:id="3331" w:name="_ETM_Q13_640465"/>
      <w:bookmarkEnd w:id="3330"/>
      <w:bookmarkEnd w:id="3331"/>
    </w:p>
    <w:p w:rsidR="00835E62" w:rsidRDefault="00835E62" w:rsidP="001966C7">
      <w:pPr>
        <w:rPr>
          <w:rtl/>
        </w:rPr>
      </w:pPr>
      <w:bookmarkStart w:id="3332" w:name="_ETM_Q13_640513"/>
      <w:bookmarkStart w:id="3333" w:name="_ETM_Q13_640564"/>
      <w:bookmarkEnd w:id="3332"/>
      <w:bookmarkEnd w:id="3333"/>
      <w:r>
        <w:rPr>
          <w:rFonts w:hint="cs"/>
          <w:rtl/>
        </w:rPr>
        <w:t xml:space="preserve">אבל נדמה לי </w:t>
      </w:r>
      <w:bookmarkStart w:id="3334" w:name="_ETM_Q13_636217"/>
      <w:bookmarkEnd w:id="3334"/>
      <w:r>
        <w:rPr>
          <w:rFonts w:hint="cs"/>
          <w:rtl/>
        </w:rPr>
        <w:t xml:space="preserve">שהשילוב הכי קטלני </w:t>
      </w:r>
      <w:bookmarkStart w:id="3335" w:name="_ETM_Q13_639390"/>
      <w:bookmarkEnd w:id="3335"/>
      <w:r>
        <w:rPr>
          <w:rtl/>
        </w:rPr>
        <w:t>ש</w:t>
      </w:r>
      <w:bookmarkStart w:id="3336" w:name="_ETM_Q13_639720"/>
      <w:bookmarkEnd w:id="3336"/>
      <w:r>
        <w:rPr>
          <w:rtl/>
        </w:rPr>
        <w:t xml:space="preserve">שמעתי </w:t>
      </w:r>
      <w:bookmarkStart w:id="3337" w:name="_ETM_Q13_640230"/>
      <w:bookmarkEnd w:id="3337"/>
      <w:r>
        <w:rPr>
          <w:rtl/>
        </w:rPr>
        <w:t xml:space="preserve">בעשרות </w:t>
      </w:r>
      <w:bookmarkStart w:id="3338" w:name="_ETM_Q13_641470"/>
      <w:bookmarkEnd w:id="3338"/>
      <w:r>
        <w:rPr>
          <w:rtl/>
        </w:rPr>
        <w:t xml:space="preserve">שנותיי </w:t>
      </w:r>
      <w:bookmarkStart w:id="3339" w:name="_ETM_Q13_641890"/>
      <w:bookmarkEnd w:id="3339"/>
      <w:r>
        <w:rPr>
          <w:rtl/>
        </w:rPr>
        <w:t xml:space="preserve">כדובר </w:t>
      </w:r>
      <w:bookmarkStart w:id="3340" w:name="_ETM_Q13_642730"/>
      <w:bookmarkEnd w:id="3340"/>
      <w:r>
        <w:rPr>
          <w:rtl/>
        </w:rPr>
        <w:t xml:space="preserve">ערבית </w:t>
      </w:r>
      <w:bookmarkStart w:id="3341" w:name="_ETM_Q13_643870"/>
      <w:bookmarkEnd w:id="3341"/>
      <w:r>
        <w:rPr>
          <w:rtl/>
        </w:rPr>
        <w:t xml:space="preserve">נולד </w:t>
      </w:r>
      <w:bookmarkStart w:id="3342" w:name="_ETM_Q13_644260"/>
      <w:bookmarkEnd w:id="3342"/>
      <w:r>
        <w:rPr>
          <w:rtl/>
        </w:rPr>
        <w:t xml:space="preserve">בדבר </w:t>
      </w:r>
      <w:bookmarkStart w:id="3343" w:name="_ETM_Q13_644620"/>
      <w:bookmarkEnd w:id="3343"/>
      <w:r>
        <w:rPr>
          <w:rtl/>
        </w:rPr>
        <w:t xml:space="preserve">מאוד </w:t>
      </w:r>
      <w:bookmarkStart w:id="3344" w:name="_ETM_Q13_644860"/>
      <w:bookmarkEnd w:id="3344"/>
      <w:r>
        <w:rPr>
          <w:rtl/>
        </w:rPr>
        <w:t>מעניין</w:t>
      </w:r>
      <w:r>
        <w:rPr>
          <w:rFonts w:hint="cs"/>
          <w:rtl/>
        </w:rPr>
        <w:t>.</w:t>
      </w:r>
      <w:r>
        <w:rPr>
          <w:rtl/>
        </w:rPr>
        <w:t xml:space="preserve"> </w:t>
      </w:r>
      <w:bookmarkStart w:id="3345" w:name="_ETM_Q13_646630"/>
      <w:bookmarkEnd w:id="3345"/>
      <w:r>
        <w:rPr>
          <w:rtl/>
        </w:rPr>
        <w:t xml:space="preserve">אני </w:t>
      </w:r>
      <w:bookmarkStart w:id="3346" w:name="_ETM_Q13_646780"/>
      <w:bookmarkEnd w:id="3346"/>
      <w:r>
        <w:rPr>
          <w:rtl/>
        </w:rPr>
        <w:t xml:space="preserve">מסתכל </w:t>
      </w:r>
      <w:bookmarkStart w:id="3347" w:name="_ETM_Q13_647140"/>
      <w:bookmarkEnd w:id="3347"/>
      <w:r>
        <w:rPr>
          <w:rtl/>
        </w:rPr>
        <w:t xml:space="preserve">ככה </w:t>
      </w:r>
      <w:bookmarkStart w:id="3348" w:name="_ETM_Q13_647410"/>
      <w:bookmarkEnd w:id="3348"/>
      <w:r>
        <w:rPr>
          <w:rtl/>
        </w:rPr>
        <w:t xml:space="preserve">על </w:t>
      </w:r>
      <w:bookmarkStart w:id="3349" w:name="_ETM_Q13_647500"/>
      <w:bookmarkEnd w:id="3349"/>
      <w:r>
        <w:rPr>
          <w:rtl/>
        </w:rPr>
        <w:t xml:space="preserve">הדור </w:t>
      </w:r>
      <w:bookmarkStart w:id="3350" w:name="_ETM_Q13_648610"/>
      <w:bookmarkEnd w:id="3350"/>
      <w:r w:rsidR="001966C7">
        <w:rPr>
          <w:rFonts w:hint="cs"/>
          <w:rtl/>
        </w:rPr>
        <w:t xml:space="preserve">– </w:t>
      </w:r>
      <w:r>
        <w:rPr>
          <w:rtl/>
        </w:rPr>
        <w:t xml:space="preserve">רובנו </w:t>
      </w:r>
      <w:bookmarkStart w:id="3351" w:name="_ETM_Q13_649969"/>
      <w:bookmarkEnd w:id="3351"/>
      <w:r>
        <w:rPr>
          <w:rtl/>
        </w:rPr>
        <w:t xml:space="preserve">מספיק </w:t>
      </w:r>
      <w:bookmarkStart w:id="3352" w:name="_ETM_Q13_650329"/>
      <w:bookmarkEnd w:id="3352"/>
      <w:r>
        <w:rPr>
          <w:rtl/>
        </w:rPr>
        <w:t>מבוגרים</w:t>
      </w:r>
      <w:r w:rsidR="001966C7">
        <w:rPr>
          <w:rFonts w:hint="cs"/>
          <w:rtl/>
        </w:rPr>
        <w:t>;</w:t>
      </w:r>
      <w:r>
        <w:rPr>
          <w:rFonts w:hint="cs"/>
          <w:rtl/>
        </w:rPr>
        <w:t xml:space="preserve"> ע'דיר </w:t>
      </w:r>
      <w:bookmarkStart w:id="3353" w:name="_ETM_Q13_651260"/>
      <w:bookmarkEnd w:id="3353"/>
      <w:r>
        <w:rPr>
          <w:rtl/>
        </w:rPr>
        <w:t xml:space="preserve">קצת </w:t>
      </w:r>
      <w:bookmarkStart w:id="3354" w:name="_ETM_Q13_651499"/>
      <w:bookmarkEnd w:id="3354"/>
      <w:r>
        <w:rPr>
          <w:rtl/>
        </w:rPr>
        <w:t xml:space="preserve">יותר </w:t>
      </w:r>
      <w:bookmarkStart w:id="3355" w:name="_ETM_Q13_651739"/>
      <w:bookmarkEnd w:id="3355"/>
      <w:r>
        <w:rPr>
          <w:rtl/>
        </w:rPr>
        <w:t>צעירה</w:t>
      </w:r>
      <w:r w:rsidR="00727E69">
        <w:rPr>
          <w:rFonts w:hint="cs"/>
          <w:rtl/>
        </w:rPr>
        <w:t>:</w:t>
      </w:r>
      <w:r>
        <w:rPr>
          <w:rtl/>
        </w:rPr>
        <w:t xml:space="preserve"> </w:t>
      </w:r>
      <w:bookmarkStart w:id="3356" w:name="_ETM_Q13_655049"/>
      <w:bookmarkEnd w:id="3356"/>
      <w:r>
        <w:rPr>
          <w:rtl/>
        </w:rPr>
        <w:t>בשנות</w:t>
      </w:r>
      <w:bookmarkStart w:id="3357" w:name="_ETM_Q13_655680"/>
      <w:bookmarkEnd w:id="3357"/>
      <w:r>
        <w:rPr>
          <w:rFonts w:hint="cs"/>
          <w:rtl/>
        </w:rPr>
        <w:t xml:space="preserve"> השבעים, </w:t>
      </w:r>
      <w:bookmarkStart w:id="3358" w:name="_ETM_Q13_657239"/>
      <w:bookmarkEnd w:id="3358"/>
      <w:r>
        <w:rPr>
          <w:rtl/>
        </w:rPr>
        <w:t xml:space="preserve">פחות </w:t>
      </w:r>
      <w:bookmarkStart w:id="3359" w:name="_ETM_Q13_657569"/>
      <w:bookmarkEnd w:id="3359"/>
      <w:r>
        <w:rPr>
          <w:rtl/>
        </w:rPr>
        <w:t xml:space="preserve">או </w:t>
      </w:r>
      <w:bookmarkStart w:id="3360" w:name="_ETM_Q13_657659"/>
      <w:bookmarkEnd w:id="3360"/>
      <w:r>
        <w:rPr>
          <w:rtl/>
        </w:rPr>
        <w:t>יותר</w:t>
      </w:r>
      <w:r>
        <w:rPr>
          <w:rFonts w:hint="cs"/>
          <w:rtl/>
        </w:rPr>
        <w:t>, ה</w:t>
      </w:r>
      <w:bookmarkStart w:id="3361" w:name="_ETM_Q13_658889"/>
      <w:bookmarkEnd w:id="3361"/>
      <w:r>
        <w:rPr>
          <w:rFonts w:hint="cs"/>
          <w:rtl/>
        </w:rPr>
        <w:t xml:space="preserve">שמונים, </w:t>
      </w:r>
      <w:r>
        <w:rPr>
          <w:rtl/>
        </w:rPr>
        <w:t xml:space="preserve">הרכב </w:t>
      </w:r>
      <w:bookmarkStart w:id="3362" w:name="_ETM_Q13_659519"/>
      <w:bookmarkEnd w:id="3362"/>
      <w:r>
        <w:rPr>
          <w:rtl/>
        </w:rPr>
        <w:t xml:space="preserve">הכי </w:t>
      </w:r>
      <w:bookmarkStart w:id="3363" w:name="_ETM_Q13_659909"/>
      <w:bookmarkEnd w:id="3363"/>
      <w:r>
        <w:rPr>
          <w:rtl/>
        </w:rPr>
        <w:t>פופולרי</w:t>
      </w:r>
      <w:r>
        <w:rPr>
          <w:rFonts w:hint="cs"/>
          <w:rtl/>
        </w:rPr>
        <w:t xml:space="preserve"> היה פ</w:t>
      </w:r>
      <w:r w:rsidR="00727E69">
        <w:rPr>
          <w:rFonts w:hint="cs"/>
          <w:rtl/>
        </w:rPr>
        <w:t>ז</w:t>
      </w:r>
      <w:r>
        <w:rPr>
          <w:rFonts w:hint="cs"/>
          <w:rtl/>
        </w:rPr>
        <w:t xml:space="preserve">'ו 404. </w:t>
      </w:r>
      <w:bookmarkStart w:id="3364" w:name="_ETM_Q13_664400"/>
      <w:bookmarkEnd w:id="3364"/>
      <w:r>
        <w:rPr>
          <w:rtl/>
        </w:rPr>
        <w:t xml:space="preserve">למה </w:t>
      </w:r>
      <w:bookmarkStart w:id="3365" w:name="_ETM_Q13_664670"/>
      <w:bookmarkEnd w:id="3365"/>
      <w:r>
        <w:rPr>
          <w:rtl/>
        </w:rPr>
        <w:t xml:space="preserve">הוא </w:t>
      </w:r>
      <w:bookmarkStart w:id="3366" w:name="_ETM_Q13_664730"/>
      <w:bookmarkEnd w:id="3366"/>
      <w:r>
        <w:rPr>
          <w:rtl/>
        </w:rPr>
        <w:t xml:space="preserve">היה </w:t>
      </w:r>
      <w:bookmarkStart w:id="3367" w:name="_ETM_Q13_664849"/>
      <w:bookmarkEnd w:id="3367"/>
      <w:r>
        <w:rPr>
          <w:rtl/>
        </w:rPr>
        <w:t>פופולרי</w:t>
      </w:r>
      <w:r>
        <w:rPr>
          <w:rFonts w:hint="cs"/>
          <w:rtl/>
        </w:rPr>
        <w:t>?</w:t>
      </w:r>
    </w:p>
    <w:p w:rsidR="00835E62" w:rsidRDefault="00835E62" w:rsidP="009A170C">
      <w:pPr>
        <w:ind w:firstLine="0"/>
        <w:rPr>
          <w:rtl/>
        </w:rPr>
      </w:pPr>
      <w:bookmarkStart w:id="3368" w:name="_ETM_Q13_666784"/>
      <w:bookmarkStart w:id="3369" w:name="_ETM_Q13_666863"/>
      <w:bookmarkStart w:id="3370" w:name="_ETM_Q13_668577"/>
      <w:bookmarkStart w:id="3371" w:name="_ETM_Q13_668637"/>
      <w:bookmarkEnd w:id="3368"/>
      <w:bookmarkEnd w:id="3369"/>
      <w:bookmarkEnd w:id="3370"/>
      <w:bookmarkEnd w:id="3371"/>
    </w:p>
    <w:p w:rsidR="00835E62" w:rsidRDefault="00835E62" w:rsidP="009A170C">
      <w:pPr>
        <w:pStyle w:val="af5"/>
        <w:rPr>
          <w:rtl/>
        </w:rPr>
      </w:pPr>
      <w:bookmarkStart w:id="3372" w:name="ET_interruption_קר_אה_20"/>
      <w:r w:rsidRPr="003A4479">
        <w:rPr>
          <w:rStyle w:val="TagStyle"/>
          <w:rtl/>
        </w:rPr>
        <w:t xml:space="preserve"> &lt;&lt; קריאה &gt;&gt;</w:t>
      </w:r>
      <w:r w:rsidRPr="00AB0F2E">
        <w:rPr>
          <w:rStyle w:val="TagStyle"/>
          <w:rtl/>
        </w:rPr>
        <w:t xml:space="preserve"> </w:t>
      </w:r>
      <w:r>
        <w:rPr>
          <w:rtl/>
        </w:rPr>
        <w:t>קריאה:</w:t>
      </w:r>
      <w:r w:rsidRPr="00AB0F2E">
        <w:rPr>
          <w:rStyle w:val="TagStyle"/>
          <w:rtl/>
        </w:rPr>
        <w:t xml:space="preserve"> </w:t>
      </w:r>
      <w:r w:rsidRPr="003A4479">
        <w:rPr>
          <w:rStyle w:val="TagStyle"/>
          <w:rtl/>
        </w:rPr>
        <w:t>&lt;&lt; קריאה &gt;&gt;</w:t>
      </w:r>
      <w:r>
        <w:rPr>
          <w:rtl/>
        </w:rPr>
        <w:t xml:space="preserve">  </w:t>
      </w:r>
      <w:bookmarkEnd w:id="3372"/>
    </w:p>
    <w:p w:rsidR="00835E62" w:rsidRDefault="00835E62" w:rsidP="0057231B">
      <w:pPr>
        <w:rPr>
          <w:rtl/>
          <w:lang w:eastAsia="he-IL"/>
        </w:rPr>
      </w:pPr>
    </w:p>
    <w:p w:rsidR="00835E62" w:rsidRDefault="0057231B" w:rsidP="009A170C">
      <w:pPr>
        <w:rPr>
          <w:lang w:eastAsia="he-IL"/>
        </w:rPr>
      </w:pPr>
      <w:bookmarkStart w:id="3373" w:name="_ETM_Q13_667619"/>
      <w:bookmarkStart w:id="3374" w:name="_ETM_Q13_668317"/>
      <w:bookmarkEnd w:id="3373"/>
      <w:bookmarkEnd w:id="3374"/>
      <w:r>
        <w:rPr>
          <w:rFonts w:hint="cs"/>
          <w:rtl/>
          <w:lang w:eastAsia="he-IL"/>
        </w:rPr>
        <w:t>– – –</w:t>
      </w:r>
    </w:p>
    <w:p w:rsidR="00835E62" w:rsidRDefault="00835E62" w:rsidP="009A170C">
      <w:pPr>
        <w:rPr>
          <w:rtl/>
          <w:lang w:eastAsia="he-IL"/>
        </w:rPr>
      </w:pPr>
      <w:bookmarkStart w:id="3375" w:name="_ETM_Q13_668700"/>
      <w:bookmarkStart w:id="3376" w:name="_ETM_Q13_668784"/>
      <w:bookmarkStart w:id="3377" w:name="_ETM_Q13_668818"/>
      <w:bookmarkStart w:id="3378" w:name="_ETM_Q13_668894"/>
      <w:bookmarkEnd w:id="3375"/>
      <w:bookmarkEnd w:id="3376"/>
      <w:bookmarkEnd w:id="3377"/>
      <w:bookmarkEnd w:id="3378"/>
    </w:p>
    <w:p w:rsidR="00835E62" w:rsidRDefault="00835E62" w:rsidP="009A170C">
      <w:pPr>
        <w:pStyle w:val="-"/>
        <w:rPr>
          <w:rtl/>
        </w:rPr>
      </w:pPr>
      <w:bookmarkStart w:id="3379" w:name="ET_speakercontinue_4613_21"/>
      <w:r w:rsidRPr="003A4479">
        <w:rPr>
          <w:rStyle w:val="TagStyle"/>
          <w:rtl/>
        </w:rPr>
        <w:t xml:space="preserve"> &lt;&lt; דובר_המשך &gt;&gt;</w:t>
      </w:r>
      <w:r w:rsidRPr="00AB0F2E">
        <w:rPr>
          <w:rStyle w:val="TagStyle"/>
          <w:rtl/>
        </w:rPr>
        <w:t xml:space="preserve"> </w:t>
      </w:r>
      <w:r>
        <w:rPr>
          <w:rtl/>
        </w:rPr>
        <w:t>אבי דיכטר (הליכוד):</w:t>
      </w:r>
      <w:r w:rsidRPr="00AB0F2E">
        <w:rPr>
          <w:rStyle w:val="TagStyle"/>
          <w:rtl/>
        </w:rPr>
        <w:t xml:space="preserve"> </w:t>
      </w:r>
      <w:r w:rsidRPr="003A4479">
        <w:rPr>
          <w:rStyle w:val="TagStyle"/>
          <w:rtl/>
        </w:rPr>
        <w:t>&lt;&lt; דובר_המשך &gt;&gt;</w:t>
      </w:r>
      <w:r>
        <w:rPr>
          <w:rtl/>
        </w:rPr>
        <w:t xml:space="preserve">  </w:t>
      </w:r>
      <w:bookmarkEnd w:id="3379"/>
    </w:p>
    <w:p w:rsidR="00835E62" w:rsidRDefault="00835E62" w:rsidP="0057231B">
      <w:pPr>
        <w:rPr>
          <w:rtl/>
          <w:lang w:eastAsia="he-IL"/>
        </w:rPr>
      </w:pPr>
    </w:p>
    <w:p w:rsidR="00835E62" w:rsidRDefault="00835E62" w:rsidP="004174DC">
      <w:pPr>
        <w:rPr>
          <w:rtl/>
        </w:rPr>
      </w:pPr>
      <w:bookmarkStart w:id="3380" w:name="_ETM_Q13_670148"/>
      <w:bookmarkEnd w:id="3380"/>
      <w:r>
        <w:rPr>
          <w:rFonts w:hint="cs"/>
          <w:rtl/>
          <w:lang w:eastAsia="he-IL"/>
        </w:rPr>
        <w:t>לא, לא. הוא היה פופולרי בכל מקום</w:t>
      </w:r>
      <w:r w:rsidR="001966C7">
        <w:rPr>
          <w:rFonts w:hint="cs"/>
          <w:rtl/>
          <w:lang w:eastAsia="he-IL"/>
        </w:rPr>
        <w:t>,</w:t>
      </w:r>
      <w:r>
        <w:rPr>
          <w:rFonts w:hint="cs"/>
          <w:rtl/>
          <w:lang w:eastAsia="he-IL"/>
        </w:rPr>
        <w:t xml:space="preserve"> </w:t>
      </w:r>
      <w:r>
        <w:rPr>
          <w:rtl/>
        </w:rPr>
        <w:t xml:space="preserve">גם </w:t>
      </w:r>
      <w:bookmarkStart w:id="3381" w:name="_ETM_Q13_670050"/>
      <w:bookmarkEnd w:id="3381"/>
      <w:r>
        <w:rPr>
          <w:rtl/>
        </w:rPr>
        <w:t xml:space="preserve">ביהודה </w:t>
      </w:r>
      <w:bookmarkStart w:id="3382" w:name="_ETM_Q13_670319"/>
      <w:bookmarkEnd w:id="3382"/>
      <w:r>
        <w:rPr>
          <w:rtl/>
        </w:rPr>
        <w:t>ושומרון</w:t>
      </w:r>
      <w:r>
        <w:rPr>
          <w:rFonts w:hint="cs"/>
          <w:rtl/>
        </w:rPr>
        <w:t>,</w:t>
      </w:r>
      <w:r>
        <w:rPr>
          <w:rtl/>
        </w:rPr>
        <w:t xml:space="preserve"> </w:t>
      </w:r>
      <w:bookmarkStart w:id="3383" w:name="_ETM_Q13_670830"/>
      <w:bookmarkEnd w:id="3383"/>
      <w:r>
        <w:rPr>
          <w:rtl/>
        </w:rPr>
        <w:t xml:space="preserve">גם </w:t>
      </w:r>
      <w:bookmarkStart w:id="3384" w:name="_ETM_Q13_671069"/>
      <w:bookmarkEnd w:id="3384"/>
      <w:r>
        <w:rPr>
          <w:rtl/>
        </w:rPr>
        <w:t xml:space="preserve">בעזה </w:t>
      </w:r>
      <w:bookmarkStart w:id="3385" w:name="_ETM_Q13_671340"/>
      <w:bookmarkEnd w:id="3385"/>
      <w:r>
        <w:rPr>
          <w:rFonts w:hint="cs"/>
          <w:rtl/>
        </w:rPr>
        <w:t xml:space="preserve">אבל </w:t>
      </w:r>
      <w:r>
        <w:rPr>
          <w:rtl/>
        </w:rPr>
        <w:t xml:space="preserve">גם </w:t>
      </w:r>
      <w:bookmarkStart w:id="3386" w:name="_ETM_Q13_671610"/>
      <w:bookmarkEnd w:id="3386"/>
      <w:r>
        <w:rPr>
          <w:rtl/>
        </w:rPr>
        <w:t xml:space="preserve">בין </w:t>
      </w:r>
      <w:bookmarkStart w:id="3387" w:name="_ETM_Q13_671760"/>
      <w:bookmarkEnd w:id="3387"/>
      <w:r>
        <w:rPr>
          <w:rtl/>
        </w:rPr>
        <w:t>הישראלים</w:t>
      </w:r>
      <w:r>
        <w:rPr>
          <w:rFonts w:hint="cs"/>
          <w:rtl/>
        </w:rPr>
        <w:t>.</w:t>
      </w:r>
      <w:r>
        <w:rPr>
          <w:rtl/>
        </w:rPr>
        <w:t xml:space="preserve"> </w:t>
      </w:r>
      <w:bookmarkStart w:id="3388" w:name="_ETM_Q13_672870"/>
      <w:bookmarkEnd w:id="3388"/>
      <w:r>
        <w:rPr>
          <w:rtl/>
        </w:rPr>
        <w:t xml:space="preserve">למה </w:t>
      </w:r>
      <w:bookmarkStart w:id="3389" w:name="_ETM_Q13_673200"/>
      <w:bookmarkEnd w:id="3389"/>
      <w:r>
        <w:rPr>
          <w:rtl/>
        </w:rPr>
        <w:t xml:space="preserve">הוא </w:t>
      </w:r>
      <w:bookmarkStart w:id="3390" w:name="_ETM_Q13_673230"/>
      <w:bookmarkEnd w:id="3390"/>
      <w:r>
        <w:rPr>
          <w:rtl/>
        </w:rPr>
        <w:t xml:space="preserve">היה </w:t>
      </w:r>
      <w:bookmarkStart w:id="3391" w:name="_ETM_Q13_673319"/>
      <w:bookmarkEnd w:id="3391"/>
      <w:r>
        <w:rPr>
          <w:rtl/>
        </w:rPr>
        <w:t>פופולרי</w:t>
      </w:r>
      <w:r>
        <w:rPr>
          <w:rFonts w:hint="cs"/>
          <w:rtl/>
        </w:rPr>
        <w:t>?</w:t>
      </w:r>
      <w:r>
        <w:rPr>
          <w:rtl/>
        </w:rPr>
        <w:t xml:space="preserve"> </w:t>
      </w:r>
      <w:bookmarkStart w:id="3392" w:name="_ETM_Q13_674520"/>
      <w:bookmarkEnd w:id="3392"/>
      <w:r>
        <w:rPr>
          <w:rtl/>
        </w:rPr>
        <w:t xml:space="preserve">סיבה </w:t>
      </w:r>
      <w:bookmarkStart w:id="3393" w:name="_ETM_Q13_674940"/>
      <w:bookmarkEnd w:id="3393"/>
      <w:r>
        <w:rPr>
          <w:rtl/>
        </w:rPr>
        <w:t>עסקית</w:t>
      </w:r>
      <w:r w:rsidR="001966C7">
        <w:rPr>
          <w:rFonts w:hint="cs"/>
          <w:rtl/>
        </w:rPr>
        <w:t>:</w:t>
      </w:r>
      <w:r>
        <w:rPr>
          <w:rtl/>
        </w:rPr>
        <w:t xml:space="preserve"> </w:t>
      </w:r>
      <w:bookmarkStart w:id="3394" w:name="_ETM_Q13_675360"/>
      <w:bookmarkEnd w:id="3394"/>
      <w:r>
        <w:rPr>
          <w:rtl/>
        </w:rPr>
        <w:t xml:space="preserve">הוא </w:t>
      </w:r>
      <w:bookmarkStart w:id="3395" w:name="_ETM_Q13_675450"/>
      <w:bookmarkEnd w:id="3395"/>
      <w:r>
        <w:rPr>
          <w:rtl/>
        </w:rPr>
        <w:t xml:space="preserve">היה </w:t>
      </w:r>
      <w:bookmarkStart w:id="3396" w:name="_ETM_Q13_675570"/>
      <w:bookmarkEnd w:id="3396"/>
      <w:r>
        <w:rPr>
          <w:rtl/>
        </w:rPr>
        <w:t xml:space="preserve">מוביל </w:t>
      </w:r>
      <w:bookmarkStart w:id="3397" w:name="_ETM_Q13_675870"/>
      <w:bookmarkEnd w:id="3397"/>
      <w:r>
        <w:rPr>
          <w:rtl/>
        </w:rPr>
        <w:t xml:space="preserve">הרבה </w:t>
      </w:r>
      <w:bookmarkStart w:id="3398" w:name="_ETM_Q13_676110"/>
      <w:bookmarkEnd w:id="3398"/>
      <w:r>
        <w:rPr>
          <w:rtl/>
        </w:rPr>
        <w:t xml:space="preserve">מאוד </w:t>
      </w:r>
      <w:bookmarkStart w:id="3399" w:name="_ETM_Q13_676320"/>
      <w:bookmarkEnd w:id="3399"/>
      <w:r>
        <w:rPr>
          <w:rtl/>
        </w:rPr>
        <w:t xml:space="preserve">פועלים </w:t>
      </w:r>
      <w:bookmarkStart w:id="3400" w:name="_ETM_Q13_677520"/>
      <w:bookmarkEnd w:id="3400"/>
      <w:r>
        <w:rPr>
          <w:rtl/>
        </w:rPr>
        <w:t xml:space="preserve">והיה </w:t>
      </w:r>
      <w:bookmarkStart w:id="3401" w:name="_ETM_Q13_678000"/>
      <w:bookmarkEnd w:id="3401"/>
      <w:r>
        <w:rPr>
          <w:rtl/>
        </w:rPr>
        <w:t xml:space="preserve">לו </w:t>
      </w:r>
      <w:bookmarkStart w:id="3402" w:name="_ETM_Q13_678120"/>
      <w:bookmarkEnd w:id="3402"/>
      <w:r>
        <w:rPr>
          <w:rtl/>
        </w:rPr>
        <w:t xml:space="preserve">גיר </w:t>
      </w:r>
      <w:bookmarkStart w:id="3403" w:name="_ETM_Q13_678420"/>
      <w:bookmarkEnd w:id="3403"/>
      <w:r>
        <w:rPr>
          <w:rtl/>
        </w:rPr>
        <w:t>ידני</w:t>
      </w:r>
      <w:r>
        <w:rPr>
          <w:rFonts w:hint="cs"/>
          <w:rtl/>
        </w:rPr>
        <w:t xml:space="preserve">. גיר ידני מאפשר לשים עוד נוסע. </w:t>
      </w:r>
      <w:bookmarkStart w:id="3404" w:name="_ETM_Q13_681003"/>
      <w:bookmarkStart w:id="3405" w:name="_ETM_Q13_683629"/>
      <w:bookmarkEnd w:id="3404"/>
      <w:bookmarkEnd w:id="3405"/>
      <w:r>
        <w:rPr>
          <w:rtl/>
        </w:rPr>
        <w:t xml:space="preserve">במקום </w:t>
      </w:r>
      <w:bookmarkStart w:id="3406" w:name="_ETM_Q13_683989"/>
      <w:bookmarkEnd w:id="3406"/>
      <w:r>
        <w:rPr>
          <w:rtl/>
        </w:rPr>
        <w:t xml:space="preserve">להסיע </w:t>
      </w:r>
      <w:bookmarkStart w:id="3407" w:name="_ETM_Q13_684439"/>
      <w:bookmarkEnd w:id="3407"/>
      <w:r>
        <w:rPr>
          <w:rFonts w:hint="cs"/>
          <w:rtl/>
        </w:rPr>
        <w:t>ארבעה</w:t>
      </w:r>
      <w:r>
        <w:rPr>
          <w:rtl/>
        </w:rPr>
        <w:t xml:space="preserve"> </w:t>
      </w:r>
      <w:bookmarkStart w:id="3408" w:name="_ETM_Q13_684769"/>
      <w:bookmarkEnd w:id="3408"/>
      <w:r>
        <w:rPr>
          <w:rtl/>
        </w:rPr>
        <w:t>נוסעים</w:t>
      </w:r>
      <w:r w:rsidR="001966C7">
        <w:rPr>
          <w:rFonts w:hint="cs"/>
          <w:rtl/>
        </w:rPr>
        <w:t>,</w:t>
      </w:r>
      <w:r>
        <w:rPr>
          <w:rFonts w:hint="cs"/>
          <w:rtl/>
        </w:rPr>
        <w:t xml:space="preserve"> שלושה מאחור ואחד לפנים, יכולת להסיע חמישה נוסעים</w:t>
      </w:r>
      <w:r w:rsidR="001966C7">
        <w:rPr>
          <w:rFonts w:hint="cs"/>
          <w:rtl/>
        </w:rPr>
        <w:t>;</w:t>
      </w:r>
      <w:r>
        <w:rPr>
          <w:rFonts w:hint="cs"/>
          <w:rtl/>
        </w:rPr>
        <w:t xml:space="preserve"> </w:t>
      </w:r>
      <w:bookmarkStart w:id="3409" w:name="_ETM_Q13_687890"/>
      <w:bookmarkEnd w:id="3409"/>
      <w:r>
        <w:rPr>
          <w:rFonts w:hint="cs"/>
          <w:rtl/>
        </w:rPr>
        <w:t>זה</w:t>
      </w:r>
      <w:bookmarkStart w:id="3410" w:name="_ETM_Q13_690826"/>
      <w:bookmarkEnd w:id="3410"/>
      <w:r>
        <w:rPr>
          <w:rFonts w:hint="cs"/>
          <w:rtl/>
        </w:rPr>
        <w:t xml:space="preserve"> עוד 20% הכנסה. </w:t>
      </w:r>
      <w:bookmarkStart w:id="3411" w:name="_ETM_Q13_691230"/>
      <w:bookmarkEnd w:id="3411"/>
      <w:proofErr w:type="spellStart"/>
      <w:r>
        <w:rPr>
          <w:rtl/>
        </w:rPr>
        <w:t>הפ</w:t>
      </w:r>
      <w:r w:rsidR="00727E69">
        <w:rPr>
          <w:rFonts w:hint="cs"/>
          <w:rtl/>
        </w:rPr>
        <w:t>ז</w:t>
      </w:r>
      <w:r>
        <w:rPr>
          <w:rtl/>
        </w:rPr>
        <w:t>'ו</w:t>
      </w:r>
      <w:proofErr w:type="spellEnd"/>
      <w:r>
        <w:rPr>
          <w:rtl/>
        </w:rPr>
        <w:t xml:space="preserve"> </w:t>
      </w:r>
      <w:bookmarkStart w:id="3412" w:name="_ETM_Q13_691980"/>
      <w:bookmarkEnd w:id="3412"/>
      <w:r>
        <w:rPr>
          <w:rtl/>
        </w:rPr>
        <w:t xml:space="preserve">הפך </w:t>
      </w:r>
      <w:bookmarkStart w:id="3413" w:name="_ETM_Q13_692370"/>
      <w:bookmarkEnd w:id="3413"/>
      <w:r>
        <w:rPr>
          <w:rtl/>
        </w:rPr>
        <w:t xml:space="preserve">להיות </w:t>
      </w:r>
      <w:bookmarkStart w:id="3414" w:name="_ETM_Q13_692640"/>
      <w:bookmarkEnd w:id="3414"/>
      <w:r>
        <w:rPr>
          <w:rtl/>
        </w:rPr>
        <w:t xml:space="preserve">רכב </w:t>
      </w:r>
      <w:bookmarkStart w:id="3415" w:name="_ETM_Q13_693000"/>
      <w:bookmarkEnd w:id="3415"/>
      <w:r>
        <w:rPr>
          <w:rtl/>
        </w:rPr>
        <w:t xml:space="preserve">מאוד </w:t>
      </w:r>
      <w:bookmarkStart w:id="3416" w:name="_ETM_Q13_693420"/>
      <w:bookmarkEnd w:id="3416"/>
      <w:r>
        <w:rPr>
          <w:rtl/>
        </w:rPr>
        <w:t>פופולרי</w:t>
      </w:r>
      <w:r>
        <w:rPr>
          <w:rFonts w:hint="cs"/>
          <w:rtl/>
        </w:rPr>
        <w:t>.</w:t>
      </w:r>
      <w:r>
        <w:rPr>
          <w:rtl/>
        </w:rPr>
        <w:t xml:space="preserve"> </w:t>
      </w:r>
      <w:bookmarkStart w:id="3417" w:name="_ETM_Q13_694019"/>
      <w:bookmarkEnd w:id="3417"/>
      <w:r>
        <w:rPr>
          <w:rtl/>
        </w:rPr>
        <w:t>אגב</w:t>
      </w:r>
      <w:r>
        <w:rPr>
          <w:rFonts w:hint="cs"/>
          <w:rtl/>
        </w:rPr>
        <w:t>,</w:t>
      </w:r>
      <w:r>
        <w:rPr>
          <w:rtl/>
        </w:rPr>
        <w:t xml:space="preserve"> </w:t>
      </w:r>
      <w:bookmarkStart w:id="3418" w:name="_ETM_Q13_694260"/>
      <w:bookmarkEnd w:id="3418"/>
      <w:r>
        <w:rPr>
          <w:rtl/>
        </w:rPr>
        <w:t xml:space="preserve">הוא </w:t>
      </w:r>
      <w:bookmarkStart w:id="3419" w:name="_ETM_Q13_694290"/>
      <w:bookmarkEnd w:id="3419"/>
      <w:r>
        <w:rPr>
          <w:rtl/>
        </w:rPr>
        <w:t xml:space="preserve">גם </w:t>
      </w:r>
      <w:bookmarkStart w:id="3420" w:name="_ETM_Q13_694440"/>
      <w:bookmarkEnd w:id="3420"/>
      <w:r>
        <w:rPr>
          <w:rtl/>
        </w:rPr>
        <w:t xml:space="preserve">היה </w:t>
      </w:r>
      <w:bookmarkStart w:id="3421" w:name="_ETM_Q13_694590"/>
      <w:bookmarkEnd w:id="3421"/>
      <w:r>
        <w:rPr>
          <w:rtl/>
        </w:rPr>
        <w:t>או</w:t>
      </w:r>
      <w:r>
        <w:rPr>
          <w:rFonts w:hint="cs"/>
          <w:rtl/>
        </w:rPr>
        <w:t>ט</w:t>
      </w:r>
      <w:r>
        <w:rPr>
          <w:rtl/>
        </w:rPr>
        <w:t xml:space="preserve">ו </w:t>
      </w:r>
      <w:bookmarkStart w:id="3422" w:name="_ETM_Q13_694769"/>
      <w:bookmarkEnd w:id="3422"/>
      <w:r>
        <w:rPr>
          <w:rtl/>
        </w:rPr>
        <w:t>טוב</w:t>
      </w:r>
      <w:r>
        <w:rPr>
          <w:rFonts w:hint="cs"/>
          <w:rtl/>
        </w:rPr>
        <w:t>.</w:t>
      </w:r>
      <w:r>
        <w:rPr>
          <w:rtl/>
        </w:rPr>
        <w:t xml:space="preserve"> </w:t>
      </w:r>
      <w:bookmarkStart w:id="3423" w:name="_ETM_Q13_696840"/>
      <w:bookmarkEnd w:id="3423"/>
      <w:r>
        <w:rPr>
          <w:rtl/>
        </w:rPr>
        <w:t>לאט</w:t>
      </w:r>
      <w:bookmarkStart w:id="3424" w:name="_ETM_Q13_698519"/>
      <w:bookmarkEnd w:id="3424"/>
      <w:r w:rsidR="00727E69">
        <w:rPr>
          <w:rFonts w:hint="cs"/>
          <w:rtl/>
        </w:rPr>
        <w:t>-</w:t>
      </w:r>
      <w:r>
        <w:rPr>
          <w:rtl/>
        </w:rPr>
        <w:t>לאט</w:t>
      </w:r>
      <w:r>
        <w:rPr>
          <w:rFonts w:hint="cs"/>
          <w:rtl/>
        </w:rPr>
        <w:t xml:space="preserve"> הוא</w:t>
      </w:r>
      <w:r>
        <w:rPr>
          <w:rtl/>
        </w:rPr>
        <w:t xml:space="preserve"> </w:t>
      </w:r>
      <w:bookmarkStart w:id="3425" w:name="_ETM_Q13_698790"/>
      <w:bookmarkEnd w:id="3425"/>
      <w:r>
        <w:rPr>
          <w:rtl/>
        </w:rPr>
        <w:t xml:space="preserve">הפך </w:t>
      </w:r>
      <w:bookmarkStart w:id="3426" w:name="_ETM_Q13_699059"/>
      <w:bookmarkEnd w:id="3426"/>
      <w:r>
        <w:rPr>
          <w:rtl/>
        </w:rPr>
        <w:t xml:space="preserve">להיות </w:t>
      </w:r>
      <w:bookmarkStart w:id="3427" w:name="_ETM_Q13_699299"/>
      <w:bookmarkEnd w:id="3427"/>
      <w:r>
        <w:rPr>
          <w:rtl/>
        </w:rPr>
        <w:t>מושג</w:t>
      </w:r>
      <w:r w:rsidR="001966C7">
        <w:rPr>
          <w:rFonts w:hint="cs"/>
          <w:rtl/>
        </w:rPr>
        <w:t>,</w:t>
      </w:r>
      <w:r>
        <w:rPr>
          <w:rtl/>
        </w:rPr>
        <w:t xml:space="preserve"> </w:t>
      </w:r>
      <w:bookmarkStart w:id="3428" w:name="_ETM_Q13_700590"/>
      <w:bookmarkEnd w:id="3428"/>
      <w:r>
        <w:rPr>
          <w:rtl/>
        </w:rPr>
        <w:t xml:space="preserve">זאת </w:t>
      </w:r>
      <w:bookmarkStart w:id="3429" w:name="_ETM_Q13_700739"/>
      <w:bookmarkEnd w:id="3429"/>
      <w:r>
        <w:rPr>
          <w:rtl/>
        </w:rPr>
        <w:t>אומרת</w:t>
      </w:r>
      <w:r>
        <w:rPr>
          <w:rFonts w:hint="cs"/>
          <w:rtl/>
        </w:rPr>
        <w:t>,</w:t>
      </w:r>
      <w:r>
        <w:rPr>
          <w:rtl/>
        </w:rPr>
        <w:t xml:space="preserve"> </w:t>
      </w:r>
      <w:bookmarkStart w:id="3430" w:name="_ETM_Q13_700980"/>
      <w:bookmarkEnd w:id="3430"/>
      <w:r>
        <w:rPr>
          <w:rtl/>
        </w:rPr>
        <w:t xml:space="preserve">היית </w:t>
      </w:r>
      <w:bookmarkStart w:id="3431" w:name="_ETM_Q13_701159"/>
      <w:bookmarkEnd w:id="3431"/>
      <w:r>
        <w:rPr>
          <w:rtl/>
        </w:rPr>
        <w:t xml:space="preserve">שואל </w:t>
      </w:r>
      <w:bookmarkStart w:id="3432" w:name="_ETM_Q13_701400"/>
      <w:bookmarkEnd w:id="3432"/>
      <w:r>
        <w:rPr>
          <w:rtl/>
        </w:rPr>
        <w:t>מישהו</w:t>
      </w:r>
      <w:r>
        <w:rPr>
          <w:rFonts w:hint="cs"/>
          <w:rtl/>
        </w:rPr>
        <w:t>:</w:t>
      </w:r>
      <w:r>
        <w:rPr>
          <w:rtl/>
        </w:rPr>
        <w:t xml:space="preserve"> </w:t>
      </w:r>
      <w:bookmarkStart w:id="3433" w:name="_ETM_Q13_704010"/>
      <w:bookmarkEnd w:id="3433"/>
      <w:r>
        <w:rPr>
          <w:rtl/>
        </w:rPr>
        <w:t xml:space="preserve">לאן </w:t>
      </w:r>
      <w:bookmarkStart w:id="3434" w:name="_ETM_Q13_704370"/>
      <w:bookmarkEnd w:id="3434"/>
      <w:r>
        <w:rPr>
          <w:rtl/>
        </w:rPr>
        <w:t>נסעת</w:t>
      </w:r>
      <w:r>
        <w:rPr>
          <w:rFonts w:hint="cs"/>
          <w:rtl/>
        </w:rPr>
        <w:t xml:space="preserve">? הוא היה אומר לך: </w:t>
      </w:r>
      <w:proofErr w:type="spellStart"/>
      <w:r>
        <w:rPr>
          <w:rFonts w:hint="cs"/>
          <w:rtl/>
        </w:rPr>
        <w:t>ב</w:t>
      </w:r>
      <w:r w:rsidR="00727E69">
        <w:rPr>
          <w:rFonts w:hint="cs"/>
          <w:rtl/>
        </w:rPr>
        <w:t>א</w:t>
      </w:r>
      <w:r>
        <w:rPr>
          <w:rFonts w:hint="cs"/>
          <w:rtl/>
        </w:rPr>
        <w:t>ז'</w:t>
      </w:r>
      <w:r w:rsidR="00727E69">
        <w:rPr>
          <w:rFonts w:hint="cs"/>
          <w:rtl/>
        </w:rPr>
        <w:t>י</w:t>
      </w:r>
      <w:r>
        <w:rPr>
          <w:rFonts w:hint="cs"/>
          <w:rtl/>
        </w:rPr>
        <w:t>נ</w:t>
      </w:r>
      <w:r w:rsidR="004174DC">
        <w:rPr>
          <w:rFonts w:hint="cs"/>
          <w:rtl/>
        </w:rPr>
        <w:t>א</w:t>
      </w:r>
      <w:proofErr w:type="spellEnd"/>
      <w:r>
        <w:rPr>
          <w:rFonts w:hint="cs"/>
          <w:rtl/>
        </w:rPr>
        <w:t xml:space="preserve"> </w:t>
      </w:r>
      <w:r w:rsidR="00727E69">
        <w:rPr>
          <w:rFonts w:hint="cs"/>
          <w:rtl/>
        </w:rPr>
        <w:t>ע</w:t>
      </w:r>
      <w:bookmarkStart w:id="3435" w:name="_ETM_Q13_709934"/>
      <w:bookmarkEnd w:id="3435"/>
      <w:r w:rsidR="00727E69">
        <w:rPr>
          <w:rFonts w:hint="cs"/>
          <w:rtl/>
        </w:rPr>
        <w:t>-</w:t>
      </w:r>
      <w:r>
        <w:rPr>
          <w:rFonts w:hint="cs"/>
          <w:rtl/>
        </w:rPr>
        <w:t xml:space="preserve">תל אביב </w:t>
      </w:r>
      <w:r w:rsidR="001966C7">
        <w:rPr>
          <w:rFonts w:hint="cs"/>
          <w:rtl/>
        </w:rPr>
        <w:t>–</w:t>
      </w:r>
      <w:r>
        <w:rPr>
          <w:rtl/>
        </w:rPr>
        <w:t xml:space="preserve"> </w:t>
      </w:r>
      <w:bookmarkStart w:id="3436" w:name="_ETM_Q13_705780"/>
      <w:bookmarkStart w:id="3437" w:name="_ETM_Q13_709659"/>
      <w:bookmarkEnd w:id="3436"/>
      <w:bookmarkEnd w:id="3437"/>
      <w:r>
        <w:rPr>
          <w:rtl/>
        </w:rPr>
        <w:t xml:space="preserve">נסענו </w:t>
      </w:r>
      <w:bookmarkStart w:id="3438" w:name="_ETM_Q13_710199"/>
      <w:bookmarkEnd w:id="3438"/>
      <w:r>
        <w:rPr>
          <w:rtl/>
        </w:rPr>
        <w:t xml:space="preserve">לתל </w:t>
      </w:r>
      <w:bookmarkStart w:id="3439" w:name="_ETM_Q13_710469"/>
      <w:bookmarkEnd w:id="3439"/>
      <w:r>
        <w:rPr>
          <w:rtl/>
        </w:rPr>
        <w:t>אביב</w:t>
      </w:r>
      <w:r>
        <w:rPr>
          <w:rFonts w:hint="cs"/>
          <w:rtl/>
        </w:rPr>
        <w:t xml:space="preserve">. זאת אומרת, </w:t>
      </w:r>
      <w:r w:rsidRPr="001C1575">
        <w:rPr>
          <w:rFonts w:hint="cs"/>
          <w:rtl/>
        </w:rPr>
        <w:t>פ</w:t>
      </w:r>
      <w:r w:rsidR="00727E69">
        <w:rPr>
          <w:rFonts w:hint="cs"/>
          <w:rtl/>
        </w:rPr>
        <w:t>ז</w:t>
      </w:r>
      <w:r w:rsidRPr="001C1575">
        <w:rPr>
          <w:rFonts w:hint="cs"/>
          <w:rtl/>
        </w:rPr>
        <w:t>'ו,</w:t>
      </w:r>
      <w:r>
        <w:rPr>
          <w:rFonts w:hint="cs"/>
          <w:rtl/>
        </w:rPr>
        <w:t xml:space="preserve"> נסענו בפ</w:t>
      </w:r>
      <w:r w:rsidR="00727E69">
        <w:rPr>
          <w:rFonts w:hint="cs"/>
          <w:rtl/>
        </w:rPr>
        <w:t>ז</w:t>
      </w:r>
      <w:r>
        <w:rPr>
          <w:rFonts w:hint="cs"/>
          <w:rtl/>
        </w:rPr>
        <w:t xml:space="preserve">'ו בהתחלה, אבל </w:t>
      </w:r>
      <w:bookmarkStart w:id="3440" w:name="_ETM_Q13_715122"/>
      <w:bookmarkEnd w:id="3440"/>
      <w:r>
        <w:rPr>
          <w:rFonts w:hint="cs"/>
          <w:rtl/>
        </w:rPr>
        <w:t>לאט</w:t>
      </w:r>
      <w:r w:rsidR="00727E69">
        <w:rPr>
          <w:rFonts w:hint="cs"/>
          <w:rtl/>
        </w:rPr>
        <w:t>-</w:t>
      </w:r>
      <w:r>
        <w:rPr>
          <w:rFonts w:hint="cs"/>
          <w:rtl/>
        </w:rPr>
        <w:t xml:space="preserve">לאט </w:t>
      </w:r>
      <w:proofErr w:type="spellStart"/>
      <w:r>
        <w:rPr>
          <w:rFonts w:hint="cs"/>
          <w:rtl/>
        </w:rPr>
        <w:t>הפג'ו</w:t>
      </w:r>
      <w:proofErr w:type="spellEnd"/>
      <w:r>
        <w:rPr>
          <w:rFonts w:hint="cs"/>
          <w:rtl/>
        </w:rPr>
        <w:t xml:space="preserve"> </w:t>
      </w:r>
      <w:r>
        <w:rPr>
          <w:rFonts w:hint="eastAsia"/>
          <w:rtl/>
        </w:rPr>
        <w:t>–</w:t>
      </w:r>
      <w:r>
        <w:rPr>
          <w:rFonts w:hint="cs"/>
          <w:rtl/>
        </w:rPr>
        <w:t xml:space="preserve"> אגב, </w:t>
      </w:r>
      <w:bookmarkStart w:id="3441" w:name="_ETM_Q13_715390"/>
      <w:bookmarkEnd w:id="3441"/>
      <w:r>
        <w:rPr>
          <w:rtl/>
        </w:rPr>
        <w:t xml:space="preserve">אנחנו </w:t>
      </w:r>
      <w:bookmarkStart w:id="3442" w:name="_ETM_Q13_715750"/>
      <w:bookmarkStart w:id="3443" w:name="_ETM_Q13_715960"/>
      <w:bookmarkEnd w:id="3442"/>
      <w:bookmarkEnd w:id="3443"/>
      <w:r>
        <w:rPr>
          <w:rtl/>
        </w:rPr>
        <w:t xml:space="preserve">מכירים </w:t>
      </w:r>
      <w:bookmarkStart w:id="3444" w:name="_ETM_Q13_716350"/>
      <w:bookmarkEnd w:id="3444"/>
      <w:r>
        <w:rPr>
          <w:rtl/>
        </w:rPr>
        <w:t xml:space="preserve">את </w:t>
      </w:r>
      <w:bookmarkStart w:id="3445" w:name="_ETM_Q13_716440"/>
      <w:bookmarkEnd w:id="3445"/>
      <w:r>
        <w:rPr>
          <w:rtl/>
        </w:rPr>
        <w:t xml:space="preserve">זה </w:t>
      </w:r>
      <w:bookmarkStart w:id="3446" w:name="_ETM_Q13_716980"/>
      <w:bookmarkEnd w:id="3446"/>
      <w:r>
        <w:rPr>
          <w:rtl/>
        </w:rPr>
        <w:t xml:space="preserve">ממודל </w:t>
      </w:r>
      <w:bookmarkStart w:id="3447" w:name="_ETM_Q13_717490"/>
      <w:bookmarkEnd w:id="3447"/>
      <w:r>
        <w:rPr>
          <w:rtl/>
        </w:rPr>
        <w:t xml:space="preserve">יותר </w:t>
      </w:r>
      <w:bookmarkStart w:id="3448" w:name="_ETM_Q13_717790"/>
      <w:bookmarkEnd w:id="3448"/>
      <w:r>
        <w:rPr>
          <w:rtl/>
        </w:rPr>
        <w:t>ישן</w:t>
      </w:r>
      <w:r w:rsidR="001966C7">
        <w:rPr>
          <w:rFonts w:hint="cs"/>
          <w:rtl/>
        </w:rPr>
        <w:t>,</w:t>
      </w:r>
      <w:r>
        <w:rPr>
          <w:rtl/>
        </w:rPr>
        <w:t xml:space="preserve"> </w:t>
      </w:r>
      <w:bookmarkStart w:id="3449" w:name="_ETM_Q13_718059"/>
      <w:bookmarkEnd w:id="3449"/>
      <w:r>
        <w:rPr>
          <w:rtl/>
        </w:rPr>
        <w:t>ש</w:t>
      </w:r>
      <w:r>
        <w:rPr>
          <w:rFonts w:hint="cs"/>
          <w:rtl/>
        </w:rPr>
        <w:t xml:space="preserve">ל </w:t>
      </w:r>
      <w:r w:rsidRPr="000530C4">
        <w:rPr>
          <w:rtl/>
        </w:rPr>
        <w:t>פריג'ידר</w:t>
      </w:r>
      <w:r>
        <w:rPr>
          <w:rFonts w:hint="cs"/>
          <w:rtl/>
        </w:rPr>
        <w:t xml:space="preserve">. </w:t>
      </w:r>
      <w:bookmarkStart w:id="3450" w:name="_ETM_Q13_719127"/>
      <w:bookmarkEnd w:id="3450"/>
      <w:r>
        <w:rPr>
          <w:rFonts w:hint="cs"/>
          <w:rtl/>
        </w:rPr>
        <w:t xml:space="preserve">הרי </w:t>
      </w:r>
      <w:bookmarkStart w:id="3451" w:name="_ETM_Q13_718978"/>
      <w:bookmarkEnd w:id="3451"/>
      <w:r w:rsidRPr="000530C4">
        <w:rPr>
          <w:rtl/>
        </w:rPr>
        <w:t>פריג'ידר</w:t>
      </w:r>
      <w:r>
        <w:rPr>
          <w:rFonts w:hint="cs"/>
          <w:rtl/>
        </w:rPr>
        <w:t xml:space="preserve"> זו חברה שייצרה מקררים, אבל לאט</w:t>
      </w:r>
      <w:r w:rsidR="00727E69">
        <w:rPr>
          <w:rFonts w:hint="cs"/>
          <w:rtl/>
        </w:rPr>
        <w:t xml:space="preserve">-לאט </w:t>
      </w:r>
      <w:r w:rsidRPr="000530C4">
        <w:rPr>
          <w:rtl/>
        </w:rPr>
        <w:t>פריג'ידר</w:t>
      </w:r>
      <w:r>
        <w:rPr>
          <w:rFonts w:hint="cs"/>
          <w:rtl/>
        </w:rPr>
        <w:t xml:space="preserve"> הפך להיות השם הקיבוצי למקררים</w:t>
      </w:r>
      <w:bookmarkStart w:id="3452" w:name="_ETM_Q13_730462"/>
      <w:bookmarkEnd w:id="3452"/>
      <w:r>
        <w:rPr>
          <w:rFonts w:hint="cs"/>
          <w:rtl/>
        </w:rPr>
        <w:t>. אז יום אחד אני שומע</w:t>
      </w:r>
      <w:bookmarkStart w:id="3453" w:name="_ETM_Q13_726429"/>
      <w:bookmarkEnd w:id="3453"/>
      <w:r>
        <w:rPr>
          <w:rFonts w:hint="cs"/>
          <w:rtl/>
        </w:rPr>
        <w:t xml:space="preserve"> מישהו </w:t>
      </w:r>
      <w:bookmarkStart w:id="3454" w:name="_ETM_Q13_729653"/>
      <w:bookmarkEnd w:id="3454"/>
      <w:r>
        <w:rPr>
          <w:rFonts w:hint="cs"/>
          <w:rtl/>
        </w:rPr>
        <w:t xml:space="preserve">מדבר על </w:t>
      </w:r>
      <w:proofErr w:type="spellStart"/>
      <w:r>
        <w:rPr>
          <w:rFonts w:hint="cs"/>
          <w:rtl/>
        </w:rPr>
        <w:t>ב</w:t>
      </w:r>
      <w:r w:rsidR="00727E69">
        <w:rPr>
          <w:rFonts w:hint="cs"/>
          <w:rtl/>
        </w:rPr>
        <w:t>א</w:t>
      </w:r>
      <w:r>
        <w:rPr>
          <w:rFonts w:hint="cs"/>
          <w:rtl/>
        </w:rPr>
        <w:t>ז'</w:t>
      </w:r>
      <w:r w:rsidR="00727E69">
        <w:rPr>
          <w:rFonts w:hint="cs"/>
          <w:rtl/>
        </w:rPr>
        <w:t>י</w:t>
      </w:r>
      <w:r>
        <w:rPr>
          <w:rFonts w:hint="cs"/>
          <w:rtl/>
        </w:rPr>
        <w:t>נ</w:t>
      </w:r>
      <w:r w:rsidR="004174DC">
        <w:rPr>
          <w:rFonts w:hint="cs"/>
          <w:rtl/>
        </w:rPr>
        <w:t>א</w:t>
      </w:r>
      <w:proofErr w:type="spellEnd"/>
      <w:r>
        <w:rPr>
          <w:rFonts w:hint="cs"/>
          <w:rtl/>
        </w:rPr>
        <w:t xml:space="preserve"> </w:t>
      </w:r>
      <w:r w:rsidR="00727E69">
        <w:rPr>
          <w:rFonts w:hint="cs"/>
          <w:rtl/>
        </w:rPr>
        <w:t>ע</w:t>
      </w:r>
      <w:r w:rsidR="001966C7">
        <w:rPr>
          <w:rFonts w:hint="cs"/>
          <w:rtl/>
        </w:rPr>
        <w:t>-</w:t>
      </w:r>
      <w:r>
        <w:rPr>
          <w:rFonts w:hint="cs"/>
          <w:rtl/>
        </w:rPr>
        <w:t xml:space="preserve">תל אביב ואני שואל אותו: </w:t>
      </w:r>
      <w:bookmarkStart w:id="3455" w:name="_ETM_Q13_737625"/>
      <w:bookmarkEnd w:id="3455"/>
      <w:r>
        <w:rPr>
          <w:rFonts w:hint="cs"/>
          <w:rtl/>
        </w:rPr>
        <w:t xml:space="preserve">כיף </w:t>
      </w:r>
      <w:proofErr w:type="spellStart"/>
      <w:r>
        <w:rPr>
          <w:rFonts w:hint="cs"/>
          <w:rtl/>
        </w:rPr>
        <w:t>ב</w:t>
      </w:r>
      <w:r w:rsidR="00727E69">
        <w:rPr>
          <w:rFonts w:hint="cs"/>
          <w:rtl/>
        </w:rPr>
        <w:t>א</w:t>
      </w:r>
      <w:r>
        <w:rPr>
          <w:rFonts w:hint="cs"/>
          <w:rtl/>
        </w:rPr>
        <w:t>ז'</w:t>
      </w:r>
      <w:r w:rsidR="00727E69">
        <w:rPr>
          <w:rFonts w:hint="cs"/>
          <w:rtl/>
        </w:rPr>
        <w:t>י</w:t>
      </w:r>
      <w:r>
        <w:rPr>
          <w:rFonts w:hint="cs"/>
          <w:rtl/>
        </w:rPr>
        <w:t>תו</w:t>
      </w:r>
      <w:proofErr w:type="spellEnd"/>
      <w:r>
        <w:rPr>
          <w:rFonts w:hint="cs"/>
          <w:rtl/>
        </w:rPr>
        <w:t>? גם אני כבר התקלקלתי</w:t>
      </w:r>
      <w:bookmarkStart w:id="3456" w:name="_ETM_Q13_738671"/>
      <w:bookmarkEnd w:id="3456"/>
      <w:r w:rsidR="001966C7">
        <w:rPr>
          <w:rFonts w:hint="cs"/>
          <w:rtl/>
        </w:rPr>
        <w:t>,</w:t>
      </w:r>
      <w:r>
        <w:rPr>
          <w:rFonts w:hint="cs"/>
          <w:rtl/>
        </w:rPr>
        <w:t xml:space="preserve"> ואני שואל אותי בערבית: כיף </w:t>
      </w:r>
      <w:proofErr w:type="spellStart"/>
      <w:r>
        <w:rPr>
          <w:rFonts w:hint="cs"/>
          <w:rtl/>
        </w:rPr>
        <w:t>ב</w:t>
      </w:r>
      <w:r w:rsidR="00727E69">
        <w:rPr>
          <w:rFonts w:hint="cs"/>
          <w:rtl/>
        </w:rPr>
        <w:t>א</w:t>
      </w:r>
      <w:r>
        <w:rPr>
          <w:rFonts w:hint="cs"/>
          <w:rtl/>
        </w:rPr>
        <w:t>ז'</w:t>
      </w:r>
      <w:r w:rsidR="00727E69">
        <w:rPr>
          <w:rFonts w:hint="cs"/>
          <w:rtl/>
        </w:rPr>
        <w:t>י</w:t>
      </w:r>
      <w:r>
        <w:rPr>
          <w:rFonts w:hint="cs"/>
          <w:rtl/>
        </w:rPr>
        <w:t>תו</w:t>
      </w:r>
      <w:proofErr w:type="spellEnd"/>
      <w:r>
        <w:rPr>
          <w:rFonts w:hint="cs"/>
          <w:rtl/>
        </w:rPr>
        <w:t>?</w:t>
      </w:r>
      <w:r>
        <w:rPr>
          <w:rFonts w:hint="cs"/>
        </w:rPr>
        <w:t xml:space="preserve"> </w:t>
      </w:r>
      <w:r>
        <w:rPr>
          <w:rFonts w:hint="cs"/>
          <w:rtl/>
        </w:rPr>
        <w:t xml:space="preserve">איך נסעתם </w:t>
      </w:r>
      <w:bookmarkStart w:id="3457" w:name="_ETM_Q13_740197"/>
      <w:bookmarkEnd w:id="3457"/>
      <w:r>
        <w:rPr>
          <w:rFonts w:hint="cs"/>
          <w:rtl/>
        </w:rPr>
        <w:t>לתל אביב?</w:t>
      </w:r>
      <w:r>
        <w:rPr>
          <w:rFonts w:hint="cs"/>
        </w:rPr>
        <w:t xml:space="preserve"> </w:t>
      </w:r>
      <w:r>
        <w:rPr>
          <w:rFonts w:hint="cs"/>
          <w:rtl/>
        </w:rPr>
        <w:t xml:space="preserve">והוא עונה לי תשובת מחץ: </w:t>
      </w:r>
      <w:proofErr w:type="spellStart"/>
      <w:r>
        <w:rPr>
          <w:rFonts w:hint="cs"/>
          <w:rtl/>
        </w:rPr>
        <w:t>ב</w:t>
      </w:r>
      <w:r w:rsidR="00727E69">
        <w:rPr>
          <w:rFonts w:hint="cs"/>
          <w:rtl/>
        </w:rPr>
        <w:t>א</w:t>
      </w:r>
      <w:r>
        <w:rPr>
          <w:rFonts w:hint="cs"/>
          <w:rtl/>
        </w:rPr>
        <w:t>ז'</w:t>
      </w:r>
      <w:r w:rsidR="00727E69">
        <w:rPr>
          <w:rFonts w:hint="cs"/>
          <w:rtl/>
        </w:rPr>
        <w:t>י</w:t>
      </w:r>
      <w:r>
        <w:rPr>
          <w:rFonts w:hint="cs"/>
          <w:rtl/>
        </w:rPr>
        <w:t>נ</w:t>
      </w:r>
      <w:r w:rsidR="004174DC">
        <w:rPr>
          <w:rFonts w:hint="cs"/>
          <w:rtl/>
        </w:rPr>
        <w:t>א</w:t>
      </w:r>
      <w:proofErr w:type="spellEnd"/>
      <w:r>
        <w:rPr>
          <w:rFonts w:hint="cs"/>
          <w:rtl/>
        </w:rPr>
        <w:t xml:space="preserve"> בל</w:t>
      </w:r>
      <w:r w:rsidR="001966C7">
        <w:rPr>
          <w:rFonts w:hint="cs"/>
          <w:rtl/>
        </w:rPr>
        <w:t xml:space="preserve"> </w:t>
      </w:r>
      <w:r>
        <w:rPr>
          <w:rFonts w:hint="cs"/>
          <w:rtl/>
        </w:rPr>
        <w:t>א</w:t>
      </w:r>
      <w:r w:rsidR="00727E69">
        <w:rPr>
          <w:rFonts w:hint="cs"/>
          <w:rtl/>
        </w:rPr>
        <w:t>-</w:t>
      </w:r>
      <w:proofErr w:type="spellStart"/>
      <w:r>
        <w:rPr>
          <w:rFonts w:hint="cs"/>
          <w:rtl/>
        </w:rPr>
        <w:t>פלוקס</w:t>
      </w:r>
      <w:proofErr w:type="spellEnd"/>
      <w:r>
        <w:rPr>
          <w:rFonts w:hint="cs"/>
          <w:rtl/>
        </w:rPr>
        <w:t xml:space="preserve"> </w:t>
      </w:r>
      <w:bookmarkStart w:id="3458" w:name="_ETM_Q13_748457"/>
      <w:bookmarkEnd w:id="3458"/>
      <w:r w:rsidR="001966C7">
        <w:rPr>
          <w:rFonts w:hint="eastAsia"/>
          <w:rtl/>
        </w:rPr>
        <w:t xml:space="preserve">– </w:t>
      </w:r>
      <w:r>
        <w:rPr>
          <w:rFonts w:hint="cs"/>
          <w:rtl/>
        </w:rPr>
        <w:t>נסענו ב</w:t>
      </w:r>
      <w:r>
        <w:rPr>
          <w:rtl/>
        </w:rPr>
        <w:t>פולקסווגן</w:t>
      </w:r>
      <w:r>
        <w:rPr>
          <w:rFonts w:hint="cs"/>
          <w:rtl/>
        </w:rPr>
        <w:t>.</w:t>
      </w:r>
      <w:r w:rsidR="0057231B">
        <w:rPr>
          <w:rFonts w:hint="cs"/>
          <w:rtl/>
        </w:rPr>
        <w:t xml:space="preserve"> </w:t>
      </w:r>
      <w:bookmarkStart w:id="3459" w:name="_ETM_Q13_745900"/>
      <w:bookmarkEnd w:id="3459"/>
      <w:proofErr w:type="spellStart"/>
      <w:r>
        <w:rPr>
          <w:rFonts w:hint="cs"/>
          <w:rtl/>
        </w:rPr>
        <w:t>ב</w:t>
      </w:r>
      <w:r w:rsidR="00727E69">
        <w:rPr>
          <w:rFonts w:hint="cs"/>
          <w:rtl/>
        </w:rPr>
        <w:t>א</w:t>
      </w:r>
      <w:r w:rsidRPr="001C1575">
        <w:rPr>
          <w:rFonts w:hint="cs"/>
          <w:rtl/>
        </w:rPr>
        <w:t>ז</w:t>
      </w:r>
      <w:r w:rsidRPr="001C1575">
        <w:rPr>
          <w:rtl/>
        </w:rPr>
        <w:t>'</w:t>
      </w:r>
      <w:r w:rsidR="004174DC">
        <w:rPr>
          <w:rFonts w:hint="cs"/>
          <w:rtl/>
        </w:rPr>
        <w:t>י</w:t>
      </w:r>
      <w:r w:rsidRPr="001C1575">
        <w:rPr>
          <w:rtl/>
        </w:rPr>
        <w:t>נ</w:t>
      </w:r>
      <w:r w:rsidR="004174DC">
        <w:rPr>
          <w:rFonts w:hint="cs"/>
          <w:rtl/>
        </w:rPr>
        <w:t>א</w:t>
      </w:r>
      <w:proofErr w:type="spellEnd"/>
      <w:r>
        <w:rPr>
          <w:rFonts w:hint="cs"/>
          <w:rtl/>
        </w:rPr>
        <w:t xml:space="preserve"> </w:t>
      </w:r>
      <w:r w:rsidR="00727E69">
        <w:rPr>
          <w:rFonts w:hint="eastAsia"/>
          <w:rtl/>
        </w:rPr>
        <w:t xml:space="preserve">– </w:t>
      </w:r>
      <w:r>
        <w:rPr>
          <w:rFonts w:hint="cs"/>
          <w:rtl/>
        </w:rPr>
        <w:t>מלשון פ</w:t>
      </w:r>
      <w:r w:rsidR="00727E69">
        <w:rPr>
          <w:rFonts w:hint="cs"/>
          <w:rtl/>
        </w:rPr>
        <w:t>ז</w:t>
      </w:r>
      <w:r>
        <w:rPr>
          <w:rFonts w:hint="cs"/>
          <w:rtl/>
        </w:rPr>
        <w:t xml:space="preserve">'ו, </w:t>
      </w:r>
      <w:bookmarkStart w:id="3460" w:name="_ETM_Q13_746469"/>
      <w:bookmarkEnd w:id="3460"/>
      <w:r>
        <w:rPr>
          <w:rFonts w:hint="cs"/>
          <w:rtl/>
        </w:rPr>
        <w:t>ופ</w:t>
      </w:r>
      <w:r>
        <w:rPr>
          <w:rtl/>
        </w:rPr>
        <w:t xml:space="preserve">ולקסווגן </w:t>
      </w:r>
      <w:bookmarkStart w:id="3461" w:name="_ETM_Q13_748179"/>
      <w:bookmarkEnd w:id="3461"/>
      <w:r>
        <w:rPr>
          <w:rFonts w:hint="cs"/>
          <w:rtl/>
        </w:rPr>
        <w:t xml:space="preserve">זו המכונית שהוא </w:t>
      </w:r>
      <w:bookmarkStart w:id="3462" w:name="_ETM_Q13_745817"/>
      <w:bookmarkEnd w:id="3462"/>
      <w:r>
        <w:rPr>
          <w:rFonts w:hint="cs"/>
          <w:rtl/>
        </w:rPr>
        <w:t xml:space="preserve">נסע בה. </w:t>
      </w:r>
      <w:bookmarkStart w:id="3463" w:name="_ETM_Q13_753559"/>
      <w:bookmarkStart w:id="3464" w:name="_ETM_Q13_754792"/>
      <w:bookmarkEnd w:id="3463"/>
      <w:bookmarkEnd w:id="3464"/>
    </w:p>
    <w:p w:rsidR="00835E62" w:rsidRDefault="00835E62" w:rsidP="009A170C">
      <w:pPr>
        <w:rPr>
          <w:rtl/>
        </w:rPr>
      </w:pPr>
      <w:bookmarkStart w:id="3465" w:name="_ETM_Q13_754862"/>
      <w:bookmarkStart w:id="3466" w:name="_ETM_Q13_769673"/>
      <w:bookmarkStart w:id="3467" w:name="_ETM_Q13_769749"/>
      <w:bookmarkEnd w:id="3465"/>
      <w:bookmarkEnd w:id="3466"/>
      <w:bookmarkEnd w:id="3467"/>
    </w:p>
    <w:p w:rsidR="00835E62" w:rsidRDefault="00835E62" w:rsidP="0057231B">
      <w:pPr>
        <w:rPr>
          <w:rtl/>
        </w:rPr>
      </w:pPr>
      <w:bookmarkStart w:id="3468" w:name="TOR_Q14"/>
      <w:bookmarkEnd w:id="2624"/>
      <w:bookmarkEnd w:id="2625"/>
      <w:bookmarkEnd w:id="2626"/>
      <w:bookmarkEnd w:id="2627"/>
      <w:bookmarkEnd w:id="3468"/>
      <w:r>
        <w:rPr>
          <w:rFonts w:hint="cs"/>
          <w:rtl/>
        </w:rPr>
        <w:t>אבל נדמה לי ש</w:t>
      </w:r>
      <w:r w:rsidR="00727E69">
        <w:rPr>
          <w:rFonts w:hint="cs"/>
          <w:rtl/>
        </w:rPr>
        <w:t xml:space="preserve">יש </w:t>
      </w:r>
      <w:r>
        <w:rPr>
          <w:rFonts w:hint="cs"/>
          <w:rtl/>
        </w:rPr>
        <w:t>מילה אחת שעליה אין מחלוקת</w:t>
      </w:r>
      <w:r w:rsidR="001966C7">
        <w:rPr>
          <w:rFonts w:hint="cs"/>
          <w:rtl/>
        </w:rPr>
        <w:t>.</w:t>
      </w:r>
      <w:r>
        <w:rPr>
          <w:rFonts w:hint="cs"/>
          <w:rtl/>
        </w:rPr>
        <w:t xml:space="preserve"> היא </w:t>
      </w:r>
      <w:bookmarkStart w:id="3469" w:name="_ETM_Q14_158000"/>
      <w:bookmarkEnd w:id="3469"/>
      <w:r>
        <w:rPr>
          <w:rFonts w:hint="cs"/>
          <w:rtl/>
        </w:rPr>
        <w:t>לא שובשה, היא נשארה כמות שהיא, היא קיימת בעברית ובערבית</w:t>
      </w:r>
      <w:bookmarkStart w:id="3470" w:name="_ETM_Q14_163000"/>
      <w:bookmarkEnd w:id="3470"/>
      <w:r>
        <w:rPr>
          <w:rFonts w:hint="cs"/>
          <w:rtl/>
        </w:rPr>
        <w:t xml:space="preserve"> ממש באותו פורמט, </w:t>
      </w:r>
      <w:r w:rsidR="00727E69">
        <w:rPr>
          <w:rFonts w:hint="cs"/>
          <w:rtl/>
        </w:rPr>
        <w:t>ו</w:t>
      </w:r>
      <w:r>
        <w:rPr>
          <w:rFonts w:hint="cs"/>
          <w:rtl/>
        </w:rPr>
        <w:t>זו המילה "ישראל",</w:t>
      </w:r>
      <w:r w:rsidR="00727E69">
        <w:rPr>
          <w:rFonts w:hint="cs"/>
          <w:rtl/>
        </w:rPr>
        <w:t xml:space="preserve"> </w:t>
      </w:r>
      <w:r>
        <w:rPr>
          <w:rFonts w:hint="cs"/>
          <w:rtl/>
        </w:rPr>
        <w:t>"</w:t>
      </w:r>
      <w:proofErr w:type="spellStart"/>
      <w:r>
        <w:rPr>
          <w:rFonts w:hint="cs"/>
          <w:rtl/>
        </w:rPr>
        <w:t>איסראיל</w:t>
      </w:r>
      <w:proofErr w:type="spellEnd"/>
      <w:r>
        <w:rPr>
          <w:rFonts w:hint="cs"/>
          <w:rtl/>
        </w:rPr>
        <w:t xml:space="preserve">" </w:t>
      </w:r>
      <w:r>
        <w:rPr>
          <w:rFonts w:hint="eastAsia"/>
          <w:rtl/>
        </w:rPr>
        <w:t xml:space="preserve">– </w:t>
      </w:r>
      <w:r>
        <w:rPr>
          <w:rFonts w:hint="cs"/>
          <w:rtl/>
        </w:rPr>
        <w:t xml:space="preserve">מילה שכמובן </w:t>
      </w:r>
      <w:bookmarkStart w:id="3471" w:name="_ETM_Q14_168000"/>
      <w:bookmarkEnd w:id="3471"/>
      <w:r>
        <w:rPr>
          <w:rFonts w:hint="cs"/>
          <w:rtl/>
        </w:rPr>
        <w:t xml:space="preserve">לקוחה מהמקורות, גם של היהדות, גם של האסלאם. אבל באמת, </w:t>
      </w:r>
      <w:bookmarkStart w:id="3472" w:name="_ETM_Q14_174000"/>
      <w:bookmarkEnd w:id="3472"/>
      <w:r>
        <w:rPr>
          <w:rFonts w:hint="cs"/>
          <w:rtl/>
        </w:rPr>
        <w:t>המילה "</w:t>
      </w:r>
      <w:proofErr w:type="spellStart"/>
      <w:r>
        <w:rPr>
          <w:rFonts w:hint="cs"/>
          <w:rtl/>
        </w:rPr>
        <w:t>איסראיל</w:t>
      </w:r>
      <w:proofErr w:type="spellEnd"/>
      <w:r>
        <w:rPr>
          <w:rFonts w:hint="cs"/>
          <w:rtl/>
        </w:rPr>
        <w:t>", אפילו עם כל</w:t>
      </w:r>
      <w:r w:rsidR="0057231B">
        <w:rPr>
          <w:rFonts w:hint="cs"/>
          <w:rtl/>
        </w:rPr>
        <w:t xml:space="preserve"> </w:t>
      </w:r>
      <w:r>
        <w:rPr>
          <w:rFonts w:hint="cs"/>
          <w:rtl/>
        </w:rPr>
        <w:t xml:space="preserve">ודיבר על זה גם </w:t>
      </w:r>
      <w:bookmarkStart w:id="3473" w:name="_ETM_Q14_178000"/>
      <w:bookmarkEnd w:id="3473"/>
      <w:r>
        <w:rPr>
          <w:rFonts w:hint="cs"/>
          <w:rtl/>
        </w:rPr>
        <w:t xml:space="preserve">חבר הכנסת יוסף ג'בארין </w:t>
      </w:r>
      <w:bookmarkStart w:id="3474" w:name="_ETM_Q14_180659"/>
      <w:bookmarkStart w:id="3475" w:name="_ETM_Q14_181829"/>
      <w:bookmarkEnd w:id="3474"/>
      <w:bookmarkEnd w:id="3475"/>
      <w:r>
        <w:rPr>
          <w:rFonts w:hint="eastAsia"/>
          <w:rtl/>
        </w:rPr>
        <w:t xml:space="preserve">– </w:t>
      </w:r>
      <w:r>
        <w:rPr>
          <w:rtl/>
        </w:rPr>
        <w:t xml:space="preserve">אפילו </w:t>
      </w:r>
      <w:bookmarkStart w:id="3476" w:name="_ETM_Q14_182340"/>
      <w:bookmarkEnd w:id="3476"/>
      <w:r>
        <w:rPr>
          <w:rtl/>
        </w:rPr>
        <w:t>בחוק</w:t>
      </w:r>
      <w:bookmarkStart w:id="3477" w:name="_ETM_Q14_182759"/>
      <w:bookmarkEnd w:id="3477"/>
      <w:r>
        <w:rPr>
          <w:rFonts w:hint="cs"/>
          <w:rtl/>
        </w:rPr>
        <w:t>-</w:t>
      </w:r>
      <w:r>
        <w:rPr>
          <w:rtl/>
        </w:rPr>
        <w:t>יסוד</w:t>
      </w:r>
      <w:r>
        <w:rPr>
          <w:rFonts w:hint="cs"/>
          <w:rtl/>
        </w:rPr>
        <w:t>:</w:t>
      </w:r>
      <w:r>
        <w:rPr>
          <w:rtl/>
        </w:rPr>
        <w:t xml:space="preserve"> </w:t>
      </w:r>
      <w:bookmarkStart w:id="3478" w:name="_ETM_Q14_183810"/>
      <w:bookmarkEnd w:id="3478"/>
      <w:r>
        <w:rPr>
          <w:rtl/>
        </w:rPr>
        <w:t xml:space="preserve">הלאום </w:t>
      </w:r>
      <w:bookmarkStart w:id="3479" w:name="_ETM_Q14_184860"/>
      <w:bookmarkEnd w:id="3479"/>
      <w:r>
        <w:rPr>
          <w:rtl/>
        </w:rPr>
        <w:t xml:space="preserve">המילה </w:t>
      </w:r>
      <w:bookmarkStart w:id="3480" w:name="_ETM_Q14_185309"/>
      <w:bookmarkStart w:id="3481" w:name="_ETM_Q14_186509"/>
      <w:bookmarkEnd w:id="3480"/>
      <w:bookmarkEnd w:id="3481"/>
      <w:r>
        <w:rPr>
          <w:rFonts w:hint="cs"/>
          <w:rtl/>
        </w:rPr>
        <w:t>"</w:t>
      </w:r>
      <w:proofErr w:type="spellStart"/>
      <w:r>
        <w:rPr>
          <w:rFonts w:hint="cs"/>
          <w:rtl/>
        </w:rPr>
        <w:t>איסראיל</w:t>
      </w:r>
      <w:proofErr w:type="spellEnd"/>
      <w:r>
        <w:rPr>
          <w:rFonts w:hint="cs"/>
          <w:rtl/>
        </w:rPr>
        <w:t>", "</w:t>
      </w:r>
      <w:r>
        <w:rPr>
          <w:rtl/>
        </w:rPr>
        <w:t>ישראל</w:t>
      </w:r>
      <w:r>
        <w:rPr>
          <w:rFonts w:hint="cs"/>
          <w:rtl/>
        </w:rPr>
        <w:t>"</w:t>
      </w:r>
      <w:bookmarkStart w:id="3482" w:name="_ETM_Q14_186990"/>
      <w:bookmarkEnd w:id="3482"/>
      <w:r>
        <w:rPr>
          <w:rFonts w:hint="cs"/>
          <w:rtl/>
        </w:rPr>
        <w:t xml:space="preserve">, </w:t>
      </w:r>
      <w:r>
        <w:rPr>
          <w:rtl/>
        </w:rPr>
        <w:t>נשמרה</w:t>
      </w:r>
      <w:bookmarkStart w:id="3483" w:name="_ETM_Q14_183000"/>
      <w:bookmarkStart w:id="3484" w:name="_ETM_Q14_184000"/>
      <w:bookmarkStart w:id="3485" w:name="_ETM_Q14_188010"/>
      <w:bookmarkStart w:id="3486" w:name="_ETM_Q14_188130"/>
      <w:bookmarkStart w:id="3487" w:name="_ETM_Q14_188280"/>
      <w:bookmarkStart w:id="3488" w:name="_ETM_Q14_188850"/>
      <w:bookmarkEnd w:id="3483"/>
      <w:bookmarkEnd w:id="3484"/>
      <w:bookmarkEnd w:id="3485"/>
      <w:bookmarkEnd w:id="3486"/>
      <w:bookmarkEnd w:id="3487"/>
      <w:bookmarkEnd w:id="3488"/>
      <w:r>
        <w:rPr>
          <w:rFonts w:hint="cs"/>
          <w:rtl/>
        </w:rPr>
        <w:t xml:space="preserve">: </w:t>
      </w:r>
      <w:r>
        <w:rPr>
          <w:rtl/>
        </w:rPr>
        <w:t xml:space="preserve">ישראל </w:t>
      </w:r>
      <w:bookmarkStart w:id="3489" w:name="_ETM_Q14_189269"/>
      <w:bookmarkEnd w:id="3489"/>
      <w:r>
        <w:rPr>
          <w:rFonts w:hint="cs"/>
          <w:rtl/>
        </w:rPr>
        <w:t xml:space="preserve">– </w:t>
      </w:r>
      <w:r>
        <w:rPr>
          <w:rtl/>
        </w:rPr>
        <w:t xml:space="preserve">מדינת </w:t>
      </w:r>
      <w:bookmarkStart w:id="3490" w:name="_ETM_Q14_189570"/>
      <w:bookmarkEnd w:id="3490"/>
      <w:r>
        <w:rPr>
          <w:rtl/>
        </w:rPr>
        <w:t xml:space="preserve">הלאום </w:t>
      </w:r>
      <w:bookmarkStart w:id="3491" w:name="_ETM_Q14_189840"/>
      <w:bookmarkEnd w:id="3491"/>
      <w:r>
        <w:rPr>
          <w:rtl/>
        </w:rPr>
        <w:t xml:space="preserve">של </w:t>
      </w:r>
      <w:bookmarkStart w:id="3492" w:name="_ETM_Q14_189960"/>
      <w:bookmarkEnd w:id="3492"/>
      <w:r>
        <w:rPr>
          <w:rtl/>
        </w:rPr>
        <w:t xml:space="preserve">העם </w:t>
      </w:r>
      <w:bookmarkStart w:id="3493" w:name="_ETM_Q14_190080"/>
      <w:bookmarkEnd w:id="3493"/>
      <w:r>
        <w:rPr>
          <w:rtl/>
        </w:rPr>
        <w:t>היהודי</w:t>
      </w:r>
      <w:r w:rsidR="00592EF4">
        <w:rPr>
          <w:rFonts w:hint="cs"/>
          <w:rtl/>
        </w:rPr>
        <w:t>,</w:t>
      </w:r>
      <w:r>
        <w:rPr>
          <w:rtl/>
        </w:rPr>
        <w:t xml:space="preserve"> </w:t>
      </w:r>
      <w:bookmarkStart w:id="3494" w:name="_ETM_Q14_190920"/>
      <w:bookmarkEnd w:id="3494"/>
      <w:r w:rsidRPr="002F3E86">
        <w:rPr>
          <w:rFonts w:hint="cs"/>
          <w:rtl/>
        </w:rPr>
        <w:t>(</w:t>
      </w:r>
      <w:r>
        <w:rPr>
          <w:rFonts w:hint="cs"/>
          <w:rtl/>
        </w:rPr>
        <w:t xml:space="preserve">מתרגם </w:t>
      </w:r>
      <w:r w:rsidR="00592EF4">
        <w:rPr>
          <w:rFonts w:hint="cs"/>
          <w:rtl/>
        </w:rPr>
        <w:t xml:space="preserve">את </w:t>
      </w:r>
      <w:r>
        <w:rPr>
          <w:rFonts w:hint="cs"/>
          <w:rtl/>
        </w:rPr>
        <w:t>דבריו לערבית.</w:t>
      </w:r>
      <w:r w:rsidRPr="002F3E86">
        <w:rPr>
          <w:rFonts w:hint="cs"/>
          <w:rtl/>
        </w:rPr>
        <w:t>)</w:t>
      </w:r>
      <w:r>
        <w:rPr>
          <w:rFonts w:hint="cs"/>
          <w:rtl/>
        </w:rPr>
        <w:t xml:space="preserve"> </w:t>
      </w:r>
      <w:bookmarkStart w:id="3495" w:name="_ETM_Q14_195000"/>
      <w:bookmarkStart w:id="3496" w:name="_ETM_Q14_191219"/>
      <w:bookmarkStart w:id="3497" w:name="_ETM_Q14_191610"/>
      <w:bookmarkStart w:id="3498" w:name="_ETM_Q14_191700"/>
      <w:bookmarkStart w:id="3499" w:name="_ETM_Q14_191910"/>
      <w:bookmarkStart w:id="3500" w:name="_ETM_Q14_192389"/>
      <w:bookmarkStart w:id="3501" w:name="_ETM_Q14_193549"/>
      <w:bookmarkEnd w:id="3495"/>
      <w:bookmarkEnd w:id="3496"/>
      <w:bookmarkEnd w:id="3497"/>
      <w:bookmarkEnd w:id="3498"/>
      <w:bookmarkEnd w:id="3499"/>
      <w:bookmarkEnd w:id="3500"/>
      <w:bookmarkEnd w:id="3501"/>
      <w:r>
        <w:rPr>
          <w:rtl/>
        </w:rPr>
        <w:t xml:space="preserve">גם </w:t>
      </w:r>
      <w:bookmarkStart w:id="3502" w:name="_ETM_Q14_193969"/>
      <w:bookmarkEnd w:id="3502"/>
      <w:r>
        <w:rPr>
          <w:rtl/>
        </w:rPr>
        <w:t xml:space="preserve">בנוסחים </w:t>
      </w:r>
      <w:bookmarkStart w:id="3503" w:name="_ETM_Q14_195590"/>
      <w:bookmarkEnd w:id="3503"/>
      <w:r>
        <w:rPr>
          <w:rtl/>
        </w:rPr>
        <w:t xml:space="preserve">שנוסחו </w:t>
      </w:r>
      <w:bookmarkStart w:id="3504" w:name="_ETM_Q14_196730"/>
      <w:bookmarkEnd w:id="3504"/>
      <w:r>
        <w:rPr>
          <w:rtl/>
        </w:rPr>
        <w:t>ע</w:t>
      </w:r>
      <w:r>
        <w:rPr>
          <w:rFonts w:hint="cs"/>
          <w:rtl/>
        </w:rPr>
        <w:t>ל ידי</w:t>
      </w:r>
      <w:r>
        <w:rPr>
          <w:rtl/>
        </w:rPr>
        <w:t xml:space="preserve"> </w:t>
      </w:r>
      <w:bookmarkStart w:id="3505" w:name="_ETM_Q14_197150"/>
      <w:bookmarkEnd w:id="3505"/>
      <w:r>
        <w:rPr>
          <w:rtl/>
        </w:rPr>
        <w:t xml:space="preserve">מגישי </w:t>
      </w:r>
      <w:bookmarkStart w:id="3506" w:name="_ETM_Q14_197660"/>
      <w:bookmarkEnd w:id="3506"/>
      <w:r>
        <w:rPr>
          <w:rtl/>
        </w:rPr>
        <w:t xml:space="preserve">הצעת </w:t>
      </w:r>
      <w:bookmarkStart w:id="3507" w:name="_ETM_Q14_198170"/>
      <w:bookmarkEnd w:id="3507"/>
      <w:r>
        <w:rPr>
          <w:rtl/>
        </w:rPr>
        <w:t>חוק</w:t>
      </w:r>
      <w:bookmarkStart w:id="3508" w:name="_ETM_Q14_198529"/>
      <w:bookmarkEnd w:id="3508"/>
      <w:r>
        <w:rPr>
          <w:rFonts w:hint="cs"/>
          <w:rtl/>
        </w:rPr>
        <w:t>-</w:t>
      </w:r>
      <w:r>
        <w:rPr>
          <w:rtl/>
        </w:rPr>
        <w:t>יסוד</w:t>
      </w:r>
      <w:r>
        <w:rPr>
          <w:rFonts w:hint="cs"/>
          <w:rtl/>
        </w:rPr>
        <w:t>:</w:t>
      </w:r>
      <w:r>
        <w:rPr>
          <w:rtl/>
        </w:rPr>
        <w:t xml:space="preserve"> </w:t>
      </w:r>
      <w:bookmarkStart w:id="3509" w:name="_ETM_Q14_200199"/>
      <w:bookmarkStart w:id="3510" w:name="_ETM_Q14_200439"/>
      <w:bookmarkEnd w:id="3509"/>
      <w:bookmarkEnd w:id="3510"/>
      <w:r>
        <w:rPr>
          <w:rtl/>
        </w:rPr>
        <w:t xml:space="preserve">ישראל </w:t>
      </w:r>
      <w:bookmarkStart w:id="3511" w:name="_ETM_Q14_200739"/>
      <w:bookmarkEnd w:id="3511"/>
      <w:r>
        <w:rPr>
          <w:rFonts w:hint="cs"/>
          <w:rtl/>
        </w:rPr>
        <w:t xml:space="preserve">מדינת </w:t>
      </w:r>
      <w:bookmarkStart w:id="3512" w:name="_ETM_Q14_200919"/>
      <w:bookmarkEnd w:id="3512"/>
      <w:r>
        <w:rPr>
          <w:rtl/>
        </w:rPr>
        <w:t xml:space="preserve">הלאום </w:t>
      </w:r>
      <w:bookmarkStart w:id="3513" w:name="_ETM_Q14_201189"/>
      <w:bookmarkEnd w:id="3513"/>
      <w:r>
        <w:rPr>
          <w:rtl/>
        </w:rPr>
        <w:t xml:space="preserve">של </w:t>
      </w:r>
      <w:bookmarkStart w:id="3514" w:name="_ETM_Q14_201399"/>
      <w:bookmarkEnd w:id="3514"/>
      <w:r>
        <w:rPr>
          <w:rtl/>
        </w:rPr>
        <w:t xml:space="preserve">העם </w:t>
      </w:r>
      <w:bookmarkStart w:id="3515" w:name="_ETM_Q14_201640"/>
      <w:bookmarkEnd w:id="3515"/>
      <w:r>
        <w:rPr>
          <w:rtl/>
        </w:rPr>
        <w:t>היהודי</w:t>
      </w:r>
      <w:r>
        <w:rPr>
          <w:rFonts w:hint="cs"/>
          <w:rtl/>
        </w:rPr>
        <w:t xml:space="preserve">, </w:t>
      </w:r>
      <w:bookmarkStart w:id="3516" w:name="_ETM_Q14_204000"/>
      <w:bookmarkStart w:id="3517" w:name="_ETM_Q14_202369"/>
      <w:bookmarkEnd w:id="3516"/>
      <w:bookmarkEnd w:id="3517"/>
      <w:r>
        <w:rPr>
          <w:rFonts w:hint="cs"/>
          <w:rtl/>
        </w:rPr>
        <w:t>ו</w:t>
      </w:r>
      <w:r>
        <w:rPr>
          <w:rtl/>
        </w:rPr>
        <w:t>אפילו</w:t>
      </w:r>
      <w:r>
        <w:rPr>
          <w:rFonts w:hint="cs"/>
          <w:rtl/>
        </w:rPr>
        <w:t>,</w:t>
      </w:r>
      <w:r>
        <w:rPr>
          <w:rtl/>
        </w:rPr>
        <w:t xml:space="preserve"> </w:t>
      </w:r>
      <w:bookmarkStart w:id="3518" w:name="_ETM_Q14_202849"/>
      <w:bookmarkEnd w:id="3518"/>
      <w:r>
        <w:rPr>
          <w:rFonts w:hint="cs"/>
          <w:rtl/>
        </w:rPr>
        <w:t>ע'</w:t>
      </w:r>
      <w:r>
        <w:rPr>
          <w:rtl/>
        </w:rPr>
        <w:t>דיר</w:t>
      </w:r>
      <w:r>
        <w:rPr>
          <w:rFonts w:hint="cs"/>
          <w:rtl/>
        </w:rPr>
        <w:t>,</w:t>
      </w:r>
      <w:r>
        <w:rPr>
          <w:rtl/>
        </w:rPr>
        <w:t xml:space="preserve"> </w:t>
      </w:r>
      <w:bookmarkStart w:id="3519" w:name="_ETM_Q14_203269"/>
      <w:bookmarkEnd w:id="3519"/>
      <w:r>
        <w:rPr>
          <w:rtl/>
        </w:rPr>
        <w:t xml:space="preserve">בהצעה </w:t>
      </w:r>
      <w:bookmarkStart w:id="3520" w:name="_ETM_Q14_203660"/>
      <w:bookmarkEnd w:id="3520"/>
      <w:r>
        <w:rPr>
          <w:rtl/>
        </w:rPr>
        <w:t>שלך</w:t>
      </w:r>
      <w:r>
        <w:rPr>
          <w:rFonts w:hint="cs"/>
          <w:rtl/>
        </w:rPr>
        <w:t>,</w:t>
      </w:r>
      <w:r>
        <w:rPr>
          <w:rtl/>
        </w:rPr>
        <w:t xml:space="preserve"> </w:t>
      </w:r>
      <w:bookmarkStart w:id="3521" w:name="_ETM_Q14_204989"/>
      <w:bookmarkEnd w:id="3521"/>
      <w:r>
        <w:rPr>
          <w:rtl/>
        </w:rPr>
        <w:t>ה</w:t>
      </w:r>
      <w:bookmarkStart w:id="3522" w:name="_ETM_Q14_205920"/>
      <w:bookmarkEnd w:id="3522"/>
      <w:r>
        <w:rPr>
          <w:rFonts w:hint="cs"/>
          <w:rtl/>
        </w:rPr>
        <w:t>מ</w:t>
      </w:r>
      <w:r>
        <w:rPr>
          <w:rtl/>
        </w:rPr>
        <w:t xml:space="preserve">ילה </w:t>
      </w:r>
      <w:bookmarkStart w:id="3523" w:name="_ETM_Q14_206340"/>
      <w:bookmarkStart w:id="3524" w:name="_ETM_Q14_206670"/>
      <w:bookmarkEnd w:id="3523"/>
      <w:bookmarkEnd w:id="3524"/>
      <w:r>
        <w:rPr>
          <w:rFonts w:hint="cs"/>
          <w:rtl/>
        </w:rPr>
        <w:t>"</w:t>
      </w:r>
      <w:proofErr w:type="spellStart"/>
      <w:r>
        <w:rPr>
          <w:rFonts w:hint="cs"/>
          <w:rtl/>
        </w:rPr>
        <w:t>איסראיל</w:t>
      </w:r>
      <w:proofErr w:type="spellEnd"/>
      <w:r>
        <w:rPr>
          <w:rFonts w:hint="cs"/>
          <w:rtl/>
        </w:rPr>
        <w:t xml:space="preserve">" </w:t>
      </w:r>
      <w:r>
        <w:rPr>
          <w:rtl/>
        </w:rPr>
        <w:t>נשמרה</w:t>
      </w:r>
      <w:r>
        <w:rPr>
          <w:rFonts w:hint="cs"/>
          <w:rtl/>
        </w:rPr>
        <w:t>.</w:t>
      </w:r>
      <w:r>
        <w:rPr>
          <w:rtl/>
        </w:rPr>
        <w:t xml:space="preserve"> </w:t>
      </w:r>
      <w:bookmarkStart w:id="3525" w:name="_ETM_Q14_207919"/>
      <w:bookmarkEnd w:id="3525"/>
      <w:r>
        <w:rPr>
          <w:rtl/>
        </w:rPr>
        <w:t xml:space="preserve">אני </w:t>
      </w:r>
      <w:bookmarkStart w:id="3526" w:name="_ETM_Q14_208189"/>
      <w:bookmarkEnd w:id="3526"/>
      <w:r>
        <w:rPr>
          <w:rtl/>
        </w:rPr>
        <w:t xml:space="preserve">חושב </w:t>
      </w:r>
      <w:bookmarkStart w:id="3527" w:name="_ETM_Q14_208519"/>
      <w:bookmarkEnd w:id="3527"/>
      <w:r>
        <w:rPr>
          <w:rtl/>
        </w:rPr>
        <w:t xml:space="preserve">שזה </w:t>
      </w:r>
      <w:bookmarkStart w:id="3528" w:name="_ETM_Q14_209179"/>
      <w:bookmarkEnd w:id="3528"/>
      <w:r>
        <w:rPr>
          <w:rtl/>
        </w:rPr>
        <w:t xml:space="preserve">אולי </w:t>
      </w:r>
      <w:bookmarkStart w:id="3529" w:name="_ETM_Q14_209480"/>
      <w:bookmarkEnd w:id="3529"/>
      <w:r>
        <w:rPr>
          <w:rFonts w:hint="cs"/>
          <w:rtl/>
        </w:rPr>
        <w:t>אחד</w:t>
      </w:r>
      <w:r>
        <w:rPr>
          <w:rtl/>
        </w:rPr>
        <w:t xml:space="preserve"> </w:t>
      </w:r>
      <w:bookmarkStart w:id="3530" w:name="_ETM_Q14_209779"/>
      <w:bookmarkEnd w:id="3530"/>
      <w:r>
        <w:rPr>
          <w:rtl/>
        </w:rPr>
        <w:t xml:space="preserve">הדברים </w:t>
      </w:r>
      <w:bookmarkStart w:id="3531" w:name="_ETM_Q14_210199"/>
      <w:bookmarkEnd w:id="3531"/>
      <w:r>
        <w:rPr>
          <w:rtl/>
        </w:rPr>
        <w:t xml:space="preserve">הכי </w:t>
      </w:r>
      <w:bookmarkStart w:id="3532" w:name="_ETM_Q14_211550"/>
      <w:bookmarkEnd w:id="3532"/>
      <w:r>
        <w:rPr>
          <w:rtl/>
        </w:rPr>
        <w:t xml:space="preserve">חזקים </w:t>
      </w:r>
      <w:bookmarkStart w:id="3533" w:name="_ETM_Q14_212710"/>
      <w:bookmarkEnd w:id="3533"/>
      <w:r>
        <w:rPr>
          <w:rtl/>
        </w:rPr>
        <w:t xml:space="preserve">שמראה </w:t>
      </w:r>
      <w:bookmarkStart w:id="3534" w:name="_ETM_Q14_213219"/>
      <w:bookmarkEnd w:id="3534"/>
      <w:r>
        <w:rPr>
          <w:rtl/>
        </w:rPr>
        <w:t xml:space="preserve">לנו </w:t>
      </w:r>
      <w:bookmarkStart w:id="3535" w:name="_ETM_Q14_213830"/>
      <w:bookmarkEnd w:id="3535"/>
      <w:r>
        <w:rPr>
          <w:rtl/>
        </w:rPr>
        <w:t xml:space="preserve">כמה </w:t>
      </w:r>
      <w:bookmarkStart w:id="3536" w:name="_ETM_Q14_214430"/>
      <w:bookmarkEnd w:id="3536"/>
      <w:r>
        <w:rPr>
          <w:rtl/>
        </w:rPr>
        <w:t xml:space="preserve">המילה </w:t>
      </w:r>
      <w:bookmarkStart w:id="3537" w:name="_ETM_Q14_214940"/>
      <w:bookmarkEnd w:id="3537"/>
      <w:r>
        <w:rPr>
          <w:rFonts w:hint="cs"/>
          <w:rtl/>
        </w:rPr>
        <w:t>"</w:t>
      </w:r>
      <w:r>
        <w:rPr>
          <w:rtl/>
        </w:rPr>
        <w:t>ישראל</w:t>
      </w:r>
      <w:r>
        <w:rPr>
          <w:rFonts w:hint="cs"/>
          <w:rtl/>
        </w:rPr>
        <w:t>"</w:t>
      </w:r>
      <w:r>
        <w:rPr>
          <w:rtl/>
        </w:rPr>
        <w:t xml:space="preserve"> </w:t>
      </w:r>
      <w:bookmarkStart w:id="3538" w:name="_ETM_Q14_216020"/>
      <w:bookmarkStart w:id="3539" w:name="_ETM_Q14_216170"/>
      <w:bookmarkEnd w:id="3538"/>
      <w:bookmarkEnd w:id="3539"/>
      <w:r>
        <w:rPr>
          <w:rtl/>
        </w:rPr>
        <w:t xml:space="preserve">משותפת </w:t>
      </w:r>
      <w:bookmarkStart w:id="3540" w:name="_ETM_Q14_217460"/>
      <w:bookmarkEnd w:id="3540"/>
      <w:r>
        <w:rPr>
          <w:rtl/>
        </w:rPr>
        <w:t xml:space="preserve">גם </w:t>
      </w:r>
      <w:bookmarkStart w:id="3541" w:name="_ETM_Q14_217820"/>
      <w:bookmarkEnd w:id="3541"/>
      <w:r>
        <w:rPr>
          <w:rtl/>
        </w:rPr>
        <w:t xml:space="preserve">ליהודים </w:t>
      </w:r>
      <w:bookmarkStart w:id="3542" w:name="_ETM_Q14_218780"/>
      <w:bookmarkEnd w:id="3542"/>
      <w:r>
        <w:rPr>
          <w:rtl/>
        </w:rPr>
        <w:t xml:space="preserve">וגם </w:t>
      </w:r>
      <w:bookmarkStart w:id="3543" w:name="_ETM_Q14_219229"/>
      <w:bookmarkEnd w:id="3543"/>
      <w:r>
        <w:rPr>
          <w:rtl/>
        </w:rPr>
        <w:t>לערבים</w:t>
      </w:r>
      <w:r>
        <w:rPr>
          <w:rFonts w:hint="cs"/>
          <w:rtl/>
        </w:rPr>
        <w:t>.</w:t>
      </w:r>
      <w:r>
        <w:rPr>
          <w:rtl/>
        </w:rPr>
        <w:t xml:space="preserve"> </w:t>
      </w:r>
      <w:bookmarkStart w:id="3544" w:name="_ETM_Q14_219890"/>
      <w:bookmarkEnd w:id="3544"/>
    </w:p>
    <w:p w:rsidR="00835E62" w:rsidRDefault="00835E62" w:rsidP="009A170C">
      <w:pPr>
        <w:rPr>
          <w:rtl/>
        </w:rPr>
      </w:pPr>
    </w:p>
    <w:p w:rsidR="00835E62" w:rsidRDefault="00835E62" w:rsidP="001966C7">
      <w:pPr>
        <w:rPr>
          <w:rtl/>
        </w:rPr>
      </w:pPr>
      <w:r>
        <w:rPr>
          <w:rtl/>
        </w:rPr>
        <w:t xml:space="preserve">אין </w:t>
      </w:r>
      <w:bookmarkStart w:id="3545" w:name="_ETM_Q14_220100"/>
      <w:bookmarkEnd w:id="3545"/>
      <w:r>
        <w:rPr>
          <w:rtl/>
        </w:rPr>
        <w:t>ספק</w:t>
      </w:r>
      <w:r>
        <w:rPr>
          <w:rFonts w:hint="cs"/>
          <w:rtl/>
        </w:rPr>
        <w:t>,</w:t>
      </w:r>
      <w:r>
        <w:rPr>
          <w:rtl/>
        </w:rPr>
        <w:t xml:space="preserve"> </w:t>
      </w:r>
      <w:bookmarkStart w:id="3546" w:name="_ETM_Q14_221729"/>
      <w:bookmarkEnd w:id="3546"/>
      <w:r>
        <w:rPr>
          <w:rFonts w:hint="cs"/>
          <w:rtl/>
        </w:rPr>
        <w:t>ה</w:t>
      </w:r>
      <w:r>
        <w:rPr>
          <w:rtl/>
        </w:rPr>
        <w:t xml:space="preserve">קריאה </w:t>
      </w:r>
      <w:bookmarkStart w:id="3547" w:name="_ETM_Q14_222150"/>
      <w:bookmarkStart w:id="3548" w:name="_ETM_Q14_222450"/>
      <w:bookmarkEnd w:id="3547"/>
      <w:bookmarkEnd w:id="3548"/>
      <w:r>
        <w:rPr>
          <w:rtl/>
        </w:rPr>
        <w:t>שעלתה</w:t>
      </w:r>
      <w:r>
        <w:rPr>
          <w:rFonts w:hint="cs"/>
          <w:rtl/>
        </w:rPr>
        <w:t xml:space="preserve"> פה</w:t>
      </w:r>
      <w:r>
        <w:rPr>
          <w:rtl/>
        </w:rPr>
        <w:t xml:space="preserve"> </w:t>
      </w:r>
      <w:bookmarkStart w:id="3549" w:name="_ETM_Q14_223500"/>
      <w:bookmarkEnd w:id="3549"/>
      <w:r>
        <w:rPr>
          <w:rtl/>
        </w:rPr>
        <w:t>מכולם</w:t>
      </w:r>
      <w:r>
        <w:rPr>
          <w:rFonts w:hint="cs"/>
          <w:rtl/>
        </w:rPr>
        <w:t>,</w:t>
      </w:r>
      <w:r>
        <w:rPr>
          <w:rtl/>
        </w:rPr>
        <w:t xml:space="preserve"> </w:t>
      </w:r>
      <w:bookmarkStart w:id="3550" w:name="_ETM_Q14_224159"/>
      <w:bookmarkEnd w:id="3550"/>
      <w:r>
        <w:rPr>
          <w:rtl/>
        </w:rPr>
        <w:t xml:space="preserve">גם </w:t>
      </w:r>
      <w:bookmarkStart w:id="3551" w:name="_ETM_Q14_224820"/>
      <w:bookmarkEnd w:id="3551"/>
      <w:r>
        <w:rPr>
          <w:rFonts w:hint="cs"/>
          <w:rtl/>
        </w:rPr>
        <w:t>מ</w:t>
      </w:r>
      <w:r>
        <w:rPr>
          <w:rtl/>
        </w:rPr>
        <w:t xml:space="preserve">חבר </w:t>
      </w:r>
      <w:bookmarkStart w:id="3552" w:name="_ETM_Q14_225090"/>
      <w:bookmarkEnd w:id="3552"/>
      <w:r>
        <w:rPr>
          <w:rtl/>
        </w:rPr>
        <w:t xml:space="preserve">הכנסת </w:t>
      </w:r>
      <w:bookmarkStart w:id="3553" w:name="_ETM_Q14_225330"/>
      <w:bookmarkEnd w:id="3553"/>
      <w:r>
        <w:rPr>
          <w:rtl/>
        </w:rPr>
        <w:t xml:space="preserve">יוסף </w:t>
      </w:r>
      <w:bookmarkStart w:id="3554" w:name="_ETM_Q14_225570"/>
      <w:bookmarkEnd w:id="3554"/>
      <w:r>
        <w:rPr>
          <w:rtl/>
        </w:rPr>
        <w:t xml:space="preserve">ג'בארין </w:t>
      </w:r>
      <w:bookmarkStart w:id="3555" w:name="_ETM_Q14_226080"/>
      <w:bookmarkEnd w:id="3555"/>
      <w:r>
        <w:rPr>
          <w:rtl/>
        </w:rPr>
        <w:t xml:space="preserve">וכמובן </w:t>
      </w:r>
      <w:bookmarkStart w:id="3556" w:name="_ETM_Q14_226560"/>
      <w:bookmarkEnd w:id="3556"/>
      <w:r>
        <w:rPr>
          <w:rFonts w:hint="cs"/>
          <w:rtl/>
        </w:rPr>
        <w:t>מ</w:t>
      </w:r>
      <w:r>
        <w:rPr>
          <w:rtl/>
        </w:rPr>
        <w:t>היושב-ראש</w:t>
      </w:r>
      <w:r w:rsidR="00727E69">
        <w:rPr>
          <w:rFonts w:hint="cs"/>
          <w:rtl/>
        </w:rPr>
        <w:t>,</w:t>
      </w:r>
      <w:r>
        <w:rPr>
          <w:rtl/>
        </w:rPr>
        <w:t xml:space="preserve"> </w:t>
      </w:r>
      <w:bookmarkStart w:id="3557" w:name="_ETM_Q14_227610"/>
      <w:bookmarkEnd w:id="3557"/>
      <w:r>
        <w:rPr>
          <w:rtl/>
        </w:rPr>
        <w:t xml:space="preserve">ואני </w:t>
      </w:r>
      <w:bookmarkStart w:id="3558" w:name="_ETM_Q14_227850"/>
      <w:bookmarkEnd w:id="3558"/>
      <w:r>
        <w:rPr>
          <w:rtl/>
        </w:rPr>
        <w:t xml:space="preserve">משוכנע </w:t>
      </w:r>
      <w:bookmarkStart w:id="3559" w:name="_ETM_Q14_228180"/>
      <w:bookmarkStart w:id="3560" w:name="_ETM_Q14_228360"/>
      <w:bookmarkEnd w:id="3559"/>
      <w:bookmarkEnd w:id="3560"/>
      <w:r>
        <w:rPr>
          <w:rFonts w:hint="cs"/>
          <w:rtl/>
        </w:rPr>
        <w:t xml:space="preserve">שהיא </w:t>
      </w:r>
      <w:r>
        <w:rPr>
          <w:rtl/>
        </w:rPr>
        <w:t xml:space="preserve">עלתה </w:t>
      </w:r>
      <w:bookmarkStart w:id="3561" w:name="_ETM_Q14_228659"/>
      <w:bookmarkEnd w:id="3561"/>
      <w:r>
        <w:rPr>
          <w:rtl/>
        </w:rPr>
        <w:t>ו</w:t>
      </w:r>
      <w:bookmarkStart w:id="3562" w:name="_ETM_Q14_228840"/>
      <w:bookmarkEnd w:id="3562"/>
      <w:r>
        <w:rPr>
          <w:rFonts w:hint="cs"/>
          <w:rtl/>
        </w:rPr>
        <w:t>תעלה</w:t>
      </w:r>
      <w:r>
        <w:rPr>
          <w:rtl/>
        </w:rPr>
        <w:t xml:space="preserve"> </w:t>
      </w:r>
      <w:bookmarkStart w:id="3563" w:name="_ETM_Q14_229020"/>
      <w:bookmarkEnd w:id="3563"/>
      <w:r>
        <w:rPr>
          <w:rtl/>
        </w:rPr>
        <w:t xml:space="preserve">גם </w:t>
      </w:r>
      <w:bookmarkStart w:id="3564" w:name="_ETM_Q14_229229"/>
      <w:bookmarkEnd w:id="3564"/>
      <w:r>
        <w:rPr>
          <w:rtl/>
        </w:rPr>
        <w:t>מאחרים</w:t>
      </w:r>
      <w:bookmarkStart w:id="3565" w:name="_ETM_Q14_230690"/>
      <w:bookmarkEnd w:id="3565"/>
      <w:r w:rsidR="00727E69">
        <w:rPr>
          <w:rFonts w:hint="cs"/>
          <w:rtl/>
        </w:rPr>
        <w:t>, היא שא</w:t>
      </w:r>
      <w:r>
        <w:rPr>
          <w:rtl/>
        </w:rPr>
        <w:t xml:space="preserve">נחנו </w:t>
      </w:r>
      <w:bookmarkStart w:id="3566" w:name="_ETM_Q14_231260"/>
      <w:bookmarkEnd w:id="3566"/>
      <w:r>
        <w:rPr>
          <w:rtl/>
        </w:rPr>
        <w:t xml:space="preserve">חייבים </w:t>
      </w:r>
      <w:bookmarkStart w:id="3567" w:name="_ETM_Q14_232039"/>
      <w:bookmarkEnd w:id="3567"/>
      <w:r>
        <w:rPr>
          <w:rtl/>
        </w:rPr>
        <w:t xml:space="preserve">גם </w:t>
      </w:r>
      <w:bookmarkStart w:id="3568" w:name="_ETM_Q14_232579"/>
      <w:bookmarkEnd w:id="3568"/>
      <w:r>
        <w:rPr>
          <w:rtl/>
        </w:rPr>
        <w:t xml:space="preserve">ללמוד </w:t>
      </w:r>
      <w:bookmarkStart w:id="3569" w:name="_ETM_Q14_233059"/>
      <w:bookmarkEnd w:id="3569"/>
      <w:r>
        <w:rPr>
          <w:rtl/>
        </w:rPr>
        <w:t xml:space="preserve">יותר </w:t>
      </w:r>
      <w:bookmarkStart w:id="3570" w:name="_ETM_Q14_233390"/>
      <w:bookmarkEnd w:id="3570"/>
      <w:r>
        <w:rPr>
          <w:rtl/>
        </w:rPr>
        <w:t xml:space="preserve">ערבית </w:t>
      </w:r>
      <w:bookmarkStart w:id="3571" w:name="_ETM_Q14_234310"/>
      <w:bookmarkEnd w:id="3571"/>
      <w:r>
        <w:rPr>
          <w:rtl/>
        </w:rPr>
        <w:t xml:space="preserve">וגם </w:t>
      </w:r>
      <w:bookmarkStart w:id="3572" w:name="_ETM_Q14_234970"/>
      <w:bookmarkEnd w:id="3572"/>
      <w:r>
        <w:rPr>
          <w:rtl/>
        </w:rPr>
        <w:t xml:space="preserve">ללמד </w:t>
      </w:r>
      <w:bookmarkStart w:id="3573" w:name="_ETM_Q14_235329"/>
      <w:bookmarkEnd w:id="3573"/>
      <w:r>
        <w:rPr>
          <w:rtl/>
        </w:rPr>
        <w:t xml:space="preserve">יותר </w:t>
      </w:r>
      <w:bookmarkStart w:id="3574" w:name="_ETM_Q14_235600"/>
      <w:bookmarkEnd w:id="3574"/>
      <w:r>
        <w:rPr>
          <w:rtl/>
        </w:rPr>
        <w:t>ערבית</w:t>
      </w:r>
      <w:r>
        <w:rPr>
          <w:rFonts w:hint="cs"/>
          <w:rtl/>
        </w:rPr>
        <w:t>.</w:t>
      </w:r>
      <w:r>
        <w:rPr>
          <w:rtl/>
        </w:rPr>
        <w:t xml:space="preserve"> </w:t>
      </w:r>
      <w:bookmarkStart w:id="3575" w:name="_ETM_Q14_236720"/>
      <w:bookmarkStart w:id="3576" w:name="_ETM_Q14_236930"/>
      <w:bookmarkEnd w:id="3575"/>
      <w:bookmarkEnd w:id="3576"/>
      <w:r>
        <w:rPr>
          <w:rFonts w:hint="cs"/>
          <w:rtl/>
        </w:rPr>
        <w:t>ה</w:t>
      </w:r>
      <w:r>
        <w:rPr>
          <w:rtl/>
        </w:rPr>
        <w:t xml:space="preserve">סוגיה </w:t>
      </w:r>
      <w:bookmarkStart w:id="3577" w:name="_ETM_Q14_237380"/>
      <w:bookmarkEnd w:id="3577"/>
      <w:r>
        <w:rPr>
          <w:rtl/>
        </w:rPr>
        <w:t>הז</w:t>
      </w:r>
      <w:r>
        <w:rPr>
          <w:rFonts w:hint="cs"/>
          <w:rtl/>
        </w:rPr>
        <w:t>את</w:t>
      </w:r>
      <w:r>
        <w:rPr>
          <w:rtl/>
        </w:rPr>
        <w:t xml:space="preserve"> </w:t>
      </w:r>
      <w:bookmarkStart w:id="3578" w:name="_ETM_Q14_238070"/>
      <w:bookmarkStart w:id="3579" w:name="_ETM_Q14_239420"/>
      <w:bookmarkEnd w:id="3578"/>
      <w:bookmarkEnd w:id="3579"/>
      <w:r>
        <w:rPr>
          <w:rtl/>
        </w:rPr>
        <w:t xml:space="preserve">פשוט </w:t>
      </w:r>
      <w:bookmarkStart w:id="3580" w:name="_ETM_Q14_239750"/>
      <w:bookmarkEnd w:id="3580"/>
      <w:r>
        <w:rPr>
          <w:rtl/>
        </w:rPr>
        <w:t xml:space="preserve">מקוממת </w:t>
      </w:r>
      <w:bookmarkStart w:id="3581" w:name="_ETM_Q14_241329"/>
      <w:bookmarkEnd w:id="3581"/>
      <w:r>
        <w:rPr>
          <w:rtl/>
        </w:rPr>
        <w:t xml:space="preserve">שבישראל </w:t>
      </w:r>
      <w:bookmarkStart w:id="3582" w:name="_ETM_Q14_242920"/>
      <w:bookmarkEnd w:id="3582"/>
      <w:r>
        <w:rPr>
          <w:rtl/>
        </w:rPr>
        <w:t xml:space="preserve">אני </w:t>
      </w:r>
      <w:bookmarkStart w:id="3583" w:name="_ETM_Q14_243190"/>
      <w:bookmarkEnd w:id="3583"/>
      <w:r>
        <w:rPr>
          <w:rtl/>
        </w:rPr>
        <w:t xml:space="preserve">בתור </w:t>
      </w:r>
      <w:bookmarkStart w:id="3584" w:name="_ETM_Q14_243520"/>
      <w:bookmarkEnd w:id="3584"/>
      <w:r>
        <w:rPr>
          <w:rtl/>
        </w:rPr>
        <w:t xml:space="preserve">תלמיד </w:t>
      </w:r>
      <w:bookmarkStart w:id="3585" w:name="_ETM_Q14_243880"/>
      <w:bookmarkEnd w:id="3585"/>
      <w:r>
        <w:rPr>
          <w:rtl/>
        </w:rPr>
        <w:t xml:space="preserve">בתיכון </w:t>
      </w:r>
      <w:bookmarkStart w:id="3586" w:name="_ETM_Q14_244690"/>
      <w:bookmarkEnd w:id="3586"/>
      <w:r>
        <w:rPr>
          <w:rtl/>
        </w:rPr>
        <w:t>למדת</w:t>
      </w:r>
      <w:r>
        <w:rPr>
          <w:rFonts w:hint="cs"/>
          <w:rtl/>
        </w:rPr>
        <w:t>י</w:t>
      </w:r>
      <w:bookmarkStart w:id="3587" w:name="_ETM_Q14_245140"/>
      <w:bookmarkEnd w:id="3587"/>
      <w:r>
        <w:rPr>
          <w:rtl/>
        </w:rPr>
        <w:t xml:space="preserve"> </w:t>
      </w:r>
      <w:bookmarkStart w:id="3588" w:name="_ETM_Q14_245260"/>
      <w:bookmarkEnd w:id="3588"/>
      <w:r>
        <w:rPr>
          <w:rtl/>
        </w:rPr>
        <w:t xml:space="preserve">שפה </w:t>
      </w:r>
      <w:bookmarkStart w:id="3589" w:name="_ETM_Q14_245620"/>
      <w:bookmarkEnd w:id="3589"/>
      <w:r>
        <w:rPr>
          <w:rtl/>
        </w:rPr>
        <w:t xml:space="preserve">שנייה </w:t>
      </w:r>
      <w:bookmarkStart w:id="3590" w:name="_ETM_Q14_246010"/>
      <w:bookmarkEnd w:id="3590"/>
      <w:r>
        <w:rPr>
          <w:rtl/>
        </w:rPr>
        <w:t>צרפתית</w:t>
      </w:r>
      <w:r>
        <w:rPr>
          <w:rFonts w:hint="cs"/>
          <w:rtl/>
        </w:rPr>
        <w:t>.</w:t>
      </w:r>
      <w:r>
        <w:rPr>
          <w:rtl/>
        </w:rPr>
        <w:t xml:space="preserve"> </w:t>
      </w:r>
      <w:bookmarkStart w:id="3591" w:name="_ETM_Q14_247719"/>
      <w:bookmarkEnd w:id="3591"/>
      <w:r>
        <w:rPr>
          <w:rtl/>
        </w:rPr>
        <w:t xml:space="preserve">האמינו </w:t>
      </w:r>
      <w:bookmarkStart w:id="3592" w:name="_ETM_Q14_248170"/>
      <w:bookmarkEnd w:id="3592"/>
      <w:r>
        <w:rPr>
          <w:rtl/>
        </w:rPr>
        <w:t>לי</w:t>
      </w:r>
      <w:r>
        <w:rPr>
          <w:rFonts w:hint="cs"/>
          <w:rtl/>
        </w:rPr>
        <w:t>,</w:t>
      </w:r>
      <w:r>
        <w:rPr>
          <w:rtl/>
        </w:rPr>
        <w:t xml:space="preserve"> </w:t>
      </w:r>
      <w:bookmarkStart w:id="3593" w:name="_ETM_Q14_248829"/>
      <w:bookmarkEnd w:id="3593"/>
      <w:r>
        <w:rPr>
          <w:rtl/>
        </w:rPr>
        <w:t xml:space="preserve">סיימתי </w:t>
      </w:r>
      <w:bookmarkStart w:id="3594" w:name="_ETM_Q14_249340"/>
      <w:bookmarkEnd w:id="3594"/>
      <w:r>
        <w:rPr>
          <w:rtl/>
        </w:rPr>
        <w:t xml:space="preserve">את </w:t>
      </w:r>
      <w:bookmarkStart w:id="3595" w:name="_ETM_Q14_249399"/>
      <w:bookmarkEnd w:id="3595"/>
      <w:r>
        <w:rPr>
          <w:rtl/>
        </w:rPr>
        <w:t xml:space="preserve">התיכון </w:t>
      </w:r>
      <w:bookmarkStart w:id="3596" w:name="_ETM_Q14_250620"/>
      <w:bookmarkEnd w:id="3596"/>
      <w:r>
        <w:rPr>
          <w:rFonts w:hint="cs"/>
          <w:rtl/>
        </w:rPr>
        <w:t>ו</w:t>
      </w:r>
      <w:r>
        <w:rPr>
          <w:rtl/>
        </w:rPr>
        <w:t xml:space="preserve">לא </w:t>
      </w:r>
      <w:bookmarkStart w:id="3597" w:name="_ETM_Q14_250920"/>
      <w:bookmarkEnd w:id="3597"/>
      <w:r>
        <w:rPr>
          <w:rtl/>
        </w:rPr>
        <w:t xml:space="preserve">השתמשתי </w:t>
      </w:r>
      <w:bookmarkStart w:id="3598" w:name="_ETM_Q14_251520"/>
      <w:bookmarkEnd w:id="3598"/>
      <w:r>
        <w:rPr>
          <w:rtl/>
        </w:rPr>
        <w:t xml:space="preserve">בשפה </w:t>
      </w:r>
      <w:bookmarkStart w:id="3599" w:name="_ETM_Q14_252000"/>
      <w:bookmarkEnd w:id="3599"/>
      <w:r>
        <w:rPr>
          <w:rtl/>
        </w:rPr>
        <w:t>הז</w:t>
      </w:r>
      <w:r w:rsidR="001966C7">
        <w:rPr>
          <w:rFonts w:hint="cs"/>
          <w:rtl/>
        </w:rPr>
        <w:t>את</w:t>
      </w:r>
      <w:r>
        <w:rPr>
          <w:rtl/>
        </w:rPr>
        <w:t xml:space="preserve"> </w:t>
      </w:r>
      <w:bookmarkStart w:id="3600" w:name="_ETM_Q14_252540"/>
      <w:bookmarkEnd w:id="3600"/>
      <w:r>
        <w:rPr>
          <w:rtl/>
        </w:rPr>
        <w:t xml:space="preserve">אלא </w:t>
      </w:r>
      <w:bookmarkStart w:id="3601" w:name="_ETM_Q14_252810"/>
      <w:bookmarkEnd w:id="3601"/>
      <w:r>
        <w:rPr>
          <w:rtl/>
        </w:rPr>
        <w:t xml:space="preserve">אם </w:t>
      </w:r>
      <w:bookmarkStart w:id="3602" w:name="_ETM_Q14_252900"/>
      <w:bookmarkEnd w:id="3602"/>
      <w:r w:rsidR="001966C7">
        <w:rPr>
          <w:rFonts w:hint="cs"/>
          <w:rtl/>
        </w:rPr>
        <w:t xml:space="preserve">כן </w:t>
      </w:r>
      <w:r>
        <w:rPr>
          <w:rtl/>
        </w:rPr>
        <w:t xml:space="preserve">נסעתי </w:t>
      </w:r>
      <w:bookmarkStart w:id="3603" w:name="_ETM_Q14_253229"/>
      <w:bookmarkEnd w:id="3603"/>
      <w:r>
        <w:rPr>
          <w:rtl/>
        </w:rPr>
        <w:t>לצרפת</w:t>
      </w:r>
      <w:r>
        <w:rPr>
          <w:rFonts w:hint="cs"/>
          <w:rtl/>
        </w:rPr>
        <w:t>.</w:t>
      </w:r>
      <w:r>
        <w:rPr>
          <w:rtl/>
        </w:rPr>
        <w:t xml:space="preserve"> </w:t>
      </w:r>
      <w:bookmarkStart w:id="3604" w:name="_ETM_Q14_255520"/>
      <w:bookmarkStart w:id="3605" w:name="_ETM_Q14_256240"/>
      <w:bookmarkEnd w:id="3604"/>
      <w:bookmarkEnd w:id="3605"/>
      <w:r>
        <w:rPr>
          <w:rtl/>
        </w:rPr>
        <w:t xml:space="preserve">בישראל </w:t>
      </w:r>
      <w:bookmarkStart w:id="3606" w:name="_ETM_Q14_256990"/>
      <w:bookmarkEnd w:id="3606"/>
      <w:r>
        <w:rPr>
          <w:rtl/>
        </w:rPr>
        <w:t xml:space="preserve">שפה </w:t>
      </w:r>
      <w:bookmarkStart w:id="3607" w:name="_ETM_Q14_257470"/>
      <w:bookmarkEnd w:id="3607"/>
      <w:r>
        <w:rPr>
          <w:rtl/>
        </w:rPr>
        <w:t xml:space="preserve">זרה </w:t>
      </w:r>
      <w:bookmarkStart w:id="3608" w:name="_ETM_Q14_257860"/>
      <w:bookmarkEnd w:id="3608"/>
      <w:r>
        <w:rPr>
          <w:rtl/>
        </w:rPr>
        <w:t xml:space="preserve">שנייה </w:t>
      </w:r>
      <w:bookmarkStart w:id="3609" w:name="_ETM_Q14_258850"/>
      <w:bookmarkEnd w:id="3609"/>
      <w:r>
        <w:rPr>
          <w:rtl/>
        </w:rPr>
        <w:t>ש</w:t>
      </w:r>
      <w:bookmarkStart w:id="3610" w:name="_ETM_Q14_259060"/>
      <w:bookmarkEnd w:id="3610"/>
      <w:r>
        <w:rPr>
          <w:rtl/>
        </w:rPr>
        <w:t xml:space="preserve">נלמדת </w:t>
      </w:r>
      <w:bookmarkStart w:id="3611" w:name="_ETM_Q14_260240"/>
      <w:bookmarkStart w:id="3612" w:name="_ETM_Q14_260569"/>
      <w:bookmarkEnd w:id="3611"/>
      <w:bookmarkEnd w:id="3612"/>
      <w:r>
        <w:rPr>
          <w:rtl/>
        </w:rPr>
        <w:t xml:space="preserve">בתי </w:t>
      </w:r>
      <w:bookmarkStart w:id="3613" w:name="_ETM_Q14_260930"/>
      <w:bookmarkEnd w:id="3613"/>
      <w:r>
        <w:rPr>
          <w:rtl/>
        </w:rPr>
        <w:t xml:space="preserve">ספר </w:t>
      </w:r>
      <w:bookmarkStart w:id="3614" w:name="_ETM_Q14_261890"/>
      <w:bookmarkEnd w:id="3614"/>
      <w:r>
        <w:rPr>
          <w:rFonts w:hint="cs"/>
          <w:rtl/>
        </w:rPr>
        <w:t>ל</w:t>
      </w:r>
      <w:r>
        <w:rPr>
          <w:rtl/>
        </w:rPr>
        <w:t xml:space="preserve">לא </w:t>
      </w:r>
      <w:bookmarkStart w:id="3615" w:name="_ETM_Q14_262189"/>
      <w:bookmarkEnd w:id="3615"/>
      <w:r>
        <w:rPr>
          <w:rtl/>
        </w:rPr>
        <w:t xml:space="preserve">דוברי </w:t>
      </w:r>
      <w:bookmarkStart w:id="3616" w:name="_ETM_Q14_262549"/>
      <w:bookmarkEnd w:id="3616"/>
      <w:r>
        <w:rPr>
          <w:rtl/>
        </w:rPr>
        <w:t xml:space="preserve">ערבית </w:t>
      </w:r>
      <w:bookmarkStart w:id="3617" w:name="_ETM_Q14_263729"/>
      <w:bookmarkEnd w:id="3617"/>
      <w:r>
        <w:rPr>
          <w:rtl/>
        </w:rPr>
        <w:t xml:space="preserve">חייבת </w:t>
      </w:r>
      <w:bookmarkStart w:id="3618" w:name="_ETM_Q14_264689"/>
      <w:bookmarkEnd w:id="3618"/>
      <w:r>
        <w:rPr>
          <w:rtl/>
        </w:rPr>
        <w:t xml:space="preserve">לדעתי </w:t>
      </w:r>
      <w:bookmarkStart w:id="3619" w:name="_ETM_Q14_265259"/>
      <w:bookmarkStart w:id="3620" w:name="_ETM_Q14_266130"/>
      <w:bookmarkEnd w:id="3619"/>
      <w:bookmarkEnd w:id="3620"/>
      <w:r>
        <w:rPr>
          <w:rtl/>
        </w:rPr>
        <w:t xml:space="preserve">להיות </w:t>
      </w:r>
      <w:bookmarkStart w:id="3621" w:name="_ETM_Q14_266520"/>
      <w:bookmarkEnd w:id="3621"/>
      <w:r>
        <w:rPr>
          <w:rtl/>
        </w:rPr>
        <w:t>ערבית</w:t>
      </w:r>
      <w:r>
        <w:rPr>
          <w:rFonts w:hint="cs"/>
          <w:rtl/>
        </w:rPr>
        <w:t>,</w:t>
      </w:r>
      <w:r>
        <w:rPr>
          <w:rtl/>
        </w:rPr>
        <w:t xml:space="preserve"> </w:t>
      </w:r>
      <w:bookmarkStart w:id="3622" w:name="_ETM_Q14_267479"/>
      <w:bookmarkEnd w:id="3622"/>
      <w:r>
        <w:rPr>
          <w:rtl/>
        </w:rPr>
        <w:t xml:space="preserve">ואני </w:t>
      </w:r>
      <w:bookmarkStart w:id="3623" w:name="_ETM_Q14_267840"/>
      <w:bookmarkEnd w:id="3623"/>
      <w:r>
        <w:rPr>
          <w:rtl/>
        </w:rPr>
        <w:t xml:space="preserve">חושב </w:t>
      </w:r>
      <w:bookmarkStart w:id="3624" w:name="_ETM_Q14_268200"/>
      <w:bookmarkEnd w:id="3624"/>
      <w:r>
        <w:rPr>
          <w:rtl/>
        </w:rPr>
        <w:t xml:space="preserve">שהיא </w:t>
      </w:r>
      <w:bookmarkStart w:id="3625" w:name="_ETM_Q14_268439"/>
      <w:bookmarkEnd w:id="3625"/>
      <w:r>
        <w:rPr>
          <w:rtl/>
        </w:rPr>
        <w:t xml:space="preserve">לא </w:t>
      </w:r>
      <w:bookmarkStart w:id="3626" w:name="_ETM_Q14_268590"/>
      <w:bookmarkEnd w:id="3626"/>
      <w:r>
        <w:rPr>
          <w:rtl/>
        </w:rPr>
        <w:t xml:space="preserve">רק </w:t>
      </w:r>
      <w:bookmarkStart w:id="3627" w:name="_ETM_Q14_268740"/>
      <w:bookmarkEnd w:id="3627"/>
      <w:r>
        <w:rPr>
          <w:rtl/>
        </w:rPr>
        <w:t xml:space="preserve">חייבת </w:t>
      </w:r>
      <w:bookmarkStart w:id="3628" w:name="_ETM_Q14_269100"/>
      <w:bookmarkEnd w:id="3628"/>
      <w:r>
        <w:rPr>
          <w:rtl/>
        </w:rPr>
        <w:t xml:space="preserve">להילמד </w:t>
      </w:r>
      <w:bookmarkStart w:id="3629" w:name="_ETM_Q14_269609"/>
      <w:bookmarkEnd w:id="3629"/>
      <w:r>
        <w:rPr>
          <w:rtl/>
        </w:rPr>
        <w:t xml:space="preserve">אלא </w:t>
      </w:r>
      <w:bookmarkStart w:id="3630" w:name="_ETM_Q14_269759"/>
      <w:bookmarkEnd w:id="3630"/>
      <w:r>
        <w:rPr>
          <w:rtl/>
        </w:rPr>
        <w:t xml:space="preserve">להילמד </w:t>
      </w:r>
      <w:bookmarkStart w:id="3631" w:name="_ETM_Q14_270179"/>
      <w:bookmarkEnd w:id="3631"/>
      <w:r>
        <w:rPr>
          <w:rtl/>
        </w:rPr>
        <w:t>ברצינות</w:t>
      </w:r>
      <w:r>
        <w:rPr>
          <w:rFonts w:hint="cs"/>
          <w:rtl/>
        </w:rPr>
        <w:t>,</w:t>
      </w:r>
      <w:r>
        <w:rPr>
          <w:rtl/>
        </w:rPr>
        <w:t xml:space="preserve"> </w:t>
      </w:r>
      <w:bookmarkStart w:id="3632" w:name="_ETM_Q14_271209"/>
      <w:bookmarkEnd w:id="3632"/>
      <w:r>
        <w:rPr>
          <w:rtl/>
        </w:rPr>
        <w:t xml:space="preserve">לא </w:t>
      </w:r>
      <w:bookmarkStart w:id="3633" w:name="_ETM_Q14_271539"/>
      <w:bookmarkEnd w:id="3633"/>
      <w:r>
        <w:rPr>
          <w:rtl/>
        </w:rPr>
        <w:t xml:space="preserve">רק </w:t>
      </w:r>
      <w:bookmarkStart w:id="3634" w:name="_ETM_Q14_271749"/>
      <w:bookmarkEnd w:id="3634"/>
      <w:r>
        <w:rPr>
          <w:rtl/>
        </w:rPr>
        <w:t xml:space="preserve">לתכלית </w:t>
      </w:r>
      <w:bookmarkStart w:id="3635" w:name="_ETM_Q14_272289"/>
      <w:bookmarkEnd w:id="3635"/>
      <w:r>
        <w:rPr>
          <w:rtl/>
        </w:rPr>
        <w:t>הצבאי</w:t>
      </w:r>
      <w:r>
        <w:rPr>
          <w:rFonts w:hint="cs"/>
          <w:rtl/>
        </w:rPr>
        <w:t>ת,</w:t>
      </w:r>
      <w:r>
        <w:rPr>
          <w:rtl/>
        </w:rPr>
        <w:t xml:space="preserve"> </w:t>
      </w:r>
      <w:bookmarkStart w:id="3636" w:name="_ETM_Q14_273270"/>
      <w:bookmarkEnd w:id="3636"/>
      <w:r>
        <w:rPr>
          <w:rtl/>
        </w:rPr>
        <w:t xml:space="preserve">לא </w:t>
      </w:r>
      <w:bookmarkStart w:id="3637" w:name="_ETM_Q14_273539"/>
      <w:bookmarkEnd w:id="3637"/>
      <w:r>
        <w:rPr>
          <w:rtl/>
        </w:rPr>
        <w:t xml:space="preserve">רק </w:t>
      </w:r>
      <w:bookmarkStart w:id="3638" w:name="_ETM_Q14_273719"/>
      <w:bookmarkEnd w:id="3638"/>
      <w:r>
        <w:rPr>
          <w:rtl/>
        </w:rPr>
        <w:t xml:space="preserve">לתכלית </w:t>
      </w:r>
      <w:bookmarkStart w:id="3639" w:name="_ETM_Q14_274139"/>
      <w:bookmarkEnd w:id="3639"/>
      <w:r>
        <w:rPr>
          <w:rtl/>
        </w:rPr>
        <w:t>הביטחונית</w:t>
      </w:r>
      <w:r>
        <w:rPr>
          <w:rFonts w:hint="cs"/>
          <w:rtl/>
        </w:rPr>
        <w:t>,</w:t>
      </w:r>
      <w:r>
        <w:rPr>
          <w:rtl/>
        </w:rPr>
        <w:t xml:space="preserve"> </w:t>
      </w:r>
      <w:bookmarkStart w:id="3640" w:name="_ETM_Q14_275100"/>
      <w:bookmarkEnd w:id="3640"/>
      <w:r>
        <w:rPr>
          <w:rtl/>
        </w:rPr>
        <w:t xml:space="preserve">אלא </w:t>
      </w:r>
      <w:bookmarkStart w:id="3641" w:name="_ETM_Q14_275340"/>
      <w:bookmarkEnd w:id="3641"/>
      <w:r>
        <w:rPr>
          <w:rtl/>
        </w:rPr>
        <w:t xml:space="preserve">לתכלית </w:t>
      </w:r>
      <w:bookmarkStart w:id="3642" w:name="_ETM_Q14_275909"/>
      <w:bookmarkEnd w:id="3642"/>
      <w:r>
        <w:rPr>
          <w:rtl/>
        </w:rPr>
        <w:t xml:space="preserve">של </w:t>
      </w:r>
      <w:bookmarkStart w:id="3643" w:name="_ETM_Q14_276090"/>
      <w:bookmarkEnd w:id="3643"/>
      <w:r>
        <w:rPr>
          <w:rtl/>
        </w:rPr>
        <w:t xml:space="preserve">חיי </w:t>
      </w:r>
      <w:bookmarkStart w:id="3644" w:name="_ETM_Q14_276689"/>
      <w:bookmarkEnd w:id="3644"/>
      <w:r>
        <w:rPr>
          <w:rtl/>
        </w:rPr>
        <w:t>יום-יום</w:t>
      </w:r>
      <w:r>
        <w:rPr>
          <w:rFonts w:hint="cs"/>
          <w:rtl/>
        </w:rPr>
        <w:t>.</w:t>
      </w:r>
      <w:r>
        <w:rPr>
          <w:rtl/>
        </w:rPr>
        <w:t xml:space="preserve"> </w:t>
      </w:r>
      <w:bookmarkStart w:id="3645" w:name="_ETM_Q14_277980"/>
      <w:bookmarkEnd w:id="3645"/>
    </w:p>
    <w:p w:rsidR="00835E62" w:rsidRDefault="00835E62" w:rsidP="009A170C">
      <w:pPr>
        <w:rPr>
          <w:rtl/>
        </w:rPr>
      </w:pPr>
    </w:p>
    <w:p w:rsidR="00835E62" w:rsidRDefault="00835E62" w:rsidP="0057231B">
      <w:pPr>
        <w:rPr>
          <w:rtl/>
        </w:rPr>
      </w:pPr>
      <w:bookmarkStart w:id="3646" w:name="_ETM_Q14_276000"/>
      <w:bookmarkEnd w:id="3646"/>
      <w:r>
        <w:rPr>
          <w:rtl/>
        </w:rPr>
        <w:t xml:space="preserve">אתם </w:t>
      </w:r>
      <w:bookmarkStart w:id="3647" w:name="_ETM_Q14_279430"/>
      <w:bookmarkEnd w:id="3647"/>
      <w:r>
        <w:rPr>
          <w:rtl/>
        </w:rPr>
        <w:t>יודעים</w:t>
      </w:r>
      <w:r>
        <w:rPr>
          <w:rFonts w:hint="cs"/>
          <w:rtl/>
        </w:rPr>
        <w:t>,</w:t>
      </w:r>
      <w:r>
        <w:rPr>
          <w:rtl/>
        </w:rPr>
        <w:t xml:space="preserve"> </w:t>
      </w:r>
      <w:bookmarkStart w:id="3648" w:name="_ETM_Q14_279640"/>
      <w:bookmarkEnd w:id="3648"/>
      <w:r>
        <w:rPr>
          <w:rtl/>
        </w:rPr>
        <w:t>בערבית</w:t>
      </w:r>
      <w:r>
        <w:rPr>
          <w:rFonts w:hint="cs"/>
          <w:rtl/>
        </w:rPr>
        <w:t>,</w:t>
      </w:r>
      <w:r>
        <w:rPr>
          <w:rtl/>
        </w:rPr>
        <w:t xml:space="preserve"> </w:t>
      </w:r>
      <w:bookmarkStart w:id="3649" w:name="_ETM_Q14_281439"/>
      <w:bookmarkEnd w:id="3649"/>
      <w:r>
        <w:rPr>
          <w:rtl/>
        </w:rPr>
        <w:t>כש</w:t>
      </w:r>
      <w:bookmarkStart w:id="3650" w:name="_ETM_Q14_281650"/>
      <w:bookmarkEnd w:id="3650"/>
      <w:r>
        <w:rPr>
          <w:rFonts w:hint="cs"/>
          <w:rtl/>
        </w:rPr>
        <w:t>אתה רוצה</w:t>
      </w:r>
      <w:r>
        <w:rPr>
          <w:rtl/>
        </w:rPr>
        <w:t xml:space="preserve"> </w:t>
      </w:r>
      <w:bookmarkStart w:id="3651" w:name="_ETM_Q14_281860"/>
      <w:bookmarkEnd w:id="3651"/>
      <w:r>
        <w:rPr>
          <w:rtl/>
        </w:rPr>
        <w:t xml:space="preserve">להמחיש </w:t>
      </w:r>
      <w:bookmarkStart w:id="3652" w:name="_ETM_Q14_282310"/>
      <w:bookmarkEnd w:id="3652"/>
      <w:r>
        <w:rPr>
          <w:rtl/>
        </w:rPr>
        <w:t>משהו</w:t>
      </w:r>
      <w:r>
        <w:rPr>
          <w:rFonts w:hint="cs"/>
          <w:rtl/>
        </w:rPr>
        <w:t>,</w:t>
      </w:r>
      <w:r>
        <w:rPr>
          <w:rtl/>
        </w:rPr>
        <w:t xml:space="preserve"> </w:t>
      </w:r>
      <w:bookmarkStart w:id="3653" w:name="_ETM_Q14_283180"/>
      <w:bookmarkEnd w:id="3653"/>
      <w:r>
        <w:rPr>
          <w:rtl/>
        </w:rPr>
        <w:t xml:space="preserve">אם </w:t>
      </w:r>
      <w:bookmarkStart w:id="3654" w:name="_ETM_Q14_283360"/>
      <w:bookmarkEnd w:id="3654"/>
      <w:r>
        <w:rPr>
          <w:rtl/>
        </w:rPr>
        <w:t xml:space="preserve">אתה </w:t>
      </w:r>
      <w:bookmarkStart w:id="3655" w:name="_ETM_Q14_283509"/>
      <w:bookmarkEnd w:id="3655"/>
      <w:r>
        <w:rPr>
          <w:rtl/>
        </w:rPr>
        <w:t xml:space="preserve">רוצה </w:t>
      </w:r>
      <w:bookmarkStart w:id="3656" w:name="_ETM_Q14_283720"/>
      <w:bookmarkEnd w:id="3656"/>
      <w:r>
        <w:rPr>
          <w:rtl/>
        </w:rPr>
        <w:t xml:space="preserve">להמחיש </w:t>
      </w:r>
      <w:bookmarkStart w:id="3657" w:name="_ETM_Q14_284049"/>
      <w:bookmarkEnd w:id="3657"/>
      <w:r>
        <w:rPr>
          <w:rtl/>
        </w:rPr>
        <w:t xml:space="preserve">את </w:t>
      </w:r>
      <w:bookmarkStart w:id="3658" w:name="_ETM_Q14_284140"/>
      <w:bookmarkEnd w:id="3658"/>
      <w:r>
        <w:rPr>
          <w:rtl/>
        </w:rPr>
        <w:t xml:space="preserve">זה </w:t>
      </w:r>
      <w:bookmarkStart w:id="3659" w:name="_ETM_Q14_284229"/>
      <w:bookmarkEnd w:id="3659"/>
      <w:r>
        <w:rPr>
          <w:rtl/>
        </w:rPr>
        <w:t xml:space="preserve">לרעה </w:t>
      </w:r>
      <w:bookmarkStart w:id="3660" w:name="_ETM_Q14_285250"/>
      <w:bookmarkEnd w:id="3660"/>
      <w:r>
        <w:rPr>
          <w:rtl/>
        </w:rPr>
        <w:t xml:space="preserve">תשתמש </w:t>
      </w:r>
      <w:bookmarkStart w:id="3661" w:name="_ETM_Q14_285700"/>
      <w:bookmarkEnd w:id="3661"/>
      <w:r>
        <w:rPr>
          <w:rtl/>
        </w:rPr>
        <w:t xml:space="preserve">בפתגם </w:t>
      </w:r>
      <w:bookmarkStart w:id="3662" w:name="_ETM_Q14_286149"/>
      <w:bookmarkEnd w:id="3662"/>
      <w:r>
        <w:rPr>
          <w:rtl/>
        </w:rPr>
        <w:t xml:space="preserve">שיש </w:t>
      </w:r>
      <w:bookmarkStart w:id="3663" w:name="_ETM_Q14_286360"/>
      <w:bookmarkEnd w:id="3663"/>
      <w:r>
        <w:rPr>
          <w:rtl/>
        </w:rPr>
        <w:t xml:space="preserve">בו </w:t>
      </w:r>
      <w:bookmarkStart w:id="3664" w:name="_ETM_Q14_286479"/>
      <w:bookmarkEnd w:id="3664"/>
      <w:r>
        <w:rPr>
          <w:rtl/>
        </w:rPr>
        <w:t>חמור</w:t>
      </w:r>
      <w:r>
        <w:rPr>
          <w:rFonts w:hint="cs"/>
          <w:rtl/>
        </w:rPr>
        <w:t>,</w:t>
      </w:r>
      <w:r>
        <w:rPr>
          <w:rtl/>
        </w:rPr>
        <w:t xml:space="preserve"> </w:t>
      </w:r>
      <w:bookmarkStart w:id="3665" w:name="_ETM_Q14_287409"/>
      <w:bookmarkEnd w:id="3665"/>
      <w:r>
        <w:rPr>
          <w:rFonts w:hint="cs"/>
          <w:rtl/>
        </w:rPr>
        <w:t>ו</w:t>
      </w:r>
      <w:r>
        <w:rPr>
          <w:rtl/>
        </w:rPr>
        <w:t xml:space="preserve">אם </w:t>
      </w:r>
      <w:bookmarkStart w:id="3666" w:name="_ETM_Q14_287590"/>
      <w:bookmarkEnd w:id="3666"/>
      <w:r>
        <w:rPr>
          <w:rtl/>
        </w:rPr>
        <w:t xml:space="preserve">אתה </w:t>
      </w:r>
      <w:bookmarkStart w:id="3667" w:name="_ETM_Q14_287770"/>
      <w:bookmarkEnd w:id="3667"/>
      <w:r>
        <w:rPr>
          <w:rtl/>
        </w:rPr>
        <w:t xml:space="preserve">רוצה </w:t>
      </w:r>
      <w:bookmarkStart w:id="3668" w:name="_ETM_Q14_288040"/>
      <w:bookmarkStart w:id="3669" w:name="_ETM_Q14_289000"/>
      <w:bookmarkEnd w:id="3668"/>
      <w:bookmarkEnd w:id="3669"/>
      <w:r>
        <w:rPr>
          <w:rtl/>
        </w:rPr>
        <w:t xml:space="preserve">להמחיש </w:t>
      </w:r>
      <w:bookmarkStart w:id="3670" w:name="_ETM_Q14_289509"/>
      <w:bookmarkEnd w:id="3670"/>
      <w:r>
        <w:rPr>
          <w:rtl/>
        </w:rPr>
        <w:t xml:space="preserve">אותו </w:t>
      </w:r>
      <w:bookmarkStart w:id="3671" w:name="_ETM_Q14_289720"/>
      <w:bookmarkEnd w:id="3671"/>
      <w:r>
        <w:rPr>
          <w:rtl/>
        </w:rPr>
        <w:t xml:space="preserve">לטובה </w:t>
      </w:r>
      <w:bookmarkStart w:id="3672" w:name="_ETM_Q14_290500"/>
      <w:bookmarkEnd w:id="3672"/>
      <w:r>
        <w:rPr>
          <w:rtl/>
        </w:rPr>
        <w:t xml:space="preserve">תשתמש </w:t>
      </w:r>
      <w:bookmarkStart w:id="3673" w:name="_ETM_Q14_290950"/>
      <w:bookmarkEnd w:id="3673"/>
      <w:r>
        <w:rPr>
          <w:rtl/>
        </w:rPr>
        <w:t xml:space="preserve">בפתגם </w:t>
      </w:r>
      <w:bookmarkStart w:id="3674" w:name="_ETM_Q14_291369"/>
      <w:bookmarkEnd w:id="3674"/>
      <w:r>
        <w:rPr>
          <w:rtl/>
        </w:rPr>
        <w:t xml:space="preserve">שיש </w:t>
      </w:r>
      <w:bookmarkStart w:id="3675" w:name="_ETM_Q14_291580"/>
      <w:bookmarkEnd w:id="3675"/>
      <w:r>
        <w:rPr>
          <w:rtl/>
        </w:rPr>
        <w:t xml:space="preserve">בו </w:t>
      </w:r>
      <w:bookmarkStart w:id="3676" w:name="_ETM_Q14_291700"/>
      <w:bookmarkEnd w:id="3676"/>
      <w:r>
        <w:rPr>
          <w:rtl/>
        </w:rPr>
        <w:t>סוס</w:t>
      </w:r>
      <w:r>
        <w:rPr>
          <w:rFonts w:hint="cs"/>
          <w:rtl/>
        </w:rPr>
        <w:t>.</w:t>
      </w:r>
      <w:r w:rsidR="0057231B">
        <w:rPr>
          <w:rFonts w:hint="cs"/>
          <w:rtl/>
        </w:rPr>
        <w:t xml:space="preserve"> </w:t>
      </w:r>
      <w:bookmarkStart w:id="3677" w:name="_ETM_Q14_292400"/>
      <w:bookmarkEnd w:id="3677"/>
      <w:r>
        <w:rPr>
          <w:rtl/>
        </w:rPr>
        <w:t>אלה</w:t>
      </w:r>
      <w:r>
        <w:rPr>
          <w:rFonts w:hint="cs"/>
          <w:rtl/>
        </w:rPr>
        <w:t>,</w:t>
      </w:r>
      <w:r>
        <w:rPr>
          <w:rtl/>
        </w:rPr>
        <w:t xml:space="preserve"> </w:t>
      </w:r>
      <w:bookmarkStart w:id="3678" w:name="_ETM_Q14_292910"/>
      <w:bookmarkEnd w:id="3678"/>
      <w:r>
        <w:rPr>
          <w:rtl/>
        </w:rPr>
        <w:t xml:space="preserve">הייתי </w:t>
      </w:r>
      <w:bookmarkStart w:id="3679" w:name="_ETM_Q14_293090"/>
      <w:bookmarkEnd w:id="3679"/>
      <w:r>
        <w:rPr>
          <w:rtl/>
        </w:rPr>
        <w:t>אומר</w:t>
      </w:r>
      <w:r>
        <w:rPr>
          <w:rFonts w:hint="cs"/>
          <w:rtl/>
        </w:rPr>
        <w:t>,</w:t>
      </w:r>
      <w:r>
        <w:rPr>
          <w:rtl/>
        </w:rPr>
        <w:t xml:space="preserve"> </w:t>
      </w:r>
      <w:bookmarkStart w:id="3680" w:name="_ETM_Q14_293270"/>
      <w:bookmarkEnd w:id="3680"/>
      <w:r>
        <w:rPr>
          <w:rtl/>
        </w:rPr>
        <w:t xml:space="preserve">קטגוריות </w:t>
      </w:r>
      <w:bookmarkStart w:id="3681" w:name="_ETM_Q14_294200"/>
      <w:bookmarkEnd w:id="3681"/>
      <w:r>
        <w:rPr>
          <w:rtl/>
        </w:rPr>
        <w:t xml:space="preserve">מאוד </w:t>
      </w:r>
      <w:bookmarkStart w:id="3682" w:name="_ETM_Q14_294530"/>
      <w:bookmarkEnd w:id="3682"/>
      <w:r>
        <w:rPr>
          <w:rtl/>
        </w:rPr>
        <w:t>ברורות</w:t>
      </w:r>
      <w:r>
        <w:rPr>
          <w:rFonts w:hint="cs"/>
          <w:rtl/>
        </w:rPr>
        <w:t>.</w:t>
      </w:r>
      <w:r>
        <w:rPr>
          <w:rtl/>
        </w:rPr>
        <w:t xml:space="preserve"> </w:t>
      </w:r>
      <w:bookmarkStart w:id="3683" w:name="_ETM_Q14_295530"/>
      <w:bookmarkEnd w:id="3683"/>
      <w:r>
        <w:rPr>
          <w:rtl/>
        </w:rPr>
        <w:t xml:space="preserve">לכן </w:t>
      </w:r>
      <w:bookmarkStart w:id="3684" w:name="_ETM_Q14_296040"/>
      <w:bookmarkEnd w:id="3684"/>
      <w:r>
        <w:rPr>
          <w:rtl/>
        </w:rPr>
        <w:t xml:space="preserve">אני </w:t>
      </w:r>
      <w:bookmarkStart w:id="3685" w:name="_ETM_Q14_296189"/>
      <w:bookmarkEnd w:id="3685"/>
      <w:r>
        <w:rPr>
          <w:rtl/>
        </w:rPr>
        <w:t>אומר</w:t>
      </w:r>
      <w:r w:rsidR="001966C7">
        <w:rPr>
          <w:rFonts w:hint="cs"/>
          <w:rtl/>
        </w:rPr>
        <w:t>:</w:t>
      </w:r>
      <w:r>
        <w:rPr>
          <w:rFonts w:hint="cs"/>
          <w:rtl/>
        </w:rPr>
        <w:t xml:space="preserve"> (אומר בערבית ומתרגם:)</w:t>
      </w:r>
      <w:r>
        <w:rPr>
          <w:rtl/>
        </w:rPr>
        <w:t xml:space="preserve"> </w:t>
      </w:r>
      <w:bookmarkStart w:id="3686" w:name="_ETM_Q14_301799"/>
      <w:bookmarkEnd w:id="3686"/>
      <w:r>
        <w:rPr>
          <w:rtl/>
        </w:rPr>
        <w:t xml:space="preserve">לשונך </w:t>
      </w:r>
      <w:bookmarkStart w:id="3687" w:name="_ETM_Q14_302460"/>
      <w:bookmarkStart w:id="3688" w:name="_ETM_Q14_302640"/>
      <w:bookmarkEnd w:id="3687"/>
      <w:bookmarkEnd w:id="3688"/>
      <w:r>
        <w:rPr>
          <w:rFonts w:hint="cs"/>
          <w:rtl/>
        </w:rPr>
        <w:t>היא סוסך</w:t>
      </w:r>
      <w:r w:rsidR="001966C7">
        <w:rPr>
          <w:rFonts w:hint="cs"/>
          <w:rtl/>
        </w:rPr>
        <w:t>.</w:t>
      </w:r>
      <w:r>
        <w:rPr>
          <w:rtl/>
        </w:rPr>
        <w:t xml:space="preserve"> </w:t>
      </w:r>
      <w:bookmarkStart w:id="3689" w:name="_ETM_Q14_303560"/>
      <w:bookmarkEnd w:id="3689"/>
      <w:r>
        <w:rPr>
          <w:rtl/>
        </w:rPr>
        <w:t xml:space="preserve">תחזק </w:t>
      </w:r>
      <w:bookmarkStart w:id="3690" w:name="_ETM_Q14_304130"/>
      <w:bookmarkEnd w:id="3690"/>
      <w:r>
        <w:rPr>
          <w:rtl/>
        </w:rPr>
        <w:t xml:space="preserve">את </w:t>
      </w:r>
      <w:bookmarkStart w:id="3691" w:name="_ETM_Q14_304250"/>
      <w:bookmarkEnd w:id="3691"/>
      <w:r>
        <w:rPr>
          <w:rtl/>
        </w:rPr>
        <w:t xml:space="preserve">הסוס </w:t>
      </w:r>
      <w:bookmarkStart w:id="3692" w:name="_ETM_Q14_304999"/>
      <w:bookmarkEnd w:id="3692"/>
      <w:r>
        <w:rPr>
          <w:rFonts w:hint="cs"/>
          <w:rtl/>
        </w:rPr>
        <w:t xml:space="preserve">– </w:t>
      </w:r>
      <w:r>
        <w:rPr>
          <w:rtl/>
        </w:rPr>
        <w:t xml:space="preserve">הוא </w:t>
      </w:r>
      <w:bookmarkStart w:id="3693" w:name="_ETM_Q14_305270"/>
      <w:bookmarkEnd w:id="3693"/>
      <w:r>
        <w:rPr>
          <w:rFonts w:hint="cs"/>
          <w:rtl/>
        </w:rPr>
        <w:t>יישא</w:t>
      </w:r>
      <w:r>
        <w:rPr>
          <w:rtl/>
        </w:rPr>
        <w:t xml:space="preserve"> </w:t>
      </w:r>
      <w:bookmarkStart w:id="3694" w:name="_ETM_Q14_305600"/>
      <w:bookmarkEnd w:id="3694"/>
      <w:r>
        <w:rPr>
          <w:rtl/>
        </w:rPr>
        <w:t xml:space="preserve">אותך </w:t>
      </w:r>
      <w:bookmarkStart w:id="3695" w:name="_ETM_Q14_305840"/>
      <w:bookmarkEnd w:id="3695"/>
      <w:r>
        <w:rPr>
          <w:rtl/>
        </w:rPr>
        <w:t>בגאון</w:t>
      </w:r>
      <w:r>
        <w:rPr>
          <w:rFonts w:hint="cs"/>
          <w:rtl/>
        </w:rPr>
        <w:t>;</w:t>
      </w:r>
      <w:r>
        <w:rPr>
          <w:rtl/>
        </w:rPr>
        <w:t xml:space="preserve"> </w:t>
      </w:r>
      <w:bookmarkStart w:id="3696" w:name="_ETM_Q14_307049"/>
      <w:bookmarkEnd w:id="3696"/>
      <w:r>
        <w:rPr>
          <w:rtl/>
        </w:rPr>
        <w:t xml:space="preserve">לא </w:t>
      </w:r>
      <w:bookmarkStart w:id="3697" w:name="_ETM_Q14_307320"/>
      <w:bookmarkEnd w:id="3697"/>
      <w:r>
        <w:rPr>
          <w:rtl/>
        </w:rPr>
        <w:t xml:space="preserve">תתחזק </w:t>
      </w:r>
      <w:bookmarkStart w:id="3698" w:name="_ETM_Q14_307830"/>
      <w:bookmarkEnd w:id="3698"/>
      <w:r>
        <w:rPr>
          <w:rtl/>
        </w:rPr>
        <w:t xml:space="preserve">אותו </w:t>
      </w:r>
      <w:bookmarkStart w:id="3699" w:name="_ETM_Q14_308250"/>
      <w:bookmarkEnd w:id="3699"/>
      <w:r>
        <w:rPr>
          <w:rFonts w:hint="cs"/>
          <w:rtl/>
        </w:rPr>
        <w:t xml:space="preserve">– </w:t>
      </w:r>
      <w:r>
        <w:rPr>
          <w:rtl/>
        </w:rPr>
        <w:t xml:space="preserve">הוא </w:t>
      </w:r>
      <w:bookmarkStart w:id="3700" w:name="_ETM_Q14_308370"/>
      <w:bookmarkEnd w:id="3700"/>
      <w:r>
        <w:rPr>
          <w:rtl/>
        </w:rPr>
        <w:t xml:space="preserve">יבגוד </w:t>
      </w:r>
      <w:bookmarkStart w:id="3701" w:name="_ETM_Q14_308700"/>
      <w:bookmarkEnd w:id="3701"/>
      <w:r>
        <w:rPr>
          <w:rtl/>
        </w:rPr>
        <w:t xml:space="preserve">בך </w:t>
      </w:r>
      <w:bookmarkStart w:id="3702" w:name="_ETM_Q14_309360"/>
      <w:bookmarkEnd w:id="3702"/>
      <w:r>
        <w:rPr>
          <w:rtl/>
        </w:rPr>
        <w:t xml:space="preserve">ביום </w:t>
      </w:r>
      <w:bookmarkStart w:id="3703" w:name="_ETM_Q14_309720"/>
      <w:bookmarkEnd w:id="3703"/>
      <w:r>
        <w:rPr>
          <w:rtl/>
        </w:rPr>
        <w:t>פקודה</w:t>
      </w:r>
      <w:r w:rsidR="001966C7">
        <w:rPr>
          <w:rFonts w:hint="cs"/>
          <w:rtl/>
        </w:rPr>
        <w:t>,</w:t>
      </w:r>
      <w:r>
        <w:rPr>
          <w:rtl/>
        </w:rPr>
        <w:t xml:space="preserve"> </w:t>
      </w:r>
      <w:bookmarkStart w:id="3704" w:name="_ETM_Q14_310020"/>
      <w:bookmarkEnd w:id="3704"/>
      <w:r>
        <w:rPr>
          <w:rtl/>
        </w:rPr>
        <w:t>כשתצטרך</w:t>
      </w:r>
      <w:r>
        <w:rPr>
          <w:rFonts w:hint="cs"/>
          <w:rtl/>
        </w:rPr>
        <w:t xml:space="preserve"> אותו. </w:t>
      </w:r>
      <w:bookmarkStart w:id="3705" w:name="_ETM_Q14_310650"/>
      <w:bookmarkStart w:id="3706" w:name="_ETM_Q14_311190"/>
      <w:bookmarkEnd w:id="3705"/>
      <w:bookmarkEnd w:id="3706"/>
      <w:r>
        <w:rPr>
          <w:rtl/>
        </w:rPr>
        <w:t xml:space="preserve">תודה </w:t>
      </w:r>
      <w:bookmarkStart w:id="3707" w:name="_ETM_Q14_311370"/>
      <w:bookmarkEnd w:id="3707"/>
      <w:r>
        <w:rPr>
          <w:rtl/>
        </w:rPr>
        <w:t>רבה</w:t>
      </w:r>
      <w:r>
        <w:rPr>
          <w:rFonts w:hint="cs"/>
          <w:rtl/>
        </w:rPr>
        <w:t>.</w:t>
      </w:r>
    </w:p>
    <w:p w:rsidR="00835E62" w:rsidRDefault="00835E62" w:rsidP="009A170C">
      <w:pPr>
        <w:rPr>
          <w:rtl/>
        </w:rPr>
      </w:pPr>
      <w:bookmarkStart w:id="3708" w:name="_ETM_Q14_311000"/>
      <w:bookmarkEnd w:id="3708"/>
    </w:p>
    <w:p w:rsidR="00835E62" w:rsidRDefault="00835E62" w:rsidP="009A170C">
      <w:pPr>
        <w:pStyle w:val="af6"/>
        <w:rPr>
          <w:rtl/>
        </w:rPr>
      </w:pPr>
      <w:r w:rsidRPr="004F4374">
        <w:rPr>
          <w:rStyle w:val="TagStyle"/>
          <w:rtl/>
        </w:rPr>
        <w:t xml:space="preserve"> &lt;&lt; יור &gt;&gt;</w:t>
      </w:r>
      <w:r w:rsidRPr="00F23F77">
        <w:rPr>
          <w:rStyle w:val="TagStyle"/>
          <w:rtl/>
        </w:rPr>
        <w:t xml:space="preserve"> </w:t>
      </w:r>
      <w:r>
        <w:rPr>
          <w:rtl/>
        </w:rPr>
        <w:t>היו"ר יריב לוין:</w:t>
      </w:r>
      <w:r w:rsidRPr="00F23F77">
        <w:rPr>
          <w:rStyle w:val="TagStyle"/>
          <w:rtl/>
        </w:rPr>
        <w:t xml:space="preserve"> </w:t>
      </w:r>
      <w:r w:rsidRPr="004F4374">
        <w:rPr>
          <w:rStyle w:val="TagStyle"/>
          <w:rtl/>
        </w:rPr>
        <w:t>&lt;&lt; יור &gt;&gt;</w:t>
      </w:r>
      <w:r>
        <w:rPr>
          <w:rtl/>
        </w:rPr>
        <w:t xml:space="preserve">   </w:t>
      </w:r>
    </w:p>
    <w:p w:rsidR="00835E62" w:rsidRDefault="00835E62" w:rsidP="0057231B">
      <w:pPr>
        <w:rPr>
          <w:rtl/>
        </w:rPr>
      </w:pPr>
    </w:p>
    <w:p w:rsidR="00835E62" w:rsidRDefault="00835E62" w:rsidP="009A170C">
      <w:pPr>
        <w:rPr>
          <w:rtl/>
        </w:rPr>
      </w:pPr>
      <w:bookmarkStart w:id="3709" w:name="_ETM_Q14_313340"/>
      <w:bookmarkEnd w:id="3709"/>
      <w:r>
        <w:rPr>
          <w:rtl/>
        </w:rPr>
        <w:t xml:space="preserve">תודה </w:t>
      </w:r>
      <w:bookmarkStart w:id="3710" w:name="_ETM_Q14_313580"/>
      <w:bookmarkEnd w:id="3710"/>
      <w:r>
        <w:rPr>
          <w:rtl/>
        </w:rPr>
        <w:t xml:space="preserve">רבה </w:t>
      </w:r>
      <w:bookmarkStart w:id="3711" w:name="_ETM_Q14_313940"/>
      <w:bookmarkEnd w:id="3711"/>
      <w:r>
        <w:rPr>
          <w:rtl/>
        </w:rPr>
        <w:t xml:space="preserve">לחבר </w:t>
      </w:r>
      <w:bookmarkStart w:id="3712" w:name="_ETM_Q14_314480"/>
      <w:bookmarkEnd w:id="3712"/>
      <w:r>
        <w:rPr>
          <w:rtl/>
        </w:rPr>
        <w:t xml:space="preserve">הכנסת </w:t>
      </w:r>
      <w:bookmarkStart w:id="3713" w:name="_ETM_Q14_315440"/>
      <w:bookmarkEnd w:id="3713"/>
      <w:r>
        <w:rPr>
          <w:rtl/>
        </w:rPr>
        <w:t xml:space="preserve">אבי </w:t>
      </w:r>
      <w:bookmarkStart w:id="3714" w:name="_ETM_Q14_315650"/>
      <w:bookmarkEnd w:id="3714"/>
      <w:r>
        <w:rPr>
          <w:rtl/>
        </w:rPr>
        <w:t>דיכטר</w:t>
      </w:r>
      <w:r>
        <w:rPr>
          <w:rFonts w:hint="cs"/>
          <w:rtl/>
        </w:rPr>
        <w:t>.</w:t>
      </w:r>
      <w:r>
        <w:rPr>
          <w:rtl/>
        </w:rPr>
        <w:t xml:space="preserve"> </w:t>
      </w:r>
      <w:bookmarkStart w:id="3715" w:name="_ETM_Q14_316160"/>
      <w:bookmarkEnd w:id="3715"/>
      <w:r>
        <w:rPr>
          <w:rtl/>
        </w:rPr>
        <w:t xml:space="preserve">אני </w:t>
      </w:r>
      <w:bookmarkStart w:id="3716" w:name="_ETM_Q14_316400"/>
      <w:bookmarkEnd w:id="3716"/>
      <w:r>
        <w:rPr>
          <w:rtl/>
        </w:rPr>
        <w:t xml:space="preserve">מזמין </w:t>
      </w:r>
      <w:bookmarkStart w:id="3717" w:name="_ETM_Q14_316790"/>
      <w:bookmarkEnd w:id="3717"/>
      <w:r>
        <w:rPr>
          <w:rtl/>
        </w:rPr>
        <w:t xml:space="preserve">את </w:t>
      </w:r>
      <w:bookmarkStart w:id="3718" w:name="_ETM_Q14_316910"/>
      <w:bookmarkEnd w:id="3718"/>
      <w:r>
        <w:rPr>
          <w:rtl/>
        </w:rPr>
        <w:t xml:space="preserve">חברת </w:t>
      </w:r>
      <w:bookmarkStart w:id="3719" w:name="_ETM_Q14_317209"/>
      <w:bookmarkEnd w:id="3719"/>
      <w:r>
        <w:rPr>
          <w:rtl/>
        </w:rPr>
        <w:t xml:space="preserve">הכנסת </w:t>
      </w:r>
      <w:bookmarkStart w:id="3720" w:name="_ETM_Q14_318020"/>
      <w:bookmarkEnd w:id="3720"/>
      <w:r>
        <w:rPr>
          <w:rtl/>
        </w:rPr>
        <w:t xml:space="preserve">ע'דיר </w:t>
      </w:r>
      <w:bookmarkStart w:id="3721" w:name="_ETM_Q14_318319"/>
      <w:bookmarkEnd w:id="3721"/>
      <w:r>
        <w:rPr>
          <w:rtl/>
        </w:rPr>
        <w:t xml:space="preserve">כמאל </w:t>
      </w:r>
      <w:bookmarkStart w:id="3722" w:name="_ETM_Q14_318590"/>
      <w:bookmarkEnd w:id="3722"/>
      <w:r>
        <w:rPr>
          <w:rtl/>
        </w:rPr>
        <w:t>מריח</w:t>
      </w:r>
      <w:r>
        <w:rPr>
          <w:rFonts w:hint="cs"/>
          <w:rtl/>
        </w:rPr>
        <w:t>,</w:t>
      </w:r>
      <w:r>
        <w:rPr>
          <w:rtl/>
        </w:rPr>
        <w:t xml:space="preserve"> </w:t>
      </w:r>
      <w:bookmarkStart w:id="3723" w:name="_ETM_Q14_318950"/>
      <w:bookmarkEnd w:id="3723"/>
      <w:r>
        <w:rPr>
          <w:rtl/>
        </w:rPr>
        <w:t>בבקשה</w:t>
      </w:r>
      <w:r>
        <w:rPr>
          <w:rFonts w:hint="cs"/>
          <w:rtl/>
        </w:rPr>
        <w:t>.</w:t>
      </w:r>
    </w:p>
    <w:p w:rsidR="00835E62" w:rsidRDefault="00835E62" w:rsidP="009A170C">
      <w:pPr>
        <w:rPr>
          <w:rtl/>
        </w:rPr>
      </w:pPr>
      <w:bookmarkStart w:id="3724" w:name="_ETM_Q14_325000"/>
      <w:bookmarkEnd w:id="3724"/>
    </w:p>
    <w:p w:rsidR="00835E62" w:rsidRDefault="00835E62" w:rsidP="009A170C">
      <w:pPr>
        <w:pStyle w:val="a4"/>
        <w:rPr>
          <w:rtl/>
        </w:rPr>
      </w:pPr>
      <w:bookmarkStart w:id="3725" w:name="ET_speaker_5945_2"/>
      <w:r w:rsidRPr="004F4374">
        <w:rPr>
          <w:rStyle w:val="TagStyle"/>
          <w:rtl/>
        </w:rPr>
        <w:t xml:space="preserve"> &lt;&lt; דובר &gt;&gt;</w:t>
      </w:r>
      <w:r w:rsidRPr="004F737A">
        <w:rPr>
          <w:rStyle w:val="TagStyle"/>
          <w:rtl/>
        </w:rPr>
        <w:t xml:space="preserve"> </w:t>
      </w:r>
      <w:bookmarkStart w:id="3726" w:name="_Toc59572719"/>
      <w:bookmarkStart w:id="3727" w:name="_Toc59621343"/>
      <w:bookmarkStart w:id="3728" w:name="_Toc59622247"/>
      <w:bookmarkStart w:id="3729" w:name="_Toc70509359"/>
      <w:r>
        <w:rPr>
          <w:rtl/>
        </w:rPr>
        <w:t>ע'דיר כמאל מריח (יש עתיד-תל"ם):</w:t>
      </w:r>
      <w:bookmarkEnd w:id="3726"/>
      <w:bookmarkEnd w:id="3727"/>
      <w:bookmarkEnd w:id="3728"/>
      <w:bookmarkEnd w:id="3729"/>
      <w:r w:rsidRPr="004F737A">
        <w:rPr>
          <w:rStyle w:val="TagStyle"/>
          <w:rtl/>
        </w:rPr>
        <w:t xml:space="preserve"> </w:t>
      </w:r>
      <w:r w:rsidRPr="004F4374">
        <w:rPr>
          <w:rStyle w:val="TagStyle"/>
          <w:rtl/>
        </w:rPr>
        <w:t>&lt;&lt; דובר &gt;&gt;</w:t>
      </w:r>
      <w:r>
        <w:rPr>
          <w:rtl/>
        </w:rPr>
        <w:t xml:space="preserve">   </w:t>
      </w:r>
      <w:bookmarkEnd w:id="3725"/>
    </w:p>
    <w:p w:rsidR="00835E62" w:rsidRDefault="00835E62" w:rsidP="0057231B">
      <w:pPr>
        <w:rPr>
          <w:rtl/>
        </w:rPr>
      </w:pPr>
    </w:p>
    <w:p w:rsidR="00835E62" w:rsidRDefault="00835E62" w:rsidP="009A170C">
      <w:pPr>
        <w:rPr>
          <w:rtl/>
        </w:rPr>
      </w:pPr>
      <w:bookmarkStart w:id="3730" w:name="_ETM_Q14_334000"/>
      <w:bookmarkStart w:id="3731" w:name="_ETM_Q14_348040"/>
      <w:bookmarkEnd w:id="3730"/>
      <w:bookmarkEnd w:id="3731"/>
      <w:r>
        <w:rPr>
          <w:rtl/>
        </w:rPr>
        <w:t xml:space="preserve">אדוני </w:t>
      </w:r>
      <w:bookmarkStart w:id="3732" w:name="_ETM_Q14_348340"/>
      <w:bookmarkEnd w:id="3732"/>
      <w:r>
        <w:rPr>
          <w:rtl/>
        </w:rPr>
        <w:t xml:space="preserve">כבוד </w:t>
      </w:r>
      <w:bookmarkStart w:id="3733" w:name="_ETM_Q14_348639"/>
      <w:bookmarkEnd w:id="3733"/>
      <w:r>
        <w:rPr>
          <w:rtl/>
        </w:rPr>
        <w:t xml:space="preserve">יושב-ראש </w:t>
      </w:r>
      <w:bookmarkStart w:id="3734" w:name="_ETM_Q14_349120"/>
      <w:bookmarkEnd w:id="3734"/>
      <w:r>
        <w:rPr>
          <w:rtl/>
        </w:rPr>
        <w:t>הכנסת</w:t>
      </w:r>
      <w:r>
        <w:rPr>
          <w:rFonts w:hint="cs"/>
          <w:rtl/>
        </w:rPr>
        <w:t>,</w:t>
      </w:r>
      <w:r>
        <w:rPr>
          <w:rtl/>
        </w:rPr>
        <w:t xml:space="preserve"> </w:t>
      </w:r>
      <w:bookmarkStart w:id="3735" w:name="_ETM_Q14_349689"/>
      <w:bookmarkEnd w:id="3735"/>
      <w:r>
        <w:rPr>
          <w:rtl/>
        </w:rPr>
        <w:t xml:space="preserve">כאדם </w:t>
      </w:r>
      <w:bookmarkStart w:id="3736" w:name="_ETM_Q14_350470"/>
      <w:bookmarkEnd w:id="3736"/>
      <w:r>
        <w:rPr>
          <w:rtl/>
        </w:rPr>
        <w:t xml:space="preserve">בקי </w:t>
      </w:r>
      <w:bookmarkStart w:id="3737" w:name="_ETM_Q14_351040"/>
      <w:bookmarkEnd w:id="3737"/>
      <w:r>
        <w:rPr>
          <w:rFonts w:hint="cs"/>
          <w:rtl/>
        </w:rPr>
        <w:t>ה</w:t>
      </w:r>
      <w:r>
        <w:rPr>
          <w:rtl/>
        </w:rPr>
        <w:t xml:space="preserve">מעריך </w:t>
      </w:r>
      <w:bookmarkStart w:id="3738" w:name="_ETM_Q14_351579"/>
      <w:bookmarkEnd w:id="3738"/>
      <w:r>
        <w:rPr>
          <w:rtl/>
        </w:rPr>
        <w:t xml:space="preserve">את </w:t>
      </w:r>
      <w:bookmarkStart w:id="3739" w:name="_ETM_Q14_351700"/>
      <w:bookmarkEnd w:id="3739"/>
      <w:r>
        <w:rPr>
          <w:rtl/>
        </w:rPr>
        <w:t xml:space="preserve">השפה </w:t>
      </w:r>
      <w:bookmarkStart w:id="3740" w:name="_ETM_Q14_352150"/>
      <w:bookmarkEnd w:id="3740"/>
      <w:r>
        <w:rPr>
          <w:rtl/>
        </w:rPr>
        <w:t>הערבית</w:t>
      </w:r>
      <w:r>
        <w:rPr>
          <w:rFonts w:hint="cs"/>
          <w:rtl/>
        </w:rPr>
        <w:t>,</w:t>
      </w:r>
      <w:r>
        <w:rPr>
          <w:rtl/>
        </w:rPr>
        <w:t xml:space="preserve"> </w:t>
      </w:r>
      <w:bookmarkStart w:id="3741" w:name="_ETM_Q14_352790"/>
      <w:bookmarkEnd w:id="3741"/>
      <w:r>
        <w:rPr>
          <w:rtl/>
        </w:rPr>
        <w:t xml:space="preserve">אני </w:t>
      </w:r>
      <w:bookmarkStart w:id="3742" w:name="_ETM_Q14_352969"/>
      <w:bookmarkEnd w:id="3742"/>
      <w:r>
        <w:rPr>
          <w:rtl/>
        </w:rPr>
        <w:t xml:space="preserve">מקדישה </w:t>
      </w:r>
      <w:bookmarkStart w:id="3743" w:name="_ETM_Q14_353389"/>
      <w:bookmarkEnd w:id="3743"/>
      <w:r>
        <w:rPr>
          <w:rtl/>
        </w:rPr>
        <w:t xml:space="preserve">לך </w:t>
      </w:r>
      <w:bookmarkStart w:id="3744" w:name="_ETM_Q14_353689"/>
      <w:bookmarkEnd w:id="3744"/>
      <w:r>
        <w:rPr>
          <w:rtl/>
        </w:rPr>
        <w:t>נאום</w:t>
      </w:r>
      <w:r>
        <w:rPr>
          <w:rFonts w:hint="cs"/>
          <w:rtl/>
        </w:rPr>
        <w:t xml:space="preserve"> זה.</w:t>
      </w:r>
    </w:p>
    <w:p w:rsidR="00835E62" w:rsidRDefault="00835E62" w:rsidP="009A170C">
      <w:pPr>
        <w:rPr>
          <w:rtl/>
        </w:rPr>
      </w:pPr>
    </w:p>
    <w:p w:rsidR="00835E62" w:rsidRDefault="00835E62" w:rsidP="009A170C">
      <w:pPr>
        <w:pStyle w:val="af6"/>
        <w:rPr>
          <w:rtl/>
        </w:rPr>
      </w:pPr>
      <w:r w:rsidRPr="004F4374">
        <w:rPr>
          <w:rStyle w:val="TagStyle"/>
          <w:rtl/>
        </w:rPr>
        <w:t xml:space="preserve"> &lt;&lt; יור &gt;&gt;</w:t>
      </w:r>
      <w:r w:rsidRPr="00C96506">
        <w:rPr>
          <w:rStyle w:val="TagStyle"/>
          <w:rtl/>
        </w:rPr>
        <w:t xml:space="preserve"> </w:t>
      </w:r>
      <w:r>
        <w:rPr>
          <w:rtl/>
        </w:rPr>
        <w:t>היו"ר יריב לוין:</w:t>
      </w:r>
      <w:r w:rsidRPr="00C96506">
        <w:rPr>
          <w:rStyle w:val="TagStyle"/>
          <w:rtl/>
        </w:rPr>
        <w:t xml:space="preserve"> </w:t>
      </w:r>
      <w:r w:rsidRPr="004F4374">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תודה רבה.</w:t>
      </w:r>
    </w:p>
    <w:p w:rsidR="00835E62" w:rsidRPr="00C96506" w:rsidRDefault="00835E62" w:rsidP="009A170C">
      <w:pPr>
        <w:rPr>
          <w:rtl/>
          <w:lang w:eastAsia="he-IL"/>
        </w:rPr>
      </w:pPr>
    </w:p>
    <w:p w:rsidR="00835E62" w:rsidRDefault="00835E62" w:rsidP="009A170C">
      <w:pPr>
        <w:pStyle w:val="-"/>
        <w:rPr>
          <w:rtl/>
        </w:rPr>
      </w:pPr>
      <w:bookmarkStart w:id="3745" w:name="ET_speakercontinue_5945_4"/>
      <w:r w:rsidRPr="004F4374">
        <w:rPr>
          <w:rStyle w:val="TagStyle"/>
          <w:rtl/>
        </w:rPr>
        <w:t xml:space="preserve"> &lt;&lt; דובר_המשך &gt;&gt;</w:t>
      </w:r>
      <w:r w:rsidRPr="00C96506">
        <w:rPr>
          <w:rStyle w:val="TagStyle"/>
          <w:rtl/>
        </w:rPr>
        <w:t xml:space="preserve"> </w:t>
      </w:r>
      <w:r>
        <w:rPr>
          <w:rtl/>
        </w:rPr>
        <w:t>ע'דיר כמאל מריח (יש עתיד-תל"ם):</w:t>
      </w:r>
      <w:r w:rsidRPr="00C96506">
        <w:rPr>
          <w:rStyle w:val="TagStyle"/>
          <w:rtl/>
        </w:rPr>
        <w:t xml:space="preserve"> </w:t>
      </w:r>
      <w:r w:rsidRPr="004F4374">
        <w:rPr>
          <w:rStyle w:val="TagStyle"/>
          <w:rtl/>
        </w:rPr>
        <w:t>&lt;&lt; דובר_המשך &gt;&gt;</w:t>
      </w:r>
      <w:r>
        <w:rPr>
          <w:rtl/>
        </w:rPr>
        <w:t xml:space="preserve">   </w:t>
      </w:r>
      <w:bookmarkEnd w:id="3745"/>
    </w:p>
    <w:p w:rsidR="00835E62" w:rsidRDefault="00835E62" w:rsidP="0057231B">
      <w:pPr>
        <w:rPr>
          <w:rtl/>
          <w:lang w:eastAsia="he-IL"/>
        </w:rPr>
      </w:pPr>
    </w:p>
    <w:p w:rsidR="00835E62" w:rsidRDefault="00835E62" w:rsidP="00B50EC3">
      <w:pPr>
        <w:rPr>
          <w:rtl/>
        </w:rPr>
      </w:pPr>
      <w:r>
        <w:rPr>
          <w:rFonts w:hint="cs"/>
          <w:rtl/>
        </w:rPr>
        <w:t>(</w:t>
      </w:r>
      <w:r>
        <w:rPr>
          <w:rtl/>
        </w:rPr>
        <w:t>אומר</w:t>
      </w:r>
      <w:r>
        <w:rPr>
          <w:rFonts w:hint="cs"/>
          <w:rtl/>
        </w:rPr>
        <w:t>ת</w:t>
      </w:r>
      <w:r>
        <w:rPr>
          <w:rtl/>
        </w:rPr>
        <w:t xml:space="preserve"> דברים בשפה הערבית, להלן </w:t>
      </w:r>
      <w:bookmarkStart w:id="3746" w:name="_ETM_Q3_491000"/>
      <w:bookmarkEnd w:id="3746"/>
      <w:r>
        <w:rPr>
          <w:rtl/>
        </w:rPr>
        <w:t>תרגומם ה</w:t>
      </w:r>
      <w:bookmarkStart w:id="3747" w:name="_ETM_Q0_405395"/>
      <w:bookmarkStart w:id="3748" w:name="_ETM_Q0_405095"/>
      <w:r>
        <w:rPr>
          <w:rtl/>
        </w:rPr>
        <w:t>סימולטני</w:t>
      </w:r>
      <w:bookmarkEnd w:id="3747"/>
      <w:bookmarkEnd w:id="3748"/>
      <w:r>
        <w:rPr>
          <w:rtl/>
        </w:rPr>
        <w:t>:</w:t>
      </w:r>
      <w:r>
        <w:rPr>
          <w:rFonts w:hint="cs"/>
          <w:rtl/>
        </w:rPr>
        <w:t xml:space="preserve"> שלום עלייך, שפת הדת, האוצר </w:t>
      </w:r>
      <w:bookmarkStart w:id="3749" w:name="_ETM_Q14_366000"/>
      <w:bookmarkEnd w:id="3749"/>
      <w:r>
        <w:rPr>
          <w:rFonts w:hint="cs"/>
          <w:rtl/>
        </w:rPr>
        <w:t>והזהות והשורשים העמוקים באדמה ובלב. שלום עלייך</w:t>
      </w:r>
      <w:r w:rsidR="008E4E57">
        <w:rPr>
          <w:rFonts w:hint="cs"/>
          <w:rtl/>
        </w:rPr>
        <w:t>.</w:t>
      </w:r>
      <w:r>
        <w:rPr>
          <w:rFonts w:hint="cs"/>
          <w:rtl/>
        </w:rPr>
        <w:t xml:space="preserve"> בין אותיותיך זרחו משמעויות החיים ומבין הביטויים שלך צצו </w:t>
      </w:r>
      <w:bookmarkStart w:id="3750" w:name="_ETM_Q14_380933"/>
      <w:bookmarkEnd w:id="3750"/>
      <w:r>
        <w:rPr>
          <w:rFonts w:hint="cs"/>
          <w:rtl/>
        </w:rPr>
        <w:t xml:space="preserve">פרטי היופי. את האישה </w:t>
      </w:r>
      <w:bookmarkStart w:id="3751" w:name="_ETM_Q14_384000"/>
      <w:bookmarkEnd w:id="3751"/>
      <w:r>
        <w:rPr>
          <w:rFonts w:hint="cs"/>
          <w:rtl/>
        </w:rPr>
        <w:t>היפה, הגבוהה, העדינה והאצילית</w:t>
      </w:r>
      <w:r w:rsidR="008E4E57">
        <w:rPr>
          <w:rFonts w:hint="cs"/>
          <w:rtl/>
        </w:rPr>
        <w:t>,</w:t>
      </w:r>
      <w:r>
        <w:rPr>
          <w:rFonts w:hint="cs"/>
          <w:rtl/>
        </w:rPr>
        <w:t xml:space="preserve"> תרגום של החשיבה המודעת והחיה בגשר </w:t>
      </w:r>
      <w:bookmarkStart w:id="3752" w:name="_ETM_Q14_396000"/>
      <w:bookmarkEnd w:id="3752"/>
      <w:r>
        <w:rPr>
          <w:rFonts w:hint="cs"/>
          <w:rtl/>
        </w:rPr>
        <w:t>לקשר והיכרות ובניית האדם והתרבות. שלום עלייך</w:t>
      </w:r>
      <w:r w:rsidR="00B50EC3">
        <w:rPr>
          <w:rFonts w:hint="cs"/>
          <w:rtl/>
        </w:rPr>
        <w:t>.</w:t>
      </w:r>
      <w:r>
        <w:rPr>
          <w:rFonts w:hint="cs"/>
          <w:rtl/>
        </w:rPr>
        <w:t xml:space="preserve"> הוכחת את היציבות שלך למרות כל השוני ונותרת איתנה למרות כל הדחיקה לשוליים, </w:t>
      </w:r>
      <w:bookmarkStart w:id="3753" w:name="_ETM_Q14_410000"/>
      <w:bookmarkEnd w:id="3753"/>
      <w:r>
        <w:rPr>
          <w:rFonts w:hint="cs"/>
          <w:rtl/>
        </w:rPr>
        <w:t xml:space="preserve">נושאת את מורשת האבות הקדמונים וזורחת בכל חג באור. שלום </w:t>
      </w:r>
      <w:bookmarkStart w:id="3754" w:name="_ETM_Q14_414000"/>
      <w:bookmarkEnd w:id="3754"/>
      <w:r>
        <w:rPr>
          <w:rFonts w:hint="cs"/>
          <w:rtl/>
        </w:rPr>
        <w:t>עלייך, שפת האם שלי. שלום עלייך</w:t>
      </w:r>
      <w:r w:rsidR="00B50EC3">
        <w:rPr>
          <w:rFonts w:hint="cs"/>
          <w:rtl/>
        </w:rPr>
        <w:t>,</w:t>
      </w:r>
      <w:r>
        <w:rPr>
          <w:rFonts w:hint="cs"/>
          <w:rtl/>
        </w:rPr>
        <w:t xml:space="preserve"> שפת הדת</w:t>
      </w:r>
      <w:r w:rsidR="00B50EC3">
        <w:rPr>
          <w:rFonts w:hint="cs"/>
          <w:rtl/>
        </w:rPr>
        <w:t>.</w:t>
      </w:r>
      <w:r>
        <w:rPr>
          <w:rFonts w:hint="cs"/>
          <w:rtl/>
        </w:rPr>
        <w:t>)</w:t>
      </w:r>
    </w:p>
    <w:p w:rsidR="00835E62" w:rsidRDefault="00835E62" w:rsidP="009A170C">
      <w:pPr>
        <w:rPr>
          <w:rtl/>
        </w:rPr>
      </w:pPr>
    </w:p>
    <w:p w:rsidR="00835E62" w:rsidRDefault="00835E62" w:rsidP="00B50EC3">
      <w:pPr>
        <w:rPr>
          <w:rtl/>
        </w:rPr>
      </w:pPr>
      <w:bookmarkStart w:id="3755" w:name="_ETM_Q14_421000"/>
      <w:bookmarkStart w:id="3756" w:name="_ETM_Q14_422460"/>
      <w:bookmarkStart w:id="3757" w:name="ET_yor_הערבית_היא_שפת_האם_שלי_השפה_10"/>
      <w:bookmarkEnd w:id="3755"/>
      <w:bookmarkEnd w:id="3756"/>
      <w:r>
        <w:rPr>
          <w:rtl/>
        </w:rPr>
        <w:t xml:space="preserve">הערבית היא שפת האם שלי. השפה </w:t>
      </w:r>
      <w:r>
        <w:rPr>
          <w:rFonts w:hint="cs"/>
          <w:rtl/>
        </w:rPr>
        <w:t>ש</w:t>
      </w:r>
      <w:r>
        <w:rPr>
          <w:rtl/>
        </w:rPr>
        <w:t>לאורה גדלתי והתחנכתי</w:t>
      </w:r>
      <w:r>
        <w:rPr>
          <w:rFonts w:hint="cs"/>
          <w:rtl/>
        </w:rPr>
        <w:t>,</w:t>
      </w:r>
      <w:r>
        <w:rPr>
          <w:rtl/>
        </w:rPr>
        <w:t xml:space="preserve"> השפה שבה אמרתי את מילותיי הראשונות, ש</w:t>
      </w:r>
      <w:r>
        <w:rPr>
          <w:rFonts w:hint="cs"/>
          <w:rtl/>
        </w:rPr>
        <w:t xml:space="preserve">בה </w:t>
      </w:r>
      <w:r>
        <w:rPr>
          <w:rtl/>
        </w:rPr>
        <w:t>הבעתי את אהבתי להוריי, למשפחתי. הערבית היא חלק מהזהות שלי, חלק בלתי נפרד מהמורשת שלי. כאשר אני אומרת לבן שלי</w:t>
      </w:r>
      <w:r w:rsidR="00B50EC3">
        <w:rPr>
          <w:rFonts w:hint="cs"/>
          <w:rtl/>
        </w:rPr>
        <w:t>:</w:t>
      </w:r>
      <w:r>
        <w:rPr>
          <w:rtl/>
        </w:rPr>
        <w:t xml:space="preserve"> יא אבני, אני מתחברת למי שאני. </w:t>
      </w:r>
      <w:proofErr w:type="spellStart"/>
      <w:r>
        <w:rPr>
          <w:rtl/>
        </w:rPr>
        <w:t>כשא</w:t>
      </w:r>
      <w:r>
        <w:rPr>
          <w:rFonts w:hint="cs"/>
          <w:rtl/>
        </w:rPr>
        <w:t>י</w:t>
      </w:r>
      <w:r>
        <w:rPr>
          <w:rtl/>
        </w:rPr>
        <w:t>מי</w:t>
      </w:r>
      <w:proofErr w:type="spellEnd"/>
      <w:r>
        <w:rPr>
          <w:rtl/>
        </w:rPr>
        <w:t xml:space="preserve"> אומרת ל</w:t>
      </w:r>
      <w:r>
        <w:rPr>
          <w:rFonts w:hint="cs"/>
          <w:rtl/>
        </w:rPr>
        <w:t>י</w:t>
      </w:r>
      <w:r w:rsidR="00B50EC3">
        <w:rPr>
          <w:rFonts w:hint="cs"/>
          <w:rtl/>
        </w:rPr>
        <w:t>:</w:t>
      </w:r>
      <w:r>
        <w:rPr>
          <w:rtl/>
        </w:rPr>
        <w:t xml:space="preserve"> אללה </w:t>
      </w:r>
      <w:proofErr w:type="spellStart"/>
      <w:r>
        <w:rPr>
          <w:rtl/>
        </w:rPr>
        <w:t>י</w:t>
      </w:r>
      <w:r>
        <w:rPr>
          <w:rFonts w:hint="cs"/>
          <w:rtl/>
        </w:rPr>
        <w:t>ס</w:t>
      </w:r>
      <w:r>
        <w:rPr>
          <w:rtl/>
        </w:rPr>
        <w:t>א</w:t>
      </w:r>
      <w:r>
        <w:rPr>
          <w:rFonts w:hint="cs"/>
          <w:rtl/>
        </w:rPr>
        <w:t>ה</w:t>
      </w:r>
      <w:r>
        <w:rPr>
          <w:rtl/>
        </w:rPr>
        <w:t>ל</w:t>
      </w:r>
      <w:proofErr w:type="spellEnd"/>
      <w:r>
        <w:rPr>
          <w:rtl/>
        </w:rPr>
        <w:t xml:space="preserve"> </w:t>
      </w:r>
      <w:proofErr w:type="spellStart"/>
      <w:r>
        <w:rPr>
          <w:rtl/>
        </w:rPr>
        <w:t>עליכי</w:t>
      </w:r>
      <w:proofErr w:type="spellEnd"/>
      <w:r>
        <w:rPr>
          <w:rtl/>
        </w:rPr>
        <w:t xml:space="preserve"> </w:t>
      </w:r>
      <w:r w:rsidR="00B50EC3">
        <w:rPr>
          <w:rFonts w:hint="cs"/>
          <w:rtl/>
        </w:rPr>
        <w:t xml:space="preserve">– </w:t>
      </w:r>
      <w:r>
        <w:rPr>
          <w:rtl/>
        </w:rPr>
        <w:t>שהאל יהיה א</w:t>
      </w:r>
      <w:r>
        <w:rPr>
          <w:rFonts w:hint="cs"/>
          <w:rtl/>
        </w:rPr>
        <w:t>י</w:t>
      </w:r>
      <w:r>
        <w:rPr>
          <w:rtl/>
        </w:rPr>
        <w:t xml:space="preserve">תך </w:t>
      </w:r>
      <w:r w:rsidR="00B50EC3">
        <w:rPr>
          <w:rFonts w:hint="cs"/>
          <w:rtl/>
        </w:rPr>
        <w:t xml:space="preserve">– </w:t>
      </w:r>
      <w:r>
        <w:rPr>
          <w:rtl/>
        </w:rPr>
        <w:t>אני מתחברת לשורשים שלי. השפה היא חותם התרבות שלי, שלנו.</w:t>
      </w:r>
    </w:p>
    <w:bookmarkEnd w:id="3757"/>
    <w:p w:rsidR="00835E62" w:rsidRDefault="00835E62" w:rsidP="009A170C">
      <w:pPr>
        <w:pStyle w:val="af6"/>
        <w:ind w:firstLine="720"/>
        <w:rPr>
          <w:b w:val="0"/>
          <w:bCs w:val="0"/>
          <w:u w:val="none"/>
          <w:rtl/>
        </w:rPr>
      </w:pPr>
      <w:r>
        <w:rPr>
          <w:b w:val="0"/>
          <w:bCs w:val="0"/>
          <w:u w:val="none"/>
          <w:rtl/>
        </w:rPr>
        <w:t xml:space="preserve"> </w:t>
      </w:r>
    </w:p>
    <w:p w:rsidR="00835E62" w:rsidRDefault="00835E62" w:rsidP="00B50EC3">
      <w:pPr>
        <w:rPr>
          <w:rtl/>
        </w:rPr>
      </w:pPr>
      <w:bookmarkStart w:id="3758" w:name="ET_yor_השפה_הערבית_הנכתבת_מימין_לש_12"/>
      <w:r>
        <w:rPr>
          <w:rtl/>
        </w:rPr>
        <w:t>השפה הערבית, הנכתבת מימין לשמאל בדיוק כמו העברית, יכולה להיות האמצעי המרכזי לדו</w:t>
      </w:r>
      <w:r>
        <w:rPr>
          <w:rFonts w:hint="cs"/>
          <w:rtl/>
        </w:rPr>
        <w:t>-</w:t>
      </w:r>
      <w:r>
        <w:rPr>
          <w:rtl/>
        </w:rPr>
        <w:t>קיום שאנחנו כל כך כמהים לו</w:t>
      </w:r>
      <w:r w:rsidR="00B50EC3">
        <w:rPr>
          <w:rFonts w:hint="cs"/>
          <w:rtl/>
        </w:rPr>
        <w:t>,</w:t>
      </w:r>
      <w:r>
        <w:rPr>
          <w:rtl/>
        </w:rPr>
        <w:t xml:space="preserve"> אבל דווקא מדינת ישראל, שמרכיבה בתוכה פסיפס עשיר ורב</w:t>
      </w:r>
      <w:r>
        <w:rPr>
          <w:rFonts w:hint="cs"/>
          <w:rtl/>
        </w:rPr>
        <w:t>-</w:t>
      </w:r>
      <w:r>
        <w:rPr>
          <w:rtl/>
        </w:rPr>
        <w:t>גוני של עדות ודתות</w:t>
      </w:r>
      <w:r>
        <w:rPr>
          <w:rFonts w:hint="cs"/>
          <w:rtl/>
        </w:rPr>
        <w:t>,</w:t>
      </w:r>
      <w:r>
        <w:rPr>
          <w:rtl/>
        </w:rPr>
        <w:t xml:space="preserve"> מתקשה לקבל את השפה הערבית. דווקא מדינת ישראל</w:t>
      </w:r>
      <w:r>
        <w:rPr>
          <w:rFonts w:hint="cs"/>
          <w:rtl/>
        </w:rPr>
        <w:t>,</w:t>
      </w:r>
      <w:r>
        <w:rPr>
          <w:rtl/>
        </w:rPr>
        <w:t xml:space="preserve"> השואפת להשתלב במרחב, שלחמישית מאזרחיה הערבית היא שפת אם </w:t>
      </w:r>
      <w:r>
        <w:rPr>
          <w:rFonts w:hint="cs"/>
          <w:rtl/>
        </w:rPr>
        <w:t xml:space="preserve">– </w:t>
      </w:r>
      <w:r>
        <w:rPr>
          <w:rtl/>
        </w:rPr>
        <w:t xml:space="preserve">יש בה ניכור לשפה. לצערנו, במציאות שלנו, דובר ערבית עשוי להיתקל במבטים חשדניים ואולי אף עוינים מעצם ההתבטאות שלו בשפת </w:t>
      </w:r>
      <w:proofErr w:type="spellStart"/>
      <w:r>
        <w:rPr>
          <w:rtl/>
        </w:rPr>
        <w:t>א</w:t>
      </w:r>
      <w:r>
        <w:rPr>
          <w:rFonts w:hint="cs"/>
          <w:rtl/>
        </w:rPr>
        <w:t>י</w:t>
      </w:r>
      <w:r>
        <w:rPr>
          <w:rtl/>
        </w:rPr>
        <w:t>מו</w:t>
      </w:r>
      <w:proofErr w:type="spellEnd"/>
      <w:r>
        <w:rPr>
          <w:rFonts w:hint="cs"/>
          <w:rtl/>
        </w:rPr>
        <w:t>.</w:t>
      </w:r>
    </w:p>
    <w:bookmarkEnd w:id="3758"/>
    <w:p w:rsidR="00835E62" w:rsidRDefault="00835E62" w:rsidP="009A170C">
      <w:pPr>
        <w:rPr>
          <w:b/>
          <w:bCs/>
          <w:rtl/>
        </w:rPr>
      </w:pPr>
      <w:r>
        <w:rPr>
          <w:rtl/>
        </w:rPr>
        <w:t xml:space="preserve"> </w:t>
      </w:r>
      <w:bookmarkStart w:id="3759" w:name="_ETM_Q14_501000"/>
      <w:bookmarkStart w:id="3760" w:name="ET_yor_כמה_סימבולי_חזרתי_רק_עכשיו__14"/>
      <w:bookmarkEnd w:id="3759"/>
    </w:p>
    <w:p w:rsidR="00835E62" w:rsidRPr="002F3E86" w:rsidRDefault="00835E62" w:rsidP="009A170C">
      <w:pPr>
        <w:rPr>
          <w:b/>
          <w:bCs/>
          <w:rtl/>
        </w:rPr>
      </w:pPr>
      <w:r w:rsidRPr="006B283E">
        <w:rPr>
          <w:rFonts w:hint="cs"/>
          <w:rtl/>
        </w:rPr>
        <w:t>כ</w:t>
      </w:r>
      <w:r>
        <w:rPr>
          <w:rtl/>
        </w:rPr>
        <w:t>מה סימבולי</w:t>
      </w:r>
      <w:r>
        <w:rPr>
          <w:rFonts w:hint="cs"/>
          <w:rtl/>
        </w:rPr>
        <w:t>.</w:t>
      </w:r>
      <w:r>
        <w:rPr>
          <w:rtl/>
        </w:rPr>
        <w:t xml:space="preserve"> חזרתי רק עכשיו מבית המשפט העליון</w:t>
      </w:r>
      <w:r>
        <w:rPr>
          <w:rFonts w:hint="cs"/>
          <w:rtl/>
        </w:rPr>
        <w:t>,</w:t>
      </w:r>
      <w:r>
        <w:rPr>
          <w:rtl/>
        </w:rPr>
        <w:t xml:space="preserve"> שם התקיים דיון על חוק הלאום</w:t>
      </w:r>
      <w:r>
        <w:rPr>
          <w:rFonts w:hint="cs"/>
          <w:rtl/>
        </w:rPr>
        <w:t>,</w:t>
      </w:r>
      <w:r>
        <w:rPr>
          <w:rtl/>
        </w:rPr>
        <w:t xml:space="preserve"> החוק שהדיר את השפה הערבית מהמעמד שלה. במקום שתוכר כשפה רשמית לצד השפה העברית, הפכה הערבית לשפה בעלת מעמד מיוחד </w:t>
      </w:r>
      <w:r>
        <w:rPr>
          <w:rFonts w:hint="cs"/>
          <w:rtl/>
        </w:rPr>
        <w:t xml:space="preserve">– </w:t>
      </w:r>
      <w:r>
        <w:rPr>
          <w:rtl/>
        </w:rPr>
        <w:t>מעמד מיוחד ונחות, אדוני כבוד היושב-ראש. כמו הערבית, כך הדיר החוק כל מי שאינו יהודי</w:t>
      </w:r>
      <w:r>
        <w:rPr>
          <w:rFonts w:hint="cs"/>
          <w:rtl/>
        </w:rPr>
        <w:t>,</w:t>
      </w:r>
      <w:r>
        <w:rPr>
          <w:rtl/>
        </w:rPr>
        <w:t xml:space="preserve"> בניגוד למדינות רבות בעולם שמכבדות את שפת המיעוטים החיים בהן ומכירות בחשיבות העליונה של השפה לפיתוח וחיזוק חוסנה של החברה.</w:t>
      </w:r>
    </w:p>
    <w:bookmarkEnd w:id="3760"/>
    <w:p w:rsidR="00835E62" w:rsidRDefault="00835E62" w:rsidP="009A170C">
      <w:pPr>
        <w:rPr>
          <w:b/>
          <w:bCs/>
          <w:rtl/>
        </w:rPr>
      </w:pPr>
      <w:r>
        <w:rPr>
          <w:rtl/>
        </w:rPr>
        <w:t xml:space="preserve"> </w:t>
      </w:r>
    </w:p>
    <w:p w:rsidR="00835E62" w:rsidRDefault="00835E62" w:rsidP="009A170C">
      <w:pPr>
        <w:rPr>
          <w:rtl/>
        </w:rPr>
      </w:pPr>
      <w:bookmarkStart w:id="3761" w:name="_ETM_Q14_542000"/>
      <w:bookmarkStart w:id="3762" w:name="ET_yor_השפה_העשירה_שזורה_בזהותם_וב_16"/>
      <w:bookmarkEnd w:id="3761"/>
      <w:r>
        <w:rPr>
          <w:rtl/>
        </w:rPr>
        <w:t>השפה העשירה</w:t>
      </w:r>
      <w:r>
        <w:rPr>
          <w:rFonts w:hint="cs"/>
          <w:rtl/>
        </w:rPr>
        <w:t>,</w:t>
      </w:r>
      <w:r>
        <w:rPr>
          <w:rtl/>
        </w:rPr>
        <w:t xml:space="preserve"> </w:t>
      </w:r>
      <w:r>
        <w:rPr>
          <w:rFonts w:hint="cs"/>
          <w:rtl/>
        </w:rPr>
        <w:t>ה</w:t>
      </w:r>
      <w:r>
        <w:rPr>
          <w:rtl/>
        </w:rPr>
        <w:t xml:space="preserve">שזורה בזהותם ובביתם של יהודים רבים יוצאי מרוקו, תוניס, עיראק, סוריה וגם לבנון, אמורה להוות גשר שיחבר בינינו. החיים בעולם הגלובלי והטכנולוגי </w:t>
      </w:r>
      <w:r>
        <w:rPr>
          <w:rFonts w:hint="cs"/>
          <w:rtl/>
        </w:rPr>
        <w:t>ש</w:t>
      </w:r>
      <w:r>
        <w:rPr>
          <w:rtl/>
        </w:rPr>
        <w:t>בו אנחנו מצויים היום מאפשרים לנו הן כאזרחים והן כעמים להכיר, ללמוד, להיחשף ולבנות קשרים עם אחרים. אני קוראת לכל אחד ואחת להכיר, ללמוד, להיחשף ולבנות קשרים עם אחרים</w:t>
      </w:r>
      <w:r>
        <w:rPr>
          <w:rFonts w:hint="cs"/>
          <w:rtl/>
        </w:rPr>
        <w:t>.</w:t>
      </w:r>
      <w:r>
        <w:rPr>
          <w:rtl/>
        </w:rPr>
        <w:t xml:space="preserve"> למדו על האחר, חקרו את שפתו, התעמקו בתרבות שלו</w:t>
      </w:r>
      <w:r>
        <w:rPr>
          <w:rFonts w:hint="cs"/>
          <w:rtl/>
        </w:rPr>
        <w:t>,</w:t>
      </w:r>
      <w:r>
        <w:rPr>
          <w:rtl/>
        </w:rPr>
        <w:t xml:space="preserve"> והחשוב מכ</w:t>
      </w:r>
      <w:r>
        <w:rPr>
          <w:rFonts w:hint="cs"/>
          <w:rtl/>
        </w:rPr>
        <w:t>ו</w:t>
      </w:r>
      <w:r>
        <w:rPr>
          <w:rtl/>
        </w:rPr>
        <w:t xml:space="preserve">ל </w:t>
      </w:r>
      <w:r>
        <w:rPr>
          <w:rFonts w:hint="cs"/>
          <w:rtl/>
        </w:rPr>
        <w:t xml:space="preserve">– </w:t>
      </w:r>
      <w:r>
        <w:rPr>
          <w:rtl/>
        </w:rPr>
        <w:t>התרחקו מסטיגמות והכללות.</w:t>
      </w:r>
    </w:p>
    <w:bookmarkEnd w:id="3762"/>
    <w:p w:rsidR="00835E62" w:rsidRDefault="00835E62" w:rsidP="009A170C">
      <w:pPr>
        <w:rPr>
          <w:b/>
          <w:bCs/>
          <w:rtl/>
        </w:rPr>
      </w:pPr>
      <w:r>
        <w:rPr>
          <w:rtl/>
        </w:rPr>
        <w:t xml:space="preserve"> </w:t>
      </w:r>
    </w:p>
    <w:p w:rsidR="00835E62" w:rsidRDefault="00835E62" w:rsidP="00B50EC3">
      <w:pPr>
        <w:rPr>
          <w:rtl/>
        </w:rPr>
      </w:pPr>
      <w:bookmarkStart w:id="3763" w:name="_ETM_Q14_593000"/>
      <w:bookmarkStart w:id="3764" w:name="_ETM_Q14_591719"/>
      <w:bookmarkStart w:id="3765" w:name="ET_yor_בשפה_הרוסית_יש_130000_מילים_18"/>
      <w:bookmarkEnd w:id="3763"/>
      <w:bookmarkEnd w:id="3764"/>
      <w:r>
        <w:rPr>
          <w:rtl/>
        </w:rPr>
        <w:t>בשפה הרוסית יש 130,000 מילים</w:t>
      </w:r>
      <w:r w:rsidR="00B50EC3">
        <w:rPr>
          <w:rFonts w:hint="cs"/>
          <w:rtl/>
        </w:rPr>
        <w:t>;</w:t>
      </w:r>
      <w:r>
        <w:rPr>
          <w:rtl/>
        </w:rPr>
        <w:t xml:space="preserve"> בשפה הצרפתית יש 150,000 מילים</w:t>
      </w:r>
      <w:r w:rsidR="00B50EC3">
        <w:rPr>
          <w:rFonts w:hint="cs"/>
          <w:rtl/>
        </w:rPr>
        <w:t>;</w:t>
      </w:r>
      <w:r>
        <w:rPr>
          <w:rtl/>
        </w:rPr>
        <w:t xml:space="preserve"> באנגלית יש 600,000 מילים</w:t>
      </w:r>
      <w:r w:rsidR="00B50EC3">
        <w:rPr>
          <w:rFonts w:hint="cs"/>
          <w:rtl/>
        </w:rPr>
        <w:t>;</w:t>
      </w:r>
      <w:r>
        <w:rPr>
          <w:rtl/>
        </w:rPr>
        <w:t xml:space="preserve"> בשפה הערבית יש 12,000,000 מילים. השפה הערבית היא הרבה יותר מעבר </w:t>
      </w:r>
      <w:r>
        <w:rPr>
          <w:rFonts w:hint="cs"/>
          <w:rtl/>
        </w:rPr>
        <w:t>ל"</w:t>
      </w:r>
      <w:r>
        <w:rPr>
          <w:rtl/>
        </w:rPr>
        <w:t>יא חביבי</w:t>
      </w:r>
      <w:r>
        <w:rPr>
          <w:rFonts w:hint="cs"/>
          <w:rtl/>
        </w:rPr>
        <w:t>"</w:t>
      </w:r>
      <w:r>
        <w:rPr>
          <w:rtl/>
        </w:rPr>
        <w:t xml:space="preserve">, </w:t>
      </w:r>
      <w:r>
        <w:rPr>
          <w:rFonts w:hint="cs"/>
          <w:rtl/>
        </w:rPr>
        <w:t>"</w:t>
      </w:r>
      <w:r>
        <w:rPr>
          <w:rtl/>
        </w:rPr>
        <w:t>יאללה</w:t>
      </w:r>
      <w:r>
        <w:rPr>
          <w:rFonts w:hint="cs"/>
          <w:rtl/>
        </w:rPr>
        <w:t>"</w:t>
      </w:r>
      <w:r>
        <w:rPr>
          <w:rtl/>
        </w:rPr>
        <w:t xml:space="preserve">, </w:t>
      </w:r>
      <w:r>
        <w:rPr>
          <w:rFonts w:hint="cs"/>
          <w:rtl/>
        </w:rPr>
        <w:t>"</w:t>
      </w:r>
      <w:r>
        <w:rPr>
          <w:rtl/>
        </w:rPr>
        <w:t>סבבה</w:t>
      </w:r>
      <w:r>
        <w:rPr>
          <w:rFonts w:hint="cs"/>
          <w:rtl/>
        </w:rPr>
        <w:t>"</w:t>
      </w:r>
      <w:r>
        <w:rPr>
          <w:rtl/>
        </w:rPr>
        <w:t xml:space="preserve">. השפה הערבית עשירה ועתיקת יומין. עד שנת 2050, אדוני </w:t>
      </w:r>
      <w:r>
        <w:rPr>
          <w:rFonts w:hint="cs"/>
          <w:rtl/>
        </w:rPr>
        <w:t>ה</w:t>
      </w:r>
      <w:r>
        <w:rPr>
          <w:rtl/>
        </w:rPr>
        <w:t>יושב</w:t>
      </w:r>
      <w:r>
        <w:rPr>
          <w:rFonts w:hint="cs"/>
          <w:rtl/>
        </w:rPr>
        <w:t>-</w:t>
      </w:r>
      <w:r>
        <w:rPr>
          <w:rtl/>
        </w:rPr>
        <w:t>ראש, מספר דוברי השפה הערבית יהיה גבוה מ-600,000,000 בני אדם. ראו את החשיבות שיש בהבנת השפה למען חיים משותפים במדינה ובמרחב.</w:t>
      </w:r>
    </w:p>
    <w:bookmarkEnd w:id="3765"/>
    <w:p w:rsidR="00835E62" w:rsidRDefault="00835E62" w:rsidP="009A170C">
      <w:pPr>
        <w:rPr>
          <w:b/>
          <w:bCs/>
          <w:rtl/>
        </w:rPr>
      </w:pPr>
      <w:r>
        <w:rPr>
          <w:rtl/>
        </w:rPr>
        <w:t xml:space="preserve"> </w:t>
      </w:r>
    </w:p>
    <w:p w:rsidR="00835E62" w:rsidRDefault="00835E62" w:rsidP="00B50EC3">
      <w:pPr>
        <w:rPr>
          <w:rtl/>
        </w:rPr>
      </w:pPr>
      <w:bookmarkStart w:id="3766" w:name="_ETM_Q14_635000"/>
      <w:bookmarkStart w:id="3767" w:name="_ETM_Q14_667000"/>
      <w:bookmarkStart w:id="3768" w:name="ET_yor_אני_נרגשת_כי_זה_כנראה_נאומי_20"/>
      <w:bookmarkEnd w:id="3766"/>
      <w:bookmarkEnd w:id="3767"/>
      <w:r>
        <w:rPr>
          <w:rtl/>
        </w:rPr>
        <w:t>אני נרגשת</w:t>
      </w:r>
      <w:r w:rsidR="00B50EC3">
        <w:rPr>
          <w:rFonts w:hint="cs"/>
          <w:rtl/>
        </w:rPr>
        <w:t>,</w:t>
      </w:r>
      <w:r>
        <w:rPr>
          <w:rtl/>
        </w:rPr>
        <w:t xml:space="preserve"> כי זה כנראה נאומי האחרון בכנסת הנוכחית, העתידה להתפזר בעוד כמה שעות. כולי תקווה שהשיח הגזעני והמפלג עוד יחלוף מחיינו</w:t>
      </w:r>
      <w:r>
        <w:rPr>
          <w:rFonts w:hint="cs"/>
          <w:rtl/>
        </w:rPr>
        <w:t>,</w:t>
      </w:r>
      <w:r>
        <w:rPr>
          <w:rtl/>
        </w:rPr>
        <w:t xml:space="preserve"> ובמקומו נפתח שיח מאחד של שוויון, של תקווה ושל חיים משותפים, שיתפר</w:t>
      </w:r>
      <w:r>
        <w:rPr>
          <w:rFonts w:hint="cs"/>
          <w:rtl/>
        </w:rPr>
        <w:t>ס</w:t>
      </w:r>
      <w:r>
        <w:rPr>
          <w:rtl/>
        </w:rPr>
        <w:t xml:space="preserve"> </w:t>
      </w:r>
      <w:r>
        <w:rPr>
          <w:rFonts w:hint="cs"/>
          <w:rtl/>
        </w:rPr>
        <w:t>ב</w:t>
      </w:r>
      <w:r>
        <w:rPr>
          <w:rtl/>
        </w:rPr>
        <w:t>כל חלקי ושבטי המדינה, מדינת ישראל שאני כל כך אוהבת. השיח הזה יהיה גם בעברית וגם בערבית. סלאם</w:t>
      </w:r>
      <w:r w:rsidR="00B50EC3">
        <w:rPr>
          <w:rFonts w:hint="cs"/>
          <w:rtl/>
        </w:rPr>
        <w:t>.</w:t>
      </w:r>
      <w:r>
        <w:rPr>
          <w:rtl/>
        </w:rPr>
        <w:t xml:space="preserve"> תודה.</w:t>
      </w:r>
    </w:p>
    <w:bookmarkEnd w:id="3768"/>
    <w:p w:rsidR="00835E62" w:rsidRDefault="00835E62" w:rsidP="009A170C">
      <w:pPr>
        <w:rPr>
          <w:b/>
          <w:bCs/>
          <w:rtl/>
        </w:rPr>
      </w:pPr>
      <w:r>
        <w:rPr>
          <w:rtl/>
        </w:rPr>
        <w:t xml:space="preserve"> </w:t>
      </w:r>
    </w:p>
    <w:p w:rsidR="00835E62" w:rsidRDefault="00835E62" w:rsidP="009A170C">
      <w:pPr>
        <w:pStyle w:val="af6"/>
        <w:rPr>
          <w:rtl/>
        </w:rPr>
      </w:pPr>
      <w:bookmarkStart w:id="3769" w:name="ET_yor_5982_6"/>
      <w:r w:rsidRPr="004F4374">
        <w:rPr>
          <w:rStyle w:val="TagStyle"/>
          <w:rtl/>
        </w:rPr>
        <w:t xml:space="preserve"> &lt;&lt; יור &gt;&gt;</w:t>
      </w:r>
      <w:r w:rsidRPr="008065C2">
        <w:rPr>
          <w:rStyle w:val="TagStyle"/>
          <w:rtl/>
        </w:rPr>
        <w:t xml:space="preserve"> </w:t>
      </w:r>
      <w:r>
        <w:rPr>
          <w:rtl/>
        </w:rPr>
        <w:t>היו"ר יריב לוין:</w:t>
      </w:r>
      <w:r w:rsidRPr="008065C2">
        <w:rPr>
          <w:rStyle w:val="TagStyle"/>
          <w:rtl/>
        </w:rPr>
        <w:t xml:space="preserve"> </w:t>
      </w:r>
      <w:r w:rsidRPr="004F4374">
        <w:rPr>
          <w:rStyle w:val="TagStyle"/>
          <w:rtl/>
        </w:rPr>
        <w:t>&lt;&lt; יור &gt;&gt;</w:t>
      </w:r>
      <w:r>
        <w:rPr>
          <w:rtl/>
        </w:rPr>
        <w:t xml:space="preserve">   </w:t>
      </w:r>
      <w:bookmarkEnd w:id="3769"/>
    </w:p>
    <w:p w:rsidR="00835E62" w:rsidRDefault="00835E62" w:rsidP="0057231B">
      <w:pPr>
        <w:rPr>
          <w:rtl/>
        </w:rPr>
      </w:pPr>
    </w:p>
    <w:p w:rsidR="00835E62" w:rsidRDefault="00835E62" w:rsidP="009A170C">
      <w:pPr>
        <w:rPr>
          <w:rtl/>
        </w:rPr>
      </w:pPr>
      <w:bookmarkStart w:id="3770" w:name="_ETM_Q14_668000"/>
      <w:bookmarkStart w:id="3771" w:name="_ETM_Q14_668590"/>
      <w:bookmarkEnd w:id="3770"/>
      <w:bookmarkEnd w:id="3771"/>
      <w:r w:rsidRPr="00C96506">
        <w:rPr>
          <w:rtl/>
        </w:rPr>
        <w:t xml:space="preserve">תודה </w:t>
      </w:r>
      <w:bookmarkStart w:id="3772" w:name="_ETM_Q14_668799"/>
      <w:bookmarkEnd w:id="3772"/>
      <w:r w:rsidRPr="00C96506">
        <w:rPr>
          <w:rtl/>
        </w:rPr>
        <w:t>רבה</w:t>
      </w:r>
      <w:r>
        <w:rPr>
          <w:rFonts w:hint="cs"/>
          <w:rtl/>
        </w:rPr>
        <w:t>.</w:t>
      </w:r>
      <w:r w:rsidRPr="00C96506">
        <w:rPr>
          <w:rtl/>
        </w:rPr>
        <w:t xml:space="preserve"> </w:t>
      </w:r>
      <w:bookmarkStart w:id="3773" w:name="_ETM_Q14_670939"/>
      <w:bookmarkEnd w:id="3773"/>
      <w:r w:rsidRPr="00C96506">
        <w:rPr>
          <w:rtl/>
        </w:rPr>
        <w:t xml:space="preserve">אני </w:t>
      </w:r>
      <w:bookmarkStart w:id="3774" w:name="_ETM_Q14_671749"/>
      <w:bookmarkEnd w:id="3774"/>
      <w:r w:rsidRPr="00C96506">
        <w:rPr>
          <w:rtl/>
        </w:rPr>
        <w:t xml:space="preserve">מזמין </w:t>
      </w:r>
      <w:bookmarkStart w:id="3775" w:name="_ETM_Q14_672379"/>
      <w:bookmarkEnd w:id="3775"/>
      <w:r w:rsidRPr="00C96506">
        <w:rPr>
          <w:rtl/>
        </w:rPr>
        <w:t xml:space="preserve">את </w:t>
      </w:r>
      <w:bookmarkStart w:id="3776" w:name="_ETM_Q14_672529"/>
      <w:bookmarkEnd w:id="3776"/>
      <w:r w:rsidRPr="00C96506">
        <w:rPr>
          <w:rtl/>
        </w:rPr>
        <w:t xml:space="preserve">חבר </w:t>
      </w:r>
      <w:bookmarkStart w:id="3777" w:name="_ETM_Q14_672859"/>
      <w:bookmarkEnd w:id="3777"/>
      <w:r w:rsidRPr="00C96506">
        <w:rPr>
          <w:rtl/>
        </w:rPr>
        <w:t xml:space="preserve">הכנסת </w:t>
      </w:r>
      <w:bookmarkStart w:id="3778" w:name="_ETM_Q14_673309"/>
      <w:bookmarkEnd w:id="3778"/>
      <w:r w:rsidRPr="00C96506">
        <w:rPr>
          <w:rtl/>
        </w:rPr>
        <w:t>יוס</w:t>
      </w:r>
      <w:r>
        <w:rPr>
          <w:rFonts w:hint="cs"/>
          <w:rtl/>
        </w:rPr>
        <w:t>ף טייב,</w:t>
      </w:r>
      <w:r w:rsidRPr="00C96506">
        <w:rPr>
          <w:rtl/>
        </w:rPr>
        <w:t xml:space="preserve"> </w:t>
      </w:r>
      <w:bookmarkStart w:id="3779" w:name="_ETM_Q14_674599"/>
      <w:bookmarkEnd w:id="3779"/>
      <w:r w:rsidRPr="00C96506">
        <w:rPr>
          <w:rtl/>
        </w:rPr>
        <w:t>בבקשה</w:t>
      </w:r>
      <w:r>
        <w:rPr>
          <w:rFonts w:hint="cs"/>
          <w:rtl/>
        </w:rPr>
        <w:t>.</w:t>
      </w:r>
    </w:p>
    <w:p w:rsidR="00835E62" w:rsidRDefault="00835E62" w:rsidP="009A170C">
      <w:pPr>
        <w:rPr>
          <w:rtl/>
        </w:rPr>
      </w:pPr>
    </w:p>
    <w:p w:rsidR="00835E62" w:rsidRDefault="00835E62" w:rsidP="009A170C">
      <w:pPr>
        <w:pStyle w:val="a4"/>
        <w:rPr>
          <w:rtl/>
        </w:rPr>
      </w:pPr>
      <w:bookmarkStart w:id="3780" w:name="_ETM_Q14_683000"/>
      <w:bookmarkEnd w:id="3780"/>
      <w:r w:rsidRPr="004F4374">
        <w:rPr>
          <w:rStyle w:val="TagStyle"/>
          <w:rtl/>
        </w:rPr>
        <w:t xml:space="preserve"> &lt;&lt; דובר &gt;&gt;</w:t>
      </w:r>
      <w:r w:rsidRPr="008065C2">
        <w:rPr>
          <w:rStyle w:val="TagStyle"/>
          <w:rtl/>
        </w:rPr>
        <w:t xml:space="preserve"> </w:t>
      </w:r>
      <w:bookmarkStart w:id="3781" w:name="_Toc59572720"/>
      <w:bookmarkStart w:id="3782" w:name="_Toc59621344"/>
      <w:bookmarkStart w:id="3783" w:name="_Toc59622248"/>
      <w:bookmarkStart w:id="3784" w:name="_Toc70509360"/>
      <w:r>
        <w:rPr>
          <w:rtl/>
        </w:rPr>
        <w:t>יוסף טייב (ש"ס):</w:t>
      </w:r>
      <w:bookmarkEnd w:id="3781"/>
      <w:bookmarkEnd w:id="3782"/>
      <w:bookmarkEnd w:id="3783"/>
      <w:bookmarkEnd w:id="3784"/>
      <w:r w:rsidRPr="008065C2">
        <w:rPr>
          <w:rStyle w:val="TagStyle"/>
          <w:rtl/>
        </w:rPr>
        <w:t xml:space="preserve"> </w:t>
      </w:r>
      <w:r w:rsidRPr="004F4374">
        <w:rPr>
          <w:rStyle w:val="TagStyle"/>
          <w:rtl/>
        </w:rPr>
        <w:t>&lt;&lt; דובר &gt;&gt;</w:t>
      </w:r>
      <w:r>
        <w:rPr>
          <w:rtl/>
        </w:rPr>
        <w:t xml:space="preserve">   </w:t>
      </w:r>
    </w:p>
    <w:p w:rsidR="00835E62" w:rsidRDefault="00835E62" w:rsidP="0057231B">
      <w:pPr>
        <w:rPr>
          <w:rtl/>
        </w:rPr>
      </w:pPr>
    </w:p>
    <w:p w:rsidR="00835E62" w:rsidRDefault="00835E62" w:rsidP="00B50EC3">
      <w:pPr>
        <w:rPr>
          <w:rtl/>
        </w:rPr>
      </w:pPr>
      <w:bookmarkStart w:id="3785" w:name="_ETM_Q14_686000"/>
      <w:bookmarkStart w:id="3786" w:name="_ETM_Q14_686580"/>
      <w:bookmarkEnd w:id="3785"/>
      <w:bookmarkEnd w:id="3786"/>
      <w:r w:rsidRPr="00C96506">
        <w:rPr>
          <w:rtl/>
        </w:rPr>
        <w:t xml:space="preserve">אדוני </w:t>
      </w:r>
      <w:bookmarkStart w:id="3787" w:name="_ETM_Q14_700730"/>
      <w:bookmarkEnd w:id="3787"/>
      <w:r w:rsidRPr="00C96506">
        <w:rPr>
          <w:rtl/>
        </w:rPr>
        <w:t>היושב-ראש</w:t>
      </w:r>
      <w:r>
        <w:rPr>
          <w:rFonts w:hint="cs"/>
          <w:rtl/>
        </w:rPr>
        <w:t>,</w:t>
      </w:r>
      <w:r w:rsidRPr="00C96506">
        <w:rPr>
          <w:rtl/>
        </w:rPr>
        <w:t xml:space="preserve"> </w:t>
      </w:r>
      <w:bookmarkStart w:id="3788" w:name="_ETM_Q14_701920"/>
      <w:bookmarkEnd w:id="3788"/>
      <w:r w:rsidRPr="00C96506">
        <w:rPr>
          <w:rtl/>
        </w:rPr>
        <w:t>חברי</w:t>
      </w:r>
      <w:r>
        <w:rPr>
          <w:rFonts w:hint="cs"/>
          <w:rtl/>
        </w:rPr>
        <w:t>י</w:t>
      </w:r>
      <w:r w:rsidRPr="00C96506">
        <w:rPr>
          <w:rtl/>
        </w:rPr>
        <w:t xml:space="preserve"> </w:t>
      </w:r>
      <w:bookmarkStart w:id="3789" w:name="_ETM_Q14_702400"/>
      <w:bookmarkEnd w:id="3789"/>
      <w:r w:rsidRPr="00C96506">
        <w:rPr>
          <w:rtl/>
        </w:rPr>
        <w:t xml:space="preserve">חברי </w:t>
      </w:r>
      <w:bookmarkStart w:id="3790" w:name="_ETM_Q14_702670"/>
      <w:bookmarkEnd w:id="3790"/>
      <w:r w:rsidRPr="00C96506">
        <w:rPr>
          <w:rtl/>
        </w:rPr>
        <w:t>הכנסת</w:t>
      </w:r>
      <w:r>
        <w:rPr>
          <w:rFonts w:hint="cs"/>
          <w:rtl/>
        </w:rPr>
        <w:t>,</w:t>
      </w:r>
      <w:r w:rsidRPr="00C96506">
        <w:rPr>
          <w:rtl/>
        </w:rPr>
        <w:t xml:space="preserve"> </w:t>
      </w:r>
      <w:bookmarkStart w:id="3791" w:name="_ETM_Q14_704950"/>
      <w:bookmarkStart w:id="3792" w:name="_ETM_Q14_705219"/>
      <w:bookmarkEnd w:id="3791"/>
      <w:bookmarkEnd w:id="3792"/>
      <w:r w:rsidRPr="00C96506">
        <w:rPr>
          <w:rtl/>
        </w:rPr>
        <w:t xml:space="preserve">היום </w:t>
      </w:r>
      <w:bookmarkStart w:id="3793" w:name="_ETM_Q14_705489"/>
      <w:bookmarkEnd w:id="3793"/>
      <w:r w:rsidRPr="00C96506">
        <w:rPr>
          <w:rtl/>
        </w:rPr>
        <w:t xml:space="preserve">כאן </w:t>
      </w:r>
      <w:bookmarkStart w:id="3794" w:name="_ETM_Q14_705700"/>
      <w:bookmarkEnd w:id="3794"/>
      <w:r w:rsidRPr="00C96506">
        <w:rPr>
          <w:rtl/>
        </w:rPr>
        <w:t>בכנסת</w:t>
      </w:r>
      <w:r>
        <w:rPr>
          <w:rFonts w:hint="cs"/>
          <w:rtl/>
        </w:rPr>
        <w:t>,</w:t>
      </w:r>
      <w:r w:rsidRPr="00C96506">
        <w:rPr>
          <w:rtl/>
        </w:rPr>
        <w:t xml:space="preserve"> </w:t>
      </w:r>
      <w:bookmarkStart w:id="3795" w:name="_ETM_Q14_706809"/>
      <w:bookmarkEnd w:id="3795"/>
      <w:r w:rsidRPr="00C96506">
        <w:rPr>
          <w:rtl/>
        </w:rPr>
        <w:t xml:space="preserve">כנסת </w:t>
      </w:r>
      <w:bookmarkStart w:id="3796" w:name="_ETM_Q14_707200"/>
      <w:bookmarkEnd w:id="3796"/>
      <w:r w:rsidRPr="00C96506">
        <w:rPr>
          <w:rtl/>
        </w:rPr>
        <w:t>ישראל</w:t>
      </w:r>
      <w:r>
        <w:rPr>
          <w:rFonts w:hint="cs"/>
          <w:rtl/>
        </w:rPr>
        <w:t>,</w:t>
      </w:r>
      <w:r w:rsidRPr="00C96506">
        <w:rPr>
          <w:rtl/>
        </w:rPr>
        <w:t xml:space="preserve"> </w:t>
      </w:r>
      <w:bookmarkStart w:id="3797" w:name="_ETM_Q14_707679"/>
      <w:bookmarkEnd w:id="3797"/>
      <w:r>
        <w:rPr>
          <w:rFonts w:hint="cs"/>
          <w:rtl/>
        </w:rPr>
        <w:t xml:space="preserve">אנחנו </w:t>
      </w:r>
      <w:r w:rsidRPr="00C96506">
        <w:rPr>
          <w:rtl/>
        </w:rPr>
        <w:t xml:space="preserve">מציינים </w:t>
      </w:r>
      <w:bookmarkStart w:id="3798" w:name="_ETM_Q14_708809"/>
      <w:bookmarkEnd w:id="3798"/>
      <w:r w:rsidRPr="00C96506">
        <w:rPr>
          <w:rtl/>
        </w:rPr>
        <w:t xml:space="preserve">את </w:t>
      </w:r>
      <w:bookmarkStart w:id="3799" w:name="_ETM_Q14_708929"/>
      <w:bookmarkEnd w:id="3799"/>
      <w:r w:rsidRPr="00C96506">
        <w:rPr>
          <w:rtl/>
        </w:rPr>
        <w:t xml:space="preserve">יום </w:t>
      </w:r>
      <w:bookmarkStart w:id="3800" w:name="_ETM_Q14_709109"/>
      <w:bookmarkEnd w:id="3800"/>
      <w:r w:rsidRPr="00C96506">
        <w:rPr>
          <w:rtl/>
        </w:rPr>
        <w:t xml:space="preserve">השפה </w:t>
      </w:r>
      <w:bookmarkStart w:id="3801" w:name="_ETM_Q14_709530"/>
      <w:bookmarkEnd w:id="3801"/>
      <w:r w:rsidRPr="00C96506">
        <w:rPr>
          <w:rtl/>
        </w:rPr>
        <w:t>הערבית</w:t>
      </w:r>
      <w:r>
        <w:rPr>
          <w:rFonts w:hint="cs"/>
          <w:rtl/>
        </w:rPr>
        <w:t>,</w:t>
      </w:r>
      <w:r w:rsidRPr="00C96506">
        <w:rPr>
          <w:rtl/>
        </w:rPr>
        <w:t xml:space="preserve"> </w:t>
      </w:r>
      <w:bookmarkStart w:id="3802" w:name="_ETM_Q14_711200"/>
      <w:bookmarkEnd w:id="3802"/>
      <w:r w:rsidRPr="00C96506">
        <w:rPr>
          <w:rtl/>
        </w:rPr>
        <w:t xml:space="preserve">וכאן </w:t>
      </w:r>
      <w:bookmarkStart w:id="3803" w:name="_ETM_Q14_711559"/>
      <w:bookmarkEnd w:id="3803"/>
      <w:r w:rsidRPr="00C96506">
        <w:rPr>
          <w:rtl/>
        </w:rPr>
        <w:t xml:space="preserve">המקום </w:t>
      </w:r>
      <w:bookmarkStart w:id="3804" w:name="_ETM_Q14_711890"/>
      <w:bookmarkEnd w:id="3804"/>
      <w:r w:rsidRPr="00C96506">
        <w:rPr>
          <w:rtl/>
        </w:rPr>
        <w:t xml:space="preserve">לברך </w:t>
      </w:r>
      <w:bookmarkStart w:id="3805" w:name="_ETM_Q14_712309"/>
      <w:bookmarkEnd w:id="3805"/>
      <w:r w:rsidRPr="00C96506">
        <w:rPr>
          <w:rtl/>
        </w:rPr>
        <w:t xml:space="preserve">את </w:t>
      </w:r>
      <w:bookmarkStart w:id="3806" w:name="_ETM_Q14_712670"/>
      <w:bookmarkEnd w:id="3806"/>
      <w:r w:rsidRPr="00C96506">
        <w:rPr>
          <w:rtl/>
        </w:rPr>
        <w:t xml:space="preserve">יושב-ראש </w:t>
      </w:r>
      <w:bookmarkStart w:id="3807" w:name="_ETM_Q14_713790"/>
      <w:bookmarkEnd w:id="3807"/>
      <w:r w:rsidR="00B50EC3">
        <w:rPr>
          <w:rFonts w:hint="cs"/>
          <w:rtl/>
        </w:rPr>
        <w:t>ה</w:t>
      </w:r>
      <w:r w:rsidRPr="00C96506">
        <w:rPr>
          <w:rtl/>
        </w:rPr>
        <w:t>ועד</w:t>
      </w:r>
      <w:r w:rsidR="00B50EC3">
        <w:rPr>
          <w:rFonts w:hint="cs"/>
          <w:rtl/>
        </w:rPr>
        <w:t>ה ל</w:t>
      </w:r>
      <w:bookmarkStart w:id="3808" w:name="_ETM_Q14_714269"/>
      <w:bookmarkEnd w:id="3808"/>
      <w:r w:rsidRPr="00C96506">
        <w:rPr>
          <w:rtl/>
        </w:rPr>
        <w:t xml:space="preserve">זכויות </w:t>
      </w:r>
      <w:bookmarkStart w:id="3809" w:name="_ETM_Q14_714599"/>
      <w:bookmarkEnd w:id="3809"/>
      <w:r w:rsidRPr="00C96506">
        <w:rPr>
          <w:rtl/>
        </w:rPr>
        <w:t xml:space="preserve">הילד </w:t>
      </w:r>
      <w:bookmarkStart w:id="3810" w:name="_ETM_Q14_714989"/>
      <w:bookmarkEnd w:id="3810"/>
      <w:r w:rsidRPr="00C96506">
        <w:rPr>
          <w:rtl/>
        </w:rPr>
        <w:t xml:space="preserve">ד"ר </w:t>
      </w:r>
      <w:bookmarkStart w:id="3811" w:name="_ETM_Q14_715830"/>
      <w:bookmarkEnd w:id="3811"/>
      <w:r w:rsidRPr="00C96506">
        <w:rPr>
          <w:rtl/>
        </w:rPr>
        <w:t xml:space="preserve">יוסף </w:t>
      </w:r>
      <w:bookmarkStart w:id="3812" w:name="_ETM_Q14_716160"/>
      <w:bookmarkEnd w:id="3812"/>
      <w:r w:rsidRPr="00C96506">
        <w:rPr>
          <w:rtl/>
        </w:rPr>
        <w:t xml:space="preserve">ג'בארין </w:t>
      </w:r>
      <w:bookmarkStart w:id="3813" w:name="_ETM_Q14_717250"/>
      <w:bookmarkEnd w:id="3813"/>
      <w:r w:rsidRPr="00C96506">
        <w:rPr>
          <w:rtl/>
        </w:rPr>
        <w:t xml:space="preserve">על </w:t>
      </w:r>
      <w:bookmarkStart w:id="3814" w:name="_ETM_Q14_717400"/>
      <w:bookmarkEnd w:id="3814"/>
      <w:r w:rsidRPr="00C96506">
        <w:rPr>
          <w:rtl/>
        </w:rPr>
        <w:t>היוזמה</w:t>
      </w:r>
      <w:r>
        <w:rPr>
          <w:rFonts w:hint="cs"/>
          <w:rtl/>
        </w:rPr>
        <w:t>,</w:t>
      </w:r>
      <w:r w:rsidRPr="00C96506">
        <w:rPr>
          <w:rtl/>
        </w:rPr>
        <w:t xml:space="preserve"> </w:t>
      </w:r>
      <w:bookmarkStart w:id="3815" w:name="_ETM_Q14_717819"/>
      <w:bookmarkStart w:id="3816" w:name="_ETM_Q14_717910"/>
      <w:bookmarkEnd w:id="3815"/>
      <w:bookmarkEnd w:id="3816"/>
      <w:r w:rsidRPr="00C96506">
        <w:rPr>
          <w:rtl/>
        </w:rPr>
        <w:t xml:space="preserve">יוזמה </w:t>
      </w:r>
      <w:bookmarkStart w:id="3817" w:name="_ETM_Q14_718150"/>
      <w:bookmarkEnd w:id="3817"/>
      <w:r w:rsidRPr="00C96506">
        <w:rPr>
          <w:rtl/>
        </w:rPr>
        <w:t>מבורכת</w:t>
      </w:r>
      <w:r>
        <w:rPr>
          <w:rFonts w:hint="cs"/>
          <w:rtl/>
        </w:rPr>
        <w:t>.</w:t>
      </w:r>
    </w:p>
    <w:p w:rsidR="00835E62" w:rsidRDefault="00835E62" w:rsidP="009A170C">
      <w:pPr>
        <w:rPr>
          <w:rtl/>
        </w:rPr>
      </w:pPr>
    </w:p>
    <w:p w:rsidR="00835E62" w:rsidRDefault="00835E62" w:rsidP="00B50EC3">
      <w:pPr>
        <w:rPr>
          <w:rtl/>
        </w:rPr>
      </w:pPr>
      <w:bookmarkStart w:id="3818" w:name="_ETM_Q14_719000"/>
      <w:bookmarkStart w:id="3819" w:name="_ETM_Q14_720179"/>
      <w:bookmarkEnd w:id="3818"/>
      <w:bookmarkEnd w:id="3819"/>
      <w:r w:rsidRPr="00C96506">
        <w:rPr>
          <w:rtl/>
        </w:rPr>
        <w:t xml:space="preserve">השפה </w:t>
      </w:r>
      <w:bookmarkStart w:id="3820" w:name="_ETM_Q14_720659"/>
      <w:bookmarkEnd w:id="3820"/>
      <w:r w:rsidRPr="00C96506">
        <w:rPr>
          <w:rtl/>
        </w:rPr>
        <w:t xml:space="preserve">הערבית </w:t>
      </w:r>
      <w:bookmarkStart w:id="3821" w:name="_ETM_Q14_721139"/>
      <w:bookmarkEnd w:id="3821"/>
      <w:r w:rsidRPr="00C96506">
        <w:rPr>
          <w:rtl/>
        </w:rPr>
        <w:t xml:space="preserve">שימשה </w:t>
      </w:r>
      <w:bookmarkStart w:id="3822" w:name="_ETM_Q14_722129"/>
      <w:bookmarkEnd w:id="3822"/>
      <w:r w:rsidRPr="00C96506">
        <w:rPr>
          <w:rtl/>
        </w:rPr>
        <w:t xml:space="preserve">שפת </w:t>
      </w:r>
      <w:bookmarkStart w:id="3823" w:name="_ETM_Q14_722609"/>
      <w:bookmarkEnd w:id="3823"/>
      <w:r w:rsidRPr="00C96506">
        <w:rPr>
          <w:rtl/>
        </w:rPr>
        <w:t xml:space="preserve">אם </w:t>
      </w:r>
      <w:bookmarkStart w:id="3824" w:name="_ETM_Q14_722849"/>
      <w:bookmarkEnd w:id="3824"/>
      <w:r w:rsidRPr="00C96506">
        <w:rPr>
          <w:rtl/>
        </w:rPr>
        <w:t xml:space="preserve">של </w:t>
      </w:r>
      <w:bookmarkStart w:id="3825" w:name="_ETM_Q14_723029"/>
      <w:bookmarkEnd w:id="3825"/>
      <w:r w:rsidRPr="00C96506">
        <w:rPr>
          <w:rtl/>
        </w:rPr>
        <w:t xml:space="preserve">יהדות </w:t>
      </w:r>
      <w:bookmarkStart w:id="3826" w:name="_ETM_Q14_723329"/>
      <w:bookmarkEnd w:id="3826"/>
      <w:r w:rsidRPr="00C96506">
        <w:rPr>
          <w:rtl/>
        </w:rPr>
        <w:t>המזרח</w:t>
      </w:r>
      <w:r>
        <w:rPr>
          <w:rFonts w:hint="cs"/>
          <w:rtl/>
        </w:rPr>
        <w:t>.</w:t>
      </w:r>
      <w:r w:rsidRPr="00C96506">
        <w:rPr>
          <w:rtl/>
        </w:rPr>
        <w:t xml:space="preserve"> </w:t>
      </w:r>
      <w:bookmarkStart w:id="3827" w:name="_ETM_Q14_725330"/>
      <w:bookmarkEnd w:id="3827"/>
      <w:r w:rsidRPr="00C96506">
        <w:rPr>
          <w:rtl/>
        </w:rPr>
        <w:t xml:space="preserve">אבותיי </w:t>
      </w:r>
      <w:bookmarkStart w:id="3828" w:name="_ETM_Q14_726450"/>
      <w:bookmarkEnd w:id="3828"/>
      <w:r w:rsidRPr="00C96506">
        <w:rPr>
          <w:rtl/>
        </w:rPr>
        <w:t xml:space="preserve">דיברו </w:t>
      </w:r>
      <w:bookmarkStart w:id="3829" w:name="_ETM_Q14_726870"/>
      <w:bookmarkEnd w:id="3829"/>
      <w:r w:rsidRPr="00C96506">
        <w:rPr>
          <w:rtl/>
        </w:rPr>
        <w:t>ערבית</w:t>
      </w:r>
      <w:r>
        <w:rPr>
          <w:rFonts w:hint="cs"/>
          <w:rtl/>
        </w:rPr>
        <w:t>.</w:t>
      </w:r>
      <w:r w:rsidRPr="00C96506">
        <w:rPr>
          <w:rtl/>
        </w:rPr>
        <w:t xml:space="preserve"> </w:t>
      </w:r>
      <w:bookmarkStart w:id="3830" w:name="_ETM_Q14_728200"/>
      <w:bookmarkEnd w:id="3830"/>
      <w:r w:rsidRPr="00C96506">
        <w:rPr>
          <w:rtl/>
        </w:rPr>
        <w:t>א</w:t>
      </w:r>
      <w:r>
        <w:rPr>
          <w:rFonts w:hint="cs"/>
          <w:rtl/>
        </w:rPr>
        <w:t>ו</w:t>
      </w:r>
      <w:r w:rsidRPr="00C96506">
        <w:rPr>
          <w:rtl/>
        </w:rPr>
        <w:t xml:space="preserve">מנם </w:t>
      </w:r>
      <w:bookmarkStart w:id="3831" w:name="_ETM_Q14_728890"/>
      <w:bookmarkEnd w:id="3831"/>
      <w:r w:rsidRPr="00C96506">
        <w:rPr>
          <w:rtl/>
        </w:rPr>
        <w:t xml:space="preserve">נולדתי </w:t>
      </w:r>
      <w:bookmarkStart w:id="3832" w:name="_ETM_Q14_729340"/>
      <w:bookmarkEnd w:id="3832"/>
      <w:r>
        <w:rPr>
          <w:rFonts w:hint="cs"/>
          <w:rtl/>
        </w:rPr>
        <w:t>ב</w:t>
      </w:r>
      <w:r w:rsidRPr="00C96506">
        <w:rPr>
          <w:rtl/>
        </w:rPr>
        <w:t>צרפת</w:t>
      </w:r>
      <w:r>
        <w:rPr>
          <w:rFonts w:hint="cs"/>
          <w:rtl/>
        </w:rPr>
        <w:t>,</w:t>
      </w:r>
      <w:r w:rsidRPr="00C96506">
        <w:rPr>
          <w:rtl/>
        </w:rPr>
        <w:t xml:space="preserve"> </w:t>
      </w:r>
      <w:bookmarkStart w:id="3833" w:name="_ETM_Q14_731280"/>
      <w:bookmarkEnd w:id="3833"/>
      <w:r w:rsidRPr="00C96506">
        <w:rPr>
          <w:rtl/>
        </w:rPr>
        <w:t xml:space="preserve">הוריי </w:t>
      </w:r>
      <w:bookmarkStart w:id="3834" w:name="_ETM_Q14_731639"/>
      <w:bookmarkEnd w:id="3834"/>
      <w:r w:rsidRPr="00C96506">
        <w:rPr>
          <w:rtl/>
        </w:rPr>
        <w:t xml:space="preserve">בצרפת </w:t>
      </w:r>
      <w:bookmarkStart w:id="3835" w:name="_ETM_Q14_732090"/>
      <w:bookmarkEnd w:id="3835"/>
      <w:r w:rsidRPr="00C96506">
        <w:rPr>
          <w:rtl/>
        </w:rPr>
        <w:t xml:space="preserve">דיברו </w:t>
      </w:r>
      <w:bookmarkStart w:id="3836" w:name="_ETM_Q14_732389"/>
      <w:bookmarkEnd w:id="3836"/>
      <w:r w:rsidRPr="00C96506">
        <w:rPr>
          <w:rtl/>
        </w:rPr>
        <w:t>צרפתית</w:t>
      </w:r>
      <w:r>
        <w:rPr>
          <w:rFonts w:hint="cs"/>
          <w:rtl/>
        </w:rPr>
        <w:t>,</w:t>
      </w:r>
      <w:r w:rsidRPr="00C96506">
        <w:rPr>
          <w:rtl/>
        </w:rPr>
        <w:t xml:space="preserve"> </w:t>
      </w:r>
      <w:bookmarkStart w:id="3837" w:name="_ETM_Q14_733019"/>
      <w:bookmarkEnd w:id="3837"/>
      <w:r w:rsidRPr="00C96506">
        <w:rPr>
          <w:rtl/>
        </w:rPr>
        <w:t xml:space="preserve">אבל </w:t>
      </w:r>
      <w:bookmarkStart w:id="3838" w:name="_ETM_Q14_733230"/>
      <w:bookmarkEnd w:id="3838"/>
      <w:r w:rsidRPr="00C96506">
        <w:rPr>
          <w:rtl/>
        </w:rPr>
        <w:t>אבא</w:t>
      </w:r>
      <w:r>
        <w:rPr>
          <w:rFonts w:hint="cs"/>
          <w:rtl/>
        </w:rPr>
        <w:t>,</w:t>
      </w:r>
      <w:r w:rsidRPr="00C96506">
        <w:rPr>
          <w:rtl/>
        </w:rPr>
        <w:t xml:space="preserve"> </w:t>
      </w:r>
      <w:bookmarkStart w:id="3839" w:name="_ETM_Q14_733679"/>
      <w:bookmarkEnd w:id="3839"/>
      <w:r w:rsidRPr="00C96506">
        <w:rPr>
          <w:rtl/>
        </w:rPr>
        <w:t xml:space="preserve">סבא </w:t>
      </w:r>
      <w:bookmarkStart w:id="3840" w:name="_ETM_Q14_734010"/>
      <w:bookmarkEnd w:id="3840"/>
      <w:r w:rsidRPr="00C96506">
        <w:rPr>
          <w:rtl/>
        </w:rPr>
        <w:t xml:space="preserve">וסבתא </w:t>
      </w:r>
      <w:bookmarkStart w:id="3841" w:name="_ETM_Q14_734609"/>
      <w:bookmarkStart w:id="3842" w:name="_ETM_Q14_735030"/>
      <w:bookmarkEnd w:id="3841"/>
      <w:bookmarkEnd w:id="3842"/>
      <w:r w:rsidRPr="00C96506">
        <w:rPr>
          <w:rtl/>
        </w:rPr>
        <w:t xml:space="preserve">דיברו </w:t>
      </w:r>
      <w:bookmarkStart w:id="3843" w:name="_ETM_Q14_735299"/>
      <w:bookmarkEnd w:id="3843"/>
      <w:r>
        <w:rPr>
          <w:rFonts w:hint="cs"/>
          <w:rtl/>
        </w:rPr>
        <w:t xml:space="preserve">בבית </w:t>
      </w:r>
      <w:r w:rsidRPr="00C96506">
        <w:rPr>
          <w:rtl/>
        </w:rPr>
        <w:t>ערבית</w:t>
      </w:r>
      <w:r>
        <w:rPr>
          <w:rFonts w:hint="cs"/>
          <w:rtl/>
        </w:rPr>
        <w:t xml:space="preserve">. </w:t>
      </w:r>
      <w:r w:rsidRPr="002F3E86">
        <w:rPr>
          <w:rFonts w:hint="cs"/>
          <w:rtl/>
        </w:rPr>
        <w:t xml:space="preserve">רבי </w:t>
      </w:r>
      <w:bookmarkStart w:id="3844" w:name="_ETM_Q14_736990"/>
      <w:bookmarkEnd w:id="3844"/>
      <w:r>
        <w:rPr>
          <w:rFonts w:hint="cs"/>
          <w:rtl/>
        </w:rPr>
        <w:t xml:space="preserve">חי טייב </w:t>
      </w:r>
      <w:bookmarkStart w:id="3845" w:name="_ETM_Q14_737410"/>
      <w:bookmarkStart w:id="3846" w:name="_ETM_Q14_737860"/>
      <w:bookmarkStart w:id="3847" w:name="_ETM_Q14_738490"/>
      <w:bookmarkEnd w:id="3845"/>
      <w:bookmarkEnd w:id="3846"/>
      <w:bookmarkEnd w:id="3847"/>
      <w:r w:rsidR="00B50EC3">
        <w:rPr>
          <w:rFonts w:hint="cs"/>
          <w:rtl/>
        </w:rPr>
        <w:t>"</w:t>
      </w:r>
      <w:r>
        <w:rPr>
          <w:rFonts w:hint="cs"/>
          <w:rtl/>
        </w:rPr>
        <w:t xml:space="preserve">לא מת", </w:t>
      </w:r>
      <w:r w:rsidRPr="002F3E86">
        <w:rPr>
          <w:rFonts w:hint="cs"/>
          <w:rtl/>
        </w:rPr>
        <w:t xml:space="preserve">רבי </w:t>
      </w:r>
      <w:r w:rsidRPr="002F3E86">
        <w:rPr>
          <w:rtl/>
        </w:rPr>
        <w:t xml:space="preserve">יצחק </w:t>
      </w:r>
      <w:bookmarkStart w:id="3848" w:name="_ETM_Q14_739300"/>
      <w:bookmarkEnd w:id="3848"/>
      <w:r w:rsidRPr="002F3E86">
        <w:rPr>
          <w:rFonts w:hint="cs"/>
          <w:rtl/>
        </w:rPr>
        <w:t xml:space="preserve">טייב </w:t>
      </w:r>
      <w:r w:rsidRPr="002F3E86">
        <w:rPr>
          <w:rtl/>
        </w:rPr>
        <w:t xml:space="preserve">מתוניס </w:t>
      </w:r>
      <w:bookmarkStart w:id="3849" w:name="_ETM_Q14_740419"/>
      <w:bookmarkEnd w:id="3849"/>
      <w:r w:rsidR="00B50EC3">
        <w:rPr>
          <w:rFonts w:hint="cs"/>
          <w:rtl/>
        </w:rPr>
        <w:t xml:space="preserve">– </w:t>
      </w:r>
      <w:r w:rsidRPr="002F3E86">
        <w:rPr>
          <w:rtl/>
        </w:rPr>
        <w:t xml:space="preserve">על </w:t>
      </w:r>
      <w:bookmarkStart w:id="3850" w:name="_ETM_Q14_740600"/>
      <w:bookmarkEnd w:id="3850"/>
      <w:r w:rsidRPr="002F3E86">
        <w:rPr>
          <w:rtl/>
        </w:rPr>
        <w:t xml:space="preserve">זה </w:t>
      </w:r>
      <w:bookmarkStart w:id="3851" w:name="_ETM_Q14_740720"/>
      <w:bookmarkEnd w:id="3851"/>
      <w:r w:rsidRPr="002F3E86">
        <w:rPr>
          <w:rtl/>
        </w:rPr>
        <w:t>גדלנו</w:t>
      </w:r>
      <w:r w:rsidRPr="002F3E86">
        <w:rPr>
          <w:rFonts w:hint="cs"/>
          <w:rtl/>
        </w:rPr>
        <w:t>.</w:t>
      </w:r>
      <w:r w:rsidRPr="00C96506">
        <w:rPr>
          <w:rtl/>
        </w:rPr>
        <w:t xml:space="preserve"> </w:t>
      </w:r>
      <w:bookmarkStart w:id="3852" w:name="_ETM_Q14_742740"/>
      <w:bookmarkStart w:id="3853" w:name="_ETM_Q14_743000"/>
      <w:bookmarkEnd w:id="3852"/>
      <w:bookmarkEnd w:id="3853"/>
      <w:r w:rsidRPr="00C96506">
        <w:rPr>
          <w:rtl/>
        </w:rPr>
        <w:t xml:space="preserve">לא </w:t>
      </w:r>
      <w:bookmarkStart w:id="3854" w:name="_ETM_Q14_742919"/>
      <w:bookmarkEnd w:id="3854"/>
      <w:r w:rsidRPr="00C96506">
        <w:rPr>
          <w:rtl/>
        </w:rPr>
        <w:t xml:space="preserve">רק </w:t>
      </w:r>
      <w:bookmarkStart w:id="3855" w:name="_ETM_Q14_743099"/>
      <w:bookmarkEnd w:id="3855"/>
      <w:r w:rsidRPr="00C96506">
        <w:rPr>
          <w:rtl/>
        </w:rPr>
        <w:t xml:space="preserve">בשגרה </w:t>
      </w:r>
      <w:bookmarkStart w:id="3856" w:name="_ETM_Q14_743669"/>
      <w:bookmarkEnd w:id="3856"/>
      <w:r w:rsidRPr="00C96506">
        <w:rPr>
          <w:rtl/>
        </w:rPr>
        <w:t xml:space="preserve">השתמשו </w:t>
      </w:r>
      <w:bookmarkStart w:id="3857" w:name="_ETM_Q14_744090"/>
      <w:bookmarkEnd w:id="3857"/>
      <w:r w:rsidRPr="00C96506">
        <w:rPr>
          <w:rtl/>
        </w:rPr>
        <w:t>בשפה</w:t>
      </w:r>
      <w:r>
        <w:rPr>
          <w:rFonts w:hint="cs"/>
          <w:rtl/>
        </w:rPr>
        <w:t>,</w:t>
      </w:r>
      <w:r w:rsidRPr="00C96506">
        <w:rPr>
          <w:rtl/>
        </w:rPr>
        <w:t xml:space="preserve"> </w:t>
      </w:r>
      <w:bookmarkStart w:id="3858" w:name="_ETM_Q14_745660"/>
      <w:bookmarkEnd w:id="3858"/>
      <w:r w:rsidRPr="00C96506">
        <w:rPr>
          <w:rtl/>
        </w:rPr>
        <w:t>אל</w:t>
      </w:r>
      <w:r>
        <w:rPr>
          <w:rFonts w:hint="cs"/>
          <w:rtl/>
        </w:rPr>
        <w:t>א</w:t>
      </w:r>
      <w:r w:rsidRPr="00C96506">
        <w:rPr>
          <w:rtl/>
        </w:rPr>
        <w:t xml:space="preserve"> </w:t>
      </w:r>
      <w:bookmarkStart w:id="3859" w:name="_ETM_Q14_745900"/>
      <w:bookmarkEnd w:id="3859"/>
      <w:r w:rsidRPr="00C96506">
        <w:rPr>
          <w:rtl/>
        </w:rPr>
        <w:t xml:space="preserve">יצירות </w:t>
      </w:r>
      <w:bookmarkStart w:id="3860" w:name="_ETM_Q14_746440"/>
      <w:bookmarkEnd w:id="3860"/>
      <w:r w:rsidRPr="00C96506">
        <w:rPr>
          <w:rtl/>
        </w:rPr>
        <w:t xml:space="preserve">רבות </w:t>
      </w:r>
      <w:bookmarkStart w:id="3861" w:name="_ETM_Q14_747120"/>
      <w:bookmarkEnd w:id="3861"/>
      <w:r w:rsidRPr="00C96506">
        <w:rPr>
          <w:rtl/>
        </w:rPr>
        <w:t xml:space="preserve">וחיבורים </w:t>
      </w:r>
      <w:bookmarkStart w:id="3862" w:name="_ETM_Q14_747840"/>
      <w:bookmarkEnd w:id="3862"/>
      <w:r w:rsidRPr="00C96506">
        <w:rPr>
          <w:rtl/>
        </w:rPr>
        <w:t xml:space="preserve">תורניים </w:t>
      </w:r>
      <w:bookmarkStart w:id="3863" w:name="_ETM_Q14_748349"/>
      <w:bookmarkEnd w:id="3863"/>
      <w:r w:rsidRPr="00C96506">
        <w:rPr>
          <w:rtl/>
        </w:rPr>
        <w:t xml:space="preserve">נכתבו </w:t>
      </w:r>
      <w:bookmarkStart w:id="3864" w:name="_ETM_Q14_748830"/>
      <w:bookmarkEnd w:id="3864"/>
      <w:r w:rsidRPr="00C96506">
        <w:rPr>
          <w:rtl/>
        </w:rPr>
        <w:t xml:space="preserve">בשפה </w:t>
      </w:r>
      <w:bookmarkStart w:id="3865" w:name="_ETM_Q14_749309"/>
      <w:bookmarkEnd w:id="3865"/>
      <w:r w:rsidRPr="00C96506">
        <w:rPr>
          <w:rtl/>
        </w:rPr>
        <w:t>הערבית</w:t>
      </w:r>
      <w:r>
        <w:rPr>
          <w:rFonts w:hint="cs"/>
          <w:rtl/>
        </w:rPr>
        <w:t>,</w:t>
      </w:r>
      <w:r w:rsidRPr="00C96506">
        <w:rPr>
          <w:rtl/>
        </w:rPr>
        <w:t xml:space="preserve"> </w:t>
      </w:r>
      <w:bookmarkStart w:id="3866" w:name="_ETM_Q14_750429"/>
      <w:bookmarkEnd w:id="3866"/>
      <w:r w:rsidRPr="00C96506">
        <w:rPr>
          <w:rtl/>
        </w:rPr>
        <w:t xml:space="preserve">נכסי </w:t>
      </w:r>
      <w:bookmarkStart w:id="3867" w:name="_ETM_Q14_751120"/>
      <w:bookmarkEnd w:id="3867"/>
      <w:r w:rsidRPr="00C96506">
        <w:rPr>
          <w:rtl/>
        </w:rPr>
        <w:t xml:space="preserve">צאן </w:t>
      </w:r>
      <w:bookmarkStart w:id="3868" w:name="_ETM_Q14_751450"/>
      <w:bookmarkEnd w:id="3868"/>
      <w:r w:rsidRPr="00C96506">
        <w:rPr>
          <w:rtl/>
        </w:rPr>
        <w:t xml:space="preserve">ברזל </w:t>
      </w:r>
      <w:bookmarkStart w:id="3869" w:name="_ETM_Q14_751990"/>
      <w:bookmarkEnd w:id="3869"/>
      <w:r w:rsidRPr="00C96506">
        <w:rPr>
          <w:rtl/>
        </w:rPr>
        <w:t xml:space="preserve">של </w:t>
      </w:r>
      <w:bookmarkStart w:id="3870" w:name="_ETM_Q14_752200"/>
      <w:bookmarkEnd w:id="3870"/>
      <w:r w:rsidRPr="00C96506">
        <w:rPr>
          <w:rtl/>
        </w:rPr>
        <w:t xml:space="preserve">ממש </w:t>
      </w:r>
      <w:bookmarkStart w:id="3871" w:name="_ETM_Q14_752650"/>
      <w:bookmarkEnd w:id="3871"/>
      <w:r w:rsidRPr="00C96506">
        <w:rPr>
          <w:rtl/>
        </w:rPr>
        <w:t xml:space="preserve">ליהדות </w:t>
      </w:r>
      <w:bookmarkStart w:id="3872" w:name="_ETM_Q14_753070"/>
      <w:bookmarkEnd w:id="3872"/>
      <w:r w:rsidRPr="00C96506">
        <w:rPr>
          <w:rtl/>
        </w:rPr>
        <w:t xml:space="preserve">המזרח </w:t>
      </w:r>
      <w:bookmarkStart w:id="3873" w:name="_ETM_Q14_753610"/>
      <w:bookmarkEnd w:id="3873"/>
      <w:r w:rsidRPr="00C96506">
        <w:rPr>
          <w:rtl/>
        </w:rPr>
        <w:t xml:space="preserve">וליהדות </w:t>
      </w:r>
      <w:bookmarkStart w:id="3874" w:name="_ETM_Q14_754330"/>
      <w:bookmarkEnd w:id="3874"/>
      <w:r w:rsidRPr="00C96506">
        <w:rPr>
          <w:rtl/>
        </w:rPr>
        <w:t>כולה</w:t>
      </w:r>
      <w:r>
        <w:rPr>
          <w:rFonts w:hint="cs"/>
          <w:rtl/>
        </w:rPr>
        <w:t>.</w:t>
      </w:r>
      <w:bookmarkStart w:id="3875" w:name="TOR_Q15"/>
      <w:bookmarkEnd w:id="3875"/>
      <w:r w:rsidR="00B50EC3">
        <w:rPr>
          <w:rFonts w:hint="cs"/>
          <w:rtl/>
        </w:rPr>
        <w:t xml:space="preserve"> </w:t>
      </w:r>
      <w:r>
        <w:rPr>
          <w:rFonts w:hint="cs"/>
          <w:rtl/>
        </w:rPr>
        <w:t>הרמב"ם חיבר ספרים רבים בערבית</w:t>
      </w:r>
      <w:r w:rsidR="00B50EC3">
        <w:rPr>
          <w:rFonts w:hint="cs"/>
          <w:rtl/>
        </w:rPr>
        <w:t>,</w:t>
      </w:r>
      <w:r>
        <w:rPr>
          <w:rFonts w:hint="cs"/>
          <w:rtl/>
        </w:rPr>
        <w:t xml:space="preserve"> וגם יצירות מוזיקליות רבות נכתבו בשפה הערבית. ר' דוד בוזגלו הלחין שירים רבים בערבית שהפכו להיות חלק </w:t>
      </w:r>
      <w:bookmarkStart w:id="3876" w:name="_ETM_Q15_170157"/>
      <w:bookmarkEnd w:id="3876"/>
      <w:r>
        <w:rPr>
          <w:rFonts w:hint="cs"/>
          <w:rtl/>
        </w:rPr>
        <w:t>משולחן השבת היהודי, וקיימות עוד דוגמאות רבות אחרות.</w:t>
      </w:r>
    </w:p>
    <w:p w:rsidR="00835E62" w:rsidRDefault="00835E62" w:rsidP="009635F5">
      <w:pPr>
        <w:rPr>
          <w:rtl/>
        </w:rPr>
      </w:pPr>
      <w:bookmarkStart w:id="3877" w:name="_ETM_Q15_176871"/>
      <w:bookmarkStart w:id="3878" w:name="_ETM_Q15_176989"/>
      <w:bookmarkEnd w:id="3877"/>
      <w:bookmarkEnd w:id="3878"/>
    </w:p>
    <w:p w:rsidR="00835E62" w:rsidRDefault="00835E62" w:rsidP="005A0E1F">
      <w:pPr>
        <w:rPr>
          <w:rtl/>
        </w:rPr>
      </w:pPr>
      <w:r>
        <w:rPr>
          <w:rFonts w:hint="cs"/>
          <w:rtl/>
        </w:rPr>
        <w:t xml:space="preserve">חברים, התרבות שספגה התרבות היהודית מהשפה הערבית </w:t>
      </w:r>
      <w:r w:rsidR="005A0E1F">
        <w:rPr>
          <w:rFonts w:hint="cs"/>
          <w:rtl/>
        </w:rPr>
        <w:t>נ</w:t>
      </w:r>
      <w:r w:rsidR="00B50EC3">
        <w:rPr>
          <w:rFonts w:hint="cs"/>
          <w:rtl/>
        </w:rPr>
        <w:t xml:space="preserve">שכחה, </w:t>
      </w:r>
      <w:r>
        <w:rPr>
          <w:rFonts w:hint="cs"/>
          <w:rtl/>
        </w:rPr>
        <w:t xml:space="preserve">לצערי. התרבות </w:t>
      </w:r>
      <w:bookmarkStart w:id="3879" w:name="_ETM_Q15_188142"/>
      <w:bookmarkEnd w:id="3879"/>
      <w:r>
        <w:rPr>
          <w:rFonts w:hint="cs"/>
          <w:rtl/>
        </w:rPr>
        <w:t xml:space="preserve">היפה הזאת של יהדות המזרח </w:t>
      </w:r>
      <w:r w:rsidR="00B50EC3">
        <w:rPr>
          <w:rFonts w:hint="eastAsia"/>
          <w:rtl/>
        </w:rPr>
        <w:t xml:space="preserve">– </w:t>
      </w:r>
      <w:r>
        <w:rPr>
          <w:rFonts w:hint="cs"/>
          <w:rtl/>
        </w:rPr>
        <w:t xml:space="preserve">אני חושב שדווקא בתקופה זו של שלום משגשג, השפה הערבית, כמו שאמר קודם חברי, יוסף ג'בארין, יכולה להיות גשר, </w:t>
      </w:r>
      <w:bookmarkStart w:id="3880" w:name="_ETM_Q15_201893"/>
      <w:bookmarkEnd w:id="3880"/>
      <w:r>
        <w:rPr>
          <w:rFonts w:hint="cs"/>
          <w:rtl/>
        </w:rPr>
        <w:t>גשר אמיתי בין התרבויות ובין העמים</w:t>
      </w:r>
      <w:r w:rsidR="00B50EC3">
        <w:rPr>
          <w:rFonts w:hint="cs"/>
          <w:rtl/>
        </w:rPr>
        <w:t>,</w:t>
      </w:r>
      <w:r>
        <w:rPr>
          <w:rFonts w:hint="cs"/>
          <w:rtl/>
        </w:rPr>
        <w:t xml:space="preserve"> איחוד האמירויות, בחריין, מרוקו ועוד</w:t>
      </w:r>
      <w:r w:rsidR="00B50EC3">
        <w:rPr>
          <w:rFonts w:hint="cs"/>
          <w:rtl/>
        </w:rPr>
        <w:t>;</w:t>
      </w:r>
      <w:r>
        <w:rPr>
          <w:rFonts w:hint="cs"/>
          <w:rtl/>
        </w:rPr>
        <w:t xml:space="preserve"> בעזרת </w:t>
      </w:r>
      <w:bookmarkStart w:id="3881" w:name="_ETM_Q15_209684"/>
      <w:bookmarkEnd w:id="3881"/>
      <w:r>
        <w:rPr>
          <w:rFonts w:hint="cs"/>
          <w:rtl/>
        </w:rPr>
        <w:t xml:space="preserve">השם, הרשימה תהיה ארוכה מאוד. אנחנו הולכים רחוק, אבל גם </w:t>
      </w:r>
      <w:bookmarkStart w:id="3882" w:name="_ETM_Q15_215297"/>
      <w:bookmarkEnd w:id="3882"/>
      <w:r>
        <w:rPr>
          <w:rFonts w:hint="cs"/>
          <w:rtl/>
        </w:rPr>
        <w:t xml:space="preserve">לשכנינו הקרובים. </w:t>
      </w:r>
      <w:bookmarkStart w:id="3883" w:name="_ETM_Q15_216122"/>
      <w:bookmarkStart w:id="3884" w:name="_ETM_Q15_216247"/>
      <w:bookmarkEnd w:id="3883"/>
      <w:bookmarkEnd w:id="3884"/>
      <w:r>
        <w:rPr>
          <w:rFonts w:hint="cs"/>
          <w:rtl/>
        </w:rPr>
        <w:t xml:space="preserve">ידענו לחיות זה לצד זה במשך שנים רבות, מאות </w:t>
      </w:r>
      <w:bookmarkStart w:id="3885" w:name="_ETM_Q15_221264"/>
      <w:bookmarkEnd w:id="3885"/>
      <w:r>
        <w:rPr>
          <w:rFonts w:hint="cs"/>
          <w:rtl/>
        </w:rPr>
        <w:t>שנים</w:t>
      </w:r>
      <w:r w:rsidR="00B50EC3">
        <w:rPr>
          <w:rFonts w:hint="cs"/>
          <w:rtl/>
        </w:rPr>
        <w:t>.</w:t>
      </w:r>
      <w:r>
        <w:rPr>
          <w:rFonts w:hint="cs"/>
          <w:rtl/>
        </w:rPr>
        <w:t xml:space="preserve"> חבל שבתקופה האחרונה, לצערי</w:t>
      </w:r>
      <w:r w:rsidR="00B50EC3">
        <w:rPr>
          <w:rFonts w:hint="cs"/>
          <w:rtl/>
        </w:rPr>
        <w:t>,</w:t>
      </w:r>
      <w:r>
        <w:rPr>
          <w:rFonts w:hint="cs"/>
          <w:rtl/>
        </w:rPr>
        <w:t xml:space="preserve"> במאות השנים האחרונות, השפה הערבית </w:t>
      </w:r>
      <w:bookmarkStart w:id="3886" w:name="_ETM_Q15_228717"/>
      <w:bookmarkEnd w:id="3886"/>
      <w:r>
        <w:rPr>
          <w:rFonts w:hint="cs"/>
          <w:rtl/>
        </w:rPr>
        <w:t xml:space="preserve">תפסה קונוטציה שלילית. עלינו לחזק, ללמוד ולתמוך במורשת המזרח, </w:t>
      </w:r>
      <w:bookmarkStart w:id="3887" w:name="_ETM_Q15_238483"/>
      <w:bookmarkEnd w:id="3887"/>
      <w:r>
        <w:rPr>
          <w:rFonts w:hint="cs"/>
          <w:rtl/>
        </w:rPr>
        <w:t>ורק כך נצליח להחזיר עטרה ליושנה.</w:t>
      </w:r>
    </w:p>
    <w:p w:rsidR="00835E62" w:rsidRDefault="00835E62" w:rsidP="009635F5">
      <w:pPr>
        <w:rPr>
          <w:rtl/>
        </w:rPr>
      </w:pPr>
      <w:bookmarkStart w:id="3888" w:name="_ETM_Q15_242173"/>
      <w:bookmarkStart w:id="3889" w:name="_ETM_Q15_242261"/>
      <w:bookmarkEnd w:id="3888"/>
      <w:bookmarkEnd w:id="3889"/>
    </w:p>
    <w:p w:rsidR="00835E62" w:rsidRDefault="00835E62" w:rsidP="00B50EC3">
      <w:pPr>
        <w:rPr>
          <w:rtl/>
        </w:rPr>
      </w:pPr>
      <w:bookmarkStart w:id="3890" w:name="_ETM_Q15_242340"/>
      <w:bookmarkStart w:id="3891" w:name="_ETM_Q15_242413"/>
      <w:bookmarkEnd w:id="3890"/>
      <w:bookmarkEnd w:id="3891"/>
      <w:r>
        <w:rPr>
          <w:rFonts w:hint="cs"/>
          <w:rtl/>
        </w:rPr>
        <w:t>אני גדלתי על השפה הערבית.</w:t>
      </w:r>
      <w:bookmarkStart w:id="3892" w:name="_ETM_Q15_243985"/>
      <w:bookmarkEnd w:id="3892"/>
      <w:r>
        <w:rPr>
          <w:rFonts w:hint="cs"/>
          <w:rtl/>
        </w:rPr>
        <w:t xml:space="preserve"> כשסבא וסבתא לא רצו שנבין אותם, הם עברו </w:t>
      </w:r>
      <w:r>
        <w:rPr>
          <w:rtl/>
        </w:rPr>
        <w:t>–</w:t>
      </w:r>
      <w:r>
        <w:rPr>
          <w:rFonts w:hint="cs"/>
          <w:rtl/>
        </w:rPr>
        <w:t xml:space="preserve"> בצרפתית אומרים </w:t>
      </w:r>
      <w:bookmarkStart w:id="3893" w:name="_ETM_Q15_251071"/>
      <w:bookmarkEnd w:id="3893"/>
      <w:r>
        <w:t>mode Arab</w:t>
      </w:r>
      <w:r>
        <w:rPr>
          <w:rFonts w:hint="cs"/>
          <w:rtl/>
        </w:rPr>
        <w:t xml:space="preserve">, כך היינו אומרים בבית. זהו, </w:t>
      </w:r>
      <w:bookmarkStart w:id="3894" w:name="_ETM_Q15_251760"/>
      <w:bookmarkEnd w:id="3894"/>
      <w:r>
        <w:rPr>
          <w:rFonts w:hint="cs"/>
          <w:rtl/>
        </w:rPr>
        <w:t>סבא וסבתא עברו ל-</w:t>
      </w:r>
      <w:r>
        <w:t>mode</w:t>
      </w:r>
      <w:r>
        <w:rPr>
          <w:rFonts w:hint="cs"/>
          <w:rtl/>
        </w:rPr>
        <w:t xml:space="preserve"> ערבית. ועד היום, כשאני רוצה </w:t>
      </w:r>
      <w:bookmarkStart w:id="3895" w:name="_ETM_Q15_259875"/>
      <w:bookmarkEnd w:id="3895"/>
      <w:r>
        <w:rPr>
          <w:rFonts w:hint="cs"/>
          <w:rtl/>
        </w:rPr>
        <w:t xml:space="preserve">לשמח את סבתא אני שר לה כמה שירים בערבית שמזכירים </w:t>
      </w:r>
      <w:bookmarkStart w:id="3896" w:name="_ETM_Q15_265143"/>
      <w:bookmarkEnd w:id="3896"/>
      <w:r>
        <w:rPr>
          <w:rFonts w:hint="cs"/>
          <w:rtl/>
        </w:rPr>
        <w:t xml:space="preserve">לה את צעירותה. </w:t>
      </w:r>
      <w:bookmarkStart w:id="3897" w:name="_ETM_Q15_264932"/>
      <w:bookmarkStart w:id="3898" w:name="_ETM_Q15_265025"/>
      <w:bookmarkStart w:id="3899" w:name="_ETM_Q15_265148"/>
      <w:bookmarkStart w:id="3900" w:name="_ETM_Q15_265214"/>
      <w:bookmarkEnd w:id="3897"/>
      <w:bookmarkEnd w:id="3898"/>
      <w:bookmarkEnd w:id="3899"/>
      <w:bookmarkEnd w:id="3900"/>
      <w:r>
        <w:rPr>
          <w:rFonts w:hint="cs"/>
          <w:rtl/>
        </w:rPr>
        <w:t xml:space="preserve">אני באמת חושב ומאמין שהשפה הערבית </w:t>
      </w:r>
      <w:bookmarkStart w:id="3901" w:name="_ETM_Q15_270292"/>
      <w:bookmarkEnd w:id="3901"/>
      <w:r>
        <w:rPr>
          <w:rFonts w:hint="cs"/>
          <w:rtl/>
        </w:rPr>
        <w:t>והשפה היהודית יכולות להוות גשר וחיבור בין העמים</w:t>
      </w:r>
      <w:r w:rsidR="00B50EC3">
        <w:rPr>
          <w:rFonts w:hint="cs"/>
          <w:rtl/>
        </w:rPr>
        <w:t>.</w:t>
      </w:r>
      <w:r>
        <w:rPr>
          <w:rFonts w:hint="cs"/>
          <w:rtl/>
        </w:rPr>
        <w:t xml:space="preserve"> שיהיה שלום </w:t>
      </w:r>
      <w:bookmarkStart w:id="3902" w:name="_ETM_Q15_276719"/>
      <w:bookmarkEnd w:id="3902"/>
      <w:r>
        <w:rPr>
          <w:rFonts w:hint="cs"/>
          <w:rtl/>
        </w:rPr>
        <w:t>אמיתי בין העמים. אמן.</w:t>
      </w:r>
    </w:p>
    <w:p w:rsidR="00835E62" w:rsidRDefault="00835E62" w:rsidP="009A170C">
      <w:pPr>
        <w:rPr>
          <w:rtl/>
        </w:rPr>
      </w:pPr>
      <w:bookmarkStart w:id="3903" w:name="_ETM_Q15_279443"/>
      <w:bookmarkStart w:id="3904" w:name="_ETM_Q15_279529"/>
      <w:bookmarkEnd w:id="3903"/>
      <w:bookmarkEnd w:id="3904"/>
    </w:p>
    <w:p w:rsidR="00835E62" w:rsidRDefault="00835E62" w:rsidP="009A170C">
      <w:pPr>
        <w:pStyle w:val="af6"/>
        <w:keepNext/>
        <w:rPr>
          <w:rtl/>
        </w:rPr>
      </w:pPr>
      <w:r w:rsidRPr="00767FA1">
        <w:rPr>
          <w:rStyle w:val="TagStyle"/>
          <w:rtl/>
        </w:rPr>
        <w:t xml:space="preserve"> &lt;&lt; יור &gt;&gt; </w:t>
      </w:r>
      <w:r>
        <w:rPr>
          <w:rtl/>
        </w:rPr>
        <w:t>היו"ר יריב לוין:</w:t>
      </w:r>
      <w:r w:rsidRPr="00767FA1">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3905" w:name="_ETM_Q15_280305"/>
      <w:bookmarkEnd w:id="3905"/>
      <w:r>
        <w:rPr>
          <w:rFonts w:hint="cs"/>
          <w:rtl/>
          <w:lang w:eastAsia="he-IL"/>
        </w:rPr>
        <w:t xml:space="preserve">תודה רבה. אני מזמין את חבר הכנסת </w:t>
      </w:r>
      <w:bookmarkStart w:id="3906" w:name="_ETM_Q15_284554"/>
      <w:bookmarkEnd w:id="3906"/>
      <w:r>
        <w:rPr>
          <w:rFonts w:hint="cs"/>
          <w:rtl/>
          <w:lang w:eastAsia="he-IL"/>
        </w:rPr>
        <w:t>אלי אבידר, בבקשה.</w:t>
      </w:r>
    </w:p>
    <w:p w:rsidR="00835E62" w:rsidRDefault="00835E62" w:rsidP="009A170C">
      <w:pPr>
        <w:rPr>
          <w:rtl/>
          <w:lang w:eastAsia="he-IL"/>
        </w:rPr>
      </w:pPr>
      <w:bookmarkStart w:id="3907" w:name="_ETM_Q15_285638"/>
      <w:bookmarkStart w:id="3908" w:name="_ETM_Q15_285697"/>
      <w:bookmarkEnd w:id="3907"/>
      <w:bookmarkEnd w:id="3908"/>
    </w:p>
    <w:p w:rsidR="00835E62" w:rsidRDefault="00835E62" w:rsidP="009A170C">
      <w:pPr>
        <w:pStyle w:val="af5"/>
        <w:keepNext/>
        <w:rPr>
          <w:rtl/>
        </w:rPr>
      </w:pPr>
      <w:bookmarkStart w:id="3909" w:name="ET_interruption_5851_6"/>
      <w:r w:rsidRPr="00767FA1">
        <w:rPr>
          <w:rStyle w:val="TagStyle"/>
          <w:rtl/>
        </w:rPr>
        <w:t xml:space="preserve"> &lt;&lt; קריאה &gt;&gt; </w:t>
      </w:r>
      <w:r>
        <w:rPr>
          <w:rtl/>
        </w:rPr>
        <w:t>משה אבוטבול (ש"ס):</w:t>
      </w:r>
      <w:r w:rsidRPr="00767FA1">
        <w:rPr>
          <w:rStyle w:val="TagStyle"/>
          <w:rtl/>
        </w:rPr>
        <w:t xml:space="preserve"> &lt;&lt; קריאה &gt;&gt;</w:t>
      </w:r>
      <w:r>
        <w:rPr>
          <w:rtl/>
        </w:rPr>
        <w:t xml:space="preserve">   </w:t>
      </w:r>
      <w:bookmarkEnd w:id="3909"/>
    </w:p>
    <w:p w:rsidR="00835E62" w:rsidRDefault="00835E62" w:rsidP="0057231B">
      <w:pPr>
        <w:rPr>
          <w:rtl/>
          <w:lang w:eastAsia="he-IL"/>
        </w:rPr>
      </w:pPr>
    </w:p>
    <w:p w:rsidR="00835E62" w:rsidRDefault="00835E62" w:rsidP="009A170C">
      <w:pPr>
        <w:rPr>
          <w:rtl/>
        </w:rPr>
      </w:pPr>
      <w:bookmarkStart w:id="3910" w:name="_ETM_Q15_286541"/>
      <w:bookmarkEnd w:id="3910"/>
      <w:r>
        <w:rPr>
          <w:rFonts w:hint="cs"/>
          <w:rtl/>
        </w:rPr>
        <w:t>אלי, אפשר בערבית. בבקשה, יש לי תרגום.</w:t>
      </w:r>
    </w:p>
    <w:p w:rsidR="00835E62" w:rsidRDefault="00835E62" w:rsidP="009A170C">
      <w:pPr>
        <w:rPr>
          <w:rtl/>
        </w:rPr>
      </w:pPr>
      <w:bookmarkStart w:id="3911" w:name="_ETM_Q15_288538"/>
      <w:bookmarkStart w:id="3912" w:name="_ETM_Q15_288637"/>
      <w:bookmarkEnd w:id="3911"/>
      <w:bookmarkEnd w:id="3912"/>
    </w:p>
    <w:p w:rsidR="00835E62" w:rsidRDefault="00835E62" w:rsidP="009A170C">
      <w:pPr>
        <w:pStyle w:val="af5"/>
        <w:keepNext/>
        <w:rPr>
          <w:rtl/>
        </w:rPr>
      </w:pPr>
      <w:bookmarkStart w:id="3913" w:name="ET_interruption_5762_7"/>
      <w:r w:rsidRPr="00767FA1">
        <w:rPr>
          <w:rStyle w:val="TagStyle"/>
          <w:rtl/>
        </w:rPr>
        <w:t xml:space="preserve"> &lt;&lt; קריאה &gt;&gt; </w:t>
      </w:r>
      <w:r>
        <w:rPr>
          <w:rtl/>
        </w:rPr>
        <w:t>אלי אבידר (ישראל ביתנו):</w:t>
      </w:r>
      <w:r w:rsidRPr="00767FA1">
        <w:rPr>
          <w:rStyle w:val="TagStyle"/>
          <w:rtl/>
        </w:rPr>
        <w:t xml:space="preserve"> &lt;&lt; קריאה &gt;&gt;</w:t>
      </w:r>
      <w:r>
        <w:rPr>
          <w:rtl/>
        </w:rPr>
        <w:t xml:space="preserve">   </w:t>
      </w:r>
      <w:bookmarkEnd w:id="3913"/>
    </w:p>
    <w:p w:rsidR="00835E62" w:rsidRDefault="00835E62" w:rsidP="0057231B">
      <w:pPr>
        <w:rPr>
          <w:rtl/>
          <w:lang w:eastAsia="he-IL"/>
        </w:rPr>
      </w:pPr>
    </w:p>
    <w:p w:rsidR="00835E62" w:rsidRDefault="00835E62" w:rsidP="009A170C">
      <w:pPr>
        <w:rPr>
          <w:rtl/>
          <w:lang w:eastAsia="he-IL"/>
        </w:rPr>
      </w:pPr>
      <w:bookmarkStart w:id="3914" w:name="_ETM_Q15_288784"/>
      <w:bookmarkEnd w:id="3914"/>
      <w:r>
        <w:rPr>
          <w:rFonts w:hint="cs"/>
          <w:rtl/>
          <w:lang w:eastAsia="he-IL"/>
        </w:rPr>
        <w:t xml:space="preserve">אני לא כל כך </w:t>
      </w:r>
      <w:bookmarkStart w:id="3915" w:name="_ETM_Q15_290722"/>
      <w:bookmarkEnd w:id="3915"/>
      <w:r>
        <w:rPr>
          <w:rFonts w:hint="cs"/>
          <w:rtl/>
          <w:lang w:eastAsia="he-IL"/>
        </w:rPr>
        <w:t>יודע.</w:t>
      </w:r>
    </w:p>
    <w:p w:rsidR="00835E62" w:rsidRDefault="00835E62" w:rsidP="009A170C">
      <w:pPr>
        <w:rPr>
          <w:rtl/>
          <w:lang w:eastAsia="he-IL"/>
        </w:rPr>
      </w:pPr>
      <w:bookmarkStart w:id="3916" w:name="_ETM_Q15_292027"/>
      <w:bookmarkStart w:id="3917" w:name="_ETM_Q15_292100"/>
      <w:bookmarkEnd w:id="3916"/>
      <w:bookmarkEnd w:id="3917"/>
    </w:p>
    <w:p w:rsidR="00835E62" w:rsidRDefault="00835E62" w:rsidP="009A170C">
      <w:pPr>
        <w:pStyle w:val="af5"/>
        <w:keepNext/>
        <w:rPr>
          <w:rtl/>
        </w:rPr>
      </w:pPr>
      <w:bookmarkStart w:id="3918" w:name="ET_interruption_5851_8"/>
      <w:r w:rsidRPr="00767FA1">
        <w:rPr>
          <w:rStyle w:val="TagStyle"/>
          <w:rtl/>
        </w:rPr>
        <w:t xml:space="preserve"> &lt;&lt; קריאה &gt;&gt; </w:t>
      </w:r>
      <w:r>
        <w:rPr>
          <w:rtl/>
        </w:rPr>
        <w:t>משה אבוטבול (ש"ס):</w:t>
      </w:r>
      <w:r w:rsidRPr="00767FA1">
        <w:rPr>
          <w:rStyle w:val="TagStyle"/>
          <w:rtl/>
        </w:rPr>
        <w:t xml:space="preserve"> &lt;&lt; קריאה &gt;&gt;</w:t>
      </w:r>
      <w:r>
        <w:rPr>
          <w:rtl/>
        </w:rPr>
        <w:t xml:space="preserve">   </w:t>
      </w:r>
      <w:bookmarkEnd w:id="3918"/>
    </w:p>
    <w:p w:rsidR="00835E62" w:rsidRDefault="00835E62" w:rsidP="0057231B">
      <w:pPr>
        <w:rPr>
          <w:rtl/>
          <w:lang w:eastAsia="he-IL"/>
        </w:rPr>
      </w:pPr>
    </w:p>
    <w:p w:rsidR="00835E62" w:rsidRDefault="0057231B" w:rsidP="009A170C">
      <w:pPr>
        <w:rPr>
          <w:rtl/>
          <w:lang w:eastAsia="he-IL"/>
        </w:rPr>
      </w:pPr>
      <w:bookmarkStart w:id="3919" w:name="_ETM_Q15_292644"/>
      <w:bookmarkEnd w:id="3919"/>
      <w:r>
        <w:rPr>
          <w:rFonts w:hint="cs"/>
          <w:rtl/>
          <w:lang w:eastAsia="he-IL"/>
        </w:rPr>
        <w:t>– – –</w:t>
      </w:r>
    </w:p>
    <w:p w:rsidR="00835E62" w:rsidRDefault="00835E62" w:rsidP="009A170C">
      <w:pPr>
        <w:rPr>
          <w:rtl/>
          <w:lang w:eastAsia="he-IL"/>
        </w:rPr>
      </w:pPr>
      <w:bookmarkStart w:id="3920" w:name="_ETM_Q15_285700"/>
      <w:bookmarkStart w:id="3921" w:name="_ETM_Q15_285815"/>
      <w:bookmarkEnd w:id="3920"/>
      <w:bookmarkEnd w:id="3921"/>
    </w:p>
    <w:p w:rsidR="00835E62" w:rsidRDefault="00835E62" w:rsidP="009A170C">
      <w:pPr>
        <w:pStyle w:val="af5"/>
        <w:keepNext/>
        <w:rPr>
          <w:rtl/>
        </w:rPr>
      </w:pPr>
      <w:bookmarkStart w:id="3922" w:name="_ETM_Q15_294815"/>
      <w:bookmarkStart w:id="3923" w:name="_ETM_Q15_294929"/>
      <w:bookmarkStart w:id="3924" w:name="ET_interruption_5762_9"/>
      <w:bookmarkEnd w:id="3922"/>
      <w:bookmarkEnd w:id="3923"/>
      <w:r w:rsidRPr="00767FA1">
        <w:rPr>
          <w:rStyle w:val="TagStyle"/>
          <w:rtl/>
        </w:rPr>
        <w:t xml:space="preserve">&lt;&lt; קריאה &gt;&gt; </w:t>
      </w:r>
      <w:r>
        <w:rPr>
          <w:rtl/>
        </w:rPr>
        <w:t>אלי אבידר (ישראל ביתנו):</w:t>
      </w:r>
      <w:r w:rsidRPr="00767FA1">
        <w:rPr>
          <w:rStyle w:val="TagStyle"/>
          <w:rtl/>
        </w:rPr>
        <w:t xml:space="preserve"> &lt;&lt; קריאה &gt;&gt;</w:t>
      </w:r>
      <w:r>
        <w:rPr>
          <w:rtl/>
        </w:rPr>
        <w:t xml:space="preserve">   </w:t>
      </w:r>
      <w:bookmarkEnd w:id="3924"/>
    </w:p>
    <w:p w:rsidR="00835E62" w:rsidRDefault="00835E62" w:rsidP="0057231B">
      <w:pPr>
        <w:rPr>
          <w:rtl/>
          <w:lang w:eastAsia="he-IL"/>
        </w:rPr>
      </w:pPr>
    </w:p>
    <w:p w:rsidR="00835E62" w:rsidRDefault="00835E62" w:rsidP="009A170C">
      <w:pPr>
        <w:rPr>
          <w:rtl/>
          <w:lang w:eastAsia="he-IL"/>
        </w:rPr>
      </w:pPr>
      <w:bookmarkStart w:id="3925" w:name="_ETM_Q15_297183"/>
      <w:bookmarkEnd w:id="3925"/>
      <w:r>
        <w:rPr>
          <w:rFonts w:hint="cs"/>
          <w:rtl/>
          <w:lang w:eastAsia="he-IL"/>
        </w:rPr>
        <w:t xml:space="preserve">אני לא כל כך יודע ערבית, זו </w:t>
      </w:r>
      <w:bookmarkStart w:id="3926" w:name="_ETM_Q15_299366"/>
      <w:bookmarkEnd w:id="3926"/>
      <w:r>
        <w:rPr>
          <w:rFonts w:hint="cs"/>
          <w:rtl/>
          <w:lang w:eastAsia="he-IL"/>
        </w:rPr>
        <w:t>הבעיה.</w:t>
      </w:r>
    </w:p>
    <w:p w:rsidR="00835E62" w:rsidRDefault="00835E62" w:rsidP="009A170C">
      <w:pPr>
        <w:rPr>
          <w:rtl/>
          <w:lang w:eastAsia="he-IL"/>
        </w:rPr>
      </w:pPr>
      <w:bookmarkStart w:id="3927" w:name="_ETM_Q15_298860"/>
      <w:bookmarkStart w:id="3928" w:name="_ETM_Q15_298955"/>
      <w:bookmarkEnd w:id="3927"/>
      <w:bookmarkEnd w:id="3928"/>
    </w:p>
    <w:p w:rsidR="00835E62" w:rsidRDefault="00835E62" w:rsidP="009A170C">
      <w:pPr>
        <w:pStyle w:val="af5"/>
        <w:keepNext/>
        <w:rPr>
          <w:rtl/>
        </w:rPr>
      </w:pPr>
      <w:bookmarkStart w:id="3929" w:name="ET_interruption_5851_10"/>
      <w:r w:rsidRPr="00767FA1">
        <w:rPr>
          <w:rStyle w:val="TagStyle"/>
          <w:rtl/>
        </w:rPr>
        <w:t xml:space="preserve"> &lt;&lt; קריאה &gt;&gt; </w:t>
      </w:r>
      <w:r>
        <w:rPr>
          <w:rtl/>
        </w:rPr>
        <w:t>משה אבוטבול (ש"ס):</w:t>
      </w:r>
      <w:r w:rsidRPr="00767FA1">
        <w:rPr>
          <w:rStyle w:val="TagStyle"/>
          <w:rtl/>
        </w:rPr>
        <w:t xml:space="preserve"> &lt;&lt; קריאה &gt;&gt;</w:t>
      </w:r>
      <w:r>
        <w:rPr>
          <w:rtl/>
        </w:rPr>
        <w:t xml:space="preserve">   </w:t>
      </w:r>
      <w:bookmarkEnd w:id="3929"/>
    </w:p>
    <w:p w:rsidR="00835E62" w:rsidRDefault="00835E62" w:rsidP="0057231B">
      <w:pPr>
        <w:rPr>
          <w:rtl/>
          <w:lang w:eastAsia="he-IL"/>
        </w:rPr>
      </w:pPr>
    </w:p>
    <w:p w:rsidR="00835E62" w:rsidRDefault="00835E62" w:rsidP="009A170C">
      <w:pPr>
        <w:rPr>
          <w:rtl/>
        </w:rPr>
      </w:pPr>
      <w:bookmarkStart w:id="3930" w:name="_ETM_Q15_299284"/>
      <w:bookmarkEnd w:id="3930"/>
      <w:r>
        <w:rPr>
          <w:rFonts w:hint="cs"/>
          <w:rtl/>
          <w:lang w:eastAsia="he-IL"/>
        </w:rPr>
        <w:t xml:space="preserve">אז תעשה במצרית. </w:t>
      </w:r>
      <w:bookmarkStart w:id="3931" w:name="_ETM_Q15_303452"/>
      <w:bookmarkStart w:id="3932" w:name="_ETM_Q15_303543"/>
      <w:bookmarkEnd w:id="3931"/>
      <w:bookmarkEnd w:id="3932"/>
      <w:r>
        <w:rPr>
          <w:rFonts w:hint="cs"/>
          <w:rtl/>
        </w:rPr>
        <w:t>אתה מש"ס, אתה צריך לדעת ערבית.</w:t>
      </w:r>
    </w:p>
    <w:p w:rsidR="00835E62" w:rsidRDefault="00835E62" w:rsidP="009A170C">
      <w:bookmarkStart w:id="3933" w:name="_ETM_Q15_309367"/>
      <w:bookmarkStart w:id="3934" w:name="_ETM_Q15_309467"/>
      <w:bookmarkEnd w:id="3933"/>
      <w:bookmarkEnd w:id="3934"/>
    </w:p>
    <w:p w:rsidR="00835E62" w:rsidRDefault="00835E62" w:rsidP="009A170C">
      <w:pPr>
        <w:pStyle w:val="af5"/>
        <w:keepNext/>
        <w:rPr>
          <w:rtl/>
        </w:rPr>
      </w:pPr>
      <w:r w:rsidRPr="006F67A0">
        <w:rPr>
          <w:rStyle w:val="TagStyle"/>
          <w:rtl/>
        </w:rPr>
        <w:t xml:space="preserve"> &lt;&lt; קריאה &gt;&gt; </w:t>
      </w:r>
      <w:r>
        <w:rPr>
          <w:rtl/>
        </w:rPr>
        <w:t>אלי אבידר (ישראל ביתנו):</w:t>
      </w:r>
      <w:r w:rsidRPr="006F67A0">
        <w:rPr>
          <w:rStyle w:val="TagStyle"/>
          <w:rtl/>
        </w:rPr>
        <w:t xml:space="preserve"> &lt;&lt; קריאה &gt;&gt;</w:t>
      </w:r>
      <w:r>
        <w:rPr>
          <w:rtl/>
        </w:rPr>
        <w:t xml:space="preserve">   </w:t>
      </w:r>
    </w:p>
    <w:p w:rsidR="00835E62" w:rsidRDefault="00835E62" w:rsidP="0057231B">
      <w:pPr>
        <w:rPr>
          <w:rtl/>
          <w:lang w:eastAsia="he-IL"/>
        </w:rPr>
      </w:pPr>
    </w:p>
    <w:p w:rsidR="00835E62" w:rsidRDefault="00835E62" w:rsidP="009A170C">
      <w:pPr>
        <w:rPr>
          <w:rtl/>
          <w:lang w:eastAsia="he-IL"/>
        </w:rPr>
      </w:pPr>
      <w:bookmarkStart w:id="3935" w:name="_ETM_Q15_309976"/>
      <w:bookmarkEnd w:id="3935"/>
      <w:r>
        <w:rPr>
          <w:rFonts w:hint="cs"/>
          <w:rtl/>
          <w:lang w:eastAsia="he-IL"/>
        </w:rPr>
        <w:t>אני צוחק.</w:t>
      </w:r>
    </w:p>
    <w:p w:rsidR="00835E62" w:rsidRDefault="00835E62" w:rsidP="009A170C">
      <w:pPr>
        <w:rPr>
          <w:rtl/>
          <w:lang w:eastAsia="he-IL"/>
        </w:rPr>
      </w:pPr>
      <w:bookmarkStart w:id="3936" w:name="_ETM_Q15_312238"/>
      <w:bookmarkStart w:id="3937" w:name="_ETM_Q15_312349"/>
      <w:bookmarkStart w:id="3938" w:name="_ETM_Q15_313662"/>
      <w:bookmarkEnd w:id="3936"/>
      <w:bookmarkEnd w:id="3937"/>
      <w:bookmarkEnd w:id="3938"/>
    </w:p>
    <w:p w:rsidR="00835E62" w:rsidRDefault="00835E62" w:rsidP="009A170C">
      <w:pPr>
        <w:pStyle w:val="af5"/>
        <w:keepNext/>
        <w:rPr>
          <w:rtl/>
        </w:rPr>
      </w:pPr>
      <w:bookmarkStart w:id="3939" w:name="ET_interruption_5851_17"/>
      <w:r w:rsidRPr="006F67A0">
        <w:rPr>
          <w:rStyle w:val="TagStyle"/>
          <w:rtl/>
        </w:rPr>
        <w:t xml:space="preserve"> &lt;&lt; קריאה &gt;&gt; </w:t>
      </w:r>
      <w:r>
        <w:rPr>
          <w:rtl/>
        </w:rPr>
        <w:t>משה אבוטבול (ש"ס):</w:t>
      </w:r>
      <w:r w:rsidRPr="006F67A0">
        <w:rPr>
          <w:rStyle w:val="TagStyle"/>
          <w:rtl/>
        </w:rPr>
        <w:t xml:space="preserve"> &lt;&lt; קריאה &gt;&gt;</w:t>
      </w:r>
      <w:r>
        <w:rPr>
          <w:rtl/>
        </w:rPr>
        <w:t xml:space="preserve">   </w:t>
      </w:r>
      <w:bookmarkEnd w:id="3939"/>
    </w:p>
    <w:p w:rsidR="00835E62" w:rsidRDefault="00835E62" w:rsidP="0057231B">
      <w:pPr>
        <w:rPr>
          <w:rtl/>
          <w:lang w:eastAsia="he-IL"/>
        </w:rPr>
      </w:pPr>
    </w:p>
    <w:p w:rsidR="00835E62" w:rsidRDefault="00835E62" w:rsidP="009A170C">
      <w:pPr>
        <w:rPr>
          <w:rtl/>
        </w:rPr>
      </w:pPr>
      <w:bookmarkStart w:id="3940" w:name="_ETM_Q15_314779"/>
      <w:bookmarkStart w:id="3941" w:name="_ETM_Q15_314304"/>
      <w:bookmarkStart w:id="3942" w:name="_ETM_Q15_314374"/>
      <w:bookmarkStart w:id="3943" w:name="_ETM_Q15_309543"/>
      <w:bookmarkStart w:id="3944" w:name="_ETM_Q15_309660"/>
      <w:bookmarkEnd w:id="3940"/>
      <w:bookmarkEnd w:id="3941"/>
      <w:bookmarkEnd w:id="3942"/>
      <w:bookmarkEnd w:id="3943"/>
      <w:bookmarkEnd w:id="3944"/>
      <w:r>
        <w:rPr>
          <w:rFonts w:hint="cs"/>
          <w:rtl/>
        </w:rPr>
        <w:t xml:space="preserve">בערבית אומרים: בינך לבין ימין סולחה. </w:t>
      </w:r>
    </w:p>
    <w:p w:rsidR="00835E62" w:rsidRDefault="00835E62" w:rsidP="0057231B">
      <w:pPr>
        <w:rPr>
          <w:rtl/>
          <w:lang w:eastAsia="he-IL"/>
        </w:rPr>
      </w:pPr>
    </w:p>
    <w:p w:rsidR="00835E62" w:rsidRDefault="00835E62" w:rsidP="009A170C">
      <w:pPr>
        <w:pStyle w:val="af5"/>
        <w:keepNext/>
        <w:rPr>
          <w:rtl/>
        </w:rPr>
      </w:pPr>
      <w:bookmarkStart w:id="3945" w:name="ET_interruption_5762_14"/>
      <w:r w:rsidRPr="00767FA1">
        <w:rPr>
          <w:rStyle w:val="TagStyle"/>
          <w:rtl/>
        </w:rPr>
        <w:t xml:space="preserve"> &lt;&lt; קריאה &gt;&gt; </w:t>
      </w:r>
      <w:r>
        <w:rPr>
          <w:rtl/>
        </w:rPr>
        <w:t>אלי אבידר (ישראל ביתנו):</w:t>
      </w:r>
      <w:r w:rsidRPr="00767FA1">
        <w:rPr>
          <w:rStyle w:val="TagStyle"/>
          <w:rtl/>
        </w:rPr>
        <w:t xml:space="preserve"> &lt;&lt; קריאה &gt;&gt;</w:t>
      </w:r>
      <w:r>
        <w:rPr>
          <w:rtl/>
        </w:rPr>
        <w:t xml:space="preserve">   </w:t>
      </w:r>
      <w:bookmarkEnd w:id="3945"/>
    </w:p>
    <w:p w:rsidR="00835E62" w:rsidRDefault="00835E62" w:rsidP="0057231B">
      <w:pPr>
        <w:rPr>
          <w:rtl/>
          <w:lang w:eastAsia="he-IL"/>
        </w:rPr>
      </w:pPr>
    </w:p>
    <w:p w:rsidR="00835E62" w:rsidRDefault="00835E62" w:rsidP="009A170C">
      <w:pPr>
        <w:rPr>
          <w:rtl/>
          <w:lang w:eastAsia="he-IL"/>
        </w:rPr>
      </w:pPr>
      <w:bookmarkStart w:id="3946" w:name="_ETM_Q15_321511"/>
      <w:bookmarkStart w:id="3947" w:name="_ETM_Q15_316384"/>
      <w:bookmarkStart w:id="3948" w:name="_ETM_Q15_316479"/>
      <w:bookmarkEnd w:id="3946"/>
      <w:bookmarkEnd w:id="3947"/>
      <w:bookmarkEnd w:id="3948"/>
      <w:r>
        <w:rPr>
          <w:rFonts w:hint="cs"/>
          <w:rtl/>
          <w:lang w:eastAsia="he-IL"/>
        </w:rPr>
        <w:t>אנחנו לא</w:t>
      </w:r>
      <w:bookmarkStart w:id="3949" w:name="_ETM_Q15_315363"/>
      <w:bookmarkEnd w:id="3949"/>
      <w:r>
        <w:rPr>
          <w:rFonts w:hint="cs"/>
          <w:rtl/>
          <w:lang w:eastAsia="he-IL"/>
        </w:rPr>
        <w:t xml:space="preserve"> נריב היום.</w:t>
      </w:r>
    </w:p>
    <w:p w:rsidR="00835E62" w:rsidRDefault="00835E62" w:rsidP="009A170C">
      <w:pPr>
        <w:rPr>
          <w:rtl/>
          <w:lang w:eastAsia="he-IL"/>
        </w:rPr>
      </w:pPr>
      <w:bookmarkStart w:id="3950" w:name="_ETM_Q15_317573"/>
      <w:bookmarkStart w:id="3951" w:name="_ETM_Q15_317662"/>
      <w:bookmarkEnd w:id="3950"/>
      <w:bookmarkEnd w:id="3951"/>
    </w:p>
    <w:p w:rsidR="00835E62" w:rsidRDefault="00835E62" w:rsidP="009A170C">
      <w:pPr>
        <w:pStyle w:val="af6"/>
        <w:keepNext/>
        <w:rPr>
          <w:rtl/>
        </w:rPr>
      </w:pPr>
      <w:r w:rsidRPr="00767FA1">
        <w:rPr>
          <w:rStyle w:val="TagStyle"/>
          <w:rtl/>
        </w:rPr>
        <w:t xml:space="preserve"> &lt;&lt; יור &gt;&gt; </w:t>
      </w:r>
      <w:r>
        <w:rPr>
          <w:rtl/>
        </w:rPr>
        <w:t>היו"ר יריב לוין:</w:t>
      </w:r>
      <w:r w:rsidRPr="00767FA1">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3952" w:name="_ETM_Q15_318529"/>
      <w:bookmarkEnd w:id="3952"/>
      <w:r>
        <w:rPr>
          <w:rFonts w:hint="cs"/>
          <w:rtl/>
          <w:lang w:eastAsia="he-IL"/>
        </w:rPr>
        <w:t>זה בסדר.</w:t>
      </w:r>
    </w:p>
    <w:p w:rsidR="00835E62" w:rsidRDefault="00835E62" w:rsidP="009A170C">
      <w:pPr>
        <w:rPr>
          <w:rtl/>
          <w:lang w:eastAsia="he-IL"/>
        </w:rPr>
      </w:pPr>
      <w:bookmarkStart w:id="3953" w:name="_ETM_Q15_319525"/>
      <w:bookmarkStart w:id="3954" w:name="_ETM_Q15_319616"/>
      <w:bookmarkEnd w:id="3953"/>
      <w:bookmarkEnd w:id="3954"/>
    </w:p>
    <w:p w:rsidR="00835E62" w:rsidRDefault="00835E62" w:rsidP="009A170C">
      <w:pPr>
        <w:pStyle w:val="af5"/>
        <w:keepNext/>
        <w:rPr>
          <w:rtl/>
        </w:rPr>
      </w:pPr>
      <w:bookmarkStart w:id="3955" w:name="ET_interruption_5851_12"/>
      <w:r w:rsidRPr="00767FA1">
        <w:rPr>
          <w:rStyle w:val="TagStyle"/>
          <w:rtl/>
        </w:rPr>
        <w:t xml:space="preserve"> &lt;&lt; קריאה &gt;&gt; </w:t>
      </w:r>
      <w:r>
        <w:rPr>
          <w:rtl/>
        </w:rPr>
        <w:t>משה אבוטבול (ש"ס):</w:t>
      </w:r>
      <w:r w:rsidRPr="00767FA1">
        <w:rPr>
          <w:rStyle w:val="TagStyle"/>
          <w:rtl/>
        </w:rPr>
        <w:t xml:space="preserve"> &lt;&lt; קריאה &gt;&gt;</w:t>
      </w:r>
      <w:r>
        <w:rPr>
          <w:rtl/>
        </w:rPr>
        <w:t xml:space="preserve">   </w:t>
      </w:r>
      <w:bookmarkEnd w:id="3955"/>
    </w:p>
    <w:p w:rsidR="00835E62" w:rsidRDefault="00835E62" w:rsidP="0057231B">
      <w:pPr>
        <w:rPr>
          <w:rtl/>
          <w:lang w:eastAsia="he-IL"/>
        </w:rPr>
      </w:pPr>
    </w:p>
    <w:p w:rsidR="00835E62" w:rsidRDefault="00835E62" w:rsidP="009A170C">
      <w:pPr>
        <w:rPr>
          <w:rtl/>
          <w:lang w:eastAsia="he-IL"/>
        </w:rPr>
      </w:pPr>
      <w:bookmarkStart w:id="3956" w:name="_ETM_Q15_317268"/>
      <w:bookmarkEnd w:id="3956"/>
      <w:r>
        <w:rPr>
          <w:rFonts w:hint="cs"/>
          <w:rtl/>
          <w:lang w:eastAsia="he-IL"/>
        </w:rPr>
        <w:t>שני הצדדים מוותרים.</w:t>
      </w:r>
    </w:p>
    <w:p w:rsidR="00835E62" w:rsidRDefault="00835E62" w:rsidP="009A170C">
      <w:pPr>
        <w:rPr>
          <w:b/>
          <w:bCs/>
          <w:u w:val="single"/>
          <w:rtl/>
          <w:lang w:eastAsia="he-IL"/>
        </w:rPr>
      </w:pPr>
      <w:bookmarkStart w:id="3957" w:name="_ETM_Q15_319361"/>
      <w:bookmarkStart w:id="3958" w:name="_ETM_Q15_319449"/>
      <w:bookmarkStart w:id="3959" w:name="_ETM_Q15_323611"/>
      <w:bookmarkEnd w:id="3957"/>
      <w:bookmarkEnd w:id="3958"/>
      <w:bookmarkEnd w:id="3959"/>
    </w:p>
    <w:p w:rsidR="00835E62" w:rsidRDefault="00835E62" w:rsidP="009A170C">
      <w:pPr>
        <w:pStyle w:val="a4"/>
        <w:keepNext/>
        <w:rPr>
          <w:rtl/>
        </w:rPr>
      </w:pPr>
      <w:bookmarkStart w:id="3960" w:name="ET_speaker_5762_18"/>
      <w:r w:rsidRPr="006F67A0">
        <w:rPr>
          <w:rStyle w:val="TagStyle"/>
          <w:rtl/>
        </w:rPr>
        <w:t xml:space="preserve"> &lt;&lt; דובר &gt;&gt; </w:t>
      </w:r>
      <w:bookmarkStart w:id="3961" w:name="_Toc59572721"/>
      <w:bookmarkStart w:id="3962" w:name="_Toc59621345"/>
      <w:bookmarkStart w:id="3963" w:name="_Toc59622249"/>
      <w:bookmarkStart w:id="3964" w:name="_Toc70509361"/>
      <w:r>
        <w:rPr>
          <w:rtl/>
        </w:rPr>
        <w:t>אלי אבידר (ישראל ביתנו):</w:t>
      </w:r>
      <w:bookmarkEnd w:id="3961"/>
      <w:bookmarkEnd w:id="3962"/>
      <w:bookmarkEnd w:id="3963"/>
      <w:bookmarkEnd w:id="3964"/>
      <w:r w:rsidRPr="006F67A0">
        <w:rPr>
          <w:rStyle w:val="TagStyle"/>
          <w:rtl/>
        </w:rPr>
        <w:t xml:space="preserve"> &lt;&lt; דובר &gt;&gt;</w:t>
      </w:r>
      <w:r>
        <w:rPr>
          <w:rtl/>
        </w:rPr>
        <w:t xml:space="preserve">   </w:t>
      </w:r>
      <w:bookmarkEnd w:id="3960"/>
    </w:p>
    <w:p w:rsidR="00835E62" w:rsidRDefault="00835E62" w:rsidP="0057231B">
      <w:pPr>
        <w:rPr>
          <w:rtl/>
          <w:lang w:eastAsia="he-IL"/>
        </w:rPr>
      </w:pPr>
    </w:p>
    <w:p w:rsidR="00835E62" w:rsidRDefault="00835E62" w:rsidP="00B50EC3">
      <w:pPr>
        <w:rPr>
          <w:rtl/>
          <w:lang w:eastAsia="he-IL"/>
        </w:rPr>
      </w:pPr>
      <w:bookmarkStart w:id="3965" w:name="_ETM_Q15_324164"/>
      <w:bookmarkStart w:id="3966" w:name="_ETM_Q15_324228"/>
      <w:bookmarkStart w:id="3967" w:name="_ETM_Q15_320628"/>
      <w:bookmarkEnd w:id="3965"/>
      <w:bookmarkEnd w:id="3966"/>
      <w:bookmarkEnd w:id="3967"/>
      <w:r>
        <w:rPr>
          <w:rFonts w:hint="cs"/>
          <w:rtl/>
          <w:lang w:eastAsia="he-IL"/>
        </w:rPr>
        <w:t>(</w:t>
      </w:r>
      <w:r w:rsidR="00592EF4">
        <w:rPr>
          <w:rFonts w:hint="cs"/>
          <w:rtl/>
          <w:lang w:eastAsia="he-IL"/>
        </w:rPr>
        <w:t>אומר</w:t>
      </w:r>
      <w:r>
        <w:rPr>
          <w:rFonts w:hint="cs"/>
          <w:rtl/>
          <w:lang w:eastAsia="he-IL"/>
        </w:rPr>
        <w:t xml:space="preserve"> דברים בשפה הערבית, להלן תרגומם הסימולטני: אדוני היושב-ראש, </w:t>
      </w:r>
      <w:bookmarkStart w:id="3968" w:name="_ETM_Q15_327913"/>
      <w:bookmarkStart w:id="3969" w:name="_ETM_Q15_327999"/>
      <w:bookmarkEnd w:id="3968"/>
      <w:bookmarkEnd w:id="3969"/>
      <w:r>
        <w:rPr>
          <w:rFonts w:hint="cs"/>
          <w:rtl/>
          <w:lang w:eastAsia="he-IL"/>
        </w:rPr>
        <w:t xml:space="preserve">חברי הכנסת המכובדים, אני מאוד </w:t>
      </w:r>
      <w:bookmarkStart w:id="3970" w:name="_ETM_Q15_331287"/>
      <w:bookmarkEnd w:id="3970"/>
      <w:r>
        <w:rPr>
          <w:rFonts w:hint="cs"/>
          <w:rtl/>
          <w:lang w:eastAsia="he-IL"/>
        </w:rPr>
        <w:t xml:space="preserve">שמח להשתתף ביום השפה </w:t>
      </w:r>
      <w:r w:rsidRPr="000F5AA8">
        <w:rPr>
          <w:rFonts w:hint="cs"/>
          <w:rtl/>
          <w:lang w:eastAsia="he-IL"/>
        </w:rPr>
        <w:t>הערבית</w:t>
      </w:r>
      <w:r w:rsidR="00013442">
        <w:rPr>
          <w:rFonts w:hint="cs"/>
          <w:rtl/>
          <w:lang w:eastAsia="he-IL"/>
        </w:rPr>
        <w:t>. אני היססתי והתלבטתי בעניין שפת הנאום שלי,</w:t>
      </w:r>
      <w:bookmarkStart w:id="3971" w:name="_ETM_Q15_340174"/>
      <w:bookmarkStart w:id="3972" w:name="_ETM_Q15_340234"/>
      <w:bookmarkEnd w:id="3971"/>
      <w:bookmarkEnd w:id="3972"/>
      <w:r w:rsidR="00B50EC3">
        <w:rPr>
          <w:rFonts w:hint="cs"/>
          <w:rtl/>
          <w:lang w:eastAsia="he-IL"/>
        </w:rPr>
        <w:t xml:space="preserve"> </w:t>
      </w:r>
      <w:r w:rsidR="00013442">
        <w:rPr>
          <w:rFonts w:hint="cs"/>
          <w:rtl/>
          <w:lang w:eastAsia="he-IL"/>
        </w:rPr>
        <w:t>ו</w:t>
      </w:r>
      <w:r w:rsidRPr="000F5AA8">
        <w:rPr>
          <w:rFonts w:hint="cs"/>
          <w:rtl/>
          <w:lang w:eastAsia="he-IL"/>
        </w:rPr>
        <w:t xml:space="preserve">אני </w:t>
      </w:r>
      <w:bookmarkStart w:id="3973" w:name="_ETM_Q15_341480"/>
      <w:bookmarkEnd w:id="3973"/>
      <w:r w:rsidRPr="000F5AA8">
        <w:rPr>
          <w:rFonts w:hint="cs"/>
          <w:rtl/>
          <w:lang w:eastAsia="he-IL"/>
        </w:rPr>
        <w:t>אומר</w:t>
      </w:r>
      <w:r>
        <w:rPr>
          <w:rFonts w:hint="cs"/>
          <w:rtl/>
          <w:lang w:eastAsia="he-IL"/>
        </w:rPr>
        <w:t xml:space="preserve"> שלשפה הערבית מגיע לא </w:t>
      </w:r>
      <w:bookmarkStart w:id="3974" w:name="_ETM_Q15_343913"/>
      <w:bookmarkEnd w:id="3974"/>
      <w:r>
        <w:rPr>
          <w:rFonts w:hint="cs"/>
          <w:rtl/>
          <w:lang w:eastAsia="he-IL"/>
        </w:rPr>
        <w:t xml:space="preserve">נאום אחד אלא עשרות נאומים. </w:t>
      </w:r>
      <w:bookmarkStart w:id="3975" w:name="_ETM_Q15_349069"/>
      <w:bookmarkStart w:id="3976" w:name="_ETM_Q15_348032"/>
      <w:bookmarkStart w:id="3977" w:name="_ETM_Q15_348085"/>
      <w:bookmarkStart w:id="3978" w:name="_ETM_Q15_348232"/>
      <w:bookmarkStart w:id="3979" w:name="_ETM_Q15_348299"/>
      <w:bookmarkEnd w:id="3975"/>
      <w:bookmarkEnd w:id="3976"/>
      <w:bookmarkEnd w:id="3977"/>
      <w:bookmarkEnd w:id="3978"/>
      <w:bookmarkEnd w:id="3979"/>
      <w:r>
        <w:rPr>
          <w:rFonts w:hint="cs"/>
          <w:rtl/>
          <w:lang w:eastAsia="he-IL"/>
        </w:rPr>
        <w:t xml:space="preserve">המשכילים של העידן החדש, המודרניסטים בעולם, גילו את אפלטון ואריסטו </w:t>
      </w:r>
      <w:bookmarkStart w:id="3980" w:name="_ETM_Q15_357948"/>
      <w:bookmarkEnd w:id="3980"/>
      <w:r>
        <w:rPr>
          <w:rFonts w:hint="cs"/>
          <w:rtl/>
          <w:lang w:eastAsia="he-IL"/>
        </w:rPr>
        <w:t xml:space="preserve">אחרי שקראו את כתביהם בערבית. הם הבינו את </w:t>
      </w:r>
      <w:proofErr w:type="spellStart"/>
      <w:r>
        <w:rPr>
          <w:rFonts w:hint="cs"/>
          <w:rtl/>
          <w:lang w:eastAsia="he-IL"/>
        </w:rPr>
        <w:t>ה</w:t>
      </w:r>
      <w:r w:rsidRPr="00AE207C">
        <w:rPr>
          <w:rtl/>
          <w:lang w:eastAsia="he-IL"/>
        </w:rPr>
        <w:t>פוליטיא</w:t>
      </w:r>
      <w:r>
        <w:rPr>
          <w:rFonts w:hint="cs"/>
          <w:rtl/>
          <w:lang w:eastAsia="he-IL"/>
        </w:rPr>
        <w:t>ה</w:t>
      </w:r>
      <w:proofErr w:type="spellEnd"/>
      <w:r>
        <w:rPr>
          <w:rFonts w:hint="cs"/>
          <w:rtl/>
          <w:lang w:eastAsia="he-IL"/>
        </w:rPr>
        <w:t xml:space="preserve"> שחיבר </w:t>
      </w:r>
      <w:bookmarkStart w:id="3981" w:name="_ETM_Q15_363747"/>
      <w:bookmarkEnd w:id="3981"/>
      <w:r>
        <w:rPr>
          <w:rFonts w:hint="cs"/>
          <w:rtl/>
          <w:lang w:eastAsia="he-IL"/>
        </w:rPr>
        <w:t xml:space="preserve">אפלטון אחרי שהבינו את העיר האידיאלית. </w:t>
      </w:r>
      <w:bookmarkStart w:id="3982" w:name="_ETM_Q15_370344"/>
      <w:bookmarkStart w:id="3983" w:name="_ETM_Q15_370449"/>
      <w:bookmarkStart w:id="3984" w:name="_ETM_Q15_371690"/>
      <w:bookmarkStart w:id="3985" w:name="_ETM_Q15_371791"/>
      <w:bookmarkEnd w:id="3982"/>
      <w:bookmarkEnd w:id="3983"/>
      <w:bookmarkEnd w:id="3984"/>
      <w:bookmarkEnd w:id="3985"/>
      <w:r>
        <w:rPr>
          <w:rFonts w:hint="cs"/>
          <w:rtl/>
          <w:lang w:eastAsia="he-IL"/>
        </w:rPr>
        <w:t xml:space="preserve">לכן החלטתי לעשות </w:t>
      </w:r>
      <w:bookmarkStart w:id="3986" w:name="_ETM_Q15_377721"/>
      <w:bookmarkEnd w:id="3986"/>
      <w:r>
        <w:rPr>
          <w:rFonts w:hint="cs"/>
          <w:rtl/>
          <w:lang w:eastAsia="he-IL"/>
        </w:rPr>
        <w:t xml:space="preserve">את הנאום שלי קליל. אני רוצה למחות. יושב-ראש </w:t>
      </w:r>
      <w:bookmarkStart w:id="3987" w:name="_ETM_Q15_386664"/>
      <w:bookmarkEnd w:id="3987"/>
      <w:r>
        <w:rPr>
          <w:rFonts w:hint="cs"/>
          <w:rtl/>
          <w:lang w:eastAsia="he-IL"/>
        </w:rPr>
        <w:t xml:space="preserve">הכנסת, אני מוחה על כך שהסרט בערבית נעלם מערב שבת. </w:t>
      </w:r>
      <w:bookmarkStart w:id="3988" w:name="_ETM_Q15_394172"/>
      <w:bookmarkEnd w:id="3988"/>
      <w:r>
        <w:rPr>
          <w:rFonts w:hint="cs"/>
          <w:rtl/>
          <w:lang w:eastAsia="he-IL"/>
        </w:rPr>
        <w:t xml:space="preserve">בעבר, כשהיה ערוץ אחד בטלוויזיה הישראלית, אנחנו בכל יום שישי </w:t>
      </w:r>
      <w:bookmarkStart w:id="3989" w:name="_ETM_Q15_403776"/>
      <w:bookmarkEnd w:id="3989"/>
      <w:r>
        <w:rPr>
          <w:rFonts w:hint="cs"/>
          <w:rtl/>
          <w:lang w:eastAsia="he-IL"/>
        </w:rPr>
        <w:t xml:space="preserve">ישבנו ביחד, בשעה 16:00, לראות את הסרט הערבי, ואני מתכוון </w:t>
      </w:r>
      <w:bookmarkStart w:id="3990" w:name="_ETM_Q15_411529"/>
      <w:bookmarkEnd w:id="3990"/>
      <w:r>
        <w:rPr>
          <w:rFonts w:hint="cs"/>
          <w:rtl/>
          <w:lang w:eastAsia="he-IL"/>
        </w:rPr>
        <w:t xml:space="preserve">לסרט המצרי, כמובן. </w:t>
      </w:r>
      <w:bookmarkStart w:id="3991" w:name="_ETM_Q15_412652"/>
      <w:bookmarkStart w:id="3992" w:name="_ETM_Q15_412759"/>
      <w:bookmarkStart w:id="3993" w:name="_ETM_Q15_412819"/>
      <w:bookmarkStart w:id="3994" w:name="_ETM_Q15_412893"/>
      <w:bookmarkEnd w:id="3991"/>
      <w:bookmarkEnd w:id="3992"/>
      <w:bookmarkEnd w:id="3993"/>
      <w:bookmarkEnd w:id="3994"/>
      <w:r>
        <w:rPr>
          <w:rFonts w:hint="cs"/>
          <w:rtl/>
          <w:lang w:eastAsia="he-IL"/>
        </w:rPr>
        <w:t xml:space="preserve">המשפחות הישראליות ישבו ביחד מול הטלוויזיה וצפו בסרט </w:t>
      </w:r>
      <w:bookmarkStart w:id="3995" w:name="_ETM_Q15_420023"/>
      <w:bookmarkEnd w:id="3995"/>
      <w:r>
        <w:rPr>
          <w:rFonts w:hint="cs"/>
          <w:rtl/>
          <w:lang w:eastAsia="he-IL"/>
        </w:rPr>
        <w:t xml:space="preserve">הערבי. היה מי שהביא גרעינים שחורים, ויש כאלה שהביאו גרעינים </w:t>
      </w:r>
      <w:bookmarkStart w:id="3996" w:name="_ETM_Q15_427349"/>
      <w:bookmarkEnd w:id="3996"/>
      <w:r>
        <w:rPr>
          <w:rFonts w:hint="cs"/>
          <w:rtl/>
          <w:lang w:eastAsia="he-IL"/>
        </w:rPr>
        <w:t xml:space="preserve">לבנים ופיסטוקים, לפי המצב הכלכלי. זאת הייתה תופעה חברתית </w:t>
      </w:r>
      <w:bookmarkStart w:id="3997" w:name="_ETM_Q15_441933"/>
      <w:bookmarkEnd w:id="3997"/>
      <w:r>
        <w:rPr>
          <w:rFonts w:hint="cs"/>
          <w:rtl/>
          <w:lang w:eastAsia="he-IL"/>
        </w:rPr>
        <w:t xml:space="preserve">מדהימה. לצפות בסרט הערבי היה מנת חלקם של כל האזרחים, </w:t>
      </w:r>
      <w:bookmarkStart w:id="3998" w:name="_ETM_Q15_448817"/>
      <w:bookmarkEnd w:id="3998"/>
      <w:r>
        <w:rPr>
          <w:rFonts w:hint="cs"/>
          <w:rtl/>
          <w:lang w:eastAsia="he-IL"/>
        </w:rPr>
        <w:t>מזרחים וגם אשכנזים.</w:t>
      </w:r>
      <w:bookmarkStart w:id="3999" w:name="_ETM_Q15_454049"/>
      <w:bookmarkEnd w:id="3999"/>
    </w:p>
    <w:p w:rsidR="00835E62" w:rsidRDefault="00835E62" w:rsidP="00B50EC3">
      <w:pPr>
        <w:rPr>
          <w:rtl/>
          <w:lang w:eastAsia="he-IL"/>
        </w:rPr>
      </w:pPr>
      <w:bookmarkStart w:id="4000" w:name="_ETM_Q15_454138"/>
      <w:bookmarkEnd w:id="4000"/>
    </w:p>
    <w:p w:rsidR="00835E62" w:rsidRDefault="00835E62" w:rsidP="007C08FC">
      <w:pPr>
        <w:rPr>
          <w:rtl/>
          <w:lang w:eastAsia="he-IL"/>
        </w:rPr>
      </w:pPr>
      <w:bookmarkStart w:id="4001" w:name="_ETM_Q15_454242"/>
      <w:bookmarkStart w:id="4002" w:name="_ETM_Q15_454332"/>
      <w:bookmarkEnd w:id="4001"/>
      <w:bookmarkEnd w:id="4002"/>
      <w:r>
        <w:rPr>
          <w:rFonts w:hint="cs"/>
          <w:rtl/>
          <w:lang w:eastAsia="he-IL"/>
        </w:rPr>
        <w:t>"</w:t>
      </w:r>
      <w:proofErr w:type="spellStart"/>
      <w:r>
        <w:rPr>
          <w:rFonts w:hint="cs"/>
          <w:rtl/>
          <w:lang w:eastAsia="he-IL"/>
        </w:rPr>
        <w:t>יוקאל</w:t>
      </w:r>
      <w:proofErr w:type="spellEnd"/>
      <w:r>
        <w:rPr>
          <w:rFonts w:hint="cs"/>
          <w:rtl/>
          <w:lang w:eastAsia="he-IL"/>
        </w:rPr>
        <w:t xml:space="preserve">" זה "אומרים", ואני מאוד אוהב </w:t>
      </w:r>
      <w:bookmarkStart w:id="4003" w:name="_ETM_Q15_458654"/>
      <w:bookmarkEnd w:id="4003"/>
      <w:r>
        <w:rPr>
          <w:rFonts w:hint="cs"/>
          <w:rtl/>
          <w:lang w:eastAsia="he-IL"/>
        </w:rPr>
        <w:t xml:space="preserve">את המילה הזאת, כי אתה תגיד מה שאתה רוצה בלי </w:t>
      </w:r>
      <w:bookmarkStart w:id="4004" w:name="_ETM_Q15_462092"/>
      <w:bookmarkEnd w:id="4004"/>
      <w:r>
        <w:rPr>
          <w:rFonts w:hint="cs"/>
          <w:rtl/>
          <w:lang w:eastAsia="he-IL"/>
        </w:rPr>
        <w:t xml:space="preserve">לקחת אחריות על מה שאתה הולך להגיד. נאמר שהתעניינות הצופים </w:t>
      </w:r>
      <w:bookmarkStart w:id="4005" w:name="_ETM_Q15_471181"/>
      <w:bookmarkEnd w:id="4005"/>
      <w:r>
        <w:rPr>
          <w:rFonts w:hint="cs"/>
          <w:rtl/>
          <w:lang w:eastAsia="he-IL"/>
        </w:rPr>
        <w:t>בשורשים אחרים נבעה מההתעניינות באומנות, ובמיוחד ברקדניות הבטן</w:t>
      </w:r>
      <w:r w:rsidR="007C08FC">
        <w:rPr>
          <w:rFonts w:hint="cs"/>
          <w:rtl/>
          <w:lang w:eastAsia="he-IL"/>
        </w:rPr>
        <w:t>,</w:t>
      </w:r>
      <w:r>
        <w:rPr>
          <w:rFonts w:hint="cs"/>
          <w:rtl/>
          <w:lang w:eastAsia="he-IL"/>
        </w:rPr>
        <w:t xml:space="preserve"> כמו </w:t>
      </w:r>
      <w:bookmarkStart w:id="4006" w:name="_ETM_Q15_481098"/>
      <w:bookmarkEnd w:id="4006"/>
      <w:proofErr w:type="spellStart"/>
      <w:r w:rsidR="007C08FC" w:rsidRPr="007C08FC">
        <w:rPr>
          <w:rtl/>
          <w:lang w:eastAsia="he-IL"/>
        </w:rPr>
        <w:t>נג'וא</w:t>
      </w:r>
      <w:proofErr w:type="spellEnd"/>
      <w:r w:rsidR="007C08FC" w:rsidRPr="007C08FC">
        <w:rPr>
          <w:rtl/>
          <w:lang w:eastAsia="he-IL"/>
        </w:rPr>
        <w:t xml:space="preserve"> פואד </w:t>
      </w:r>
      <w:proofErr w:type="spellStart"/>
      <w:r w:rsidR="007C08FC" w:rsidRPr="007C08FC">
        <w:rPr>
          <w:rtl/>
          <w:lang w:eastAsia="he-IL"/>
        </w:rPr>
        <w:t>וסאמיה</w:t>
      </w:r>
      <w:proofErr w:type="spellEnd"/>
      <w:r w:rsidR="007C08FC" w:rsidRPr="007C08FC">
        <w:rPr>
          <w:rtl/>
          <w:lang w:eastAsia="he-IL"/>
        </w:rPr>
        <w:t xml:space="preserve"> ג'מאל</w:t>
      </w:r>
      <w:r>
        <w:rPr>
          <w:rFonts w:hint="cs"/>
          <w:rtl/>
          <w:lang w:eastAsia="he-IL"/>
        </w:rPr>
        <w:t xml:space="preserve">, אבל למען הצדק צריך להגיד שההתעניינות לא הייתה </w:t>
      </w:r>
      <w:bookmarkStart w:id="4007" w:name="_ETM_Q15_487992"/>
      <w:bookmarkEnd w:id="4007"/>
      <w:r>
        <w:rPr>
          <w:rFonts w:hint="cs"/>
          <w:rtl/>
          <w:lang w:eastAsia="he-IL"/>
        </w:rPr>
        <w:t xml:space="preserve">רק מנת חלקם של הגברים אלא גם של </w:t>
      </w:r>
      <w:bookmarkStart w:id="4008" w:name="_ETM_Q15_493154"/>
      <w:bookmarkEnd w:id="4008"/>
      <w:r>
        <w:rPr>
          <w:rFonts w:hint="cs"/>
          <w:rtl/>
          <w:lang w:eastAsia="he-IL"/>
        </w:rPr>
        <w:t xml:space="preserve">הנשים. </w:t>
      </w:r>
      <w:bookmarkStart w:id="4009" w:name="_ETM_Q15_492485"/>
      <w:bookmarkStart w:id="4010" w:name="_ETM_Q15_492594"/>
      <w:bookmarkStart w:id="4011" w:name="_ETM_Q15_491713"/>
      <w:bookmarkEnd w:id="4009"/>
      <w:bookmarkEnd w:id="4010"/>
      <w:bookmarkEnd w:id="4011"/>
      <w:r>
        <w:rPr>
          <w:rFonts w:hint="cs"/>
          <w:rtl/>
          <w:lang w:eastAsia="he-IL"/>
        </w:rPr>
        <w:t xml:space="preserve">כאשר רושדי </w:t>
      </w:r>
      <w:proofErr w:type="spellStart"/>
      <w:r>
        <w:rPr>
          <w:rFonts w:hint="cs"/>
          <w:rtl/>
          <w:lang w:eastAsia="he-IL"/>
        </w:rPr>
        <w:t>אב</w:t>
      </w:r>
      <w:r w:rsidR="007C08FC">
        <w:rPr>
          <w:rFonts w:hint="cs"/>
          <w:rtl/>
          <w:lang w:eastAsia="he-IL"/>
        </w:rPr>
        <w:t>א</w:t>
      </w:r>
      <w:r>
        <w:rPr>
          <w:rFonts w:hint="cs"/>
          <w:rtl/>
          <w:lang w:eastAsia="he-IL"/>
        </w:rPr>
        <w:t>זה</w:t>
      </w:r>
      <w:bookmarkStart w:id="4012" w:name="_ETM_Q15_493242"/>
      <w:bookmarkEnd w:id="4012"/>
      <w:proofErr w:type="spellEnd"/>
      <w:r>
        <w:rPr>
          <w:rFonts w:hint="cs"/>
          <w:rtl/>
          <w:lang w:eastAsia="he-IL"/>
        </w:rPr>
        <w:t xml:space="preserve">, למשל, שיחק בסרטים והיה חם, הוא היה צריך להוריד </w:t>
      </w:r>
      <w:bookmarkStart w:id="4013" w:name="_ETM_Q15_502030"/>
      <w:bookmarkEnd w:id="4013"/>
      <w:r>
        <w:rPr>
          <w:rFonts w:hint="cs"/>
          <w:rtl/>
          <w:lang w:eastAsia="he-IL"/>
        </w:rPr>
        <w:t>את החולצה, ו</w:t>
      </w:r>
      <w:r w:rsidRPr="001C24C1">
        <w:rPr>
          <w:rtl/>
          <w:lang w:eastAsia="he-IL"/>
        </w:rPr>
        <w:t xml:space="preserve">הינד </w:t>
      </w:r>
      <w:proofErr w:type="spellStart"/>
      <w:r w:rsidRPr="001C24C1">
        <w:rPr>
          <w:rtl/>
          <w:lang w:eastAsia="he-IL"/>
        </w:rPr>
        <w:t>רוסתום</w:t>
      </w:r>
      <w:proofErr w:type="spellEnd"/>
      <w:r>
        <w:rPr>
          <w:rFonts w:hint="cs"/>
          <w:rtl/>
          <w:lang w:eastAsia="he-IL"/>
        </w:rPr>
        <w:t xml:space="preserve"> הייתה מסתכלת </w:t>
      </w:r>
      <w:bookmarkStart w:id="4014" w:name="_ETM_Q15_506299"/>
      <w:bookmarkEnd w:id="4014"/>
      <w:r>
        <w:rPr>
          <w:rFonts w:hint="cs"/>
          <w:rtl/>
          <w:lang w:eastAsia="he-IL"/>
        </w:rPr>
        <w:t xml:space="preserve">עליו במבט כזה שגרם לקירות להזדעזע. הם כינו אותה "מרילין </w:t>
      </w:r>
      <w:bookmarkStart w:id="4015" w:name="_ETM_Q15_512079"/>
      <w:bookmarkEnd w:id="4015"/>
      <w:r>
        <w:rPr>
          <w:rFonts w:hint="cs"/>
          <w:rtl/>
          <w:lang w:eastAsia="he-IL"/>
        </w:rPr>
        <w:t>מונרו של העולם הערבי</w:t>
      </w:r>
      <w:r w:rsidR="00B50EC3">
        <w:rPr>
          <w:rFonts w:hint="cs"/>
          <w:rtl/>
          <w:lang w:eastAsia="he-IL"/>
        </w:rPr>
        <w:t>"</w:t>
      </w:r>
      <w:r>
        <w:rPr>
          <w:rFonts w:hint="cs"/>
          <w:rtl/>
          <w:lang w:eastAsia="he-IL"/>
        </w:rPr>
        <w:t xml:space="preserve">. איזה מרילין ואיזה מונרו, זאת </w:t>
      </w:r>
      <w:bookmarkStart w:id="4016" w:name="_ETM_Q15_516529"/>
      <w:bookmarkEnd w:id="4016"/>
      <w:r w:rsidRPr="001C24C1">
        <w:rPr>
          <w:rtl/>
          <w:lang w:eastAsia="he-IL"/>
        </w:rPr>
        <w:t xml:space="preserve">הינד </w:t>
      </w:r>
      <w:proofErr w:type="spellStart"/>
      <w:r w:rsidRPr="001C24C1">
        <w:rPr>
          <w:rtl/>
          <w:lang w:eastAsia="he-IL"/>
        </w:rPr>
        <w:t>רוסתום</w:t>
      </w:r>
      <w:proofErr w:type="spellEnd"/>
      <w:r>
        <w:rPr>
          <w:rFonts w:hint="cs"/>
          <w:rtl/>
          <w:lang w:eastAsia="he-IL"/>
        </w:rPr>
        <w:t xml:space="preserve"> הגדולה, שהייתה מושא הערצתנו. </w:t>
      </w:r>
      <w:bookmarkStart w:id="4017" w:name="_ETM_Q15_525952"/>
      <w:bookmarkStart w:id="4018" w:name="_ETM_Q15_526041"/>
      <w:bookmarkEnd w:id="4017"/>
      <w:bookmarkEnd w:id="4018"/>
      <w:r w:rsidRPr="001C24C1">
        <w:rPr>
          <w:rtl/>
          <w:lang w:eastAsia="he-IL"/>
        </w:rPr>
        <w:t xml:space="preserve">חוסיין </w:t>
      </w:r>
      <w:proofErr w:type="spellStart"/>
      <w:r w:rsidRPr="001C24C1">
        <w:rPr>
          <w:rtl/>
          <w:lang w:eastAsia="he-IL"/>
        </w:rPr>
        <w:t>פהמי</w:t>
      </w:r>
      <w:proofErr w:type="spellEnd"/>
      <w:r>
        <w:rPr>
          <w:rFonts w:hint="cs"/>
          <w:rtl/>
          <w:lang w:eastAsia="he-IL"/>
        </w:rPr>
        <w:t xml:space="preserve">, </w:t>
      </w:r>
      <w:bookmarkStart w:id="4019" w:name="_ETM_Q15_524067"/>
      <w:bookmarkEnd w:id="4019"/>
      <w:r>
        <w:rPr>
          <w:rFonts w:hint="cs"/>
          <w:rtl/>
          <w:lang w:eastAsia="he-IL"/>
        </w:rPr>
        <w:t>כששיחק בשיער הבלונדי שלו</w:t>
      </w:r>
      <w:r w:rsidR="00B50EC3">
        <w:rPr>
          <w:rFonts w:hint="cs"/>
          <w:rtl/>
          <w:lang w:eastAsia="he-IL"/>
        </w:rPr>
        <w:t>,</w:t>
      </w:r>
      <w:r>
        <w:rPr>
          <w:rFonts w:hint="cs"/>
          <w:rtl/>
          <w:lang w:eastAsia="he-IL"/>
        </w:rPr>
        <w:t xml:space="preserve"> האימהות שלנו התעלפו. </w:t>
      </w:r>
      <w:bookmarkStart w:id="4020" w:name="_ETM_Q15_532245"/>
      <w:bookmarkStart w:id="4021" w:name="_ETM_Q15_532339"/>
      <w:bookmarkStart w:id="4022" w:name="_ETM_Q15_532439"/>
      <w:bookmarkStart w:id="4023" w:name="_ETM_Q15_532518"/>
      <w:bookmarkEnd w:id="4020"/>
      <w:bookmarkEnd w:id="4021"/>
      <w:bookmarkEnd w:id="4022"/>
      <w:bookmarkEnd w:id="4023"/>
      <w:r>
        <w:rPr>
          <w:rFonts w:hint="cs"/>
          <w:rtl/>
          <w:lang w:eastAsia="he-IL"/>
        </w:rPr>
        <w:t xml:space="preserve">ההתעניינות הייתה התעניינות </w:t>
      </w:r>
      <w:bookmarkStart w:id="4024" w:name="_ETM_Q15_534853"/>
      <w:bookmarkEnd w:id="4024"/>
      <w:r>
        <w:rPr>
          <w:rFonts w:hint="cs"/>
          <w:rtl/>
          <w:lang w:eastAsia="he-IL"/>
        </w:rPr>
        <w:t>משפחתית.</w:t>
      </w:r>
      <w:bookmarkStart w:id="4025" w:name="_ETM_Q15_536290"/>
      <w:bookmarkStart w:id="4026" w:name="_ETM_Q15_536374"/>
      <w:bookmarkEnd w:id="4025"/>
      <w:bookmarkEnd w:id="4026"/>
      <w:r w:rsidR="00B50EC3">
        <w:rPr>
          <w:rFonts w:hint="cs"/>
          <w:rtl/>
          <w:lang w:eastAsia="he-IL"/>
        </w:rPr>
        <w:t xml:space="preserve"> </w:t>
      </w:r>
      <w:r>
        <w:rPr>
          <w:rFonts w:hint="cs"/>
          <w:rtl/>
          <w:lang w:eastAsia="he-IL"/>
        </w:rPr>
        <w:t xml:space="preserve">אדוני היושב-ראש, אנחנו, מהדור המבוגר, דורשים את זכויותינו הבסיסיות </w:t>
      </w:r>
      <w:bookmarkStart w:id="4027" w:name="_ETM_Q15_545384"/>
      <w:bookmarkEnd w:id="4027"/>
      <w:r>
        <w:rPr>
          <w:rFonts w:hint="cs"/>
          <w:rtl/>
          <w:lang w:eastAsia="he-IL"/>
        </w:rPr>
        <w:t xml:space="preserve">האומנותיות. אין מנוס מלהחזיר את הסרט הערבי ביום שישי בשעה </w:t>
      </w:r>
      <w:bookmarkStart w:id="4028" w:name="_ETM_Q15_551213"/>
      <w:bookmarkEnd w:id="4028"/>
      <w:r>
        <w:rPr>
          <w:rFonts w:hint="cs"/>
          <w:rtl/>
          <w:lang w:eastAsia="he-IL"/>
        </w:rPr>
        <w:t>16:00 בדיוק, כפי שהיה פעם. זאת זכותנו ולא נוותר עליה.</w:t>
      </w:r>
    </w:p>
    <w:p w:rsidR="00835E62" w:rsidRDefault="00835E62" w:rsidP="00B50EC3">
      <w:pPr>
        <w:rPr>
          <w:rtl/>
          <w:lang w:eastAsia="he-IL"/>
        </w:rPr>
      </w:pPr>
      <w:bookmarkStart w:id="4029" w:name="_ETM_Q15_556306"/>
      <w:bookmarkStart w:id="4030" w:name="_ETM_Q15_556392"/>
      <w:bookmarkEnd w:id="4029"/>
      <w:bookmarkEnd w:id="4030"/>
    </w:p>
    <w:p w:rsidR="00835E62" w:rsidRDefault="00835E62" w:rsidP="000D5886">
      <w:pPr>
        <w:rPr>
          <w:rtl/>
          <w:lang w:eastAsia="he-IL"/>
        </w:rPr>
      </w:pPr>
      <w:bookmarkStart w:id="4031" w:name="_ETM_Q15_557034"/>
      <w:bookmarkStart w:id="4032" w:name="_ETM_Q15_557107"/>
      <w:bookmarkEnd w:id="4031"/>
      <w:bookmarkEnd w:id="4032"/>
      <w:r>
        <w:rPr>
          <w:rFonts w:hint="cs"/>
          <w:rtl/>
          <w:lang w:eastAsia="he-IL"/>
        </w:rPr>
        <w:t xml:space="preserve">בסוף </w:t>
      </w:r>
      <w:bookmarkStart w:id="4033" w:name="_ETM_Q15_558643"/>
      <w:bookmarkEnd w:id="4033"/>
      <w:r>
        <w:rPr>
          <w:rFonts w:hint="cs"/>
          <w:rtl/>
          <w:lang w:eastAsia="he-IL"/>
        </w:rPr>
        <w:t xml:space="preserve">נאומי, וברצינות: השפה הערבית חשובה מאוד, אך ההתפתחות של החברה </w:t>
      </w:r>
      <w:bookmarkStart w:id="4034" w:name="_ETM_Q15_564112"/>
      <w:bookmarkEnd w:id="4034"/>
      <w:r>
        <w:rPr>
          <w:rFonts w:hint="cs"/>
          <w:rtl/>
          <w:lang w:eastAsia="he-IL"/>
        </w:rPr>
        <w:t xml:space="preserve">הערבית היא לא בהכרח בהתקדמות כלכלית וטכנולוגית אלא בלחגוג את השפות </w:t>
      </w:r>
      <w:bookmarkStart w:id="4035" w:name="_ETM_Q15_571643"/>
      <w:bookmarkEnd w:id="4035"/>
      <w:r>
        <w:rPr>
          <w:rFonts w:hint="cs"/>
          <w:rtl/>
          <w:lang w:eastAsia="he-IL"/>
        </w:rPr>
        <w:t xml:space="preserve">המגוונות והתרבויות המגוונות. </w:t>
      </w:r>
      <w:bookmarkStart w:id="4036" w:name="_ETM_Q15_574573"/>
      <w:bookmarkEnd w:id="4036"/>
      <w:r>
        <w:rPr>
          <w:rFonts w:hint="cs"/>
          <w:rtl/>
          <w:lang w:eastAsia="he-IL"/>
        </w:rPr>
        <w:t xml:space="preserve">ב-2008 היה לי הכבוד לבסס ולהקים את </w:t>
      </w:r>
      <w:bookmarkStart w:id="4037" w:name="_ETM_Q15_580466"/>
      <w:bookmarkEnd w:id="4037"/>
      <w:r>
        <w:rPr>
          <w:rFonts w:hint="cs"/>
          <w:rtl/>
          <w:lang w:eastAsia="he-IL"/>
        </w:rPr>
        <w:t xml:space="preserve">פורום המזרח התיכון החדש, שחיזק את לימוד השפה הערבית, </w:t>
      </w:r>
      <w:bookmarkStart w:id="4038" w:name="_ETM_Q15_592954"/>
      <w:bookmarkEnd w:id="4038"/>
      <w:r>
        <w:rPr>
          <w:rFonts w:hint="cs"/>
          <w:rtl/>
          <w:lang w:eastAsia="he-IL"/>
        </w:rPr>
        <w:t>ולהכניס את תנאי הכרת השפה הערבית לבחינות הכניסה לאוניברסיטאות.</w:t>
      </w:r>
      <w:r w:rsidR="000D5886">
        <w:rPr>
          <w:rFonts w:hint="cs"/>
          <w:rtl/>
          <w:lang w:eastAsia="he-IL"/>
        </w:rPr>
        <w:t xml:space="preserve"> </w:t>
      </w:r>
      <w:bookmarkStart w:id="4039" w:name="_ETM_Q15_600758"/>
      <w:bookmarkStart w:id="4040" w:name="_ETM_Q15_600834"/>
      <w:bookmarkStart w:id="4041" w:name="_ETM_Q15_600950"/>
      <w:bookmarkStart w:id="4042" w:name="_ETM_Q15_601018"/>
      <w:bookmarkEnd w:id="4039"/>
      <w:bookmarkEnd w:id="4040"/>
      <w:bookmarkEnd w:id="4041"/>
      <w:bookmarkEnd w:id="4042"/>
      <w:r>
        <w:rPr>
          <w:rFonts w:hint="cs"/>
          <w:rtl/>
          <w:lang w:eastAsia="he-IL"/>
        </w:rPr>
        <w:t xml:space="preserve">עדיף שמורי </w:t>
      </w:r>
      <w:bookmarkStart w:id="4043" w:name="_ETM_Q15_604490"/>
      <w:bookmarkEnd w:id="4043"/>
      <w:r>
        <w:rPr>
          <w:rFonts w:hint="cs"/>
          <w:rtl/>
          <w:lang w:eastAsia="he-IL"/>
        </w:rPr>
        <w:t xml:space="preserve">השפה הערבית יהיו ערבים, ורוב מורי השפה העברית </w:t>
      </w:r>
      <w:bookmarkStart w:id="4044" w:name="_ETM_Q15_612127"/>
      <w:bookmarkEnd w:id="4044"/>
      <w:r>
        <w:rPr>
          <w:rFonts w:hint="cs"/>
          <w:rtl/>
          <w:lang w:eastAsia="he-IL"/>
        </w:rPr>
        <w:t xml:space="preserve">יהיו יהודים. אבל תעשו לנו טובה, בבקשה, המורים לאומנות </w:t>
      </w:r>
      <w:bookmarkStart w:id="4045" w:name="_ETM_Q15_620191"/>
      <w:bookmarkEnd w:id="4045"/>
      <w:r>
        <w:rPr>
          <w:rFonts w:hint="cs"/>
          <w:rtl/>
          <w:lang w:eastAsia="he-IL"/>
        </w:rPr>
        <w:t xml:space="preserve">והאנשים הנחמדים צריכים להיות מצרים. </w:t>
      </w:r>
    </w:p>
    <w:p w:rsidR="00835E62" w:rsidRDefault="00835E62" w:rsidP="000D5886">
      <w:pPr>
        <w:rPr>
          <w:rtl/>
          <w:lang w:eastAsia="he-IL"/>
        </w:rPr>
      </w:pPr>
    </w:p>
    <w:p w:rsidR="00835E62" w:rsidRDefault="00835E62" w:rsidP="000D5886">
      <w:pPr>
        <w:rPr>
          <w:rtl/>
          <w:lang w:eastAsia="he-IL"/>
        </w:rPr>
      </w:pPr>
      <w:bookmarkStart w:id="4046" w:name="_ETM_Q15_627840"/>
      <w:bookmarkStart w:id="4047" w:name="_ETM_Q15_627912"/>
      <w:bookmarkEnd w:id="4046"/>
      <w:bookmarkEnd w:id="4047"/>
      <w:r>
        <w:rPr>
          <w:rFonts w:hint="cs"/>
          <w:rtl/>
          <w:lang w:eastAsia="he-IL"/>
        </w:rPr>
        <w:t xml:space="preserve">תודה רבה, וברכותיי </w:t>
      </w:r>
      <w:r w:rsidR="000D5886">
        <w:rPr>
          <w:rFonts w:hint="cs"/>
          <w:rtl/>
          <w:lang w:eastAsia="he-IL"/>
        </w:rPr>
        <w:t>ע</w:t>
      </w:r>
      <w:r>
        <w:rPr>
          <w:rFonts w:hint="cs"/>
          <w:rtl/>
          <w:lang w:eastAsia="he-IL"/>
        </w:rPr>
        <w:t>ל</w:t>
      </w:r>
      <w:r w:rsidR="000D5886">
        <w:rPr>
          <w:rFonts w:hint="cs"/>
          <w:rtl/>
          <w:lang w:eastAsia="he-IL"/>
        </w:rPr>
        <w:t xml:space="preserve"> ה</w:t>
      </w:r>
      <w:r>
        <w:rPr>
          <w:rFonts w:hint="cs"/>
          <w:rtl/>
          <w:lang w:eastAsia="he-IL"/>
        </w:rPr>
        <w:t>יום הזה</w:t>
      </w:r>
      <w:bookmarkStart w:id="4048" w:name="_ETM_Q15_629897"/>
      <w:bookmarkEnd w:id="4048"/>
      <w:r>
        <w:rPr>
          <w:rFonts w:hint="cs"/>
          <w:rtl/>
          <w:lang w:eastAsia="he-IL"/>
        </w:rPr>
        <w:t xml:space="preserve"> שערך חבר הכנסת יוסף ג'בארין. אני מברך אותו על היום </w:t>
      </w:r>
      <w:bookmarkStart w:id="4049" w:name="_ETM_Q15_635381"/>
      <w:bookmarkEnd w:id="4049"/>
      <w:r>
        <w:rPr>
          <w:rFonts w:hint="cs"/>
          <w:rtl/>
          <w:lang w:eastAsia="he-IL"/>
        </w:rPr>
        <w:t>הזה. תודה.)</w:t>
      </w:r>
    </w:p>
    <w:p w:rsidR="00835E62" w:rsidRDefault="00835E62" w:rsidP="009A170C">
      <w:pPr>
        <w:rPr>
          <w:rtl/>
          <w:lang w:eastAsia="he-IL"/>
        </w:rPr>
      </w:pPr>
      <w:bookmarkStart w:id="4050" w:name="_ETM_Q15_634797"/>
      <w:bookmarkStart w:id="4051" w:name="_ETM_Q15_634911"/>
      <w:bookmarkEnd w:id="4050"/>
      <w:bookmarkEnd w:id="4051"/>
    </w:p>
    <w:p w:rsidR="00835E62" w:rsidRDefault="00835E62" w:rsidP="009A170C">
      <w:pPr>
        <w:pStyle w:val="af6"/>
        <w:keepNext/>
        <w:rPr>
          <w:rtl/>
        </w:rPr>
      </w:pPr>
      <w:r w:rsidRPr="001C24C1">
        <w:rPr>
          <w:rStyle w:val="TagStyle"/>
          <w:rtl/>
        </w:rPr>
        <w:t xml:space="preserve"> &lt;&lt; יור &gt;&gt; </w:t>
      </w:r>
      <w:r>
        <w:rPr>
          <w:rtl/>
        </w:rPr>
        <w:t>היו"ר יריב לוין:</w:t>
      </w:r>
      <w:r w:rsidRPr="001C24C1">
        <w:rPr>
          <w:rStyle w:val="TagStyle"/>
          <w:rtl/>
        </w:rPr>
        <w:t xml:space="preserve"> &lt;&lt; יור &gt;&gt;</w:t>
      </w:r>
      <w:r>
        <w:rPr>
          <w:rtl/>
        </w:rPr>
        <w:t xml:space="preserve">   </w:t>
      </w:r>
    </w:p>
    <w:p w:rsidR="00835E62" w:rsidRDefault="00835E62" w:rsidP="0057231B">
      <w:pPr>
        <w:rPr>
          <w:rtl/>
          <w:lang w:eastAsia="he-IL"/>
        </w:rPr>
      </w:pPr>
    </w:p>
    <w:p w:rsidR="00835E62" w:rsidRDefault="00835E62" w:rsidP="000D5886">
      <w:pPr>
        <w:rPr>
          <w:rtl/>
          <w:lang w:eastAsia="he-IL"/>
        </w:rPr>
      </w:pPr>
      <w:bookmarkStart w:id="4052" w:name="_ETM_Q15_635497"/>
      <w:bookmarkEnd w:id="4052"/>
      <w:r>
        <w:rPr>
          <w:rFonts w:hint="cs"/>
          <w:rtl/>
          <w:lang w:eastAsia="he-IL"/>
        </w:rPr>
        <w:t xml:space="preserve">תודה, וברוח המחויכת והטובה הזאת אני מזמין את סגן </w:t>
      </w:r>
      <w:bookmarkStart w:id="4053" w:name="_ETM_Q15_642437"/>
      <w:bookmarkEnd w:id="4053"/>
      <w:r>
        <w:rPr>
          <w:rFonts w:hint="cs"/>
          <w:rtl/>
          <w:lang w:eastAsia="he-IL"/>
        </w:rPr>
        <w:t>שר החינוך מאיר פרוש כדי להשיב ביידיש.</w:t>
      </w:r>
    </w:p>
    <w:p w:rsidR="00835E62" w:rsidRDefault="00835E62" w:rsidP="009A170C">
      <w:pPr>
        <w:rPr>
          <w:rtl/>
          <w:lang w:eastAsia="he-IL"/>
        </w:rPr>
      </w:pPr>
      <w:bookmarkStart w:id="4054" w:name="_ETM_Q15_666810"/>
      <w:bookmarkStart w:id="4055" w:name="_ETM_Q15_666892"/>
      <w:bookmarkStart w:id="4056" w:name="_ETM_Q15_669098"/>
      <w:bookmarkEnd w:id="4054"/>
      <w:bookmarkEnd w:id="4055"/>
      <w:bookmarkEnd w:id="4056"/>
    </w:p>
    <w:p w:rsidR="00835E62" w:rsidRDefault="00835E62" w:rsidP="009A170C">
      <w:pPr>
        <w:pStyle w:val="af5"/>
        <w:keepNext/>
        <w:rPr>
          <w:rtl/>
        </w:rPr>
      </w:pPr>
      <w:r w:rsidRPr="006F67A0">
        <w:rPr>
          <w:rStyle w:val="TagStyle"/>
          <w:rtl/>
        </w:rPr>
        <w:t xml:space="preserve">&lt;&lt; קריאה &gt;&gt; </w:t>
      </w:r>
      <w:r>
        <w:rPr>
          <w:rtl/>
        </w:rPr>
        <w:t>משה אבוטבול (ש"ס):</w:t>
      </w:r>
      <w:r w:rsidRPr="006F67A0">
        <w:rPr>
          <w:rStyle w:val="TagStyle"/>
          <w:rtl/>
        </w:rPr>
        <w:t xml:space="preserve"> &lt;&lt; קריאה &gt;&gt;</w:t>
      </w:r>
      <w:r>
        <w:rPr>
          <w:rtl/>
        </w:rPr>
        <w:t xml:space="preserve">   </w:t>
      </w:r>
    </w:p>
    <w:p w:rsidR="00835E62" w:rsidRDefault="00835E62" w:rsidP="009A170C">
      <w:pPr>
        <w:rPr>
          <w:rtl/>
          <w:lang w:eastAsia="he-IL"/>
        </w:rPr>
      </w:pPr>
    </w:p>
    <w:p w:rsidR="00835E62" w:rsidRDefault="0057231B" w:rsidP="009A170C">
      <w:pPr>
        <w:rPr>
          <w:rtl/>
          <w:lang w:eastAsia="he-IL"/>
        </w:rPr>
      </w:pPr>
      <w:r>
        <w:rPr>
          <w:rFonts w:hint="cs"/>
          <w:rtl/>
          <w:lang w:eastAsia="he-IL"/>
        </w:rPr>
        <w:t>– – –</w:t>
      </w:r>
      <w:r w:rsidR="00835E62">
        <w:rPr>
          <w:rFonts w:hint="cs"/>
          <w:rtl/>
          <w:lang w:eastAsia="he-IL"/>
        </w:rPr>
        <w:t xml:space="preserve"> פריד אל-</w:t>
      </w:r>
      <w:proofErr w:type="spellStart"/>
      <w:r w:rsidR="00835E62">
        <w:rPr>
          <w:rFonts w:hint="cs"/>
          <w:rtl/>
          <w:lang w:eastAsia="he-IL"/>
        </w:rPr>
        <w:t>אטרש</w:t>
      </w:r>
      <w:proofErr w:type="spellEnd"/>
      <w:r w:rsidR="00835E62">
        <w:rPr>
          <w:rFonts w:hint="cs"/>
          <w:rtl/>
          <w:lang w:eastAsia="he-IL"/>
        </w:rPr>
        <w:t xml:space="preserve">. </w:t>
      </w:r>
    </w:p>
    <w:p w:rsidR="00835E62" w:rsidRDefault="00835E62" w:rsidP="009A170C">
      <w:pPr>
        <w:rPr>
          <w:rtl/>
          <w:lang w:eastAsia="he-IL"/>
        </w:rPr>
      </w:pPr>
    </w:p>
    <w:p w:rsidR="00835E62" w:rsidRDefault="00835E62" w:rsidP="009A170C">
      <w:pPr>
        <w:pStyle w:val="af5"/>
        <w:keepNext/>
        <w:rPr>
          <w:rtl/>
        </w:rPr>
      </w:pPr>
      <w:bookmarkStart w:id="4057" w:name="ET_interruption_5293_16"/>
      <w:r w:rsidRPr="008C7B48">
        <w:rPr>
          <w:rStyle w:val="TagStyle"/>
          <w:rtl/>
        </w:rPr>
        <w:t xml:space="preserve"> &lt;&lt; קריאה &gt;&gt; </w:t>
      </w:r>
      <w:r>
        <w:rPr>
          <w:rtl/>
        </w:rPr>
        <w:t>איימן עודה (הרשימה המשותפת):</w:t>
      </w:r>
      <w:r w:rsidRPr="008C7B48">
        <w:rPr>
          <w:rStyle w:val="TagStyle"/>
          <w:rtl/>
        </w:rPr>
        <w:t xml:space="preserve"> &lt;&lt; קריאה &gt;&gt;</w:t>
      </w:r>
      <w:r>
        <w:rPr>
          <w:rtl/>
        </w:rPr>
        <w:t xml:space="preserve">   </w:t>
      </w:r>
      <w:bookmarkEnd w:id="4057"/>
    </w:p>
    <w:p w:rsidR="00835E62" w:rsidRDefault="00835E62" w:rsidP="0057231B">
      <w:pPr>
        <w:rPr>
          <w:rtl/>
          <w:lang w:eastAsia="he-IL"/>
        </w:rPr>
      </w:pPr>
    </w:p>
    <w:p w:rsidR="00835E62" w:rsidRDefault="0057231B" w:rsidP="009A170C">
      <w:pPr>
        <w:rPr>
          <w:rtl/>
          <w:lang w:eastAsia="he-IL"/>
        </w:rPr>
      </w:pPr>
      <w:r>
        <w:rPr>
          <w:rFonts w:hint="cs"/>
          <w:rtl/>
          <w:lang w:eastAsia="he-IL"/>
        </w:rPr>
        <w:t>– – –</w:t>
      </w:r>
      <w:r w:rsidR="00835E62">
        <w:rPr>
          <w:rFonts w:hint="cs"/>
          <w:rtl/>
          <w:lang w:eastAsia="he-IL"/>
        </w:rPr>
        <w:t xml:space="preserve"> בכלל סרט ערבי? </w:t>
      </w:r>
    </w:p>
    <w:p w:rsidR="00835E62" w:rsidRPr="008C7B48" w:rsidRDefault="00835E62" w:rsidP="009A170C">
      <w:pPr>
        <w:rPr>
          <w:rtl/>
          <w:lang w:eastAsia="he-IL"/>
        </w:rPr>
      </w:pPr>
    </w:p>
    <w:p w:rsidR="00835E62" w:rsidRPr="006673BB" w:rsidRDefault="00835E62" w:rsidP="009A170C">
      <w:pPr>
        <w:pStyle w:val="a4"/>
        <w:keepNext/>
        <w:rPr>
          <w:rtl/>
        </w:rPr>
      </w:pPr>
      <w:bookmarkStart w:id="4058" w:name="ET_speaker_4793_20"/>
      <w:r w:rsidRPr="00277E04">
        <w:rPr>
          <w:rStyle w:val="TagStyle"/>
          <w:rtl/>
        </w:rPr>
        <w:t xml:space="preserve"> </w:t>
      </w:r>
      <w:r w:rsidRPr="006673BB">
        <w:rPr>
          <w:rStyle w:val="TagStyle"/>
          <w:rtl/>
        </w:rPr>
        <w:t xml:space="preserve">&lt;&lt; דובר &gt;&gt; </w:t>
      </w:r>
      <w:bookmarkStart w:id="4059" w:name="_Toc59572722"/>
      <w:bookmarkStart w:id="4060" w:name="_Toc59621346"/>
      <w:bookmarkStart w:id="4061" w:name="_Toc59622250"/>
      <w:bookmarkStart w:id="4062" w:name="_Toc70509362"/>
      <w:r w:rsidRPr="006673BB">
        <w:rPr>
          <w:rtl/>
        </w:rPr>
        <w:t>סגן שר החינוך מאיר פרוש:</w:t>
      </w:r>
      <w:bookmarkEnd w:id="4059"/>
      <w:bookmarkEnd w:id="4060"/>
      <w:bookmarkEnd w:id="4061"/>
      <w:bookmarkEnd w:id="4062"/>
      <w:r w:rsidRPr="006673BB">
        <w:rPr>
          <w:rStyle w:val="TagStyle"/>
          <w:rtl/>
        </w:rPr>
        <w:t xml:space="preserve"> &lt;&lt; דובר &gt;&gt;</w:t>
      </w:r>
      <w:r w:rsidRPr="006673BB">
        <w:rPr>
          <w:rtl/>
        </w:rPr>
        <w:t xml:space="preserve">   </w:t>
      </w:r>
      <w:bookmarkEnd w:id="4058"/>
    </w:p>
    <w:p w:rsidR="00835E62" w:rsidRPr="006673BB" w:rsidRDefault="00835E62" w:rsidP="0057231B">
      <w:pPr>
        <w:rPr>
          <w:rtl/>
          <w:lang w:eastAsia="he-IL"/>
        </w:rPr>
      </w:pPr>
    </w:p>
    <w:p w:rsidR="00835E62" w:rsidRDefault="00835E62" w:rsidP="000D5886">
      <w:pPr>
        <w:rPr>
          <w:rtl/>
          <w:lang w:eastAsia="he-IL"/>
        </w:rPr>
      </w:pPr>
      <w:bookmarkStart w:id="4063" w:name="_ETM_Q15_669692"/>
      <w:bookmarkStart w:id="4064" w:name="_ETM_Q15_669755"/>
      <w:bookmarkEnd w:id="4063"/>
      <w:bookmarkEnd w:id="4064"/>
      <w:r w:rsidRPr="006673BB">
        <w:rPr>
          <w:rFonts w:hint="cs"/>
          <w:rtl/>
          <w:lang w:eastAsia="he-IL"/>
        </w:rPr>
        <w:t>אדוני היושב-ראש, חבריי חברי הכנסת, לפני כארבע שנים עמדתי כאן על הדוכן וציינתי לראשונה את יום השפה הערבית בכנסת ישראל.</w:t>
      </w:r>
      <w:r>
        <w:rPr>
          <w:rFonts w:hint="cs"/>
          <w:rtl/>
          <w:lang w:eastAsia="he-IL"/>
        </w:rPr>
        <w:t xml:space="preserve"> יש חשיבות רבה לשימוש בשפה המשמרת </w:t>
      </w:r>
      <w:bookmarkStart w:id="4065" w:name="_ETM_Q15_713567"/>
      <w:bookmarkEnd w:id="4065"/>
      <w:r w:rsidR="000D5886">
        <w:rPr>
          <w:rFonts w:hint="cs"/>
          <w:rtl/>
          <w:lang w:eastAsia="he-IL"/>
        </w:rPr>
        <w:t xml:space="preserve">את </w:t>
      </w:r>
      <w:r>
        <w:rPr>
          <w:rFonts w:hint="cs"/>
          <w:rtl/>
          <w:lang w:eastAsia="he-IL"/>
        </w:rPr>
        <w:t xml:space="preserve">תרבותו של עם, וכך </w:t>
      </w:r>
      <w:r w:rsidR="000D5886">
        <w:rPr>
          <w:rFonts w:hint="cs"/>
          <w:rtl/>
          <w:lang w:eastAsia="he-IL"/>
        </w:rPr>
        <w:t xml:space="preserve">זה </w:t>
      </w:r>
      <w:r>
        <w:rPr>
          <w:rFonts w:hint="cs"/>
          <w:rtl/>
          <w:lang w:eastAsia="he-IL"/>
        </w:rPr>
        <w:t xml:space="preserve">בכל עם </w:t>
      </w:r>
      <w:r w:rsidR="000D5886">
        <w:rPr>
          <w:rFonts w:hint="eastAsia"/>
          <w:rtl/>
          <w:lang w:eastAsia="he-IL"/>
        </w:rPr>
        <w:t xml:space="preserve">– </w:t>
      </w:r>
      <w:r>
        <w:rPr>
          <w:rFonts w:hint="cs"/>
          <w:rtl/>
          <w:lang w:eastAsia="he-IL"/>
        </w:rPr>
        <w:t xml:space="preserve">זה מהווה את תעודת הזהות התרבותית של העם. הקשר בין הערבית לבין העברית כשתי שפות עשירות, קרובות </w:t>
      </w:r>
      <w:bookmarkStart w:id="4066" w:name="_ETM_Q15_727783"/>
      <w:bookmarkEnd w:id="4066"/>
      <w:r>
        <w:rPr>
          <w:rFonts w:hint="cs"/>
          <w:rtl/>
          <w:lang w:eastAsia="he-IL"/>
        </w:rPr>
        <w:t>ומאותה משפחה הוא רב. עד היום שמרה הערבית הספרותית מבנים וצורות שקיימים להם מקבילים בעברית מקראית וקדומה.</w:t>
      </w:r>
    </w:p>
    <w:p w:rsidR="00835E62" w:rsidRDefault="00835E62" w:rsidP="009A170C">
      <w:pPr>
        <w:rPr>
          <w:rtl/>
          <w:lang w:eastAsia="he-IL"/>
        </w:rPr>
      </w:pPr>
      <w:bookmarkStart w:id="4067" w:name="_ETM_Q15_742484"/>
      <w:bookmarkStart w:id="4068" w:name="_ETM_Q15_742570"/>
      <w:bookmarkEnd w:id="4067"/>
      <w:bookmarkEnd w:id="4068"/>
    </w:p>
    <w:p w:rsidR="00835E62" w:rsidRDefault="00835E62" w:rsidP="00441485">
      <w:pPr>
        <w:rPr>
          <w:rtl/>
          <w:lang w:eastAsia="he-IL"/>
        </w:rPr>
      </w:pPr>
      <w:bookmarkStart w:id="4069" w:name="_ETM_Q15_742692"/>
      <w:bookmarkStart w:id="4070" w:name="_ETM_Q15_742794"/>
      <w:bookmarkEnd w:id="4069"/>
      <w:bookmarkEnd w:id="4070"/>
      <w:r>
        <w:rPr>
          <w:rFonts w:hint="cs"/>
          <w:rtl/>
          <w:lang w:eastAsia="he-IL"/>
        </w:rPr>
        <w:t xml:space="preserve">לעם </w:t>
      </w:r>
      <w:bookmarkStart w:id="4071" w:name="_ETM_Q15_741630"/>
      <w:bookmarkEnd w:id="4071"/>
      <w:r>
        <w:rPr>
          <w:rFonts w:hint="cs"/>
          <w:rtl/>
          <w:lang w:eastAsia="he-IL"/>
        </w:rPr>
        <w:t>היהודי יש היסטוריה עם השפה הערבית</w:t>
      </w:r>
      <w:r w:rsidR="000D5886">
        <w:rPr>
          <w:rFonts w:hint="cs"/>
          <w:rtl/>
          <w:lang w:eastAsia="he-IL"/>
        </w:rPr>
        <w:t>.</w:t>
      </w:r>
      <w:r>
        <w:rPr>
          <w:rFonts w:hint="cs"/>
          <w:rtl/>
          <w:lang w:eastAsia="he-IL"/>
        </w:rPr>
        <w:t xml:space="preserve"> הרבה מהספרות וההגות היהודית </w:t>
      </w:r>
      <w:bookmarkStart w:id="4072" w:name="_ETM_Q15_749432"/>
      <w:bookmarkEnd w:id="4072"/>
      <w:r>
        <w:rPr>
          <w:rFonts w:hint="cs"/>
          <w:rtl/>
          <w:lang w:eastAsia="he-IL"/>
        </w:rPr>
        <w:t xml:space="preserve">של חכמי יהדות ספרד בימי הביניים נכתבה בלשון ערבית, בערבית-יהודית, </w:t>
      </w:r>
      <w:bookmarkStart w:id="4073" w:name="TOR_Q16"/>
      <w:bookmarkEnd w:id="4073"/>
      <w:r>
        <w:rPr>
          <w:rFonts w:hint="cs"/>
          <w:rtl/>
          <w:lang w:eastAsia="he-IL"/>
        </w:rPr>
        <w:t xml:space="preserve">כלומר נכתבה באותיות עבריות, דהיינו בלשון הקודש, ובשפה הערבית, וכך גם חלק מספרי פרשנות המקרא וההלכה. </w:t>
      </w:r>
      <w:bookmarkStart w:id="4074" w:name="_ETM_Q16_166021"/>
      <w:bookmarkStart w:id="4075" w:name="_ETM_Q16_166102"/>
      <w:bookmarkStart w:id="4076" w:name="_ETM_Q16_166171"/>
      <w:bookmarkStart w:id="4077" w:name="_ETM_Q16_166226"/>
      <w:bookmarkEnd w:id="4074"/>
      <w:bookmarkEnd w:id="4075"/>
      <w:bookmarkEnd w:id="4076"/>
      <w:bookmarkEnd w:id="4077"/>
      <w:r>
        <w:rPr>
          <w:rFonts w:hint="cs"/>
          <w:rtl/>
          <w:lang w:eastAsia="he-IL"/>
        </w:rPr>
        <w:t>בערבית</w:t>
      </w:r>
      <w:r w:rsidR="00441485">
        <w:rPr>
          <w:rFonts w:hint="cs"/>
          <w:rtl/>
          <w:lang w:eastAsia="he-IL"/>
        </w:rPr>
        <w:t>-</w:t>
      </w:r>
      <w:r>
        <w:rPr>
          <w:rFonts w:hint="cs"/>
          <w:rtl/>
          <w:lang w:eastAsia="he-IL"/>
        </w:rPr>
        <w:t>יהודית נכתבו כתביו של רבנו סעדיה גאון, ובהם התרגום הערבי למקרא, המשמש את עדת תימן, וחיבוריו בתחומים המגוונים של ההגות היהודית, הבלשנות העברית וההלכה. גם כתבי הרמב"ם נכתבו בערבית</w:t>
      </w:r>
      <w:r w:rsidR="00441485">
        <w:rPr>
          <w:rFonts w:hint="cs"/>
          <w:rtl/>
          <w:lang w:eastAsia="he-IL"/>
        </w:rPr>
        <w:t>-</w:t>
      </w:r>
      <w:r>
        <w:rPr>
          <w:rFonts w:hint="cs"/>
          <w:rtl/>
          <w:lang w:eastAsia="he-IL"/>
        </w:rPr>
        <w:t>יהודית, ובהם גם הספר הנודע מורה נבוכים או פירוש המשניות וספר המצוות</w:t>
      </w:r>
      <w:bookmarkStart w:id="4078" w:name="_ETM_Q16_195070"/>
      <w:bookmarkEnd w:id="4078"/>
      <w:r>
        <w:rPr>
          <w:rFonts w:hint="cs"/>
          <w:rtl/>
          <w:lang w:eastAsia="he-IL"/>
        </w:rPr>
        <w:t>, אך לא משנה תורה, שנכתב בלשון הק</w:t>
      </w:r>
      <w:r w:rsidR="00441485">
        <w:rPr>
          <w:rFonts w:hint="cs"/>
          <w:rtl/>
          <w:lang w:eastAsia="he-IL"/>
        </w:rPr>
        <w:t>ו</w:t>
      </w:r>
      <w:r>
        <w:rPr>
          <w:rFonts w:hint="cs"/>
          <w:rtl/>
          <w:lang w:eastAsia="he-IL"/>
        </w:rPr>
        <w:t>דש. גם ספר הכוזרי של רבי יהודה</w:t>
      </w:r>
      <w:r w:rsidR="00441485">
        <w:rPr>
          <w:rFonts w:hint="cs"/>
          <w:rtl/>
          <w:lang w:eastAsia="he-IL"/>
        </w:rPr>
        <w:t xml:space="preserve"> הלוי נכתב בערבית-</w:t>
      </w:r>
      <w:r>
        <w:rPr>
          <w:rFonts w:hint="cs"/>
          <w:rtl/>
          <w:lang w:eastAsia="he-IL"/>
        </w:rPr>
        <w:t xml:space="preserve">יהודית, ועוד חיבורים רבים בהלכה, בפרשנות, בדקדוק </w:t>
      </w:r>
      <w:bookmarkStart w:id="4079" w:name="_ETM_Q16_211075"/>
      <w:bookmarkEnd w:id="4079"/>
      <w:r>
        <w:rPr>
          <w:rFonts w:hint="cs"/>
          <w:rtl/>
          <w:lang w:eastAsia="he-IL"/>
        </w:rPr>
        <w:t xml:space="preserve">ובתחומים נוספים. רוב הממצאים </w:t>
      </w:r>
      <w:r w:rsidR="00441485">
        <w:rPr>
          <w:rFonts w:hint="cs"/>
          <w:rtl/>
          <w:lang w:eastAsia="he-IL"/>
        </w:rPr>
        <w:t>בגניזת קהיר כתובים גם הם בערבית-</w:t>
      </w:r>
      <w:r>
        <w:rPr>
          <w:rFonts w:hint="cs"/>
          <w:rtl/>
          <w:lang w:eastAsia="he-IL"/>
        </w:rPr>
        <w:t xml:space="preserve">יהודית, ואנו למדים מכך שגם כאשר היהודים השתמשו בשפת המקום, עדיין הם שמרו על לשונם, כאשר החיבורים נכתבו באותיות עבריות </w:t>
      </w:r>
      <w:r>
        <w:rPr>
          <w:rFonts w:hint="eastAsia"/>
          <w:rtl/>
          <w:lang w:eastAsia="he-IL"/>
        </w:rPr>
        <w:t xml:space="preserve">– </w:t>
      </w:r>
      <w:r>
        <w:rPr>
          <w:rFonts w:hint="cs"/>
          <w:rtl/>
          <w:lang w:eastAsia="he-IL"/>
        </w:rPr>
        <w:t xml:space="preserve">מה שמלמד בין היתר על חשיבות </w:t>
      </w:r>
      <w:bookmarkStart w:id="4080" w:name="_ETM_Q16_231197"/>
      <w:bookmarkEnd w:id="4080"/>
      <w:r>
        <w:rPr>
          <w:rFonts w:hint="cs"/>
          <w:rtl/>
          <w:lang w:eastAsia="he-IL"/>
        </w:rPr>
        <w:t>שמירת הזהות והתרבות</w:t>
      </w:r>
      <w:r w:rsidR="00441485">
        <w:rPr>
          <w:rFonts w:hint="cs"/>
          <w:rtl/>
          <w:lang w:eastAsia="he-IL"/>
        </w:rPr>
        <w:t>,</w:t>
      </w:r>
      <w:r>
        <w:rPr>
          <w:rFonts w:hint="cs"/>
          <w:rtl/>
          <w:lang w:eastAsia="he-IL"/>
        </w:rPr>
        <w:t xml:space="preserve"> כלומר אף שהם חיו בארצות </w:t>
      </w:r>
      <w:proofErr w:type="spellStart"/>
      <w:r>
        <w:rPr>
          <w:rFonts w:hint="cs"/>
          <w:rtl/>
          <w:lang w:eastAsia="he-IL"/>
        </w:rPr>
        <w:t>נכר</w:t>
      </w:r>
      <w:proofErr w:type="spellEnd"/>
      <w:r>
        <w:rPr>
          <w:rFonts w:hint="cs"/>
          <w:rtl/>
          <w:lang w:eastAsia="he-IL"/>
        </w:rPr>
        <w:t xml:space="preserve"> והשתמשו בשפה המקומית המדוברת, הם ידעו לשמור על לשונם, על הזהות שלהם.</w:t>
      </w:r>
    </w:p>
    <w:p w:rsidR="00835E62" w:rsidRDefault="00835E62" w:rsidP="009A170C">
      <w:pPr>
        <w:rPr>
          <w:rtl/>
          <w:lang w:eastAsia="he-IL"/>
        </w:rPr>
      </w:pPr>
    </w:p>
    <w:p w:rsidR="00835E62" w:rsidRDefault="00835E62" w:rsidP="00441485">
      <w:pPr>
        <w:rPr>
          <w:rtl/>
          <w:lang w:eastAsia="he-IL"/>
        </w:rPr>
      </w:pPr>
      <w:r>
        <w:rPr>
          <w:rFonts w:hint="cs"/>
          <w:rtl/>
          <w:lang w:eastAsia="he-IL"/>
        </w:rPr>
        <w:t>לפני כ-80 שנה, אדוני היושב-ראש, הוריי התגוררו בעיר העתיקה, סמוך לשכנים הערבים. הם דיברו ביניהם ערבית. אני זוכר גם ערבים שידעו את שפת היידיש. שנים לאחר מכן אני זוכר, כילד בן 12, שלאחר מלחמת ששת הימים,</w:t>
      </w:r>
      <w:bookmarkStart w:id="4081" w:name="_ETM_Q16_265098"/>
      <w:bookmarkEnd w:id="4081"/>
      <w:r>
        <w:rPr>
          <w:rFonts w:hint="cs"/>
          <w:rtl/>
          <w:lang w:eastAsia="he-IL"/>
        </w:rPr>
        <w:t xml:space="preserve"> כאשר המתיחות בין הערבים ליהודים ירדה, הלכתי עם </w:t>
      </w:r>
      <w:proofErr w:type="spellStart"/>
      <w:r>
        <w:rPr>
          <w:rFonts w:hint="cs"/>
          <w:rtl/>
          <w:lang w:eastAsia="he-IL"/>
        </w:rPr>
        <w:t>אימי</w:t>
      </w:r>
      <w:proofErr w:type="spellEnd"/>
      <w:r w:rsidR="00441485">
        <w:rPr>
          <w:rFonts w:hint="cs"/>
          <w:rtl/>
          <w:lang w:eastAsia="he-IL"/>
        </w:rPr>
        <w:t>,</w:t>
      </w:r>
      <w:r>
        <w:rPr>
          <w:rFonts w:hint="cs"/>
          <w:rtl/>
          <w:lang w:eastAsia="he-IL"/>
        </w:rPr>
        <w:t xml:space="preserve"> עליה </w:t>
      </w:r>
      <w:r w:rsidRPr="00F62152">
        <w:rPr>
          <w:rFonts w:hint="cs"/>
          <w:rtl/>
          <w:lang w:eastAsia="he-IL"/>
        </w:rPr>
        <w:t>השלום</w:t>
      </w:r>
      <w:r w:rsidR="00441485">
        <w:rPr>
          <w:rFonts w:hint="cs"/>
          <w:rtl/>
          <w:lang w:eastAsia="he-IL"/>
        </w:rPr>
        <w:t>,</w:t>
      </w:r>
      <w:r w:rsidRPr="00F62152">
        <w:rPr>
          <w:rFonts w:hint="cs"/>
          <w:rtl/>
          <w:lang w:eastAsia="he-IL"/>
        </w:rPr>
        <w:t xml:space="preserve"> </w:t>
      </w:r>
      <w:r>
        <w:rPr>
          <w:rFonts w:hint="cs"/>
          <w:rtl/>
          <w:lang w:eastAsia="he-IL"/>
        </w:rPr>
        <w:t>לשוק ה"בטר</w:t>
      </w:r>
      <w:r w:rsidR="00441485">
        <w:rPr>
          <w:rFonts w:hint="cs"/>
          <w:rtl/>
          <w:lang w:eastAsia="he-IL"/>
        </w:rPr>
        <w:t>א</w:t>
      </w:r>
      <w:r>
        <w:rPr>
          <w:rFonts w:hint="cs"/>
          <w:rtl/>
          <w:lang w:eastAsia="he-IL"/>
        </w:rPr>
        <w:t>ק"</w:t>
      </w:r>
      <w:r w:rsidRPr="00F62152">
        <w:rPr>
          <w:rFonts w:hint="cs"/>
          <w:rtl/>
          <w:lang w:eastAsia="he-IL"/>
        </w:rPr>
        <w:t xml:space="preserve"> בעיר העתיקה</w:t>
      </w:r>
      <w:r>
        <w:rPr>
          <w:rFonts w:hint="cs"/>
          <w:rtl/>
          <w:lang w:eastAsia="he-IL"/>
        </w:rPr>
        <w:t xml:space="preserve">, ואימא דיברה עם המוכרים והשכנים בשפה הערבית, שהיא הכירה על </w:t>
      </w:r>
      <w:proofErr w:type="spellStart"/>
      <w:r>
        <w:rPr>
          <w:rFonts w:hint="cs"/>
          <w:rtl/>
          <w:lang w:eastAsia="he-IL"/>
        </w:rPr>
        <w:t>בור</w:t>
      </w:r>
      <w:r w:rsidR="00441485">
        <w:rPr>
          <w:rFonts w:hint="cs"/>
          <w:rtl/>
          <w:lang w:eastAsia="he-IL"/>
        </w:rPr>
        <w:t>י</w:t>
      </w:r>
      <w:r>
        <w:rPr>
          <w:rFonts w:hint="cs"/>
          <w:rtl/>
          <w:lang w:eastAsia="he-IL"/>
        </w:rPr>
        <w:t>יה</w:t>
      </w:r>
      <w:proofErr w:type="spellEnd"/>
      <w:r>
        <w:rPr>
          <w:rFonts w:hint="cs"/>
          <w:rtl/>
          <w:lang w:eastAsia="he-IL"/>
        </w:rPr>
        <w:t>.</w:t>
      </w:r>
    </w:p>
    <w:p w:rsidR="00835E62" w:rsidRDefault="00835E62" w:rsidP="009A170C">
      <w:pPr>
        <w:rPr>
          <w:rtl/>
          <w:lang w:eastAsia="he-IL"/>
        </w:rPr>
      </w:pPr>
    </w:p>
    <w:p w:rsidR="00835E62" w:rsidRDefault="00835E62" w:rsidP="000F4904">
      <w:pPr>
        <w:rPr>
          <w:rtl/>
          <w:lang w:eastAsia="he-IL"/>
        </w:rPr>
      </w:pPr>
      <w:r>
        <w:rPr>
          <w:rFonts w:hint="cs"/>
          <w:rtl/>
          <w:lang w:eastAsia="he-IL"/>
        </w:rPr>
        <w:t xml:space="preserve">השימוש בשפה הערבית הוא כלי להמחיש את </w:t>
      </w:r>
      <w:bookmarkStart w:id="4082" w:name="_ETM_Q16_283554"/>
      <w:bookmarkEnd w:id="4082"/>
      <w:r>
        <w:rPr>
          <w:rFonts w:hint="cs"/>
          <w:rtl/>
          <w:lang w:eastAsia="he-IL"/>
        </w:rPr>
        <w:t xml:space="preserve">הרצון להפיג מתיחויות בין הערבים ליהודים, וככל שהמתיחות תרד כך השימוש בערבית יהיה </w:t>
      </w:r>
      <w:r w:rsidR="000F4904">
        <w:rPr>
          <w:rFonts w:hint="cs"/>
          <w:rtl/>
          <w:lang w:eastAsia="he-IL"/>
        </w:rPr>
        <w:t>רב</w:t>
      </w:r>
      <w:r>
        <w:rPr>
          <w:rFonts w:hint="cs"/>
          <w:rtl/>
          <w:lang w:eastAsia="he-IL"/>
        </w:rPr>
        <w:t xml:space="preserve"> יותר. זה גם יעזור להתפייסות בין שני העמים. </w:t>
      </w:r>
      <w:bookmarkStart w:id="4083" w:name="_ETM_Q16_299007"/>
      <w:bookmarkStart w:id="4084" w:name="_ETM_Q16_299058"/>
      <w:bookmarkStart w:id="4085" w:name="_ETM_Q16_299197"/>
      <w:bookmarkStart w:id="4086" w:name="_ETM_Q16_299279"/>
      <w:bookmarkEnd w:id="4083"/>
      <w:bookmarkEnd w:id="4084"/>
      <w:bookmarkEnd w:id="4085"/>
      <w:bookmarkEnd w:id="4086"/>
      <w:r>
        <w:rPr>
          <w:rFonts w:hint="cs"/>
          <w:rtl/>
          <w:lang w:eastAsia="he-IL"/>
        </w:rPr>
        <w:t>אקח כדוגמה</w:t>
      </w:r>
      <w:r w:rsidR="000F4904">
        <w:rPr>
          <w:rFonts w:hint="cs"/>
          <w:rtl/>
          <w:lang w:eastAsia="he-IL"/>
        </w:rPr>
        <w:t>,</w:t>
      </w:r>
      <w:r>
        <w:rPr>
          <w:rFonts w:hint="cs"/>
          <w:rtl/>
          <w:lang w:eastAsia="he-IL"/>
        </w:rPr>
        <w:t xml:space="preserve"> אדוני היושב-ראש </w:t>
      </w:r>
      <w:r>
        <w:rPr>
          <w:rFonts w:hint="eastAsia"/>
          <w:rtl/>
          <w:lang w:eastAsia="he-IL"/>
        </w:rPr>
        <w:t xml:space="preserve">– </w:t>
      </w:r>
      <w:r>
        <w:rPr>
          <w:rFonts w:hint="cs"/>
          <w:rtl/>
          <w:lang w:eastAsia="he-IL"/>
        </w:rPr>
        <w:t xml:space="preserve">אתם יכולים לדמיין לעצמכם ערבי שישתף פעולה, למשל, עם חבר הכנסת איווט ליברמן? ממש לא יכול להיות דבר כזה. למה? אני מדבר על זה שהשפה היא שיכולה לקרב. למה ערבי פה לא ישתף פעולה עם חבר הכנסת איווט ליברמן? כי מבחינתם איווט הוא בוטה, הוא גס רוח כלפיהם. מישהו מאיתנו חושב שאיווט ליברמן </w:t>
      </w:r>
      <w:bookmarkStart w:id="4087" w:name="_ETM_Q16_340656"/>
      <w:bookmarkEnd w:id="4087"/>
      <w:r>
        <w:rPr>
          <w:rFonts w:hint="cs"/>
          <w:rtl/>
          <w:lang w:eastAsia="he-IL"/>
        </w:rPr>
        <w:t xml:space="preserve">הוא יותר יהודי מאשר היושב-ראש יריב לוין? לא. אבל ליברמן יוצר את האווירה </w:t>
      </w:r>
      <w:r w:rsidR="000F4904">
        <w:rPr>
          <w:rFonts w:hint="cs"/>
          <w:rtl/>
          <w:lang w:eastAsia="he-IL"/>
        </w:rPr>
        <w:t>ו</w:t>
      </w:r>
      <w:r>
        <w:rPr>
          <w:rFonts w:hint="cs"/>
          <w:rtl/>
          <w:lang w:eastAsia="he-IL"/>
        </w:rPr>
        <w:t xml:space="preserve">הוא נדחה מהחברה הערבית. אני אומר שלא רק מהחברה הערבית הוא נדחה </w:t>
      </w:r>
      <w:r w:rsidR="000F4904">
        <w:rPr>
          <w:rFonts w:hint="eastAsia"/>
          <w:rtl/>
          <w:lang w:eastAsia="he-IL"/>
        </w:rPr>
        <w:t xml:space="preserve">– </w:t>
      </w:r>
      <w:r>
        <w:rPr>
          <w:rFonts w:hint="cs"/>
          <w:rtl/>
          <w:lang w:eastAsia="he-IL"/>
        </w:rPr>
        <w:t xml:space="preserve">גם מהחברה היהודית, </w:t>
      </w:r>
      <w:proofErr w:type="spellStart"/>
      <w:r>
        <w:rPr>
          <w:rFonts w:hint="cs"/>
          <w:rtl/>
          <w:lang w:eastAsia="he-IL"/>
        </w:rPr>
        <w:t>מהקונסנזוס</w:t>
      </w:r>
      <w:proofErr w:type="spellEnd"/>
      <w:r>
        <w:rPr>
          <w:rFonts w:hint="cs"/>
          <w:rtl/>
          <w:lang w:eastAsia="he-IL"/>
        </w:rPr>
        <w:t xml:space="preserve"> הגדול</w:t>
      </w:r>
      <w:r w:rsidR="000F4904">
        <w:rPr>
          <w:rFonts w:hint="cs"/>
          <w:rtl/>
          <w:lang w:eastAsia="he-IL"/>
        </w:rPr>
        <w:t>,</w:t>
      </w:r>
      <w:r>
        <w:rPr>
          <w:rFonts w:hint="eastAsia"/>
          <w:rtl/>
          <w:lang w:eastAsia="he-IL"/>
        </w:rPr>
        <w:t xml:space="preserve"> </w:t>
      </w:r>
      <w:bookmarkStart w:id="4088" w:name="_ETM_Q16_368634"/>
      <w:bookmarkEnd w:id="4088"/>
      <w:r>
        <w:rPr>
          <w:rFonts w:hint="cs"/>
          <w:rtl/>
          <w:lang w:eastAsia="he-IL"/>
        </w:rPr>
        <w:t xml:space="preserve">כי הוא הרי גם בימים האלה מנסה לבנות לעצמו קואליציה, מה יהיה, והוא היה רוצה שתהיה קואליציה חילונית, ליברלית. בבוטות, בהתנהלות שלו, בדברים הגסים הוא מרחיק את עצמו מהחברה. אני אומר שגם בתוך החברה החרדית יש כאלה שחושבים שהם החכמים הכי גדולים, ורק מה שהם חושבים </w:t>
      </w:r>
      <w:r>
        <w:rPr>
          <w:rFonts w:hint="eastAsia"/>
          <w:rtl/>
          <w:lang w:eastAsia="he-IL"/>
        </w:rPr>
        <w:t xml:space="preserve">– </w:t>
      </w:r>
      <w:r>
        <w:rPr>
          <w:rFonts w:hint="cs"/>
          <w:rtl/>
          <w:lang w:eastAsia="he-IL"/>
        </w:rPr>
        <w:t xml:space="preserve">רק כך צריך להיות, </w:t>
      </w:r>
      <w:bookmarkStart w:id="4089" w:name="_ETM_Q16_386724"/>
      <w:bookmarkEnd w:id="4089"/>
      <w:r>
        <w:rPr>
          <w:rFonts w:hint="cs"/>
          <w:rtl/>
          <w:lang w:eastAsia="he-IL"/>
        </w:rPr>
        <w:t xml:space="preserve">אבל אם מישהו חושב שאלה המשתמשים בבוטות בחברה החרדית הם-הם המובילים בדעת הציבור </w:t>
      </w:r>
      <w:bookmarkStart w:id="4090" w:name="_ETM_Q16_393743"/>
      <w:bookmarkEnd w:id="4090"/>
      <w:r>
        <w:rPr>
          <w:rtl/>
          <w:lang w:eastAsia="he-IL"/>
        </w:rPr>
        <w:t>–</w:t>
      </w:r>
      <w:r>
        <w:rPr>
          <w:rFonts w:hint="cs"/>
          <w:rtl/>
          <w:lang w:eastAsia="he-IL"/>
        </w:rPr>
        <w:t xml:space="preserve"> ממש לא. הבוטים ואלה שמתנהלים בגסות לבסוף נדחקים </w:t>
      </w:r>
      <w:proofErr w:type="spellStart"/>
      <w:r>
        <w:rPr>
          <w:rFonts w:hint="cs"/>
          <w:rtl/>
          <w:lang w:eastAsia="he-IL"/>
        </w:rPr>
        <w:t>לצידי</w:t>
      </w:r>
      <w:proofErr w:type="spellEnd"/>
      <w:r>
        <w:rPr>
          <w:rFonts w:hint="cs"/>
          <w:rtl/>
          <w:lang w:eastAsia="he-IL"/>
        </w:rPr>
        <w:t xml:space="preserve"> המחנה.</w:t>
      </w:r>
    </w:p>
    <w:p w:rsidR="00835E62" w:rsidRDefault="00835E62" w:rsidP="009A170C">
      <w:pPr>
        <w:rPr>
          <w:rtl/>
          <w:lang w:eastAsia="he-IL"/>
        </w:rPr>
      </w:pPr>
    </w:p>
    <w:p w:rsidR="00835E62" w:rsidRDefault="00835E62" w:rsidP="000F4904">
      <w:pPr>
        <w:rPr>
          <w:rtl/>
          <w:lang w:eastAsia="he-IL"/>
        </w:rPr>
      </w:pPr>
      <w:r>
        <w:rPr>
          <w:rFonts w:hint="cs"/>
          <w:rtl/>
          <w:lang w:eastAsia="he-IL"/>
        </w:rPr>
        <w:t>אני אומר זאת לח"כים הערבים</w:t>
      </w:r>
      <w:r w:rsidR="000F4904">
        <w:rPr>
          <w:rFonts w:hint="cs"/>
          <w:rtl/>
          <w:lang w:eastAsia="he-IL"/>
        </w:rPr>
        <w:t>,</w:t>
      </w:r>
      <w:r>
        <w:rPr>
          <w:rFonts w:hint="cs"/>
          <w:rtl/>
          <w:lang w:eastAsia="he-IL"/>
        </w:rPr>
        <w:t xml:space="preserve"> כדי שהם יבינו שאם יש אצלם התנהלות בוטה בנושאים המדיניים, אז כמה שהם ישקיעו מאמץ כדי לחבב את השפה הערבית, באופן טבעי זה מרחיק אותם מרוב-רובו של הבית הזה. לכן רוב-רובו של הבית הזה לא מתעניין בדיון שאנחנו מקיימים עכשיו על החשיבות של השפה הערבית</w:t>
      </w:r>
      <w:r w:rsidR="000F4904">
        <w:rPr>
          <w:rFonts w:hint="cs"/>
          <w:rtl/>
          <w:lang w:eastAsia="he-IL"/>
        </w:rPr>
        <w:t>,</w:t>
      </w:r>
      <w:r>
        <w:rPr>
          <w:rFonts w:hint="cs"/>
          <w:rtl/>
          <w:lang w:eastAsia="he-IL"/>
        </w:rPr>
        <w:t xml:space="preserve"> ולמה</w:t>
      </w:r>
      <w:r w:rsidR="000F4904">
        <w:rPr>
          <w:rFonts w:hint="cs"/>
          <w:rtl/>
          <w:lang w:eastAsia="he-IL"/>
        </w:rPr>
        <w:t>?</w:t>
      </w:r>
      <w:r>
        <w:rPr>
          <w:rFonts w:hint="cs"/>
          <w:rtl/>
          <w:lang w:eastAsia="he-IL"/>
        </w:rPr>
        <w:t xml:space="preserve"> המליאה ריקה מכיוון שיש נתק</w:t>
      </w:r>
      <w:r w:rsidR="000F4904">
        <w:rPr>
          <w:rFonts w:hint="cs"/>
          <w:rtl/>
          <w:lang w:eastAsia="he-IL"/>
        </w:rPr>
        <w:t>;</w:t>
      </w:r>
      <w:r>
        <w:rPr>
          <w:rFonts w:hint="cs"/>
          <w:rtl/>
          <w:lang w:eastAsia="he-IL"/>
        </w:rPr>
        <w:t xml:space="preserve"> נוצר איזשהו מרחק בין הקבוצה של חברי הכנסת מהמשותפת, שמייצגים את הקיצוניות של הערבים ולא מנסים אפילו להתקרב</w:t>
      </w:r>
      <w:r w:rsidR="000F4904">
        <w:rPr>
          <w:rFonts w:hint="cs"/>
          <w:rtl/>
          <w:lang w:eastAsia="he-IL"/>
        </w:rPr>
        <w:t>.</w:t>
      </w:r>
      <w:r>
        <w:rPr>
          <w:rFonts w:hint="cs"/>
          <w:rtl/>
          <w:lang w:eastAsia="he-IL"/>
        </w:rPr>
        <w:t xml:space="preserve"> ועכשיו</w:t>
      </w:r>
      <w:r w:rsidR="000F4904">
        <w:rPr>
          <w:rFonts w:hint="cs"/>
          <w:rtl/>
          <w:lang w:eastAsia="he-IL"/>
        </w:rPr>
        <w:t>,</w:t>
      </w:r>
      <w:r>
        <w:rPr>
          <w:rFonts w:hint="cs"/>
          <w:rtl/>
          <w:lang w:eastAsia="he-IL"/>
        </w:rPr>
        <w:t xml:space="preserve"> </w:t>
      </w:r>
      <w:bookmarkStart w:id="4091" w:name="_ETM_Q16_449808"/>
      <w:bookmarkEnd w:id="4091"/>
      <w:r>
        <w:rPr>
          <w:rFonts w:hint="cs"/>
          <w:rtl/>
          <w:lang w:eastAsia="he-IL"/>
        </w:rPr>
        <w:t>בימים האחרונים, בחודשים האחרונים, יש איזושהי התקרבות בין המדינות הערביות לבין ישראל</w:t>
      </w:r>
      <w:r w:rsidR="000F4904">
        <w:rPr>
          <w:rFonts w:hint="cs"/>
          <w:rtl/>
          <w:lang w:eastAsia="he-IL"/>
        </w:rPr>
        <w:t>,</w:t>
      </w:r>
      <w:r>
        <w:rPr>
          <w:rFonts w:hint="cs"/>
          <w:rtl/>
          <w:lang w:eastAsia="he-IL"/>
        </w:rPr>
        <w:t xml:space="preserve"> כך שאני אומר </w:t>
      </w:r>
      <w:r w:rsidR="000F4904">
        <w:rPr>
          <w:rFonts w:hint="cs"/>
          <w:rtl/>
          <w:lang w:eastAsia="he-IL"/>
        </w:rPr>
        <w:t>ש</w:t>
      </w:r>
      <w:r>
        <w:rPr>
          <w:rFonts w:hint="cs"/>
          <w:rtl/>
          <w:lang w:eastAsia="he-IL"/>
        </w:rPr>
        <w:t>כשרוצים לבקש להכניס את השפה הע</w:t>
      </w:r>
      <w:r w:rsidR="000F4904">
        <w:rPr>
          <w:rFonts w:hint="cs"/>
          <w:rtl/>
          <w:lang w:eastAsia="he-IL"/>
        </w:rPr>
        <w:t>ר</w:t>
      </w:r>
      <w:r>
        <w:rPr>
          <w:rFonts w:hint="cs"/>
          <w:rtl/>
          <w:lang w:eastAsia="he-IL"/>
        </w:rPr>
        <w:t>בית ועל ידי זה גם להפיג את המתיחויות, ההתנהגות הבוטה</w:t>
      </w:r>
      <w:r w:rsidR="000F4904">
        <w:rPr>
          <w:rFonts w:hint="cs"/>
          <w:rtl/>
          <w:lang w:eastAsia="he-IL"/>
        </w:rPr>
        <w:t>,</w:t>
      </w:r>
      <w:r>
        <w:rPr>
          <w:rFonts w:hint="cs"/>
          <w:rtl/>
          <w:lang w:eastAsia="he-IL"/>
        </w:rPr>
        <w:t xml:space="preserve"> הקיצונית</w:t>
      </w:r>
      <w:r w:rsidR="000F4904">
        <w:rPr>
          <w:rFonts w:hint="cs"/>
          <w:rtl/>
          <w:lang w:eastAsia="he-IL"/>
        </w:rPr>
        <w:t>,</w:t>
      </w:r>
      <w:r>
        <w:rPr>
          <w:rFonts w:hint="cs"/>
          <w:rtl/>
          <w:lang w:eastAsia="he-IL"/>
        </w:rPr>
        <w:t xml:space="preserve"> דווקא מרחיקה. </w:t>
      </w:r>
    </w:p>
    <w:p w:rsidR="00835E62" w:rsidRDefault="00835E62" w:rsidP="009A170C">
      <w:pPr>
        <w:rPr>
          <w:rtl/>
          <w:lang w:eastAsia="he-IL"/>
        </w:rPr>
      </w:pPr>
    </w:p>
    <w:p w:rsidR="00835E62" w:rsidRDefault="00835E62" w:rsidP="000F4904">
      <w:pPr>
        <w:rPr>
          <w:rtl/>
          <w:lang w:eastAsia="he-IL"/>
        </w:rPr>
      </w:pPr>
      <w:r>
        <w:rPr>
          <w:rFonts w:hint="cs"/>
          <w:rtl/>
          <w:lang w:eastAsia="he-IL"/>
        </w:rPr>
        <w:t xml:space="preserve">אבל יחד עם זאת, עם הרצון ששני העמים יחיו בשלום ובאחדות, אנחנו עושים הכול </w:t>
      </w:r>
      <w:r>
        <w:rPr>
          <w:rtl/>
          <w:lang w:eastAsia="he-IL"/>
        </w:rPr>
        <w:t>–</w:t>
      </w:r>
      <w:r>
        <w:rPr>
          <w:rFonts w:hint="cs"/>
          <w:rtl/>
          <w:lang w:eastAsia="he-IL"/>
        </w:rPr>
        <w:t xml:space="preserve"> אצלנו עושים הכול כדי שלא תהיה חס ושלום התבוללות בעם היהודי. כל אחד </w:t>
      </w:r>
      <w:r>
        <w:rPr>
          <w:rtl/>
          <w:lang w:eastAsia="he-IL"/>
        </w:rPr>
        <w:t>–</w:t>
      </w:r>
      <w:r>
        <w:rPr>
          <w:rFonts w:hint="cs"/>
          <w:rtl/>
          <w:lang w:eastAsia="he-IL"/>
        </w:rPr>
        <w:t xml:space="preserve"> הן עם לבדו ישכון, נאמר בפסוק</w:t>
      </w:r>
      <w:r w:rsidR="000F4904">
        <w:rPr>
          <w:rFonts w:hint="cs"/>
          <w:rtl/>
          <w:lang w:eastAsia="he-IL"/>
        </w:rPr>
        <w:t>,</w:t>
      </w:r>
      <w:r>
        <w:rPr>
          <w:rFonts w:hint="cs"/>
          <w:rtl/>
          <w:lang w:eastAsia="he-IL"/>
        </w:rPr>
        <w:t xml:space="preserve"> ואנחנו עומדים על המשמר</w:t>
      </w:r>
      <w:r w:rsidR="000F4904">
        <w:rPr>
          <w:rFonts w:hint="cs"/>
          <w:rtl/>
          <w:lang w:eastAsia="he-IL"/>
        </w:rPr>
        <w:t>,</w:t>
      </w:r>
      <w:r>
        <w:rPr>
          <w:rFonts w:hint="cs"/>
          <w:rtl/>
          <w:lang w:eastAsia="he-IL"/>
        </w:rPr>
        <w:t xml:space="preserve"> עושים את הכול </w:t>
      </w:r>
      <w:r w:rsidR="000F4904">
        <w:rPr>
          <w:rFonts w:hint="cs"/>
          <w:rtl/>
          <w:lang w:eastAsia="he-IL"/>
        </w:rPr>
        <w:t xml:space="preserve">כדי </w:t>
      </w:r>
      <w:r>
        <w:rPr>
          <w:rFonts w:hint="cs"/>
          <w:rtl/>
          <w:lang w:eastAsia="he-IL"/>
        </w:rPr>
        <w:t xml:space="preserve">שחוליות חלילה </w:t>
      </w:r>
      <w:bookmarkStart w:id="4092" w:name="_ETM_Q16_491911"/>
      <w:bookmarkEnd w:id="4092"/>
      <w:r>
        <w:rPr>
          <w:rFonts w:hint="cs"/>
          <w:rtl/>
          <w:lang w:eastAsia="he-IL"/>
        </w:rPr>
        <w:t xml:space="preserve">לא ינותקו מן השרשרת שמחברת אותנו למעמד הר סיני. אני מאמין </w:t>
      </w:r>
      <w:r w:rsidR="000F4904">
        <w:rPr>
          <w:rFonts w:hint="cs"/>
          <w:rtl/>
          <w:lang w:eastAsia="he-IL"/>
        </w:rPr>
        <w:t>ש</w:t>
      </w:r>
      <w:r>
        <w:rPr>
          <w:rFonts w:hint="cs"/>
          <w:rtl/>
          <w:lang w:eastAsia="he-IL"/>
        </w:rPr>
        <w:t>ג</w:t>
      </w:r>
      <w:r w:rsidR="000F4904">
        <w:rPr>
          <w:rFonts w:hint="cs"/>
          <w:rtl/>
          <w:lang w:eastAsia="he-IL"/>
        </w:rPr>
        <w:t>ם</w:t>
      </w:r>
      <w:r>
        <w:rPr>
          <w:rFonts w:hint="cs"/>
          <w:rtl/>
          <w:lang w:eastAsia="he-IL"/>
        </w:rPr>
        <w:t xml:space="preserve"> העם הערבי לא </w:t>
      </w:r>
      <w:bookmarkStart w:id="4093" w:name="_ETM_Q16_499347"/>
      <w:bookmarkEnd w:id="4093"/>
      <w:r>
        <w:rPr>
          <w:rFonts w:hint="cs"/>
          <w:rtl/>
          <w:lang w:eastAsia="he-IL"/>
        </w:rPr>
        <w:t>רוצה שתהיה התבוללות בתוך עמו עם בני עם אחר, כי כל אחד גאה באומה שלו.</w:t>
      </w:r>
    </w:p>
    <w:p w:rsidR="00835E62" w:rsidRDefault="00835E62" w:rsidP="009A170C">
      <w:pPr>
        <w:rPr>
          <w:rtl/>
          <w:lang w:eastAsia="he-IL"/>
        </w:rPr>
      </w:pPr>
    </w:p>
    <w:p w:rsidR="00835E62" w:rsidRDefault="00835E62" w:rsidP="009A170C">
      <w:pPr>
        <w:rPr>
          <w:rtl/>
          <w:lang w:eastAsia="he-IL"/>
        </w:rPr>
      </w:pPr>
      <w:r>
        <w:rPr>
          <w:rFonts w:hint="cs"/>
          <w:rtl/>
          <w:lang w:eastAsia="he-IL"/>
        </w:rPr>
        <w:t xml:space="preserve">והתשובה של משרד החינוך היא כדלהלן: המשרד ודאי רואה חשיבות רבה בהנחלת השפה הערבית לילדי ישראל. חשיבותה הרבה של השפה למדינת ישראל ולאזרחיה נובעת ממרקם האוכלוסייה במדינת ישראל, ממיקומה הגיאופוליטי של המדינה, ובעיקר מהצורך בהידברות וקיום דיאלוג וחיים משותפים בין דוברי שתי השפות, העברית והערבית. אנחנו מאמינים כי לימוד השפה מסייע להעמקת הקשר בין העמים, להכרת התרבות ולטיפוח סובלנות </w:t>
      </w:r>
      <w:bookmarkStart w:id="4094" w:name="_ETM_Q16_544840"/>
      <w:bookmarkEnd w:id="4094"/>
      <w:r>
        <w:rPr>
          <w:rFonts w:hint="cs"/>
          <w:rtl/>
          <w:lang w:eastAsia="he-IL"/>
        </w:rPr>
        <w:t>ורגישות.</w:t>
      </w:r>
    </w:p>
    <w:p w:rsidR="00835E62" w:rsidRDefault="00835E62" w:rsidP="009A170C">
      <w:pPr>
        <w:rPr>
          <w:rtl/>
          <w:lang w:eastAsia="he-IL"/>
        </w:rPr>
      </w:pPr>
    </w:p>
    <w:p w:rsidR="00835E62" w:rsidRDefault="00835E62" w:rsidP="00E42CBF">
      <w:pPr>
        <w:rPr>
          <w:rtl/>
          <w:lang w:eastAsia="he-IL"/>
        </w:rPr>
      </w:pPr>
      <w:r>
        <w:rPr>
          <w:rFonts w:hint="cs"/>
          <w:rtl/>
          <w:lang w:eastAsia="he-IL"/>
        </w:rPr>
        <w:t>השפה הערבית, זה לא סוד, היא שפה ר</w:t>
      </w:r>
      <w:r w:rsidR="006614D0">
        <w:rPr>
          <w:rFonts w:hint="cs"/>
          <w:rtl/>
          <w:lang w:eastAsia="he-IL"/>
        </w:rPr>
        <w:t>ש</w:t>
      </w:r>
      <w:r>
        <w:rPr>
          <w:rFonts w:hint="cs"/>
          <w:rtl/>
          <w:lang w:eastAsia="he-IL"/>
        </w:rPr>
        <w:t xml:space="preserve">מית במדינת ישראל, והיא אחת ממטרות החינוך כפי שהוגדר בסעיף </w:t>
      </w:r>
      <w:r w:rsidR="006614D0">
        <w:rPr>
          <w:rFonts w:hint="cs"/>
          <w:rtl/>
          <w:lang w:eastAsia="he-IL"/>
        </w:rPr>
        <w:t>2(א)(</w:t>
      </w:r>
      <w:r>
        <w:rPr>
          <w:rFonts w:hint="cs"/>
          <w:rtl/>
          <w:lang w:eastAsia="he-IL"/>
        </w:rPr>
        <w:t>11</w:t>
      </w:r>
      <w:r w:rsidR="006614D0">
        <w:rPr>
          <w:rFonts w:hint="cs"/>
          <w:rtl/>
          <w:lang w:eastAsia="he-IL"/>
        </w:rPr>
        <w:t>)</w:t>
      </w:r>
      <w:r>
        <w:rPr>
          <w:rFonts w:hint="cs"/>
          <w:rtl/>
          <w:lang w:eastAsia="he-IL"/>
        </w:rPr>
        <w:t xml:space="preserve"> לחוק חינוך ממלכתי, </w:t>
      </w:r>
      <w:proofErr w:type="spellStart"/>
      <w:r>
        <w:rPr>
          <w:rFonts w:hint="cs"/>
          <w:rtl/>
          <w:lang w:eastAsia="he-IL"/>
        </w:rPr>
        <w:t>התשי"ג</w:t>
      </w:r>
      <w:proofErr w:type="spellEnd"/>
      <w:r>
        <w:rPr>
          <w:rFonts w:hint="eastAsia"/>
          <w:rtl/>
          <w:lang w:eastAsia="he-IL"/>
        </w:rPr>
        <w:t>–</w:t>
      </w:r>
      <w:r>
        <w:rPr>
          <w:rFonts w:hint="cs"/>
          <w:rtl/>
          <w:lang w:eastAsia="he-IL"/>
        </w:rPr>
        <w:t xml:space="preserve">1953 </w:t>
      </w:r>
      <w:r w:rsidR="006614D0">
        <w:rPr>
          <w:rFonts w:hint="eastAsia"/>
          <w:rtl/>
          <w:lang w:eastAsia="he-IL"/>
        </w:rPr>
        <w:t xml:space="preserve">– </w:t>
      </w:r>
      <w:r>
        <w:rPr>
          <w:rFonts w:hint="cs"/>
          <w:rtl/>
          <w:lang w:eastAsia="he-IL"/>
        </w:rPr>
        <w:t xml:space="preserve">להכיר את השפה, התרבות, ההיסטוריה והמורשת של האוכלוסייה הערבית </w:t>
      </w:r>
      <w:r>
        <w:rPr>
          <w:rFonts w:hint="eastAsia"/>
          <w:rtl/>
          <w:lang w:eastAsia="he-IL"/>
        </w:rPr>
        <w:t xml:space="preserve">– </w:t>
      </w:r>
      <w:r w:rsidR="006614D0">
        <w:rPr>
          <w:rFonts w:hint="cs"/>
          <w:rtl/>
          <w:lang w:eastAsia="he-IL"/>
        </w:rPr>
        <w:t>ו</w:t>
      </w:r>
      <w:r>
        <w:rPr>
          <w:rFonts w:hint="cs"/>
          <w:rtl/>
          <w:lang w:eastAsia="he-IL"/>
        </w:rPr>
        <w:t>כפי שבא לידי ביטוי בחוזר מנכ"ל</w:t>
      </w:r>
      <w:r w:rsidR="006614D0">
        <w:rPr>
          <w:rFonts w:hint="cs"/>
          <w:rtl/>
          <w:lang w:eastAsia="he-IL"/>
        </w:rPr>
        <w:t xml:space="preserve"> מ-</w:t>
      </w:r>
      <w:r>
        <w:rPr>
          <w:rFonts w:hint="cs"/>
          <w:rtl/>
          <w:lang w:eastAsia="he-IL"/>
        </w:rPr>
        <w:t>1996. לימודי השפה הערבית הם חובה בכיתות ז'</w:t>
      </w:r>
      <w:r>
        <w:rPr>
          <w:rFonts w:hint="eastAsia"/>
          <w:rtl/>
          <w:lang w:eastAsia="he-IL"/>
        </w:rPr>
        <w:t>–</w:t>
      </w:r>
      <w:r>
        <w:rPr>
          <w:rFonts w:hint="cs"/>
          <w:rtl/>
          <w:lang w:eastAsia="he-IL"/>
        </w:rPr>
        <w:t xml:space="preserve">ט' בהיקף של שלוש שעות שבועיות בכל כיתה בבתי הספר העבריים, וזה גם נאמר בחוזר מנכ"ל </w:t>
      </w:r>
      <w:proofErr w:type="spellStart"/>
      <w:r>
        <w:rPr>
          <w:rFonts w:hint="cs"/>
          <w:rtl/>
          <w:lang w:eastAsia="he-IL"/>
        </w:rPr>
        <w:t>תשסז</w:t>
      </w:r>
      <w:proofErr w:type="spellEnd"/>
      <w:r>
        <w:rPr>
          <w:rFonts w:hint="cs"/>
          <w:rtl/>
          <w:lang w:eastAsia="he-IL"/>
        </w:rPr>
        <w:t xml:space="preserve"> 9/א', סעיף </w:t>
      </w:r>
      <w:bookmarkStart w:id="4095" w:name="_ETM_Q16_581287"/>
      <w:bookmarkEnd w:id="4095"/>
      <w:r>
        <w:rPr>
          <w:rFonts w:hint="cs"/>
          <w:rtl/>
          <w:lang w:eastAsia="he-IL"/>
        </w:rPr>
        <w:t>9.7 – 9.7-12. בכיתות י'</w:t>
      </w:r>
      <w:r>
        <w:rPr>
          <w:rFonts w:hint="eastAsia"/>
          <w:rtl/>
          <w:lang w:eastAsia="he-IL"/>
        </w:rPr>
        <w:t>–</w:t>
      </w:r>
      <w:r>
        <w:rPr>
          <w:rFonts w:hint="cs"/>
          <w:rtl/>
          <w:lang w:eastAsia="he-IL"/>
        </w:rPr>
        <w:t>י"ב המקצוע הו</w:t>
      </w:r>
      <w:r w:rsidR="006614D0">
        <w:rPr>
          <w:rFonts w:hint="cs"/>
          <w:rtl/>
          <w:lang w:eastAsia="he-IL"/>
        </w:rPr>
        <w:t>א</w:t>
      </w:r>
      <w:r>
        <w:rPr>
          <w:rFonts w:hint="cs"/>
          <w:rtl/>
          <w:lang w:eastAsia="he-IL"/>
        </w:rPr>
        <w:t xml:space="preserve"> מקצוע בחירה ובמסגרתו מוצעים שני מקצועות</w:t>
      </w:r>
      <w:r w:rsidR="00E42CBF">
        <w:rPr>
          <w:rFonts w:hint="cs"/>
          <w:rtl/>
          <w:lang w:eastAsia="he-IL"/>
        </w:rPr>
        <w:t>:</w:t>
      </w:r>
      <w:r>
        <w:rPr>
          <w:rFonts w:hint="cs"/>
          <w:rtl/>
          <w:lang w:eastAsia="he-IL"/>
        </w:rPr>
        <w:t xml:space="preserve"> ערבית ועולם הערבים והאסלאם</w:t>
      </w:r>
      <w:r w:rsidR="00E42CBF">
        <w:rPr>
          <w:rFonts w:hint="cs"/>
          <w:rtl/>
          <w:lang w:eastAsia="he-IL"/>
        </w:rPr>
        <w:t>;</w:t>
      </w:r>
      <w:r>
        <w:rPr>
          <w:rFonts w:hint="cs"/>
          <w:rtl/>
          <w:lang w:eastAsia="he-IL"/>
        </w:rPr>
        <w:t xml:space="preserve"> ערבית </w:t>
      </w:r>
      <w:bookmarkStart w:id="4096" w:name="_ETM_Q16_598833"/>
      <w:bookmarkEnd w:id="4096"/>
      <w:r>
        <w:rPr>
          <w:rFonts w:hint="cs"/>
          <w:rtl/>
          <w:lang w:eastAsia="he-IL"/>
        </w:rPr>
        <w:t xml:space="preserve">ולימודי המזרח התיכון. המשרד מעודד את בתי הספר בארץ </w:t>
      </w:r>
      <w:bookmarkStart w:id="4097" w:name="_ETM_Q16_603246"/>
      <w:bookmarkEnd w:id="4097"/>
      <w:r>
        <w:rPr>
          <w:rFonts w:hint="cs"/>
          <w:rtl/>
          <w:lang w:eastAsia="he-IL"/>
        </w:rPr>
        <w:t xml:space="preserve">ללמד את השפה ומעניק תמיכה תקציבית לחטיבות ביניים ולחטיבות עליונות. בחטיבות הביניים מוענקת שעה צבועה </w:t>
      </w:r>
      <w:bookmarkStart w:id="4098" w:name="_ETM_Q16_612122"/>
      <w:bookmarkEnd w:id="4098"/>
      <w:r>
        <w:rPr>
          <w:rFonts w:hint="cs"/>
          <w:rtl/>
          <w:lang w:eastAsia="he-IL"/>
        </w:rPr>
        <w:t xml:space="preserve">לכל כיתת לימוד שבה נלמדת השפה הערבית בהיקף של שלוש שעות שבועיות. בחטיבות העליונות מוענקות לבתי הספר על פי תבחינים שעות עידוד </w:t>
      </w:r>
      <w:bookmarkStart w:id="4099" w:name="_ETM_Q16_626081"/>
      <w:bookmarkStart w:id="4100" w:name="_ETM_Q16_626319"/>
      <w:r>
        <w:rPr>
          <w:rFonts w:hint="cs"/>
          <w:rtl/>
          <w:lang w:eastAsia="he-IL"/>
        </w:rPr>
        <w:t>במטר</w:t>
      </w:r>
      <w:bookmarkStart w:id="4101" w:name="_ETM_Q16_623502"/>
      <w:bookmarkEnd w:id="4101"/>
      <w:r>
        <w:rPr>
          <w:rFonts w:hint="cs"/>
          <w:rtl/>
          <w:lang w:eastAsia="he-IL"/>
        </w:rPr>
        <w:t>ה לתמוך</w:t>
      </w:r>
      <w:bookmarkEnd w:id="4099"/>
      <w:bookmarkEnd w:id="4100"/>
      <w:r>
        <w:rPr>
          <w:rFonts w:hint="cs"/>
          <w:rtl/>
          <w:lang w:eastAsia="he-IL"/>
        </w:rPr>
        <w:t xml:space="preserve"> בתחומי הדעת הערבית והעולם הערבי והאסלאם, והם משתדלים להגדיל את מספר הלומדים בתחומים </w:t>
      </w:r>
      <w:bookmarkStart w:id="4102" w:name="_ETM_Q16_631706"/>
      <w:bookmarkEnd w:id="4102"/>
      <w:r>
        <w:rPr>
          <w:rFonts w:hint="cs"/>
          <w:rtl/>
          <w:lang w:eastAsia="he-IL"/>
        </w:rPr>
        <w:t xml:space="preserve">אלה. </w:t>
      </w:r>
      <w:bookmarkStart w:id="4103" w:name="_ETM_Q16_644065"/>
      <w:bookmarkStart w:id="4104" w:name="_ETM_Q16_644117"/>
      <w:bookmarkStart w:id="4105" w:name="_ETM_Q16_644209"/>
      <w:bookmarkStart w:id="4106" w:name="_ETM_Q16_644270"/>
      <w:bookmarkEnd w:id="4103"/>
      <w:bookmarkEnd w:id="4104"/>
      <w:bookmarkEnd w:id="4105"/>
      <w:bookmarkEnd w:id="4106"/>
      <w:r>
        <w:rPr>
          <w:rFonts w:hint="cs"/>
          <w:rtl/>
          <w:lang w:eastAsia="he-IL"/>
        </w:rPr>
        <w:t xml:space="preserve">בשנים האחרונות ניתן להצביע על עלייה במספר התלמידים הניגשים לבגרות בהיקף של חמש יחידות לימוד בערבית, ובשנת הלימודים </w:t>
      </w:r>
      <w:proofErr w:type="spellStart"/>
      <w:r>
        <w:rPr>
          <w:rFonts w:hint="cs"/>
          <w:rtl/>
          <w:lang w:eastAsia="he-IL"/>
        </w:rPr>
        <w:t>התשע"ט</w:t>
      </w:r>
      <w:proofErr w:type="spellEnd"/>
      <w:r>
        <w:rPr>
          <w:rFonts w:hint="cs"/>
          <w:rtl/>
          <w:lang w:eastAsia="he-IL"/>
        </w:rPr>
        <w:t xml:space="preserve"> ניגשו כ-2,800 תלמידים. </w:t>
      </w:r>
    </w:p>
    <w:p w:rsidR="00835E62" w:rsidRDefault="00835E62" w:rsidP="009A170C">
      <w:pPr>
        <w:rPr>
          <w:rtl/>
          <w:lang w:eastAsia="he-IL"/>
        </w:rPr>
      </w:pPr>
    </w:p>
    <w:p w:rsidR="00835E62" w:rsidRDefault="00835E62" w:rsidP="00E42CBF">
      <w:pPr>
        <w:rPr>
          <w:rtl/>
          <w:lang w:eastAsia="he-IL"/>
        </w:rPr>
      </w:pPr>
      <w:r>
        <w:rPr>
          <w:rFonts w:hint="cs"/>
          <w:rtl/>
          <w:lang w:eastAsia="he-IL"/>
        </w:rPr>
        <w:t xml:space="preserve">בבתי הספר היסודיים נלמדת הערבית כתוכנית רשות, </w:t>
      </w:r>
      <w:bookmarkStart w:id="4107" w:name="_ETM_Q16_653261"/>
      <w:bookmarkEnd w:id="4107"/>
      <w:r>
        <w:rPr>
          <w:rFonts w:hint="cs"/>
          <w:rtl/>
          <w:lang w:eastAsia="he-IL"/>
        </w:rPr>
        <w:t xml:space="preserve">זולת מחוז צפון </w:t>
      </w:r>
      <w:r w:rsidR="00E42CBF">
        <w:rPr>
          <w:rFonts w:hint="cs"/>
          <w:rtl/>
          <w:lang w:eastAsia="he-IL"/>
        </w:rPr>
        <w:t>וה</w:t>
      </w:r>
      <w:r>
        <w:rPr>
          <w:rFonts w:hint="cs"/>
          <w:rtl/>
          <w:lang w:eastAsia="he-IL"/>
        </w:rPr>
        <w:t>עיר חיפה, שב</w:t>
      </w:r>
      <w:r w:rsidR="00E42CBF">
        <w:rPr>
          <w:rFonts w:hint="cs"/>
          <w:rtl/>
          <w:lang w:eastAsia="he-IL"/>
        </w:rPr>
        <w:t>הם</w:t>
      </w:r>
      <w:r>
        <w:rPr>
          <w:rFonts w:hint="cs"/>
          <w:rtl/>
          <w:lang w:eastAsia="he-IL"/>
        </w:rPr>
        <w:t xml:space="preserve"> יש חובת למידה בכיתות ה'</w:t>
      </w:r>
      <w:r w:rsidR="00E42CBF">
        <w:rPr>
          <w:rFonts w:hint="cs"/>
          <w:rtl/>
          <w:lang w:eastAsia="he-IL"/>
        </w:rPr>
        <w:t>-</w:t>
      </w:r>
      <w:r>
        <w:rPr>
          <w:rFonts w:hint="cs"/>
          <w:rtl/>
          <w:lang w:eastAsia="he-IL"/>
        </w:rPr>
        <w:t xml:space="preserve">ו', וההחלטה התקבלה בשל מרקם האוכלוסייה ובמטרה לגשר ולחבר. </w:t>
      </w:r>
      <w:bookmarkStart w:id="4108" w:name="_ETM_Q16_664183"/>
      <w:bookmarkStart w:id="4109" w:name="_ETM_Q16_664249"/>
      <w:bookmarkStart w:id="4110" w:name="_ETM_Q16_664354"/>
      <w:bookmarkStart w:id="4111" w:name="_ETM_Q16_664446"/>
      <w:bookmarkEnd w:id="4108"/>
      <w:bookmarkEnd w:id="4109"/>
      <w:bookmarkEnd w:id="4110"/>
      <w:bookmarkEnd w:id="4111"/>
      <w:r>
        <w:rPr>
          <w:rFonts w:hint="cs"/>
          <w:rtl/>
          <w:lang w:eastAsia="he-IL"/>
        </w:rPr>
        <w:t>תוכנית הלימודים לכיתות ה'</w:t>
      </w:r>
      <w:r w:rsidR="00E42CBF">
        <w:rPr>
          <w:rFonts w:hint="cs"/>
          <w:rtl/>
          <w:lang w:eastAsia="he-IL"/>
        </w:rPr>
        <w:t>-</w:t>
      </w:r>
      <w:r>
        <w:rPr>
          <w:rFonts w:hint="cs"/>
          <w:rtl/>
          <w:lang w:eastAsia="he-IL"/>
        </w:rPr>
        <w:t xml:space="preserve">ו' היא תוכנית לימודים חדשנית המבוססת על הוראת השפה המדוברת בשילוב מיומנויות של ראשית הקריאה והכתיבה. התוכנית מתמקדת בשיח בערבית מדוברת בנושאים </w:t>
      </w:r>
      <w:bookmarkStart w:id="4112" w:name="_ETM_Q16_676691"/>
      <w:bookmarkEnd w:id="4112"/>
      <w:r>
        <w:rPr>
          <w:rFonts w:hint="cs"/>
          <w:rtl/>
          <w:lang w:eastAsia="he-IL"/>
        </w:rPr>
        <w:t>יום-יומיים ובהכרת התרבות הערבית, וחושפת את התלמידים לאותיות ולמילים בערבית.</w:t>
      </w:r>
    </w:p>
    <w:p w:rsidR="00835E62" w:rsidRDefault="00835E62" w:rsidP="009A170C">
      <w:pPr>
        <w:rPr>
          <w:rtl/>
          <w:lang w:eastAsia="he-IL"/>
        </w:rPr>
      </w:pPr>
    </w:p>
    <w:p w:rsidR="00835E62" w:rsidRDefault="00835E62" w:rsidP="009A170C">
      <w:pPr>
        <w:pStyle w:val="af6"/>
        <w:keepNext/>
        <w:rPr>
          <w:rtl/>
        </w:rPr>
      </w:pPr>
      <w:r w:rsidRPr="00E42459">
        <w:rPr>
          <w:rStyle w:val="TagStyle"/>
          <w:rtl/>
        </w:rPr>
        <w:t xml:space="preserve"> &lt;&lt; יור &gt;&gt; </w:t>
      </w:r>
      <w:r>
        <w:rPr>
          <w:rtl/>
        </w:rPr>
        <w:t>היו"ר יריב לוין:</w:t>
      </w:r>
      <w:r w:rsidRPr="00E42459">
        <w:rPr>
          <w:rStyle w:val="TagStyle"/>
          <w:rtl/>
        </w:rPr>
        <w:t xml:space="preserve"> &lt;&lt; יור &gt;&gt;</w:t>
      </w:r>
      <w:r>
        <w:rPr>
          <w:rtl/>
        </w:rPr>
        <w:t xml:space="preserve">   </w:t>
      </w:r>
    </w:p>
    <w:p w:rsidR="00835E62" w:rsidRDefault="00835E62" w:rsidP="0057231B">
      <w:pPr>
        <w:rPr>
          <w:rtl/>
          <w:lang w:eastAsia="he-IL"/>
        </w:rPr>
      </w:pPr>
    </w:p>
    <w:p w:rsidR="00835E62" w:rsidRDefault="00835E62" w:rsidP="00E42CBF">
      <w:pPr>
        <w:rPr>
          <w:rtl/>
          <w:lang w:eastAsia="he-IL"/>
        </w:rPr>
      </w:pPr>
      <w:r>
        <w:rPr>
          <w:rFonts w:hint="cs"/>
          <w:rtl/>
          <w:lang w:eastAsia="he-IL"/>
        </w:rPr>
        <w:t xml:space="preserve">אדוני סגן השר, אם תרשה </w:t>
      </w:r>
      <w:bookmarkStart w:id="4113" w:name="_ETM_Q16_684165"/>
      <w:bookmarkEnd w:id="4113"/>
      <w:r>
        <w:rPr>
          <w:rFonts w:hint="cs"/>
          <w:rtl/>
          <w:lang w:eastAsia="he-IL"/>
        </w:rPr>
        <w:t xml:space="preserve">לי </w:t>
      </w:r>
      <w:r>
        <w:rPr>
          <w:rtl/>
          <w:lang w:eastAsia="he-IL"/>
        </w:rPr>
        <w:t>–</w:t>
      </w:r>
      <w:r>
        <w:rPr>
          <w:rFonts w:hint="cs"/>
          <w:rtl/>
          <w:lang w:eastAsia="he-IL"/>
        </w:rPr>
        <w:t xml:space="preserve"> ואני מקווה שחבר הכנסת ג'בארין יסכים איתי </w:t>
      </w:r>
      <w:r w:rsidR="00E42CBF">
        <w:rPr>
          <w:rFonts w:hint="eastAsia"/>
          <w:rtl/>
          <w:lang w:eastAsia="he-IL"/>
        </w:rPr>
        <w:t xml:space="preserve">– </w:t>
      </w:r>
      <w:r>
        <w:rPr>
          <w:rFonts w:hint="cs"/>
          <w:rtl/>
          <w:lang w:eastAsia="he-IL"/>
        </w:rPr>
        <w:t xml:space="preserve">אני חושב שזאת אחת השגיאות הכי גדולות. ההנחה שאפשר ללמוד ערבית בלי בסיס של ערבית ספרותית, רק כערבית מדוברת, היא בעיניי הנחה שגויה מהיסוד. אין שום יכולת לעשות את זה. הדבר הזה גורם רק לתסכול אצל הילדים ומביא למצב שהם אחר כך לא רוצים להמשיך ללמוד. הלימודים האלה פשוט לא נותנים כלום. </w:t>
      </w:r>
    </w:p>
    <w:p w:rsidR="00835E62" w:rsidRDefault="00835E62" w:rsidP="009A170C">
      <w:pPr>
        <w:rPr>
          <w:rtl/>
          <w:lang w:eastAsia="he-IL"/>
        </w:rPr>
      </w:pPr>
      <w:bookmarkStart w:id="4114" w:name="_ETM_Q16_712774"/>
      <w:bookmarkStart w:id="4115" w:name="_ETM_Q16_712837"/>
      <w:bookmarkEnd w:id="4114"/>
      <w:bookmarkEnd w:id="4115"/>
    </w:p>
    <w:p w:rsidR="00835E62" w:rsidRDefault="00835E62" w:rsidP="009A170C">
      <w:pPr>
        <w:rPr>
          <w:rtl/>
          <w:lang w:eastAsia="he-IL"/>
        </w:rPr>
      </w:pPr>
      <w:bookmarkStart w:id="4116" w:name="_ETM_Q16_712909"/>
      <w:bookmarkStart w:id="4117" w:name="_ETM_Q16_712962"/>
      <w:bookmarkEnd w:id="4116"/>
      <w:bookmarkEnd w:id="4117"/>
      <w:r>
        <w:rPr>
          <w:rFonts w:hint="cs"/>
          <w:rtl/>
          <w:lang w:eastAsia="he-IL"/>
        </w:rPr>
        <w:t xml:space="preserve">אני חושב שהדבר הראשון שצריך לעשת הוא לשים סוף לעניין הזה. להפסיק. התחושה </w:t>
      </w:r>
      <w:r>
        <w:rPr>
          <w:rtl/>
          <w:lang w:eastAsia="he-IL"/>
        </w:rPr>
        <w:t>–</w:t>
      </w:r>
      <w:r>
        <w:rPr>
          <w:rFonts w:hint="cs"/>
          <w:rtl/>
          <w:lang w:eastAsia="he-IL"/>
        </w:rPr>
        <w:t xml:space="preserve"> אני </w:t>
      </w:r>
      <w:bookmarkStart w:id="4118" w:name="_ETM_Q16_717268"/>
      <w:bookmarkEnd w:id="4118"/>
      <w:r>
        <w:rPr>
          <w:rFonts w:hint="cs"/>
          <w:rtl/>
          <w:lang w:eastAsia="he-IL"/>
        </w:rPr>
        <w:t xml:space="preserve">אומר באמת, אדוני סגן השר </w:t>
      </w:r>
      <w:r w:rsidR="0057231B">
        <w:rPr>
          <w:rFonts w:hint="cs"/>
          <w:rtl/>
          <w:lang w:eastAsia="he-IL"/>
        </w:rPr>
        <w:t>– –</w:t>
      </w:r>
      <w:r>
        <w:rPr>
          <w:rFonts w:hint="cs"/>
          <w:rtl/>
          <w:lang w:eastAsia="he-IL"/>
        </w:rPr>
        <w:t xml:space="preserve"> </w:t>
      </w:r>
    </w:p>
    <w:p w:rsidR="00835E62" w:rsidRDefault="00835E62" w:rsidP="009A170C">
      <w:pPr>
        <w:rPr>
          <w:rtl/>
          <w:lang w:eastAsia="he-IL"/>
        </w:rPr>
      </w:pPr>
      <w:bookmarkStart w:id="4119" w:name="_ETM_Q16_721044"/>
      <w:bookmarkStart w:id="4120" w:name="_ETM_Q16_721101"/>
      <w:bookmarkEnd w:id="4119"/>
      <w:bookmarkEnd w:id="4120"/>
    </w:p>
    <w:p w:rsidR="00835E62" w:rsidRDefault="00835E62" w:rsidP="009A170C">
      <w:pPr>
        <w:pStyle w:val="-"/>
        <w:rPr>
          <w:rtl/>
        </w:rPr>
      </w:pPr>
      <w:bookmarkStart w:id="4121" w:name="ET_speakercontinue_4793_3"/>
      <w:r w:rsidRPr="00645E45">
        <w:rPr>
          <w:rStyle w:val="TagStyle"/>
          <w:rtl/>
        </w:rPr>
        <w:t xml:space="preserve"> &lt;&lt; דובר_המשך &gt;&gt; </w:t>
      </w:r>
      <w:r>
        <w:rPr>
          <w:rtl/>
        </w:rPr>
        <w:t>סגן שר החינוך מאיר פרוש:</w:t>
      </w:r>
      <w:r w:rsidRPr="00645E45">
        <w:rPr>
          <w:rStyle w:val="TagStyle"/>
          <w:rtl/>
        </w:rPr>
        <w:t xml:space="preserve"> &lt;&lt; דובר_המשך &gt;&gt;  </w:t>
      </w:r>
      <w:r>
        <w:rPr>
          <w:rtl/>
        </w:rPr>
        <w:t xml:space="preserve">   </w:t>
      </w:r>
      <w:bookmarkEnd w:id="4121"/>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אני שומע, אני שומע. </w:t>
      </w:r>
    </w:p>
    <w:p w:rsidR="00835E62" w:rsidRPr="00645E45" w:rsidRDefault="00835E62" w:rsidP="009A170C">
      <w:pPr>
        <w:rPr>
          <w:rtl/>
          <w:lang w:eastAsia="he-IL"/>
        </w:rPr>
      </w:pPr>
    </w:p>
    <w:p w:rsidR="00835E62" w:rsidRDefault="00835E62" w:rsidP="009A170C">
      <w:pPr>
        <w:pStyle w:val="af6"/>
        <w:keepNext/>
        <w:rPr>
          <w:rtl/>
        </w:rPr>
      </w:pPr>
      <w:r w:rsidRPr="00E42459">
        <w:rPr>
          <w:rStyle w:val="TagStyle"/>
          <w:rtl/>
        </w:rPr>
        <w:t xml:space="preserve">&lt;&lt; יור &gt;&gt; </w:t>
      </w:r>
      <w:r>
        <w:rPr>
          <w:rtl/>
        </w:rPr>
        <w:t>היו"ר יריב לוין:</w:t>
      </w:r>
      <w:r w:rsidRPr="00E42459">
        <w:rPr>
          <w:rStyle w:val="TagStyle"/>
          <w:rtl/>
        </w:rPr>
        <w:t xml:space="preserve"> &lt;&lt; יור &gt;&gt;</w:t>
      </w:r>
      <w:r>
        <w:rPr>
          <w:rtl/>
        </w:rPr>
        <w:t xml:space="preserve">   </w:t>
      </w:r>
    </w:p>
    <w:p w:rsidR="00835E62" w:rsidRDefault="00835E62" w:rsidP="009A170C">
      <w:pPr>
        <w:rPr>
          <w:rtl/>
          <w:lang w:eastAsia="he-IL"/>
        </w:rPr>
      </w:pPr>
    </w:p>
    <w:p w:rsidR="00835E62" w:rsidRDefault="0057231B" w:rsidP="00E42CBF">
      <w:pPr>
        <w:rPr>
          <w:rtl/>
          <w:lang w:eastAsia="he-IL"/>
        </w:rPr>
      </w:pPr>
      <w:bookmarkStart w:id="4122" w:name="_ETM_Q16_721204"/>
      <w:bookmarkStart w:id="4123" w:name="_ETM_Q16_721252"/>
      <w:bookmarkEnd w:id="4122"/>
      <w:bookmarkEnd w:id="4123"/>
      <w:r>
        <w:rPr>
          <w:rFonts w:hint="cs"/>
          <w:rtl/>
          <w:lang w:eastAsia="he-IL"/>
        </w:rPr>
        <w:t>– –</w:t>
      </w:r>
      <w:r w:rsidR="00835E62">
        <w:rPr>
          <w:rFonts w:hint="cs"/>
          <w:rtl/>
          <w:lang w:eastAsia="he-IL"/>
        </w:rPr>
        <w:t xml:space="preserve"> הכוונות הן ודאי טובות, אבל אני יכול להעיד, כמי שמכיר את הנושא מקרוב </w:t>
      </w:r>
      <w:r w:rsidR="00835E62">
        <w:rPr>
          <w:rtl/>
          <w:lang w:eastAsia="he-IL"/>
        </w:rPr>
        <w:t>–</w:t>
      </w:r>
      <w:r w:rsidR="00835E62">
        <w:rPr>
          <w:rFonts w:hint="cs"/>
          <w:rtl/>
          <w:lang w:eastAsia="he-IL"/>
        </w:rPr>
        <w:t xml:space="preserve"> זה ממש לצאת ידי חובה. אף אחד לא </w:t>
      </w:r>
      <w:bookmarkStart w:id="4124" w:name="_ETM_Q16_728130"/>
      <w:bookmarkEnd w:id="4124"/>
      <w:r w:rsidR="00835E62">
        <w:rPr>
          <w:rFonts w:hint="cs"/>
          <w:rtl/>
          <w:lang w:eastAsia="he-IL"/>
        </w:rPr>
        <w:t xml:space="preserve">יוצא </w:t>
      </w:r>
      <w:r w:rsidR="00E42CBF">
        <w:rPr>
          <w:rFonts w:hint="cs"/>
          <w:rtl/>
          <w:lang w:eastAsia="he-IL"/>
        </w:rPr>
        <w:t xml:space="preserve">אפילו </w:t>
      </w:r>
      <w:r w:rsidR="00835E62">
        <w:rPr>
          <w:rFonts w:hint="cs"/>
          <w:rtl/>
          <w:lang w:eastAsia="he-IL"/>
        </w:rPr>
        <w:t>עם ידיעות מינימליות בערבית, לא מכיתה ה' ולא מו' ולא מז' ולא מח' ולא מט'</w:t>
      </w:r>
      <w:r w:rsidR="00E42CBF">
        <w:rPr>
          <w:rFonts w:hint="cs"/>
          <w:rtl/>
          <w:lang w:eastAsia="he-IL"/>
        </w:rPr>
        <w:t>,</w:t>
      </w:r>
      <w:r w:rsidR="00835E62">
        <w:rPr>
          <w:rFonts w:hint="cs"/>
          <w:rtl/>
          <w:lang w:eastAsia="he-IL"/>
        </w:rPr>
        <w:t xml:space="preserve"> ולצערי הרב גם בחמש יחידות מה שמגיעים אליו הוא רחוק ממה שצריך. קצב הלימוד הוא איטי מאוד</w:t>
      </w:r>
      <w:r w:rsidR="00E42CBF">
        <w:rPr>
          <w:rFonts w:hint="cs"/>
          <w:rtl/>
          <w:lang w:eastAsia="he-IL"/>
        </w:rPr>
        <w:t>.</w:t>
      </w:r>
      <w:r w:rsidR="00835E62">
        <w:rPr>
          <w:rFonts w:hint="cs"/>
          <w:rtl/>
          <w:lang w:eastAsia="he-IL"/>
        </w:rPr>
        <w:t xml:space="preserve"> החומר, צריך לומר, </w:t>
      </w:r>
      <w:bookmarkStart w:id="4125" w:name="_ETM_Q16_745619"/>
      <w:bookmarkEnd w:id="4125"/>
      <w:r w:rsidR="00835E62">
        <w:rPr>
          <w:rFonts w:hint="cs"/>
          <w:rtl/>
          <w:lang w:eastAsia="he-IL"/>
        </w:rPr>
        <w:t>עושה הרבה דברים</w:t>
      </w:r>
      <w:r w:rsidR="00E42CBF">
        <w:rPr>
          <w:rFonts w:hint="cs"/>
          <w:rtl/>
          <w:lang w:eastAsia="he-IL"/>
        </w:rPr>
        <w:t>,</w:t>
      </w:r>
      <w:r w:rsidR="00835E62">
        <w:rPr>
          <w:rFonts w:hint="cs"/>
          <w:rtl/>
          <w:lang w:eastAsia="he-IL"/>
        </w:rPr>
        <w:t xml:space="preserve"> אבל לא מנצל בכלל את העושר ואת הפוטנציאל העצום</w:t>
      </w:r>
      <w:r w:rsidR="00E42CBF">
        <w:rPr>
          <w:rFonts w:hint="cs"/>
          <w:rtl/>
          <w:lang w:eastAsia="he-IL"/>
        </w:rPr>
        <w:t>,</w:t>
      </w:r>
      <w:r w:rsidR="00835E62">
        <w:rPr>
          <w:rFonts w:hint="cs"/>
          <w:rtl/>
          <w:lang w:eastAsia="he-IL"/>
        </w:rPr>
        <w:t xml:space="preserve"> שיכול לגרום לתלמידים באמת להתעניין ולרצות להמשיך בכיוון הזה.</w:t>
      </w:r>
    </w:p>
    <w:p w:rsidR="00835E62" w:rsidRDefault="00835E62" w:rsidP="009A170C">
      <w:pPr>
        <w:rPr>
          <w:rtl/>
          <w:lang w:eastAsia="he-IL"/>
        </w:rPr>
      </w:pPr>
    </w:p>
    <w:p w:rsidR="00835E62" w:rsidRDefault="00835E62" w:rsidP="00E42CBF">
      <w:pPr>
        <w:rPr>
          <w:rtl/>
        </w:rPr>
      </w:pPr>
      <w:bookmarkStart w:id="4126" w:name="TOR_Q17"/>
      <w:bookmarkEnd w:id="4126"/>
      <w:r>
        <w:rPr>
          <w:rFonts w:hint="cs"/>
          <w:rtl/>
        </w:rPr>
        <w:t xml:space="preserve">אני חושב שכל הנושא הזה, אדוני סגן השר </w:t>
      </w:r>
      <w:r>
        <w:rPr>
          <w:rFonts w:hint="eastAsia"/>
          <w:rtl/>
        </w:rPr>
        <w:t xml:space="preserve">– </w:t>
      </w:r>
      <w:r>
        <w:rPr>
          <w:rFonts w:hint="cs"/>
          <w:rtl/>
        </w:rPr>
        <w:t xml:space="preserve">וזה בוודאי מסר שאני הייתי שמח </w:t>
      </w:r>
      <w:r w:rsidR="00E42CBF">
        <w:rPr>
          <w:rFonts w:hint="cs"/>
          <w:rtl/>
        </w:rPr>
        <w:t>אם</w:t>
      </w:r>
      <w:r>
        <w:rPr>
          <w:rFonts w:hint="cs"/>
          <w:rtl/>
        </w:rPr>
        <w:t xml:space="preserve"> תוכל להעביר אותו גם לגורמי המקצוע </w:t>
      </w:r>
      <w:bookmarkStart w:id="4127" w:name="_ETM_Q17_160000"/>
      <w:bookmarkEnd w:id="4127"/>
      <w:r>
        <w:rPr>
          <w:rFonts w:hint="cs"/>
          <w:rtl/>
        </w:rPr>
        <w:t xml:space="preserve">במשרד </w:t>
      </w:r>
      <w:r w:rsidR="00E42CBF">
        <w:rPr>
          <w:rFonts w:hint="eastAsia"/>
          <w:rtl/>
        </w:rPr>
        <w:t>–</w:t>
      </w:r>
      <w:r>
        <w:rPr>
          <w:rFonts w:hint="cs"/>
          <w:rtl/>
        </w:rPr>
        <w:t xml:space="preserve"> פשוט מחייב </w:t>
      </w:r>
      <w:proofErr w:type="spellStart"/>
      <w:r>
        <w:rPr>
          <w:rFonts w:hint="cs"/>
          <w:rtl/>
        </w:rPr>
        <w:t>רוויזיה</w:t>
      </w:r>
      <w:proofErr w:type="spellEnd"/>
      <w:r>
        <w:rPr>
          <w:rFonts w:hint="cs"/>
          <w:rtl/>
        </w:rPr>
        <w:t xml:space="preserve"> יסודית. יש בארץ הרבה מאוד אנשים שמבינים בתחום הזה</w:t>
      </w:r>
      <w:r w:rsidR="00E42CBF">
        <w:rPr>
          <w:rFonts w:hint="cs"/>
          <w:rtl/>
        </w:rPr>
        <w:t>.</w:t>
      </w:r>
      <w:r>
        <w:rPr>
          <w:rFonts w:hint="cs"/>
          <w:rtl/>
        </w:rPr>
        <w:t xml:space="preserve"> צריך לשבת איתם, צריך לראות</w:t>
      </w:r>
      <w:bookmarkStart w:id="4128" w:name="_ETM_Q17_174000"/>
      <w:bookmarkEnd w:id="4128"/>
      <w:r>
        <w:rPr>
          <w:rFonts w:hint="cs"/>
          <w:rtl/>
        </w:rPr>
        <w:t xml:space="preserve"> איך מביאים את העניין הזה למקום אחר. צריך </w:t>
      </w:r>
      <w:bookmarkStart w:id="4129" w:name="_ETM_Q17_178000"/>
      <w:bookmarkEnd w:id="4129"/>
      <w:r>
        <w:rPr>
          <w:rFonts w:hint="cs"/>
          <w:rtl/>
        </w:rPr>
        <w:t>להבין, מכלל תלמידי ישראל בבתי הספר היהודיים במחזור, אנחנו נשארים עם 2,800 איש שעושים בסוף בגרות בערבי</w:t>
      </w:r>
      <w:bookmarkStart w:id="4130" w:name="_ETM_Q17_185000"/>
      <w:bookmarkEnd w:id="4130"/>
      <w:r>
        <w:rPr>
          <w:rFonts w:hint="cs"/>
          <w:rtl/>
        </w:rPr>
        <w:t xml:space="preserve">ת. אני חושב שאלה מספרים פשוט עצובים. </w:t>
      </w:r>
    </w:p>
    <w:p w:rsidR="00835E62" w:rsidRDefault="00835E62" w:rsidP="009A170C">
      <w:pPr>
        <w:rPr>
          <w:rtl/>
        </w:rPr>
      </w:pPr>
    </w:p>
    <w:p w:rsidR="00835E62" w:rsidRDefault="00835E62" w:rsidP="00E42CBF">
      <w:pPr>
        <w:rPr>
          <w:rtl/>
        </w:rPr>
      </w:pPr>
      <w:r>
        <w:rPr>
          <w:rFonts w:hint="cs"/>
          <w:rtl/>
        </w:rPr>
        <w:t>אני אומר שוב ומדגיש</w:t>
      </w:r>
      <w:r w:rsidR="00E42CBF">
        <w:rPr>
          <w:rFonts w:hint="cs"/>
          <w:rtl/>
        </w:rPr>
        <w:t xml:space="preserve">: </w:t>
      </w:r>
      <w:r>
        <w:rPr>
          <w:rFonts w:hint="cs"/>
          <w:rtl/>
        </w:rPr>
        <w:t xml:space="preserve">בראש ובראשונה, אני אומר לך, אדוני סגן השר, דווקא ביום השפה </w:t>
      </w:r>
      <w:bookmarkStart w:id="4131" w:name="_ETM_Q17_198000"/>
      <w:bookmarkEnd w:id="4131"/>
      <w:r>
        <w:rPr>
          <w:rFonts w:hint="cs"/>
          <w:rtl/>
        </w:rPr>
        <w:t xml:space="preserve">הערבית, תחסכו את הכסף. להתחיל ללמד ערבית מערבית מדוברת </w:t>
      </w:r>
      <w:r>
        <w:rPr>
          <w:rtl/>
        </w:rPr>
        <w:t>–</w:t>
      </w:r>
      <w:r>
        <w:rPr>
          <w:rFonts w:hint="cs"/>
          <w:rtl/>
        </w:rPr>
        <w:t xml:space="preserve"> כבר יותר טוב לא לעשות שום דבר. זאת האמת. ואני </w:t>
      </w:r>
      <w:r w:rsidR="0057231B">
        <w:rPr>
          <w:rFonts w:hint="cs"/>
          <w:rtl/>
        </w:rPr>
        <w:t>– – –</w:t>
      </w:r>
    </w:p>
    <w:p w:rsidR="00835E62" w:rsidRDefault="00835E62" w:rsidP="009A170C">
      <w:pPr>
        <w:rPr>
          <w:rtl/>
        </w:rPr>
      </w:pPr>
    </w:p>
    <w:p w:rsidR="00835E62" w:rsidRDefault="00835E62" w:rsidP="009A170C">
      <w:pPr>
        <w:pStyle w:val="af5"/>
        <w:keepNext/>
        <w:rPr>
          <w:rtl/>
        </w:rPr>
      </w:pPr>
      <w:bookmarkStart w:id="4132" w:name="ET_interruption_4613_9"/>
      <w:r w:rsidRPr="00A87858">
        <w:rPr>
          <w:rStyle w:val="TagStyle"/>
          <w:rtl/>
        </w:rPr>
        <w:t xml:space="preserve"> &lt;&lt; קריאה &gt;&gt; </w:t>
      </w:r>
      <w:r>
        <w:rPr>
          <w:rtl/>
        </w:rPr>
        <w:t>אבי דיכטר (הליכוד):</w:t>
      </w:r>
      <w:r w:rsidRPr="00A87858">
        <w:rPr>
          <w:rStyle w:val="TagStyle"/>
          <w:rtl/>
        </w:rPr>
        <w:t xml:space="preserve"> &lt;&lt; קריאה &gt;&gt;</w:t>
      </w:r>
      <w:r>
        <w:rPr>
          <w:rtl/>
        </w:rPr>
        <w:t xml:space="preserve">   </w:t>
      </w:r>
      <w:bookmarkEnd w:id="4132"/>
    </w:p>
    <w:p w:rsidR="00835E62" w:rsidRDefault="00835E62" w:rsidP="0057231B">
      <w:pPr>
        <w:rPr>
          <w:rtl/>
          <w:lang w:eastAsia="he-IL"/>
        </w:rPr>
      </w:pPr>
    </w:p>
    <w:p w:rsidR="00835E62" w:rsidRDefault="0057231B" w:rsidP="009A170C">
      <w:pPr>
        <w:rPr>
          <w:rtl/>
        </w:rPr>
      </w:pPr>
      <w:r>
        <w:rPr>
          <w:rFonts w:hint="cs"/>
          <w:rtl/>
        </w:rPr>
        <w:t>– – –</w:t>
      </w:r>
      <w:r w:rsidR="00835E62">
        <w:rPr>
          <w:rFonts w:hint="cs"/>
          <w:rtl/>
        </w:rPr>
        <w:t xml:space="preserve"> מה שנקרא </w:t>
      </w:r>
      <w:bookmarkStart w:id="4133" w:name="_ETM_Q17_207000"/>
      <w:bookmarkEnd w:id="4133"/>
      <w:r w:rsidR="00835E62">
        <w:rPr>
          <w:rFonts w:hint="cs"/>
          <w:rtl/>
        </w:rPr>
        <w:t>ערבית קפדנית.</w:t>
      </w:r>
    </w:p>
    <w:p w:rsidR="00835E62" w:rsidRDefault="00835E62" w:rsidP="009A170C">
      <w:pPr>
        <w:rPr>
          <w:rtl/>
        </w:rPr>
      </w:pPr>
    </w:p>
    <w:p w:rsidR="00835E62" w:rsidRDefault="00835E62" w:rsidP="009A170C">
      <w:pPr>
        <w:pStyle w:val="af6"/>
        <w:keepNext/>
        <w:rPr>
          <w:rtl/>
        </w:rPr>
      </w:pPr>
      <w:r w:rsidRPr="00CF6958">
        <w:rPr>
          <w:rStyle w:val="TagStyle"/>
          <w:rtl/>
        </w:rPr>
        <w:t xml:space="preserve">&lt;&lt; יור &gt;&gt; </w:t>
      </w:r>
      <w:r>
        <w:rPr>
          <w:rtl/>
        </w:rPr>
        <w:t>היו"ר יריב לוין:</w:t>
      </w:r>
      <w:r w:rsidRPr="00CF6958">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לא, זה בלתי ניתן.</w:t>
      </w:r>
    </w:p>
    <w:p w:rsidR="00835E62" w:rsidRDefault="00835E62" w:rsidP="009A170C">
      <w:pPr>
        <w:rPr>
          <w:rtl/>
          <w:lang w:eastAsia="he-IL"/>
        </w:rPr>
      </w:pPr>
    </w:p>
    <w:p w:rsidR="00835E62" w:rsidRDefault="00835E62" w:rsidP="009A170C">
      <w:pPr>
        <w:pStyle w:val="af5"/>
        <w:keepNext/>
        <w:rPr>
          <w:rtl/>
        </w:rPr>
      </w:pPr>
      <w:bookmarkStart w:id="4134" w:name="ET_interruption_4613_11"/>
      <w:r w:rsidRPr="00A87858">
        <w:rPr>
          <w:rStyle w:val="TagStyle"/>
          <w:rtl/>
        </w:rPr>
        <w:t xml:space="preserve"> &lt;&lt; קריאה &gt;&gt; </w:t>
      </w:r>
      <w:r>
        <w:rPr>
          <w:rtl/>
        </w:rPr>
        <w:t>אבי דיכטר (הליכוד):</w:t>
      </w:r>
      <w:r w:rsidRPr="00A87858">
        <w:rPr>
          <w:rStyle w:val="TagStyle"/>
          <w:rtl/>
        </w:rPr>
        <w:t xml:space="preserve"> &lt;&lt; קריאה &gt;&gt;</w:t>
      </w:r>
      <w:r>
        <w:rPr>
          <w:rtl/>
        </w:rPr>
        <w:t xml:space="preserve">   </w:t>
      </w:r>
      <w:bookmarkEnd w:id="4134"/>
    </w:p>
    <w:p w:rsidR="00835E62" w:rsidRDefault="00835E62" w:rsidP="0057231B">
      <w:pPr>
        <w:rPr>
          <w:rtl/>
          <w:lang w:eastAsia="he-IL"/>
        </w:rPr>
      </w:pPr>
    </w:p>
    <w:p w:rsidR="00835E62" w:rsidRDefault="00835E62" w:rsidP="009A170C">
      <w:pPr>
        <w:rPr>
          <w:rtl/>
        </w:rPr>
      </w:pPr>
      <w:bookmarkStart w:id="4135" w:name="_ETM_Q17_214000"/>
      <w:bookmarkStart w:id="4136" w:name="_ETM_Q17_211000"/>
      <w:bookmarkEnd w:id="4135"/>
      <w:bookmarkEnd w:id="4136"/>
      <w:r>
        <w:rPr>
          <w:rFonts w:hint="cs"/>
          <w:rtl/>
        </w:rPr>
        <w:t xml:space="preserve">אני אגיד לך, אדוני סגן השר, אומרים </w:t>
      </w:r>
      <w:bookmarkStart w:id="4137" w:name="_ETM_Q17_215000"/>
      <w:bookmarkEnd w:id="4137"/>
      <w:r>
        <w:rPr>
          <w:rFonts w:hint="cs"/>
          <w:rtl/>
        </w:rPr>
        <w:t xml:space="preserve">בערבית: </w:t>
      </w:r>
      <w:r w:rsidR="0057231B">
        <w:rPr>
          <w:rFonts w:hint="cs"/>
          <w:rtl/>
        </w:rPr>
        <w:t>– – –</w:t>
      </w:r>
      <w:r>
        <w:rPr>
          <w:rFonts w:hint="cs"/>
          <w:rtl/>
        </w:rPr>
        <w:t xml:space="preserve"> ערבית.</w:t>
      </w:r>
    </w:p>
    <w:p w:rsidR="00835E62" w:rsidRDefault="00835E62" w:rsidP="009A170C">
      <w:pPr>
        <w:rPr>
          <w:rtl/>
        </w:rPr>
      </w:pPr>
    </w:p>
    <w:p w:rsidR="00835E62" w:rsidRDefault="00835E62" w:rsidP="009A170C">
      <w:pPr>
        <w:pStyle w:val="-"/>
        <w:keepNext/>
        <w:rPr>
          <w:rtl/>
        </w:rPr>
      </w:pPr>
      <w:r w:rsidRPr="005C469A">
        <w:rPr>
          <w:rStyle w:val="TagStyle"/>
          <w:rtl/>
        </w:rPr>
        <w:t xml:space="preserve"> &lt;&lt; דובר_המשך &gt;&gt; </w:t>
      </w:r>
      <w:r>
        <w:rPr>
          <w:rtl/>
        </w:rPr>
        <w:t>סגן שר החינוך מאיר פרוש:</w:t>
      </w:r>
      <w:r w:rsidRPr="005C469A">
        <w:rPr>
          <w:rStyle w:val="TagStyle"/>
          <w:rtl/>
        </w:rPr>
        <w:t xml:space="preserve"> &lt;&lt; דובר_המשך &gt;&gt;</w:t>
      </w:r>
      <w:r>
        <w:rPr>
          <w:rtl/>
        </w:rPr>
        <w:t xml:space="preserve">   </w:t>
      </w:r>
    </w:p>
    <w:p w:rsidR="00835E62" w:rsidRDefault="00835E62" w:rsidP="0057231B">
      <w:pPr>
        <w:rPr>
          <w:rtl/>
          <w:lang w:eastAsia="he-IL"/>
        </w:rPr>
      </w:pPr>
    </w:p>
    <w:p w:rsidR="00835E62" w:rsidRDefault="0057231B" w:rsidP="009A170C">
      <w:pPr>
        <w:rPr>
          <w:rtl/>
          <w:lang w:eastAsia="he-IL"/>
        </w:rPr>
      </w:pPr>
      <w:r>
        <w:rPr>
          <w:rFonts w:hint="cs"/>
          <w:rtl/>
          <w:lang w:eastAsia="he-IL"/>
        </w:rPr>
        <w:t>– – –</w:t>
      </w:r>
      <w:r w:rsidR="00835E62">
        <w:rPr>
          <w:rFonts w:hint="cs"/>
          <w:rtl/>
          <w:lang w:eastAsia="he-IL"/>
        </w:rPr>
        <w:t xml:space="preserve"> ערבית אומרים</w:t>
      </w:r>
      <w:bookmarkStart w:id="4138" w:name="_ETM_Q17_219000"/>
      <w:bookmarkEnd w:id="4138"/>
      <w:r w:rsidR="00835E62">
        <w:rPr>
          <w:rFonts w:hint="cs"/>
          <w:rtl/>
          <w:lang w:eastAsia="he-IL"/>
        </w:rPr>
        <w:t xml:space="preserve"> גם בערבית? חשבתי שרק בארמית.</w:t>
      </w:r>
    </w:p>
    <w:p w:rsidR="00835E62" w:rsidRPr="005C469A" w:rsidRDefault="00835E62" w:rsidP="009A170C">
      <w:pPr>
        <w:rPr>
          <w:rtl/>
          <w:lang w:eastAsia="he-IL"/>
        </w:rPr>
      </w:pPr>
      <w:bookmarkStart w:id="4139" w:name="_ETM_Q17_222000"/>
      <w:bookmarkEnd w:id="4139"/>
    </w:p>
    <w:p w:rsidR="00835E62" w:rsidRDefault="00835E62" w:rsidP="009A170C">
      <w:pPr>
        <w:pStyle w:val="af6"/>
        <w:keepNext/>
        <w:rPr>
          <w:rtl/>
        </w:rPr>
      </w:pPr>
      <w:r w:rsidRPr="00CF6958">
        <w:rPr>
          <w:rStyle w:val="TagStyle"/>
          <w:rtl/>
        </w:rPr>
        <w:t xml:space="preserve"> &lt;&lt; יור &gt;&gt; </w:t>
      </w:r>
      <w:r>
        <w:rPr>
          <w:rtl/>
        </w:rPr>
        <w:t>היו"ר יריב לוין:</w:t>
      </w:r>
      <w:r w:rsidRPr="00CF6958">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ואני רואה שחבר הכנסת ג'בארין מהנהן, ובצדק. </w:t>
      </w:r>
      <w:bookmarkStart w:id="4140" w:name="_ETM_Q17_226000"/>
      <w:bookmarkEnd w:id="4140"/>
    </w:p>
    <w:p w:rsidR="00835E62" w:rsidRDefault="00835E62" w:rsidP="009A170C">
      <w:pPr>
        <w:rPr>
          <w:rtl/>
          <w:lang w:eastAsia="he-IL"/>
        </w:rPr>
      </w:pPr>
    </w:p>
    <w:p w:rsidR="00835E62" w:rsidRDefault="00835E62" w:rsidP="009A170C">
      <w:pPr>
        <w:pStyle w:val="af5"/>
        <w:keepNext/>
        <w:rPr>
          <w:rtl/>
        </w:rPr>
      </w:pPr>
      <w:bookmarkStart w:id="4141" w:name="ET_interruption_5278_4"/>
      <w:r w:rsidRPr="00CF6958">
        <w:rPr>
          <w:rStyle w:val="TagStyle"/>
          <w:rtl/>
        </w:rPr>
        <w:t xml:space="preserve"> &lt;&lt; קריאה &gt;&gt; </w:t>
      </w:r>
      <w:r>
        <w:rPr>
          <w:rtl/>
        </w:rPr>
        <w:t>יוסף ג'בארין (הרשימה המשותפת):</w:t>
      </w:r>
      <w:r w:rsidRPr="00CF6958">
        <w:rPr>
          <w:rStyle w:val="TagStyle"/>
          <w:rtl/>
        </w:rPr>
        <w:t xml:space="preserve"> &lt;&lt; קריאה &gt;&gt;</w:t>
      </w:r>
      <w:r>
        <w:rPr>
          <w:rtl/>
        </w:rPr>
        <w:t xml:space="preserve">   </w:t>
      </w:r>
      <w:bookmarkEnd w:id="4141"/>
    </w:p>
    <w:p w:rsidR="00835E62" w:rsidRDefault="00835E62" w:rsidP="0057231B">
      <w:pPr>
        <w:rPr>
          <w:rtl/>
          <w:lang w:eastAsia="he-IL"/>
        </w:rPr>
      </w:pPr>
    </w:p>
    <w:p w:rsidR="00835E62" w:rsidRDefault="00835E62" w:rsidP="009A170C">
      <w:pPr>
        <w:rPr>
          <w:rtl/>
          <w:lang w:eastAsia="he-IL"/>
        </w:rPr>
      </w:pPr>
      <w:r>
        <w:rPr>
          <w:rFonts w:hint="cs"/>
          <w:rtl/>
          <w:lang w:eastAsia="he-IL"/>
        </w:rPr>
        <w:t>אני מסכים. אני חושב שהגיע הזמן להקים ועדה ציבורית שתבחן את לימודי הערבית בבתי הספר היהודיים</w:t>
      </w:r>
      <w:bookmarkStart w:id="4142" w:name="_ETM_Q17_235000"/>
      <w:bookmarkEnd w:id="4142"/>
      <w:r>
        <w:rPr>
          <w:rFonts w:hint="cs"/>
          <w:rtl/>
          <w:lang w:eastAsia="he-IL"/>
        </w:rPr>
        <w:t xml:space="preserve"> ולהגיש המלצות מקצועיות בנושא.</w:t>
      </w:r>
    </w:p>
    <w:p w:rsidR="00835E62" w:rsidRDefault="00835E62" w:rsidP="009A170C">
      <w:pPr>
        <w:rPr>
          <w:rtl/>
          <w:lang w:eastAsia="he-IL"/>
        </w:rPr>
      </w:pPr>
    </w:p>
    <w:p w:rsidR="00835E62" w:rsidRDefault="00835E62" w:rsidP="009A170C">
      <w:pPr>
        <w:pStyle w:val="af6"/>
        <w:keepNext/>
        <w:rPr>
          <w:rtl/>
        </w:rPr>
      </w:pPr>
      <w:r w:rsidRPr="00CF6958">
        <w:rPr>
          <w:rStyle w:val="TagStyle"/>
          <w:rtl/>
        </w:rPr>
        <w:t xml:space="preserve"> &lt;&lt; יור &gt;&gt; </w:t>
      </w:r>
      <w:r>
        <w:rPr>
          <w:rtl/>
        </w:rPr>
        <w:t>היו"ר יריב לוין:</w:t>
      </w:r>
      <w:r w:rsidRPr="00CF6958">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אני לגמרי מצטרף להצעה הזאת. אני</w:t>
      </w:r>
      <w:bookmarkStart w:id="4143" w:name="_ETM_Q17_237000"/>
      <w:bookmarkEnd w:id="4143"/>
      <w:r>
        <w:rPr>
          <w:rFonts w:hint="cs"/>
          <w:rtl/>
          <w:lang w:eastAsia="he-IL"/>
        </w:rPr>
        <w:t xml:space="preserve"> חושב שהיא נכונה ובמקומה, ויפה שעה אחת קודם.</w:t>
      </w:r>
      <w:bookmarkStart w:id="4144" w:name="_ETM_Q17_243000"/>
      <w:bookmarkEnd w:id="4144"/>
      <w:r>
        <w:rPr>
          <w:rFonts w:hint="cs"/>
          <w:rtl/>
          <w:lang w:eastAsia="he-IL"/>
        </w:rPr>
        <w:t xml:space="preserve"> אדוני סגן השר, אם אתה תוכל לתרום בנושא הזה, </w:t>
      </w:r>
      <w:bookmarkStart w:id="4145" w:name="_ETM_Q17_244000"/>
      <w:bookmarkEnd w:id="4145"/>
      <w:r>
        <w:rPr>
          <w:rFonts w:hint="cs"/>
          <w:rtl/>
          <w:lang w:eastAsia="he-IL"/>
        </w:rPr>
        <w:t>אני חושב שכולם יודו לך.</w:t>
      </w:r>
    </w:p>
    <w:p w:rsidR="00835E62" w:rsidRDefault="00835E62" w:rsidP="009A170C">
      <w:pPr>
        <w:rPr>
          <w:rtl/>
          <w:lang w:eastAsia="he-IL"/>
        </w:rPr>
      </w:pPr>
    </w:p>
    <w:p w:rsidR="00835E62" w:rsidRDefault="00835E62" w:rsidP="009A170C">
      <w:pPr>
        <w:pStyle w:val="-"/>
        <w:keepNext/>
        <w:rPr>
          <w:rtl/>
        </w:rPr>
      </w:pPr>
      <w:bookmarkStart w:id="4146" w:name="ET_speakercontinue_4793_6"/>
      <w:r w:rsidRPr="00CF6958">
        <w:rPr>
          <w:rStyle w:val="TagStyle"/>
          <w:rtl/>
        </w:rPr>
        <w:t xml:space="preserve"> &lt;&lt; דובר_המשך &gt;&gt; </w:t>
      </w:r>
      <w:r>
        <w:rPr>
          <w:rtl/>
        </w:rPr>
        <w:t>סגן שר החינוך מאיר פרוש:</w:t>
      </w:r>
      <w:r w:rsidRPr="00CF6958">
        <w:rPr>
          <w:rStyle w:val="TagStyle"/>
          <w:rtl/>
        </w:rPr>
        <w:t xml:space="preserve"> &lt;&lt; דובר_המשך &gt;&gt;</w:t>
      </w:r>
      <w:r>
        <w:rPr>
          <w:rtl/>
        </w:rPr>
        <w:t xml:space="preserve">   </w:t>
      </w:r>
      <w:bookmarkEnd w:id="4146"/>
    </w:p>
    <w:p w:rsidR="00835E62" w:rsidRDefault="00835E62" w:rsidP="0057231B">
      <w:pPr>
        <w:rPr>
          <w:rtl/>
          <w:lang w:eastAsia="he-IL"/>
        </w:rPr>
      </w:pPr>
    </w:p>
    <w:p w:rsidR="00835E62" w:rsidRDefault="00835E62" w:rsidP="00E42CBF">
      <w:pPr>
        <w:rPr>
          <w:rtl/>
          <w:lang w:eastAsia="he-IL"/>
        </w:rPr>
      </w:pPr>
      <w:r>
        <w:rPr>
          <w:rFonts w:hint="cs"/>
          <w:rtl/>
          <w:lang w:eastAsia="he-IL"/>
        </w:rPr>
        <w:t>אני בהחלט אעביר את המסר ששמעתי כאן מהיושב-ראש</w:t>
      </w:r>
      <w:bookmarkStart w:id="4147" w:name="_ETM_Q17_255000"/>
      <w:bookmarkEnd w:id="4147"/>
      <w:r>
        <w:rPr>
          <w:rFonts w:hint="cs"/>
          <w:rtl/>
          <w:lang w:eastAsia="he-IL"/>
        </w:rPr>
        <w:t xml:space="preserve"> ואת דברי החיזוק של חבר הכנסת ג'בארין. אבל לעת עתה,</w:t>
      </w:r>
      <w:bookmarkStart w:id="4148" w:name="_ETM_Q17_254000"/>
      <w:bookmarkEnd w:id="4148"/>
      <w:r>
        <w:rPr>
          <w:rFonts w:hint="cs"/>
          <w:rtl/>
          <w:lang w:eastAsia="he-IL"/>
        </w:rPr>
        <w:t xml:space="preserve"> כאשר זה לא קורה, אז אני מנסה להסביר לחברי </w:t>
      </w:r>
      <w:bookmarkStart w:id="4149" w:name="_ETM_Q17_260000"/>
      <w:bookmarkEnd w:id="4149"/>
      <w:r>
        <w:rPr>
          <w:rFonts w:hint="cs"/>
          <w:rtl/>
          <w:lang w:eastAsia="he-IL"/>
        </w:rPr>
        <w:t xml:space="preserve">הכנסת מה המשרד עושה. אולי הוא עושה כאשר אין לו את כל ההבנה הדרושה לדבר הזה. אני מתאר לעצמי </w:t>
      </w:r>
      <w:bookmarkStart w:id="4150" w:name="_ETM_Q17_267000"/>
      <w:bookmarkEnd w:id="4150"/>
      <w:r>
        <w:rPr>
          <w:rFonts w:hint="cs"/>
          <w:rtl/>
          <w:lang w:eastAsia="he-IL"/>
        </w:rPr>
        <w:t xml:space="preserve">שזה נעשה אחרי התייעצות עם גורמים במשרד שמתעסקים </w:t>
      </w:r>
      <w:r>
        <w:rPr>
          <w:rtl/>
          <w:lang w:eastAsia="he-IL"/>
        </w:rPr>
        <w:t>–</w:t>
      </w:r>
      <w:r>
        <w:rPr>
          <w:rFonts w:hint="cs"/>
          <w:rtl/>
          <w:lang w:eastAsia="he-IL"/>
        </w:rPr>
        <w:t xml:space="preserve"> לא רק בגלל שהם מתעסקים במשרד החינוך בתחום הזה אלא בגלל שהם גם בני העדה המוסלמית. בכל אופן, אני אעביר את המסר ששמעתי </w:t>
      </w:r>
      <w:r w:rsidR="00E42CBF">
        <w:rPr>
          <w:rFonts w:hint="cs"/>
          <w:rtl/>
          <w:lang w:eastAsia="he-IL"/>
        </w:rPr>
        <w:t xml:space="preserve">פה </w:t>
      </w:r>
      <w:r>
        <w:rPr>
          <w:rFonts w:hint="cs"/>
          <w:rtl/>
          <w:lang w:eastAsia="he-IL"/>
        </w:rPr>
        <w:t xml:space="preserve">עכשיו. </w:t>
      </w:r>
    </w:p>
    <w:p w:rsidR="00835E62" w:rsidRDefault="00835E62" w:rsidP="009A170C">
      <w:pPr>
        <w:rPr>
          <w:rtl/>
          <w:lang w:eastAsia="he-IL"/>
        </w:rPr>
      </w:pPr>
    </w:p>
    <w:p w:rsidR="00835E62" w:rsidRDefault="00835E62" w:rsidP="00E42CBF">
      <w:pPr>
        <w:rPr>
          <w:rtl/>
          <w:lang w:eastAsia="he-IL"/>
        </w:rPr>
      </w:pPr>
      <w:r>
        <w:rPr>
          <w:rFonts w:hint="cs"/>
          <w:rtl/>
          <w:lang w:eastAsia="he-IL"/>
        </w:rPr>
        <w:t xml:space="preserve">אני חוזר ואומר שכרגע התוכנית של המשרד </w:t>
      </w:r>
      <w:r>
        <w:rPr>
          <w:rtl/>
          <w:lang w:eastAsia="he-IL"/>
        </w:rPr>
        <w:t>מתמקדת בשיח בערבית מדוברת בנושאים יו</w:t>
      </w:r>
      <w:r>
        <w:rPr>
          <w:rFonts w:hint="cs"/>
          <w:rtl/>
          <w:lang w:eastAsia="he-IL"/>
        </w:rPr>
        <w:t>ם-</w:t>
      </w:r>
      <w:r>
        <w:rPr>
          <w:rtl/>
          <w:lang w:eastAsia="he-IL"/>
        </w:rPr>
        <w:t>יומיים ובהכרת התרבות הערבית, וחושפת את הלומדים לאותיות ולמילים בערבית.</w:t>
      </w:r>
      <w:r>
        <w:rPr>
          <w:rFonts w:hint="cs"/>
          <w:rtl/>
          <w:lang w:eastAsia="he-IL"/>
        </w:rPr>
        <w:t xml:space="preserve"> </w:t>
      </w:r>
      <w:r>
        <w:rPr>
          <w:rtl/>
          <w:lang w:eastAsia="he-IL"/>
        </w:rPr>
        <w:t>מטרתה של הת</w:t>
      </w:r>
      <w:r>
        <w:rPr>
          <w:rFonts w:hint="cs"/>
          <w:rtl/>
          <w:lang w:eastAsia="he-IL"/>
        </w:rPr>
        <w:t>ו</w:t>
      </w:r>
      <w:r>
        <w:rPr>
          <w:rtl/>
          <w:lang w:eastAsia="he-IL"/>
        </w:rPr>
        <w:t>כנית</w:t>
      </w:r>
      <w:r>
        <w:rPr>
          <w:rFonts w:hint="cs"/>
          <w:rtl/>
          <w:lang w:eastAsia="he-IL"/>
        </w:rPr>
        <w:t xml:space="preserve"> </w:t>
      </w:r>
      <w:bookmarkStart w:id="4151" w:name="_ETM_Q17_297000"/>
      <w:bookmarkEnd w:id="4151"/>
      <w:r>
        <w:rPr>
          <w:rFonts w:hint="cs"/>
          <w:rtl/>
          <w:lang w:eastAsia="he-IL"/>
        </w:rPr>
        <w:t>היא</w:t>
      </w:r>
      <w:r>
        <w:rPr>
          <w:rtl/>
          <w:lang w:eastAsia="he-IL"/>
        </w:rPr>
        <w:t xml:space="preserve"> להגביר את המוטיבציה של הלומדים הצעירים ללמוד את השפה הערבית, לטפח בהם את אהבת השפה ואת הסובלנות כלפי דוברי שפות אחרות, ולא פחות מ</w:t>
      </w:r>
      <w:r w:rsidR="00E42CBF">
        <w:rPr>
          <w:rFonts w:hint="cs"/>
          <w:rtl/>
          <w:lang w:eastAsia="he-IL"/>
        </w:rPr>
        <w:t>זה</w:t>
      </w:r>
      <w:r>
        <w:rPr>
          <w:rtl/>
          <w:lang w:eastAsia="he-IL"/>
        </w:rPr>
        <w:t xml:space="preserve"> </w:t>
      </w:r>
      <w:r w:rsidR="00E42CBF">
        <w:rPr>
          <w:rFonts w:hint="cs"/>
          <w:rtl/>
          <w:lang w:eastAsia="he-IL"/>
        </w:rPr>
        <w:t xml:space="preserve">– </w:t>
      </w:r>
      <w:bookmarkStart w:id="4152" w:name="_ETM_Q0_9785441"/>
      <w:bookmarkEnd w:id="4152"/>
      <w:r>
        <w:rPr>
          <w:rtl/>
          <w:lang w:eastAsia="he-IL"/>
        </w:rPr>
        <w:t>להכין אותם לקראת המשך לימוד הערבית בחטיבת הביניים.</w:t>
      </w:r>
      <w:bookmarkStart w:id="4153" w:name="_ETM_Q17_310000"/>
      <w:bookmarkEnd w:id="4153"/>
      <w:r w:rsidR="00E42CBF">
        <w:rPr>
          <w:rFonts w:hint="cs"/>
          <w:rtl/>
          <w:lang w:eastAsia="he-IL"/>
        </w:rPr>
        <w:t xml:space="preserve"> </w:t>
      </w:r>
      <w:r>
        <w:rPr>
          <w:rtl/>
          <w:lang w:eastAsia="he-IL"/>
        </w:rPr>
        <w:t>הלימוד במסגרת הת</w:t>
      </w:r>
      <w:r>
        <w:rPr>
          <w:rFonts w:hint="cs"/>
          <w:rtl/>
          <w:lang w:eastAsia="he-IL"/>
        </w:rPr>
        <w:t>ו</w:t>
      </w:r>
      <w:r>
        <w:rPr>
          <w:rtl/>
          <w:lang w:eastAsia="he-IL"/>
        </w:rPr>
        <w:t>כנית חווייתי</w:t>
      </w:r>
      <w:r>
        <w:rPr>
          <w:rFonts w:hint="cs"/>
          <w:rtl/>
          <w:lang w:eastAsia="he-IL"/>
        </w:rPr>
        <w:t>,</w:t>
      </w:r>
      <w:r>
        <w:rPr>
          <w:rtl/>
          <w:lang w:eastAsia="he-IL"/>
        </w:rPr>
        <w:t xml:space="preserve"> ומשולבים בו שירים, משחקים, סיפורים וסרטונים</w:t>
      </w:r>
      <w:r>
        <w:rPr>
          <w:rFonts w:hint="cs"/>
          <w:rtl/>
          <w:lang w:eastAsia="he-IL"/>
        </w:rPr>
        <w:t>,</w:t>
      </w:r>
      <w:r>
        <w:rPr>
          <w:rtl/>
          <w:lang w:eastAsia="he-IL"/>
        </w:rPr>
        <w:t xml:space="preserve"> במטרה להגביר את ההנאה מלימוד השפה.</w:t>
      </w:r>
      <w:r>
        <w:rPr>
          <w:rFonts w:hint="cs"/>
          <w:rtl/>
          <w:lang w:eastAsia="he-IL"/>
        </w:rPr>
        <w:t xml:space="preserve"> </w:t>
      </w:r>
      <w:bookmarkStart w:id="4154" w:name="_ETM_Q0_9870037"/>
      <w:bookmarkStart w:id="4155" w:name="_ETM_Q0_9870104"/>
      <w:bookmarkStart w:id="4156" w:name="_ETM_Q0_9870221"/>
      <w:bookmarkStart w:id="4157" w:name="_ETM_Q0_9870295"/>
      <w:bookmarkEnd w:id="4154"/>
      <w:bookmarkEnd w:id="4155"/>
      <w:bookmarkEnd w:id="4156"/>
      <w:bookmarkEnd w:id="4157"/>
      <w:r>
        <w:rPr>
          <w:rtl/>
          <w:lang w:eastAsia="he-IL"/>
        </w:rPr>
        <w:t>בשנ</w:t>
      </w:r>
      <w:r>
        <w:rPr>
          <w:rFonts w:hint="cs"/>
          <w:rtl/>
          <w:lang w:eastAsia="he-IL"/>
        </w:rPr>
        <w:t xml:space="preserve">ת הלימודים </w:t>
      </w:r>
      <w:proofErr w:type="spellStart"/>
      <w:r>
        <w:rPr>
          <w:rtl/>
          <w:lang w:eastAsia="he-IL"/>
        </w:rPr>
        <w:t>תש"ף</w:t>
      </w:r>
      <w:proofErr w:type="spellEnd"/>
      <w:r>
        <w:rPr>
          <w:rtl/>
          <w:lang w:eastAsia="he-IL"/>
        </w:rPr>
        <w:t xml:space="preserve"> פותחה ת</w:t>
      </w:r>
      <w:r>
        <w:rPr>
          <w:rFonts w:hint="cs"/>
          <w:rtl/>
          <w:lang w:eastAsia="he-IL"/>
        </w:rPr>
        <w:t>ו</w:t>
      </w:r>
      <w:r>
        <w:rPr>
          <w:rtl/>
          <w:lang w:eastAsia="he-IL"/>
        </w:rPr>
        <w:t>כנית להוראת הערבית המדוברת בחט</w:t>
      </w:r>
      <w:r>
        <w:rPr>
          <w:rFonts w:hint="cs"/>
          <w:rtl/>
          <w:lang w:eastAsia="he-IL"/>
        </w:rPr>
        <w:t xml:space="preserve">יבות העליונות, </w:t>
      </w:r>
      <w:r w:rsidR="00E42CBF">
        <w:rPr>
          <w:rFonts w:hint="cs"/>
          <w:rtl/>
          <w:lang w:eastAsia="he-IL"/>
        </w:rPr>
        <w:t xml:space="preserve">והיא </w:t>
      </w:r>
      <w:r>
        <w:rPr>
          <w:rtl/>
          <w:lang w:eastAsia="he-IL"/>
        </w:rPr>
        <w:t>החלה לה</w:t>
      </w:r>
      <w:r>
        <w:rPr>
          <w:rFonts w:hint="cs"/>
          <w:rtl/>
          <w:lang w:eastAsia="he-IL"/>
        </w:rPr>
        <w:t>י</w:t>
      </w:r>
      <w:r>
        <w:rPr>
          <w:rtl/>
          <w:lang w:eastAsia="he-IL"/>
        </w:rPr>
        <w:t>למד השנה</w:t>
      </w:r>
      <w:r>
        <w:rPr>
          <w:rFonts w:hint="cs"/>
          <w:rtl/>
          <w:lang w:eastAsia="he-IL"/>
        </w:rPr>
        <w:t xml:space="preserve">, </w:t>
      </w:r>
      <w:r>
        <w:rPr>
          <w:rtl/>
          <w:lang w:eastAsia="he-IL"/>
        </w:rPr>
        <w:t>תשפ"א</w:t>
      </w:r>
      <w:r>
        <w:rPr>
          <w:rFonts w:hint="cs"/>
          <w:rtl/>
          <w:lang w:eastAsia="he-IL"/>
        </w:rPr>
        <w:t>,</w:t>
      </w:r>
      <w:r>
        <w:rPr>
          <w:rtl/>
          <w:lang w:eastAsia="he-IL"/>
        </w:rPr>
        <w:t xml:space="preserve"> ב</w:t>
      </w:r>
      <w:r>
        <w:rPr>
          <w:rFonts w:hint="cs"/>
          <w:rtl/>
          <w:lang w:eastAsia="he-IL"/>
        </w:rPr>
        <w:t xml:space="preserve">כמה </w:t>
      </w:r>
      <w:r>
        <w:rPr>
          <w:rtl/>
          <w:lang w:eastAsia="he-IL"/>
        </w:rPr>
        <w:t>בתי ספר</w:t>
      </w:r>
      <w:r>
        <w:rPr>
          <w:rFonts w:hint="cs"/>
          <w:rtl/>
          <w:lang w:eastAsia="he-IL"/>
        </w:rPr>
        <w:t>,</w:t>
      </w:r>
      <w:r>
        <w:rPr>
          <w:rtl/>
          <w:lang w:eastAsia="he-IL"/>
        </w:rPr>
        <w:t xml:space="preserve"> ועתידה להתרחב בשנ</w:t>
      </w:r>
      <w:r>
        <w:rPr>
          <w:rFonts w:hint="cs"/>
          <w:rtl/>
          <w:lang w:eastAsia="he-IL"/>
        </w:rPr>
        <w:t xml:space="preserve">ת הלימודים </w:t>
      </w:r>
      <w:r>
        <w:rPr>
          <w:rtl/>
          <w:lang w:eastAsia="he-IL"/>
        </w:rPr>
        <w:t>תשפ"ב לבתי ספר נוספים. אנו מכשירים מורים ופיתחנו חומרי למידה ויחידות הוראה עבור המורים והתלמידים.</w:t>
      </w:r>
    </w:p>
    <w:p w:rsidR="00835E62" w:rsidRDefault="00835E62" w:rsidP="009A170C">
      <w:pPr>
        <w:rPr>
          <w:rtl/>
          <w:lang w:eastAsia="he-IL"/>
        </w:rPr>
      </w:pPr>
    </w:p>
    <w:p w:rsidR="00835E62" w:rsidRDefault="00835E62" w:rsidP="00E42CBF">
      <w:pPr>
        <w:rPr>
          <w:rtl/>
          <w:lang w:eastAsia="he-IL"/>
        </w:rPr>
      </w:pPr>
      <w:bookmarkStart w:id="4158" w:name="_ETM_Q17_348000"/>
      <w:bookmarkEnd w:id="4158"/>
      <w:r>
        <w:rPr>
          <w:rtl/>
          <w:lang w:eastAsia="he-IL"/>
        </w:rPr>
        <w:t>לצד ההשקעה בלמידת השפה הערבית במגזר היהודי</w:t>
      </w:r>
      <w:r>
        <w:rPr>
          <w:rFonts w:hint="cs"/>
          <w:rtl/>
          <w:lang w:eastAsia="he-IL"/>
        </w:rPr>
        <w:t>,</w:t>
      </w:r>
      <w:r>
        <w:rPr>
          <w:rtl/>
          <w:lang w:eastAsia="he-IL"/>
        </w:rPr>
        <w:t xml:space="preserve"> פועל המשרד באופן ממוקד לחיזוק השפה הערבית ומעמדה כשפת אם בבתי</w:t>
      </w:r>
      <w:bookmarkStart w:id="4159" w:name="_ETM_Q17_351000"/>
      <w:bookmarkEnd w:id="4159"/>
      <w:r>
        <w:rPr>
          <w:rFonts w:hint="cs"/>
          <w:rtl/>
          <w:lang w:eastAsia="he-IL"/>
        </w:rPr>
        <w:t xml:space="preserve"> הספר</w:t>
      </w:r>
      <w:r>
        <w:rPr>
          <w:rtl/>
          <w:lang w:eastAsia="he-IL"/>
        </w:rPr>
        <w:t xml:space="preserve"> הערב</w:t>
      </w:r>
      <w:r>
        <w:rPr>
          <w:rFonts w:hint="cs"/>
          <w:rtl/>
          <w:lang w:eastAsia="he-IL"/>
        </w:rPr>
        <w:t>י</w:t>
      </w:r>
      <w:r>
        <w:rPr>
          <w:rtl/>
          <w:lang w:eastAsia="he-IL"/>
        </w:rPr>
        <w:t>ים.</w:t>
      </w:r>
      <w:r>
        <w:rPr>
          <w:rFonts w:hint="cs"/>
          <w:rtl/>
          <w:lang w:eastAsia="he-IL"/>
        </w:rPr>
        <w:t xml:space="preserve"> </w:t>
      </w:r>
      <w:r>
        <w:rPr>
          <w:rtl/>
          <w:lang w:eastAsia="he-IL"/>
        </w:rPr>
        <w:t>מערכת החינוך של החברה הערבית היא חלק מרכזי ובלתי נפרד ממערכת החינוך הכללית בישראל</w:t>
      </w:r>
      <w:r>
        <w:rPr>
          <w:rFonts w:hint="cs"/>
          <w:rtl/>
          <w:lang w:eastAsia="he-IL"/>
        </w:rPr>
        <w:t>,</w:t>
      </w:r>
      <w:r>
        <w:rPr>
          <w:rtl/>
          <w:lang w:eastAsia="he-IL"/>
        </w:rPr>
        <w:t xml:space="preserve"> ומאפייניה הייחודיים מחייבים להעניק לה תשומת לב מיוחדת ופתרונות מתאימים.</w:t>
      </w:r>
      <w:bookmarkStart w:id="4160" w:name="_ETM_Q17_366000"/>
      <w:bookmarkEnd w:id="4160"/>
      <w:r w:rsidR="00E42CBF">
        <w:rPr>
          <w:rFonts w:hint="cs"/>
          <w:rtl/>
          <w:lang w:eastAsia="he-IL"/>
        </w:rPr>
        <w:t xml:space="preserve"> </w:t>
      </w:r>
      <w:r>
        <w:rPr>
          <w:rtl/>
          <w:lang w:eastAsia="he-IL"/>
        </w:rPr>
        <w:t>השפה הערבית היא שפת האם והשפה הלאומית של האזרחים הערבים בישראל. היא נלמדת כשפה ראשונה בכל בתי הספר הערביים</w:t>
      </w:r>
      <w:r>
        <w:rPr>
          <w:rFonts w:hint="cs"/>
          <w:rtl/>
          <w:lang w:eastAsia="he-IL"/>
        </w:rPr>
        <w:t>,</w:t>
      </w:r>
      <w:r>
        <w:rPr>
          <w:rtl/>
          <w:lang w:eastAsia="he-IL"/>
        </w:rPr>
        <w:t xml:space="preserve"> מגני הילדים ועד סיום י"ב, וכן במוסדות להכשרת מורים למגזר הערבי.</w:t>
      </w:r>
      <w:r>
        <w:rPr>
          <w:rFonts w:hint="cs"/>
          <w:rtl/>
          <w:lang w:eastAsia="he-IL"/>
        </w:rPr>
        <w:t xml:space="preserve"> </w:t>
      </w:r>
      <w:r>
        <w:rPr>
          <w:rtl/>
          <w:lang w:eastAsia="he-IL"/>
        </w:rPr>
        <w:t xml:space="preserve">חיזוק השליטה של התלמידים בחברה הערבית בשפת האם התקנית עומד במוקד מאמציו של משרד החינוך. ההשקעה המיוחדת בתחום השפה הערבית נובעת מהתפיסה ששליטה בשפת האם מהווה תשתית ללמידה בכל תחומי הדעת. לכן, שיפור ההישגים בשפת האם הערבית </w:t>
      </w:r>
      <w:r>
        <w:rPr>
          <w:rFonts w:hint="cs"/>
          <w:rtl/>
          <w:lang w:eastAsia="he-IL"/>
        </w:rPr>
        <w:t xml:space="preserve">הוא </w:t>
      </w:r>
      <w:r>
        <w:rPr>
          <w:rtl/>
          <w:lang w:eastAsia="he-IL"/>
        </w:rPr>
        <w:t>תנאי הכרחי לשיפור ההישגים בכל המקצועות.</w:t>
      </w:r>
    </w:p>
    <w:p w:rsidR="00835E62" w:rsidRDefault="00835E62" w:rsidP="009A170C">
      <w:pPr>
        <w:rPr>
          <w:rtl/>
          <w:lang w:eastAsia="he-IL"/>
        </w:rPr>
      </w:pPr>
    </w:p>
    <w:p w:rsidR="00835E62" w:rsidRDefault="00835E62" w:rsidP="00E42CBF">
      <w:pPr>
        <w:rPr>
          <w:rtl/>
          <w:lang w:eastAsia="he-IL"/>
        </w:rPr>
      </w:pPr>
      <w:bookmarkStart w:id="4161" w:name="_ETM_Q17_400000"/>
      <w:bookmarkEnd w:id="4161"/>
      <w:r>
        <w:rPr>
          <w:rtl/>
          <w:lang w:eastAsia="he-IL"/>
        </w:rPr>
        <w:t>מדיניות זו של חיזוק שפת האם בקרב התלמידים בחברה הערבית באה לידי ביטוי בת</w:t>
      </w:r>
      <w:r>
        <w:rPr>
          <w:rFonts w:hint="cs"/>
          <w:rtl/>
          <w:lang w:eastAsia="he-IL"/>
        </w:rPr>
        <w:t>ו</w:t>
      </w:r>
      <w:r>
        <w:rPr>
          <w:rtl/>
          <w:lang w:eastAsia="he-IL"/>
        </w:rPr>
        <w:t xml:space="preserve">כניות לימודים חדשות, פיתוח חומרי לימוד חדשים, מבדקים ייעודיים, תוספת שעות ללימוד שפה ולמידה בקבוצות קטנות. פותחו </w:t>
      </w:r>
      <w:r>
        <w:rPr>
          <w:rFonts w:hint="cs"/>
          <w:rtl/>
          <w:lang w:eastAsia="he-IL"/>
        </w:rPr>
        <w:t xml:space="preserve">על ידי המשרד גם </w:t>
      </w:r>
      <w:r>
        <w:rPr>
          <w:rtl/>
          <w:lang w:eastAsia="he-IL"/>
        </w:rPr>
        <w:t>ת</w:t>
      </w:r>
      <w:r>
        <w:rPr>
          <w:rFonts w:hint="cs"/>
          <w:rtl/>
          <w:lang w:eastAsia="he-IL"/>
        </w:rPr>
        <w:t>ו</w:t>
      </w:r>
      <w:r>
        <w:rPr>
          <w:rtl/>
          <w:lang w:eastAsia="he-IL"/>
        </w:rPr>
        <w:t>כניות לימוד לחיזוק השפה הערבית כשפת אם בשלבי הגיל השונים</w:t>
      </w:r>
      <w:r>
        <w:rPr>
          <w:rFonts w:hint="cs"/>
          <w:rtl/>
          <w:lang w:eastAsia="he-IL"/>
        </w:rPr>
        <w:t>,</w:t>
      </w:r>
      <w:r>
        <w:rPr>
          <w:rtl/>
          <w:lang w:eastAsia="he-IL"/>
        </w:rPr>
        <w:t xml:space="preserve"> כדלקמן:</w:t>
      </w:r>
      <w:r>
        <w:rPr>
          <w:rFonts w:hint="cs"/>
          <w:rtl/>
          <w:lang w:eastAsia="he-IL"/>
        </w:rPr>
        <w:t xml:space="preserve"> </w:t>
      </w:r>
      <w:r>
        <w:rPr>
          <w:rtl/>
          <w:lang w:eastAsia="he-IL"/>
        </w:rPr>
        <w:t xml:space="preserve">על מנת להעשיר </w:t>
      </w:r>
      <w:r>
        <w:rPr>
          <w:rFonts w:hint="cs"/>
          <w:rtl/>
          <w:lang w:eastAsia="he-IL"/>
        </w:rPr>
        <w:t xml:space="preserve">את </w:t>
      </w:r>
      <w:r>
        <w:rPr>
          <w:rtl/>
          <w:lang w:eastAsia="he-IL"/>
        </w:rPr>
        <w:t>עולמם של הילדים בשפה הערבית</w:t>
      </w:r>
      <w:r>
        <w:rPr>
          <w:rFonts w:hint="cs"/>
          <w:rtl/>
          <w:lang w:eastAsia="he-IL"/>
        </w:rPr>
        <w:t>,</w:t>
      </w:r>
      <w:r>
        <w:rPr>
          <w:rtl/>
          <w:lang w:eastAsia="he-IL"/>
        </w:rPr>
        <w:t xml:space="preserve"> המשרד הטמיע ת</w:t>
      </w:r>
      <w:r>
        <w:rPr>
          <w:rFonts w:hint="cs"/>
          <w:rtl/>
          <w:lang w:eastAsia="he-IL"/>
        </w:rPr>
        <w:t>ו</w:t>
      </w:r>
      <w:r>
        <w:rPr>
          <w:rtl/>
          <w:lang w:eastAsia="he-IL"/>
        </w:rPr>
        <w:t>כנית רחבה לחיזוק תשתית הקריאה והכתיבה בגני הילדים. כיום בכל גני הילדים במגזר הערבי נלמדת הת</w:t>
      </w:r>
      <w:r>
        <w:rPr>
          <w:rFonts w:hint="cs"/>
          <w:rtl/>
          <w:lang w:eastAsia="he-IL"/>
        </w:rPr>
        <w:t>ו</w:t>
      </w:r>
      <w:r>
        <w:rPr>
          <w:rtl/>
          <w:lang w:eastAsia="he-IL"/>
        </w:rPr>
        <w:t>כנית "תשתית לקראת קריאה וכתיבה בערבית כשפת אם בגני ילדים". כצעד משלים משמעותי מתקיימ</w:t>
      </w:r>
      <w:r w:rsidR="00E42CBF">
        <w:rPr>
          <w:rFonts w:hint="cs"/>
          <w:rtl/>
          <w:lang w:eastAsia="he-IL"/>
        </w:rPr>
        <w:t>ים</w:t>
      </w:r>
      <w:r>
        <w:rPr>
          <w:rtl/>
          <w:lang w:eastAsia="he-IL"/>
        </w:rPr>
        <w:t xml:space="preserve"> השתלמויות מקצועיות וימי הדרכה לגננות לצורך חיזוק החשיפה לשפה התקנית והקניית אוריינות לשונית ומיומנויות פיתוח חשיבה החל מגיל הגן.</w:t>
      </w:r>
    </w:p>
    <w:p w:rsidR="00835E62" w:rsidRDefault="00835E62" w:rsidP="009A170C">
      <w:pPr>
        <w:rPr>
          <w:rtl/>
          <w:lang w:eastAsia="he-IL"/>
        </w:rPr>
      </w:pPr>
      <w:bookmarkStart w:id="4162" w:name="_ETM_Q17_284000"/>
      <w:bookmarkEnd w:id="4162"/>
    </w:p>
    <w:p w:rsidR="00835E62" w:rsidRDefault="00835E62" w:rsidP="00E42CBF">
      <w:pPr>
        <w:rPr>
          <w:rtl/>
          <w:lang w:eastAsia="he-IL"/>
        </w:rPr>
      </w:pPr>
      <w:r>
        <w:rPr>
          <w:rtl/>
          <w:lang w:eastAsia="he-IL"/>
        </w:rPr>
        <w:t>יש לציין</w:t>
      </w:r>
      <w:r>
        <w:rPr>
          <w:rFonts w:hint="cs"/>
          <w:rtl/>
          <w:lang w:eastAsia="he-IL"/>
        </w:rPr>
        <w:t xml:space="preserve"> </w:t>
      </w:r>
      <w:r>
        <w:rPr>
          <w:rtl/>
          <w:lang w:eastAsia="he-IL"/>
        </w:rPr>
        <w:t xml:space="preserve">שהמשרד מפעיל את </w:t>
      </w:r>
      <w:r w:rsidR="00E42CBF">
        <w:rPr>
          <w:rFonts w:hint="cs"/>
          <w:rtl/>
          <w:lang w:eastAsia="he-IL"/>
        </w:rPr>
        <w:t>ה</w:t>
      </w:r>
      <w:r>
        <w:rPr>
          <w:rtl/>
          <w:lang w:eastAsia="he-IL"/>
        </w:rPr>
        <w:t>ת</w:t>
      </w:r>
      <w:r>
        <w:rPr>
          <w:rFonts w:hint="cs"/>
          <w:rtl/>
          <w:lang w:eastAsia="he-IL"/>
        </w:rPr>
        <w:t>ו</w:t>
      </w:r>
      <w:r>
        <w:rPr>
          <w:rtl/>
          <w:lang w:eastAsia="he-IL"/>
        </w:rPr>
        <w:t>כנית "ספריית אל</w:t>
      </w:r>
      <w:r>
        <w:rPr>
          <w:rFonts w:hint="cs"/>
          <w:rtl/>
          <w:lang w:eastAsia="he-IL"/>
        </w:rPr>
        <w:t>-</w:t>
      </w:r>
      <w:proofErr w:type="spellStart"/>
      <w:r>
        <w:rPr>
          <w:rtl/>
          <w:lang w:eastAsia="he-IL"/>
        </w:rPr>
        <w:t>פאנוס</w:t>
      </w:r>
      <w:proofErr w:type="spellEnd"/>
      <w:r>
        <w:rPr>
          <w:rtl/>
          <w:lang w:eastAsia="he-IL"/>
        </w:rPr>
        <w:t>"</w:t>
      </w:r>
      <w:r w:rsidR="00E42CBF">
        <w:rPr>
          <w:rFonts w:hint="cs"/>
          <w:rtl/>
          <w:lang w:eastAsia="he-IL"/>
        </w:rPr>
        <w:t>,</w:t>
      </w:r>
      <w:r>
        <w:rPr>
          <w:rtl/>
          <w:lang w:eastAsia="he-IL"/>
        </w:rPr>
        <w:t xml:space="preserve"> שבמסגרתה כל ילד בגן הילדים מקבל ערכת קריאה של </w:t>
      </w:r>
      <w:r>
        <w:rPr>
          <w:rFonts w:hint="cs"/>
          <w:rtl/>
          <w:lang w:eastAsia="he-IL"/>
        </w:rPr>
        <w:t xml:space="preserve">שמונה </w:t>
      </w:r>
      <w:bookmarkStart w:id="4163" w:name="_ETM_Q17_470000"/>
      <w:bookmarkEnd w:id="4163"/>
      <w:r>
        <w:rPr>
          <w:rtl/>
          <w:lang w:eastAsia="he-IL"/>
        </w:rPr>
        <w:t>ספרים כדי לחזק את השפה הערבית התקנית ולעודד את הקריאה החופשית של התלמידים.</w:t>
      </w:r>
      <w:r>
        <w:rPr>
          <w:rFonts w:hint="cs"/>
          <w:rtl/>
          <w:lang w:eastAsia="he-IL"/>
        </w:rPr>
        <w:t xml:space="preserve"> </w:t>
      </w:r>
      <w:r>
        <w:rPr>
          <w:rtl/>
          <w:lang w:eastAsia="he-IL"/>
        </w:rPr>
        <w:t>בנוסף</w:t>
      </w:r>
      <w:r>
        <w:rPr>
          <w:rFonts w:hint="cs"/>
          <w:rtl/>
          <w:lang w:eastAsia="he-IL"/>
        </w:rPr>
        <w:t>,</w:t>
      </w:r>
      <w:r>
        <w:rPr>
          <w:rtl/>
          <w:lang w:eastAsia="he-IL"/>
        </w:rPr>
        <w:t xml:space="preserve"> מוטמעת כיום בכל בתי הספר היסודיים בחברה הערבית ת</w:t>
      </w:r>
      <w:r>
        <w:rPr>
          <w:rFonts w:hint="cs"/>
          <w:rtl/>
          <w:lang w:eastAsia="he-IL"/>
        </w:rPr>
        <w:t>ו</w:t>
      </w:r>
      <w:r>
        <w:rPr>
          <w:rtl/>
          <w:lang w:eastAsia="he-IL"/>
        </w:rPr>
        <w:t>כנית לימודים חדשה לחיזוק השפה הערבית</w:t>
      </w:r>
      <w:r w:rsidR="00E42CBF">
        <w:rPr>
          <w:rFonts w:hint="cs"/>
          <w:rtl/>
          <w:lang w:eastAsia="he-IL"/>
        </w:rPr>
        <w:t>,</w:t>
      </w:r>
      <w:r>
        <w:rPr>
          <w:rtl/>
          <w:lang w:eastAsia="he-IL"/>
        </w:rPr>
        <w:t xml:space="preserve"> "חינוך לשוני ערבי: שפה, ספרות ותרבות". ת</w:t>
      </w:r>
      <w:r>
        <w:rPr>
          <w:rFonts w:hint="cs"/>
          <w:rtl/>
          <w:lang w:eastAsia="he-IL"/>
        </w:rPr>
        <w:t>ו</w:t>
      </w:r>
      <w:r>
        <w:rPr>
          <w:rtl/>
          <w:lang w:eastAsia="he-IL"/>
        </w:rPr>
        <w:t>כנית לימודים זו נחשבת לאחת התוכניות המובילות בתחום רכישת השפה בעולם הערבי. גם במסגרת ת</w:t>
      </w:r>
      <w:r>
        <w:rPr>
          <w:rFonts w:hint="cs"/>
          <w:rtl/>
          <w:lang w:eastAsia="he-IL"/>
        </w:rPr>
        <w:t>ו</w:t>
      </w:r>
      <w:r>
        <w:rPr>
          <w:rtl/>
          <w:lang w:eastAsia="he-IL"/>
        </w:rPr>
        <w:t>כנית זו מתקיימות השתלמויות מקצועיות וימי הדרכה למורים.</w:t>
      </w:r>
      <w:r>
        <w:rPr>
          <w:rFonts w:hint="cs"/>
          <w:rtl/>
          <w:lang w:eastAsia="he-IL"/>
        </w:rPr>
        <w:t xml:space="preserve"> </w:t>
      </w:r>
      <w:bookmarkStart w:id="4164" w:name="_ETM_Q17_496000"/>
      <w:bookmarkEnd w:id="4164"/>
      <w:r>
        <w:rPr>
          <w:rtl/>
          <w:lang w:eastAsia="he-IL"/>
        </w:rPr>
        <w:t xml:space="preserve">יש לציין שהמשרד מפעיל את </w:t>
      </w:r>
      <w:r w:rsidR="00E42CBF">
        <w:rPr>
          <w:rFonts w:hint="cs"/>
          <w:rtl/>
          <w:lang w:eastAsia="he-IL"/>
        </w:rPr>
        <w:t>ה</w:t>
      </w:r>
      <w:r>
        <w:rPr>
          <w:rtl/>
          <w:lang w:eastAsia="he-IL"/>
        </w:rPr>
        <w:t>ת</w:t>
      </w:r>
      <w:r>
        <w:rPr>
          <w:rFonts w:hint="cs"/>
          <w:rtl/>
          <w:lang w:eastAsia="he-IL"/>
        </w:rPr>
        <w:t>ו</w:t>
      </w:r>
      <w:r>
        <w:rPr>
          <w:rtl/>
          <w:lang w:eastAsia="he-IL"/>
        </w:rPr>
        <w:t>כנית "ספריית אל</w:t>
      </w:r>
      <w:r>
        <w:rPr>
          <w:rFonts w:hint="cs"/>
          <w:rtl/>
          <w:lang w:eastAsia="he-IL"/>
        </w:rPr>
        <w:t>-</w:t>
      </w:r>
      <w:proofErr w:type="spellStart"/>
      <w:r>
        <w:rPr>
          <w:rtl/>
          <w:lang w:eastAsia="he-IL"/>
        </w:rPr>
        <w:t>פאנוס</w:t>
      </w:r>
      <w:proofErr w:type="spellEnd"/>
      <w:r>
        <w:rPr>
          <w:rtl/>
          <w:lang w:eastAsia="he-IL"/>
        </w:rPr>
        <w:t xml:space="preserve">" </w:t>
      </w:r>
      <w:r w:rsidR="00E42CBF">
        <w:rPr>
          <w:rFonts w:hint="cs"/>
          <w:rtl/>
          <w:lang w:eastAsia="he-IL"/>
        </w:rPr>
        <w:t xml:space="preserve">גם </w:t>
      </w:r>
      <w:r>
        <w:rPr>
          <w:rtl/>
          <w:lang w:eastAsia="he-IL"/>
        </w:rPr>
        <w:t>בכ</w:t>
      </w:r>
      <w:r>
        <w:rPr>
          <w:rFonts w:hint="cs"/>
          <w:rtl/>
          <w:lang w:eastAsia="he-IL"/>
        </w:rPr>
        <w:t>י</w:t>
      </w:r>
      <w:r w:rsidR="00013442">
        <w:rPr>
          <w:rtl/>
          <w:lang w:eastAsia="he-IL"/>
        </w:rPr>
        <w:t xml:space="preserve">תות א' </w:t>
      </w:r>
      <w:proofErr w:type="spellStart"/>
      <w:r w:rsidR="00013442">
        <w:rPr>
          <w:rtl/>
          <w:lang w:eastAsia="he-IL"/>
        </w:rPr>
        <w:t>ו</w:t>
      </w:r>
      <w:r>
        <w:rPr>
          <w:rtl/>
          <w:lang w:eastAsia="he-IL"/>
        </w:rPr>
        <w:t>ב</w:t>
      </w:r>
      <w:proofErr w:type="spellEnd"/>
      <w:r>
        <w:rPr>
          <w:rtl/>
          <w:lang w:eastAsia="he-IL"/>
        </w:rPr>
        <w:t>'</w:t>
      </w:r>
      <w:r>
        <w:rPr>
          <w:rFonts w:hint="cs"/>
          <w:rtl/>
          <w:lang w:eastAsia="he-IL"/>
        </w:rPr>
        <w:t>.</w:t>
      </w:r>
      <w:r>
        <w:rPr>
          <w:rtl/>
          <w:lang w:eastAsia="he-IL"/>
        </w:rPr>
        <w:t xml:space="preserve"> גם </w:t>
      </w:r>
      <w:r>
        <w:rPr>
          <w:rFonts w:hint="cs"/>
          <w:rtl/>
          <w:lang w:eastAsia="he-IL"/>
        </w:rPr>
        <w:t xml:space="preserve">בזה </w:t>
      </w:r>
      <w:r>
        <w:rPr>
          <w:rtl/>
          <w:lang w:eastAsia="he-IL"/>
        </w:rPr>
        <w:t xml:space="preserve">מקבל התלמיד ערכת קריאה המונה </w:t>
      </w:r>
      <w:r>
        <w:rPr>
          <w:rFonts w:hint="cs"/>
          <w:rtl/>
          <w:lang w:eastAsia="he-IL"/>
        </w:rPr>
        <w:t>שמונה</w:t>
      </w:r>
      <w:r>
        <w:rPr>
          <w:rtl/>
          <w:lang w:eastAsia="he-IL"/>
        </w:rPr>
        <w:t xml:space="preserve"> ספרים כדי לחזק את השפה הערבית התקנית ולעודד קריאה חופשית.</w:t>
      </w:r>
      <w:r>
        <w:rPr>
          <w:rFonts w:hint="cs"/>
          <w:rtl/>
          <w:lang w:eastAsia="he-IL"/>
        </w:rPr>
        <w:t xml:space="preserve"> </w:t>
      </w:r>
    </w:p>
    <w:p w:rsidR="00835E62" w:rsidRDefault="00835E62" w:rsidP="009A170C">
      <w:pPr>
        <w:rPr>
          <w:rtl/>
          <w:lang w:eastAsia="he-IL"/>
        </w:rPr>
      </w:pPr>
    </w:p>
    <w:p w:rsidR="006A6852" w:rsidRDefault="00835E62" w:rsidP="006A6852">
      <w:pPr>
        <w:rPr>
          <w:rtl/>
          <w:lang w:eastAsia="he-IL"/>
        </w:rPr>
      </w:pPr>
      <w:r>
        <w:rPr>
          <w:rtl/>
          <w:lang w:eastAsia="he-IL"/>
        </w:rPr>
        <w:t>עבור בתי הספר בחטיבה העליונה פותחה ת</w:t>
      </w:r>
      <w:r>
        <w:rPr>
          <w:rFonts w:hint="cs"/>
          <w:rtl/>
          <w:lang w:eastAsia="he-IL"/>
        </w:rPr>
        <w:t>ו</w:t>
      </w:r>
      <w:r>
        <w:rPr>
          <w:rtl/>
          <w:lang w:eastAsia="he-IL"/>
        </w:rPr>
        <w:t>כנית לימודים חדשה בלשון ובהבעה אשר עומדת בסטנדרטים בי</w:t>
      </w:r>
      <w:r>
        <w:rPr>
          <w:rFonts w:hint="cs"/>
          <w:rtl/>
          <w:lang w:eastAsia="he-IL"/>
        </w:rPr>
        <w:t>ן-</w:t>
      </w:r>
      <w:r>
        <w:rPr>
          <w:rtl/>
          <w:lang w:eastAsia="he-IL"/>
        </w:rPr>
        <w:t>לאומיים</w:t>
      </w:r>
      <w:r>
        <w:rPr>
          <w:rFonts w:hint="cs"/>
          <w:rtl/>
          <w:lang w:eastAsia="he-IL"/>
        </w:rPr>
        <w:t>,</w:t>
      </w:r>
      <w:r>
        <w:rPr>
          <w:rtl/>
          <w:lang w:eastAsia="he-IL"/>
        </w:rPr>
        <w:t xml:space="preserve"> ובימים אלה מפותחת ת</w:t>
      </w:r>
      <w:r>
        <w:rPr>
          <w:rFonts w:hint="cs"/>
          <w:rtl/>
          <w:lang w:eastAsia="he-IL"/>
        </w:rPr>
        <w:t>ו</w:t>
      </w:r>
      <w:r>
        <w:rPr>
          <w:rtl/>
          <w:lang w:eastAsia="he-IL"/>
        </w:rPr>
        <w:t>כנית לימודים חדשה בספרות לחטיבות הביניים ולחטיבה העליונה.</w:t>
      </w:r>
      <w:bookmarkStart w:id="4165" w:name="_ETM_Q17_528000"/>
      <w:bookmarkEnd w:id="4165"/>
      <w:r>
        <w:rPr>
          <w:rFonts w:hint="cs"/>
          <w:rtl/>
          <w:lang w:eastAsia="he-IL"/>
        </w:rPr>
        <w:t xml:space="preserve"> </w:t>
      </w:r>
      <w:r>
        <w:rPr>
          <w:rtl/>
          <w:lang w:eastAsia="he-IL"/>
        </w:rPr>
        <w:t>לשם חיזוק הנושא ואיתור נקודות לשיפור פותחו מבדקים ייעודיים, וכן ניתנת תוספת שעות ללמידה בקבוצות קטנות</w:t>
      </w:r>
      <w:r>
        <w:rPr>
          <w:rFonts w:hint="cs"/>
          <w:rtl/>
          <w:lang w:eastAsia="he-IL"/>
        </w:rPr>
        <w:t xml:space="preserve">. </w:t>
      </w:r>
      <w:r>
        <w:rPr>
          <w:rtl/>
          <w:lang w:eastAsia="he-IL"/>
        </w:rPr>
        <w:t xml:space="preserve">פותח </w:t>
      </w:r>
      <w:r>
        <w:rPr>
          <w:rFonts w:hint="cs"/>
          <w:rtl/>
          <w:lang w:eastAsia="he-IL"/>
        </w:rPr>
        <w:t xml:space="preserve">גם </w:t>
      </w:r>
      <w:r>
        <w:rPr>
          <w:rtl/>
          <w:lang w:eastAsia="he-IL"/>
        </w:rPr>
        <w:t>כלי מבדק קריאה וכתיבה בשפה הערבית לילדי כ</w:t>
      </w:r>
      <w:r w:rsidR="006A6852">
        <w:rPr>
          <w:rFonts w:hint="cs"/>
          <w:rtl/>
          <w:lang w:eastAsia="he-IL"/>
        </w:rPr>
        <w:t>י</w:t>
      </w:r>
      <w:r>
        <w:rPr>
          <w:rtl/>
          <w:lang w:eastAsia="he-IL"/>
        </w:rPr>
        <w:t>תה א' וב' אשר מיועד לאיתור תלמידים מתקשים בשפה הערבית בכ</w:t>
      </w:r>
      <w:r>
        <w:rPr>
          <w:rFonts w:hint="cs"/>
          <w:rtl/>
          <w:lang w:eastAsia="he-IL"/>
        </w:rPr>
        <w:t>י</w:t>
      </w:r>
      <w:r>
        <w:rPr>
          <w:rtl/>
          <w:lang w:eastAsia="he-IL"/>
        </w:rPr>
        <w:t xml:space="preserve">תות א' </w:t>
      </w:r>
      <w:proofErr w:type="spellStart"/>
      <w:r>
        <w:rPr>
          <w:rtl/>
          <w:lang w:eastAsia="he-IL"/>
        </w:rPr>
        <w:t>וב</w:t>
      </w:r>
      <w:proofErr w:type="spellEnd"/>
      <w:r>
        <w:rPr>
          <w:rtl/>
          <w:lang w:eastAsia="he-IL"/>
        </w:rPr>
        <w:t xml:space="preserve">'. מבדק זה בשפה הערבית </w:t>
      </w:r>
      <w:r>
        <w:rPr>
          <w:rFonts w:hint="cs"/>
          <w:rtl/>
          <w:lang w:eastAsia="he-IL"/>
        </w:rPr>
        <w:t xml:space="preserve">הוא </w:t>
      </w:r>
      <w:r>
        <w:rPr>
          <w:rtl/>
          <w:lang w:eastAsia="he-IL"/>
        </w:rPr>
        <w:t xml:space="preserve">הראשון מסוגו בעולם. המבדק מוטמע בכל כיתות א' וב' בחברה הערבית. </w:t>
      </w:r>
      <w:bookmarkStart w:id="4166" w:name="_ETM_Q17_557000"/>
      <w:bookmarkEnd w:id="4166"/>
      <w:r>
        <w:rPr>
          <w:rtl/>
          <w:lang w:eastAsia="he-IL"/>
        </w:rPr>
        <w:t xml:space="preserve">עבור </w:t>
      </w:r>
      <w:r>
        <w:rPr>
          <w:rFonts w:hint="cs"/>
          <w:rtl/>
          <w:lang w:eastAsia="he-IL"/>
        </w:rPr>
        <w:t>ה</w:t>
      </w:r>
      <w:r>
        <w:rPr>
          <w:rtl/>
          <w:lang w:eastAsia="he-IL"/>
        </w:rPr>
        <w:t xml:space="preserve">תלמידים </w:t>
      </w:r>
      <w:r>
        <w:rPr>
          <w:rFonts w:hint="cs"/>
          <w:rtl/>
          <w:lang w:eastAsia="he-IL"/>
        </w:rPr>
        <w:t>ה</w:t>
      </w:r>
      <w:r>
        <w:rPr>
          <w:rtl/>
          <w:lang w:eastAsia="he-IL"/>
        </w:rPr>
        <w:t>מתקשים נבנית ת</w:t>
      </w:r>
      <w:r>
        <w:rPr>
          <w:rFonts w:hint="cs"/>
          <w:rtl/>
          <w:lang w:eastAsia="he-IL"/>
        </w:rPr>
        <w:t>ו</w:t>
      </w:r>
      <w:r>
        <w:rPr>
          <w:rtl/>
          <w:lang w:eastAsia="he-IL"/>
        </w:rPr>
        <w:t>כנית אישית וניתנת עבורם תוספת שעות לימוד לשם הקניית מיומנויות היסודי בשפה הערבית.</w:t>
      </w:r>
      <w:r>
        <w:rPr>
          <w:rFonts w:hint="cs"/>
          <w:rtl/>
          <w:lang w:eastAsia="he-IL"/>
        </w:rPr>
        <w:t xml:space="preserve"> </w:t>
      </w:r>
    </w:p>
    <w:p w:rsidR="006A6852" w:rsidRDefault="006A6852" w:rsidP="009A170C">
      <w:pPr>
        <w:rPr>
          <w:rtl/>
          <w:lang w:eastAsia="he-IL"/>
        </w:rPr>
      </w:pPr>
      <w:bookmarkStart w:id="4167" w:name="_ETM_Q0_10157101"/>
      <w:bookmarkStart w:id="4168" w:name="_ETM_Q0_10157199"/>
      <w:bookmarkEnd w:id="4167"/>
      <w:bookmarkEnd w:id="4168"/>
    </w:p>
    <w:p w:rsidR="00835E62" w:rsidRDefault="00835E62" w:rsidP="006A6852">
      <w:pPr>
        <w:rPr>
          <w:rtl/>
          <w:lang w:eastAsia="he-IL"/>
        </w:rPr>
      </w:pPr>
      <w:bookmarkStart w:id="4169" w:name="_ETM_Q0_10157262"/>
      <w:bookmarkStart w:id="4170" w:name="_ETM_Q0_10157356"/>
      <w:bookmarkEnd w:id="4169"/>
      <w:bookmarkEnd w:id="4170"/>
      <w:r>
        <w:rPr>
          <w:rtl/>
          <w:lang w:eastAsia="he-IL"/>
        </w:rPr>
        <w:t>כמו כן, במסגרת הפעלת הת</w:t>
      </w:r>
      <w:r>
        <w:rPr>
          <w:rFonts w:hint="cs"/>
          <w:rtl/>
          <w:lang w:eastAsia="he-IL"/>
        </w:rPr>
        <w:t>ו</w:t>
      </w:r>
      <w:r>
        <w:rPr>
          <w:rtl/>
          <w:lang w:eastAsia="he-IL"/>
        </w:rPr>
        <w:t>כנית לתקצוב הדיפרנציאלי בחינוך היסודי ובחטיבת הביניים בכלל בתי הספר ניתנות שעות תוספתיות לתגבור אוריינות בשפה הערבית. תוספות אלה מסייעות לקידום ההישגים הלימודיים במבחנים הבי</w:t>
      </w:r>
      <w:r>
        <w:rPr>
          <w:rFonts w:hint="cs"/>
          <w:rtl/>
          <w:lang w:eastAsia="he-IL"/>
        </w:rPr>
        <w:t>ן-</w:t>
      </w:r>
      <w:r>
        <w:rPr>
          <w:rtl/>
          <w:lang w:eastAsia="he-IL"/>
        </w:rPr>
        <w:t>לאומיים ובבחינות המיצ"ב.</w:t>
      </w:r>
      <w:r>
        <w:rPr>
          <w:rFonts w:hint="cs"/>
          <w:rtl/>
          <w:lang w:eastAsia="he-IL"/>
        </w:rPr>
        <w:t xml:space="preserve"> </w:t>
      </w:r>
      <w:r>
        <w:rPr>
          <w:rtl/>
          <w:lang w:eastAsia="he-IL"/>
        </w:rPr>
        <w:t xml:space="preserve">חשוב להוסיף ולציין </w:t>
      </w:r>
      <w:r>
        <w:rPr>
          <w:rFonts w:hint="cs"/>
          <w:rtl/>
          <w:lang w:eastAsia="he-IL"/>
        </w:rPr>
        <w:t>ש</w:t>
      </w:r>
      <w:r>
        <w:rPr>
          <w:rtl/>
          <w:lang w:eastAsia="he-IL"/>
        </w:rPr>
        <w:t>על מנת להקפיד על הוראה בשפה ערבית תקנית בכל מקצועות הדעת, מתבצע מבחן בשפה הערבית למועמדים להוראה במגזר הערבי.</w:t>
      </w:r>
    </w:p>
    <w:p w:rsidR="00835E62" w:rsidRDefault="00835E62" w:rsidP="009A170C">
      <w:pPr>
        <w:rPr>
          <w:rtl/>
          <w:lang w:eastAsia="he-IL"/>
        </w:rPr>
      </w:pPr>
    </w:p>
    <w:p w:rsidR="00835E62" w:rsidRDefault="00835E62" w:rsidP="006A6852">
      <w:pPr>
        <w:rPr>
          <w:rtl/>
          <w:lang w:eastAsia="he-IL"/>
        </w:rPr>
      </w:pPr>
      <w:bookmarkStart w:id="4171" w:name="_ETM_Q17_596000"/>
      <w:bookmarkEnd w:id="4171"/>
      <w:r>
        <w:rPr>
          <w:rtl/>
          <w:lang w:eastAsia="he-IL"/>
        </w:rPr>
        <w:t xml:space="preserve">לסיכום הדברים, </w:t>
      </w:r>
      <w:r>
        <w:rPr>
          <w:rFonts w:hint="cs"/>
          <w:rtl/>
          <w:lang w:eastAsia="he-IL"/>
        </w:rPr>
        <w:t xml:space="preserve">אדוני היושב-ראש, </w:t>
      </w:r>
      <w:r>
        <w:rPr>
          <w:rtl/>
          <w:lang w:eastAsia="he-IL"/>
        </w:rPr>
        <w:t>במערכת החינוך פועלים לחיזוקה והבטחת מעמדה הראוי של השפה הערבית. הדבר מוצא ביטוי בחיזוק לימודי השפה במגזר דוברי העברית</w:t>
      </w:r>
      <w:r>
        <w:rPr>
          <w:rFonts w:hint="cs"/>
          <w:rtl/>
          <w:lang w:eastAsia="he-IL"/>
        </w:rPr>
        <w:t>,</w:t>
      </w:r>
      <w:r>
        <w:rPr>
          <w:rtl/>
          <w:lang w:eastAsia="he-IL"/>
        </w:rPr>
        <w:t xml:space="preserve"> ובדגש מיוחד במגזר דוברי הערבית</w:t>
      </w:r>
      <w:r>
        <w:rPr>
          <w:rFonts w:hint="cs"/>
          <w:rtl/>
          <w:lang w:eastAsia="he-IL"/>
        </w:rPr>
        <w:t xml:space="preserve">. </w:t>
      </w:r>
      <w:r>
        <w:rPr>
          <w:rtl/>
          <w:lang w:eastAsia="he-IL"/>
        </w:rPr>
        <w:t xml:space="preserve">מטרתנו היא מחד </w:t>
      </w:r>
      <w:r w:rsidR="006A6852">
        <w:rPr>
          <w:rFonts w:hint="cs"/>
          <w:rtl/>
          <w:lang w:eastAsia="he-IL"/>
        </w:rPr>
        <w:t>גיסא</w:t>
      </w:r>
      <w:r>
        <w:rPr>
          <w:rFonts w:hint="cs"/>
          <w:rtl/>
          <w:lang w:eastAsia="he-IL"/>
        </w:rPr>
        <w:t xml:space="preserve"> </w:t>
      </w:r>
      <w:r>
        <w:rPr>
          <w:rtl/>
          <w:lang w:eastAsia="he-IL"/>
        </w:rPr>
        <w:t>לקדם גשר ודיאלוג בין האוכלוסיות</w:t>
      </w:r>
      <w:r>
        <w:rPr>
          <w:rFonts w:hint="cs"/>
          <w:rtl/>
          <w:lang w:eastAsia="he-IL"/>
        </w:rPr>
        <w:t>,</w:t>
      </w:r>
      <w:r>
        <w:rPr>
          <w:rtl/>
          <w:lang w:eastAsia="he-IL"/>
        </w:rPr>
        <w:t xml:space="preserve"> ומאידך</w:t>
      </w:r>
      <w:r>
        <w:rPr>
          <w:rFonts w:hint="cs"/>
          <w:rtl/>
          <w:lang w:eastAsia="he-IL"/>
        </w:rPr>
        <w:t xml:space="preserve"> </w:t>
      </w:r>
      <w:r w:rsidR="006A6852">
        <w:rPr>
          <w:rFonts w:hint="cs"/>
          <w:rtl/>
          <w:lang w:eastAsia="he-IL"/>
        </w:rPr>
        <w:t xml:space="preserve">גיסא </w:t>
      </w:r>
      <w:r>
        <w:rPr>
          <w:rtl/>
          <w:lang w:eastAsia="he-IL"/>
        </w:rPr>
        <w:t>לחזק את הישגיהם של תלמידי המגזר הערבי.</w:t>
      </w:r>
      <w:r>
        <w:rPr>
          <w:rFonts w:hint="cs"/>
          <w:rtl/>
          <w:lang w:eastAsia="he-IL"/>
        </w:rPr>
        <w:t xml:space="preserve"> עד כאן,</w:t>
      </w:r>
      <w:bookmarkStart w:id="4172" w:name="_ETM_Q17_618000"/>
      <w:bookmarkEnd w:id="4172"/>
      <w:r>
        <w:rPr>
          <w:rFonts w:hint="cs"/>
          <w:rtl/>
          <w:lang w:eastAsia="he-IL"/>
        </w:rPr>
        <w:t xml:space="preserve"> אדוני. תודה. </w:t>
      </w:r>
    </w:p>
    <w:p w:rsidR="00835E62" w:rsidRDefault="00835E62" w:rsidP="009A170C">
      <w:pPr>
        <w:rPr>
          <w:rtl/>
          <w:lang w:eastAsia="he-IL"/>
        </w:rPr>
      </w:pPr>
      <w:bookmarkStart w:id="4173" w:name="_ETM_Q17_620000"/>
      <w:bookmarkEnd w:id="4173"/>
    </w:p>
    <w:p w:rsidR="00835E62" w:rsidRDefault="00835E62" w:rsidP="009A170C">
      <w:pPr>
        <w:pStyle w:val="af6"/>
        <w:keepNext/>
        <w:rPr>
          <w:rtl/>
        </w:rPr>
      </w:pPr>
      <w:r w:rsidRPr="001A5C50">
        <w:rPr>
          <w:rStyle w:val="TagStyle"/>
          <w:rtl/>
        </w:rPr>
        <w:t xml:space="preserve">&lt;&lt; יור &gt;&gt; </w:t>
      </w:r>
      <w:r>
        <w:rPr>
          <w:rtl/>
        </w:rPr>
        <w:t>היו"ר יריב לוין:</w:t>
      </w:r>
      <w:r w:rsidRPr="001A5C50">
        <w:rPr>
          <w:rStyle w:val="TagStyle"/>
          <w:rtl/>
        </w:rPr>
        <w:t xml:space="preserve"> &lt;&lt; יור &gt;&gt;</w:t>
      </w:r>
    </w:p>
    <w:p w:rsidR="00835E62" w:rsidRDefault="00835E62" w:rsidP="0057231B">
      <w:pPr>
        <w:rPr>
          <w:rtl/>
          <w:lang w:eastAsia="he-IL"/>
        </w:rPr>
      </w:pPr>
    </w:p>
    <w:p w:rsidR="006A6852" w:rsidRDefault="00835E62" w:rsidP="009A170C">
      <w:pPr>
        <w:rPr>
          <w:rtl/>
          <w:lang w:eastAsia="he-IL"/>
        </w:rPr>
      </w:pPr>
      <w:r>
        <w:rPr>
          <w:rFonts w:hint="cs"/>
          <w:rtl/>
          <w:lang w:eastAsia="he-IL"/>
        </w:rPr>
        <w:t xml:space="preserve">תודה רבה לסגן השר פרוש. </w:t>
      </w:r>
    </w:p>
    <w:p w:rsidR="006A6852" w:rsidRDefault="006A6852" w:rsidP="009A170C">
      <w:pPr>
        <w:rPr>
          <w:rtl/>
          <w:lang w:eastAsia="he-IL"/>
        </w:rPr>
      </w:pPr>
      <w:bookmarkStart w:id="4174" w:name="_ETM_Q0_10748006"/>
      <w:bookmarkStart w:id="4175" w:name="_ETM_Q0_10748085"/>
      <w:bookmarkEnd w:id="4174"/>
      <w:bookmarkEnd w:id="4175"/>
    </w:p>
    <w:p w:rsidR="00835E62" w:rsidRDefault="00835E62" w:rsidP="009A170C">
      <w:pPr>
        <w:rPr>
          <w:rtl/>
          <w:lang w:eastAsia="he-IL"/>
        </w:rPr>
      </w:pPr>
      <w:bookmarkStart w:id="4176" w:name="_ETM_Q0_10748198"/>
      <w:bookmarkStart w:id="4177" w:name="_ETM_Q0_10748268"/>
      <w:bookmarkEnd w:id="4176"/>
      <w:bookmarkEnd w:id="4177"/>
      <w:r>
        <w:rPr>
          <w:rFonts w:hint="cs"/>
          <w:rtl/>
          <w:lang w:eastAsia="he-IL"/>
        </w:rPr>
        <w:t xml:space="preserve">עד כאן ציון יום השפה הערבית. שוב תודה לחבר הכנסת ג'בארין. אני מזמין </w:t>
      </w:r>
      <w:bookmarkStart w:id="4178" w:name="_ETM_Q17_633000"/>
      <w:bookmarkEnd w:id="4178"/>
      <w:r>
        <w:rPr>
          <w:rFonts w:hint="cs"/>
          <w:rtl/>
          <w:lang w:eastAsia="he-IL"/>
        </w:rPr>
        <w:t xml:space="preserve">את סגן היושב-ראש משה ארבל, ונעבור לנושא הבא בסדר-היום. </w:t>
      </w:r>
    </w:p>
    <w:p w:rsidR="00835E62" w:rsidRDefault="00835E62" w:rsidP="0057231B">
      <w:pPr>
        <w:rPr>
          <w:rtl/>
        </w:rPr>
      </w:pPr>
    </w:p>
    <w:p w:rsidR="00835E62" w:rsidRDefault="00835E62" w:rsidP="009A170C">
      <w:pPr>
        <w:pStyle w:val="af6"/>
        <w:keepNext/>
        <w:rPr>
          <w:rtl/>
        </w:rPr>
      </w:pPr>
      <w:bookmarkStart w:id="4179" w:name="ET_yor_6026_22"/>
      <w:r w:rsidRPr="00501BBD">
        <w:rPr>
          <w:rStyle w:val="TagStyle"/>
          <w:rtl/>
        </w:rPr>
        <w:t xml:space="preserve"> &lt;&lt; יור &gt;&gt; </w:t>
      </w:r>
      <w:r>
        <w:rPr>
          <w:rtl/>
        </w:rPr>
        <w:t>היו"ר משה ארבל:</w:t>
      </w:r>
      <w:r w:rsidRPr="00501BBD">
        <w:rPr>
          <w:rStyle w:val="TagStyle"/>
          <w:rtl/>
        </w:rPr>
        <w:t xml:space="preserve"> &lt;&lt; יור &gt;&gt;</w:t>
      </w:r>
      <w:r>
        <w:rPr>
          <w:rtl/>
        </w:rPr>
        <w:t xml:space="preserve">   </w:t>
      </w:r>
      <w:bookmarkEnd w:id="4179"/>
    </w:p>
    <w:p w:rsidR="00835E62" w:rsidRDefault="00835E62" w:rsidP="0057231B">
      <w:pPr>
        <w:rPr>
          <w:rtl/>
        </w:rPr>
      </w:pPr>
    </w:p>
    <w:p w:rsidR="00835E62" w:rsidRDefault="00835E62" w:rsidP="006A6852">
      <w:pPr>
        <w:rPr>
          <w:rtl/>
          <w:lang w:eastAsia="he-IL"/>
        </w:rPr>
      </w:pPr>
      <w:r>
        <w:rPr>
          <w:rFonts w:hint="cs"/>
          <w:rtl/>
          <w:lang w:eastAsia="he-IL"/>
        </w:rPr>
        <w:t xml:space="preserve">תודה </w:t>
      </w:r>
      <w:bookmarkStart w:id="4180" w:name="_ETM_Q17_661000"/>
      <w:bookmarkEnd w:id="4180"/>
      <w:r>
        <w:rPr>
          <w:rFonts w:hint="cs"/>
          <w:rtl/>
          <w:lang w:eastAsia="he-IL"/>
        </w:rPr>
        <w:t>רבה. ובכן, הנושא הבא בסדר-היום הוא</w:t>
      </w:r>
      <w:r>
        <w:rPr>
          <w:rtl/>
        </w:rPr>
        <w:t xml:space="preserve"> "ציון יום ההצדעה וההוקרה לתורמי הכליה בישראל", מס' 2251 ו-2534</w:t>
      </w:r>
      <w:r w:rsidR="006A6852">
        <w:rPr>
          <w:rFonts w:hint="cs"/>
          <w:rtl/>
        </w:rPr>
        <w:t>,</w:t>
      </w:r>
      <w:r>
        <w:rPr>
          <w:rFonts w:hint="cs"/>
          <w:rtl/>
        </w:rPr>
        <w:t xml:space="preserve"> </w:t>
      </w:r>
      <w:r>
        <w:rPr>
          <w:rFonts w:hint="cs"/>
          <w:rtl/>
          <w:lang w:eastAsia="he-IL"/>
        </w:rPr>
        <w:t xml:space="preserve">אך </w:t>
      </w:r>
      <w:r w:rsidRPr="001D0032">
        <w:rPr>
          <w:rFonts w:hint="cs"/>
          <w:rtl/>
          <w:lang w:eastAsia="he-IL"/>
        </w:rPr>
        <w:t xml:space="preserve">לפני שאנחנו נתחיל </w:t>
      </w:r>
      <w:r>
        <w:rPr>
          <w:rFonts w:hint="cs"/>
          <w:rtl/>
          <w:lang w:eastAsia="he-IL"/>
        </w:rPr>
        <w:t xml:space="preserve">את ההצעות </w:t>
      </w:r>
      <w:bookmarkStart w:id="4181" w:name="_ETM_Q17_671000"/>
      <w:bookmarkEnd w:id="4181"/>
      <w:r>
        <w:rPr>
          <w:rFonts w:hint="cs"/>
          <w:rtl/>
          <w:lang w:eastAsia="he-IL"/>
        </w:rPr>
        <w:t xml:space="preserve">לסדר-היום של חברי הכנסת, שעליהם אמור להשיב סגן שר הבריאות </w:t>
      </w:r>
      <w:bookmarkStart w:id="4182" w:name="_ETM_Q17_677000"/>
      <w:bookmarkEnd w:id="4182"/>
      <w:r w:rsidR="006A6852">
        <w:rPr>
          <w:rFonts w:hint="eastAsia"/>
          <w:rtl/>
          <w:lang w:eastAsia="he-IL"/>
        </w:rPr>
        <w:t xml:space="preserve">– </w:t>
      </w:r>
      <w:r>
        <w:rPr>
          <w:rFonts w:hint="cs"/>
          <w:rtl/>
          <w:lang w:eastAsia="he-IL"/>
        </w:rPr>
        <w:t xml:space="preserve">שאיננו נוכח, וגם אף שר משרי הממשלה אינו נוכח </w:t>
      </w:r>
      <w:r w:rsidR="006A6852">
        <w:rPr>
          <w:rFonts w:hint="eastAsia"/>
          <w:rtl/>
          <w:lang w:eastAsia="he-IL"/>
        </w:rPr>
        <w:t>–</w:t>
      </w:r>
      <w:r w:rsidR="00956AF2">
        <w:rPr>
          <w:rFonts w:hint="cs"/>
          <w:rtl/>
        </w:rPr>
        <w:t xml:space="preserve"> </w:t>
      </w:r>
      <w:r w:rsidRPr="001D0032">
        <w:rPr>
          <w:rFonts w:hint="cs"/>
          <w:rtl/>
          <w:lang w:eastAsia="he-IL"/>
        </w:rPr>
        <w:t>א</w:t>
      </w:r>
      <w:r>
        <w:rPr>
          <w:rFonts w:hint="cs"/>
          <w:rtl/>
          <w:lang w:eastAsia="he-IL"/>
        </w:rPr>
        <w:t xml:space="preserve">ני מודיע על יציאת </w:t>
      </w:r>
      <w:bookmarkStart w:id="4183" w:name="_ETM_Q17_696877"/>
      <w:bookmarkEnd w:id="4183"/>
      <w:r>
        <w:rPr>
          <w:rFonts w:hint="cs"/>
          <w:rtl/>
          <w:lang w:eastAsia="he-IL"/>
        </w:rPr>
        <w:t xml:space="preserve">המליאה להפסקה </w:t>
      </w:r>
      <w:bookmarkStart w:id="4184" w:name="_ETM_Q17_683000"/>
      <w:bookmarkEnd w:id="4184"/>
      <w:r>
        <w:rPr>
          <w:rFonts w:hint="cs"/>
          <w:rtl/>
          <w:lang w:eastAsia="he-IL"/>
        </w:rPr>
        <w:t>עד שיגיע שר תורן.</w:t>
      </w:r>
    </w:p>
    <w:p w:rsidR="00727E69" w:rsidRDefault="00727E69" w:rsidP="00956AF2">
      <w:pPr>
        <w:rPr>
          <w:rtl/>
          <w:lang w:eastAsia="he-IL"/>
        </w:rPr>
      </w:pPr>
      <w:bookmarkStart w:id="4185" w:name="TOR_Q18"/>
      <w:bookmarkStart w:id="4186" w:name="ET_meetingbreak_2"/>
      <w:bookmarkEnd w:id="4185"/>
    </w:p>
    <w:p w:rsidR="00835E62" w:rsidRDefault="00835E62" w:rsidP="00727E69">
      <w:pPr>
        <w:pStyle w:val="afc"/>
        <w:ind w:firstLine="0"/>
        <w:jc w:val="center"/>
        <w:rPr>
          <w:lang w:eastAsia="he-IL"/>
        </w:rPr>
      </w:pPr>
      <w:r w:rsidRPr="0079382E">
        <w:rPr>
          <w:rStyle w:val="TagStyle"/>
          <w:rtl/>
        </w:rPr>
        <w:t>&lt;&lt; הפסקה &gt;&gt;</w:t>
      </w:r>
      <w:r w:rsidRPr="00242D04">
        <w:rPr>
          <w:rStyle w:val="TagStyle"/>
          <w:rtl/>
        </w:rPr>
        <w:t xml:space="preserve"> </w:t>
      </w:r>
      <w:r>
        <w:rPr>
          <w:rtl/>
          <w:lang w:eastAsia="he-IL"/>
        </w:rPr>
        <w:t xml:space="preserve">(הישיבה נפסקה בשעה 18:48 </w:t>
      </w:r>
      <w:proofErr w:type="spellStart"/>
      <w:r>
        <w:rPr>
          <w:rtl/>
          <w:lang w:eastAsia="he-IL"/>
        </w:rPr>
        <w:t>ונתחדשה</w:t>
      </w:r>
      <w:proofErr w:type="spellEnd"/>
      <w:r>
        <w:rPr>
          <w:rtl/>
          <w:lang w:eastAsia="he-IL"/>
        </w:rPr>
        <w:t xml:space="preserve"> בשעה 18:</w:t>
      </w:r>
      <w:r>
        <w:rPr>
          <w:rFonts w:hint="cs"/>
          <w:rtl/>
          <w:lang w:eastAsia="he-IL"/>
        </w:rPr>
        <w:t>53</w:t>
      </w:r>
      <w:r>
        <w:rPr>
          <w:rtl/>
          <w:lang w:eastAsia="he-IL"/>
        </w:rPr>
        <w:t>.)</w:t>
      </w:r>
      <w:r w:rsidRPr="00242D04">
        <w:rPr>
          <w:rStyle w:val="TagStyle"/>
          <w:rtl/>
        </w:rPr>
        <w:t xml:space="preserve"> </w:t>
      </w:r>
      <w:r w:rsidRPr="0079382E">
        <w:rPr>
          <w:rStyle w:val="TagStyle"/>
          <w:rtl/>
        </w:rPr>
        <w:t>&lt;&lt; הפסקה &gt;&gt;</w:t>
      </w:r>
      <w:bookmarkEnd w:id="4186"/>
    </w:p>
    <w:p w:rsidR="00835E62" w:rsidRPr="00727E69" w:rsidRDefault="00835E62" w:rsidP="009A170C">
      <w:pPr>
        <w:rPr>
          <w:rtl/>
        </w:rPr>
      </w:pPr>
    </w:p>
    <w:p w:rsidR="00C64D58" w:rsidRPr="009A170C" w:rsidRDefault="00C64D58" w:rsidP="009A170C">
      <w:pPr>
        <w:rPr>
          <w:rtl/>
        </w:rPr>
      </w:pPr>
    </w:p>
    <w:p w:rsidR="00835E62" w:rsidRDefault="00835E62" w:rsidP="009A170C">
      <w:pPr>
        <w:pStyle w:val="a6"/>
        <w:rPr>
          <w:rtl/>
        </w:rPr>
      </w:pPr>
      <w:bookmarkStart w:id="4187" w:name="ET_halsi_622270_2"/>
      <w:r w:rsidRPr="0079382E">
        <w:rPr>
          <w:rStyle w:val="TagStyle"/>
          <w:rtl/>
        </w:rPr>
        <w:t xml:space="preserve"> &lt;&lt; הלסי &gt;&gt;</w:t>
      </w:r>
      <w:r w:rsidRPr="004A26C0">
        <w:rPr>
          <w:rStyle w:val="TagStyle"/>
          <w:rtl/>
        </w:rPr>
        <w:t xml:space="preserve"> </w:t>
      </w:r>
      <w:bookmarkStart w:id="4188" w:name="_Toc59572725"/>
      <w:bookmarkStart w:id="4189" w:name="_Toc59621347"/>
      <w:bookmarkStart w:id="4190" w:name="_Toc59622251"/>
      <w:bookmarkStart w:id="4191" w:name="_Toc70509363"/>
      <w:r>
        <w:rPr>
          <w:rtl/>
        </w:rPr>
        <w:t>הצעות לסדר-היום</w:t>
      </w:r>
      <w:bookmarkEnd w:id="4188"/>
      <w:bookmarkEnd w:id="4189"/>
      <w:bookmarkEnd w:id="4190"/>
      <w:bookmarkEnd w:id="4191"/>
      <w:r w:rsidRPr="004A26C0">
        <w:rPr>
          <w:rStyle w:val="TagStyle"/>
          <w:rtl/>
        </w:rPr>
        <w:t xml:space="preserve"> </w:t>
      </w:r>
      <w:r w:rsidRPr="0079382E">
        <w:rPr>
          <w:rStyle w:val="TagStyle"/>
          <w:rtl/>
        </w:rPr>
        <w:t>&lt;&lt; הלסי &gt;&gt;</w:t>
      </w:r>
      <w:r>
        <w:rPr>
          <w:rtl/>
        </w:rPr>
        <w:t xml:space="preserve">   </w:t>
      </w:r>
      <w:bookmarkEnd w:id="4187"/>
    </w:p>
    <w:p w:rsidR="00835E62" w:rsidRDefault="00835E62" w:rsidP="009A170C">
      <w:pPr>
        <w:pStyle w:val="a6"/>
        <w:rPr>
          <w:rtl/>
        </w:rPr>
      </w:pPr>
      <w:bookmarkStart w:id="4192" w:name="ET_halsi_622270_3"/>
      <w:r w:rsidRPr="0079382E">
        <w:rPr>
          <w:rStyle w:val="TagStyle"/>
          <w:rtl/>
        </w:rPr>
        <w:t xml:space="preserve"> &lt;&lt; הלסי &gt;&gt;</w:t>
      </w:r>
      <w:r w:rsidRPr="004A26C0">
        <w:rPr>
          <w:rStyle w:val="TagStyle"/>
          <w:rtl/>
        </w:rPr>
        <w:t xml:space="preserve"> </w:t>
      </w:r>
      <w:bookmarkStart w:id="4193" w:name="_Toc59572726"/>
      <w:bookmarkStart w:id="4194" w:name="_Toc59621348"/>
      <w:bookmarkStart w:id="4195" w:name="_Toc59622252"/>
      <w:bookmarkStart w:id="4196" w:name="_Toc70509364"/>
      <w:r>
        <w:rPr>
          <w:rtl/>
        </w:rPr>
        <w:t>ציון יום ההצדעה וההוקרה לתורמי הכליה בישראל</w:t>
      </w:r>
      <w:bookmarkEnd w:id="4193"/>
      <w:bookmarkEnd w:id="4194"/>
      <w:bookmarkEnd w:id="4195"/>
      <w:bookmarkEnd w:id="4196"/>
      <w:r w:rsidRPr="004A26C0">
        <w:rPr>
          <w:rStyle w:val="TagStyle"/>
          <w:rtl/>
        </w:rPr>
        <w:t xml:space="preserve"> </w:t>
      </w:r>
      <w:r w:rsidRPr="0079382E">
        <w:rPr>
          <w:rStyle w:val="TagStyle"/>
          <w:rtl/>
        </w:rPr>
        <w:t>&lt;&lt; הלסי &gt;&gt;</w:t>
      </w:r>
      <w:r>
        <w:rPr>
          <w:rtl/>
        </w:rPr>
        <w:t xml:space="preserve">   </w:t>
      </w:r>
      <w:bookmarkEnd w:id="4192"/>
    </w:p>
    <w:p w:rsidR="00727E69" w:rsidRDefault="00727E69" w:rsidP="009A170C">
      <w:pPr>
        <w:rPr>
          <w:rtl/>
        </w:rPr>
      </w:pPr>
    </w:p>
    <w:p w:rsidR="00835E62" w:rsidRDefault="00835E62" w:rsidP="00727E69">
      <w:pPr>
        <w:pStyle w:val="af6"/>
        <w:rPr>
          <w:b w:val="0"/>
          <w:bCs w:val="0"/>
          <w:rtl/>
        </w:rPr>
      </w:pPr>
      <w:r w:rsidRPr="0079382E">
        <w:rPr>
          <w:rStyle w:val="TagStyle"/>
          <w:rtl/>
        </w:rPr>
        <w:t xml:space="preserve"> &lt;&lt; יור &gt;&gt;</w:t>
      </w:r>
      <w:r w:rsidRPr="0079382E">
        <w:rPr>
          <w:rtl/>
        </w:rPr>
        <w:t>היו"ר משה ארבל:</w:t>
      </w:r>
      <w:r w:rsidRPr="0079382E">
        <w:rPr>
          <w:rStyle w:val="TagStyle"/>
          <w:color w:val="auto"/>
          <w:bdr w:val="none" w:sz="0" w:space="0" w:color="auto"/>
          <w:rtl/>
        </w:rPr>
        <w:t xml:space="preserve"> </w:t>
      </w:r>
      <w:r w:rsidRPr="0079382E">
        <w:rPr>
          <w:rStyle w:val="TagStyle"/>
          <w:rtl/>
        </w:rPr>
        <w:t>&lt;&lt; יור &gt;&gt;</w:t>
      </w:r>
      <w:r>
        <w:rPr>
          <w:b w:val="0"/>
          <w:bCs w:val="0"/>
          <w:rtl/>
        </w:rPr>
        <w:t xml:space="preserve">   </w:t>
      </w:r>
    </w:p>
    <w:p w:rsidR="00835E62" w:rsidRDefault="00835E62" w:rsidP="0057231B">
      <w:pPr>
        <w:rPr>
          <w:rtl/>
          <w:lang w:eastAsia="he-IL"/>
        </w:rPr>
      </w:pPr>
    </w:p>
    <w:p w:rsidR="00835E62" w:rsidRDefault="00835E62" w:rsidP="00956AF2">
      <w:pPr>
        <w:rPr>
          <w:rtl/>
          <w:lang w:eastAsia="he-IL"/>
        </w:rPr>
      </w:pPr>
      <w:bookmarkStart w:id="4197" w:name="_ETM_Q18_422000"/>
      <w:bookmarkEnd w:id="4197"/>
      <w:r>
        <w:rPr>
          <w:rFonts w:hint="cs"/>
          <w:rtl/>
          <w:lang w:eastAsia="he-IL"/>
        </w:rPr>
        <w:t>אני מתכבד לחדש את ישיבת מליאת הכנסת היום, ז'</w:t>
      </w:r>
      <w:bookmarkStart w:id="4198" w:name="_ETM_Q18_430000"/>
      <w:bookmarkEnd w:id="4198"/>
      <w:r>
        <w:rPr>
          <w:rFonts w:hint="cs"/>
          <w:rtl/>
          <w:lang w:eastAsia="he-IL"/>
        </w:rPr>
        <w:t xml:space="preserve"> בטבת תשפ"א, עם כניסתו של השר התורן. </w:t>
      </w:r>
      <w:bookmarkStart w:id="4199" w:name="_ETM_Q18_437000"/>
      <w:bookmarkEnd w:id="4199"/>
      <w:r>
        <w:rPr>
          <w:rFonts w:hint="cs"/>
          <w:rtl/>
          <w:lang w:eastAsia="he-IL"/>
        </w:rPr>
        <w:t xml:space="preserve">עם חידוש </w:t>
      </w:r>
      <w:bookmarkStart w:id="4200" w:name="_ETM_Q18_441000"/>
      <w:bookmarkEnd w:id="4200"/>
      <w:r>
        <w:rPr>
          <w:rFonts w:hint="cs"/>
          <w:rtl/>
          <w:lang w:eastAsia="he-IL"/>
        </w:rPr>
        <w:t>הישיבה נעבור לנושא הבא בסדר</w:t>
      </w:r>
      <w:r w:rsidR="00D633C9">
        <w:rPr>
          <w:rFonts w:hint="cs"/>
          <w:rtl/>
          <w:lang w:eastAsia="he-IL"/>
        </w:rPr>
        <w:t>-</w:t>
      </w:r>
      <w:r>
        <w:rPr>
          <w:rFonts w:hint="cs"/>
          <w:rtl/>
          <w:lang w:eastAsia="he-IL"/>
        </w:rPr>
        <w:t xml:space="preserve">היום: ציון יום ההצדעה וההוקרה </w:t>
      </w:r>
      <w:bookmarkStart w:id="4201" w:name="_ETM_Q18_444000"/>
      <w:bookmarkEnd w:id="4201"/>
      <w:r>
        <w:rPr>
          <w:rFonts w:hint="cs"/>
          <w:rtl/>
          <w:lang w:eastAsia="he-IL"/>
        </w:rPr>
        <w:t xml:space="preserve">לתורמי הכליה בישראל, הצעות </w:t>
      </w:r>
      <w:r w:rsidR="00956AF2">
        <w:rPr>
          <w:rFonts w:hint="cs"/>
          <w:rtl/>
          <w:lang w:eastAsia="he-IL"/>
        </w:rPr>
        <w:t xml:space="preserve">לסדר-היום </w:t>
      </w:r>
      <w:r>
        <w:rPr>
          <w:rFonts w:hint="cs"/>
          <w:rtl/>
          <w:lang w:eastAsia="he-IL"/>
        </w:rPr>
        <w:t xml:space="preserve">מס' 2251 ו-2534. יעלה </w:t>
      </w:r>
      <w:bookmarkStart w:id="4202" w:name="_ETM_Q18_449000"/>
      <w:bookmarkEnd w:id="4202"/>
      <w:r>
        <w:rPr>
          <w:rFonts w:hint="cs"/>
          <w:rtl/>
          <w:lang w:eastAsia="he-IL"/>
        </w:rPr>
        <w:t>ויבוא חבר הכנסת יצחק פינדרוס, בבקשה. אני רק מעדכן את</w:t>
      </w:r>
      <w:bookmarkStart w:id="4203" w:name="_ETM_Q18_453000"/>
      <w:bookmarkEnd w:id="4203"/>
      <w:r>
        <w:rPr>
          <w:rFonts w:hint="cs"/>
          <w:rtl/>
          <w:lang w:eastAsia="he-IL"/>
        </w:rPr>
        <w:t xml:space="preserve"> אדוני שכעת אתה מוגבל לחמש דקות בלבד. אני מקווה שתוכל </w:t>
      </w:r>
      <w:bookmarkStart w:id="4204" w:name="_ETM_Q18_456000"/>
      <w:bookmarkEnd w:id="4204"/>
      <w:r>
        <w:rPr>
          <w:rFonts w:hint="cs"/>
          <w:rtl/>
          <w:lang w:eastAsia="he-IL"/>
        </w:rPr>
        <w:t xml:space="preserve">לעמוד במשימה. </w:t>
      </w:r>
    </w:p>
    <w:p w:rsidR="00835E62" w:rsidRDefault="00835E62" w:rsidP="009A170C">
      <w:pPr>
        <w:keepNext/>
        <w:rPr>
          <w:rtl/>
        </w:rPr>
      </w:pPr>
    </w:p>
    <w:p w:rsidR="00835E62" w:rsidRDefault="00835E62" w:rsidP="009A170C">
      <w:pPr>
        <w:pStyle w:val="af5"/>
        <w:rPr>
          <w:rtl/>
        </w:rPr>
      </w:pPr>
      <w:r w:rsidRPr="0079382E">
        <w:rPr>
          <w:rStyle w:val="TagStyle"/>
          <w:rtl/>
        </w:rPr>
        <w:t xml:space="preserve"> &lt;&lt; קריאה &gt;&gt;</w:t>
      </w:r>
      <w:r w:rsidRPr="00D7147B">
        <w:rPr>
          <w:rStyle w:val="TagStyle"/>
          <w:rtl/>
        </w:rPr>
        <w:t xml:space="preserve"> </w:t>
      </w:r>
      <w:r>
        <w:rPr>
          <w:rtl/>
        </w:rPr>
        <w:t>משה אבוטבול (ש"ס):</w:t>
      </w:r>
      <w:r w:rsidRPr="00D7147B">
        <w:rPr>
          <w:rStyle w:val="TagStyle"/>
          <w:rtl/>
        </w:rPr>
        <w:t xml:space="preserve"> </w:t>
      </w:r>
      <w:r w:rsidRPr="0079382E">
        <w:rPr>
          <w:rStyle w:val="TagStyle"/>
          <w:rtl/>
        </w:rPr>
        <w:t>&lt;&lt; קריאה &gt;&gt;</w:t>
      </w:r>
      <w:r>
        <w:rPr>
          <w:rtl/>
        </w:rPr>
        <w:t xml:space="preserve">   </w:t>
      </w:r>
    </w:p>
    <w:p w:rsidR="00835E62" w:rsidRDefault="00835E62" w:rsidP="0057231B">
      <w:pPr>
        <w:rPr>
          <w:rtl/>
          <w:lang w:eastAsia="he-IL"/>
        </w:rPr>
      </w:pPr>
    </w:p>
    <w:p w:rsidR="00835E62" w:rsidRDefault="00835E62" w:rsidP="009A170C">
      <w:pPr>
        <w:rPr>
          <w:rtl/>
          <w:lang w:eastAsia="he-IL"/>
        </w:rPr>
      </w:pPr>
      <w:bookmarkStart w:id="4205" w:name="_ETM_Q18_463000"/>
      <w:bookmarkEnd w:id="4205"/>
      <w:r>
        <w:rPr>
          <w:rFonts w:hint="cs"/>
          <w:rtl/>
          <w:lang w:eastAsia="he-IL"/>
        </w:rPr>
        <w:t xml:space="preserve">אני מבקש להעביר אותו תהליך גמילה </w:t>
      </w:r>
      <w:r w:rsidR="0057231B">
        <w:rPr>
          <w:rFonts w:hint="cs"/>
          <w:rtl/>
          <w:lang w:eastAsia="he-IL"/>
        </w:rPr>
        <w:t>– – –</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לצמצם לחמש </w:t>
      </w:r>
      <w:bookmarkStart w:id="4206" w:name="_ETM_Q18_468000"/>
      <w:bookmarkEnd w:id="4206"/>
      <w:r>
        <w:rPr>
          <w:rFonts w:hint="cs"/>
          <w:rtl/>
          <w:lang w:eastAsia="he-IL"/>
        </w:rPr>
        <w:t xml:space="preserve">דקות </w:t>
      </w:r>
      <w:r w:rsidR="0057231B">
        <w:rPr>
          <w:rFonts w:hint="cs"/>
          <w:rtl/>
          <w:lang w:eastAsia="he-IL"/>
        </w:rPr>
        <w:t>– – –</w:t>
      </w:r>
      <w:r>
        <w:rPr>
          <w:rFonts w:hint="cs"/>
          <w:rtl/>
          <w:lang w:eastAsia="he-IL"/>
        </w:rPr>
        <w:t xml:space="preserve"> </w:t>
      </w:r>
    </w:p>
    <w:p w:rsidR="00835E62" w:rsidRDefault="00835E62" w:rsidP="009A170C">
      <w:pPr>
        <w:rPr>
          <w:rtl/>
          <w:lang w:eastAsia="he-IL"/>
        </w:rPr>
      </w:pPr>
    </w:p>
    <w:p w:rsidR="00835E62" w:rsidRDefault="00835E62" w:rsidP="009A170C">
      <w:pPr>
        <w:pStyle w:val="af6"/>
        <w:rPr>
          <w:rtl/>
        </w:rPr>
      </w:pPr>
      <w:bookmarkStart w:id="4207" w:name="_ETM_Q18_472000"/>
      <w:bookmarkEnd w:id="4207"/>
      <w:r w:rsidRPr="0079382E">
        <w:rPr>
          <w:rStyle w:val="TagStyle"/>
          <w:rtl/>
        </w:rPr>
        <w:t xml:space="preserve"> &lt;&lt; יור &gt;&gt;</w:t>
      </w:r>
      <w:r w:rsidRPr="00D7147B">
        <w:rPr>
          <w:rStyle w:val="TagStyle"/>
          <w:rtl/>
        </w:rPr>
        <w:t xml:space="preserve"> </w:t>
      </w:r>
      <w:r>
        <w:rPr>
          <w:rtl/>
        </w:rPr>
        <w:t>היו"ר משה ארבל:</w:t>
      </w:r>
      <w:r w:rsidRPr="00D7147B">
        <w:rPr>
          <w:rStyle w:val="TagStyle"/>
          <w:rtl/>
        </w:rPr>
        <w:t xml:space="preserve"> </w:t>
      </w:r>
      <w:r w:rsidRPr="0079382E">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4208" w:name="_ETM_Q18_474000"/>
      <w:bookmarkEnd w:id="4208"/>
      <w:r>
        <w:rPr>
          <w:rFonts w:hint="cs"/>
          <w:rtl/>
          <w:lang w:eastAsia="he-IL"/>
        </w:rPr>
        <w:t xml:space="preserve">אנחנו נבחן בלב פתוח ונפש חפצה </w:t>
      </w:r>
      <w:bookmarkStart w:id="4209" w:name="_ETM_Q18_471000"/>
      <w:bookmarkEnd w:id="4209"/>
      <w:r>
        <w:rPr>
          <w:rFonts w:hint="cs"/>
          <w:rtl/>
          <w:lang w:eastAsia="he-IL"/>
        </w:rPr>
        <w:t xml:space="preserve">את הבקשה. בבקשה, אדוני. </w:t>
      </w:r>
      <w:bookmarkStart w:id="4210" w:name="_ETM_Q18_464000"/>
      <w:bookmarkEnd w:id="4210"/>
    </w:p>
    <w:p w:rsidR="00835E62" w:rsidRDefault="00835E62" w:rsidP="009A170C">
      <w:pPr>
        <w:rPr>
          <w:rtl/>
          <w:lang w:eastAsia="he-IL"/>
        </w:rPr>
      </w:pPr>
    </w:p>
    <w:p w:rsidR="00835E62" w:rsidRDefault="00835E62" w:rsidP="009A170C">
      <w:pPr>
        <w:pStyle w:val="a4"/>
        <w:rPr>
          <w:rtl/>
        </w:rPr>
      </w:pPr>
      <w:bookmarkStart w:id="4211" w:name="ET_speaker_5797_7"/>
      <w:r w:rsidRPr="0079382E">
        <w:rPr>
          <w:rStyle w:val="TagStyle"/>
          <w:rtl/>
        </w:rPr>
        <w:t xml:space="preserve"> &lt;&lt; דובר &gt;&gt;</w:t>
      </w:r>
      <w:r w:rsidRPr="004A26C0">
        <w:rPr>
          <w:rStyle w:val="TagStyle"/>
          <w:rtl/>
        </w:rPr>
        <w:t xml:space="preserve"> </w:t>
      </w:r>
      <w:bookmarkStart w:id="4212" w:name="_Toc59572727"/>
      <w:bookmarkStart w:id="4213" w:name="_Toc59621349"/>
      <w:bookmarkStart w:id="4214" w:name="_Toc59622253"/>
      <w:bookmarkStart w:id="4215" w:name="_Toc70509365"/>
      <w:r>
        <w:rPr>
          <w:rtl/>
        </w:rPr>
        <w:t>יצחק פינדרוס (יהדות התורה):</w:t>
      </w:r>
      <w:bookmarkEnd w:id="4212"/>
      <w:bookmarkEnd w:id="4213"/>
      <w:bookmarkEnd w:id="4214"/>
      <w:bookmarkEnd w:id="4215"/>
      <w:r w:rsidRPr="004A26C0">
        <w:rPr>
          <w:rStyle w:val="TagStyle"/>
          <w:rtl/>
        </w:rPr>
        <w:t xml:space="preserve"> </w:t>
      </w:r>
      <w:r w:rsidRPr="0079382E">
        <w:rPr>
          <w:rStyle w:val="TagStyle"/>
          <w:rtl/>
        </w:rPr>
        <w:t>&lt;&lt; דובר &gt;&gt;</w:t>
      </w:r>
      <w:r>
        <w:rPr>
          <w:rtl/>
        </w:rPr>
        <w:t xml:space="preserve">   </w:t>
      </w:r>
      <w:bookmarkEnd w:id="4211"/>
    </w:p>
    <w:p w:rsidR="00835E62" w:rsidRDefault="00835E62" w:rsidP="0057231B">
      <w:pPr>
        <w:rPr>
          <w:rtl/>
          <w:lang w:eastAsia="he-IL"/>
        </w:rPr>
      </w:pPr>
    </w:p>
    <w:p w:rsidR="00835E62" w:rsidRDefault="00835E62" w:rsidP="00956AF2">
      <w:pPr>
        <w:rPr>
          <w:rtl/>
          <w:lang w:eastAsia="he-IL"/>
        </w:rPr>
      </w:pPr>
      <w:r>
        <w:rPr>
          <w:rFonts w:hint="cs"/>
          <w:rtl/>
          <w:lang w:eastAsia="he-IL"/>
        </w:rPr>
        <w:t xml:space="preserve">אדוני היושב-ראש, חבריי חברי הכנסת, אני ארגיע את כבודכם </w:t>
      </w:r>
      <w:r w:rsidR="00956AF2">
        <w:rPr>
          <w:rFonts w:hint="eastAsia"/>
          <w:rtl/>
          <w:lang w:eastAsia="he-IL"/>
        </w:rPr>
        <w:t>–</w:t>
      </w:r>
      <w:r w:rsidR="00956AF2">
        <w:rPr>
          <w:rFonts w:hint="cs"/>
          <w:rtl/>
          <w:lang w:eastAsia="he-IL"/>
        </w:rPr>
        <w:t xml:space="preserve"> </w:t>
      </w:r>
      <w:bookmarkStart w:id="4216" w:name="_ETM_Q0_10822118"/>
      <w:bookmarkEnd w:id="4216"/>
      <w:r>
        <w:rPr>
          <w:rFonts w:hint="cs"/>
          <w:rtl/>
          <w:lang w:eastAsia="he-IL"/>
        </w:rPr>
        <w:t xml:space="preserve">לא מתכוון לעמוד פה בשעתיים </w:t>
      </w:r>
      <w:bookmarkStart w:id="4217" w:name="_ETM_Q18_481000"/>
      <w:bookmarkEnd w:id="4217"/>
      <w:r>
        <w:rPr>
          <w:rFonts w:hint="cs"/>
          <w:rtl/>
          <w:lang w:eastAsia="he-IL"/>
        </w:rPr>
        <w:t xml:space="preserve">הקרובות. אין בתוכנית, לא התבקשתי לעשות את זה </w:t>
      </w:r>
      <w:bookmarkStart w:id="4218" w:name="_ETM_Q18_484000"/>
      <w:bookmarkEnd w:id="4218"/>
      <w:r>
        <w:rPr>
          <w:rFonts w:hint="cs"/>
          <w:rtl/>
          <w:lang w:eastAsia="he-IL"/>
        </w:rPr>
        <w:t xml:space="preserve">וגם לא אעשה את זה. </w:t>
      </w:r>
    </w:p>
    <w:p w:rsidR="00835E62" w:rsidRDefault="00835E62" w:rsidP="009A170C">
      <w:pPr>
        <w:keepNext/>
        <w:rPr>
          <w:rtl/>
        </w:rPr>
      </w:pPr>
      <w:bookmarkStart w:id="4219" w:name="_ETM_Q18_486000"/>
      <w:bookmarkStart w:id="4220" w:name="ET_yor_6026_8"/>
      <w:bookmarkEnd w:id="4219"/>
    </w:p>
    <w:p w:rsidR="00835E62" w:rsidRDefault="00835E62" w:rsidP="009A170C">
      <w:pPr>
        <w:pStyle w:val="af6"/>
        <w:rPr>
          <w:rtl/>
        </w:rPr>
      </w:pPr>
      <w:r w:rsidRPr="0079382E">
        <w:rPr>
          <w:rStyle w:val="TagStyle"/>
          <w:rtl/>
        </w:rPr>
        <w:t xml:space="preserve"> &lt;&lt; יור &gt;&gt;</w:t>
      </w:r>
      <w:r w:rsidRPr="00D7147B">
        <w:rPr>
          <w:rStyle w:val="TagStyle"/>
          <w:rtl/>
        </w:rPr>
        <w:t xml:space="preserve"> </w:t>
      </w:r>
      <w:r>
        <w:rPr>
          <w:rtl/>
        </w:rPr>
        <w:t>היו"ר משה ארבל:</w:t>
      </w:r>
      <w:r w:rsidRPr="00D7147B">
        <w:rPr>
          <w:rStyle w:val="TagStyle"/>
          <w:rtl/>
        </w:rPr>
        <w:t xml:space="preserve"> </w:t>
      </w:r>
      <w:r w:rsidRPr="0079382E">
        <w:rPr>
          <w:rStyle w:val="TagStyle"/>
          <w:rtl/>
        </w:rPr>
        <w:t>&lt;&lt; יור &gt;&gt;</w:t>
      </w:r>
      <w:r>
        <w:rPr>
          <w:rtl/>
        </w:rPr>
        <w:t xml:space="preserve">   </w:t>
      </w:r>
      <w:bookmarkEnd w:id="4220"/>
    </w:p>
    <w:p w:rsidR="00835E62" w:rsidRDefault="00835E62" w:rsidP="0057231B">
      <w:pPr>
        <w:rPr>
          <w:rtl/>
          <w:lang w:eastAsia="he-IL"/>
        </w:rPr>
      </w:pPr>
    </w:p>
    <w:p w:rsidR="00835E62" w:rsidRDefault="00835E62" w:rsidP="009A170C">
      <w:pPr>
        <w:rPr>
          <w:rtl/>
          <w:lang w:eastAsia="he-IL"/>
        </w:rPr>
      </w:pPr>
      <w:r>
        <w:rPr>
          <w:rFonts w:hint="cs"/>
          <w:rtl/>
          <w:lang w:eastAsia="he-IL"/>
        </w:rPr>
        <w:t>עם ישראל מבקש.</w:t>
      </w:r>
    </w:p>
    <w:p w:rsidR="00835E62" w:rsidRDefault="00835E62" w:rsidP="009A170C">
      <w:pPr>
        <w:rPr>
          <w:rtl/>
          <w:lang w:eastAsia="he-IL"/>
        </w:rPr>
      </w:pPr>
      <w:bookmarkStart w:id="4221" w:name="_ETM_Q18_492000"/>
      <w:bookmarkEnd w:id="4221"/>
    </w:p>
    <w:p w:rsidR="00835E62" w:rsidRDefault="00835E62" w:rsidP="009A170C">
      <w:pPr>
        <w:pStyle w:val="-"/>
        <w:rPr>
          <w:rtl/>
        </w:rPr>
      </w:pPr>
      <w:bookmarkStart w:id="4222" w:name="ET_speakercontinue_5797_9"/>
      <w:r w:rsidRPr="0079382E">
        <w:rPr>
          <w:rStyle w:val="TagStyle"/>
          <w:rtl/>
        </w:rPr>
        <w:t xml:space="preserve"> &lt;&lt; דובר_המשך &gt;&gt;</w:t>
      </w:r>
      <w:r w:rsidRPr="00D7147B">
        <w:rPr>
          <w:rStyle w:val="TagStyle"/>
          <w:rtl/>
        </w:rPr>
        <w:t xml:space="preserve"> </w:t>
      </w:r>
      <w:r>
        <w:rPr>
          <w:rtl/>
        </w:rPr>
        <w:t>יצחק פינדרוס (יהדות התורה):</w:t>
      </w:r>
      <w:r w:rsidRPr="00D7147B">
        <w:rPr>
          <w:rStyle w:val="TagStyle"/>
          <w:rtl/>
        </w:rPr>
        <w:t xml:space="preserve"> </w:t>
      </w:r>
      <w:r w:rsidRPr="0079382E">
        <w:rPr>
          <w:rStyle w:val="TagStyle"/>
          <w:rtl/>
        </w:rPr>
        <w:t>&lt;&lt; דובר_המשך &gt;&gt;</w:t>
      </w:r>
      <w:r>
        <w:rPr>
          <w:rtl/>
        </w:rPr>
        <w:t xml:space="preserve">   </w:t>
      </w:r>
      <w:bookmarkEnd w:id="4222"/>
    </w:p>
    <w:p w:rsidR="00835E62" w:rsidRDefault="00835E62" w:rsidP="0057231B">
      <w:pPr>
        <w:rPr>
          <w:rtl/>
          <w:lang w:eastAsia="he-IL"/>
        </w:rPr>
      </w:pPr>
    </w:p>
    <w:p w:rsidR="00835E62" w:rsidRDefault="00835E62" w:rsidP="00956AF2">
      <w:pPr>
        <w:rPr>
          <w:rtl/>
          <w:lang w:eastAsia="he-IL"/>
        </w:rPr>
      </w:pPr>
      <w:r>
        <w:rPr>
          <w:rFonts w:hint="cs"/>
          <w:rtl/>
          <w:lang w:eastAsia="he-IL"/>
        </w:rPr>
        <w:t xml:space="preserve">תודה, אדוני היושב-ראש. אני חושב שברור לכל אחד מאיתנו, כשמדברים על </w:t>
      </w:r>
      <w:bookmarkStart w:id="4223" w:name="_ETM_Q18_498000"/>
      <w:bookmarkEnd w:id="4223"/>
      <w:r>
        <w:rPr>
          <w:rFonts w:hint="cs"/>
          <w:rtl/>
          <w:lang w:eastAsia="he-IL"/>
        </w:rPr>
        <w:t xml:space="preserve">יום ההצדעה וההוקרה לתורמי הכליה, אי-אפשר </w:t>
      </w:r>
      <w:bookmarkStart w:id="4224" w:name="_ETM_Q18_503000"/>
      <w:bookmarkEnd w:id="4224"/>
      <w:r>
        <w:rPr>
          <w:rtl/>
          <w:lang w:eastAsia="he-IL"/>
        </w:rPr>
        <w:t>–</w:t>
      </w:r>
      <w:r>
        <w:rPr>
          <w:rFonts w:hint="cs"/>
          <w:rtl/>
          <w:lang w:eastAsia="he-IL"/>
        </w:rPr>
        <w:t xml:space="preserve"> אנחנו בתוך השנה </w:t>
      </w:r>
      <w:r>
        <w:rPr>
          <w:rtl/>
          <w:lang w:eastAsia="he-IL"/>
        </w:rPr>
        <w:t>–</w:t>
      </w:r>
      <w:r>
        <w:rPr>
          <w:rFonts w:hint="cs"/>
          <w:rtl/>
          <w:lang w:eastAsia="he-IL"/>
        </w:rPr>
        <w:t xml:space="preserve"> שלא לדבר על איש החסד</w:t>
      </w:r>
      <w:bookmarkStart w:id="4225" w:name="_ETM_Q18_505000"/>
      <w:bookmarkEnd w:id="4225"/>
      <w:r>
        <w:rPr>
          <w:rFonts w:hint="cs"/>
          <w:rtl/>
          <w:lang w:eastAsia="he-IL"/>
        </w:rPr>
        <w:t xml:space="preserve"> היקר הרב ישעיהו הבר, שהסתלק מאיתנו השנה אחרי שנדבק בנגיף </w:t>
      </w:r>
      <w:bookmarkStart w:id="4226" w:name="_ETM_Q18_513000"/>
      <w:bookmarkEnd w:id="4226"/>
      <w:r>
        <w:rPr>
          <w:rFonts w:hint="cs"/>
          <w:rtl/>
          <w:lang w:eastAsia="he-IL"/>
        </w:rPr>
        <w:t xml:space="preserve">הקורונה הארור. </w:t>
      </w:r>
      <w:bookmarkStart w:id="4227" w:name="_ETM_Q18_515000"/>
      <w:bookmarkStart w:id="4228" w:name="_ETM_Q18_516000"/>
      <w:bookmarkEnd w:id="4227"/>
      <w:bookmarkEnd w:id="4228"/>
      <w:r>
        <w:rPr>
          <w:rFonts w:hint="cs"/>
          <w:rtl/>
          <w:lang w:eastAsia="he-IL"/>
        </w:rPr>
        <w:t xml:space="preserve">הרב הבר </w:t>
      </w:r>
      <w:r>
        <w:rPr>
          <w:rtl/>
          <w:lang w:eastAsia="he-IL"/>
        </w:rPr>
        <w:t>–</w:t>
      </w:r>
      <w:r>
        <w:rPr>
          <w:rFonts w:hint="cs"/>
          <w:rtl/>
          <w:lang w:eastAsia="he-IL"/>
        </w:rPr>
        <w:t xml:space="preserve"> מדינת </w:t>
      </w:r>
      <w:bookmarkStart w:id="4229" w:name="_ETM_Q18_521000"/>
      <w:bookmarkEnd w:id="4229"/>
      <w:r>
        <w:rPr>
          <w:rFonts w:hint="cs"/>
          <w:rtl/>
          <w:lang w:eastAsia="he-IL"/>
        </w:rPr>
        <w:t>ישראל הכירה אותו</w:t>
      </w:r>
      <w:r w:rsidR="00956AF2">
        <w:rPr>
          <w:rFonts w:hint="cs"/>
          <w:rtl/>
          <w:lang w:eastAsia="he-IL"/>
        </w:rPr>
        <w:t>;</w:t>
      </w:r>
      <w:r>
        <w:rPr>
          <w:rFonts w:hint="cs"/>
          <w:rtl/>
          <w:lang w:eastAsia="he-IL"/>
        </w:rPr>
        <w:t xml:space="preserve"> לצערי הרב לא תמיד הוקירה אותו – היה חלוץ אמיתי. </w:t>
      </w:r>
      <w:bookmarkStart w:id="4230" w:name="_ETM_Q18_525000"/>
      <w:bookmarkEnd w:id="4230"/>
      <w:r>
        <w:rPr>
          <w:rFonts w:hint="cs"/>
          <w:rtl/>
          <w:lang w:eastAsia="he-IL"/>
        </w:rPr>
        <w:t xml:space="preserve">לאחר שחווה בעצמו את סבל טיפולי הדיאליזה, לאחר שראה </w:t>
      </w:r>
      <w:bookmarkStart w:id="4231" w:name="_ETM_Q18_528000"/>
      <w:bookmarkEnd w:id="4231"/>
      <w:r>
        <w:rPr>
          <w:rFonts w:hint="cs"/>
          <w:rtl/>
          <w:lang w:eastAsia="he-IL"/>
        </w:rPr>
        <w:t xml:space="preserve">כיצד נער צעיר שהכיר במחלקה, פנחס תורג'מן, קרס מהטיפולים, הקים את ארגון "מתנת חיים". הוא רתם מאות </w:t>
      </w:r>
      <w:bookmarkStart w:id="4232" w:name="_ETM_Q18_535000"/>
      <w:bookmarkEnd w:id="4232"/>
      <w:r>
        <w:rPr>
          <w:rFonts w:hint="cs"/>
          <w:rtl/>
          <w:lang w:eastAsia="he-IL"/>
        </w:rPr>
        <w:t xml:space="preserve">מתנדבים </w:t>
      </w:r>
      <w:r w:rsidR="00956AF2">
        <w:rPr>
          <w:rFonts w:hint="cs"/>
          <w:rtl/>
          <w:lang w:eastAsia="he-IL"/>
        </w:rPr>
        <w:t xml:space="preserve">והם </w:t>
      </w:r>
      <w:r>
        <w:rPr>
          <w:rFonts w:hint="cs"/>
          <w:rtl/>
          <w:lang w:eastAsia="he-IL"/>
        </w:rPr>
        <w:t xml:space="preserve">תרמו את גופם, פשוטו כמשמעו, למען השני. </w:t>
      </w:r>
    </w:p>
    <w:p w:rsidR="00835E62" w:rsidRDefault="00835E62" w:rsidP="009A170C">
      <w:pPr>
        <w:rPr>
          <w:rtl/>
          <w:lang w:eastAsia="he-IL"/>
        </w:rPr>
      </w:pPr>
    </w:p>
    <w:p w:rsidR="00835E62" w:rsidRDefault="00835E62" w:rsidP="00956AF2">
      <w:pPr>
        <w:rPr>
          <w:rtl/>
          <w:lang w:eastAsia="he-IL"/>
        </w:rPr>
      </w:pPr>
      <w:r>
        <w:rPr>
          <w:rFonts w:hint="cs"/>
          <w:rtl/>
          <w:lang w:eastAsia="he-IL"/>
        </w:rPr>
        <w:t>דרך אגב,</w:t>
      </w:r>
      <w:bookmarkStart w:id="4233" w:name="_ETM_Q18_541000"/>
      <w:bookmarkEnd w:id="4233"/>
      <w:r>
        <w:rPr>
          <w:rFonts w:hint="cs"/>
          <w:rtl/>
          <w:lang w:eastAsia="he-IL"/>
        </w:rPr>
        <w:t xml:space="preserve"> זה מביא אותי לאחד הדברים המצערים שאנחנו</w:t>
      </w:r>
      <w:r w:rsidR="00956AF2">
        <w:rPr>
          <w:rFonts w:hint="cs"/>
          <w:rtl/>
          <w:lang w:eastAsia="he-IL"/>
        </w:rPr>
        <w:t xml:space="preserve"> </w:t>
      </w:r>
      <w:r>
        <w:rPr>
          <w:rFonts w:hint="cs"/>
          <w:rtl/>
          <w:lang w:eastAsia="he-IL"/>
        </w:rPr>
        <w:t xml:space="preserve">כחברי כנסת צריכים </w:t>
      </w:r>
      <w:bookmarkStart w:id="4234" w:name="_ETM_Q18_548000"/>
      <w:bookmarkEnd w:id="4234"/>
      <w:r>
        <w:rPr>
          <w:rFonts w:hint="cs"/>
          <w:rtl/>
          <w:lang w:eastAsia="he-IL"/>
        </w:rPr>
        <w:t xml:space="preserve">לשים לב אליהם, וזה הנושא שלפעמים תקנות שאנחנו מתקנים </w:t>
      </w:r>
      <w:bookmarkStart w:id="4235" w:name="_ETM_Q18_551000"/>
      <w:bookmarkEnd w:id="4235"/>
      <w:r>
        <w:rPr>
          <w:rFonts w:hint="cs"/>
          <w:rtl/>
          <w:lang w:eastAsia="he-IL"/>
        </w:rPr>
        <w:t>וביורוקרטיות שאנחנו יוצרים</w:t>
      </w:r>
      <w:r w:rsidR="00956AF2">
        <w:rPr>
          <w:rFonts w:hint="cs"/>
          <w:rtl/>
          <w:lang w:eastAsia="he-IL"/>
        </w:rPr>
        <w:t>,</w:t>
      </w:r>
      <w:r>
        <w:rPr>
          <w:rFonts w:hint="cs"/>
          <w:rtl/>
          <w:lang w:eastAsia="he-IL"/>
        </w:rPr>
        <w:t xml:space="preserve"> </w:t>
      </w:r>
      <w:bookmarkStart w:id="4236" w:name="_ETM_Q18_556351"/>
      <w:bookmarkEnd w:id="4236"/>
      <w:r>
        <w:rPr>
          <w:rFonts w:hint="cs"/>
          <w:rtl/>
          <w:lang w:eastAsia="he-IL"/>
        </w:rPr>
        <w:t xml:space="preserve">יוצרים עיוותים חברתיים נוראים, </w:t>
      </w:r>
      <w:bookmarkStart w:id="4237" w:name="_ETM_Q18_557000"/>
      <w:bookmarkEnd w:id="4237"/>
      <w:r>
        <w:rPr>
          <w:rFonts w:hint="cs"/>
          <w:rtl/>
          <w:lang w:eastAsia="he-IL"/>
        </w:rPr>
        <w:t xml:space="preserve">למי שלא יודע מה שהוא עבר. </w:t>
      </w:r>
      <w:bookmarkStart w:id="4238" w:name="_ETM_Q18_559000"/>
      <w:bookmarkEnd w:id="4238"/>
      <w:r>
        <w:rPr>
          <w:rFonts w:hint="cs"/>
          <w:rtl/>
          <w:lang w:eastAsia="he-IL"/>
        </w:rPr>
        <w:t xml:space="preserve">מאות נשמות מכל המגזרים </w:t>
      </w:r>
      <w:bookmarkStart w:id="4239" w:name="_ETM_Q18_560000"/>
      <w:bookmarkEnd w:id="4239"/>
      <w:r>
        <w:rPr>
          <w:rFonts w:hint="cs"/>
          <w:rtl/>
          <w:lang w:eastAsia="he-IL"/>
        </w:rPr>
        <w:t xml:space="preserve">והמינים שהסכימו לוותר על חלק מגופם </w:t>
      </w:r>
      <w:r>
        <w:rPr>
          <w:rtl/>
          <w:lang w:eastAsia="he-IL"/>
        </w:rPr>
        <w:t>–</w:t>
      </w:r>
      <w:r>
        <w:rPr>
          <w:rFonts w:hint="cs"/>
          <w:rtl/>
          <w:lang w:eastAsia="he-IL"/>
        </w:rPr>
        <w:t xml:space="preserve"> גמילות חסד בגופם, </w:t>
      </w:r>
      <w:bookmarkStart w:id="4240" w:name="_ETM_Q18_567000"/>
      <w:bookmarkEnd w:id="4240"/>
      <w:r>
        <w:rPr>
          <w:rFonts w:hint="cs"/>
          <w:rtl/>
          <w:lang w:eastAsia="he-IL"/>
        </w:rPr>
        <w:t xml:space="preserve">כפשוטו </w:t>
      </w:r>
      <w:r>
        <w:rPr>
          <w:rtl/>
          <w:lang w:eastAsia="he-IL"/>
        </w:rPr>
        <w:t>–</w:t>
      </w:r>
      <w:r>
        <w:rPr>
          <w:rFonts w:hint="cs"/>
          <w:rtl/>
          <w:lang w:eastAsia="he-IL"/>
        </w:rPr>
        <w:t xml:space="preserve"> כדי שמישהו שהם לא מכירים יזכה</w:t>
      </w:r>
      <w:bookmarkStart w:id="4241" w:name="_ETM_Q18_571000"/>
      <w:bookmarkEnd w:id="4241"/>
      <w:r>
        <w:rPr>
          <w:rFonts w:hint="cs"/>
          <w:rtl/>
          <w:lang w:eastAsia="he-IL"/>
        </w:rPr>
        <w:t xml:space="preserve"> לאריכות ימים באיכות חיים </w:t>
      </w:r>
      <w:r w:rsidR="00956AF2">
        <w:rPr>
          <w:rFonts w:hint="eastAsia"/>
          <w:rtl/>
          <w:lang w:eastAsia="he-IL"/>
        </w:rPr>
        <w:t xml:space="preserve">– </w:t>
      </w:r>
      <w:r>
        <w:rPr>
          <w:rFonts w:hint="cs"/>
          <w:rtl/>
          <w:lang w:eastAsia="he-IL"/>
        </w:rPr>
        <w:t xml:space="preserve">זה מעשה נפלא ובלתי רגיל. הרב </w:t>
      </w:r>
      <w:bookmarkStart w:id="4242" w:name="_ETM_Q18_576000"/>
      <w:bookmarkEnd w:id="4242"/>
      <w:r>
        <w:rPr>
          <w:rFonts w:hint="cs"/>
          <w:rtl/>
          <w:lang w:eastAsia="he-IL"/>
        </w:rPr>
        <w:t xml:space="preserve">הבר, זיכרונו לברכה, ניצח על מלאכת ההסברה כמעט לבדו, </w:t>
      </w:r>
      <w:bookmarkStart w:id="4243" w:name="_ETM_Q18_579000"/>
      <w:bookmarkEnd w:id="4243"/>
      <w:r>
        <w:rPr>
          <w:rFonts w:hint="cs"/>
          <w:rtl/>
          <w:lang w:eastAsia="he-IL"/>
        </w:rPr>
        <w:t xml:space="preserve">שכנע ורתם מאות תורמים. אבל במדינת ישראל רשויות האכיפה עובדות </w:t>
      </w:r>
      <w:bookmarkStart w:id="4244" w:name="_ETM_Q18_583000"/>
      <w:bookmarkEnd w:id="4244"/>
      <w:r>
        <w:rPr>
          <w:rFonts w:hint="cs"/>
          <w:rtl/>
          <w:lang w:eastAsia="he-IL"/>
        </w:rPr>
        <w:t xml:space="preserve">מתוך נקודת הנחה שהאזרחים שקרנים וגנבים. אצלנו האדם חשוד </w:t>
      </w:r>
      <w:bookmarkStart w:id="4245" w:name="_ETM_Q18_588000"/>
      <w:bookmarkEnd w:id="4245"/>
      <w:r>
        <w:rPr>
          <w:rFonts w:hint="cs"/>
          <w:rtl/>
          <w:lang w:eastAsia="he-IL"/>
        </w:rPr>
        <w:t>עד שתוכח חפותו</w:t>
      </w:r>
      <w:r w:rsidR="00956AF2">
        <w:rPr>
          <w:rFonts w:hint="cs"/>
          <w:rtl/>
          <w:lang w:eastAsia="he-IL"/>
        </w:rPr>
        <w:t>,</w:t>
      </w:r>
      <w:r>
        <w:rPr>
          <w:rFonts w:hint="cs"/>
          <w:rtl/>
          <w:lang w:eastAsia="he-IL"/>
        </w:rPr>
        <w:t xml:space="preserve"> וכך, ברשעות ובזדון, בוקר אחד הרב הבר מגלה כי הוא חשוד בלא פחות מסחר באיברים. האיש </w:t>
      </w:r>
      <w:bookmarkStart w:id="4246" w:name="_ETM_Q18_596000"/>
      <w:bookmarkEnd w:id="4246"/>
      <w:r>
        <w:rPr>
          <w:rFonts w:hint="cs"/>
          <w:rtl/>
          <w:lang w:eastAsia="he-IL"/>
        </w:rPr>
        <w:t xml:space="preserve">שהדליק מאות נשמות, הבעיר את ליבם של אנשים עד </w:t>
      </w:r>
      <w:bookmarkStart w:id="4247" w:name="_ETM_Q18_601000"/>
      <w:bookmarkEnd w:id="4247"/>
      <w:r>
        <w:rPr>
          <w:rFonts w:hint="cs"/>
          <w:rtl/>
          <w:lang w:eastAsia="he-IL"/>
        </w:rPr>
        <w:t>שתרמו את גופם, נחשד בסחר בא</w:t>
      </w:r>
      <w:r w:rsidR="00956AF2">
        <w:rPr>
          <w:rFonts w:hint="cs"/>
          <w:rtl/>
          <w:lang w:eastAsia="he-IL"/>
        </w:rPr>
        <w:t>י</w:t>
      </w:r>
      <w:r>
        <w:rPr>
          <w:rFonts w:hint="cs"/>
          <w:rtl/>
          <w:lang w:eastAsia="he-IL"/>
        </w:rPr>
        <w:t xml:space="preserve">ברים. אם זה לא </w:t>
      </w:r>
      <w:bookmarkStart w:id="4248" w:name="_ETM_Q18_605000"/>
      <w:bookmarkEnd w:id="4248"/>
      <w:r>
        <w:rPr>
          <w:rFonts w:hint="cs"/>
          <w:rtl/>
          <w:lang w:eastAsia="he-IL"/>
        </w:rPr>
        <w:t xml:space="preserve">היה כואב זה היה מצחיק. במשך תקופה ארוכה כל הפעילות </w:t>
      </w:r>
      <w:bookmarkStart w:id="4249" w:name="_ETM_Q18_609000"/>
      <w:bookmarkEnd w:id="4249"/>
      <w:r>
        <w:rPr>
          <w:rFonts w:hint="cs"/>
          <w:rtl/>
          <w:lang w:eastAsia="he-IL"/>
        </w:rPr>
        <w:t>הענפה של "מתנת חיים" נבלמה. שנה</w:t>
      </w:r>
      <w:r w:rsidR="00956AF2">
        <w:rPr>
          <w:rFonts w:hint="cs"/>
          <w:rtl/>
          <w:lang w:eastAsia="he-IL"/>
        </w:rPr>
        <w:t>,</w:t>
      </w:r>
      <w:r>
        <w:rPr>
          <w:rFonts w:hint="cs"/>
          <w:rtl/>
          <w:lang w:eastAsia="he-IL"/>
        </w:rPr>
        <w:t xml:space="preserve"> שנה שלמה לקח למערכת </w:t>
      </w:r>
      <w:bookmarkStart w:id="4250" w:name="_ETM_Q18_615000"/>
      <w:bookmarkEnd w:id="4250"/>
      <w:r>
        <w:rPr>
          <w:rFonts w:hint="cs"/>
          <w:rtl/>
          <w:lang w:eastAsia="he-IL"/>
        </w:rPr>
        <w:t xml:space="preserve">טחינת הצדק, לגאונים הביורוקרטיים האחראים לאכיפת החוק, לגלות שמאחורי </w:t>
      </w:r>
      <w:bookmarkStart w:id="4251" w:name="_ETM_Q18_619000"/>
      <w:bookmarkEnd w:id="4251"/>
      <w:r>
        <w:rPr>
          <w:rFonts w:hint="cs"/>
          <w:rtl/>
          <w:lang w:eastAsia="he-IL"/>
        </w:rPr>
        <w:t xml:space="preserve">הפעילות של הרב הבר לא עומדים חלילה אינטרסים אישיים. שנה </w:t>
      </w:r>
      <w:bookmarkStart w:id="4252" w:name="_ETM_Q18_622000"/>
      <w:bookmarkEnd w:id="4252"/>
      <w:r>
        <w:rPr>
          <w:rFonts w:hint="cs"/>
          <w:rtl/>
          <w:lang w:eastAsia="he-IL"/>
        </w:rPr>
        <w:t xml:space="preserve">שלמה של כאב הסתיימה בהודעה לקונית מהפרקליטות על גניזת התיק. </w:t>
      </w:r>
      <w:bookmarkStart w:id="4253" w:name="_ETM_Q18_627000"/>
      <w:bookmarkEnd w:id="4253"/>
    </w:p>
    <w:p w:rsidR="00835E62" w:rsidRPr="00D7147B" w:rsidRDefault="00835E62" w:rsidP="009A170C">
      <w:pPr>
        <w:rPr>
          <w:rtl/>
          <w:lang w:eastAsia="he-IL"/>
        </w:rPr>
      </w:pPr>
      <w:bookmarkStart w:id="4254" w:name="_ETM_Q18_629000"/>
      <w:bookmarkEnd w:id="4254"/>
    </w:p>
    <w:p w:rsidR="00835E62" w:rsidRDefault="00835E62" w:rsidP="00956AF2">
      <w:pPr>
        <w:rPr>
          <w:rtl/>
          <w:lang w:eastAsia="he-IL"/>
        </w:rPr>
      </w:pPr>
      <w:r>
        <w:rPr>
          <w:rFonts w:hint="cs"/>
          <w:rtl/>
          <w:lang w:eastAsia="he-IL"/>
        </w:rPr>
        <w:t xml:space="preserve">מי ייתן את הדין על אותם טיפולים מיותרים שהזדקקו להם </w:t>
      </w:r>
      <w:bookmarkStart w:id="4255" w:name="_ETM_Q18_632000"/>
      <w:bookmarkEnd w:id="4255"/>
      <w:r>
        <w:rPr>
          <w:rFonts w:hint="cs"/>
          <w:rtl/>
          <w:lang w:eastAsia="he-IL"/>
        </w:rPr>
        <w:t>חולי הכליות שבלי המעצר אולי היו משיגים תרומה</w:t>
      </w:r>
      <w:r w:rsidR="00956AF2">
        <w:rPr>
          <w:rFonts w:hint="cs"/>
          <w:rtl/>
          <w:lang w:eastAsia="he-IL"/>
        </w:rPr>
        <w:t>?</w:t>
      </w:r>
      <w:r>
        <w:rPr>
          <w:rFonts w:hint="cs"/>
          <w:rtl/>
          <w:lang w:eastAsia="he-IL"/>
        </w:rPr>
        <w:t xml:space="preserve"> מי ייתן את הדין על אותם תורמים שהשתכנעו ורצו לתרום וברגע </w:t>
      </w:r>
      <w:bookmarkStart w:id="4256" w:name="_ETM_Q18_639000"/>
      <w:bookmarkEnd w:id="4256"/>
      <w:r>
        <w:rPr>
          <w:rFonts w:hint="cs"/>
          <w:rtl/>
          <w:lang w:eastAsia="he-IL"/>
        </w:rPr>
        <w:t>האחרון, בגלל החקירה המיותרת, החליטו לוותר</w:t>
      </w:r>
      <w:r w:rsidR="00956AF2">
        <w:rPr>
          <w:rFonts w:hint="cs"/>
          <w:rtl/>
          <w:lang w:eastAsia="he-IL"/>
        </w:rPr>
        <w:t>?</w:t>
      </w:r>
      <w:r>
        <w:rPr>
          <w:rFonts w:hint="cs"/>
          <w:rtl/>
          <w:lang w:eastAsia="he-IL"/>
        </w:rPr>
        <w:t xml:space="preserve"> </w:t>
      </w:r>
      <w:bookmarkStart w:id="4257" w:name="_ETM_Q18_646000"/>
      <w:bookmarkEnd w:id="4257"/>
      <w:r>
        <w:rPr>
          <w:rFonts w:hint="cs"/>
          <w:rtl/>
          <w:lang w:eastAsia="he-IL"/>
        </w:rPr>
        <w:t>הרב הבר היה אמור להרים ידיים</w:t>
      </w:r>
      <w:r w:rsidR="00956AF2">
        <w:rPr>
          <w:rFonts w:hint="cs"/>
          <w:rtl/>
          <w:lang w:eastAsia="he-IL"/>
        </w:rPr>
        <w:t>,</w:t>
      </w:r>
      <w:r>
        <w:rPr>
          <w:rFonts w:hint="cs"/>
          <w:rtl/>
          <w:lang w:eastAsia="he-IL"/>
        </w:rPr>
        <w:t xml:space="preserve"> אבל </w:t>
      </w:r>
      <w:r w:rsidR="00956AF2">
        <w:rPr>
          <w:rFonts w:hint="cs"/>
          <w:rtl/>
          <w:lang w:eastAsia="he-IL"/>
        </w:rPr>
        <w:t xml:space="preserve">למרות הכול </w:t>
      </w:r>
      <w:r>
        <w:rPr>
          <w:rFonts w:hint="cs"/>
          <w:rtl/>
          <w:lang w:eastAsia="he-IL"/>
        </w:rPr>
        <w:t xml:space="preserve">הוא שינס מותניו </w:t>
      </w:r>
      <w:bookmarkStart w:id="4258" w:name="_ETM_Q18_649000"/>
      <w:bookmarkEnd w:id="4258"/>
      <w:r>
        <w:rPr>
          <w:rFonts w:hint="cs"/>
          <w:rtl/>
          <w:lang w:eastAsia="he-IL"/>
        </w:rPr>
        <w:t xml:space="preserve">ויצא שוב לקרב לשכנע, לרתום, להסביר, להרגיע, ואט-אט שוב </w:t>
      </w:r>
      <w:bookmarkStart w:id="4259" w:name="_ETM_Q18_654000"/>
      <w:bookmarkEnd w:id="4259"/>
      <w:r>
        <w:rPr>
          <w:rFonts w:hint="cs"/>
          <w:rtl/>
          <w:lang w:eastAsia="he-IL"/>
        </w:rPr>
        <w:t xml:space="preserve">תרומות הכליה טיפסו. </w:t>
      </w:r>
    </w:p>
    <w:p w:rsidR="00835E62" w:rsidRDefault="00835E62" w:rsidP="009A170C">
      <w:pPr>
        <w:rPr>
          <w:rtl/>
          <w:lang w:eastAsia="he-IL"/>
        </w:rPr>
      </w:pPr>
    </w:p>
    <w:p w:rsidR="00835E62" w:rsidRDefault="00835E62" w:rsidP="009A170C">
      <w:pPr>
        <w:rPr>
          <w:rtl/>
          <w:lang w:eastAsia="he-IL"/>
        </w:rPr>
      </w:pPr>
      <w:bookmarkStart w:id="4260" w:name="_ETM_Q18_656000"/>
      <w:bookmarkEnd w:id="4260"/>
      <w:r>
        <w:rPr>
          <w:rFonts w:hint="cs"/>
          <w:rtl/>
          <w:lang w:eastAsia="he-IL"/>
        </w:rPr>
        <w:t xml:space="preserve">לצערנו, לפני כשמונה חודשים </w:t>
      </w:r>
      <w:r w:rsidR="00956AF2">
        <w:rPr>
          <w:rFonts w:hint="cs"/>
          <w:rtl/>
          <w:lang w:eastAsia="he-IL"/>
        </w:rPr>
        <w:t xml:space="preserve">הוא </w:t>
      </w:r>
      <w:r>
        <w:rPr>
          <w:rFonts w:hint="cs"/>
          <w:rtl/>
          <w:lang w:eastAsia="he-IL"/>
        </w:rPr>
        <w:t xml:space="preserve">נדבק בנגיף הקורונה </w:t>
      </w:r>
      <w:bookmarkStart w:id="4261" w:name="_ETM_Q18_658000"/>
      <w:bookmarkEnd w:id="4261"/>
      <w:r>
        <w:rPr>
          <w:rFonts w:hint="cs"/>
          <w:rtl/>
          <w:lang w:eastAsia="he-IL"/>
        </w:rPr>
        <w:t xml:space="preserve">וגופו נדם. לשמחתנו מפעל חייו ממשיך לבעור ביתר שאת. רעייתו, </w:t>
      </w:r>
      <w:bookmarkStart w:id="4262" w:name="_ETM_Q18_667000"/>
      <w:bookmarkEnd w:id="4262"/>
      <w:r>
        <w:rPr>
          <w:rFonts w:hint="cs"/>
          <w:rtl/>
          <w:lang w:eastAsia="he-IL"/>
        </w:rPr>
        <w:t>הרבנית רחל, לקחה על עצמה להמשיך את מפעל חייו הגדול</w:t>
      </w:r>
      <w:bookmarkStart w:id="4263" w:name="_ETM_Q18_669000"/>
      <w:bookmarkEnd w:id="4263"/>
      <w:r w:rsidR="00956AF2">
        <w:rPr>
          <w:rFonts w:hint="cs"/>
          <w:rtl/>
          <w:lang w:eastAsia="he-IL"/>
        </w:rPr>
        <w:t>,</w:t>
      </w:r>
      <w:r>
        <w:rPr>
          <w:rFonts w:hint="cs"/>
          <w:rtl/>
          <w:lang w:eastAsia="he-IL"/>
        </w:rPr>
        <w:t xml:space="preserve"> ולמרות הכאב האישי ועל אף הקושי בתקופת הקורונה, עמותת "מתנת </w:t>
      </w:r>
      <w:bookmarkStart w:id="4264" w:name="_ETM_Q18_674000"/>
      <w:bookmarkEnd w:id="4264"/>
      <w:r>
        <w:rPr>
          <w:rFonts w:hint="cs"/>
          <w:rtl/>
          <w:lang w:eastAsia="he-IL"/>
        </w:rPr>
        <w:t xml:space="preserve">חיים" ממשיכה במפעל הגדול של חיבור נשמות, הרכבת הפאזל </w:t>
      </w:r>
      <w:bookmarkStart w:id="4265" w:name="_ETM_Q18_679000"/>
      <w:bookmarkEnd w:id="4265"/>
      <w:r>
        <w:rPr>
          <w:rFonts w:hint="cs"/>
          <w:rtl/>
          <w:lang w:eastAsia="he-IL"/>
        </w:rPr>
        <w:t xml:space="preserve">בין תורמים לנזקקים. </w:t>
      </w:r>
    </w:p>
    <w:p w:rsidR="00835E62" w:rsidRDefault="00835E62" w:rsidP="009A170C">
      <w:pPr>
        <w:rPr>
          <w:rtl/>
          <w:lang w:eastAsia="he-IL"/>
        </w:rPr>
      </w:pPr>
    </w:p>
    <w:p w:rsidR="00835E62" w:rsidRDefault="00835E62" w:rsidP="00956AF2">
      <w:pPr>
        <w:rPr>
          <w:rtl/>
          <w:lang w:eastAsia="he-IL"/>
        </w:rPr>
      </w:pPr>
      <w:r>
        <w:rPr>
          <w:rFonts w:hint="cs"/>
          <w:rtl/>
          <w:lang w:eastAsia="he-IL"/>
        </w:rPr>
        <w:t>וכמה מילים לגיבורי ה</w:t>
      </w:r>
      <w:r w:rsidR="00956AF2">
        <w:rPr>
          <w:rFonts w:hint="cs"/>
          <w:rtl/>
          <w:lang w:eastAsia="he-IL"/>
        </w:rPr>
        <w:t>ר</w:t>
      </w:r>
      <w:r>
        <w:rPr>
          <w:rFonts w:hint="cs"/>
          <w:rtl/>
          <w:lang w:eastAsia="he-IL"/>
        </w:rPr>
        <w:t>וח התורמים. באמת</w:t>
      </w:r>
      <w:bookmarkStart w:id="4266" w:name="_ETM_Q18_685000"/>
      <w:bookmarkEnd w:id="4266"/>
      <w:r>
        <w:rPr>
          <w:rFonts w:hint="cs"/>
          <w:rtl/>
          <w:lang w:eastAsia="he-IL"/>
        </w:rPr>
        <w:t xml:space="preserve">, אדם בא ותורם </w:t>
      </w:r>
      <w:r w:rsidR="00956AF2">
        <w:rPr>
          <w:rFonts w:hint="eastAsia"/>
          <w:rtl/>
          <w:lang w:eastAsia="he-IL"/>
        </w:rPr>
        <w:t xml:space="preserve">– </w:t>
      </w:r>
      <w:r>
        <w:rPr>
          <w:rFonts w:hint="cs"/>
          <w:rtl/>
          <w:lang w:eastAsia="he-IL"/>
        </w:rPr>
        <w:t xml:space="preserve">כפי שאמרתי, גמילות חסד </w:t>
      </w:r>
      <w:bookmarkStart w:id="4267" w:name="_ETM_Q18_688000"/>
      <w:bookmarkEnd w:id="4267"/>
      <w:r>
        <w:rPr>
          <w:rFonts w:hint="cs"/>
          <w:rtl/>
          <w:lang w:eastAsia="he-IL"/>
        </w:rPr>
        <w:t xml:space="preserve">בגופו, כפשוטו. במאמר חז"ל גמילות חסד מגופו </w:t>
      </w:r>
      <w:bookmarkStart w:id="4268" w:name="_ETM_Q18_694000"/>
      <w:bookmarkEnd w:id="4268"/>
      <w:r>
        <w:rPr>
          <w:rFonts w:hint="cs"/>
          <w:rtl/>
          <w:lang w:eastAsia="he-IL"/>
        </w:rPr>
        <w:t xml:space="preserve">זה שהוא מתאמץ, אבל פה זה תרומת כליה, שהיא </w:t>
      </w:r>
      <w:bookmarkStart w:id="4269" w:name="_ETM_Q18_695000"/>
      <w:bookmarkEnd w:id="4269"/>
      <w:r>
        <w:rPr>
          <w:rFonts w:hint="cs"/>
          <w:rtl/>
          <w:lang w:eastAsia="he-IL"/>
        </w:rPr>
        <w:t xml:space="preserve">מעשה חסד נאצל. בזכותם העולם עומד. כפי שאמר שמעון הצדיק: </w:t>
      </w:r>
      <w:bookmarkStart w:id="4270" w:name="_ETM_Q18_699000"/>
      <w:bookmarkEnd w:id="4270"/>
      <w:r>
        <w:rPr>
          <w:rFonts w:hint="cs"/>
          <w:rtl/>
          <w:lang w:eastAsia="he-IL"/>
        </w:rPr>
        <w:t>על שלושה דברים העולם עומד – על התורה, על העבודה</w:t>
      </w:r>
      <w:bookmarkStart w:id="4271" w:name="_ETM_Q18_700000"/>
      <w:bookmarkEnd w:id="4271"/>
      <w:r>
        <w:rPr>
          <w:rFonts w:hint="cs"/>
          <w:rtl/>
          <w:lang w:eastAsia="he-IL"/>
        </w:rPr>
        <w:t xml:space="preserve"> ועל גמילות חסדים.  </w:t>
      </w:r>
    </w:p>
    <w:p w:rsidR="00835E62" w:rsidRDefault="00835E62" w:rsidP="009A170C">
      <w:pPr>
        <w:rPr>
          <w:rtl/>
          <w:lang w:eastAsia="he-IL"/>
        </w:rPr>
      </w:pPr>
    </w:p>
    <w:p w:rsidR="00835E62" w:rsidRDefault="00835E62" w:rsidP="00956AF2">
      <w:pPr>
        <w:rPr>
          <w:rtl/>
          <w:lang w:eastAsia="he-IL"/>
        </w:rPr>
      </w:pPr>
      <w:r>
        <w:rPr>
          <w:rFonts w:hint="cs"/>
          <w:rtl/>
          <w:lang w:eastAsia="he-IL"/>
        </w:rPr>
        <w:t xml:space="preserve">בעומדי כאן על הבמה כנציג דגל </w:t>
      </w:r>
      <w:bookmarkStart w:id="4272" w:name="_ETM_Q18_705000"/>
      <w:bookmarkEnd w:id="4272"/>
      <w:r>
        <w:rPr>
          <w:rFonts w:hint="cs"/>
          <w:rtl/>
          <w:lang w:eastAsia="he-IL"/>
        </w:rPr>
        <w:t xml:space="preserve">התורה, אני לא יכול שלא להזכיר את הסיפור שהסעיר הרבה </w:t>
      </w:r>
      <w:bookmarkStart w:id="4273" w:name="_ETM_Q18_709000"/>
      <w:bookmarkEnd w:id="4273"/>
      <w:r>
        <w:rPr>
          <w:rFonts w:hint="cs"/>
          <w:rtl/>
          <w:lang w:eastAsia="he-IL"/>
        </w:rPr>
        <w:t>אנשים בארץ ישראל, את הרב רביץ, זיכרונו לברכה, יושב-ראש</w:t>
      </w:r>
      <w:bookmarkStart w:id="4274" w:name="_ETM_Q18_713000"/>
      <w:bookmarkEnd w:id="4274"/>
      <w:r>
        <w:rPr>
          <w:rFonts w:hint="cs"/>
          <w:rtl/>
          <w:lang w:eastAsia="he-IL"/>
        </w:rPr>
        <w:t xml:space="preserve"> דגל התורה, ששני בניו ניהלו דין תורה קשוח, </w:t>
      </w:r>
      <w:bookmarkStart w:id="4275" w:name="_ETM_Q18_719000"/>
      <w:bookmarkEnd w:id="4275"/>
      <w:r>
        <w:rPr>
          <w:rFonts w:hint="cs"/>
          <w:rtl/>
          <w:lang w:eastAsia="he-IL"/>
        </w:rPr>
        <w:t xml:space="preserve">משא ומתן קשוח ודין תורה. זה אומר: אני אתרום </w:t>
      </w:r>
      <w:bookmarkStart w:id="4276" w:name="_ETM_Q18_724000"/>
      <w:bookmarkEnd w:id="4276"/>
      <w:r>
        <w:rPr>
          <w:rFonts w:hint="cs"/>
          <w:rtl/>
          <w:lang w:eastAsia="he-IL"/>
        </w:rPr>
        <w:t>לאבא, זכותי קודם</w:t>
      </w:r>
      <w:r w:rsidR="00956AF2">
        <w:rPr>
          <w:rFonts w:hint="cs"/>
          <w:rtl/>
          <w:lang w:eastAsia="he-IL"/>
        </w:rPr>
        <w:t>,</w:t>
      </w:r>
      <w:r>
        <w:rPr>
          <w:rFonts w:hint="cs"/>
          <w:rtl/>
          <w:lang w:eastAsia="he-IL"/>
        </w:rPr>
        <w:t xml:space="preserve"> וזה אומר: אני אתרום לאבא.</w:t>
      </w:r>
      <w:bookmarkStart w:id="4277" w:name="_ETM_Q18_729000"/>
      <w:bookmarkEnd w:id="4277"/>
      <w:r>
        <w:rPr>
          <w:rFonts w:hint="cs"/>
          <w:rtl/>
          <w:lang w:eastAsia="he-IL"/>
        </w:rPr>
        <w:t xml:space="preserve"> </w:t>
      </w:r>
      <w:r w:rsidR="00956AF2">
        <w:rPr>
          <w:rFonts w:hint="cs"/>
          <w:rtl/>
          <w:lang w:eastAsia="he-IL"/>
        </w:rPr>
        <w:t>הו</w:t>
      </w:r>
      <w:r>
        <w:rPr>
          <w:rFonts w:hint="cs"/>
          <w:rtl/>
          <w:lang w:eastAsia="he-IL"/>
        </w:rPr>
        <w:t xml:space="preserve">ויכוח שניהלו </w:t>
      </w:r>
      <w:r>
        <w:rPr>
          <w:rtl/>
          <w:lang w:eastAsia="he-IL"/>
        </w:rPr>
        <w:t>–</w:t>
      </w:r>
      <w:r>
        <w:rPr>
          <w:rFonts w:hint="cs"/>
          <w:rtl/>
          <w:lang w:eastAsia="he-IL"/>
        </w:rPr>
        <w:t xml:space="preserve"> מי יתרום לאבא את הכליה שהיה צריך </w:t>
      </w:r>
      <w:bookmarkStart w:id="4278" w:name="_ETM_Q18_734000"/>
      <w:bookmarkEnd w:id="4278"/>
      <w:r>
        <w:rPr>
          <w:rFonts w:hint="cs"/>
          <w:rtl/>
          <w:lang w:eastAsia="he-IL"/>
        </w:rPr>
        <w:t xml:space="preserve">לה. מאותו ניתוח מפורסם ומאותו דין תורה מפורסם יצא ספר </w:t>
      </w:r>
      <w:bookmarkStart w:id="4279" w:name="_ETM_Q18_741000"/>
      <w:bookmarkEnd w:id="4279"/>
      <w:r>
        <w:rPr>
          <w:rFonts w:hint="cs"/>
          <w:rtl/>
          <w:lang w:eastAsia="he-IL"/>
        </w:rPr>
        <w:t xml:space="preserve">על כל הוויכוח מהגאון רב שמשון רביץ, שזכיתי שהיה מראשי </w:t>
      </w:r>
      <w:bookmarkStart w:id="4280" w:name="_ETM_Q18_744000"/>
      <w:bookmarkEnd w:id="4280"/>
      <w:r>
        <w:rPr>
          <w:rFonts w:hint="cs"/>
          <w:rtl/>
          <w:lang w:eastAsia="he-IL"/>
        </w:rPr>
        <w:t xml:space="preserve">הישיבה בביתר, שהיה אחד הטוענים לכתר. בסופו של דבר </w:t>
      </w:r>
      <w:bookmarkStart w:id="4281" w:name="_ETM_Q18_751000"/>
      <w:bookmarkEnd w:id="4281"/>
      <w:r>
        <w:rPr>
          <w:rFonts w:hint="cs"/>
          <w:rtl/>
          <w:lang w:eastAsia="he-IL"/>
        </w:rPr>
        <w:t xml:space="preserve">אחיו, רב משה, זכה במצווה. הם ניהלו משא ומתן </w:t>
      </w:r>
      <w:bookmarkStart w:id="4282" w:name="_ETM_Q18_756000"/>
      <w:bookmarkEnd w:id="4282"/>
      <w:r>
        <w:rPr>
          <w:rFonts w:hint="cs"/>
          <w:rtl/>
          <w:lang w:eastAsia="he-IL"/>
        </w:rPr>
        <w:t>קשוח שהיה אז לקידוש שם שמ</w:t>
      </w:r>
      <w:r w:rsidR="00DC1BB8">
        <w:rPr>
          <w:rFonts w:hint="cs"/>
          <w:rtl/>
          <w:lang w:eastAsia="he-IL"/>
        </w:rPr>
        <w:t>י</w:t>
      </w:r>
      <w:r>
        <w:rPr>
          <w:rFonts w:hint="cs"/>
          <w:rtl/>
          <w:lang w:eastAsia="he-IL"/>
        </w:rPr>
        <w:t xml:space="preserve">ים גדול. </w:t>
      </w:r>
    </w:p>
    <w:p w:rsidR="00835E62" w:rsidRDefault="00835E62" w:rsidP="009A170C">
      <w:pPr>
        <w:rPr>
          <w:rtl/>
          <w:lang w:eastAsia="he-IL"/>
        </w:rPr>
      </w:pPr>
    </w:p>
    <w:p w:rsidR="00835E62" w:rsidRDefault="00835E62" w:rsidP="00956AF2">
      <w:pPr>
        <w:rPr>
          <w:rtl/>
        </w:rPr>
      </w:pPr>
      <w:bookmarkStart w:id="4283" w:name="TOR_Q19"/>
      <w:bookmarkStart w:id="4284" w:name="_ETM_Q19_180000"/>
      <w:bookmarkEnd w:id="4283"/>
      <w:bookmarkEnd w:id="4284"/>
      <w:r>
        <w:rPr>
          <w:rFonts w:hint="cs"/>
          <w:rtl/>
        </w:rPr>
        <w:t xml:space="preserve">מי ייתן ונזכה שאותם אנשים שעומדים בחזית עשיית החסד, בחזית </w:t>
      </w:r>
      <w:bookmarkStart w:id="4285" w:name="_ETM_Q19_164917"/>
      <w:bookmarkEnd w:id="4285"/>
      <w:r>
        <w:rPr>
          <w:rFonts w:hint="cs"/>
          <w:rtl/>
        </w:rPr>
        <w:t>העשייה ובחזית קידוש שם שמי</w:t>
      </w:r>
      <w:r w:rsidR="00DC1BB8">
        <w:rPr>
          <w:rFonts w:hint="cs"/>
          <w:rtl/>
        </w:rPr>
        <w:t>י</w:t>
      </w:r>
      <w:r>
        <w:rPr>
          <w:rFonts w:hint="cs"/>
          <w:rtl/>
        </w:rPr>
        <w:t>ם, יאירו בימים האלה</w:t>
      </w:r>
      <w:r w:rsidR="00956AF2">
        <w:rPr>
          <w:rFonts w:hint="cs"/>
          <w:rtl/>
        </w:rPr>
        <w:t>,</w:t>
      </w:r>
      <w:r>
        <w:rPr>
          <w:rFonts w:hint="cs"/>
          <w:rtl/>
        </w:rPr>
        <w:t xml:space="preserve"> </w:t>
      </w:r>
      <w:r w:rsidR="00956AF2">
        <w:rPr>
          <w:rFonts w:hint="cs"/>
          <w:rtl/>
        </w:rPr>
        <w:t>כ</w:t>
      </w:r>
      <w:r>
        <w:rPr>
          <w:rFonts w:hint="cs"/>
          <w:rtl/>
        </w:rPr>
        <w:t xml:space="preserve">שאנחנו צריכים </w:t>
      </w:r>
      <w:bookmarkStart w:id="4286" w:name="_ETM_Q19_172104"/>
      <w:bookmarkEnd w:id="4286"/>
      <w:r>
        <w:rPr>
          <w:rFonts w:hint="cs"/>
          <w:rtl/>
        </w:rPr>
        <w:t>רחמי שמ</w:t>
      </w:r>
      <w:r w:rsidR="00DC1BB8">
        <w:rPr>
          <w:rFonts w:hint="cs"/>
          <w:rtl/>
        </w:rPr>
        <w:t>י</w:t>
      </w:r>
      <w:r>
        <w:rPr>
          <w:rFonts w:hint="cs"/>
          <w:rtl/>
        </w:rPr>
        <w:t>ים, יאירו על כולנו</w:t>
      </w:r>
      <w:r w:rsidR="00956AF2">
        <w:rPr>
          <w:rFonts w:hint="cs"/>
          <w:rtl/>
        </w:rPr>
        <w:t>,</w:t>
      </w:r>
      <w:r>
        <w:rPr>
          <w:rFonts w:hint="cs"/>
          <w:rtl/>
        </w:rPr>
        <w:t xml:space="preserve"> ולא נדע עוד מחלה ושוד</w:t>
      </w:r>
      <w:bookmarkStart w:id="4287" w:name="_ETM_Q19_176875"/>
      <w:bookmarkEnd w:id="4287"/>
      <w:r>
        <w:rPr>
          <w:rFonts w:hint="cs"/>
          <w:rtl/>
        </w:rPr>
        <w:t xml:space="preserve"> ושבר בגבולנו. תודה.</w:t>
      </w:r>
    </w:p>
    <w:p w:rsidR="00835E62" w:rsidRDefault="00835E62" w:rsidP="009A170C">
      <w:pPr>
        <w:rPr>
          <w:rtl/>
          <w:lang w:eastAsia="he-IL"/>
        </w:rPr>
      </w:pPr>
      <w:bookmarkStart w:id="4288" w:name="_ETM_Q19_101074"/>
      <w:bookmarkStart w:id="4289" w:name="_ETM_Q19_101160"/>
      <w:bookmarkStart w:id="4290" w:name="_ETM_Q19_101312"/>
      <w:bookmarkStart w:id="4291" w:name="_ETM_Q19_101484"/>
      <w:bookmarkStart w:id="4292" w:name="_ETM_Q19_181230"/>
      <w:bookmarkStart w:id="4293" w:name="_ETM_Q19_179046"/>
      <w:bookmarkEnd w:id="4288"/>
      <w:bookmarkEnd w:id="4289"/>
      <w:bookmarkEnd w:id="4290"/>
      <w:bookmarkEnd w:id="4291"/>
      <w:bookmarkEnd w:id="4292"/>
      <w:bookmarkEnd w:id="4293"/>
    </w:p>
    <w:p w:rsidR="00835E62" w:rsidRDefault="00835E62" w:rsidP="009A170C">
      <w:pPr>
        <w:pStyle w:val="af6"/>
        <w:rPr>
          <w:rtl/>
        </w:rPr>
      </w:pPr>
      <w:r w:rsidRPr="00A42A10">
        <w:rPr>
          <w:rStyle w:val="TagStyle"/>
          <w:rtl/>
        </w:rPr>
        <w:t xml:space="preserve"> &lt;&lt; יור &gt;&gt;</w:t>
      </w:r>
      <w:r w:rsidRPr="00324726">
        <w:rPr>
          <w:rStyle w:val="TagStyle"/>
          <w:rtl/>
        </w:rPr>
        <w:t xml:space="preserve"> </w:t>
      </w:r>
      <w:r>
        <w:rPr>
          <w:rtl/>
        </w:rPr>
        <w:t>היו"ר משה ארבל:</w:t>
      </w:r>
      <w:r w:rsidRPr="00324726">
        <w:rPr>
          <w:rStyle w:val="TagStyle"/>
          <w:rtl/>
        </w:rPr>
        <w:t xml:space="preserve"> </w:t>
      </w:r>
      <w:r w:rsidRPr="00A42A10">
        <w:rPr>
          <w:rStyle w:val="TagStyle"/>
          <w:rtl/>
        </w:rPr>
        <w:t>&lt;&lt; יור &gt;&gt;</w:t>
      </w:r>
      <w:r>
        <w:rPr>
          <w:rtl/>
        </w:rPr>
        <w:t xml:space="preserve"> </w:t>
      </w:r>
    </w:p>
    <w:p w:rsidR="00835E62" w:rsidRDefault="00835E62" w:rsidP="009A170C">
      <w:pPr>
        <w:rPr>
          <w:rtl/>
        </w:rPr>
      </w:pPr>
      <w:bookmarkStart w:id="4294" w:name="_ETM_Q19_178460"/>
      <w:bookmarkStart w:id="4295" w:name="_ETM_Q19_178658"/>
      <w:bookmarkStart w:id="4296" w:name="_ETM_Q19_178923"/>
      <w:bookmarkEnd w:id="4294"/>
      <w:bookmarkEnd w:id="4295"/>
      <w:bookmarkEnd w:id="4296"/>
    </w:p>
    <w:p w:rsidR="00956AF2" w:rsidRDefault="00835E62" w:rsidP="00956AF2">
      <w:pPr>
        <w:rPr>
          <w:rtl/>
        </w:rPr>
      </w:pPr>
      <w:bookmarkStart w:id="4297" w:name="_ETM_Q19_179062"/>
      <w:bookmarkEnd w:id="4297"/>
      <w:r>
        <w:rPr>
          <w:rtl/>
        </w:rPr>
        <w:t xml:space="preserve">תודה </w:t>
      </w:r>
      <w:bookmarkStart w:id="4298" w:name="_ETM_Q19_181439"/>
      <w:bookmarkEnd w:id="4298"/>
      <w:r>
        <w:rPr>
          <w:rtl/>
        </w:rPr>
        <w:t xml:space="preserve">רבה </w:t>
      </w:r>
      <w:bookmarkStart w:id="4299" w:name="_ETM_Q19_181650"/>
      <w:bookmarkEnd w:id="4299"/>
      <w:r>
        <w:rPr>
          <w:rtl/>
        </w:rPr>
        <w:t xml:space="preserve">לחבר </w:t>
      </w:r>
      <w:bookmarkStart w:id="4300" w:name="_ETM_Q19_181920"/>
      <w:bookmarkEnd w:id="4300"/>
      <w:r>
        <w:rPr>
          <w:rtl/>
        </w:rPr>
        <w:t xml:space="preserve">הכנסת </w:t>
      </w:r>
      <w:bookmarkStart w:id="4301" w:name="_ETM_Q19_182310"/>
      <w:bookmarkEnd w:id="4301"/>
      <w:r>
        <w:rPr>
          <w:rtl/>
        </w:rPr>
        <w:t xml:space="preserve">יצחק </w:t>
      </w:r>
      <w:bookmarkStart w:id="4302" w:name="_ETM_Q19_182639"/>
      <w:bookmarkEnd w:id="4302"/>
      <w:r>
        <w:rPr>
          <w:rtl/>
        </w:rPr>
        <w:t>פינדרוס</w:t>
      </w:r>
      <w:r w:rsidR="00956AF2">
        <w:rPr>
          <w:rFonts w:hint="cs"/>
          <w:rtl/>
        </w:rPr>
        <w:t>.</w:t>
      </w:r>
      <w:r>
        <w:rPr>
          <w:rtl/>
        </w:rPr>
        <w:t xml:space="preserve"> </w:t>
      </w:r>
      <w:bookmarkStart w:id="4303" w:name="_ETM_Q19_183799"/>
      <w:bookmarkEnd w:id="4303"/>
    </w:p>
    <w:p w:rsidR="00956AF2" w:rsidRDefault="00956AF2" w:rsidP="00956AF2">
      <w:pPr>
        <w:rPr>
          <w:rtl/>
        </w:rPr>
      </w:pPr>
    </w:p>
    <w:p w:rsidR="00835E62" w:rsidRDefault="00835E62" w:rsidP="00956AF2">
      <w:pPr>
        <w:rPr>
          <w:rtl/>
        </w:rPr>
      </w:pPr>
      <w:r>
        <w:rPr>
          <w:rtl/>
        </w:rPr>
        <w:t xml:space="preserve">ההתנהלות </w:t>
      </w:r>
      <w:bookmarkStart w:id="4304" w:name="_ETM_Q19_184700"/>
      <w:bookmarkStart w:id="4305" w:name="_ETM_Q19_185479"/>
      <w:bookmarkEnd w:id="4304"/>
      <w:bookmarkEnd w:id="4305"/>
      <w:r>
        <w:rPr>
          <w:rtl/>
        </w:rPr>
        <w:t xml:space="preserve">כרגע </w:t>
      </w:r>
      <w:bookmarkStart w:id="4306" w:name="_ETM_Q19_185779"/>
      <w:bookmarkEnd w:id="4306"/>
      <w:r>
        <w:rPr>
          <w:rtl/>
        </w:rPr>
        <w:t xml:space="preserve">במליאת </w:t>
      </w:r>
      <w:bookmarkStart w:id="4307" w:name="_ETM_Q19_186109"/>
      <w:bookmarkEnd w:id="4307"/>
      <w:r>
        <w:rPr>
          <w:rtl/>
        </w:rPr>
        <w:t>הכנסת</w:t>
      </w:r>
      <w:r>
        <w:rPr>
          <w:rFonts w:hint="cs"/>
          <w:rtl/>
        </w:rPr>
        <w:t>,</w:t>
      </w:r>
      <w:r>
        <w:rPr>
          <w:rtl/>
        </w:rPr>
        <w:t xml:space="preserve"> </w:t>
      </w:r>
      <w:bookmarkStart w:id="4308" w:name="_ETM_Q19_187700"/>
      <w:bookmarkEnd w:id="4308"/>
      <w:r>
        <w:rPr>
          <w:rtl/>
        </w:rPr>
        <w:t xml:space="preserve">לטובת </w:t>
      </w:r>
      <w:bookmarkStart w:id="4309" w:name="_ETM_Q19_188090"/>
      <w:bookmarkEnd w:id="4309"/>
      <w:r>
        <w:rPr>
          <w:rtl/>
        </w:rPr>
        <w:t xml:space="preserve">אזרחי </w:t>
      </w:r>
      <w:bookmarkStart w:id="4310" w:name="_ETM_Q19_188480"/>
      <w:bookmarkEnd w:id="4310"/>
      <w:r>
        <w:rPr>
          <w:rtl/>
        </w:rPr>
        <w:t xml:space="preserve">ישראל </w:t>
      </w:r>
      <w:bookmarkStart w:id="4311" w:name="_ETM_Q19_188990"/>
      <w:bookmarkEnd w:id="4311"/>
      <w:r>
        <w:rPr>
          <w:rtl/>
        </w:rPr>
        <w:t xml:space="preserve">וחברי </w:t>
      </w:r>
      <w:bookmarkStart w:id="4312" w:name="_ETM_Q19_189410"/>
      <w:bookmarkEnd w:id="4312"/>
      <w:r>
        <w:rPr>
          <w:rtl/>
        </w:rPr>
        <w:t xml:space="preserve">הכנסת </w:t>
      </w:r>
      <w:bookmarkStart w:id="4313" w:name="_ETM_Q19_189830"/>
      <w:bookmarkEnd w:id="4313"/>
      <w:r>
        <w:rPr>
          <w:rtl/>
        </w:rPr>
        <w:t xml:space="preserve">שנמצאים </w:t>
      </w:r>
      <w:bookmarkStart w:id="4314" w:name="_ETM_Q19_190309"/>
      <w:bookmarkEnd w:id="4314"/>
      <w:r>
        <w:rPr>
          <w:rtl/>
        </w:rPr>
        <w:t>כאן</w:t>
      </w:r>
      <w:r>
        <w:rPr>
          <w:rFonts w:hint="cs"/>
          <w:rtl/>
        </w:rPr>
        <w:t>,</w:t>
      </w:r>
      <w:r>
        <w:rPr>
          <w:rtl/>
        </w:rPr>
        <w:t xml:space="preserve"> </w:t>
      </w:r>
      <w:bookmarkStart w:id="4315" w:name="_ETM_Q19_191089"/>
      <w:bookmarkEnd w:id="4315"/>
      <w:r>
        <w:rPr>
          <w:rtl/>
        </w:rPr>
        <w:t xml:space="preserve">היא </w:t>
      </w:r>
      <w:bookmarkStart w:id="4316" w:name="_ETM_Q19_191209"/>
      <w:bookmarkEnd w:id="4316"/>
      <w:r>
        <w:rPr>
          <w:rtl/>
        </w:rPr>
        <w:t xml:space="preserve">חרפה </w:t>
      </w:r>
      <w:bookmarkStart w:id="4317" w:name="_ETM_Q19_192049"/>
      <w:bookmarkEnd w:id="4317"/>
      <w:r>
        <w:rPr>
          <w:rtl/>
        </w:rPr>
        <w:t xml:space="preserve">ובושה </w:t>
      </w:r>
      <w:bookmarkStart w:id="4318" w:name="_ETM_Q19_192650"/>
      <w:bookmarkEnd w:id="4318"/>
      <w:r>
        <w:rPr>
          <w:rtl/>
        </w:rPr>
        <w:t xml:space="preserve">לממשלת </w:t>
      </w:r>
      <w:bookmarkStart w:id="4319" w:name="_ETM_Q19_193190"/>
      <w:bookmarkEnd w:id="4319"/>
      <w:r>
        <w:rPr>
          <w:rtl/>
        </w:rPr>
        <w:t>ישראל</w:t>
      </w:r>
      <w:r>
        <w:rPr>
          <w:rFonts w:hint="cs"/>
          <w:rtl/>
        </w:rPr>
        <w:t>.</w:t>
      </w:r>
      <w:r>
        <w:rPr>
          <w:rtl/>
        </w:rPr>
        <w:t xml:space="preserve"> </w:t>
      </w:r>
      <w:bookmarkStart w:id="4320" w:name="_ETM_Q19_193759"/>
      <w:bookmarkEnd w:id="4320"/>
      <w:r>
        <w:rPr>
          <w:rtl/>
        </w:rPr>
        <w:t xml:space="preserve">זו </w:t>
      </w:r>
      <w:bookmarkStart w:id="4321" w:name="_ETM_Q19_193940"/>
      <w:bookmarkEnd w:id="4321"/>
      <w:r>
        <w:rPr>
          <w:rtl/>
        </w:rPr>
        <w:t xml:space="preserve">פעם </w:t>
      </w:r>
      <w:bookmarkStart w:id="4322" w:name="_ETM_Q19_194209"/>
      <w:bookmarkEnd w:id="4322"/>
      <w:r>
        <w:rPr>
          <w:rtl/>
        </w:rPr>
        <w:t xml:space="preserve">שלישית </w:t>
      </w:r>
      <w:bookmarkStart w:id="4323" w:name="_ETM_Q19_194780"/>
      <w:bookmarkEnd w:id="4323"/>
      <w:r>
        <w:rPr>
          <w:rtl/>
        </w:rPr>
        <w:t xml:space="preserve">היום </w:t>
      </w:r>
      <w:bookmarkStart w:id="4324" w:name="_ETM_Q19_195879"/>
      <w:bookmarkEnd w:id="4324"/>
      <w:r>
        <w:rPr>
          <w:rtl/>
        </w:rPr>
        <w:t xml:space="preserve">שאני </w:t>
      </w:r>
      <w:bookmarkStart w:id="4325" w:name="_ETM_Q19_196329"/>
      <w:bookmarkEnd w:id="4325"/>
      <w:r>
        <w:rPr>
          <w:rtl/>
        </w:rPr>
        <w:t xml:space="preserve">נועל </w:t>
      </w:r>
      <w:bookmarkStart w:id="4326" w:name="_ETM_Q19_196630"/>
      <w:bookmarkEnd w:id="4326"/>
      <w:r>
        <w:rPr>
          <w:rtl/>
        </w:rPr>
        <w:t xml:space="preserve">את </w:t>
      </w:r>
      <w:bookmarkStart w:id="4327" w:name="_ETM_Q19_196720"/>
      <w:bookmarkEnd w:id="4327"/>
      <w:r>
        <w:rPr>
          <w:rtl/>
        </w:rPr>
        <w:t xml:space="preserve">ישיבת </w:t>
      </w:r>
      <w:bookmarkStart w:id="4328" w:name="_ETM_Q19_197109"/>
      <w:bookmarkEnd w:id="4328"/>
      <w:r>
        <w:rPr>
          <w:rtl/>
        </w:rPr>
        <w:t xml:space="preserve">הכנסת </w:t>
      </w:r>
      <w:bookmarkStart w:id="4329" w:name="_ETM_Q19_197739"/>
      <w:bookmarkEnd w:id="4329"/>
      <w:r>
        <w:rPr>
          <w:rtl/>
        </w:rPr>
        <w:t xml:space="preserve">ויוצא </w:t>
      </w:r>
      <w:bookmarkStart w:id="4330" w:name="_ETM_Q19_198070"/>
      <w:bookmarkEnd w:id="4330"/>
      <w:r>
        <w:rPr>
          <w:rtl/>
        </w:rPr>
        <w:t xml:space="preserve">להפסקה </w:t>
      </w:r>
      <w:bookmarkStart w:id="4331" w:name="_ETM_Q19_199079"/>
      <w:bookmarkEnd w:id="4331"/>
      <w:r>
        <w:rPr>
          <w:rtl/>
        </w:rPr>
        <w:t xml:space="preserve">בשל </w:t>
      </w:r>
      <w:bookmarkStart w:id="4332" w:name="_ETM_Q19_200619"/>
      <w:bookmarkEnd w:id="4332"/>
      <w:r>
        <w:rPr>
          <w:rtl/>
        </w:rPr>
        <w:t>אי</w:t>
      </w:r>
      <w:bookmarkStart w:id="4333" w:name="_ETM_Q19_200769"/>
      <w:bookmarkEnd w:id="4333"/>
      <w:r>
        <w:rPr>
          <w:rFonts w:hint="cs"/>
          <w:rtl/>
        </w:rPr>
        <w:t>-</w:t>
      </w:r>
      <w:r>
        <w:rPr>
          <w:rtl/>
        </w:rPr>
        <w:t xml:space="preserve">נוכחות </w:t>
      </w:r>
      <w:bookmarkStart w:id="4334" w:name="_ETM_Q19_201220"/>
      <w:bookmarkEnd w:id="4334"/>
      <w:r>
        <w:rPr>
          <w:rtl/>
        </w:rPr>
        <w:t xml:space="preserve">שר </w:t>
      </w:r>
      <w:bookmarkStart w:id="4335" w:name="_ETM_Q19_201519"/>
      <w:bookmarkEnd w:id="4335"/>
      <w:r>
        <w:rPr>
          <w:rtl/>
        </w:rPr>
        <w:t>תורן</w:t>
      </w:r>
      <w:r>
        <w:rPr>
          <w:rFonts w:hint="cs"/>
          <w:rtl/>
        </w:rPr>
        <w:t>.</w:t>
      </w:r>
      <w:r>
        <w:rPr>
          <w:rtl/>
        </w:rPr>
        <w:t xml:space="preserve"> </w:t>
      </w:r>
      <w:bookmarkStart w:id="4336" w:name="_ETM_Q19_202529"/>
      <w:bookmarkStart w:id="4337" w:name="_ETM_Q19_203430"/>
      <w:bookmarkEnd w:id="4336"/>
      <w:bookmarkEnd w:id="4337"/>
      <w:r>
        <w:rPr>
          <w:rFonts w:hint="cs"/>
          <w:rtl/>
        </w:rPr>
        <w:t>ה</w:t>
      </w:r>
      <w:r>
        <w:rPr>
          <w:rtl/>
        </w:rPr>
        <w:t xml:space="preserve">התנהלות </w:t>
      </w:r>
      <w:bookmarkStart w:id="4338" w:name="_ETM_Q19_204000"/>
      <w:bookmarkEnd w:id="4338"/>
      <w:r>
        <w:rPr>
          <w:rtl/>
        </w:rPr>
        <w:t>הז</w:t>
      </w:r>
      <w:r w:rsidR="00956AF2">
        <w:rPr>
          <w:rFonts w:hint="cs"/>
          <w:rtl/>
        </w:rPr>
        <w:t>את</w:t>
      </w:r>
      <w:r>
        <w:rPr>
          <w:rFonts w:hint="cs"/>
          <w:rtl/>
        </w:rPr>
        <w:t>,</w:t>
      </w:r>
      <w:r>
        <w:rPr>
          <w:rtl/>
        </w:rPr>
        <w:t xml:space="preserve"> </w:t>
      </w:r>
      <w:bookmarkStart w:id="4339" w:name="_ETM_Q19_204420"/>
      <w:bookmarkEnd w:id="4339"/>
      <w:r>
        <w:rPr>
          <w:rtl/>
        </w:rPr>
        <w:t xml:space="preserve">הביזוי </w:t>
      </w:r>
      <w:bookmarkStart w:id="4340" w:name="_ETM_Q19_204900"/>
      <w:bookmarkEnd w:id="4340"/>
      <w:r>
        <w:rPr>
          <w:rtl/>
        </w:rPr>
        <w:t xml:space="preserve">הזה </w:t>
      </w:r>
      <w:bookmarkStart w:id="4341" w:name="_ETM_Q19_205079"/>
      <w:bookmarkEnd w:id="4341"/>
      <w:r>
        <w:rPr>
          <w:rtl/>
        </w:rPr>
        <w:t xml:space="preserve">של </w:t>
      </w:r>
      <w:bookmarkStart w:id="4342" w:name="_ETM_Q19_205260"/>
      <w:bookmarkEnd w:id="4342"/>
      <w:r>
        <w:rPr>
          <w:rtl/>
        </w:rPr>
        <w:t>הכנסת</w:t>
      </w:r>
      <w:bookmarkStart w:id="4343" w:name="_ETM_Q19_206250"/>
      <w:bookmarkEnd w:id="4343"/>
      <w:r>
        <w:rPr>
          <w:rFonts w:hint="cs"/>
          <w:rtl/>
        </w:rPr>
        <w:t xml:space="preserve"> </w:t>
      </w:r>
      <w:r>
        <w:rPr>
          <w:rtl/>
        </w:rPr>
        <w:t xml:space="preserve">הוא </w:t>
      </w:r>
      <w:bookmarkStart w:id="4344" w:name="_ETM_Q19_206430"/>
      <w:bookmarkEnd w:id="4344"/>
      <w:r>
        <w:rPr>
          <w:rtl/>
        </w:rPr>
        <w:t xml:space="preserve">תופעה </w:t>
      </w:r>
      <w:bookmarkStart w:id="4345" w:name="_ETM_Q19_206970"/>
      <w:bookmarkEnd w:id="4345"/>
      <w:r>
        <w:rPr>
          <w:rtl/>
        </w:rPr>
        <w:t xml:space="preserve">רעה </w:t>
      </w:r>
      <w:bookmarkStart w:id="4346" w:name="_ETM_Q19_207270"/>
      <w:bookmarkEnd w:id="4346"/>
      <w:r>
        <w:rPr>
          <w:rtl/>
        </w:rPr>
        <w:t>מאוד</w:t>
      </w:r>
      <w:r>
        <w:rPr>
          <w:rFonts w:hint="cs"/>
          <w:rtl/>
        </w:rPr>
        <w:t>.</w:t>
      </w:r>
      <w:r>
        <w:rPr>
          <w:rtl/>
        </w:rPr>
        <w:t xml:space="preserve"> </w:t>
      </w:r>
      <w:bookmarkStart w:id="4347" w:name="_ETM_Q19_207600"/>
      <w:bookmarkEnd w:id="4347"/>
      <w:r>
        <w:rPr>
          <w:rtl/>
        </w:rPr>
        <w:t xml:space="preserve">אין </w:t>
      </w:r>
      <w:bookmarkStart w:id="4348" w:name="_ETM_Q19_207720"/>
      <w:bookmarkEnd w:id="4348"/>
      <w:r>
        <w:rPr>
          <w:rtl/>
        </w:rPr>
        <w:t xml:space="preserve">שום </w:t>
      </w:r>
      <w:bookmarkStart w:id="4349" w:name="_ETM_Q19_207930"/>
      <w:bookmarkEnd w:id="4349"/>
      <w:r>
        <w:rPr>
          <w:rtl/>
        </w:rPr>
        <w:t xml:space="preserve">רלוונטיות </w:t>
      </w:r>
      <w:bookmarkStart w:id="4350" w:name="_ETM_Q19_208500"/>
      <w:bookmarkEnd w:id="4350"/>
      <w:r>
        <w:rPr>
          <w:rtl/>
        </w:rPr>
        <w:t xml:space="preserve">לקואליציה </w:t>
      </w:r>
      <w:bookmarkStart w:id="4351" w:name="_ETM_Q19_209039"/>
      <w:bookmarkEnd w:id="4351"/>
      <w:r>
        <w:rPr>
          <w:rtl/>
        </w:rPr>
        <w:t>ואופוזיציה</w:t>
      </w:r>
      <w:r>
        <w:rPr>
          <w:rFonts w:hint="cs"/>
          <w:rtl/>
        </w:rPr>
        <w:t>.</w:t>
      </w:r>
      <w:r>
        <w:rPr>
          <w:rtl/>
        </w:rPr>
        <w:t xml:space="preserve"> </w:t>
      </w:r>
      <w:bookmarkStart w:id="4352" w:name="_ETM_Q19_210270"/>
      <w:bookmarkEnd w:id="4352"/>
      <w:r>
        <w:rPr>
          <w:rtl/>
        </w:rPr>
        <w:t xml:space="preserve">אני </w:t>
      </w:r>
      <w:bookmarkStart w:id="4353" w:name="_ETM_Q19_210570"/>
      <w:bookmarkEnd w:id="4353"/>
      <w:r>
        <w:rPr>
          <w:rtl/>
        </w:rPr>
        <w:t xml:space="preserve">נאלץ </w:t>
      </w:r>
      <w:bookmarkStart w:id="4354" w:name="_ETM_Q19_211020"/>
      <w:bookmarkEnd w:id="4354"/>
      <w:r>
        <w:rPr>
          <w:rtl/>
        </w:rPr>
        <w:t xml:space="preserve">כעת </w:t>
      </w:r>
      <w:bookmarkStart w:id="4355" w:name="_ETM_Q19_211349"/>
      <w:bookmarkEnd w:id="4355"/>
      <w:r>
        <w:rPr>
          <w:rtl/>
        </w:rPr>
        <w:t xml:space="preserve">בפעם </w:t>
      </w:r>
      <w:bookmarkStart w:id="4356" w:name="_ETM_Q19_211990"/>
      <w:bookmarkEnd w:id="4356"/>
      <w:r>
        <w:rPr>
          <w:rFonts w:hint="cs"/>
          <w:rtl/>
        </w:rPr>
        <w:t xml:space="preserve">השלישית </w:t>
      </w:r>
      <w:bookmarkStart w:id="4357" w:name="_ETM_Q19_212620"/>
      <w:bookmarkEnd w:id="4357"/>
      <w:r>
        <w:rPr>
          <w:rtl/>
        </w:rPr>
        <w:t xml:space="preserve">לצאת </w:t>
      </w:r>
      <w:bookmarkStart w:id="4358" w:name="_ETM_Q19_213010"/>
      <w:bookmarkEnd w:id="4358"/>
      <w:r>
        <w:rPr>
          <w:rtl/>
        </w:rPr>
        <w:t xml:space="preserve">להפסקה </w:t>
      </w:r>
      <w:bookmarkStart w:id="4359" w:name="_ETM_Q19_213610"/>
      <w:bookmarkEnd w:id="4359"/>
      <w:r>
        <w:rPr>
          <w:rFonts w:hint="cs"/>
          <w:rtl/>
        </w:rPr>
        <w:t>מ</w:t>
      </w:r>
      <w:r>
        <w:rPr>
          <w:rtl/>
        </w:rPr>
        <w:t xml:space="preserve">ישיבת </w:t>
      </w:r>
      <w:bookmarkStart w:id="4360" w:name="_ETM_Q19_214090"/>
      <w:bookmarkEnd w:id="4360"/>
      <w:r>
        <w:rPr>
          <w:rtl/>
        </w:rPr>
        <w:t>המליאה</w:t>
      </w:r>
      <w:r>
        <w:rPr>
          <w:rFonts w:hint="cs"/>
          <w:rtl/>
        </w:rPr>
        <w:t>.</w:t>
      </w:r>
    </w:p>
    <w:p w:rsidR="00835E62" w:rsidRDefault="00835E62" w:rsidP="009A170C">
      <w:pPr>
        <w:rPr>
          <w:rtl/>
        </w:rPr>
      </w:pPr>
      <w:bookmarkStart w:id="4361" w:name="_ETM_Q19_213277"/>
      <w:bookmarkStart w:id="4362" w:name="_ETM_Q19_213404"/>
      <w:bookmarkStart w:id="4363" w:name="_ETM_Q19_213679"/>
      <w:bookmarkEnd w:id="4361"/>
      <w:bookmarkEnd w:id="4362"/>
      <w:bookmarkEnd w:id="4363"/>
    </w:p>
    <w:p w:rsidR="00835E62" w:rsidRDefault="00835E62" w:rsidP="00727E69">
      <w:pPr>
        <w:pStyle w:val="afc"/>
        <w:ind w:firstLine="0"/>
        <w:jc w:val="center"/>
        <w:rPr>
          <w:rtl/>
        </w:rPr>
      </w:pPr>
      <w:bookmarkStart w:id="4364" w:name="ET_meetingbreak_7"/>
      <w:r w:rsidRPr="00A42A10">
        <w:rPr>
          <w:rStyle w:val="TagStyle"/>
          <w:rtl/>
        </w:rPr>
        <w:t>&lt;&lt; הפסקה &gt;&gt;</w:t>
      </w:r>
      <w:r w:rsidRPr="00324726">
        <w:rPr>
          <w:rStyle w:val="TagStyle"/>
          <w:rtl/>
        </w:rPr>
        <w:t xml:space="preserve"> </w:t>
      </w:r>
      <w:r>
        <w:rPr>
          <w:rtl/>
        </w:rPr>
        <w:t xml:space="preserve">(הישיבה נפסקה בשעה 19:00 </w:t>
      </w:r>
      <w:proofErr w:type="spellStart"/>
      <w:r>
        <w:rPr>
          <w:rtl/>
        </w:rPr>
        <w:t>ונתחדשה</w:t>
      </w:r>
      <w:proofErr w:type="spellEnd"/>
      <w:r>
        <w:rPr>
          <w:rtl/>
        </w:rPr>
        <w:t xml:space="preserve"> בשעה 19:03.)</w:t>
      </w:r>
      <w:r w:rsidRPr="00324726">
        <w:rPr>
          <w:rStyle w:val="TagStyle"/>
          <w:rtl/>
        </w:rPr>
        <w:t xml:space="preserve"> </w:t>
      </w:r>
      <w:r w:rsidRPr="00A42A10">
        <w:rPr>
          <w:rStyle w:val="TagStyle"/>
          <w:rtl/>
        </w:rPr>
        <w:t>&lt;&lt; הפסקה &gt;&gt;</w:t>
      </w:r>
      <w:bookmarkEnd w:id="4364"/>
    </w:p>
    <w:p w:rsidR="00835E62" w:rsidRDefault="00835E62" w:rsidP="0057231B">
      <w:pPr>
        <w:rPr>
          <w:rtl/>
        </w:rPr>
      </w:pPr>
    </w:p>
    <w:p w:rsidR="00835E62" w:rsidRDefault="00835E62" w:rsidP="009A170C">
      <w:pPr>
        <w:pStyle w:val="af6"/>
        <w:rPr>
          <w:rtl/>
        </w:rPr>
      </w:pPr>
      <w:r w:rsidRPr="00A42A10">
        <w:rPr>
          <w:rStyle w:val="TagStyle"/>
          <w:rtl/>
        </w:rPr>
        <w:t xml:space="preserve"> &lt;&lt; יור &gt;&gt;</w:t>
      </w:r>
      <w:r w:rsidRPr="00324726">
        <w:rPr>
          <w:rStyle w:val="TagStyle"/>
          <w:rtl/>
        </w:rPr>
        <w:t xml:space="preserve"> </w:t>
      </w:r>
      <w:r>
        <w:rPr>
          <w:rtl/>
        </w:rPr>
        <w:t>היו"ר משה ארבל:</w:t>
      </w:r>
      <w:r w:rsidRPr="00324726">
        <w:rPr>
          <w:rStyle w:val="TagStyle"/>
          <w:rtl/>
        </w:rPr>
        <w:t xml:space="preserve"> </w:t>
      </w:r>
      <w:r w:rsidRPr="00A42A10">
        <w:rPr>
          <w:rStyle w:val="TagStyle"/>
          <w:rtl/>
        </w:rPr>
        <w:t>&lt;&lt; יור &gt;&gt;</w:t>
      </w:r>
      <w:r>
        <w:rPr>
          <w:rtl/>
        </w:rPr>
        <w:t xml:space="preserve"> </w:t>
      </w:r>
    </w:p>
    <w:p w:rsidR="00835E62" w:rsidRDefault="00835E62" w:rsidP="0057231B">
      <w:pPr>
        <w:rPr>
          <w:rtl/>
          <w:lang w:eastAsia="he-IL"/>
        </w:rPr>
      </w:pPr>
    </w:p>
    <w:p w:rsidR="00835E62" w:rsidRDefault="00835E62" w:rsidP="00956AF2">
      <w:pPr>
        <w:rPr>
          <w:rtl/>
        </w:rPr>
      </w:pPr>
      <w:bookmarkStart w:id="4365" w:name="_ETM_Q19_213950"/>
      <w:bookmarkStart w:id="4366" w:name="_ETM_Q19_213990"/>
      <w:bookmarkStart w:id="4367" w:name="_ETM_Q19_214052"/>
      <w:bookmarkStart w:id="4368" w:name="_ETM_Q19_376599"/>
      <w:bookmarkEnd w:id="4365"/>
      <w:bookmarkEnd w:id="4366"/>
      <w:bookmarkEnd w:id="4367"/>
      <w:bookmarkEnd w:id="4368"/>
      <w:r>
        <w:rPr>
          <w:rtl/>
        </w:rPr>
        <w:t>ובכן</w:t>
      </w:r>
      <w:r>
        <w:rPr>
          <w:rFonts w:hint="cs"/>
          <w:rtl/>
        </w:rPr>
        <w:t>,</w:t>
      </w:r>
      <w:r>
        <w:rPr>
          <w:rtl/>
        </w:rPr>
        <w:t xml:space="preserve"> </w:t>
      </w:r>
      <w:bookmarkStart w:id="4369" w:name="_ETM_Q19_380750"/>
      <w:bookmarkEnd w:id="4369"/>
      <w:r>
        <w:rPr>
          <w:rtl/>
        </w:rPr>
        <w:t xml:space="preserve">עם </w:t>
      </w:r>
      <w:bookmarkStart w:id="4370" w:name="_ETM_Q19_381200"/>
      <w:bookmarkEnd w:id="4370"/>
      <w:r>
        <w:rPr>
          <w:rtl/>
        </w:rPr>
        <w:t xml:space="preserve">כניסתו </w:t>
      </w:r>
      <w:bookmarkStart w:id="4371" w:name="_ETM_Q19_381680"/>
      <w:bookmarkEnd w:id="4371"/>
      <w:r>
        <w:rPr>
          <w:rtl/>
        </w:rPr>
        <w:t xml:space="preserve">של </w:t>
      </w:r>
      <w:bookmarkStart w:id="4372" w:name="_ETM_Q19_382579"/>
      <w:bookmarkEnd w:id="4372"/>
      <w:r>
        <w:rPr>
          <w:rtl/>
        </w:rPr>
        <w:t xml:space="preserve">כבוד </w:t>
      </w:r>
      <w:bookmarkStart w:id="4373" w:name="_ETM_Q19_382819"/>
      <w:bookmarkEnd w:id="4373"/>
      <w:r>
        <w:rPr>
          <w:rtl/>
        </w:rPr>
        <w:t xml:space="preserve">שר </w:t>
      </w:r>
      <w:bookmarkStart w:id="4374" w:name="_ETM_Q19_383030"/>
      <w:bookmarkEnd w:id="4374"/>
      <w:r>
        <w:rPr>
          <w:rtl/>
        </w:rPr>
        <w:t xml:space="preserve">התרבות </w:t>
      </w:r>
      <w:bookmarkStart w:id="4375" w:name="_ETM_Q19_384620"/>
      <w:bookmarkEnd w:id="4375"/>
      <w:r>
        <w:rPr>
          <w:rtl/>
        </w:rPr>
        <w:t xml:space="preserve">חילי </w:t>
      </w:r>
      <w:bookmarkStart w:id="4376" w:name="_ETM_Q19_384889"/>
      <w:bookmarkEnd w:id="4376"/>
      <w:r>
        <w:rPr>
          <w:rtl/>
        </w:rPr>
        <w:t xml:space="preserve">טרופר </w:t>
      </w:r>
      <w:bookmarkStart w:id="4377" w:name="_ETM_Q19_385940"/>
      <w:bookmarkEnd w:id="4377"/>
      <w:r>
        <w:rPr>
          <w:rtl/>
        </w:rPr>
        <w:t xml:space="preserve">כשר </w:t>
      </w:r>
      <w:bookmarkStart w:id="4378" w:name="_ETM_Q19_386269"/>
      <w:bookmarkEnd w:id="4378"/>
      <w:r>
        <w:rPr>
          <w:rtl/>
        </w:rPr>
        <w:t>תורן</w:t>
      </w:r>
      <w:r w:rsidR="005A0E1F">
        <w:rPr>
          <w:rFonts w:hint="cs"/>
          <w:rtl/>
        </w:rPr>
        <w:t xml:space="preserve"> </w:t>
      </w:r>
      <w:r w:rsidR="005A0E1F">
        <w:rPr>
          <w:rFonts w:hint="eastAsia"/>
          <w:rtl/>
        </w:rPr>
        <w:t>–</w:t>
      </w:r>
      <w:r>
        <w:rPr>
          <w:rFonts w:hint="cs"/>
          <w:rtl/>
        </w:rPr>
        <w:t xml:space="preserve"> </w:t>
      </w:r>
      <w:r w:rsidR="0057231B">
        <w:rPr>
          <w:rFonts w:hint="cs"/>
          <w:rtl/>
        </w:rPr>
        <w:t>– –</w:t>
      </w:r>
    </w:p>
    <w:p w:rsidR="00835E62" w:rsidRDefault="00835E62" w:rsidP="009A170C">
      <w:pPr>
        <w:rPr>
          <w:rtl/>
        </w:rPr>
      </w:pPr>
    </w:p>
    <w:p w:rsidR="00835E62" w:rsidRDefault="00835E62" w:rsidP="009A170C">
      <w:pPr>
        <w:pStyle w:val="af5"/>
        <w:rPr>
          <w:rtl/>
        </w:rPr>
      </w:pPr>
      <w:bookmarkStart w:id="4379" w:name="ET_interruption_קר_אה_9"/>
      <w:r w:rsidRPr="00A42A10">
        <w:rPr>
          <w:rStyle w:val="TagStyle"/>
          <w:rtl/>
        </w:rPr>
        <w:t xml:space="preserve"> &lt;&lt; קריאה &gt;&gt;</w:t>
      </w:r>
      <w:r w:rsidRPr="00324726">
        <w:rPr>
          <w:rStyle w:val="TagStyle"/>
          <w:rtl/>
        </w:rPr>
        <w:t xml:space="preserve"> </w:t>
      </w:r>
      <w:r>
        <w:rPr>
          <w:rtl/>
        </w:rPr>
        <w:t>קריאה:</w:t>
      </w:r>
      <w:r w:rsidRPr="00324726">
        <w:rPr>
          <w:rStyle w:val="TagStyle"/>
          <w:rtl/>
        </w:rPr>
        <w:t xml:space="preserve"> </w:t>
      </w:r>
      <w:r w:rsidRPr="00A42A10">
        <w:rPr>
          <w:rStyle w:val="TagStyle"/>
          <w:rtl/>
        </w:rPr>
        <w:t>&lt;&lt; קריאה &gt;&gt;</w:t>
      </w:r>
      <w:r>
        <w:rPr>
          <w:rtl/>
        </w:rPr>
        <w:t xml:space="preserve"> </w:t>
      </w:r>
      <w:bookmarkEnd w:id="4379"/>
    </w:p>
    <w:p w:rsidR="00835E62" w:rsidRDefault="00835E62" w:rsidP="0057231B">
      <w:pPr>
        <w:rPr>
          <w:rtl/>
          <w:lang w:eastAsia="he-IL"/>
        </w:rPr>
      </w:pPr>
    </w:p>
    <w:p w:rsidR="00835E62" w:rsidRPr="00DC03AA" w:rsidRDefault="00835E62" w:rsidP="00956AF2">
      <w:pPr>
        <w:rPr>
          <w:rtl/>
          <w:lang w:eastAsia="he-IL"/>
        </w:rPr>
      </w:pPr>
      <w:r w:rsidRPr="00DC03AA">
        <w:rPr>
          <w:rFonts w:hint="cs"/>
          <w:rtl/>
          <w:lang w:eastAsia="he-IL"/>
        </w:rPr>
        <w:t xml:space="preserve">אני אומר לך שיש לו תרבות, נשאר פה עד סוף </w:t>
      </w:r>
      <w:r w:rsidR="0057231B">
        <w:rPr>
          <w:rFonts w:hint="cs"/>
          <w:rtl/>
          <w:lang w:eastAsia="he-IL"/>
        </w:rPr>
        <w:t>– – –</w:t>
      </w:r>
      <w:r w:rsidRPr="00DC03AA">
        <w:rPr>
          <w:rFonts w:hint="cs"/>
          <w:rtl/>
          <w:lang w:eastAsia="he-IL"/>
        </w:rPr>
        <w:t xml:space="preserve"> </w:t>
      </w:r>
    </w:p>
    <w:p w:rsidR="00835E62" w:rsidRDefault="00835E62" w:rsidP="009A170C">
      <w:pPr>
        <w:rPr>
          <w:rtl/>
          <w:lang w:eastAsia="he-IL"/>
        </w:rPr>
      </w:pPr>
      <w:bookmarkStart w:id="4380" w:name="_ETM_Q19_386317"/>
      <w:bookmarkEnd w:id="4380"/>
    </w:p>
    <w:p w:rsidR="00835E62" w:rsidRDefault="00835E62" w:rsidP="009A170C">
      <w:pPr>
        <w:pStyle w:val="af6"/>
        <w:rPr>
          <w:rtl/>
        </w:rPr>
      </w:pPr>
      <w:r w:rsidRPr="00A42A10">
        <w:rPr>
          <w:rStyle w:val="TagStyle"/>
          <w:rtl/>
        </w:rPr>
        <w:t xml:space="preserve"> &lt;&lt; יור &gt;&gt;</w:t>
      </w:r>
      <w:r w:rsidRPr="00324726">
        <w:rPr>
          <w:rStyle w:val="TagStyle"/>
          <w:rtl/>
        </w:rPr>
        <w:t xml:space="preserve"> </w:t>
      </w:r>
      <w:r>
        <w:rPr>
          <w:rtl/>
        </w:rPr>
        <w:t>היו"ר משה ארבל:</w:t>
      </w:r>
      <w:r w:rsidRPr="00324726">
        <w:rPr>
          <w:rStyle w:val="TagStyle"/>
          <w:rtl/>
        </w:rPr>
        <w:t xml:space="preserve"> </w:t>
      </w:r>
      <w:r w:rsidRPr="00A42A10">
        <w:rPr>
          <w:rStyle w:val="TagStyle"/>
          <w:rtl/>
        </w:rPr>
        <w:t>&lt;&lt; יור &gt;&gt;</w:t>
      </w:r>
      <w:r>
        <w:rPr>
          <w:rtl/>
        </w:rPr>
        <w:t xml:space="preserve"> </w:t>
      </w:r>
    </w:p>
    <w:p w:rsidR="00835E62" w:rsidRDefault="00835E62" w:rsidP="009A170C">
      <w:pPr>
        <w:rPr>
          <w:rtl/>
        </w:rPr>
      </w:pPr>
      <w:bookmarkStart w:id="4381" w:name="_ETM_Q19_387830"/>
      <w:bookmarkEnd w:id="4381"/>
    </w:p>
    <w:p w:rsidR="00835E62" w:rsidRDefault="00835E62" w:rsidP="00956AF2">
      <w:pPr>
        <w:rPr>
          <w:rtl/>
        </w:rPr>
      </w:pPr>
      <w:r>
        <w:rPr>
          <w:rtl/>
        </w:rPr>
        <w:t xml:space="preserve"> </w:t>
      </w:r>
      <w:bookmarkStart w:id="4382" w:name="_ETM_Q19_388959"/>
      <w:bookmarkEnd w:id="4382"/>
      <w:r>
        <w:rPr>
          <w:rtl/>
        </w:rPr>
        <w:t>לא</w:t>
      </w:r>
      <w:bookmarkStart w:id="4383" w:name="_ETM_Q19_389590"/>
      <w:bookmarkEnd w:id="4383"/>
      <w:r>
        <w:rPr>
          <w:rFonts w:hint="cs"/>
          <w:rtl/>
        </w:rPr>
        <w:t xml:space="preserve">, לא, </w:t>
      </w:r>
      <w:bookmarkStart w:id="4384" w:name="_ETM_Q19_389950"/>
      <w:bookmarkEnd w:id="4384"/>
      <w:r>
        <w:rPr>
          <w:rtl/>
        </w:rPr>
        <w:t>כמובן</w:t>
      </w:r>
      <w:r>
        <w:rPr>
          <w:rFonts w:hint="cs"/>
          <w:rtl/>
        </w:rPr>
        <w:t>, גם</w:t>
      </w:r>
      <w:r>
        <w:rPr>
          <w:rtl/>
        </w:rPr>
        <w:t xml:space="preserve"> </w:t>
      </w:r>
      <w:bookmarkStart w:id="4385" w:name="_ETM_Q19_390760"/>
      <w:bookmarkEnd w:id="4385"/>
      <w:r>
        <w:rPr>
          <w:rtl/>
        </w:rPr>
        <w:t xml:space="preserve">הביקורת </w:t>
      </w:r>
      <w:bookmarkStart w:id="4386" w:name="_ETM_Q19_391150"/>
      <w:bookmarkEnd w:id="4386"/>
      <w:r>
        <w:rPr>
          <w:rtl/>
        </w:rPr>
        <w:t xml:space="preserve">שהייתה </w:t>
      </w:r>
      <w:bookmarkStart w:id="4387" w:name="_ETM_Q19_391419"/>
      <w:bookmarkEnd w:id="4387"/>
      <w:r>
        <w:rPr>
          <w:rtl/>
        </w:rPr>
        <w:t xml:space="preserve">לי </w:t>
      </w:r>
      <w:bookmarkStart w:id="4388" w:name="_ETM_Q19_391510"/>
      <w:bookmarkEnd w:id="4388"/>
      <w:r>
        <w:rPr>
          <w:rtl/>
        </w:rPr>
        <w:t xml:space="preserve">קודם </w:t>
      </w:r>
      <w:bookmarkStart w:id="4389" w:name="_ETM_Q19_391780"/>
      <w:bookmarkEnd w:id="4389"/>
      <w:r>
        <w:rPr>
          <w:rtl/>
        </w:rPr>
        <w:t xml:space="preserve">על </w:t>
      </w:r>
      <w:bookmarkStart w:id="4390" w:name="_ETM_Q19_391900"/>
      <w:bookmarkEnd w:id="4390"/>
      <w:r>
        <w:rPr>
          <w:rtl/>
        </w:rPr>
        <w:t>ה</w:t>
      </w:r>
      <w:r>
        <w:rPr>
          <w:rFonts w:hint="cs"/>
          <w:rtl/>
        </w:rPr>
        <w:t>י</w:t>
      </w:r>
      <w:r>
        <w:rPr>
          <w:rtl/>
        </w:rPr>
        <w:t xml:space="preserve">עדר </w:t>
      </w:r>
      <w:bookmarkStart w:id="4391" w:name="_ETM_Q19_392319"/>
      <w:bookmarkEnd w:id="4391"/>
      <w:r>
        <w:rPr>
          <w:rtl/>
        </w:rPr>
        <w:t xml:space="preserve">שר </w:t>
      </w:r>
      <w:bookmarkStart w:id="4392" w:name="_ETM_Q19_392530"/>
      <w:bookmarkEnd w:id="4392"/>
      <w:r>
        <w:rPr>
          <w:rtl/>
        </w:rPr>
        <w:t xml:space="preserve">תורן </w:t>
      </w:r>
      <w:bookmarkStart w:id="4393" w:name="_ETM_Q19_393459"/>
      <w:bookmarkEnd w:id="4393"/>
      <w:r>
        <w:rPr>
          <w:rFonts w:hint="cs"/>
          <w:rtl/>
        </w:rPr>
        <w:t xml:space="preserve">היא </w:t>
      </w:r>
      <w:r>
        <w:rPr>
          <w:rtl/>
        </w:rPr>
        <w:t xml:space="preserve">חלילה </w:t>
      </w:r>
      <w:bookmarkStart w:id="4394" w:name="_ETM_Q19_393790"/>
      <w:bookmarkEnd w:id="4394"/>
      <w:r>
        <w:rPr>
          <w:rtl/>
        </w:rPr>
        <w:t xml:space="preserve">לא </w:t>
      </w:r>
      <w:bookmarkStart w:id="4395" w:name="_ETM_Q19_393879"/>
      <w:bookmarkEnd w:id="4395"/>
      <w:r>
        <w:rPr>
          <w:rtl/>
        </w:rPr>
        <w:t xml:space="preserve">הייתה </w:t>
      </w:r>
      <w:bookmarkStart w:id="4396" w:name="_ETM_Q19_394060"/>
      <w:bookmarkEnd w:id="4396"/>
      <w:r>
        <w:rPr>
          <w:rtl/>
        </w:rPr>
        <w:t>כלפיו</w:t>
      </w:r>
      <w:r w:rsidR="00956AF2">
        <w:rPr>
          <w:rFonts w:hint="cs"/>
          <w:rtl/>
        </w:rPr>
        <w:t>,</w:t>
      </w:r>
      <w:r>
        <w:rPr>
          <w:rtl/>
        </w:rPr>
        <w:t xml:space="preserve"> </w:t>
      </w:r>
      <w:bookmarkStart w:id="4397" w:name="_ETM_Q19_394510"/>
      <w:bookmarkEnd w:id="4397"/>
      <w:r>
        <w:rPr>
          <w:rtl/>
        </w:rPr>
        <w:t>מכ</w:t>
      </w:r>
      <w:r w:rsidR="00956AF2">
        <w:rPr>
          <w:rFonts w:hint="cs"/>
          <w:rtl/>
        </w:rPr>
        <w:t>י</w:t>
      </w:r>
      <w:r>
        <w:rPr>
          <w:rtl/>
        </w:rPr>
        <w:t xml:space="preserve">וון </w:t>
      </w:r>
      <w:bookmarkStart w:id="4398" w:name="_ETM_Q19_394840"/>
      <w:bookmarkEnd w:id="4398"/>
      <w:r>
        <w:rPr>
          <w:rtl/>
        </w:rPr>
        <w:t xml:space="preserve">שהתורנות </w:t>
      </w:r>
      <w:bookmarkStart w:id="4399" w:name="_ETM_Q19_396010"/>
      <w:bookmarkEnd w:id="4399"/>
      <w:r>
        <w:rPr>
          <w:rtl/>
        </w:rPr>
        <w:t xml:space="preserve">שלו </w:t>
      </w:r>
      <w:bookmarkStart w:id="4400" w:name="_ETM_Q19_396310"/>
      <w:bookmarkEnd w:id="4400"/>
      <w:r>
        <w:rPr>
          <w:rtl/>
        </w:rPr>
        <w:t xml:space="preserve">מתחילה </w:t>
      </w:r>
      <w:bookmarkStart w:id="4401" w:name="_ETM_Q19_396639"/>
      <w:bookmarkEnd w:id="4401"/>
      <w:r>
        <w:rPr>
          <w:rtl/>
        </w:rPr>
        <w:t xml:space="preserve">בשעה </w:t>
      </w:r>
      <w:bookmarkStart w:id="4402" w:name="_ETM_Q19_396939"/>
      <w:bookmarkEnd w:id="4402"/>
      <w:r>
        <w:rPr>
          <w:rFonts w:hint="cs"/>
          <w:rtl/>
        </w:rPr>
        <w:t>19</w:t>
      </w:r>
      <w:r>
        <w:rPr>
          <w:rtl/>
        </w:rPr>
        <w:t>:00</w:t>
      </w:r>
      <w:r>
        <w:rPr>
          <w:rFonts w:hint="cs"/>
          <w:rtl/>
        </w:rPr>
        <w:t>.</w:t>
      </w:r>
      <w:bookmarkStart w:id="4403" w:name="_ETM_Q19_398239"/>
      <w:bookmarkEnd w:id="4403"/>
    </w:p>
    <w:p w:rsidR="00835E62" w:rsidRDefault="00835E62" w:rsidP="009A170C">
      <w:pPr>
        <w:rPr>
          <w:rtl/>
        </w:rPr>
      </w:pPr>
      <w:bookmarkStart w:id="4404" w:name="_ETM_Q19_404879"/>
      <w:bookmarkStart w:id="4405" w:name="_ETM_Q19_404946"/>
      <w:bookmarkEnd w:id="4404"/>
      <w:bookmarkEnd w:id="4405"/>
    </w:p>
    <w:p w:rsidR="00835E62" w:rsidRDefault="00835E62" w:rsidP="00956AF2">
      <w:pPr>
        <w:rPr>
          <w:rtl/>
        </w:rPr>
      </w:pPr>
      <w:bookmarkStart w:id="4406" w:name="_ETM_Q19_405019"/>
      <w:bookmarkStart w:id="4407" w:name="_ETM_Q19_405059"/>
      <w:bookmarkEnd w:id="4406"/>
      <w:bookmarkEnd w:id="4407"/>
      <w:r>
        <w:rPr>
          <w:rtl/>
        </w:rPr>
        <w:t xml:space="preserve">אני </w:t>
      </w:r>
      <w:bookmarkStart w:id="4408" w:name="_ETM_Q19_399109"/>
      <w:bookmarkEnd w:id="4408"/>
      <w:r>
        <w:rPr>
          <w:rFonts w:hint="cs"/>
          <w:rtl/>
        </w:rPr>
        <w:t>מתכבד</w:t>
      </w:r>
      <w:r>
        <w:rPr>
          <w:rtl/>
        </w:rPr>
        <w:t xml:space="preserve"> </w:t>
      </w:r>
      <w:bookmarkStart w:id="4409" w:name="_ETM_Q19_400959"/>
      <w:bookmarkEnd w:id="4409"/>
      <w:r>
        <w:rPr>
          <w:rtl/>
        </w:rPr>
        <w:t xml:space="preserve">לחזור </w:t>
      </w:r>
      <w:bookmarkStart w:id="4410" w:name="_ETM_Q19_401560"/>
      <w:bookmarkEnd w:id="4410"/>
      <w:r>
        <w:rPr>
          <w:rtl/>
        </w:rPr>
        <w:t xml:space="preserve">ולפתוח </w:t>
      </w:r>
      <w:bookmarkStart w:id="4411" w:name="_ETM_Q19_402579"/>
      <w:bookmarkEnd w:id="4411"/>
      <w:r>
        <w:rPr>
          <w:rtl/>
        </w:rPr>
        <w:t xml:space="preserve">בשלישית </w:t>
      </w:r>
      <w:bookmarkStart w:id="4412" w:name="_ETM_Q19_403719"/>
      <w:bookmarkEnd w:id="4412"/>
      <w:r>
        <w:rPr>
          <w:rtl/>
        </w:rPr>
        <w:t xml:space="preserve">היום </w:t>
      </w:r>
      <w:bookmarkStart w:id="4413" w:name="_ETM_Q19_404739"/>
      <w:bookmarkEnd w:id="4413"/>
      <w:r>
        <w:rPr>
          <w:rtl/>
        </w:rPr>
        <w:t xml:space="preserve">את </w:t>
      </w:r>
      <w:bookmarkStart w:id="4414" w:name="_ETM_Q19_404889"/>
      <w:bookmarkEnd w:id="4414"/>
      <w:r>
        <w:rPr>
          <w:rtl/>
        </w:rPr>
        <w:t xml:space="preserve">ישיבת </w:t>
      </w:r>
      <w:bookmarkStart w:id="4415" w:name="_ETM_Q19_405309"/>
      <w:bookmarkEnd w:id="4415"/>
      <w:r>
        <w:rPr>
          <w:rtl/>
        </w:rPr>
        <w:t xml:space="preserve">מליאת </w:t>
      </w:r>
      <w:bookmarkStart w:id="4416" w:name="_ETM_Q19_405639"/>
      <w:bookmarkEnd w:id="4416"/>
      <w:r>
        <w:rPr>
          <w:rtl/>
        </w:rPr>
        <w:t>הכנסת</w:t>
      </w:r>
      <w:r>
        <w:rPr>
          <w:rFonts w:hint="cs"/>
          <w:rtl/>
        </w:rPr>
        <w:t>,</w:t>
      </w:r>
      <w:r>
        <w:rPr>
          <w:rtl/>
        </w:rPr>
        <w:t xml:space="preserve"> </w:t>
      </w:r>
      <w:bookmarkStart w:id="4417" w:name="_ETM_Q19_406689"/>
      <w:bookmarkEnd w:id="4417"/>
      <w:r>
        <w:rPr>
          <w:rtl/>
        </w:rPr>
        <w:t xml:space="preserve">ז' </w:t>
      </w:r>
      <w:bookmarkStart w:id="4418" w:name="_ETM_Q19_407019"/>
      <w:bookmarkEnd w:id="4418"/>
      <w:r>
        <w:rPr>
          <w:rtl/>
        </w:rPr>
        <w:t xml:space="preserve">בטבת </w:t>
      </w:r>
      <w:bookmarkStart w:id="4419" w:name="_ETM_Q19_407529"/>
      <w:bookmarkEnd w:id="4419"/>
      <w:r>
        <w:rPr>
          <w:rtl/>
        </w:rPr>
        <w:t>תשפ"א</w:t>
      </w:r>
      <w:r>
        <w:rPr>
          <w:rFonts w:hint="cs"/>
          <w:rtl/>
        </w:rPr>
        <w:t>,</w:t>
      </w:r>
      <w:r>
        <w:rPr>
          <w:rtl/>
        </w:rPr>
        <w:t xml:space="preserve"> </w:t>
      </w:r>
      <w:bookmarkStart w:id="4420" w:name="_ETM_Q19_408309"/>
      <w:bookmarkStart w:id="4421" w:name="_ETM_Q19_410489"/>
      <w:bookmarkEnd w:id="4420"/>
      <w:bookmarkEnd w:id="4421"/>
      <w:r>
        <w:rPr>
          <w:rFonts w:hint="cs"/>
          <w:rtl/>
        </w:rPr>
        <w:t xml:space="preserve">22 בדצמבר 2020, </w:t>
      </w:r>
      <w:r>
        <w:rPr>
          <w:rtl/>
        </w:rPr>
        <w:t xml:space="preserve">ולהמשיך </w:t>
      </w:r>
      <w:bookmarkStart w:id="4422" w:name="_ETM_Q19_412959"/>
      <w:bookmarkStart w:id="4423" w:name="_ETM_Q19_413709"/>
      <w:bookmarkEnd w:id="4422"/>
      <w:bookmarkEnd w:id="4423"/>
      <w:r>
        <w:rPr>
          <w:rtl/>
        </w:rPr>
        <w:t xml:space="preserve">בציון </w:t>
      </w:r>
      <w:bookmarkStart w:id="4424" w:name="_ETM_Q19_414129"/>
      <w:bookmarkEnd w:id="4424"/>
      <w:r>
        <w:rPr>
          <w:rtl/>
        </w:rPr>
        <w:t xml:space="preserve">יום </w:t>
      </w:r>
      <w:bookmarkStart w:id="4425" w:name="_ETM_Q19_414459"/>
      <w:bookmarkEnd w:id="4425"/>
      <w:r>
        <w:rPr>
          <w:rtl/>
        </w:rPr>
        <w:t xml:space="preserve">ההצדעה </w:t>
      </w:r>
      <w:bookmarkStart w:id="4426" w:name="_ETM_Q19_414849"/>
      <w:bookmarkEnd w:id="4426"/>
      <w:r>
        <w:rPr>
          <w:rtl/>
        </w:rPr>
        <w:t xml:space="preserve">וההוקרה </w:t>
      </w:r>
      <w:bookmarkStart w:id="4427" w:name="_ETM_Q19_415299"/>
      <w:bookmarkEnd w:id="4427"/>
      <w:r>
        <w:rPr>
          <w:rtl/>
        </w:rPr>
        <w:t>לתור</w:t>
      </w:r>
      <w:r>
        <w:rPr>
          <w:rFonts w:hint="cs"/>
          <w:rtl/>
        </w:rPr>
        <w:t>מי</w:t>
      </w:r>
      <w:r>
        <w:rPr>
          <w:rtl/>
        </w:rPr>
        <w:t xml:space="preserve"> </w:t>
      </w:r>
      <w:bookmarkStart w:id="4428" w:name="_ETM_Q19_415510"/>
      <w:bookmarkEnd w:id="4428"/>
      <w:r>
        <w:rPr>
          <w:rtl/>
        </w:rPr>
        <w:t>ה</w:t>
      </w:r>
      <w:r>
        <w:rPr>
          <w:rFonts w:hint="cs"/>
          <w:rtl/>
        </w:rPr>
        <w:t>כ</w:t>
      </w:r>
      <w:r>
        <w:rPr>
          <w:rtl/>
        </w:rPr>
        <w:t>ל</w:t>
      </w:r>
      <w:r>
        <w:rPr>
          <w:rFonts w:hint="cs"/>
          <w:rtl/>
        </w:rPr>
        <w:t>י</w:t>
      </w:r>
      <w:r>
        <w:rPr>
          <w:rtl/>
        </w:rPr>
        <w:t xml:space="preserve">ה </w:t>
      </w:r>
      <w:bookmarkStart w:id="4429" w:name="_ETM_Q19_416019"/>
      <w:bookmarkEnd w:id="4429"/>
      <w:r>
        <w:rPr>
          <w:rtl/>
        </w:rPr>
        <w:t>בישראל</w:t>
      </w:r>
      <w:r w:rsidR="00956AF2">
        <w:rPr>
          <w:rFonts w:hint="cs"/>
          <w:rtl/>
        </w:rPr>
        <w:t>,</w:t>
      </w:r>
      <w:r>
        <w:rPr>
          <w:rtl/>
        </w:rPr>
        <w:t xml:space="preserve"> </w:t>
      </w:r>
      <w:bookmarkStart w:id="4430" w:name="_ETM_Q19_417310"/>
      <w:bookmarkEnd w:id="4430"/>
      <w:r>
        <w:rPr>
          <w:rtl/>
        </w:rPr>
        <w:t xml:space="preserve">ולהזמין </w:t>
      </w:r>
      <w:bookmarkStart w:id="4431" w:name="_ETM_Q19_418090"/>
      <w:bookmarkEnd w:id="4431"/>
      <w:r>
        <w:rPr>
          <w:rtl/>
        </w:rPr>
        <w:t xml:space="preserve">את </w:t>
      </w:r>
      <w:bookmarkStart w:id="4432" w:name="_ETM_Q19_418390"/>
      <w:bookmarkEnd w:id="4432"/>
      <w:r>
        <w:rPr>
          <w:rtl/>
        </w:rPr>
        <w:t xml:space="preserve">חבר </w:t>
      </w:r>
      <w:bookmarkStart w:id="4433" w:name="_ETM_Q19_418660"/>
      <w:bookmarkEnd w:id="4433"/>
      <w:r>
        <w:rPr>
          <w:rtl/>
        </w:rPr>
        <w:t xml:space="preserve">הכנסת </w:t>
      </w:r>
      <w:bookmarkStart w:id="4434" w:name="_ETM_Q19_419200"/>
      <w:bookmarkEnd w:id="4434"/>
      <w:r>
        <w:rPr>
          <w:rtl/>
        </w:rPr>
        <w:t>נ</w:t>
      </w:r>
      <w:r>
        <w:rPr>
          <w:rFonts w:hint="cs"/>
          <w:rtl/>
        </w:rPr>
        <w:t>י</w:t>
      </w:r>
      <w:r>
        <w:rPr>
          <w:rtl/>
        </w:rPr>
        <w:t xml:space="preserve">סים </w:t>
      </w:r>
      <w:bookmarkStart w:id="4435" w:name="_ETM_Q19_419500"/>
      <w:bookmarkEnd w:id="4435"/>
      <w:r>
        <w:rPr>
          <w:rtl/>
        </w:rPr>
        <w:t>ו</w:t>
      </w:r>
      <w:r>
        <w:rPr>
          <w:rFonts w:hint="cs"/>
          <w:rtl/>
        </w:rPr>
        <w:t>א</w:t>
      </w:r>
      <w:r>
        <w:rPr>
          <w:rtl/>
        </w:rPr>
        <w:t>טורי</w:t>
      </w:r>
      <w:r w:rsidR="00956AF2">
        <w:rPr>
          <w:rFonts w:hint="cs"/>
          <w:rtl/>
        </w:rPr>
        <w:t>.</w:t>
      </w:r>
      <w:r>
        <w:rPr>
          <w:rtl/>
        </w:rPr>
        <w:t xml:space="preserve"> </w:t>
      </w:r>
      <w:bookmarkStart w:id="4436" w:name="_ETM_Q19_419890"/>
      <w:bookmarkEnd w:id="4436"/>
      <w:r>
        <w:rPr>
          <w:rtl/>
        </w:rPr>
        <w:t xml:space="preserve">יעלה </w:t>
      </w:r>
      <w:bookmarkStart w:id="4437" w:name="_ETM_Q19_420190"/>
      <w:bookmarkEnd w:id="4437"/>
      <w:r>
        <w:rPr>
          <w:rtl/>
        </w:rPr>
        <w:t xml:space="preserve">ויבוא </w:t>
      </w:r>
      <w:bookmarkStart w:id="4438" w:name="_ETM_Q19_420550"/>
      <w:bookmarkEnd w:id="4438"/>
      <w:r>
        <w:rPr>
          <w:rtl/>
        </w:rPr>
        <w:t>אדוני</w:t>
      </w:r>
      <w:r>
        <w:rPr>
          <w:rFonts w:hint="cs"/>
          <w:rtl/>
        </w:rPr>
        <w:t>,</w:t>
      </w:r>
      <w:r>
        <w:rPr>
          <w:rtl/>
        </w:rPr>
        <w:t xml:space="preserve"> </w:t>
      </w:r>
      <w:bookmarkStart w:id="4439" w:name="_ETM_Q19_420879"/>
      <w:bookmarkEnd w:id="4439"/>
      <w:r>
        <w:rPr>
          <w:rtl/>
        </w:rPr>
        <w:t>בבקשה</w:t>
      </w:r>
      <w:r>
        <w:rPr>
          <w:rFonts w:hint="cs"/>
          <w:rtl/>
        </w:rPr>
        <w:t>.</w:t>
      </w:r>
      <w:r>
        <w:rPr>
          <w:rtl/>
        </w:rPr>
        <w:t xml:space="preserve"> </w:t>
      </w:r>
      <w:bookmarkStart w:id="4440" w:name="_ETM_Q19_443440"/>
      <w:bookmarkStart w:id="4441" w:name="_ETM_Q19_439702"/>
      <w:bookmarkStart w:id="4442" w:name="_ETM_Q19_424467"/>
      <w:bookmarkStart w:id="4443" w:name="_ETM_Q19_424606"/>
      <w:bookmarkStart w:id="4444" w:name="_ETM_Q19_442074"/>
      <w:bookmarkStart w:id="4445" w:name="_ETM_Q19_442125"/>
      <w:bookmarkStart w:id="4446" w:name="_ETM_Q19_442665"/>
      <w:bookmarkStart w:id="4447" w:name="_ETM_Q19_442745"/>
      <w:bookmarkEnd w:id="4440"/>
      <w:bookmarkEnd w:id="4441"/>
      <w:bookmarkEnd w:id="4442"/>
      <w:bookmarkEnd w:id="4443"/>
      <w:bookmarkEnd w:id="4444"/>
      <w:bookmarkEnd w:id="4445"/>
      <w:bookmarkEnd w:id="4446"/>
      <w:bookmarkEnd w:id="4447"/>
      <w:r>
        <w:rPr>
          <w:rFonts w:hint="cs"/>
          <w:rtl/>
        </w:rPr>
        <w:t>ב</w:t>
      </w:r>
      <w:r>
        <w:rPr>
          <w:rtl/>
        </w:rPr>
        <w:t>בקשה</w:t>
      </w:r>
      <w:r w:rsidR="00B15DCE">
        <w:rPr>
          <w:rFonts w:hint="cs"/>
          <w:rtl/>
        </w:rPr>
        <w:t>,</w:t>
      </w:r>
      <w:r>
        <w:rPr>
          <w:rtl/>
        </w:rPr>
        <w:t xml:space="preserve"> </w:t>
      </w:r>
      <w:bookmarkStart w:id="4448" w:name="_ETM_Q19_443949"/>
      <w:bookmarkEnd w:id="4448"/>
      <w:r>
        <w:rPr>
          <w:rtl/>
        </w:rPr>
        <w:t>אדוני</w:t>
      </w:r>
      <w:r>
        <w:rPr>
          <w:rFonts w:hint="cs"/>
          <w:rtl/>
        </w:rPr>
        <w:t>,</w:t>
      </w:r>
      <w:r>
        <w:rPr>
          <w:rtl/>
        </w:rPr>
        <w:t xml:space="preserve"> </w:t>
      </w:r>
      <w:bookmarkStart w:id="4449" w:name="_ETM_Q19_444220"/>
      <w:bookmarkEnd w:id="4449"/>
      <w:r>
        <w:rPr>
          <w:rtl/>
        </w:rPr>
        <w:t>לרשותך</w:t>
      </w:r>
      <w:r>
        <w:rPr>
          <w:rFonts w:hint="cs"/>
          <w:rtl/>
        </w:rPr>
        <w:t xml:space="preserve"> </w:t>
      </w:r>
      <w:r w:rsidR="00B15DCE">
        <w:rPr>
          <w:rFonts w:hint="cs"/>
          <w:rtl/>
        </w:rPr>
        <w:t>חמש</w:t>
      </w:r>
      <w:r>
        <w:rPr>
          <w:rFonts w:hint="cs"/>
          <w:rtl/>
        </w:rPr>
        <w:t xml:space="preserve"> דקות.</w:t>
      </w:r>
    </w:p>
    <w:p w:rsidR="00835E62" w:rsidRDefault="00835E62" w:rsidP="009A170C">
      <w:pPr>
        <w:ind w:firstLine="0"/>
        <w:rPr>
          <w:rtl/>
        </w:rPr>
      </w:pPr>
      <w:bookmarkStart w:id="4450" w:name="_ETM_Q19_443657"/>
      <w:bookmarkStart w:id="4451" w:name="_ETM_Q19_443749"/>
      <w:bookmarkEnd w:id="4450"/>
      <w:bookmarkEnd w:id="4451"/>
    </w:p>
    <w:p w:rsidR="00835E62" w:rsidRDefault="00835E62" w:rsidP="009A170C">
      <w:pPr>
        <w:pStyle w:val="a4"/>
        <w:rPr>
          <w:rtl/>
        </w:rPr>
      </w:pPr>
      <w:r w:rsidRPr="00A42A10">
        <w:rPr>
          <w:rStyle w:val="TagStyle"/>
          <w:rtl/>
        </w:rPr>
        <w:t xml:space="preserve"> &lt;&lt; דובר &gt;&gt;</w:t>
      </w:r>
      <w:r w:rsidRPr="00324726">
        <w:rPr>
          <w:rStyle w:val="TagStyle"/>
          <w:rtl/>
        </w:rPr>
        <w:t xml:space="preserve"> </w:t>
      </w:r>
      <w:bookmarkStart w:id="4452" w:name="_Toc59572728"/>
      <w:bookmarkStart w:id="4453" w:name="_Toc59621350"/>
      <w:bookmarkStart w:id="4454" w:name="_Toc59622254"/>
      <w:bookmarkStart w:id="4455" w:name="_Toc70509366"/>
      <w:r>
        <w:rPr>
          <w:rtl/>
        </w:rPr>
        <w:t>ניסים ואטורי (הליכוד):</w:t>
      </w:r>
      <w:bookmarkEnd w:id="4452"/>
      <w:bookmarkEnd w:id="4453"/>
      <w:bookmarkEnd w:id="4454"/>
      <w:bookmarkEnd w:id="4455"/>
      <w:r w:rsidRPr="00324726">
        <w:rPr>
          <w:rStyle w:val="TagStyle"/>
          <w:rtl/>
        </w:rPr>
        <w:t xml:space="preserve"> </w:t>
      </w:r>
      <w:r w:rsidRPr="00A42A10">
        <w:rPr>
          <w:rStyle w:val="TagStyle"/>
          <w:rtl/>
        </w:rPr>
        <w:t>&lt;&lt; דובר &gt;&gt;</w:t>
      </w:r>
      <w:r>
        <w:rPr>
          <w:rtl/>
        </w:rPr>
        <w:t xml:space="preserve"> </w:t>
      </w:r>
    </w:p>
    <w:p w:rsidR="00835E62" w:rsidRDefault="00835E62" w:rsidP="009A170C">
      <w:pPr>
        <w:rPr>
          <w:rtl/>
        </w:rPr>
      </w:pPr>
      <w:bookmarkStart w:id="4456" w:name="_ETM_Q19_424558"/>
      <w:bookmarkStart w:id="4457" w:name="_ETM_Q19_424674"/>
      <w:bookmarkStart w:id="4458" w:name="_ETM_Q19_424790"/>
      <w:bookmarkEnd w:id="4456"/>
      <w:bookmarkEnd w:id="4457"/>
      <w:bookmarkEnd w:id="4458"/>
    </w:p>
    <w:p w:rsidR="00835E62" w:rsidRDefault="00835E62" w:rsidP="00956AF2">
      <w:pPr>
        <w:rPr>
          <w:rtl/>
        </w:rPr>
      </w:pPr>
      <w:bookmarkStart w:id="4459" w:name="_ETM_Q19_424866"/>
      <w:bookmarkStart w:id="4460" w:name="_ETM_Q19_424937"/>
      <w:bookmarkStart w:id="4461" w:name="_ETM_Q19_446610"/>
      <w:bookmarkEnd w:id="4459"/>
      <w:bookmarkEnd w:id="4460"/>
      <w:bookmarkEnd w:id="4461"/>
      <w:r>
        <w:rPr>
          <w:rtl/>
        </w:rPr>
        <w:t xml:space="preserve">אדוני </w:t>
      </w:r>
      <w:bookmarkStart w:id="4462" w:name="_ETM_Q19_446970"/>
      <w:bookmarkEnd w:id="4462"/>
      <w:r>
        <w:rPr>
          <w:rtl/>
        </w:rPr>
        <w:t>היושב-ראש</w:t>
      </w:r>
      <w:r>
        <w:rPr>
          <w:rFonts w:hint="cs"/>
          <w:rtl/>
        </w:rPr>
        <w:t>,</w:t>
      </w:r>
      <w:r>
        <w:rPr>
          <w:rtl/>
        </w:rPr>
        <w:t xml:space="preserve"> </w:t>
      </w:r>
      <w:bookmarkStart w:id="4463" w:name="_ETM_Q19_447599"/>
      <w:bookmarkEnd w:id="4463"/>
      <w:r>
        <w:rPr>
          <w:rtl/>
        </w:rPr>
        <w:t xml:space="preserve">כנסת </w:t>
      </w:r>
      <w:bookmarkStart w:id="4464" w:name="_ETM_Q19_447960"/>
      <w:bookmarkEnd w:id="4464"/>
      <w:r>
        <w:rPr>
          <w:rtl/>
        </w:rPr>
        <w:t>נכבדה</w:t>
      </w:r>
      <w:r>
        <w:rPr>
          <w:rFonts w:hint="cs"/>
          <w:rtl/>
        </w:rPr>
        <w:t>,</w:t>
      </w:r>
      <w:r>
        <w:rPr>
          <w:rtl/>
        </w:rPr>
        <w:t xml:space="preserve"> </w:t>
      </w:r>
      <w:bookmarkStart w:id="4465" w:name="_ETM_Q19_451009"/>
      <w:bookmarkStart w:id="4466" w:name="_ETM_Q19_451190"/>
      <w:bookmarkEnd w:id="4465"/>
      <w:bookmarkEnd w:id="4466"/>
      <w:r>
        <w:rPr>
          <w:rtl/>
        </w:rPr>
        <w:t>ר</w:t>
      </w:r>
      <w:r>
        <w:rPr>
          <w:rFonts w:hint="cs"/>
          <w:rtl/>
        </w:rPr>
        <w:t>ציתי</w:t>
      </w:r>
      <w:r>
        <w:rPr>
          <w:rtl/>
        </w:rPr>
        <w:t xml:space="preserve"> </w:t>
      </w:r>
      <w:bookmarkStart w:id="4467" w:name="_ETM_Q19_451400"/>
      <w:bookmarkEnd w:id="4467"/>
      <w:r>
        <w:rPr>
          <w:rtl/>
        </w:rPr>
        <w:t xml:space="preserve">לספר </w:t>
      </w:r>
      <w:bookmarkStart w:id="4468" w:name="_ETM_Q19_451789"/>
      <w:bookmarkEnd w:id="4468"/>
      <w:r>
        <w:rPr>
          <w:rtl/>
        </w:rPr>
        <w:t xml:space="preserve">לכם </w:t>
      </w:r>
      <w:bookmarkStart w:id="4469" w:name="_ETM_Q19_452089"/>
      <w:bookmarkEnd w:id="4469"/>
      <w:r w:rsidR="00956AF2">
        <w:rPr>
          <w:rFonts w:hint="cs"/>
          <w:rtl/>
        </w:rPr>
        <w:t xml:space="preserve">קצת </w:t>
      </w:r>
      <w:r>
        <w:rPr>
          <w:rtl/>
        </w:rPr>
        <w:t xml:space="preserve">על </w:t>
      </w:r>
      <w:bookmarkStart w:id="4470" w:name="_ETM_Q19_452180"/>
      <w:bookmarkEnd w:id="4470"/>
      <w:r>
        <w:rPr>
          <w:rtl/>
        </w:rPr>
        <w:t>עצמי</w:t>
      </w:r>
      <w:r>
        <w:rPr>
          <w:rFonts w:hint="cs"/>
          <w:rtl/>
        </w:rPr>
        <w:t>.</w:t>
      </w:r>
      <w:r>
        <w:rPr>
          <w:rtl/>
        </w:rPr>
        <w:t xml:space="preserve"> </w:t>
      </w:r>
      <w:bookmarkStart w:id="4471" w:name="_ETM_Q19_454940"/>
      <w:bookmarkEnd w:id="4471"/>
      <w:r>
        <w:rPr>
          <w:rtl/>
        </w:rPr>
        <w:t xml:space="preserve">אני </w:t>
      </w:r>
      <w:bookmarkStart w:id="4472" w:name="_ETM_Q19_455029"/>
      <w:bookmarkEnd w:id="4472"/>
      <w:r>
        <w:rPr>
          <w:rtl/>
        </w:rPr>
        <w:t xml:space="preserve">יודע </w:t>
      </w:r>
      <w:bookmarkStart w:id="4473" w:name="_ETM_Q19_455210"/>
      <w:bookmarkEnd w:id="4473"/>
      <w:r>
        <w:rPr>
          <w:rtl/>
        </w:rPr>
        <w:t xml:space="preserve">שפה </w:t>
      </w:r>
      <w:bookmarkStart w:id="4474" w:name="_ETM_Q19_455480"/>
      <w:bookmarkEnd w:id="4474"/>
      <w:r>
        <w:rPr>
          <w:rtl/>
        </w:rPr>
        <w:t xml:space="preserve">דיברנו </w:t>
      </w:r>
      <w:bookmarkStart w:id="4475" w:name="_ETM_Q19_455900"/>
      <w:bookmarkEnd w:id="4475"/>
      <w:r>
        <w:rPr>
          <w:rtl/>
        </w:rPr>
        <w:t xml:space="preserve">קצת </w:t>
      </w:r>
      <w:bookmarkStart w:id="4476" w:name="_ETM_Q19_456170"/>
      <w:bookmarkEnd w:id="4476"/>
      <w:r>
        <w:rPr>
          <w:rtl/>
        </w:rPr>
        <w:t>קודם</w:t>
      </w:r>
      <w:r>
        <w:rPr>
          <w:rFonts w:hint="cs"/>
          <w:rtl/>
        </w:rPr>
        <w:t>,</w:t>
      </w:r>
      <w:r>
        <w:rPr>
          <w:rtl/>
        </w:rPr>
        <w:t xml:space="preserve"> </w:t>
      </w:r>
      <w:bookmarkStart w:id="4477" w:name="_ETM_Q19_457190"/>
      <w:bookmarkEnd w:id="4477"/>
      <w:r>
        <w:rPr>
          <w:rFonts w:hint="cs"/>
          <w:rtl/>
        </w:rPr>
        <w:t>ו</w:t>
      </w:r>
      <w:r>
        <w:rPr>
          <w:rtl/>
        </w:rPr>
        <w:t xml:space="preserve">לא </w:t>
      </w:r>
      <w:bookmarkStart w:id="4478" w:name="_ETM_Q19_457339"/>
      <w:bookmarkEnd w:id="4478"/>
      <w:r>
        <w:rPr>
          <w:rtl/>
        </w:rPr>
        <w:t>יודעים</w:t>
      </w:r>
      <w:r>
        <w:rPr>
          <w:rFonts w:hint="cs"/>
          <w:rtl/>
        </w:rPr>
        <w:t>,</w:t>
      </w:r>
      <w:r>
        <w:rPr>
          <w:rtl/>
        </w:rPr>
        <w:t xml:space="preserve"> </w:t>
      </w:r>
      <w:bookmarkStart w:id="4479" w:name="_ETM_Q19_457700"/>
      <w:bookmarkEnd w:id="4479"/>
      <w:r>
        <w:rPr>
          <w:rtl/>
        </w:rPr>
        <w:t xml:space="preserve">אבל </w:t>
      </w:r>
      <w:bookmarkStart w:id="4480" w:name="_ETM_Q19_457910"/>
      <w:bookmarkEnd w:id="4480"/>
      <w:r>
        <w:rPr>
          <w:rtl/>
        </w:rPr>
        <w:t xml:space="preserve">אני </w:t>
      </w:r>
      <w:bookmarkStart w:id="4481" w:name="_ETM_Q19_458029"/>
      <w:bookmarkEnd w:id="4481"/>
      <w:r>
        <w:rPr>
          <w:rtl/>
        </w:rPr>
        <w:t xml:space="preserve">מושתל </w:t>
      </w:r>
      <w:bookmarkStart w:id="4482" w:name="_ETM_Q19_458360"/>
      <w:bookmarkEnd w:id="4482"/>
      <w:r>
        <w:rPr>
          <w:rtl/>
        </w:rPr>
        <w:t>כליה</w:t>
      </w:r>
      <w:r>
        <w:rPr>
          <w:rFonts w:hint="cs"/>
          <w:rtl/>
        </w:rPr>
        <w:t>.</w:t>
      </w:r>
      <w:r>
        <w:rPr>
          <w:rtl/>
        </w:rPr>
        <w:t xml:space="preserve"> </w:t>
      </w:r>
      <w:bookmarkStart w:id="4483" w:name="_ETM_Q19_460939"/>
      <w:bookmarkEnd w:id="4483"/>
      <w:r>
        <w:rPr>
          <w:rtl/>
        </w:rPr>
        <w:t xml:space="preserve">אולי </w:t>
      </w:r>
      <w:bookmarkStart w:id="4484" w:name="_ETM_Q19_461150"/>
      <w:bookmarkEnd w:id="4484"/>
      <w:r>
        <w:rPr>
          <w:rtl/>
        </w:rPr>
        <w:t xml:space="preserve">שמעתם </w:t>
      </w:r>
      <w:bookmarkStart w:id="4485" w:name="_ETM_Q19_461539"/>
      <w:bookmarkEnd w:id="4485"/>
      <w:r w:rsidR="00956AF2">
        <w:rPr>
          <w:rFonts w:hint="cs"/>
          <w:rtl/>
        </w:rPr>
        <w:t xml:space="preserve">– </w:t>
      </w:r>
      <w:r>
        <w:rPr>
          <w:rtl/>
        </w:rPr>
        <w:t xml:space="preserve">דיברתי </w:t>
      </w:r>
      <w:bookmarkStart w:id="4486" w:name="_ETM_Q19_461900"/>
      <w:bookmarkEnd w:id="4486"/>
      <w:r>
        <w:rPr>
          <w:rtl/>
        </w:rPr>
        <w:t xml:space="preserve">קצת </w:t>
      </w:r>
      <w:bookmarkStart w:id="4487" w:name="_ETM_Q19_462080"/>
      <w:bookmarkEnd w:id="4487"/>
      <w:r>
        <w:rPr>
          <w:rtl/>
        </w:rPr>
        <w:t xml:space="preserve">בנאום </w:t>
      </w:r>
      <w:bookmarkStart w:id="4488" w:name="_ETM_Q19_462559"/>
      <w:bookmarkEnd w:id="4488"/>
      <w:r>
        <w:rPr>
          <w:rtl/>
        </w:rPr>
        <w:t xml:space="preserve">הפתיחה </w:t>
      </w:r>
      <w:bookmarkStart w:id="4489" w:name="_ETM_Q19_462889"/>
      <w:bookmarkEnd w:id="4489"/>
      <w:r>
        <w:rPr>
          <w:rtl/>
        </w:rPr>
        <w:t xml:space="preserve">שלי </w:t>
      </w:r>
      <w:bookmarkStart w:id="4490" w:name="_ETM_Q19_463159"/>
      <w:bookmarkEnd w:id="4490"/>
      <w:r>
        <w:rPr>
          <w:rtl/>
        </w:rPr>
        <w:t xml:space="preserve">על </w:t>
      </w:r>
      <w:bookmarkStart w:id="4491" w:name="_ETM_Q19_463279"/>
      <w:bookmarkEnd w:id="4491"/>
      <w:r>
        <w:rPr>
          <w:rtl/>
        </w:rPr>
        <w:t>זה</w:t>
      </w:r>
      <w:r>
        <w:rPr>
          <w:rFonts w:hint="cs"/>
          <w:rtl/>
        </w:rPr>
        <w:t>.</w:t>
      </w:r>
      <w:r>
        <w:rPr>
          <w:rtl/>
        </w:rPr>
        <w:t xml:space="preserve"> </w:t>
      </w:r>
      <w:bookmarkStart w:id="4492" w:name="_ETM_Q19_464909"/>
      <w:bookmarkEnd w:id="4492"/>
      <w:r>
        <w:rPr>
          <w:rtl/>
        </w:rPr>
        <w:t xml:space="preserve">אני </w:t>
      </w:r>
      <w:bookmarkStart w:id="4493" w:name="_ETM_Q19_465119"/>
      <w:bookmarkEnd w:id="4493"/>
      <w:r>
        <w:rPr>
          <w:rtl/>
        </w:rPr>
        <w:t xml:space="preserve">זכיתי </w:t>
      </w:r>
      <w:bookmarkStart w:id="4494" w:name="_ETM_Q19_465539"/>
      <w:bookmarkEnd w:id="4494"/>
      <w:r>
        <w:rPr>
          <w:rtl/>
        </w:rPr>
        <w:t xml:space="preserve">ואשתי </w:t>
      </w:r>
      <w:bookmarkStart w:id="4495" w:name="_ETM_Q19_465869"/>
      <w:bookmarkEnd w:id="4495"/>
      <w:r>
        <w:rPr>
          <w:rtl/>
        </w:rPr>
        <w:t xml:space="preserve">תרמה </w:t>
      </w:r>
      <w:bookmarkStart w:id="4496" w:name="_ETM_Q19_466169"/>
      <w:bookmarkEnd w:id="4496"/>
      <w:r>
        <w:rPr>
          <w:rtl/>
        </w:rPr>
        <w:t xml:space="preserve">לי </w:t>
      </w:r>
      <w:bookmarkStart w:id="4497" w:name="_ETM_Q19_466409"/>
      <w:bookmarkEnd w:id="4497"/>
      <w:r>
        <w:rPr>
          <w:rtl/>
        </w:rPr>
        <w:t xml:space="preserve">כליה </w:t>
      </w:r>
      <w:bookmarkStart w:id="4498" w:name="_ETM_Q19_467339"/>
      <w:bookmarkEnd w:id="4498"/>
      <w:r>
        <w:rPr>
          <w:rtl/>
        </w:rPr>
        <w:t xml:space="preserve">לפני </w:t>
      </w:r>
      <w:bookmarkStart w:id="4499" w:name="_ETM_Q19_467789"/>
      <w:bookmarkEnd w:id="4499"/>
      <w:r>
        <w:rPr>
          <w:rtl/>
        </w:rPr>
        <w:t>כ</w:t>
      </w:r>
      <w:r>
        <w:rPr>
          <w:rFonts w:hint="cs"/>
          <w:rtl/>
        </w:rPr>
        <w:t>שש</w:t>
      </w:r>
      <w:r>
        <w:rPr>
          <w:rtl/>
        </w:rPr>
        <w:t xml:space="preserve"> </w:t>
      </w:r>
      <w:bookmarkStart w:id="4500" w:name="_ETM_Q19_468180"/>
      <w:bookmarkEnd w:id="4500"/>
      <w:r>
        <w:rPr>
          <w:rtl/>
        </w:rPr>
        <w:t>שנים</w:t>
      </w:r>
      <w:r>
        <w:rPr>
          <w:rFonts w:hint="cs"/>
          <w:rtl/>
        </w:rPr>
        <w:t>.</w:t>
      </w:r>
      <w:r>
        <w:rPr>
          <w:rtl/>
        </w:rPr>
        <w:t xml:space="preserve"> </w:t>
      </w:r>
      <w:bookmarkStart w:id="4501" w:name="_ETM_Q19_469610"/>
      <w:bookmarkEnd w:id="4501"/>
    </w:p>
    <w:p w:rsidR="00956AF2" w:rsidRDefault="00956AF2" w:rsidP="00956AF2">
      <w:pPr>
        <w:rPr>
          <w:rtl/>
        </w:rPr>
      </w:pPr>
    </w:p>
    <w:p w:rsidR="00835E62" w:rsidRDefault="00835E62" w:rsidP="00956AF2">
      <w:pPr>
        <w:rPr>
          <w:rtl/>
        </w:rPr>
      </w:pPr>
      <w:bookmarkStart w:id="4502" w:name="_ETM_Q19_473059"/>
      <w:bookmarkStart w:id="4503" w:name="_ETM_Q19_473187"/>
      <w:bookmarkStart w:id="4504" w:name="_ETM_Q19_473571"/>
      <w:bookmarkStart w:id="4505" w:name="_ETM_Q19_473672"/>
      <w:bookmarkEnd w:id="4502"/>
      <w:bookmarkEnd w:id="4503"/>
      <w:bookmarkEnd w:id="4504"/>
      <w:bookmarkEnd w:id="4505"/>
      <w:r>
        <w:rPr>
          <w:rtl/>
        </w:rPr>
        <w:t xml:space="preserve">אני </w:t>
      </w:r>
      <w:bookmarkStart w:id="4506" w:name="_ETM_Q19_469879"/>
      <w:bookmarkEnd w:id="4506"/>
      <w:r>
        <w:rPr>
          <w:rtl/>
        </w:rPr>
        <w:t xml:space="preserve">חייב </w:t>
      </w:r>
      <w:bookmarkStart w:id="4507" w:name="_ETM_Q19_470060"/>
      <w:bookmarkEnd w:id="4507"/>
      <w:r>
        <w:rPr>
          <w:rtl/>
        </w:rPr>
        <w:t xml:space="preserve">לספר </w:t>
      </w:r>
      <w:bookmarkStart w:id="4508" w:name="_ETM_Q19_470330"/>
      <w:bookmarkEnd w:id="4508"/>
      <w:r>
        <w:rPr>
          <w:rtl/>
        </w:rPr>
        <w:t xml:space="preserve">לכם </w:t>
      </w:r>
      <w:bookmarkStart w:id="4509" w:name="_ETM_Q19_470509"/>
      <w:bookmarkEnd w:id="4509"/>
      <w:r>
        <w:rPr>
          <w:rtl/>
        </w:rPr>
        <w:t xml:space="preserve">שהנושא </w:t>
      </w:r>
      <w:bookmarkStart w:id="4510" w:name="_ETM_Q19_471710"/>
      <w:bookmarkEnd w:id="4510"/>
      <w:r>
        <w:rPr>
          <w:rtl/>
        </w:rPr>
        <w:t xml:space="preserve">הזה </w:t>
      </w:r>
      <w:bookmarkStart w:id="4511" w:name="_ETM_Q19_471860"/>
      <w:bookmarkEnd w:id="4511"/>
      <w:r>
        <w:rPr>
          <w:rtl/>
        </w:rPr>
        <w:t xml:space="preserve">מאוד </w:t>
      </w:r>
      <w:bookmarkStart w:id="4512" w:name="_ETM_Q19_472129"/>
      <w:bookmarkEnd w:id="4512"/>
      <w:r>
        <w:rPr>
          <w:rtl/>
        </w:rPr>
        <w:t>כאוב</w:t>
      </w:r>
      <w:r>
        <w:rPr>
          <w:rFonts w:hint="cs"/>
          <w:rtl/>
        </w:rPr>
        <w:t>.</w:t>
      </w:r>
      <w:r>
        <w:rPr>
          <w:rtl/>
        </w:rPr>
        <w:t xml:space="preserve"> </w:t>
      </w:r>
      <w:bookmarkStart w:id="4513" w:name="_ETM_Q19_472939"/>
      <w:bookmarkEnd w:id="4513"/>
      <w:r>
        <w:rPr>
          <w:rtl/>
        </w:rPr>
        <w:t xml:space="preserve">אתם </w:t>
      </w:r>
      <w:bookmarkStart w:id="4514" w:name="_ETM_Q19_473089"/>
      <w:bookmarkEnd w:id="4514"/>
      <w:r>
        <w:rPr>
          <w:rtl/>
        </w:rPr>
        <w:t xml:space="preserve">צריכים </w:t>
      </w:r>
      <w:bookmarkStart w:id="4515" w:name="_ETM_Q19_473300"/>
      <w:bookmarkEnd w:id="4515"/>
      <w:r>
        <w:rPr>
          <w:rtl/>
        </w:rPr>
        <w:t xml:space="preserve">להבין </w:t>
      </w:r>
      <w:bookmarkStart w:id="4516" w:name="_ETM_Q19_473599"/>
      <w:bookmarkEnd w:id="4516"/>
      <w:r>
        <w:rPr>
          <w:rtl/>
        </w:rPr>
        <w:t xml:space="preserve">שאנשים </w:t>
      </w:r>
      <w:bookmarkStart w:id="4517" w:name="_ETM_Q19_473990"/>
      <w:bookmarkEnd w:id="4517"/>
      <w:r>
        <w:rPr>
          <w:rtl/>
        </w:rPr>
        <w:t xml:space="preserve">יושבים </w:t>
      </w:r>
      <w:bookmarkStart w:id="4518" w:name="_ETM_Q19_474319"/>
      <w:bookmarkEnd w:id="4518"/>
      <w:r>
        <w:rPr>
          <w:rtl/>
        </w:rPr>
        <w:t xml:space="preserve">בחדר </w:t>
      </w:r>
      <w:bookmarkStart w:id="4519" w:name="_ETM_Q19_476360"/>
      <w:bookmarkEnd w:id="4519"/>
      <w:r>
        <w:rPr>
          <w:rtl/>
        </w:rPr>
        <w:t xml:space="preserve">דיאליזה </w:t>
      </w:r>
      <w:bookmarkStart w:id="4520" w:name="_ETM_Q19_476809"/>
      <w:bookmarkEnd w:id="4520"/>
      <w:r>
        <w:rPr>
          <w:rtl/>
        </w:rPr>
        <w:t>כזה</w:t>
      </w:r>
      <w:r>
        <w:rPr>
          <w:rFonts w:hint="cs"/>
          <w:rtl/>
        </w:rPr>
        <w:t>,</w:t>
      </w:r>
      <w:r>
        <w:rPr>
          <w:rtl/>
        </w:rPr>
        <w:t xml:space="preserve"> </w:t>
      </w:r>
      <w:bookmarkStart w:id="4521" w:name="_ETM_Q19_477020"/>
      <w:bookmarkEnd w:id="4521"/>
      <w:r>
        <w:rPr>
          <w:rFonts w:hint="cs"/>
          <w:rtl/>
        </w:rPr>
        <w:t>ב</w:t>
      </w:r>
      <w:r>
        <w:rPr>
          <w:rtl/>
        </w:rPr>
        <w:t>אולם</w:t>
      </w:r>
      <w:r w:rsidR="00956AF2">
        <w:rPr>
          <w:rFonts w:hint="cs"/>
          <w:rtl/>
        </w:rPr>
        <w:t>,</w:t>
      </w:r>
      <w:r>
        <w:rPr>
          <w:rtl/>
        </w:rPr>
        <w:t xml:space="preserve"> </w:t>
      </w:r>
      <w:bookmarkStart w:id="4522" w:name="_ETM_Q19_478540"/>
      <w:bookmarkStart w:id="4523" w:name="_ETM_Q19_479140"/>
      <w:bookmarkEnd w:id="4522"/>
      <w:bookmarkEnd w:id="4523"/>
      <w:r>
        <w:rPr>
          <w:rtl/>
        </w:rPr>
        <w:t xml:space="preserve">כולם </w:t>
      </w:r>
      <w:bookmarkStart w:id="4524" w:name="_ETM_Q19_479350"/>
      <w:bookmarkEnd w:id="4524"/>
      <w:r>
        <w:rPr>
          <w:rtl/>
        </w:rPr>
        <w:t xml:space="preserve">יושבים </w:t>
      </w:r>
      <w:bookmarkStart w:id="4525" w:name="_ETM_Q19_479620"/>
      <w:bookmarkEnd w:id="4525"/>
      <w:r>
        <w:rPr>
          <w:rtl/>
        </w:rPr>
        <w:t xml:space="preserve">מחוברים </w:t>
      </w:r>
      <w:bookmarkStart w:id="4526" w:name="_ETM_Q19_479980"/>
      <w:bookmarkEnd w:id="4526"/>
      <w:r>
        <w:rPr>
          <w:rtl/>
        </w:rPr>
        <w:t xml:space="preserve">למחשבים </w:t>
      </w:r>
      <w:bookmarkStart w:id="4527" w:name="_ETM_Q19_480460"/>
      <w:bookmarkEnd w:id="4527"/>
      <w:r>
        <w:rPr>
          <w:rtl/>
        </w:rPr>
        <w:t>במעגל</w:t>
      </w:r>
      <w:r>
        <w:rPr>
          <w:rFonts w:hint="cs"/>
          <w:rtl/>
        </w:rPr>
        <w:t xml:space="preserve"> </w:t>
      </w:r>
      <w:r w:rsidR="00956AF2">
        <w:rPr>
          <w:rFonts w:hint="eastAsia"/>
          <w:rtl/>
        </w:rPr>
        <w:t>–</w:t>
      </w:r>
      <w:r>
        <w:rPr>
          <w:rFonts w:hint="cs"/>
          <w:rtl/>
        </w:rPr>
        <w:t xml:space="preserve"> מלבני כזה, אתם יודעים </w:t>
      </w:r>
      <w:r w:rsidR="00956AF2">
        <w:rPr>
          <w:rFonts w:hint="eastAsia"/>
          <w:rtl/>
        </w:rPr>
        <w:t>–</w:t>
      </w:r>
      <w:r>
        <w:rPr>
          <w:rFonts w:hint="cs"/>
          <w:rtl/>
        </w:rPr>
        <w:t xml:space="preserve"> אחד מול </w:t>
      </w:r>
      <w:bookmarkStart w:id="4528" w:name="_ETM_Q19_484173"/>
      <w:bookmarkEnd w:id="4528"/>
      <w:r>
        <w:rPr>
          <w:rFonts w:hint="cs"/>
          <w:rtl/>
        </w:rPr>
        <w:t>השני.</w:t>
      </w:r>
      <w:r>
        <w:rPr>
          <w:rtl/>
        </w:rPr>
        <w:t xml:space="preserve"> </w:t>
      </w:r>
      <w:bookmarkStart w:id="4529" w:name="_ETM_Q19_480000"/>
      <w:bookmarkStart w:id="4530" w:name="_ETM_Q19_485490"/>
      <w:bookmarkEnd w:id="4529"/>
      <w:bookmarkEnd w:id="4530"/>
      <w:r>
        <w:rPr>
          <w:rtl/>
        </w:rPr>
        <w:t xml:space="preserve">אתה </w:t>
      </w:r>
      <w:bookmarkStart w:id="4531" w:name="_ETM_Q19_485700"/>
      <w:bookmarkEnd w:id="4531"/>
      <w:r>
        <w:rPr>
          <w:rtl/>
        </w:rPr>
        <w:t xml:space="preserve">מגיע </w:t>
      </w:r>
      <w:bookmarkStart w:id="4532" w:name="_ETM_Q19_485999"/>
      <w:bookmarkEnd w:id="4532"/>
      <w:r>
        <w:rPr>
          <w:rtl/>
        </w:rPr>
        <w:t xml:space="preserve">בבוקר </w:t>
      </w:r>
      <w:bookmarkStart w:id="4533" w:name="_ETM_Q19_487500"/>
      <w:bookmarkEnd w:id="4533"/>
      <w:r>
        <w:rPr>
          <w:rtl/>
        </w:rPr>
        <w:t xml:space="preserve">ואתה </w:t>
      </w:r>
      <w:bookmarkStart w:id="4534" w:name="_ETM_Q19_488190"/>
      <w:bookmarkEnd w:id="4534"/>
      <w:r>
        <w:rPr>
          <w:rtl/>
        </w:rPr>
        <w:t>שואל</w:t>
      </w:r>
      <w:r>
        <w:rPr>
          <w:rFonts w:hint="cs"/>
          <w:rtl/>
        </w:rPr>
        <w:t>:</w:t>
      </w:r>
      <w:r>
        <w:rPr>
          <w:rtl/>
        </w:rPr>
        <w:t xml:space="preserve"> </w:t>
      </w:r>
      <w:bookmarkStart w:id="4535" w:name="_ETM_Q19_488969"/>
      <w:bookmarkEnd w:id="4535"/>
      <w:r>
        <w:rPr>
          <w:rtl/>
        </w:rPr>
        <w:t xml:space="preserve">איפה </w:t>
      </w:r>
      <w:bookmarkStart w:id="4536" w:name="_ETM_Q19_489269"/>
      <w:bookmarkEnd w:id="4536"/>
      <w:r>
        <w:rPr>
          <w:rtl/>
        </w:rPr>
        <w:t>אבי</w:t>
      </w:r>
      <w:r>
        <w:rPr>
          <w:rFonts w:hint="cs"/>
          <w:rtl/>
        </w:rPr>
        <w:t>?</w:t>
      </w:r>
      <w:r>
        <w:rPr>
          <w:rtl/>
        </w:rPr>
        <w:t xml:space="preserve"> </w:t>
      </w:r>
      <w:bookmarkStart w:id="4537" w:name="_ETM_Q19_489900"/>
      <w:bookmarkEnd w:id="4537"/>
      <w:r>
        <w:rPr>
          <w:rtl/>
        </w:rPr>
        <w:t xml:space="preserve">שכב </w:t>
      </w:r>
      <w:bookmarkStart w:id="4538" w:name="_ETM_Q19_490320"/>
      <w:bookmarkEnd w:id="4538"/>
      <w:r>
        <w:rPr>
          <w:rtl/>
        </w:rPr>
        <w:t xml:space="preserve">פה </w:t>
      </w:r>
      <w:bookmarkStart w:id="4539" w:name="_ETM_Q19_490469"/>
      <w:bookmarkEnd w:id="4539"/>
      <w:r>
        <w:rPr>
          <w:rtl/>
        </w:rPr>
        <w:t xml:space="preserve">לידי </w:t>
      </w:r>
      <w:bookmarkStart w:id="4540" w:name="_ETM_Q19_490799"/>
      <w:bookmarkEnd w:id="4540"/>
      <w:r>
        <w:rPr>
          <w:rtl/>
        </w:rPr>
        <w:t>אתמול</w:t>
      </w:r>
      <w:r>
        <w:rPr>
          <w:rFonts w:hint="cs"/>
          <w:rtl/>
        </w:rPr>
        <w:t>.</w:t>
      </w:r>
      <w:r>
        <w:rPr>
          <w:rtl/>
        </w:rPr>
        <w:t xml:space="preserve"> </w:t>
      </w:r>
      <w:bookmarkStart w:id="4541" w:name="_ETM_Q19_491849"/>
      <w:bookmarkStart w:id="4542" w:name="_ETM_Q19_492059"/>
      <w:bookmarkEnd w:id="4541"/>
      <w:bookmarkEnd w:id="4542"/>
      <w:r>
        <w:rPr>
          <w:rFonts w:hint="cs"/>
          <w:rtl/>
        </w:rPr>
        <w:t>אומרים לך:</w:t>
      </w:r>
      <w:r>
        <w:rPr>
          <w:rtl/>
        </w:rPr>
        <w:t xml:space="preserve"> </w:t>
      </w:r>
      <w:bookmarkStart w:id="4543" w:name="_ETM_Q19_492269"/>
      <w:bookmarkEnd w:id="4543"/>
      <w:r>
        <w:rPr>
          <w:rFonts w:hint="cs"/>
          <w:rtl/>
        </w:rPr>
        <w:t>ת</w:t>
      </w:r>
      <w:r>
        <w:rPr>
          <w:rtl/>
        </w:rPr>
        <w:t>שמ</w:t>
      </w:r>
      <w:r>
        <w:rPr>
          <w:rFonts w:hint="cs"/>
          <w:rtl/>
        </w:rPr>
        <w:t>ע,</w:t>
      </w:r>
      <w:r>
        <w:rPr>
          <w:rtl/>
        </w:rPr>
        <w:t xml:space="preserve"> </w:t>
      </w:r>
      <w:bookmarkStart w:id="4544" w:name="_ETM_Q19_492510"/>
      <w:bookmarkEnd w:id="4544"/>
      <w:r>
        <w:rPr>
          <w:rtl/>
        </w:rPr>
        <w:t xml:space="preserve">הוא </w:t>
      </w:r>
      <w:bookmarkStart w:id="4545" w:name="_ETM_Q19_492599"/>
      <w:bookmarkEnd w:id="4545"/>
      <w:r>
        <w:rPr>
          <w:rtl/>
        </w:rPr>
        <w:t xml:space="preserve">לא </w:t>
      </w:r>
      <w:bookmarkStart w:id="4546" w:name="_ETM_Q19_492870"/>
      <w:bookmarkEnd w:id="4546"/>
      <w:r>
        <w:rPr>
          <w:rFonts w:hint="cs"/>
          <w:rtl/>
        </w:rPr>
        <w:t>שרד</w:t>
      </w:r>
      <w:r>
        <w:rPr>
          <w:rtl/>
        </w:rPr>
        <w:t xml:space="preserve"> </w:t>
      </w:r>
      <w:bookmarkStart w:id="4547" w:name="_ETM_Q19_493049"/>
      <w:bookmarkEnd w:id="4547"/>
      <w:r>
        <w:rPr>
          <w:rtl/>
        </w:rPr>
        <w:t xml:space="preserve">את </w:t>
      </w:r>
      <w:bookmarkStart w:id="4548" w:name="_ETM_Q19_493170"/>
      <w:bookmarkEnd w:id="4548"/>
      <w:r>
        <w:rPr>
          <w:rtl/>
        </w:rPr>
        <w:t>הלילה</w:t>
      </w:r>
      <w:r>
        <w:rPr>
          <w:rFonts w:hint="cs"/>
          <w:rtl/>
        </w:rPr>
        <w:t>.</w:t>
      </w:r>
      <w:r>
        <w:rPr>
          <w:rtl/>
        </w:rPr>
        <w:t xml:space="preserve"> </w:t>
      </w:r>
      <w:bookmarkStart w:id="4549" w:name="_ETM_Q19_494730"/>
      <w:bookmarkEnd w:id="4549"/>
      <w:r>
        <w:rPr>
          <w:rtl/>
        </w:rPr>
        <w:t xml:space="preserve">הוא </w:t>
      </w:r>
      <w:bookmarkStart w:id="4550" w:name="_ETM_Q19_494820"/>
      <w:bookmarkEnd w:id="4550"/>
      <w:r>
        <w:rPr>
          <w:rtl/>
        </w:rPr>
        <w:t xml:space="preserve">לא </w:t>
      </w:r>
      <w:bookmarkStart w:id="4551" w:name="_ETM_Q19_494909"/>
      <w:bookmarkEnd w:id="4551"/>
      <w:r>
        <w:rPr>
          <w:rtl/>
        </w:rPr>
        <w:t xml:space="preserve">הצליח </w:t>
      </w:r>
      <w:bookmarkStart w:id="4552" w:name="_ETM_Q19_495269"/>
      <w:bookmarkEnd w:id="4552"/>
      <w:r>
        <w:rPr>
          <w:rtl/>
        </w:rPr>
        <w:t xml:space="preserve">להגיע </w:t>
      </w:r>
      <w:bookmarkStart w:id="4553" w:name="_ETM_Q19_495629"/>
      <w:bookmarkEnd w:id="4553"/>
      <w:r>
        <w:rPr>
          <w:rtl/>
        </w:rPr>
        <w:t xml:space="preserve">היום </w:t>
      </w:r>
      <w:bookmarkStart w:id="4554" w:name="_ETM_Q19_495779"/>
      <w:bookmarkEnd w:id="4554"/>
      <w:r>
        <w:rPr>
          <w:rtl/>
        </w:rPr>
        <w:t xml:space="preserve">בבוקר </w:t>
      </w:r>
      <w:bookmarkStart w:id="4555" w:name="_ETM_Q19_496170"/>
      <w:bookmarkEnd w:id="4555"/>
      <w:r>
        <w:rPr>
          <w:rtl/>
        </w:rPr>
        <w:t xml:space="preserve">כי </w:t>
      </w:r>
      <w:bookmarkStart w:id="4556" w:name="_ETM_Q19_496289"/>
      <w:bookmarkEnd w:id="4556"/>
      <w:r>
        <w:rPr>
          <w:rtl/>
        </w:rPr>
        <w:t xml:space="preserve">בעצם </w:t>
      </w:r>
      <w:bookmarkStart w:id="4557" w:name="_ETM_Q19_496589"/>
      <w:bookmarkEnd w:id="4557"/>
      <w:r>
        <w:rPr>
          <w:rtl/>
        </w:rPr>
        <w:t xml:space="preserve">הוא </w:t>
      </w:r>
      <w:bookmarkStart w:id="4558" w:name="_ETM_Q19_496619"/>
      <w:bookmarkEnd w:id="4558"/>
      <w:r>
        <w:rPr>
          <w:rtl/>
        </w:rPr>
        <w:t xml:space="preserve">נפטר </w:t>
      </w:r>
      <w:bookmarkStart w:id="4559" w:name="_ETM_Q19_496949"/>
      <w:bookmarkEnd w:id="4559"/>
      <w:r>
        <w:rPr>
          <w:rtl/>
        </w:rPr>
        <w:t>בלילה</w:t>
      </w:r>
      <w:r>
        <w:rPr>
          <w:rFonts w:hint="cs"/>
          <w:rtl/>
        </w:rPr>
        <w:t>.</w:t>
      </w:r>
      <w:r>
        <w:rPr>
          <w:rtl/>
        </w:rPr>
        <w:t xml:space="preserve"> </w:t>
      </w:r>
      <w:bookmarkStart w:id="4560" w:name="_ETM_Q19_497820"/>
      <w:bookmarkEnd w:id="4560"/>
      <w:r>
        <w:rPr>
          <w:rtl/>
        </w:rPr>
        <w:t xml:space="preserve">וזה </w:t>
      </w:r>
      <w:bookmarkStart w:id="4561" w:name="_ETM_Q19_498060"/>
      <w:bookmarkEnd w:id="4561"/>
      <w:r>
        <w:rPr>
          <w:rtl/>
        </w:rPr>
        <w:t xml:space="preserve">ככה </w:t>
      </w:r>
      <w:bookmarkStart w:id="4562" w:name="_ETM_Q19_498300"/>
      <w:bookmarkEnd w:id="4562"/>
      <w:r>
        <w:rPr>
          <w:rFonts w:hint="cs"/>
          <w:rtl/>
        </w:rPr>
        <w:t>אחד</w:t>
      </w:r>
      <w:r>
        <w:rPr>
          <w:rtl/>
        </w:rPr>
        <w:t xml:space="preserve"> </w:t>
      </w:r>
      <w:bookmarkStart w:id="4563" w:name="_ETM_Q19_498509"/>
      <w:bookmarkEnd w:id="4563"/>
      <w:r>
        <w:rPr>
          <w:rtl/>
        </w:rPr>
        <w:t xml:space="preserve">אחרי </w:t>
      </w:r>
      <w:bookmarkStart w:id="4564" w:name="_ETM_Q19_498720"/>
      <w:bookmarkEnd w:id="4564"/>
      <w:r>
        <w:rPr>
          <w:rtl/>
        </w:rPr>
        <w:t>השני</w:t>
      </w:r>
      <w:r>
        <w:rPr>
          <w:rFonts w:hint="cs"/>
          <w:rtl/>
        </w:rPr>
        <w:t>.</w:t>
      </w:r>
      <w:r>
        <w:rPr>
          <w:rtl/>
        </w:rPr>
        <w:t xml:space="preserve"> </w:t>
      </w:r>
      <w:bookmarkStart w:id="4565" w:name="_ETM_Q19_499609"/>
      <w:bookmarkEnd w:id="4565"/>
    </w:p>
    <w:p w:rsidR="00835E62" w:rsidRDefault="00835E62" w:rsidP="009A170C">
      <w:pPr>
        <w:rPr>
          <w:rtl/>
        </w:rPr>
      </w:pPr>
      <w:bookmarkStart w:id="4566" w:name="_ETM_Q19_526617"/>
      <w:bookmarkStart w:id="4567" w:name="_ETM_Q19_526723"/>
      <w:bookmarkEnd w:id="4566"/>
      <w:bookmarkEnd w:id="4567"/>
    </w:p>
    <w:p w:rsidR="00835E62" w:rsidRDefault="00835E62" w:rsidP="00956AF2">
      <w:pPr>
        <w:rPr>
          <w:rtl/>
        </w:rPr>
      </w:pPr>
      <w:bookmarkStart w:id="4568" w:name="_ETM_Q19_526985"/>
      <w:bookmarkStart w:id="4569" w:name="_ETM_Q19_527095"/>
      <w:bookmarkEnd w:id="4568"/>
      <w:bookmarkEnd w:id="4569"/>
      <w:r>
        <w:rPr>
          <w:rtl/>
        </w:rPr>
        <w:t xml:space="preserve">אתה </w:t>
      </w:r>
      <w:bookmarkStart w:id="4570" w:name="_ETM_Q19_499820"/>
      <w:bookmarkEnd w:id="4570"/>
      <w:r>
        <w:rPr>
          <w:rtl/>
        </w:rPr>
        <w:t xml:space="preserve">נמצא </w:t>
      </w:r>
      <w:bookmarkStart w:id="4571" w:name="_ETM_Q19_500150"/>
      <w:bookmarkEnd w:id="4571"/>
      <w:r>
        <w:rPr>
          <w:rtl/>
        </w:rPr>
        <w:t>ש</w:t>
      </w:r>
      <w:r>
        <w:rPr>
          <w:rFonts w:hint="cs"/>
          <w:rtl/>
        </w:rPr>
        <w:t>ם.</w:t>
      </w:r>
      <w:r>
        <w:rPr>
          <w:rtl/>
        </w:rPr>
        <w:t xml:space="preserve"> </w:t>
      </w:r>
      <w:bookmarkStart w:id="4572" w:name="_ETM_Q19_502040"/>
      <w:bookmarkEnd w:id="4572"/>
      <w:r>
        <w:rPr>
          <w:rtl/>
        </w:rPr>
        <w:t xml:space="preserve">הייתי </w:t>
      </w:r>
      <w:bookmarkStart w:id="4573" w:name="_ETM_Q19_503150"/>
      <w:bookmarkEnd w:id="4573"/>
      <w:r>
        <w:rPr>
          <w:rtl/>
        </w:rPr>
        <w:t xml:space="preserve">בן </w:t>
      </w:r>
      <w:bookmarkStart w:id="4574" w:name="_ETM_Q19_503600"/>
      <w:bookmarkEnd w:id="4574"/>
      <w:r>
        <w:rPr>
          <w:rtl/>
        </w:rPr>
        <w:t xml:space="preserve">45 </w:t>
      </w:r>
      <w:bookmarkStart w:id="4575" w:name="_ETM_Q19_506640"/>
      <w:bookmarkEnd w:id="4575"/>
      <w:r>
        <w:rPr>
          <w:rtl/>
        </w:rPr>
        <w:t xml:space="preserve">עם </w:t>
      </w:r>
      <w:bookmarkStart w:id="4576" w:name="_ETM_Q19_506789"/>
      <w:bookmarkEnd w:id="4576"/>
      <w:r>
        <w:rPr>
          <w:rtl/>
        </w:rPr>
        <w:t>ילדים</w:t>
      </w:r>
      <w:r>
        <w:rPr>
          <w:rFonts w:hint="cs"/>
          <w:rtl/>
        </w:rPr>
        <w:t>,</w:t>
      </w:r>
      <w:r>
        <w:rPr>
          <w:rtl/>
        </w:rPr>
        <w:t xml:space="preserve"> </w:t>
      </w:r>
      <w:bookmarkStart w:id="4577" w:name="_ETM_Q19_507329"/>
      <w:bookmarkEnd w:id="4577"/>
      <w:r>
        <w:rPr>
          <w:rtl/>
        </w:rPr>
        <w:t xml:space="preserve">אמצע </w:t>
      </w:r>
      <w:bookmarkStart w:id="4578" w:name="_ETM_Q19_507689"/>
      <w:bookmarkEnd w:id="4578"/>
      <w:r>
        <w:rPr>
          <w:rtl/>
        </w:rPr>
        <w:t>החיים</w:t>
      </w:r>
      <w:r>
        <w:rPr>
          <w:rFonts w:hint="cs"/>
          <w:rtl/>
        </w:rPr>
        <w:t>,</w:t>
      </w:r>
      <w:r>
        <w:rPr>
          <w:rtl/>
        </w:rPr>
        <w:t xml:space="preserve"> </w:t>
      </w:r>
      <w:bookmarkStart w:id="4579" w:name="_ETM_Q19_509140"/>
      <w:bookmarkEnd w:id="4579"/>
      <w:r w:rsidR="00956AF2">
        <w:rPr>
          <w:rFonts w:hint="cs"/>
          <w:rtl/>
        </w:rPr>
        <w:t>ו</w:t>
      </w:r>
      <w:r>
        <w:rPr>
          <w:rtl/>
        </w:rPr>
        <w:t>עב</w:t>
      </w:r>
      <w:r>
        <w:rPr>
          <w:rFonts w:hint="cs"/>
          <w:rtl/>
        </w:rPr>
        <w:t>ר</w:t>
      </w:r>
      <w:r>
        <w:rPr>
          <w:rtl/>
        </w:rPr>
        <w:t xml:space="preserve">תי </w:t>
      </w:r>
      <w:bookmarkStart w:id="4580" w:name="_ETM_Q19_509500"/>
      <w:bookmarkEnd w:id="4580"/>
      <w:r>
        <w:rPr>
          <w:rtl/>
        </w:rPr>
        <w:t xml:space="preserve">תקופה </w:t>
      </w:r>
      <w:bookmarkStart w:id="4581" w:name="_ETM_Q19_509800"/>
      <w:bookmarkStart w:id="4582" w:name="_ETM_Q19_510010"/>
      <w:bookmarkEnd w:id="4581"/>
      <w:bookmarkEnd w:id="4582"/>
      <w:r>
        <w:rPr>
          <w:rtl/>
        </w:rPr>
        <w:t xml:space="preserve">קשה </w:t>
      </w:r>
      <w:bookmarkStart w:id="4583" w:name="_ETM_Q19_510339"/>
      <w:bookmarkEnd w:id="4583"/>
      <w:r>
        <w:rPr>
          <w:rtl/>
        </w:rPr>
        <w:t xml:space="preserve">מאוד בתקופה </w:t>
      </w:r>
      <w:bookmarkStart w:id="4584" w:name="_ETM_Q19_511029"/>
      <w:bookmarkEnd w:id="4584"/>
      <w:r>
        <w:rPr>
          <w:rtl/>
        </w:rPr>
        <w:t>הזאת</w:t>
      </w:r>
      <w:r>
        <w:rPr>
          <w:rFonts w:hint="cs"/>
          <w:rtl/>
        </w:rPr>
        <w:t>.</w:t>
      </w:r>
      <w:r>
        <w:rPr>
          <w:rtl/>
        </w:rPr>
        <w:t xml:space="preserve"> </w:t>
      </w:r>
      <w:bookmarkStart w:id="4585" w:name="_ETM_Q19_511839"/>
      <w:bookmarkEnd w:id="4585"/>
      <w:r>
        <w:rPr>
          <w:rFonts w:hint="cs"/>
          <w:rtl/>
        </w:rPr>
        <w:t xml:space="preserve">זאת הייתה </w:t>
      </w:r>
      <w:r>
        <w:rPr>
          <w:rtl/>
        </w:rPr>
        <w:t xml:space="preserve">תקופה </w:t>
      </w:r>
      <w:bookmarkStart w:id="4586" w:name="_ETM_Q19_512320"/>
      <w:bookmarkEnd w:id="4586"/>
      <w:r>
        <w:rPr>
          <w:rtl/>
        </w:rPr>
        <w:t xml:space="preserve">של </w:t>
      </w:r>
      <w:bookmarkStart w:id="4587" w:name="_ETM_Q19_512710"/>
      <w:bookmarkEnd w:id="4587"/>
      <w:r>
        <w:rPr>
          <w:rtl/>
        </w:rPr>
        <w:t xml:space="preserve">דיאליזה </w:t>
      </w:r>
      <w:bookmarkStart w:id="4588" w:name="_ETM_Q19_514019"/>
      <w:bookmarkEnd w:id="4588"/>
      <w:r>
        <w:rPr>
          <w:rFonts w:hint="cs"/>
          <w:rtl/>
        </w:rPr>
        <w:t>שלוש</w:t>
      </w:r>
      <w:r>
        <w:rPr>
          <w:rtl/>
        </w:rPr>
        <w:t xml:space="preserve"> </w:t>
      </w:r>
      <w:bookmarkStart w:id="4589" w:name="_ETM_Q19_514469"/>
      <w:bookmarkEnd w:id="4589"/>
      <w:r>
        <w:rPr>
          <w:rtl/>
        </w:rPr>
        <w:t xml:space="preserve">פעמים </w:t>
      </w:r>
      <w:bookmarkStart w:id="4590" w:name="_ETM_Q19_514829"/>
      <w:bookmarkEnd w:id="4590"/>
      <w:r>
        <w:rPr>
          <w:rtl/>
        </w:rPr>
        <w:t>בשבוע</w:t>
      </w:r>
      <w:r w:rsidR="00956AF2">
        <w:rPr>
          <w:rFonts w:hint="cs"/>
          <w:rtl/>
        </w:rPr>
        <w:t>,</w:t>
      </w:r>
      <w:r>
        <w:rPr>
          <w:rtl/>
        </w:rPr>
        <w:t xml:space="preserve"> </w:t>
      </w:r>
      <w:bookmarkStart w:id="4591" w:name="_ETM_Q19_516420"/>
      <w:bookmarkEnd w:id="4591"/>
      <w:r>
        <w:rPr>
          <w:rtl/>
        </w:rPr>
        <w:t xml:space="preserve">משהו </w:t>
      </w:r>
      <w:bookmarkStart w:id="4592" w:name="_ETM_Q19_516750"/>
      <w:bookmarkEnd w:id="4592"/>
      <w:r>
        <w:rPr>
          <w:rtl/>
        </w:rPr>
        <w:t xml:space="preserve">כמו </w:t>
      </w:r>
      <w:bookmarkStart w:id="4593" w:name="_ETM_Q19_517470"/>
      <w:bookmarkEnd w:id="4593"/>
      <w:r>
        <w:rPr>
          <w:rFonts w:hint="cs"/>
          <w:rtl/>
        </w:rPr>
        <w:t>שלוש שעות להיות</w:t>
      </w:r>
      <w:r>
        <w:rPr>
          <w:rtl/>
        </w:rPr>
        <w:t xml:space="preserve"> </w:t>
      </w:r>
      <w:bookmarkStart w:id="4594" w:name="_ETM_Q19_517860"/>
      <w:bookmarkStart w:id="4595" w:name="_ETM_Q19_518160"/>
      <w:bookmarkEnd w:id="4594"/>
      <w:bookmarkEnd w:id="4595"/>
      <w:r>
        <w:rPr>
          <w:rtl/>
        </w:rPr>
        <w:t xml:space="preserve">מחובר </w:t>
      </w:r>
      <w:bookmarkStart w:id="4596" w:name="_ETM_Q19_518460"/>
      <w:bookmarkEnd w:id="4596"/>
      <w:r>
        <w:rPr>
          <w:rtl/>
        </w:rPr>
        <w:t>למכונה</w:t>
      </w:r>
      <w:r>
        <w:rPr>
          <w:rFonts w:hint="cs"/>
          <w:rtl/>
        </w:rPr>
        <w:t>.</w:t>
      </w:r>
      <w:r>
        <w:rPr>
          <w:rtl/>
        </w:rPr>
        <w:t xml:space="preserve"> </w:t>
      </w:r>
      <w:bookmarkStart w:id="4597" w:name="_ETM_Q19_518880"/>
      <w:bookmarkEnd w:id="4597"/>
      <w:r>
        <w:rPr>
          <w:rtl/>
        </w:rPr>
        <w:t xml:space="preserve">כל </w:t>
      </w:r>
      <w:bookmarkStart w:id="4598" w:name="_ETM_Q19_519029"/>
      <w:bookmarkEnd w:id="4598"/>
      <w:r>
        <w:rPr>
          <w:rFonts w:hint="cs"/>
          <w:rtl/>
        </w:rPr>
        <w:t>ה</w:t>
      </w:r>
      <w:r>
        <w:rPr>
          <w:rtl/>
        </w:rPr>
        <w:t xml:space="preserve">דם </w:t>
      </w:r>
      <w:bookmarkStart w:id="4599" w:name="_ETM_Q19_519240"/>
      <w:bookmarkEnd w:id="4599"/>
      <w:r>
        <w:rPr>
          <w:rtl/>
        </w:rPr>
        <w:t xml:space="preserve">עובר </w:t>
      </w:r>
      <w:bookmarkStart w:id="4600" w:name="_ETM_Q19_519450"/>
      <w:bookmarkEnd w:id="4600"/>
      <w:r>
        <w:rPr>
          <w:rtl/>
        </w:rPr>
        <w:t xml:space="preserve">דרך </w:t>
      </w:r>
      <w:bookmarkStart w:id="4601" w:name="_ETM_Q19_519630"/>
      <w:bookmarkEnd w:id="4601"/>
      <w:r>
        <w:rPr>
          <w:rtl/>
        </w:rPr>
        <w:t xml:space="preserve">המכונה </w:t>
      </w:r>
      <w:bookmarkStart w:id="4602" w:name="_ETM_Q19_520020"/>
      <w:bookmarkEnd w:id="4602"/>
      <w:r w:rsidR="00956AF2">
        <w:rPr>
          <w:rFonts w:hint="cs"/>
          <w:rtl/>
        </w:rPr>
        <w:t xml:space="preserve">שמסננת </w:t>
      </w:r>
      <w:bookmarkStart w:id="4603" w:name="_ETM_Q19_521070"/>
      <w:bookmarkEnd w:id="4603"/>
      <w:r>
        <w:rPr>
          <w:rtl/>
        </w:rPr>
        <w:t xml:space="preserve">את </w:t>
      </w:r>
      <w:bookmarkStart w:id="4604" w:name="_ETM_Q19_521220"/>
      <w:bookmarkEnd w:id="4604"/>
      <w:r>
        <w:rPr>
          <w:rFonts w:hint="cs"/>
          <w:rtl/>
        </w:rPr>
        <w:t>ה</w:t>
      </w:r>
      <w:r>
        <w:rPr>
          <w:rtl/>
        </w:rPr>
        <w:t>דם</w:t>
      </w:r>
      <w:r>
        <w:rPr>
          <w:rFonts w:hint="cs"/>
          <w:rtl/>
        </w:rPr>
        <w:t>.</w:t>
      </w:r>
      <w:r>
        <w:rPr>
          <w:rtl/>
        </w:rPr>
        <w:t xml:space="preserve"> </w:t>
      </w:r>
      <w:bookmarkStart w:id="4605" w:name="_ETM_Q19_522550"/>
      <w:bookmarkEnd w:id="4605"/>
      <w:r>
        <w:rPr>
          <w:rtl/>
        </w:rPr>
        <w:t xml:space="preserve">אני </w:t>
      </w:r>
      <w:bookmarkStart w:id="4606" w:name="_ETM_Q19_522699"/>
      <w:bookmarkEnd w:id="4606"/>
      <w:r>
        <w:rPr>
          <w:rtl/>
        </w:rPr>
        <w:t xml:space="preserve">יודע </w:t>
      </w:r>
      <w:bookmarkStart w:id="4607" w:name="_ETM_Q19_522879"/>
      <w:bookmarkEnd w:id="4607"/>
      <w:r>
        <w:rPr>
          <w:rtl/>
        </w:rPr>
        <w:t xml:space="preserve">שאני </w:t>
      </w:r>
      <w:bookmarkStart w:id="4608" w:name="_ETM_Q19_523089"/>
      <w:bookmarkEnd w:id="4608"/>
      <w:r>
        <w:rPr>
          <w:rtl/>
        </w:rPr>
        <w:t xml:space="preserve">נוגע </w:t>
      </w:r>
      <w:bookmarkStart w:id="4609" w:name="_ETM_Q19_523329"/>
      <w:bookmarkEnd w:id="4609"/>
      <w:r>
        <w:rPr>
          <w:rtl/>
        </w:rPr>
        <w:t xml:space="preserve">פה </w:t>
      </w:r>
      <w:bookmarkStart w:id="4610" w:name="_ETM_Q19_523480"/>
      <w:bookmarkEnd w:id="4610"/>
      <w:r>
        <w:rPr>
          <w:rtl/>
        </w:rPr>
        <w:t xml:space="preserve">בפרטים </w:t>
      </w:r>
      <w:bookmarkStart w:id="4611" w:name="_ETM_Q19_523870"/>
      <w:bookmarkEnd w:id="4611"/>
      <w:r>
        <w:rPr>
          <w:rtl/>
        </w:rPr>
        <w:t>קטנים</w:t>
      </w:r>
      <w:r>
        <w:rPr>
          <w:rFonts w:hint="cs"/>
          <w:rtl/>
        </w:rPr>
        <w:t>,</w:t>
      </w:r>
      <w:r>
        <w:rPr>
          <w:rtl/>
        </w:rPr>
        <w:t xml:space="preserve"> </w:t>
      </w:r>
      <w:bookmarkStart w:id="4612" w:name="_ETM_Q19_524199"/>
      <w:bookmarkEnd w:id="4612"/>
      <w:r>
        <w:rPr>
          <w:rtl/>
        </w:rPr>
        <w:t xml:space="preserve">אבל </w:t>
      </w:r>
      <w:bookmarkStart w:id="4613" w:name="_ETM_Q19_524410"/>
      <w:bookmarkEnd w:id="4613"/>
      <w:r>
        <w:rPr>
          <w:rtl/>
        </w:rPr>
        <w:t xml:space="preserve">בעצם </w:t>
      </w:r>
      <w:bookmarkStart w:id="4614" w:name="_ETM_Q19_524739"/>
      <w:bookmarkEnd w:id="4614"/>
      <w:r>
        <w:rPr>
          <w:rtl/>
        </w:rPr>
        <w:t>ז</w:t>
      </w:r>
      <w:r>
        <w:rPr>
          <w:rFonts w:hint="cs"/>
          <w:rtl/>
        </w:rPr>
        <w:t>ו</w:t>
      </w:r>
      <w:r>
        <w:rPr>
          <w:rtl/>
        </w:rPr>
        <w:t xml:space="preserve"> </w:t>
      </w:r>
      <w:bookmarkStart w:id="4615" w:name="_ETM_Q19_525279"/>
      <w:bookmarkEnd w:id="4615"/>
      <w:r>
        <w:rPr>
          <w:rtl/>
        </w:rPr>
        <w:t xml:space="preserve">מהות </w:t>
      </w:r>
      <w:bookmarkStart w:id="4616" w:name="_ETM_Q19_525550"/>
      <w:bookmarkEnd w:id="4616"/>
      <w:r>
        <w:rPr>
          <w:rFonts w:hint="cs"/>
          <w:rtl/>
        </w:rPr>
        <w:t>ה</w:t>
      </w:r>
      <w:r>
        <w:rPr>
          <w:rtl/>
        </w:rPr>
        <w:t xml:space="preserve">חיים </w:t>
      </w:r>
      <w:bookmarkStart w:id="4617" w:name="_ETM_Q19_525789"/>
      <w:bookmarkEnd w:id="4617"/>
      <w:r>
        <w:rPr>
          <w:rtl/>
        </w:rPr>
        <w:t xml:space="preserve">שלך </w:t>
      </w:r>
      <w:bookmarkStart w:id="4618" w:name="_ETM_Q19_525940"/>
      <w:bookmarkEnd w:id="4618"/>
      <w:r>
        <w:rPr>
          <w:rtl/>
        </w:rPr>
        <w:t xml:space="preserve">באותו </w:t>
      </w:r>
      <w:bookmarkStart w:id="4619" w:name="_ETM_Q19_526210"/>
      <w:bookmarkEnd w:id="4619"/>
      <w:r>
        <w:rPr>
          <w:rtl/>
        </w:rPr>
        <w:t>זמן</w:t>
      </w:r>
      <w:r>
        <w:rPr>
          <w:rFonts w:hint="cs"/>
          <w:rtl/>
        </w:rPr>
        <w:t>.</w:t>
      </w:r>
      <w:r>
        <w:rPr>
          <w:rtl/>
        </w:rPr>
        <w:t xml:space="preserve"> </w:t>
      </w:r>
      <w:bookmarkStart w:id="4620" w:name="_ETM_Q19_528600"/>
      <w:bookmarkEnd w:id="4620"/>
      <w:r>
        <w:rPr>
          <w:rtl/>
        </w:rPr>
        <w:t xml:space="preserve">כשאתה </w:t>
      </w:r>
      <w:bookmarkStart w:id="4621" w:name="_ETM_Q19_528899"/>
      <w:bookmarkEnd w:id="4621"/>
      <w:r>
        <w:rPr>
          <w:rtl/>
        </w:rPr>
        <w:t xml:space="preserve">יוצא </w:t>
      </w:r>
      <w:bookmarkStart w:id="4622" w:name="_ETM_Q19_529140"/>
      <w:bookmarkEnd w:id="4622"/>
      <w:r>
        <w:rPr>
          <w:rtl/>
        </w:rPr>
        <w:t>מש</w:t>
      </w:r>
      <w:r>
        <w:rPr>
          <w:rFonts w:hint="cs"/>
          <w:rtl/>
        </w:rPr>
        <w:t>ם</w:t>
      </w:r>
      <w:r>
        <w:rPr>
          <w:rtl/>
        </w:rPr>
        <w:t xml:space="preserve"> </w:t>
      </w:r>
      <w:bookmarkStart w:id="4623" w:name="_ETM_Q19_530440"/>
      <w:bookmarkEnd w:id="4623"/>
      <w:r>
        <w:rPr>
          <w:rtl/>
        </w:rPr>
        <w:t xml:space="preserve">כולך </w:t>
      </w:r>
      <w:bookmarkStart w:id="4624" w:name="_ETM_Q19_530890"/>
      <w:bookmarkEnd w:id="4624"/>
      <w:r>
        <w:rPr>
          <w:rtl/>
        </w:rPr>
        <w:t xml:space="preserve">מעולף </w:t>
      </w:r>
      <w:bookmarkStart w:id="4625" w:name="_ETM_Q19_531339"/>
      <w:bookmarkEnd w:id="4625"/>
      <w:r>
        <w:rPr>
          <w:rtl/>
        </w:rPr>
        <w:t xml:space="preserve">כבר </w:t>
      </w:r>
      <w:bookmarkStart w:id="4626" w:name="_ETM_Q19_531550"/>
      <w:bookmarkEnd w:id="4626"/>
      <w:r>
        <w:rPr>
          <w:rFonts w:hint="cs"/>
          <w:rtl/>
        </w:rPr>
        <w:t>ו</w:t>
      </w:r>
      <w:r>
        <w:rPr>
          <w:rtl/>
        </w:rPr>
        <w:t xml:space="preserve">לא </w:t>
      </w:r>
      <w:bookmarkStart w:id="4627" w:name="_ETM_Q19_531640"/>
      <w:bookmarkEnd w:id="4627"/>
      <w:r>
        <w:rPr>
          <w:rtl/>
        </w:rPr>
        <w:t xml:space="preserve">יכול </w:t>
      </w:r>
      <w:bookmarkStart w:id="4628" w:name="_ETM_Q19_531790"/>
      <w:bookmarkEnd w:id="4628"/>
      <w:r>
        <w:rPr>
          <w:rtl/>
        </w:rPr>
        <w:t>לתפקד</w:t>
      </w:r>
      <w:r>
        <w:rPr>
          <w:rFonts w:hint="cs"/>
          <w:rtl/>
        </w:rPr>
        <w:t>.</w:t>
      </w:r>
      <w:r>
        <w:rPr>
          <w:rtl/>
        </w:rPr>
        <w:t xml:space="preserve"> </w:t>
      </w:r>
      <w:bookmarkStart w:id="4629" w:name="_ETM_Q19_533900"/>
      <w:bookmarkEnd w:id="4629"/>
      <w:r>
        <w:rPr>
          <w:rtl/>
        </w:rPr>
        <w:t xml:space="preserve">הייתי </w:t>
      </w:r>
      <w:bookmarkStart w:id="4630" w:name="_ETM_Q19_534170"/>
      <w:bookmarkEnd w:id="4630"/>
      <w:r>
        <w:rPr>
          <w:rtl/>
        </w:rPr>
        <w:t xml:space="preserve">אז </w:t>
      </w:r>
      <w:bookmarkStart w:id="4631" w:name="_ETM_Q19_534290"/>
      <w:bookmarkEnd w:id="4631"/>
      <w:r>
        <w:rPr>
          <w:rtl/>
        </w:rPr>
        <w:t xml:space="preserve">בעל </w:t>
      </w:r>
      <w:bookmarkStart w:id="4632" w:name="_ETM_Q19_534560"/>
      <w:bookmarkEnd w:id="4632"/>
      <w:r>
        <w:rPr>
          <w:rtl/>
        </w:rPr>
        <w:t>עסק</w:t>
      </w:r>
      <w:r w:rsidR="00956AF2">
        <w:rPr>
          <w:rFonts w:hint="cs"/>
          <w:rtl/>
        </w:rPr>
        <w:t>,</w:t>
      </w:r>
      <w:r>
        <w:rPr>
          <w:rtl/>
        </w:rPr>
        <w:t xml:space="preserve"> </w:t>
      </w:r>
      <w:bookmarkStart w:id="4633" w:name="_ETM_Q19_534770"/>
      <w:bookmarkEnd w:id="4633"/>
      <w:r>
        <w:rPr>
          <w:rtl/>
        </w:rPr>
        <w:t xml:space="preserve">הייתי </w:t>
      </w:r>
      <w:bookmarkStart w:id="4634" w:name="_ETM_Q19_534890"/>
      <w:bookmarkEnd w:id="4634"/>
      <w:r>
        <w:rPr>
          <w:rtl/>
        </w:rPr>
        <w:t xml:space="preserve">חייב </w:t>
      </w:r>
      <w:bookmarkStart w:id="4635" w:name="_ETM_Q19_535070"/>
      <w:bookmarkEnd w:id="4635"/>
      <w:r>
        <w:rPr>
          <w:rtl/>
        </w:rPr>
        <w:t xml:space="preserve">להגיע </w:t>
      </w:r>
      <w:bookmarkStart w:id="4636" w:name="_ETM_Q19_535279"/>
      <w:bookmarkEnd w:id="4636"/>
      <w:r>
        <w:rPr>
          <w:rtl/>
        </w:rPr>
        <w:t>לעסק</w:t>
      </w:r>
      <w:r>
        <w:rPr>
          <w:rFonts w:hint="cs"/>
          <w:rtl/>
        </w:rPr>
        <w:t>,</w:t>
      </w:r>
      <w:r>
        <w:rPr>
          <w:rtl/>
        </w:rPr>
        <w:t xml:space="preserve"> </w:t>
      </w:r>
      <w:bookmarkStart w:id="4637" w:name="_ETM_Q19_535760"/>
      <w:bookmarkEnd w:id="4637"/>
      <w:r>
        <w:rPr>
          <w:rtl/>
        </w:rPr>
        <w:t xml:space="preserve">אבל </w:t>
      </w:r>
      <w:bookmarkStart w:id="4638" w:name="_ETM_Q19_536089"/>
      <w:bookmarkEnd w:id="4638"/>
      <w:r>
        <w:rPr>
          <w:rtl/>
        </w:rPr>
        <w:t xml:space="preserve">לא </w:t>
      </w:r>
      <w:bookmarkStart w:id="4639" w:name="_ETM_Q19_536210"/>
      <w:bookmarkEnd w:id="4639"/>
      <w:r>
        <w:rPr>
          <w:rtl/>
        </w:rPr>
        <w:t>תפקדתי</w:t>
      </w:r>
      <w:r>
        <w:rPr>
          <w:rFonts w:hint="cs"/>
          <w:rtl/>
        </w:rPr>
        <w:t>.</w:t>
      </w:r>
      <w:r>
        <w:rPr>
          <w:rtl/>
        </w:rPr>
        <w:t xml:space="preserve"> </w:t>
      </w:r>
      <w:bookmarkStart w:id="4640" w:name="_ETM_Q19_537680"/>
      <w:bookmarkEnd w:id="4640"/>
      <w:r>
        <w:rPr>
          <w:rtl/>
        </w:rPr>
        <w:t xml:space="preserve">את </w:t>
      </w:r>
      <w:bookmarkStart w:id="4641" w:name="_ETM_Q19_537920"/>
      <w:bookmarkEnd w:id="4641"/>
      <w:r>
        <w:rPr>
          <w:rtl/>
        </w:rPr>
        <w:t xml:space="preserve">הסיפור </w:t>
      </w:r>
      <w:bookmarkStart w:id="4642" w:name="_ETM_Q19_538250"/>
      <w:bookmarkEnd w:id="4642"/>
      <w:r>
        <w:rPr>
          <w:rFonts w:hint="cs"/>
          <w:rtl/>
        </w:rPr>
        <w:t xml:space="preserve">כבר </w:t>
      </w:r>
      <w:r>
        <w:rPr>
          <w:rtl/>
        </w:rPr>
        <w:t xml:space="preserve">סיפרתי </w:t>
      </w:r>
      <w:bookmarkStart w:id="4643" w:name="_ETM_Q19_538760"/>
      <w:bookmarkEnd w:id="4643"/>
      <w:r>
        <w:rPr>
          <w:rtl/>
        </w:rPr>
        <w:t xml:space="preserve">בנאום </w:t>
      </w:r>
      <w:bookmarkStart w:id="4644" w:name="_ETM_Q19_539089"/>
      <w:bookmarkEnd w:id="4644"/>
      <w:r>
        <w:rPr>
          <w:rtl/>
        </w:rPr>
        <w:t>שלי</w:t>
      </w:r>
      <w:r>
        <w:rPr>
          <w:rFonts w:hint="cs"/>
          <w:rtl/>
        </w:rPr>
        <w:t>,</w:t>
      </w:r>
      <w:r>
        <w:rPr>
          <w:rtl/>
        </w:rPr>
        <w:t xml:space="preserve"> </w:t>
      </w:r>
      <w:bookmarkStart w:id="4645" w:name="_ETM_Q19_539329"/>
      <w:bookmarkEnd w:id="4645"/>
      <w:r>
        <w:rPr>
          <w:rtl/>
        </w:rPr>
        <w:t xml:space="preserve">בנאום </w:t>
      </w:r>
      <w:bookmarkStart w:id="4646" w:name="_ETM_Q19_539570"/>
      <w:bookmarkEnd w:id="4646"/>
      <w:r>
        <w:rPr>
          <w:rtl/>
        </w:rPr>
        <w:t>הפתיחה</w:t>
      </w:r>
      <w:r>
        <w:rPr>
          <w:rFonts w:hint="cs"/>
          <w:rtl/>
        </w:rPr>
        <w:t>.</w:t>
      </w:r>
      <w:r>
        <w:rPr>
          <w:rtl/>
        </w:rPr>
        <w:t xml:space="preserve"> </w:t>
      </w:r>
      <w:bookmarkStart w:id="4647" w:name="_ETM_Q19_540379"/>
      <w:bookmarkEnd w:id="4647"/>
      <w:r>
        <w:rPr>
          <w:rtl/>
        </w:rPr>
        <w:t xml:space="preserve">קרסתי </w:t>
      </w:r>
      <w:bookmarkStart w:id="4648" w:name="_ETM_Q19_540860"/>
      <w:bookmarkEnd w:id="4648"/>
      <w:r>
        <w:rPr>
          <w:rtl/>
        </w:rPr>
        <w:t>ממש</w:t>
      </w:r>
      <w:r w:rsidR="00956AF2">
        <w:rPr>
          <w:rFonts w:hint="cs"/>
          <w:rtl/>
        </w:rPr>
        <w:t>,</w:t>
      </w:r>
      <w:r>
        <w:rPr>
          <w:rtl/>
        </w:rPr>
        <w:t xml:space="preserve"> </w:t>
      </w:r>
      <w:bookmarkStart w:id="4649" w:name="_ETM_Q19_541550"/>
      <w:bookmarkEnd w:id="4649"/>
      <w:r>
        <w:rPr>
          <w:rtl/>
        </w:rPr>
        <w:t>בריאותית</w:t>
      </w:r>
      <w:bookmarkStart w:id="4650" w:name="_ETM_Q19_542180"/>
      <w:bookmarkEnd w:id="4650"/>
      <w:r>
        <w:rPr>
          <w:rFonts w:hint="cs"/>
          <w:rtl/>
        </w:rPr>
        <w:t xml:space="preserve"> ו</w:t>
      </w:r>
      <w:r>
        <w:rPr>
          <w:rtl/>
        </w:rPr>
        <w:t>כלכלית</w:t>
      </w:r>
      <w:r>
        <w:rPr>
          <w:rFonts w:hint="cs"/>
          <w:rtl/>
        </w:rPr>
        <w:t>.</w:t>
      </w:r>
      <w:r>
        <w:rPr>
          <w:rtl/>
        </w:rPr>
        <w:t xml:space="preserve"> </w:t>
      </w:r>
      <w:bookmarkStart w:id="4651" w:name="_ETM_Q19_545970"/>
      <w:bookmarkEnd w:id="4651"/>
    </w:p>
    <w:p w:rsidR="00835E62" w:rsidRDefault="00835E62" w:rsidP="009A170C">
      <w:pPr>
        <w:rPr>
          <w:rtl/>
        </w:rPr>
      </w:pPr>
      <w:bookmarkStart w:id="4652" w:name="_ETM_Q19_544979"/>
      <w:bookmarkStart w:id="4653" w:name="_ETM_Q19_545074"/>
      <w:bookmarkEnd w:id="4652"/>
      <w:bookmarkEnd w:id="4653"/>
    </w:p>
    <w:p w:rsidR="00835E62" w:rsidRDefault="00835E62" w:rsidP="00956AF2">
      <w:pPr>
        <w:rPr>
          <w:rtl/>
        </w:rPr>
      </w:pPr>
      <w:bookmarkStart w:id="4654" w:name="_ETM_Q19_545315"/>
      <w:bookmarkStart w:id="4655" w:name="_ETM_Q19_545408"/>
      <w:bookmarkEnd w:id="4654"/>
      <w:bookmarkEnd w:id="4655"/>
      <w:r>
        <w:rPr>
          <w:rtl/>
        </w:rPr>
        <w:t xml:space="preserve">אני </w:t>
      </w:r>
      <w:bookmarkStart w:id="4656" w:name="_ETM_Q19_546180"/>
      <w:bookmarkEnd w:id="4656"/>
      <w:r>
        <w:rPr>
          <w:rtl/>
        </w:rPr>
        <w:t xml:space="preserve">יודע </w:t>
      </w:r>
      <w:bookmarkStart w:id="4657" w:name="_ETM_Q19_546360"/>
      <w:bookmarkStart w:id="4658" w:name="_ETM_Q19_546450"/>
      <w:bookmarkEnd w:id="4657"/>
      <w:bookmarkEnd w:id="4658"/>
      <w:r>
        <w:rPr>
          <w:rFonts w:hint="cs"/>
          <w:rtl/>
        </w:rPr>
        <w:t>ש</w:t>
      </w:r>
      <w:r>
        <w:rPr>
          <w:rtl/>
        </w:rPr>
        <w:t xml:space="preserve">נמצא </w:t>
      </w:r>
      <w:bookmarkStart w:id="4659" w:name="_ETM_Q19_546720"/>
      <w:bookmarkEnd w:id="4659"/>
      <w:r>
        <w:rPr>
          <w:rtl/>
        </w:rPr>
        <w:t xml:space="preserve">פה </w:t>
      </w:r>
      <w:bookmarkStart w:id="4660" w:name="_ETM_Q19_547170"/>
      <w:bookmarkEnd w:id="4660"/>
      <w:r>
        <w:rPr>
          <w:rtl/>
        </w:rPr>
        <w:t xml:space="preserve">חבר </w:t>
      </w:r>
      <w:bookmarkStart w:id="4661" w:name="_ETM_Q19_547409"/>
      <w:bookmarkEnd w:id="4661"/>
      <w:r>
        <w:rPr>
          <w:rtl/>
        </w:rPr>
        <w:t xml:space="preserve">כנסת </w:t>
      </w:r>
      <w:bookmarkStart w:id="4662" w:name="_ETM_Q19_547920"/>
      <w:bookmarkEnd w:id="4662"/>
      <w:r>
        <w:rPr>
          <w:rFonts w:hint="cs"/>
          <w:rtl/>
        </w:rPr>
        <w:t>חיל</w:t>
      </w:r>
      <w:r>
        <w:rPr>
          <w:rtl/>
        </w:rPr>
        <w:t xml:space="preserve">י </w:t>
      </w:r>
      <w:bookmarkStart w:id="4663" w:name="_ETM_Q19_548100"/>
      <w:bookmarkEnd w:id="4663"/>
      <w:r>
        <w:rPr>
          <w:rtl/>
        </w:rPr>
        <w:t>טרופר</w:t>
      </w:r>
      <w:r w:rsidR="00956AF2">
        <w:rPr>
          <w:rFonts w:hint="cs"/>
          <w:rtl/>
        </w:rPr>
        <w:t>,</w:t>
      </w:r>
      <w:r>
        <w:rPr>
          <w:rtl/>
        </w:rPr>
        <w:t xml:space="preserve"> </w:t>
      </w:r>
      <w:bookmarkStart w:id="4664" w:name="_ETM_Q19_548880"/>
      <w:bookmarkEnd w:id="4664"/>
      <w:r>
        <w:rPr>
          <w:rtl/>
        </w:rPr>
        <w:t xml:space="preserve">שתרם </w:t>
      </w:r>
      <w:bookmarkStart w:id="4665" w:name="_ETM_Q19_549420"/>
      <w:bookmarkEnd w:id="4665"/>
      <w:r>
        <w:rPr>
          <w:rtl/>
        </w:rPr>
        <w:t>ל</w:t>
      </w:r>
      <w:bookmarkStart w:id="4666" w:name="_ETM_Q19_549900"/>
      <w:bookmarkEnd w:id="4666"/>
      <w:r>
        <w:rPr>
          <w:rFonts w:hint="cs"/>
          <w:rtl/>
        </w:rPr>
        <w:t xml:space="preserve">איש </w:t>
      </w:r>
      <w:r>
        <w:rPr>
          <w:rtl/>
        </w:rPr>
        <w:t xml:space="preserve">שאינו </w:t>
      </w:r>
      <w:bookmarkStart w:id="4667" w:name="_ETM_Q19_550290"/>
      <w:bookmarkEnd w:id="4667"/>
      <w:r>
        <w:rPr>
          <w:rtl/>
        </w:rPr>
        <w:t>מכיר</w:t>
      </w:r>
      <w:bookmarkStart w:id="4668" w:name="_ETM_Q19_551700"/>
      <w:bookmarkEnd w:id="4668"/>
      <w:r>
        <w:rPr>
          <w:rFonts w:hint="cs"/>
          <w:rtl/>
        </w:rPr>
        <w:t xml:space="preserve">. </w:t>
      </w:r>
      <w:bookmarkStart w:id="4669" w:name="_ETM_Q19_552029"/>
      <w:bookmarkEnd w:id="4669"/>
      <w:r>
        <w:rPr>
          <w:rtl/>
        </w:rPr>
        <w:t xml:space="preserve">אתם </w:t>
      </w:r>
      <w:bookmarkStart w:id="4670" w:name="_ETM_Q19_552060"/>
      <w:bookmarkEnd w:id="4670"/>
      <w:r>
        <w:rPr>
          <w:rtl/>
        </w:rPr>
        <w:t xml:space="preserve">לא </w:t>
      </w:r>
      <w:bookmarkStart w:id="4671" w:name="_ETM_Q19_552119"/>
      <w:bookmarkEnd w:id="4671"/>
      <w:r>
        <w:rPr>
          <w:rtl/>
        </w:rPr>
        <w:t xml:space="preserve">מבינים </w:t>
      </w:r>
      <w:bookmarkStart w:id="4672" w:name="_ETM_Q19_552420"/>
      <w:bookmarkEnd w:id="4672"/>
      <w:r>
        <w:rPr>
          <w:rtl/>
        </w:rPr>
        <w:t xml:space="preserve">את </w:t>
      </w:r>
      <w:bookmarkStart w:id="4673" w:name="_ETM_Q19_552479"/>
      <w:bookmarkEnd w:id="4673"/>
      <w:r>
        <w:rPr>
          <w:rtl/>
        </w:rPr>
        <w:t xml:space="preserve">הגדולה </w:t>
      </w:r>
      <w:bookmarkStart w:id="4674" w:name="_ETM_Q19_552869"/>
      <w:bookmarkEnd w:id="4674"/>
      <w:r>
        <w:rPr>
          <w:rtl/>
        </w:rPr>
        <w:t>הזאת</w:t>
      </w:r>
      <w:r>
        <w:rPr>
          <w:rFonts w:hint="cs"/>
          <w:rtl/>
        </w:rPr>
        <w:t>.</w:t>
      </w:r>
      <w:r>
        <w:rPr>
          <w:rtl/>
        </w:rPr>
        <w:t xml:space="preserve"> </w:t>
      </w:r>
      <w:bookmarkStart w:id="4675" w:name="_ETM_Q19_553860"/>
      <w:bookmarkEnd w:id="4675"/>
      <w:r>
        <w:rPr>
          <w:rtl/>
        </w:rPr>
        <w:t xml:space="preserve">אדם </w:t>
      </w:r>
      <w:bookmarkStart w:id="4676" w:name="_ETM_Q19_554220"/>
      <w:bookmarkEnd w:id="4676"/>
      <w:r>
        <w:rPr>
          <w:rtl/>
        </w:rPr>
        <w:t xml:space="preserve">שקם </w:t>
      </w:r>
      <w:bookmarkStart w:id="4677" w:name="_ETM_Q19_555060"/>
      <w:bookmarkEnd w:id="4677"/>
      <w:r>
        <w:rPr>
          <w:rtl/>
        </w:rPr>
        <w:t>מהמיטה</w:t>
      </w:r>
      <w:r w:rsidR="00956AF2">
        <w:rPr>
          <w:rFonts w:hint="cs"/>
          <w:rtl/>
        </w:rPr>
        <w:t>, תשמע,</w:t>
      </w:r>
      <w:r>
        <w:rPr>
          <w:rtl/>
        </w:rPr>
        <w:t xml:space="preserve"> </w:t>
      </w:r>
      <w:bookmarkStart w:id="4678" w:name="_ETM_Q19_555720"/>
      <w:bookmarkEnd w:id="4678"/>
      <w:r>
        <w:rPr>
          <w:rtl/>
        </w:rPr>
        <w:t xml:space="preserve">הוא </w:t>
      </w:r>
      <w:bookmarkStart w:id="4679" w:name="_ETM_Q19_556859"/>
      <w:bookmarkStart w:id="4680" w:name="_ETM_Q19_557100"/>
      <w:bookmarkEnd w:id="4679"/>
      <w:bookmarkEnd w:id="4680"/>
      <w:r>
        <w:rPr>
          <w:rtl/>
        </w:rPr>
        <w:t xml:space="preserve">חצי </w:t>
      </w:r>
      <w:bookmarkStart w:id="4681" w:name="_ETM_Q19_557399"/>
      <w:bookmarkEnd w:id="4681"/>
      <w:r>
        <w:rPr>
          <w:rtl/>
        </w:rPr>
        <w:t>מת</w:t>
      </w:r>
      <w:r>
        <w:rPr>
          <w:rFonts w:hint="cs"/>
          <w:rtl/>
        </w:rPr>
        <w:t>,</w:t>
      </w:r>
      <w:r>
        <w:rPr>
          <w:rtl/>
        </w:rPr>
        <w:t xml:space="preserve"> </w:t>
      </w:r>
      <w:bookmarkStart w:id="4682" w:name="_ETM_Q19_558729"/>
      <w:bookmarkEnd w:id="4682"/>
      <w:r>
        <w:rPr>
          <w:rtl/>
        </w:rPr>
        <w:t xml:space="preserve">ובא </w:t>
      </w:r>
      <w:bookmarkStart w:id="4683" w:name="_ETM_Q19_559150"/>
      <w:bookmarkEnd w:id="4683"/>
      <w:r>
        <w:rPr>
          <w:rtl/>
        </w:rPr>
        <w:t xml:space="preserve">איזה </w:t>
      </w:r>
      <w:bookmarkStart w:id="4684" w:name="_ETM_Q19_559990"/>
      <w:bookmarkEnd w:id="4684"/>
      <w:r>
        <w:rPr>
          <w:rtl/>
        </w:rPr>
        <w:t xml:space="preserve">אדם </w:t>
      </w:r>
      <w:bookmarkStart w:id="4685" w:name="_ETM_Q19_560470"/>
      <w:bookmarkEnd w:id="4685"/>
      <w:r>
        <w:rPr>
          <w:rtl/>
        </w:rPr>
        <w:t xml:space="preserve">שאתה </w:t>
      </w:r>
      <w:bookmarkStart w:id="4686" w:name="_ETM_Q19_560680"/>
      <w:bookmarkEnd w:id="4686"/>
      <w:r>
        <w:rPr>
          <w:rtl/>
        </w:rPr>
        <w:t xml:space="preserve">לא </w:t>
      </w:r>
      <w:bookmarkStart w:id="4687" w:name="_ETM_Q19_560799"/>
      <w:bookmarkEnd w:id="4687"/>
      <w:r>
        <w:rPr>
          <w:rtl/>
        </w:rPr>
        <w:t xml:space="preserve">מכיר </w:t>
      </w:r>
      <w:bookmarkStart w:id="4688" w:name="_ETM_Q19_561220"/>
      <w:bookmarkEnd w:id="4688"/>
      <w:r>
        <w:rPr>
          <w:rtl/>
        </w:rPr>
        <w:t>ואומר</w:t>
      </w:r>
      <w:r w:rsidR="00956AF2">
        <w:rPr>
          <w:rFonts w:hint="cs"/>
          <w:rtl/>
        </w:rPr>
        <w:t>:</w:t>
      </w:r>
      <w:r>
        <w:rPr>
          <w:rtl/>
        </w:rPr>
        <w:t xml:space="preserve"> </w:t>
      </w:r>
      <w:bookmarkStart w:id="4689" w:name="_ETM_Q19_561520"/>
      <w:bookmarkEnd w:id="4689"/>
      <w:r>
        <w:rPr>
          <w:rtl/>
        </w:rPr>
        <w:t>תשמע</w:t>
      </w:r>
      <w:r w:rsidR="00956AF2">
        <w:rPr>
          <w:rFonts w:hint="cs"/>
          <w:rtl/>
        </w:rPr>
        <w:t>,</w:t>
      </w:r>
      <w:r>
        <w:rPr>
          <w:rtl/>
        </w:rPr>
        <w:t xml:space="preserve"> </w:t>
      </w:r>
      <w:bookmarkStart w:id="4690" w:name="_ETM_Q19_561790"/>
      <w:bookmarkEnd w:id="4690"/>
      <w:r>
        <w:rPr>
          <w:rFonts w:hint="cs"/>
          <w:rtl/>
        </w:rPr>
        <w:t xml:space="preserve">אני </w:t>
      </w:r>
      <w:r>
        <w:rPr>
          <w:rtl/>
        </w:rPr>
        <w:t xml:space="preserve">תורם </w:t>
      </w:r>
      <w:bookmarkStart w:id="4691" w:name="_ETM_Q19_562060"/>
      <w:bookmarkEnd w:id="4691"/>
      <w:r>
        <w:rPr>
          <w:rFonts w:hint="cs"/>
          <w:rtl/>
        </w:rPr>
        <w:t>לך כליה.</w:t>
      </w:r>
      <w:r>
        <w:rPr>
          <w:rtl/>
        </w:rPr>
        <w:t xml:space="preserve"> </w:t>
      </w:r>
      <w:bookmarkStart w:id="4692" w:name="_ETM_Q19_562329"/>
      <w:bookmarkStart w:id="4693" w:name="_ETM_Q19_562450"/>
      <w:bookmarkEnd w:id="4692"/>
      <w:bookmarkEnd w:id="4693"/>
      <w:r>
        <w:rPr>
          <w:rtl/>
        </w:rPr>
        <w:t xml:space="preserve">אני </w:t>
      </w:r>
      <w:bookmarkStart w:id="4694" w:name="_ETM_Q19_562689"/>
      <w:bookmarkEnd w:id="4694"/>
      <w:r>
        <w:rPr>
          <w:rtl/>
        </w:rPr>
        <w:t xml:space="preserve">שומע </w:t>
      </w:r>
      <w:bookmarkStart w:id="4695" w:name="_ETM_Q19_562899"/>
      <w:bookmarkEnd w:id="4695"/>
      <w:r>
        <w:rPr>
          <w:rtl/>
        </w:rPr>
        <w:t xml:space="preserve">את </w:t>
      </w:r>
      <w:bookmarkStart w:id="4696" w:name="_ETM_Q19_562960"/>
      <w:bookmarkEnd w:id="4696"/>
      <w:r>
        <w:rPr>
          <w:rtl/>
        </w:rPr>
        <w:t xml:space="preserve">זה </w:t>
      </w:r>
      <w:bookmarkStart w:id="4697" w:name="_ETM_Q19_563020"/>
      <w:bookmarkEnd w:id="4697"/>
      <w:r>
        <w:rPr>
          <w:rtl/>
        </w:rPr>
        <w:t>מחברים</w:t>
      </w:r>
      <w:r>
        <w:rPr>
          <w:rFonts w:hint="cs"/>
          <w:rtl/>
        </w:rPr>
        <w:t>,</w:t>
      </w:r>
      <w:r>
        <w:rPr>
          <w:rtl/>
        </w:rPr>
        <w:t xml:space="preserve"> </w:t>
      </w:r>
      <w:bookmarkStart w:id="4698" w:name="_ETM_Q19_563529"/>
      <w:bookmarkEnd w:id="4698"/>
      <w:r>
        <w:rPr>
          <w:rtl/>
        </w:rPr>
        <w:t xml:space="preserve">למרות </w:t>
      </w:r>
      <w:bookmarkStart w:id="4699" w:name="_ETM_Q19_563799"/>
      <w:bookmarkEnd w:id="4699"/>
      <w:r>
        <w:rPr>
          <w:rtl/>
        </w:rPr>
        <w:t xml:space="preserve">שאשתי </w:t>
      </w:r>
      <w:bookmarkStart w:id="4700" w:name="_ETM_Q19_564159"/>
      <w:bookmarkEnd w:id="4700"/>
      <w:r>
        <w:rPr>
          <w:rtl/>
        </w:rPr>
        <w:t xml:space="preserve">תרמה </w:t>
      </w:r>
      <w:bookmarkStart w:id="4701" w:name="_ETM_Q19_564520"/>
      <w:bookmarkEnd w:id="4701"/>
      <w:r>
        <w:rPr>
          <w:rtl/>
        </w:rPr>
        <w:t>ל</w:t>
      </w:r>
      <w:r>
        <w:rPr>
          <w:rFonts w:hint="cs"/>
          <w:rtl/>
        </w:rPr>
        <w:t xml:space="preserve">י. </w:t>
      </w:r>
      <w:r>
        <w:rPr>
          <w:rtl/>
        </w:rPr>
        <w:t xml:space="preserve">ואשתי </w:t>
      </w:r>
      <w:bookmarkStart w:id="4702" w:name="_ETM_Q19_565990"/>
      <w:bookmarkEnd w:id="4702"/>
      <w:r w:rsidR="00956AF2">
        <w:rPr>
          <w:rFonts w:hint="cs"/>
          <w:rtl/>
        </w:rPr>
        <w:t xml:space="preserve">– </w:t>
      </w:r>
      <w:r>
        <w:rPr>
          <w:rtl/>
        </w:rPr>
        <w:t xml:space="preserve">יש </w:t>
      </w:r>
      <w:bookmarkStart w:id="4703" w:name="_ETM_Q19_566140"/>
      <w:bookmarkEnd w:id="4703"/>
      <w:r>
        <w:rPr>
          <w:rtl/>
        </w:rPr>
        <w:t xml:space="preserve">פה </w:t>
      </w:r>
      <w:bookmarkStart w:id="4704" w:name="_ETM_Q19_566290"/>
      <w:bookmarkEnd w:id="4704"/>
      <w:r>
        <w:rPr>
          <w:rFonts w:hint="cs"/>
          <w:rtl/>
        </w:rPr>
        <w:t>חלק</w:t>
      </w:r>
      <w:r w:rsidR="00956AF2">
        <w:rPr>
          <w:rFonts w:hint="cs"/>
          <w:rtl/>
        </w:rPr>
        <w:t>,</w:t>
      </w:r>
      <w:r>
        <w:rPr>
          <w:rtl/>
        </w:rPr>
        <w:t xml:space="preserve"> </w:t>
      </w:r>
      <w:bookmarkStart w:id="4705" w:name="_ETM_Q19_566529"/>
      <w:bookmarkEnd w:id="4705"/>
      <w:r>
        <w:rPr>
          <w:rtl/>
        </w:rPr>
        <w:t>כן</w:t>
      </w:r>
      <w:r>
        <w:rPr>
          <w:rFonts w:hint="cs"/>
          <w:rtl/>
        </w:rPr>
        <w:t>,</w:t>
      </w:r>
      <w:r>
        <w:rPr>
          <w:rtl/>
        </w:rPr>
        <w:t xml:space="preserve"> </w:t>
      </w:r>
      <w:bookmarkStart w:id="4706" w:name="_ETM_Q19_566799"/>
      <w:bookmarkEnd w:id="4706"/>
      <w:r>
        <w:rPr>
          <w:rtl/>
        </w:rPr>
        <w:t>כ</w:t>
      </w:r>
      <w:r>
        <w:rPr>
          <w:rFonts w:hint="cs"/>
          <w:rtl/>
        </w:rPr>
        <w:t>אן</w:t>
      </w:r>
      <w:r w:rsidR="00956AF2">
        <w:rPr>
          <w:rFonts w:hint="cs"/>
          <w:rtl/>
        </w:rPr>
        <w:t>,</w:t>
      </w:r>
      <w:r>
        <w:rPr>
          <w:rtl/>
        </w:rPr>
        <w:t xml:space="preserve"> </w:t>
      </w:r>
      <w:bookmarkStart w:id="4707" w:name="_ETM_Q19_567279"/>
      <w:bookmarkEnd w:id="4707"/>
      <w:r>
        <w:rPr>
          <w:rtl/>
        </w:rPr>
        <w:t>בבטן</w:t>
      </w:r>
      <w:r>
        <w:rPr>
          <w:rFonts w:hint="cs"/>
          <w:rtl/>
        </w:rPr>
        <w:t>,</w:t>
      </w:r>
      <w:r>
        <w:rPr>
          <w:rtl/>
        </w:rPr>
        <w:t xml:space="preserve"> </w:t>
      </w:r>
      <w:bookmarkStart w:id="4708" w:name="_ETM_Q19_567700"/>
      <w:bookmarkEnd w:id="4708"/>
      <w:r>
        <w:rPr>
          <w:rtl/>
        </w:rPr>
        <w:t xml:space="preserve">יש </w:t>
      </w:r>
      <w:bookmarkStart w:id="4709" w:name="_ETM_Q19_567820"/>
      <w:bookmarkEnd w:id="4709"/>
      <w:r>
        <w:rPr>
          <w:rtl/>
        </w:rPr>
        <w:t xml:space="preserve">לי </w:t>
      </w:r>
      <w:bookmarkStart w:id="4710" w:name="_ETM_Q19_567909"/>
      <w:bookmarkEnd w:id="4710"/>
      <w:r>
        <w:rPr>
          <w:rtl/>
        </w:rPr>
        <w:t xml:space="preserve">חלק </w:t>
      </w:r>
      <w:bookmarkStart w:id="4711" w:name="_ETM_Q19_568180"/>
      <w:bookmarkEnd w:id="4711"/>
      <w:r>
        <w:rPr>
          <w:rtl/>
        </w:rPr>
        <w:t>מאשתי</w:t>
      </w:r>
      <w:r>
        <w:rPr>
          <w:rFonts w:hint="cs"/>
          <w:rtl/>
        </w:rPr>
        <w:t>,</w:t>
      </w:r>
      <w:r>
        <w:rPr>
          <w:rtl/>
        </w:rPr>
        <w:t xml:space="preserve"> </w:t>
      </w:r>
      <w:bookmarkStart w:id="4712" w:name="_ETM_Q19_568779"/>
      <w:bookmarkEnd w:id="4712"/>
      <w:r>
        <w:rPr>
          <w:rtl/>
        </w:rPr>
        <w:t>שז</w:t>
      </w:r>
      <w:r>
        <w:rPr>
          <w:rFonts w:hint="cs"/>
          <w:rtl/>
        </w:rPr>
        <w:t>ו</w:t>
      </w:r>
      <w:r>
        <w:rPr>
          <w:rtl/>
        </w:rPr>
        <w:t xml:space="preserve"> </w:t>
      </w:r>
      <w:bookmarkStart w:id="4713" w:name="_ETM_Q19_569020"/>
      <w:bookmarkEnd w:id="4713"/>
      <w:r>
        <w:rPr>
          <w:rtl/>
        </w:rPr>
        <w:t xml:space="preserve">הכליה </w:t>
      </w:r>
      <w:bookmarkStart w:id="4714" w:name="_ETM_Q19_569350"/>
      <w:bookmarkEnd w:id="4714"/>
      <w:r>
        <w:rPr>
          <w:rtl/>
        </w:rPr>
        <w:t>שלה</w:t>
      </w:r>
      <w:r>
        <w:rPr>
          <w:rFonts w:hint="cs"/>
          <w:rtl/>
        </w:rPr>
        <w:t xml:space="preserve">. </w:t>
      </w:r>
      <w:bookmarkStart w:id="4715" w:name="_ETM_Q19_569680"/>
      <w:bookmarkEnd w:id="4715"/>
      <w:r>
        <w:rPr>
          <w:rFonts w:hint="cs"/>
          <w:rtl/>
        </w:rPr>
        <w:t xml:space="preserve">היא </w:t>
      </w:r>
      <w:bookmarkStart w:id="4716" w:name="_ETM_Q19_569979"/>
      <w:bookmarkEnd w:id="4716"/>
      <w:r>
        <w:rPr>
          <w:rtl/>
        </w:rPr>
        <w:t xml:space="preserve">עם </w:t>
      </w:r>
      <w:bookmarkStart w:id="4717" w:name="_ETM_Q19_570040"/>
      <w:bookmarkEnd w:id="4717"/>
      <w:r>
        <w:rPr>
          <w:rtl/>
        </w:rPr>
        <w:t xml:space="preserve">כליה </w:t>
      </w:r>
      <w:bookmarkStart w:id="4718" w:name="_ETM_Q19_570339"/>
      <w:bookmarkEnd w:id="4718"/>
      <w:r>
        <w:rPr>
          <w:rFonts w:hint="cs"/>
          <w:rtl/>
        </w:rPr>
        <w:t>אחת</w:t>
      </w:r>
      <w:r>
        <w:rPr>
          <w:rtl/>
        </w:rPr>
        <w:t xml:space="preserve"> </w:t>
      </w:r>
      <w:bookmarkStart w:id="4719" w:name="_ETM_Q19_570610"/>
      <w:bookmarkEnd w:id="4719"/>
      <w:r>
        <w:rPr>
          <w:rtl/>
        </w:rPr>
        <w:t>עכשיו</w:t>
      </w:r>
      <w:r>
        <w:rPr>
          <w:rFonts w:hint="cs"/>
          <w:rtl/>
        </w:rPr>
        <w:t>,</w:t>
      </w:r>
      <w:r>
        <w:rPr>
          <w:rtl/>
        </w:rPr>
        <w:t xml:space="preserve"> </w:t>
      </w:r>
      <w:bookmarkStart w:id="4720" w:name="_ETM_Q19_570909"/>
      <w:bookmarkStart w:id="4721" w:name="_ETM_Q19_571149"/>
      <w:bookmarkEnd w:id="4720"/>
      <w:bookmarkEnd w:id="4721"/>
      <w:r>
        <w:rPr>
          <w:rFonts w:hint="cs"/>
          <w:rtl/>
        </w:rPr>
        <w:t>ו</w:t>
      </w:r>
      <w:bookmarkStart w:id="4722" w:name="_ETM_Q19_571270"/>
      <w:bookmarkEnd w:id="4722"/>
      <w:r>
        <w:rPr>
          <w:rtl/>
        </w:rPr>
        <w:t xml:space="preserve">כליה </w:t>
      </w:r>
      <w:bookmarkStart w:id="4723" w:name="_ETM_Q19_571540"/>
      <w:bookmarkEnd w:id="4723"/>
      <w:r>
        <w:rPr>
          <w:rFonts w:hint="cs"/>
          <w:rtl/>
        </w:rPr>
        <w:t>אחת</w:t>
      </w:r>
      <w:r>
        <w:rPr>
          <w:rtl/>
        </w:rPr>
        <w:t xml:space="preserve"> </w:t>
      </w:r>
      <w:bookmarkStart w:id="4724" w:name="_ETM_Q19_571689"/>
      <w:bookmarkEnd w:id="4724"/>
      <w:r>
        <w:rPr>
          <w:rtl/>
        </w:rPr>
        <w:t>אצלי</w:t>
      </w:r>
      <w:r>
        <w:rPr>
          <w:rFonts w:hint="cs"/>
          <w:rtl/>
        </w:rPr>
        <w:t>.</w:t>
      </w:r>
      <w:r>
        <w:rPr>
          <w:rtl/>
        </w:rPr>
        <w:t xml:space="preserve"> </w:t>
      </w:r>
      <w:bookmarkStart w:id="4725" w:name="_ETM_Q19_574820"/>
      <w:bookmarkEnd w:id="4725"/>
    </w:p>
    <w:p w:rsidR="00835E62" w:rsidRDefault="00835E62" w:rsidP="009A170C">
      <w:pPr>
        <w:rPr>
          <w:rtl/>
        </w:rPr>
      </w:pPr>
      <w:bookmarkStart w:id="4726" w:name="_ETM_Q19_575754"/>
      <w:bookmarkStart w:id="4727" w:name="_ETM_Q19_575842"/>
      <w:bookmarkEnd w:id="4726"/>
      <w:bookmarkEnd w:id="4727"/>
    </w:p>
    <w:p w:rsidR="00835E62" w:rsidRDefault="00835E62" w:rsidP="00350DFD">
      <w:pPr>
        <w:rPr>
          <w:rtl/>
        </w:rPr>
      </w:pPr>
      <w:bookmarkStart w:id="4728" w:name="_ETM_Q19_576186"/>
      <w:bookmarkStart w:id="4729" w:name="_ETM_Q19_576280"/>
      <w:bookmarkStart w:id="4730" w:name="_ETM_Q19_577010"/>
      <w:bookmarkEnd w:id="4728"/>
      <w:bookmarkEnd w:id="4729"/>
      <w:bookmarkEnd w:id="4730"/>
      <w:r>
        <w:rPr>
          <w:rFonts w:hint="cs"/>
          <w:rtl/>
        </w:rPr>
        <w:t xml:space="preserve">חילי, השר, </w:t>
      </w:r>
      <w:r>
        <w:rPr>
          <w:rtl/>
        </w:rPr>
        <w:t xml:space="preserve">חבר </w:t>
      </w:r>
      <w:bookmarkStart w:id="4731" w:name="_ETM_Q19_577430"/>
      <w:bookmarkEnd w:id="4731"/>
      <w:r>
        <w:rPr>
          <w:rtl/>
        </w:rPr>
        <w:t>הכנסת</w:t>
      </w:r>
      <w:r>
        <w:rPr>
          <w:rFonts w:hint="cs"/>
          <w:rtl/>
        </w:rPr>
        <w:t xml:space="preserve"> חילי טרופר, </w:t>
      </w:r>
      <w:bookmarkStart w:id="4732" w:name="_ETM_Q19_577970"/>
      <w:bookmarkStart w:id="4733" w:name="_ETM_Q19_578390"/>
      <w:bookmarkStart w:id="4734" w:name="_ETM_Q19_578540"/>
      <w:bookmarkEnd w:id="4732"/>
      <w:bookmarkEnd w:id="4733"/>
      <w:bookmarkEnd w:id="4734"/>
      <w:r>
        <w:rPr>
          <w:rtl/>
        </w:rPr>
        <w:t xml:space="preserve">אני </w:t>
      </w:r>
      <w:bookmarkStart w:id="4735" w:name="_ETM_Q19_578660"/>
      <w:bookmarkEnd w:id="4735"/>
      <w:r>
        <w:rPr>
          <w:rtl/>
        </w:rPr>
        <w:t xml:space="preserve">לא </w:t>
      </w:r>
      <w:bookmarkStart w:id="4736" w:name="_ETM_Q19_578779"/>
      <w:bookmarkEnd w:id="4736"/>
      <w:r>
        <w:rPr>
          <w:rtl/>
        </w:rPr>
        <w:t xml:space="preserve">אומר </w:t>
      </w:r>
      <w:bookmarkStart w:id="4737" w:name="_ETM_Q19_578960"/>
      <w:bookmarkEnd w:id="4737"/>
      <w:r>
        <w:rPr>
          <w:rtl/>
        </w:rPr>
        <w:t xml:space="preserve">את </w:t>
      </w:r>
      <w:bookmarkStart w:id="4738" w:name="_ETM_Q19_579020"/>
      <w:bookmarkEnd w:id="4738"/>
      <w:r>
        <w:rPr>
          <w:rtl/>
        </w:rPr>
        <w:t xml:space="preserve">זה </w:t>
      </w:r>
      <w:bookmarkStart w:id="4739" w:name="_ETM_Q19_579110"/>
      <w:bookmarkStart w:id="4740" w:name="_ETM_Q19_579260"/>
      <w:bookmarkEnd w:id="4739"/>
      <w:bookmarkEnd w:id="4740"/>
      <w:r>
        <w:rPr>
          <w:rFonts w:hint="cs"/>
          <w:rtl/>
        </w:rPr>
        <w:t xml:space="preserve">בגלל </w:t>
      </w:r>
      <w:bookmarkStart w:id="4741" w:name="_ETM_Q19_577460"/>
      <w:bookmarkEnd w:id="4741"/>
      <w:r>
        <w:rPr>
          <w:rtl/>
        </w:rPr>
        <w:t xml:space="preserve">שאתה </w:t>
      </w:r>
      <w:bookmarkStart w:id="4742" w:name="_ETM_Q19_579410"/>
      <w:bookmarkEnd w:id="4742"/>
      <w:r>
        <w:rPr>
          <w:rtl/>
        </w:rPr>
        <w:t>כ</w:t>
      </w:r>
      <w:r>
        <w:rPr>
          <w:rFonts w:hint="cs"/>
          <w:rtl/>
        </w:rPr>
        <w:t>א</w:t>
      </w:r>
      <w:r>
        <w:rPr>
          <w:rtl/>
        </w:rPr>
        <w:t>ן</w:t>
      </w:r>
      <w:r>
        <w:rPr>
          <w:rFonts w:hint="cs"/>
          <w:rtl/>
        </w:rPr>
        <w:t>,</w:t>
      </w:r>
      <w:r>
        <w:rPr>
          <w:rtl/>
        </w:rPr>
        <w:t xml:space="preserve"> </w:t>
      </w:r>
      <w:bookmarkStart w:id="4743" w:name="_ETM_Q19_579590"/>
      <w:bookmarkEnd w:id="4743"/>
      <w:r>
        <w:rPr>
          <w:rtl/>
        </w:rPr>
        <w:t xml:space="preserve">אבל </w:t>
      </w:r>
      <w:bookmarkStart w:id="4744" w:name="_ETM_Q19_579770"/>
      <w:bookmarkEnd w:id="4744"/>
      <w:r>
        <w:rPr>
          <w:rtl/>
        </w:rPr>
        <w:t>תשמע</w:t>
      </w:r>
      <w:r>
        <w:rPr>
          <w:rFonts w:hint="cs"/>
          <w:rtl/>
        </w:rPr>
        <w:t>,</w:t>
      </w:r>
      <w:r>
        <w:rPr>
          <w:rtl/>
        </w:rPr>
        <w:t xml:space="preserve"> </w:t>
      </w:r>
      <w:bookmarkStart w:id="4745" w:name="_ETM_Q19_580070"/>
      <w:bookmarkEnd w:id="4745"/>
      <w:r>
        <w:rPr>
          <w:rtl/>
        </w:rPr>
        <w:t xml:space="preserve">זה </w:t>
      </w:r>
      <w:bookmarkStart w:id="4746" w:name="_ETM_Q19_581060"/>
      <w:bookmarkStart w:id="4747" w:name="_ETM_Q19_581270"/>
      <w:bookmarkEnd w:id="4746"/>
      <w:bookmarkEnd w:id="4747"/>
      <w:r>
        <w:rPr>
          <w:rtl/>
        </w:rPr>
        <w:t xml:space="preserve">דבר </w:t>
      </w:r>
      <w:bookmarkStart w:id="4748" w:name="_ETM_Q19_581689"/>
      <w:bookmarkEnd w:id="4748"/>
      <w:r>
        <w:rPr>
          <w:rtl/>
        </w:rPr>
        <w:t>אדיר</w:t>
      </w:r>
      <w:r>
        <w:rPr>
          <w:rFonts w:hint="cs"/>
          <w:rtl/>
        </w:rPr>
        <w:t>.</w:t>
      </w:r>
      <w:r>
        <w:rPr>
          <w:rtl/>
        </w:rPr>
        <w:t xml:space="preserve"> </w:t>
      </w:r>
      <w:bookmarkStart w:id="4749" w:name="_ETM_Q19_583009"/>
      <w:bookmarkEnd w:id="4749"/>
      <w:r>
        <w:rPr>
          <w:rtl/>
        </w:rPr>
        <w:t xml:space="preserve">אנשים </w:t>
      </w:r>
      <w:bookmarkStart w:id="4750" w:name="_ETM_Q19_583339"/>
      <w:bookmarkEnd w:id="4750"/>
      <w:r>
        <w:rPr>
          <w:rtl/>
        </w:rPr>
        <w:t xml:space="preserve">צריכים </w:t>
      </w:r>
      <w:bookmarkStart w:id="4751" w:name="_ETM_Q19_583520"/>
      <w:bookmarkEnd w:id="4751"/>
      <w:r>
        <w:rPr>
          <w:rtl/>
        </w:rPr>
        <w:t xml:space="preserve">להבין </w:t>
      </w:r>
      <w:bookmarkStart w:id="4752" w:name="_ETM_Q19_583850"/>
      <w:bookmarkEnd w:id="4752"/>
      <w:r>
        <w:rPr>
          <w:rtl/>
        </w:rPr>
        <w:t xml:space="preserve">את </w:t>
      </w:r>
      <w:bookmarkStart w:id="4753" w:name="_ETM_Q19_583969"/>
      <w:bookmarkEnd w:id="4753"/>
      <w:r>
        <w:rPr>
          <w:rtl/>
        </w:rPr>
        <w:t>זה</w:t>
      </w:r>
      <w:r>
        <w:rPr>
          <w:rFonts w:hint="cs"/>
          <w:rtl/>
        </w:rPr>
        <w:t>.</w:t>
      </w:r>
      <w:r>
        <w:rPr>
          <w:rtl/>
        </w:rPr>
        <w:t xml:space="preserve"> </w:t>
      </w:r>
      <w:bookmarkStart w:id="4754" w:name="_ETM_Q19_584479"/>
      <w:bookmarkEnd w:id="4754"/>
      <w:r>
        <w:rPr>
          <w:rtl/>
        </w:rPr>
        <w:t xml:space="preserve">אני </w:t>
      </w:r>
      <w:bookmarkStart w:id="4755" w:name="_ETM_Q19_584630"/>
      <w:bookmarkEnd w:id="4755"/>
      <w:r>
        <w:rPr>
          <w:rtl/>
        </w:rPr>
        <w:t>אומר</w:t>
      </w:r>
      <w:r w:rsidR="00956AF2">
        <w:rPr>
          <w:rFonts w:hint="cs"/>
          <w:rtl/>
        </w:rPr>
        <w:t>,</w:t>
      </w:r>
      <w:r>
        <w:rPr>
          <w:rtl/>
        </w:rPr>
        <w:t xml:space="preserve"> </w:t>
      </w:r>
      <w:bookmarkStart w:id="4756" w:name="_ETM_Q19_584810"/>
      <w:bookmarkEnd w:id="4756"/>
      <w:r>
        <w:rPr>
          <w:rtl/>
        </w:rPr>
        <w:t xml:space="preserve">אנשים </w:t>
      </w:r>
      <w:bookmarkStart w:id="4757" w:name="_ETM_Q19_585079"/>
      <w:bookmarkEnd w:id="4757"/>
      <w:r>
        <w:rPr>
          <w:rtl/>
        </w:rPr>
        <w:t xml:space="preserve">ששומעים </w:t>
      </w:r>
      <w:bookmarkStart w:id="4758" w:name="_ETM_Q19_585469"/>
      <w:bookmarkEnd w:id="4758"/>
      <w:r>
        <w:rPr>
          <w:rtl/>
        </w:rPr>
        <w:t xml:space="preserve">אותי </w:t>
      </w:r>
      <w:bookmarkStart w:id="4759" w:name="_ETM_Q19_585619"/>
      <w:bookmarkEnd w:id="4759"/>
      <w:r>
        <w:rPr>
          <w:rtl/>
        </w:rPr>
        <w:t xml:space="preserve">עכשיו </w:t>
      </w:r>
      <w:bookmarkStart w:id="4760" w:name="_ETM_Q19_585859"/>
      <w:bookmarkEnd w:id="4760"/>
      <w:r>
        <w:rPr>
          <w:rtl/>
        </w:rPr>
        <w:t xml:space="preserve">צריכים </w:t>
      </w:r>
      <w:bookmarkStart w:id="4761" w:name="_ETM_Q19_586070"/>
      <w:bookmarkEnd w:id="4761"/>
      <w:r>
        <w:rPr>
          <w:rtl/>
        </w:rPr>
        <w:t>להבין</w:t>
      </w:r>
      <w:r>
        <w:rPr>
          <w:rFonts w:hint="cs"/>
          <w:rtl/>
        </w:rPr>
        <w:t>:</w:t>
      </w:r>
      <w:r>
        <w:rPr>
          <w:rtl/>
        </w:rPr>
        <w:t xml:space="preserve"> </w:t>
      </w:r>
      <w:bookmarkStart w:id="4762" w:name="_ETM_Q19_586729"/>
      <w:bookmarkEnd w:id="4762"/>
      <w:r>
        <w:rPr>
          <w:rtl/>
        </w:rPr>
        <w:t xml:space="preserve">זה </w:t>
      </w:r>
      <w:bookmarkStart w:id="4763" w:name="_ETM_Q19_586880"/>
      <w:bookmarkEnd w:id="4763"/>
      <w:r>
        <w:rPr>
          <w:rtl/>
        </w:rPr>
        <w:t xml:space="preserve">פשוט </w:t>
      </w:r>
      <w:bookmarkStart w:id="4764" w:name="_ETM_Q19_587149"/>
      <w:bookmarkEnd w:id="4764"/>
      <w:r>
        <w:rPr>
          <w:rFonts w:hint="cs"/>
          <w:rtl/>
        </w:rPr>
        <w:t>ל</w:t>
      </w:r>
      <w:r>
        <w:rPr>
          <w:rtl/>
        </w:rPr>
        <w:t>ה</w:t>
      </w:r>
      <w:r>
        <w:rPr>
          <w:rFonts w:hint="cs"/>
          <w:rtl/>
        </w:rPr>
        <w:t>ע</w:t>
      </w:r>
      <w:r>
        <w:rPr>
          <w:rtl/>
        </w:rPr>
        <w:t xml:space="preserve">יר </w:t>
      </w:r>
      <w:bookmarkStart w:id="4765" w:name="_ETM_Q19_587359"/>
      <w:bookmarkEnd w:id="4765"/>
      <w:r>
        <w:rPr>
          <w:rtl/>
        </w:rPr>
        <w:t>בן</w:t>
      </w:r>
      <w:r>
        <w:rPr>
          <w:rFonts w:hint="cs"/>
          <w:rtl/>
        </w:rPr>
        <w:t xml:space="preserve"> </w:t>
      </w:r>
      <w:r>
        <w:rPr>
          <w:rtl/>
        </w:rPr>
        <w:t>אדם</w:t>
      </w:r>
      <w:r>
        <w:rPr>
          <w:rFonts w:hint="cs"/>
          <w:rtl/>
        </w:rPr>
        <w:t>.</w:t>
      </w:r>
      <w:r>
        <w:rPr>
          <w:rtl/>
        </w:rPr>
        <w:t xml:space="preserve"> </w:t>
      </w:r>
      <w:bookmarkStart w:id="4766" w:name="_ETM_Q19_588289"/>
      <w:bookmarkEnd w:id="4766"/>
      <w:r>
        <w:rPr>
          <w:rtl/>
        </w:rPr>
        <w:t xml:space="preserve">אני </w:t>
      </w:r>
      <w:bookmarkStart w:id="4767" w:name="_ETM_Q19_588439"/>
      <w:bookmarkEnd w:id="4767"/>
      <w:r>
        <w:rPr>
          <w:rtl/>
        </w:rPr>
        <w:t xml:space="preserve">מרגיש </w:t>
      </w:r>
      <w:bookmarkStart w:id="4768" w:name="_ETM_Q19_588679"/>
      <w:bookmarkEnd w:id="4768"/>
      <w:r>
        <w:rPr>
          <w:rtl/>
        </w:rPr>
        <w:t xml:space="preserve">כאילו </w:t>
      </w:r>
      <w:bookmarkStart w:id="4769" w:name="_ETM_Q19_588859"/>
      <w:bookmarkEnd w:id="4769"/>
      <w:r>
        <w:rPr>
          <w:rtl/>
        </w:rPr>
        <w:t xml:space="preserve">שכבתי </w:t>
      </w:r>
      <w:bookmarkStart w:id="4770" w:name="_ETM_Q19_589279"/>
      <w:bookmarkEnd w:id="4770"/>
      <w:r>
        <w:rPr>
          <w:rtl/>
        </w:rPr>
        <w:t>במ</w:t>
      </w:r>
      <w:r>
        <w:rPr>
          <w:rFonts w:hint="cs"/>
          <w:rtl/>
        </w:rPr>
        <w:t>עין</w:t>
      </w:r>
      <w:r>
        <w:rPr>
          <w:rtl/>
        </w:rPr>
        <w:t xml:space="preserve"> </w:t>
      </w:r>
      <w:bookmarkStart w:id="4771" w:name="_ETM_Q19_591089"/>
      <w:bookmarkStart w:id="4772" w:name="_ETM_Q19_591240"/>
      <w:bookmarkStart w:id="4773" w:name="_ETM_Q19_591359"/>
      <w:bookmarkEnd w:id="4771"/>
      <w:bookmarkEnd w:id="4772"/>
      <w:bookmarkEnd w:id="4773"/>
      <w:r>
        <w:rPr>
          <w:rtl/>
        </w:rPr>
        <w:t xml:space="preserve">קבר </w:t>
      </w:r>
      <w:bookmarkStart w:id="4774" w:name="_ETM_Q19_591750"/>
      <w:bookmarkEnd w:id="4774"/>
      <w:r>
        <w:rPr>
          <w:rtl/>
        </w:rPr>
        <w:t>כזה</w:t>
      </w:r>
      <w:r>
        <w:rPr>
          <w:rFonts w:hint="cs"/>
          <w:rtl/>
        </w:rPr>
        <w:t>,</w:t>
      </w:r>
      <w:r>
        <w:rPr>
          <w:rtl/>
        </w:rPr>
        <w:t xml:space="preserve"> </w:t>
      </w:r>
      <w:bookmarkStart w:id="4775" w:name="_ETM_Q19_592320"/>
      <w:bookmarkEnd w:id="4775"/>
      <w:r>
        <w:rPr>
          <w:rtl/>
        </w:rPr>
        <w:t xml:space="preserve">כבר </w:t>
      </w:r>
      <w:bookmarkStart w:id="4776" w:name="_ETM_Q19_592529"/>
      <w:bookmarkEnd w:id="4776"/>
      <w:r>
        <w:rPr>
          <w:rtl/>
        </w:rPr>
        <w:t xml:space="preserve">הייתי </w:t>
      </w:r>
      <w:bookmarkStart w:id="4777" w:name="_ETM_Q19_592710"/>
      <w:bookmarkEnd w:id="4777"/>
      <w:r>
        <w:rPr>
          <w:rtl/>
        </w:rPr>
        <w:t xml:space="preserve">בעולם </w:t>
      </w:r>
      <w:bookmarkStart w:id="4778" w:name="_ETM_Q19_593070"/>
      <w:bookmarkEnd w:id="4778"/>
      <w:r>
        <w:rPr>
          <w:rtl/>
        </w:rPr>
        <w:t>הבא</w:t>
      </w:r>
      <w:r>
        <w:rPr>
          <w:rFonts w:hint="cs"/>
          <w:rtl/>
        </w:rPr>
        <w:t>,</w:t>
      </w:r>
      <w:r>
        <w:rPr>
          <w:rtl/>
        </w:rPr>
        <w:t xml:space="preserve"> </w:t>
      </w:r>
      <w:bookmarkStart w:id="4779" w:name="_ETM_Q19_593369"/>
      <w:bookmarkEnd w:id="4779"/>
      <w:r>
        <w:rPr>
          <w:rtl/>
        </w:rPr>
        <w:t xml:space="preserve">ואז </w:t>
      </w:r>
      <w:bookmarkStart w:id="4780" w:name="_ETM_Q19_593549"/>
      <w:bookmarkEnd w:id="4780"/>
      <w:r>
        <w:rPr>
          <w:rtl/>
        </w:rPr>
        <w:t xml:space="preserve">פתאום </w:t>
      </w:r>
      <w:bookmarkStart w:id="4781" w:name="_ETM_Q19_593759"/>
      <w:bookmarkEnd w:id="4781"/>
      <w:r>
        <w:rPr>
          <w:rtl/>
        </w:rPr>
        <w:t xml:space="preserve">אתה </w:t>
      </w:r>
      <w:bookmarkStart w:id="4782" w:name="_ETM_Q19_593880"/>
      <w:bookmarkEnd w:id="4782"/>
      <w:r>
        <w:rPr>
          <w:rtl/>
        </w:rPr>
        <w:t>ק</w:t>
      </w:r>
      <w:r>
        <w:rPr>
          <w:rFonts w:hint="cs"/>
          <w:rtl/>
        </w:rPr>
        <w:t>ם</w:t>
      </w:r>
      <w:r>
        <w:rPr>
          <w:rtl/>
        </w:rPr>
        <w:t xml:space="preserve"> </w:t>
      </w:r>
      <w:bookmarkStart w:id="4783" w:name="_ETM_Q19_594299"/>
      <w:bookmarkEnd w:id="4783"/>
      <w:r>
        <w:rPr>
          <w:rtl/>
        </w:rPr>
        <w:t xml:space="preserve">ומתחיל </w:t>
      </w:r>
      <w:bookmarkStart w:id="4784" w:name="_ETM_Q19_594600"/>
      <w:bookmarkEnd w:id="4784"/>
      <w:r>
        <w:rPr>
          <w:rtl/>
        </w:rPr>
        <w:t>ללכת</w:t>
      </w:r>
      <w:r>
        <w:rPr>
          <w:rFonts w:hint="cs"/>
          <w:rtl/>
        </w:rPr>
        <w:t>.</w:t>
      </w:r>
      <w:r>
        <w:rPr>
          <w:rtl/>
        </w:rPr>
        <w:t xml:space="preserve"> </w:t>
      </w:r>
      <w:bookmarkStart w:id="4785" w:name="_ETM_Q19_594899"/>
      <w:bookmarkEnd w:id="4785"/>
      <w:r>
        <w:rPr>
          <w:rtl/>
        </w:rPr>
        <w:t>תשמעו</w:t>
      </w:r>
      <w:r>
        <w:rPr>
          <w:rFonts w:hint="cs"/>
          <w:rtl/>
        </w:rPr>
        <w:t>,</w:t>
      </w:r>
      <w:r>
        <w:rPr>
          <w:rtl/>
        </w:rPr>
        <w:t xml:space="preserve"> </w:t>
      </w:r>
      <w:bookmarkStart w:id="4786" w:name="_ETM_Q19_595200"/>
      <w:bookmarkEnd w:id="4786"/>
      <w:r>
        <w:rPr>
          <w:rtl/>
        </w:rPr>
        <w:t xml:space="preserve">אני </w:t>
      </w:r>
      <w:bookmarkStart w:id="4787" w:name="_ETM_Q19_595940"/>
      <w:bookmarkStart w:id="4788" w:name="_ETM_Q19_596240"/>
      <w:bookmarkEnd w:id="4787"/>
      <w:bookmarkEnd w:id="4788"/>
      <w:r>
        <w:rPr>
          <w:rFonts w:hint="cs"/>
          <w:rtl/>
        </w:rPr>
        <w:t xml:space="preserve">מתעורר </w:t>
      </w:r>
      <w:bookmarkStart w:id="4789" w:name="_ETM_Q19_596360"/>
      <w:bookmarkEnd w:id="4789"/>
      <w:r>
        <w:rPr>
          <w:rtl/>
        </w:rPr>
        <w:t>מניתוח</w:t>
      </w:r>
      <w:r>
        <w:rPr>
          <w:rFonts w:hint="cs"/>
          <w:rtl/>
        </w:rPr>
        <w:t>,</w:t>
      </w:r>
      <w:r>
        <w:rPr>
          <w:rtl/>
        </w:rPr>
        <w:t xml:space="preserve"> </w:t>
      </w:r>
      <w:bookmarkStart w:id="4790" w:name="_ETM_Q19_597549"/>
      <w:bookmarkEnd w:id="4790"/>
      <w:r>
        <w:rPr>
          <w:rtl/>
        </w:rPr>
        <w:t xml:space="preserve">פותח </w:t>
      </w:r>
      <w:bookmarkStart w:id="4791" w:name="_ETM_Q19_597969"/>
      <w:bookmarkEnd w:id="4791"/>
      <w:r>
        <w:rPr>
          <w:rtl/>
        </w:rPr>
        <w:t xml:space="preserve">עין </w:t>
      </w:r>
      <w:bookmarkStart w:id="4792" w:name="_ETM_Q19_598149"/>
      <w:bookmarkEnd w:id="4792"/>
      <w:r>
        <w:rPr>
          <w:rFonts w:hint="cs"/>
          <w:rtl/>
        </w:rPr>
        <w:t xml:space="preserve">אחת </w:t>
      </w:r>
      <w:r w:rsidR="00956AF2">
        <w:rPr>
          <w:rFonts w:hint="cs"/>
          <w:rtl/>
        </w:rPr>
        <w:t>–</w:t>
      </w:r>
      <w:r>
        <w:rPr>
          <w:rtl/>
        </w:rPr>
        <w:t xml:space="preserve"> </w:t>
      </w:r>
      <w:bookmarkStart w:id="4793" w:name="_ETM_Q19_599310"/>
      <w:bookmarkEnd w:id="4793"/>
      <w:r>
        <w:rPr>
          <w:rtl/>
        </w:rPr>
        <w:t xml:space="preserve">עשיתי </w:t>
      </w:r>
      <w:bookmarkStart w:id="4794" w:name="_ETM_Q19_599579"/>
      <w:bookmarkEnd w:id="4794"/>
      <w:r>
        <w:rPr>
          <w:rtl/>
        </w:rPr>
        <w:t xml:space="preserve">את </w:t>
      </w:r>
      <w:bookmarkStart w:id="4795" w:name="_ETM_Q19_599640"/>
      <w:bookmarkEnd w:id="4795"/>
      <w:r>
        <w:rPr>
          <w:rtl/>
        </w:rPr>
        <w:t xml:space="preserve">זה </w:t>
      </w:r>
      <w:bookmarkStart w:id="4796" w:name="_ETM_Q19_599729"/>
      <w:bookmarkEnd w:id="4796"/>
      <w:r>
        <w:rPr>
          <w:rFonts w:hint="cs"/>
          <w:rtl/>
        </w:rPr>
        <w:t>ב</w:t>
      </w:r>
      <w:r>
        <w:rPr>
          <w:rtl/>
        </w:rPr>
        <w:t xml:space="preserve">בית </w:t>
      </w:r>
      <w:bookmarkStart w:id="4797" w:name="_ETM_Q19_599939"/>
      <w:bookmarkEnd w:id="4797"/>
      <w:r>
        <w:rPr>
          <w:rtl/>
        </w:rPr>
        <w:t xml:space="preserve">חולים </w:t>
      </w:r>
      <w:bookmarkStart w:id="4798" w:name="_ETM_Q19_600329"/>
      <w:bookmarkEnd w:id="4798"/>
      <w:r>
        <w:rPr>
          <w:rtl/>
        </w:rPr>
        <w:t>בילינסון</w:t>
      </w:r>
      <w:r w:rsidR="00956AF2">
        <w:rPr>
          <w:rFonts w:hint="cs"/>
          <w:rtl/>
        </w:rPr>
        <w:t>.</w:t>
      </w:r>
      <w:r>
        <w:rPr>
          <w:rtl/>
        </w:rPr>
        <w:t xml:space="preserve"> </w:t>
      </w:r>
      <w:bookmarkStart w:id="4799" w:name="_ETM_Q19_601939"/>
      <w:bookmarkEnd w:id="4799"/>
      <w:r>
        <w:rPr>
          <w:rtl/>
        </w:rPr>
        <w:t xml:space="preserve">יש </w:t>
      </w:r>
      <w:bookmarkStart w:id="4800" w:name="_ETM_Q19_602119"/>
      <w:bookmarkEnd w:id="4800"/>
      <w:r>
        <w:rPr>
          <w:rtl/>
        </w:rPr>
        <w:t xml:space="preserve">לציין </w:t>
      </w:r>
      <w:bookmarkStart w:id="4801" w:name="_ETM_Q19_602420"/>
      <w:bookmarkEnd w:id="4801"/>
      <w:r>
        <w:rPr>
          <w:rtl/>
        </w:rPr>
        <w:t xml:space="preserve">שהרופאים </w:t>
      </w:r>
      <w:bookmarkStart w:id="4802" w:name="_ETM_Q19_602779"/>
      <w:bookmarkEnd w:id="4802"/>
      <w:r>
        <w:rPr>
          <w:rtl/>
        </w:rPr>
        <w:t xml:space="preserve">בישראל </w:t>
      </w:r>
      <w:bookmarkStart w:id="4803" w:name="_ETM_Q19_603109"/>
      <w:bookmarkEnd w:id="4803"/>
      <w:r>
        <w:rPr>
          <w:rtl/>
        </w:rPr>
        <w:t xml:space="preserve">הם </w:t>
      </w:r>
      <w:bookmarkStart w:id="4804" w:name="_ETM_Q19_603439"/>
      <w:bookmarkEnd w:id="4804"/>
      <w:r>
        <w:rPr>
          <w:rtl/>
        </w:rPr>
        <w:t xml:space="preserve">מדהימים </w:t>
      </w:r>
      <w:bookmarkStart w:id="4805" w:name="_ETM_Q19_604069"/>
      <w:bookmarkEnd w:id="4805"/>
      <w:r>
        <w:rPr>
          <w:rtl/>
        </w:rPr>
        <w:t xml:space="preserve">בקטע </w:t>
      </w:r>
      <w:bookmarkStart w:id="4806" w:name="_ETM_Q19_605150"/>
      <w:bookmarkEnd w:id="4806"/>
      <w:r>
        <w:rPr>
          <w:rtl/>
        </w:rPr>
        <w:t>הזה</w:t>
      </w:r>
      <w:bookmarkStart w:id="4807" w:name="_ETM_Q19_606240"/>
      <w:bookmarkEnd w:id="4807"/>
      <w:r>
        <w:rPr>
          <w:rFonts w:hint="cs"/>
          <w:rtl/>
        </w:rPr>
        <w:t xml:space="preserve">. </w:t>
      </w:r>
      <w:r>
        <w:rPr>
          <w:rtl/>
        </w:rPr>
        <w:t>מחברים</w:t>
      </w:r>
      <w:r w:rsidR="00956AF2">
        <w:rPr>
          <w:rFonts w:hint="cs"/>
          <w:rtl/>
        </w:rPr>
        <w:t>,</w:t>
      </w:r>
      <w:r>
        <w:rPr>
          <w:rtl/>
        </w:rPr>
        <w:t xml:space="preserve"> </w:t>
      </w:r>
      <w:bookmarkStart w:id="4808" w:name="_ETM_Q19_606690"/>
      <w:bookmarkEnd w:id="4808"/>
      <w:r>
        <w:rPr>
          <w:rtl/>
        </w:rPr>
        <w:t>פשוט</w:t>
      </w:r>
      <w:r>
        <w:rPr>
          <w:rFonts w:hint="cs"/>
          <w:rtl/>
        </w:rPr>
        <w:t xml:space="preserve"> </w:t>
      </w:r>
      <w:r w:rsidR="00956AF2">
        <w:rPr>
          <w:rFonts w:hint="cs"/>
          <w:rtl/>
        </w:rPr>
        <w:t>–</w:t>
      </w:r>
      <w:r>
        <w:rPr>
          <w:rtl/>
        </w:rPr>
        <w:t xml:space="preserve"> </w:t>
      </w:r>
      <w:bookmarkStart w:id="4809" w:name="_ETM_Q19_606960"/>
      <w:bookmarkEnd w:id="4809"/>
      <w:r>
        <w:rPr>
          <w:rtl/>
        </w:rPr>
        <w:t xml:space="preserve">פותחים </w:t>
      </w:r>
      <w:bookmarkStart w:id="4810" w:name="_ETM_Q19_607229"/>
      <w:bookmarkEnd w:id="4810"/>
      <w:r>
        <w:rPr>
          <w:rtl/>
        </w:rPr>
        <w:t xml:space="preserve">את </w:t>
      </w:r>
      <w:bookmarkStart w:id="4811" w:name="_ETM_Q19_607290"/>
      <w:bookmarkEnd w:id="4811"/>
      <w:r>
        <w:rPr>
          <w:rFonts w:hint="cs"/>
          <w:rtl/>
        </w:rPr>
        <w:t>הבטן,</w:t>
      </w:r>
      <w:r>
        <w:rPr>
          <w:rtl/>
        </w:rPr>
        <w:t xml:space="preserve"> </w:t>
      </w:r>
      <w:bookmarkStart w:id="4812" w:name="_ETM_Q19_607589"/>
      <w:bookmarkEnd w:id="4812"/>
      <w:r>
        <w:rPr>
          <w:rFonts w:hint="cs"/>
          <w:rtl/>
        </w:rPr>
        <w:t>לוקחים כליה</w:t>
      </w:r>
      <w:r>
        <w:rPr>
          <w:rtl/>
        </w:rPr>
        <w:t xml:space="preserve"> </w:t>
      </w:r>
      <w:bookmarkStart w:id="4813" w:name="_ETM_Q19_607950"/>
      <w:bookmarkStart w:id="4814" w:name="_ETM_Q19_608190"/>
      <w:bookmarkEnd w:id="4813"/>
      <w:bookmarkEnd w:id="4814"/>
      <w:r>
        <w:rPr>
          <w:rtl/>
        </w:rPr>
        <w:t xml:space="preserve">מאדם </w:t>
      </w:r>
      <w:bookmarkStart w:id="4815" w:name="_ETM_Q19_608520"/>
      <w:bookmarkEnd w:id="4815"/>
      <w:r>
        <w:rPr>
          <w:rtl/>
        </w:rPr>
        <w:t xml:space="preserve">בחדר </w:t>
      </w:r>
      <w:bookmarkStart w:id="4816" w:name="_ETM_Q19_608790"/>
      <w:bookmarkEnd w:id="4816"/>
      <w:r>
        <w:rPr>
          <w:rtl/>
        </w:rPr>
        <w:t xml:space="preserve">הניתוח </w:t>
      </w:r>
      <w:bookmarkStart w:id="4817" w:name="_ETM_Q19_609089"/>
      <w:bookmarkEnd w:id="4817"/>
      <w:r>
        <w:rPr>
          <w:rtl/>
        </w:rPr>
        <w:t>ליד</w:t>
      </w:r>
      <w:r>
        <w:rPr>
          <w:rFonts w:hint="cs"/>
          <w:rtl/>
        </w:rPr>
        <w:t>,</w:t>
      </w:r>
      <w:r>
        <w:rPr>
          <w:rtl/>
        </w:rPr>
        <w:t xml:space="preserve"> </w:t>
      </w:r>
      <w:bookmarkStart w:id="4818" w:name="_ETM_Q19_609980"/>
      <w:bookmarkEnd w:id="4818"/>
      <w:r>
        <w:rPr>
          <w:rtl/>
        </w:rPr>
        <w:t xml:space="preserve">מחברים </w:t>
      </w:r>
      <w:bookmarkStart w:id="4819" w:name="_ETM_Q19_610489"/>
      <w:bookmarkEnd w:id="4819"/>
      <w:r>
        <w:rPr>
          <w:rtl/>
        </w:rPr>
        <w:t>אותה</w:t>
      </w:r>
      <w:r>
        <w:rPr>
          <w:rFonts w:hint="cs"/>
          <w:rtl/>
        </w:rPr>
        <w:t>,</w:t>
      </w:r>
      <w:r>
        <w:rPr>
          <w:rtl/>
        </w:rPr>
        <w:t xml:space="preserve"> </w:t>
      </w:r>
      <w:bookmarkStart w:id="4820" w:name="_ETM_Q19_611460"/>
      <w:bookmarkEnd w:id="4820"/>
      <w:r>
        <w:rPr>
          <w:rtl/>
        </w:rPr>
        <w:t xml:space="preserve">מחברים </w:t>
      </w:r>
      <w:bookmarkStart w:id="4821" w:name="_ETM_Q19_611820"/>
      <w:bookmarkEnd w:id="4821"/>
      <w:r>
        <w:rPr>
          <w:rtl/>
        </w:rPr>
        <w:t>ל</w:t>
      </w:r>
      <w:bookmarkStart w:id="4822" w:name="_ETM_Q19_612450"/>
      <w:bookmarkEnd w:id="4822"/>
      <w:r>
        <w:rPr>
          <w:rFonts w:hint="cs"/>
          <w:rtl/>
        </w:rPr>
        <w:t xml:space="preserve">עורק </w:t>
      </w:r>
      <w:r>
        <w:rPr>
          <w:rtl/>
        </w:rPr>
        <w:t>ר</w:t>
      </w:r>
      <w:r>
        <w:rPr>
          <w:rFonts w:hint="cs"/>
          <w:rtl/>
        </w:rPr>
        <w:t>א</w:t>
      </w:r>
      <w:r>
        <w:rPr>
          <w:rtl/>
        </w:rPr>
        <w:t>שי</w:t>
      </w:r>
      <w:r>
        <w:rPr>
          <w:rFonts w:hint="cs"/>
          <w:rtl/>
        </w:rPr>
        <w:t>,</w:t>
      </w:r>
      <w:r>
        <w:rPr>
          <w:rtl/>
        </w:rPr>
        <w:t xml:space="preserve"> </w:t>
      </w:r>
      <w:bookmarkStart w:id="4823" w:name="_ETM_Q19_612900"/>
      <w:bookmarkEnd w:id="4823"/>
      <w:r>
        <w:rPr>
          <w:rFonts w:hint="cs"/>
          <w:rtl/>
        </w:rPr>
        <w:t>מ</w:t>
      </w:r>
      <w:r>
        <w:rPr>
          <w:rtl/>
        </w:rPr>
        <w:t xml:space="preserve">חברים </w:t>
      </w:r>
      <w:bookmarkStart w:id="4824" w:name="_ETM_Q19_613260"/>
      <w:bookmarkEnd w:id="4824"/>
      <w:r>
        <w:rPr>
          <w:rtl/>
        </w:rPr>
        <w:t>ל</w:t>
      </w:r>
      <w:bookmarkStart w:id="4825" w:name="_ETM_Q19_613590"/>
      <w:bookmarkEnd w:id="4825"/>
      <w:r>
        <w:rPr>
          <w:rtl/>
        </w:rPr>
        <w:t>זה</w:t>
      </w:r>
      <w:r>
        <w:rPr>
          <w:rFonts w:hint="cs"/>
          <w:rtl/>
        </w:rPr>
        <w:t>,</w:t>
      </w:r>
      <w:r>
        <w:rPr>
          <w:rtl/>
        </w:rPr>
        <w:t xml:space="preserve"> </w:t>
      </w:r>
      <w:bookmarkStart w:id="4826" w:name="_ETM_Q19_614150"/>
      <w:bookmarkEnd w:id="4826"/>
      <w:r>
        <w:rPr>
          <w:rtl/>
        </w:rPr>
        <w:t xml:space="preserve">ואז </w:t>
      </w:r>
      <w:bookmarkStart w:id="4827" w:name="_ETM_Q19_614450"/>
      <w:bookmarkEnd w:id="4827"/>
      <w:r>
        <w:rPr>
          <w:rtl/>
        </w:rPr>
        <w:t xml:space="preserve">פתאום </w:t>
      </w:r>
      <w:bookmarkStart w:id="4828" w:name="_ETM_Q19_614780"/>
      <w:bookmarkEnd w:id="4828"/>
      <w:r>
        <w:rPr>
          <w:rtl/>
        </w:rPr>
        <w:t xml:space="preserve">הגוף </w:t>
      </w:r>
      <w:bookmarkStart w:id="4829" w:name="_ETM_Q19_615020"/>
      <w:bookmarkEnd w:id="4829"/>
      <w:r>
        <w:rPr>
          <w:rtl/>
        </w:rPr>
        <w:t xml:space="preserve">מתחיל </w:t>
      </w:r>
      <w:bookmarkStart w:id="4830" w:name="_ETM_Q19_615260"/>
      <w:bookmarkEnd w:id="4830"/>
      <w:r>
        <w:rPr>
          <w:rtl/>
        </w:rPr>
        <w:t>לעבוד</w:t>
      </w:r>
      <w:r>
        <w:rPr>
          <w:rFonts w:hint="cs"/>
          <w:rtl/>
        </w:rPr>
        <w:t>.</w:t>
      </w:r>
      <w:r>
        <w:rPr>
          <w:rtl/>
        </w:rPr>
        <w:t xml:space="preserve"> </w:t>
      </w:r>
      <w:bookmarkStart w:id="4831" w:name="_ETM_Q19_615890"/>
      <w:bookmarkEnd w:id="4831"/>
      <w:r>
        <w:rPr>
          <w:rtl/>
        </w:rPr>
        <w:t xml:space="preserve">אתה </w:t>
      </w:r>
      <w:bookmarkStart w:id="4832" w:name="_ETM_Q19_616040"/>
      <w:bookmarkEnd w:id="4832"/>
      <w:r>
        <w:rPr>
          <w:rtl/>
        </w:rPr>
        <w:t xml:space="preserve">לא </w:t>
      </w:r>
      <w:bookmarkStart w:id="4833" w:name="_ETM_Q19_616099"/>
      <w:bookmarkEnd w:id="4833"/>
      <w:r>
        <w:rPr>
          <w:rtl/>
        </w:rPr>
        <w:t xml:space="preserve">מבין </w:t>
      </w:r>
      <w:bookmarkStart w:id="4834" w:name="_ETM_Q19_616250"/>
      <w:bookmarkEnd w:id="4834"/>
      <w:r>
        <w:rPr>
          <w:rtl/>
        </w:rPr>
        <w:t xml:space="preserve">מה </w:t>
      </w:r>
      <w:bookmarkStart w:id="4835" w:name="_ETM_Q19_616310"/>
      <w:bookmarkEnd w:id="4835"/>
      <w:r>
        <w:rPr>
          <w:rtl/>
        </w:rPr>
        <w:t xml:space="preserve">קורה </w:t>
      </w:r>
      <w:bookmarkStart w:id="4836" w:name="_ETM_Q19_616459"/>
      <w:bookmarkEnd w:id="4836"/>
      <w:r>
        <w:rPr>
          <w:rtl/>
        </w:rPr>
        <w:t>איתך</w:t>
      </w:r>
      <w:r w:rsidR="00350DFD">
        <w:rPr>
          <w:rFonts w:hint="cs"/>
          <w:rtl/>
        </w:rPr>
        <w:t>.</w:t>
      </w:r>
      <w:r>
        <w:rPr>
          <w:rtl/>
        </w:rPr>
        <w:t xml:space="preserve"> </w:t>
      </w:r>
      <w:bookmarkStart w:id="4837" w:name="_ETM_Q19_616640"/>
      <w:bookmarkEnd w:id="4837"/>
      <w:r>
        <w:rPr>
          <w:rtl/>
        </w:rPr>
        <w:t>א</w:t>
      </w:r>
      <w:r w:rsidR="00350DFD">
        <w:rPr>
          <w:rFonts w:hint="cs"/>
          <w:rtl/>
        </w:rPr>
        <w:t>ני</w:t>
      </w:r>
      <w:r>
        <w:rPr>
          <w:rtl/>
        </w:rPr>
        <w:t xml:space="preserve"> </w:t>
      </w:r>
      <w:bookmarkStart w:id="4838" w:name="_ETM_Q19_616700"/>
      <w:bookmarkEnd w:id="4838"/>
      <w:r>
        <w:rPr>
          <w:rFonts w:hint="cs"/>
          <w:rtl/>
        </w:rPr>
        <w:t>פותח עין אחת</w:t>
      </w:r>
      <w:r>
        <w:rPr>
          <w:rtl/>
        </w:rPr>
        <w:t xml:space="preserve"> </w:t>
      </w:r>
      <w:bookmarkStart w:id="4839" w:name="_ETM_Q19_617060"/>
      <w:bookmarkStart w:id="4840" w:name="_ETM_Q19_617209"/>
      <w:bookmarkEnd w:id="4839"/>
      <w:bookmarkEnd w:id="4840"/>
      <w:r>
        <w:rPr>
          <w:rFonts w:hint="cs"/>
          <w:rtl/>
        </w:rPr>
        <w:t>ואני</w:t>
      </w:r>
      <w:r>
        <w:rPr>
          <w:rtl/>
        </w:rPr>
        <w:t xml:space="preserve"> </w:t>
      </w:r>
      <w:bookmarkStart w:id="4841" w:name="_ETM_Q19_617420"/>
      <w:bookmarkEnd w:id="4841"/>
      <w:r>
        <w:rPr>
          <w:rtl/>
        </w:rPr>
        <w:t>מ</w:t>
      </w:r>
      <w:r>
        <w:rPr>
          <w:rFonts w:hint="cs"/>
          <w:rtl/>
        </w:rPr>
        <w:t>ר</w:t>
      </w:r>
      <w:r>
        <w:rPr>
          <w:rtl/>
        </w:rPr>
        <w:t xml:space="preserve">גיש </w:t>
      </w:r>
      <w:bookmarkStart w:id="4842" w:name="_ETM_Q19_617720"/>
      <w:bookmarkEnd w:id="4842"/>
      <w:r>
        <w:rPr>
          <w:rtl/>
        </w:rPr>
        <w:t xml:space="preserve">שהקיבה </w:t>
      </w:r>
      <w:bookmarkStart w:id="4843" w:name="_ETM_Q19_618080"/>
      <w:bookmarkEnd w:id="4843"/>
      <w:r>
        <w:rPr>
          <w:rtl/>
        </w:rPr>
        <w:t>זזה</w:t>
      </w:r>
      <w:r>
        <w:rPr>
          <w:rFonts w:hint="cs"/>
          <w:rtl/>
        </w:rPr>
        <w:t>,</w:t>
      </w:r>
      <w:r>
        <w:rPr>
          <w:rtl/>
        </w:rPr>
        <w:t xml:space="preserve"> </w:t>
      </w:r>
      <w:bookmarkStart w:id="4844" w:name="_ETM_Q19_618410"/>
      <w:bookmarkEnd w:id="4844"/>
      <w:r>
        <w:rPr>
          <w:rtl/>
        </w:rPr>
        <w:t xml:space="preserve">כי </w:t>
      </w:r>
      <w:bookmarkStart w:id="4845" w:name="_ETM_Q19_618620"/>
      <w:bookmarkEnd w:id="4845"/>
      <w:r>
        <w:rPr>
          <w:rtl/>
        </w:rPr>
        <w:t>הכ</w:t>
      </w:r>
      <w:r>
        <w:rPr>
          <w:rFonts w:hint="cs"/>
          <w:rtl/>
        </w:rPr>
        <w:t>ו</w:t>
      </w:r>
      <w:r>
        <w:rPr>
          <w:rtl/>
        </w:rPr>
        <w:t xml:space="preserve">ל </w:t>
      </w:r>
      <w:bookmarkStart w:id="4846" w:name="_ETM_Q19_618860"/>
      <w:bookmarkEnd w:id="4846"/>
      <w:r>
        <w:rPr>
          <w:rFonts w:hint="cs"/>
          <w:rtl/>
        </w:rPr>
        <w:t xml:space="preserve">לא </w:t>
      </w:r>
      <w:bookmarkStart w:id="4847" w:name="_ETM_Q19_616973"/>
      <w:bookmarkEnd w:id="4847"/>
      <w:r>
        <w:rPr>
          <w:rtl/>
        </w:rPr>
        <w:t>עובד</w:t>
      </w:r>
      <w:r>
        <w:rPr>
          <w:rFonts w:hint="cs"/>
          <w:rtl/>
        </w:rPr>
        <w:t>,</w:t>
      </w:r>
      <w:r>
        <w:rPr>
          <w:rtl/>
        </w:rPr>
        <w:t xml:space="preserve"> </w:t>
      </w:r>
      <w:bookmarkStart w:id="4848" w:name="_ETM_Q19_619800"/>
      <w:bookmarkEnd w:id="4848"/>
      <w:r>
        <w:rPr>
          <w:rtl/>
        </w:rPr>
        <w:t xml:space="preserve">כי </w:t>
      </w:r>
      <w:bookmarkStart w:id="4849" w:name="_ETM_Q19_619920"/>
      <w:bookmarkEnd w:id="4849"/>
      <w:r>
        <w:rPr>
          <w:rtl/>
        </w:rPr>
        <w:t xml:space="preserve">בעצם </w:t>
      </w:r>
      <w:bookmarkStart w:id="4850" w:name="_ETM_Q19_620129"/>
      <w:bookmarkEnd w:id="4850"/>
      <w:r>
        <w:rPr>
          <w:rFonts w:hint="cs"/>
          <w:rtl/>
        </w:rPr>
        <w:t>יש רעלים</w:t>
      </w:r>
      <w:r>
        <w:rPr>
          <w:rtl/>
        </w:rPr>
        <w:t xml:space="preserve"> </w:t>
      </w:r>
      <w:bookmarkStart w:id="4851" w:name="_ETM_Q19_620580"/>
      <w:bookmarkEnd w:id="4851"/>
      <w:r>
        <w:rPr>
          <w:rtl/>
        </w:rPr>
        <w:t>בגוף</w:t>
      </w:r>
      <w:r>
        <w:rPr>
          <w:rFonts w:hint="cs"/>
          <w:rtl/>
        </w:rPr>
        <w:t>,</w:t>
      </w:r>
      <w:r>
        <w:rPr>
          <w:rtl/>
        </w:rPr>
        <w:t xml:space="preserve"> </w:t>
      </w:r>
      <w:bookmarkStart w:id="4852" w:name="_ETM_Q19_621499"/>
      <w:bookmarkEnd w:id="4852"/>
      <w:r>
        <w:rPr>
          <w:rtl/>
        </w:rPr>
        <w:t xml:space="preserve">אפילו </w:t>
      </w:r>
      <w:bookmarkStart w:id="4853" w:name="_ETM_Q19_621889"/>
      <w:bookmarkEnd w:id="4853"/>
      <w:r>
        <w:rPr>
          <w:rFonts w:hint="cs"/>
          <w:rtl/>
        </w:rPr>
        <w:t>שהדיאליזה</w:t>
      </w:r>
      <w:r>
        <w:rPr>
          <w:rtl/>
        </w:rPr>
        <w:t xml:space="preserve"> </w:t>
      </w:r>
      <w:bookmarkStart w:id="4854" w:name="_ETM_Q19_622400"/>
      <w:bookmarkEnd w:id="4854"/>
      <w:r>
        <w:rPr>
          <w:rtl/>
        </w:rPr>
        <w:t xml:space="preserve">מוציאה </w:t>
      </w:r>
      <w:bookmarkStart w:id="4855" w:name="_ETM_Q19_622760"/>
      <w:bookmarkEnd w:id="4855"/>
      <w:r>
        <w:rPr>
          <w:rtl/>
        </w:rPr>
        <w:t xml:space="preserve">את </w:t>
      </w:r>
      <w:bookmarkStart w:id="4856" w:name="_ETM_Q19_622849"/>
      <w:bookmarkEnd w:id="4856"/>
      <w:r>
        <w:rPr>
          <w:rtl/>
        </w:rPr>
        <w:t>הרעלים</w:t>
      </w:r>
      <w:r>
        <w:rPr>
          <w:rFonts w:hint="cs"/>
          <w:rtl/>
        </w:rPr>
        <w:t>,</w:t>
      </w:r>
      <w:r>
        <w:rPr>
          <w:rtl/>
        </w:rPr>
        <w:t xml:space="preserve"> </w:t>
      </w:r>
      <w:bookmarkStart w:id="4857" w:name="_ETM_Q19_623820"/>
      <w:bookmarkEnd w:id="4857"/>
      <w:r>
        <w:rPr>
          <w:rtl/>
        </w:rPr>
        <w:t xml:space="preserve">אבל </w:t>
      </w:r>
      <w:bookmarkStart w:id="4858" w:name="_ETM_Q19_623970"/>
      <w:bookmarkEnd w:id="4858"/>
      <w:r>
        <w:rPr>
          <w:rFonts w:hint="cs"/>
          <w:rtl/>
        </w:rPr>
        <w:t xml:space="preserve">עדיין </w:t>
      </w:r>
      <w:r>
        <w:rPr>
          <w:rtl/>
        </w:rPr>
        <w:t xml:space="preserve">היא </w:t>
      </w:r>
      <w:bookmarkStart w:id="4859" w:name="_ETM_Q19_624090"/>
      <w:bookmarkEnd w:id="4859"/>
      <w:r>
        <w:rPr>
          <w:rtl/>
        </w:rPr>
        <w:t xml:space="preserve">מוציאה </w:t>
      </w:r>
      <w:bookmarkStart w:id="4860" w:name="_ETM_Q19_624390"/>
      <w:bookmarkEnd w:id="4860"/>
      <w:r>
        <w:rPr>
          <w:rtl/>
        </w:rPr>
        <w:t>הכ</w:t>
      </w:r>
      <w:r>
        <w:rPr>
          <w:rFonts w:hint="cs"/>
          <w:rtl/>
        </w:rPr>
        <w:t>ו</w:t>
      </w:r>
      <w:r>
        <w:rPr>
          <w:rtl/>
        </w:rPr>
        <w:t xml:space="preserve">ל </w:t>
      </w:r>
      <w:bookmarkStart w:id="4861" w:name="_ETM_Q19_624930"/>
      <w:bookmarkEnd w:id="4861"/>
      <w:proofErr w:type="spellStart"/>
      <w:r>
        <w:rPr>
          <w:rtl/>
        </w:rPr>
        <w:t>הכ</w:t>
      </w:r>
      <w:r w:rsidR="00727E69">
        <w:rPr>
          <w:rFonts w:hint="cs"/>
          <w:rtl/>
        </w:rPr>
        <w:t>ו</w:t>
      </w:r>
      <w:r>
        <w:rPr>
          <w:rtl/>
        </w:rPr>
        <w:t>ל</w:t>
      </w:r>
      <w:proofErr w:type="spellEnd"/>
      <w:r>
        <w:rPr>
          <w:rtl/>
        </w:rPr>
        <w:t xml:space="preserve"> </w:t>
      </w:r>
      <w:bookmarkStart w:id="4862" w:name="_ETM_Q19_625200"/>
      <w:bookmarkEnd w:id="4862"/>
      <w:r>
        <w:rPr>
          <w:rFonts w:hint="cs"/>
          <w:rtl/>
        </w:rPr>
        <w:t>מהדם</w:t>
      </w:r>
      <w:r w:rsidR="00350DFD">
        <w:rPr>
          <w:rFonts w:hint="cs"/>
          <w:rtl/>
        </w:rPr>
        <w:t>,</w:t>
      </w:r>
      <w:r>
        <w:rPr>
          <w:rtl/>
        </w:rPr>
        <w:t xml:space="preserve"> </w:t>
      </w:r>
      <w:bookmarkStart w:id="4863" w:name="_ETM_Q19_626180"/>
      <w:bookmarkEnd w:id="4863"/>
      <w:r>
        <w:rPr>
          <w:rtl/>
        </w:rPr>
        <w:t xml:space="preserve">ואתה </w:t>
      </w:r>
      <w:bookmarkStart w:id="4864" w:name="_ETM_Q19_626389"/>
      <w:bookmarkEnd w:id="4864"/>
      <w:r>
        <w:rPr>
          <w:rFonts w:hint="cs"/>
          <w:rtl/>
        </w:rPr>
        <w:t>מרגיש</w:t>
      </w:r>
      <w:r>
        <w:rPr>
          <w:rtl/>
        </w:rPr>
        <w:t xml:space="preserve"> </w:t>
      </w:r>
      <w:bookmarkStart w:id="4865" w:name="_ETM_Q19_626540"/>
      <w:bookmarkStart w:id="4866" w:name="_ETM_Q19_626629"/>
      <w:bookmarkEnd w:id="4865"/>
      <w:bookmarkEnd w:id="4866"/>
      <w:r>
        <w:rPr>
          <w:rtl/>
        </w:rPr>
        <w:t xml:space="preserve">שאתה </w:t>
      </w:r>
      <w:bookmarkStart w:id="4867" w:name="_ETM_Q19_626989"/>
      <w:bookmarkEnd w:id="4867"/>
      <w:r w:rsidR="00350DFD">
        <w:rPr>
          <w:rFonts w:hint="cs"/>
          <w:rtl/>
        </w:rPr>
        <w:t xml:space="preserve">פשוט </w:t>
      </w:r>
      <w:r>
        <w:rPr>
          <w:rtl/>
        </w:rPr>
        <w:t>בן</w:t>
      </w:r>
      <w:r>
        <w:rPr>
          <w:rFonts w:hint="cs"/>
          <w:rtl/>
        </w:rPr>
        <w:t xml:space="preserve"> </w:t>
      </w:r>
      <w:r>
        <w:rPr>
          <w:rtl/>
        </w:rPr>
        <w:t xml:space="preserve">אדם </w:t>
      </w:r>
      <w:bookmarkStart w:id="4868" w:name="_ETM_Q19_627709"/>
      <w:bookmarkStart w:id="4869" w:name="_ETM_Q19_628040"/>
      <w:bookmarkEnd w:id="4868"/>
      <w:bookmarkEnd w:id="4869"/>
      <w:r>
        <w:rPr>
          <w:rtl/>
        </w:rPr>
        <w:t>מת</w:t>
      </w:r>
      <w:r>
        <w:rPr>
          <w:rFonts w:hint="cs"/>
          <w:rtl/>
        </w:rPr>
        <w:t>,</w:t>
      </w:r>
      <w:r>
        <w:rPr>
          <w:rtl/>
        </w:rPr>
        <w:t xml:space="preserve"> </w:t>
      </w:r>
      <w:bookmarkStart w:id="4870" w:name="_ETM_Q19_629050"/>
      <w:bookmarkEnd w:id="4870"/>
      <w:r>
        <w:rPr>
          <w:rtl/>
        </w:rPr>
        <w:t xml:space="preserve">מת </w:t>
      </w:r>
      <w:bookmarkStart w:id="4871" w:name="_ETM_Q19_629290"/>
      <w:bookmarkEnd w:id="4871"/>
      <w:r>
        <w:rPr>
          <w:rtl/>
        </w:rPr>
        <w:t>מהלך</w:t>
      </w:r>
      <w:r>
        <w:rPr>
          <w:rFonts w:hint="cs"/>
          <w:rtl/>
        </w:rPr>
        <w:t>.</w:t>
      </w:r>
      <w:r>
        <w:rPr>
          <w:rtl/>
        </w:rPr>
        <w:t xml:space="preserve"> </w:t>
      </w:r>
      <w:bookmarkStart w:id="4872" w:name="_ETM_Q19_632750"/>
      <w:bookmarkEnd w:id="4872"/>
    </w:p>
    <w:p w:rsidR="00835E62" w:rsidRDefault="00835E62" w:rsidP="009A170C">
      <w:pPr>
        <w:rPr>
          <w:rtl/>
        </w:rPr>
      </w:pPr>
    </w:p>
    <w:p w:rsidR="00835E62" w:rsidRDefault="00835E62" w:rsidP="00350DFD">
      <w:pPr>
        <w:rPr>
          <w:rtl/>
        </w:rPr>
      </w:pPr>
      <w:bookmarkStart w:id="4873" w:name="_ETM_Q19_630117"/>
      <w:bookmarkStart w:id="4874" w:name="_ETM_Q19_630173"/>
      <w:bookmarkEnd w:id="4873"/>
      <w:bookmarkEnd w:id="4874"/>
      <w:r>
        <w:rPr>
          <w:rtl/>
        </w:rPr>
        <w:t xml:space="preserve">הרב </w:t>
      </w:r>
      <w:bookmarkStart w:id="4875" w:name="_ETM_Q19_633020"/>
      <w:bookmarkEnd w:id="4875"/>
      <w:r>
        <w:rPr>
          <w:rtl/>
        </w:rPr>
        <w:t xml:space="preserve">ישעיהו </w:t>
      </w:r>
      <w:bookmarkStart w:id="4876" w:name="_ETM_Q19_633950"/>
      <w:bookmarkEnd w:id="4876"/>
      <w:r>
        <w:rPr>
          <w:rtl/>
        </w:rPr>
        <w:t>הבר</w:t>
      </w:r>
      <w:r w:rsidR="00350DFD">
        <w:rPr>
          <w:rFonts w:hint="cs"/>
          <w:rtl/>
        </w:rPr>
        <w:t>,</w:t>
      </w:r>
      <w:r>
        <w:rPr>
          <w:rtl/>
        </w:rPr>
        <w:t xml:space="preserve"> </w:t>
      </w:r>
      <w:bookmarkStart w:id="4877" w:name="_ETM_Q19_634340"/>
      <w:bookmarkEnd w:id="4877"/>
      <w:r>
        <w:rPr>
          <w:rtl/>
        </w:rPr>
        <w:t xml:space="preserve">שלא </w:t>
      </w:r>
      <w:bookmarkStart w:id="4878" w:name="_ETM_Q19_635450"/>
      <w:bookmarkEnd w:id="4878"/>
      <w:r>
        <w:rPr>
          <w:rtl/>
        </w:rPr>
        <w:t xml:space="preserve">זכה </w:t>
      </w:r>
      <w:bookmarkStart w:id="4879" w:name="_ETM_Q19_636620"/>
      <w:bookmarkEnd w:id="4879"/>
      <w:r>
        <w:rPr>
          <w:rtl/>
        </w:rPr>
        <w:t xml:space="preserve">לראות </w:t>
      </w:r>
      <w:bookmarkStart w:id="4880" w:name="_ETM_Q19_636980"/>
      <w:bookmarkEnd w:id="4880"/>
      <w:r>
        <w:rPr>
          <w:rtl/>
        </w:rPr>
        <w:t xml:space="preserve">אור </w:t>
      </w:r>
      <w:bookmarkStart w:id="4881" w:name="_ETM_Q19_637190"/>
      <w:bookmarkEnd w:id="4881"/>
      <w:r>
        <w:rPr>
          <w:rtl/>
        </w:rPr>
        <w:t xml:space="preserve">היום </w:t>
      </w:r>
      <w:bookmarkStart w:id="4882" w:name="_ETM_Q19_637910"/>
      <w:bookmarkEnd w:id="4882"/>
      <w:r w:rsidR="00350DFD">
        <w:rPr>
          <w:rFonts w:hint="cs"/>
          <w:rtl/>
        </w:rPr>
        <w:t xml:space="preserve">– </w:t>
      </w:r>
      <w:r>
        <w:rPr>
          <w:rtl/>
        </w:rPr>
        <w:t xml:space="preserve">אני </w:t>
      </w:r>
      <w:bookmarkStart w:id="4883" w:name="_ETM_Q19_638090"/>
      <w:bookmarkEnd w:id="4883"/>
      <w:r>
        <w:rPr>
          <w:rtl/>
        </w:rPr>
        <w:t>אומר</w:t>
      </w:r>
      <w:r>
        <w:rPr>
          <w:rFonts w:hint="cs"/>
          <w:rtl/>
        </w:rPr>
        <w:t>,</w:t>
      </w:r>
      <w:r>
        <w:rPr>
          <w:rtl/>
        </w:rPr>
        <w:t xml:space="preserve"> </w:t>
      </w:r>
      <w:bookmarkStart w:id="4884" w:name="_ETM_Q19_639870"/>
      <w:bookmarkEnd w:id="4884"/>
      <w:r>
        <w:rPr>
          <w:rtl/>
        </w:rPr>
        <w:t xml:space="preserve">הוא </w:t>
      </w:r>
      <w:bookmarkStart w:id="4885" w:name="_ETM_Q19_639990"/>
      <w:bookmarkEnd w:id="4885"/>
      <w:r>
        <w:rPr>
          <w:rtl/>
        </w:rPr>
        <w:t xml:space="preserve">חלה </w:t>
      </w:r>
      <w:bookmarkStart w:id="4886" w:name="_ETM_Q19_640260"/>
      <w:bookmarkEnd w:id="4886"/>
      <w:r>
        <w:rPr>
          <w:rtl/>
        </w:rPr>
        <w:t xml:space="preserve">בקורונה </w:t>
      </w:r>
      <w:bookmarkStart w:id="4887" w:name="_ETM_Q19_642160"/>
      <w:bookmarkEnd w:id="4887"/>
      <w:r w:rsidR="00350DFD">
        <w:rPr>
          <w:rFonts w:hint="cs"/>
          <w:rtl/>
        </w:rPr>
        <w:t>–</w:t>
      </w:r>
      <w:bookmarkStart w:id="4888" w:name="_ETM_Q19_642280"/>
      <w:bookmarkEnd w:id="4888"/>
      <w:r w:rsidR="00350DFD">
        <w:rPr>
          <w:rFonts w:hint="cs"/>
          <w:rtl/>
        </w:rPr>
        <w:t xml:space="preserve"> </w:t>
      </w:r>
      <w:r>
        <w:rPr>
          <w:rtl/>
        </w:rPr>
        <w:t xml:space="preserve">הקים </w:t>
      </w:r>
      <w:bookmarkStart w:id="4889" w:name="_ETM_Q19_642550"/>
      <w:bookmarkEnd w:id="4889"/>
      <w:r>
        <w:rPr>
          <w:rtl/>
        </w:rPr>
        <w:t xml:space="preserve">את </w:t>
      </w:r>
      <w:bookmarkStart w:id="4890" w:name="_ETM_Q19_643000"/>
      <w:bookmarkEnd w:id="4890"/>
      <w:r>
        <w:rPr>
          <w:rFonts w:hint="cs"/>
          <w:rtl/>
        </w:rPr>
        <w:t>"</w:t>
      </w:r>
      <w:r>
        <w:rPr>
          <w:rtl/>
        </w:rPr>
        <w:t xml:space="preserve">מתנת </w:t>
      </w:r>
      <w:bookmarkStart w:id="4891" w:name="_ETM_Q19_643390"/>
      <w:bookmarkEnd w:id="4891"/>
      <w:r>
        <w:rPr>
          <w:rtl/>
        </w:rPr>
        <w:t>חיים</w:t>
      </w:r>
      <w:r>
        <w:rPr>
          <w:rFonts w:hint="cs"/>
          <w:rtl/>
        </w:rPr>
        <w:t>"</w:t>
      </w:r>
      <w:r w:rsidR="00350DFD">
        <w:rPr>
          <w:rFonts w:hint="cs"/>
          <w:rtl/>
        </w:rPr>
        <w:t>.</w:t>
      </w:r>
      <w:r>
        <w:rPr>
          <w:rtl/>
        </w:rPr>
        <w:t xml:space="preserve"> </w:t>
      </w:r>
      <w:bookmarkStart w:id="4892" w:name="_ETM_Q19_644700"/>
      <w:bookmarkEnd w:id="4892"/>
      <w:r>
        <w:rPr>
          <w:rtl/>
        </w:rPr>
        <w:t xml:space="preserve">היא </w:t>
      </w:r>
      <w:bookmarkStart w:id="4893" w:name="_ETM_Q19_645030"/>
      <w:bookmarkEnd w:id="4893"/>
      <w:r>
        <w:rPr>
          <w:rFonts w:hint="cs"/>
          <w:rtl/>
        </w:rPr>
        <w:t>נוסדה</w:t>
      </w:r>
      <w:r>
        <w:rPr>
          <w:rtl/>
        </w:rPr>
        <w:t xml:space="preserve"> </w:t>
      </w:r>
      <w:bookmarkStart w:id="4894" w:name="_ETM_Q19_645569"/>
      <w:bookmarkEnd w:id="4894"/>
      <w:r>
        <w:rPr>
          <w:rtl/>
        </w:rPr>
        <w:t xml:space="preserve">בשנת </w:t>
      </w:r>
      <w:bookmarkStart w:id="4895" w:name="_ETM_Q19_646080"/>
      <w:bookmarkEnd w:id="4895"/>
      <w:r>
        <w:rPr>
          <w:rtl/>
        </w:rPr>
        <w:t>2009</w:t>
      </w:r>
      <w:bookmarkStart w:id="4896" w:name="_ETM_Q19_647519"/>
      <w:bookmarkStart w:id="4897" w:name="_ETM_Q19_648150"/>
      <w:bookmarkEnd w:id="4896"/>
      <w:bookmarkEnd w:id="4897"/>
      <w:r>
        <w:rPr>
          <w:rFonts w:hint="cs"/>
          <w:rtl/>
        </w:rPr>
        <w:t xml:space="preserve">. גויסו </w:t>
      </w:r>
      <w:r>
        <w:rPr>
          <w:rtl/>
        </w:rPr>
        <w:t>כ-1</w:t>
      </w:r>
      <w:r>
        <w:rPr>
          <w:rFonts w:hint="cs"/>
          <w:rtl/>
        </w:rPr>
        <w:t>,</w:t>
      </w:r>
      <w:r>
        <w:rPr>
          <w:rtl/>
        </w:rPr>
        <w:t xml:space="preserve">000 </w:t>
      </w:r>
      <w:bookmarkStart w:id="4898" w:name="_ETM_Q19_649319"/>
      <w:bookmarkEnd w:id="4898"/>
      <w:r>
        <w:rPr>
          <w:rtl/>
        </w:rPr>
        <w:t xml:space="preserve">תורמים </w:t>
      </w:r>
      <w:bookmarkStart w:id="4899" w:name="_ETM_Q19_649739"/>
      <w:bookmarkEnd w:id="4899"/>
      <w:r>
        <w:rPr>
          <w:rtl/>
        </w:rPr>
        <w:t xml:space="preserve">עד </w:t>
      </w:r>
      <w:bookmarkStart w:id="4900" w:name="_ETM_Q19_649860"/>
      <w:bookmarkEnd w:id="4900"/>
      <w:r>
        <w:rPr>
          <w:rtl/>
        </w:rPr>
        <w:t>היום</w:t>
      </w:r>
      <w:r>
        <w:rPr>
          <w:rFonts w:hint="cs"/>
          <w:rtl/>
        </w:rPr>
        <w:t>.</w:t>
      </w:r>
      <w:r>
        <w:rPr>
          <w:rtl/>
        </w:rPr>
        <w:t xml:space="preserve"> </w:t>
      </w:r>
      <w:bookmarkStart w:id="4901" w:name="_ETM_Q19_650159"/>
      <w:bookmarkEnd w:id="4901"/>
      <w:r>
        <w:rPr>
          <w:rtl/>
        </w:rPr>
        <w:t xml:space="preserve">אני </w:t>
      </w:r>
      <w:bookmarkStart w:id="4902" w:name="_ETM_Q19_650459"/>
      <w:bookmarkEnd w:id="4902"/>
      <w:r>
        <w:rPr>
          <w:rtl/>
        </w:rPr>
        <w:t xml:space="preserve">רואה </w:t>
      </w:r>
      <w:bookmarkStart w:id="4903" w:name="_ETM_Q19_650580"/>
      <w:bookmarkEnd w:id="4903"/>
      <w:r>
        <w:rPr>
          <w:rtl/>
        </w:rPr>
        <w:t xml:space="preserve">את </w:t>
      </w:r>
      <w:bookmarkStart w:id="4904" w:name="_ETM_Q19_650640"/>
      <w:bookmarkEnd w:id="4904"/>
      <w:r>
        <w:rPr>
          <w:rtl/>
        </w:rPr>
        <w:t xml:space="preserve">הסיפור </w:t>
      </w:r>
      <w:bookmarkStart w:id="4905" w:name="_ETM_Q19_651030"/>
      <w:bookmarkEnd w:id="4905"/>
      <w:r>
        <w:rPr>
          <w:rtl/>
        </w:rPr>
        <w:t xml:space="preserve">שלי </w:t>
      </w:r>
      <w:bookmarkStart w:id="4906" w:name="_ETM_Q19_651269"/>
      <w:bookmarkEnd w:id="4906"/>
      <w:r w:rsidR="00350DFD">
        <w:rPr>
          <w:rFonts w:hint="cs"/>
          <w:rtl/>
        </w:rPr>
        <w:t>כ</w:t>
      </w:r>
      <w:r>
        <w:rPr>
          <w:rtl/>
        </w:rPr>
        <w:t xml:space="preserve">מאוד </w:t>
      </w:r>
      <w:bookmarkStart w:id="4907" w:name="_ETM_Q19_651480"/>
      <w:bookmarkEnd w:id="4907"/>
      <w:r>
        <w:rPr>
          <w:rtl/>
        </w:rPr>
        <w:t>כואב</w:t>
      </w:r>
      <w:r>
        <w:rPr>
          <w:rFonts w:hint="cs"/>
          <w:rtl/>
        </w:rPr>
        <w:t>,</w:t>
      </w:r>
      <w:r>
        <w:rPr>
          <w:rtl/>
        </w:rPr>
        <w:t xml:space="preserve"> </w:t>
      </w:r>
      <w:bookmarkStart w:id="4908" w:name="_ETM_Q19_652450"/>
      <w:bookmarkEnd w:id="4908"/>
      <w:r>
        <w:rPr>
          <w:rtl/>
        </w:rPr>
        <w:t xml:space="preserve">ואני </w:t>
      </w:r>
      <w:bookmarkStart w:id="4909" w:name="_ETM_Q19_652599"/>
      <w:bookmarkEnd w:id="4909"/>
      <w:r>
        <w:rPr>
          <w:rtl/>
        </w:rPr>
        <w:t xml:space="preserve">אומר </w:t>
      </w:r>
      <w:bookmarkStart w:id="4910" w:name="_ETM_Q19_652719"/>
      <w:bookmarkEnd w:id="4910"/>
      <w:r>
        <w:rPr>
          <w:rtl/>
        </w:rPr>
        <w:t xml:space="preserve">את </w:t>
      </w:r>
      <w:bookmarkStart w:id="4911" w:name="_ETM_Q19_652780"/>
      <w:bookmarkEnd w:id="4911"/>
      <w:r>
        <w:rPr>
          <w:rtl/>
        </w:rPr>
        <w:t xml:space="preserve">זה </w:t>
      </w:r>
      <w:bookmarkStart w:id="4912" w:name="_ETM_Q19_652840"/>
      <w:bookmarkEnd w:id="4912"/>
      <w:r>
        <w:rPr>
          <w:rtl/>
        </w:rPr>
        <w:t xml:space="preserve">בגרון </w:t>
      </w:r>
      <w:bookmarkStart w:id="4913" w:name="_ETM_Q19_653170"/>
      <w:bookmarkStart w:id="4914" w:name="_ETM_Q19_653980"/>
      <w:bookmarkEnd w:id="4913"/>
      <w:bookmarkEnd w:id="4914"/>
      <w:r>
        <w:rPr>
          <w:rFonts w:hint="cs"/>
          <w:rtl/>
        </w:rPr>
        <w:t xml:space="preserve">ניחר, </w:t>
      </w:r>
      <w:bookmarkStart w:id="4915" w:name="_ETM_Q19_658999"/>
      <w:bookmarkEnd w:id="4915"/>
      <w:r>
        <w:rPr>
          <w:rtl/>
        </w:rPr>
        <w:t xml:space="preserve">חנוק </w:t>
      </w:r>
      <w:bookmarkStart w:id="4916" w:name="_ETM_Q19_654400"/>
      <w:bookmarkEnd w:id="4916"/>
      <w:r>
        <w:rPr>
          <w:rtl/>
        </w:rPr>
        <w:t xml:space="preserve">כרגע </w:t>
      </w:r>
      <w:bookmarkStart w:id="4917" w:name="_ETM_Q19_656109"/>
      <w:bookmarkEnd w:id="4917"/>
      <w:r w:rsidR="00350DFD">
        <w:rPr>
          <w:rFonts w:hint="cs"/>
          <w:rtl/>
        </w:rPr>
        <w:t xml:space="preserve">– </w:t>
      </w:r>
      <w:r>
        <w:rPr>
          <w:rtl/>
        </w:rPr>
        <w:t xml:space="preserve">לדעת </w:t>
      </w:r>
      <w:bookmarkStart w:id="4918" w:name="_ETM_Q19_656469"/>
      <w:bookmarkEnd w:id="4918"/>
      <w:r>
        <w:rPr>
          <w:rtl/>
        </w:rPr>
        <w:t xml:space="preserve">שיש </w:t>
      </w:r>
      <w:bookmarkStart w:id="4919" w:name="_ETM_Q19_657159"/>
      <w:bookmarkEnd w:id="4919"/>
      <w:r>
        <w:rPr>
          <w:rtl/>
        </w:rPr>
        <w:t>1</w:t>
      </w:r>
      <w:r>
        <w:rPr>
          <w:rFonts w:hint="cs"/>
          <w:rtl/>
        </w:rPr>
        <w:t>,</w:t>
      </w:r>
      <w:r>
        <w:rPr>
          <w:rtl/>
        </w:rPr>
        <w:t xml:space="preserve">000 </w:t>
      </w:r>
      <w:bookmarkStart w:id="4920" w:name="_ETM_Q19_657430"/>
      <w:bookmarkEnd w:id="4920"/>
      <w:r>
        <w:rPr>
          <w:rtl/>
        </w:rPr>
        <w:t xml:space="preserve">כאלה </w:t>
      </w:r>
      <w:bookmarkStart w:id="4921" w:name="_ETM_Q19_657700"/>
      <w:bookmarkEnd w:id="4921"/>
      <w:r>
        <w:rPr>
          <w:rtl/>
        </w:rPr>
        <w:t>שתרמו</w:t>
      </w:r>
      <w:r>
        <w:rPr>
          <w:rFonts w:hint="cs"/>
          <w:rtl/>
        </w:rPr>
        <w:t>.</w:t>
      </w:r>
      <w:r>
        <w:rPr>
          <w:rtl/>
        </w:rPr>
        <w:t xml:space="preserve"> </w:t>
      </w:r>
      <w:bookmarkStart w:id="4922" w:name="_ETM_Q19_658830"/>
      <w:bookmarkEnd w:id="4922"/>
      <w:r>
        <w:rPr>
          <w:rtl/>
        </w:rPr>
        <w:t>עכשיו</w:t>
      </w:r>
      <w:r>
        <w:rPr>
          <w:rFonts w:hint="cs"/>
          <w:rtl/>
        </w:rPr>
        <w:t>,</w:t>
      </w:r>
      <w:r>
        <w:rPr>
          <w:rtl/>
        </w:rPr>
        <w:t xml:space="preserve"> </w:t>
      </w:r>
      <w:bookmarkStart w:id="4923" w:name="_ETM_Q19_660180"/>
      <w:bookmarkEnd w:id="4923"/>
      <w:r>
        <w:rPr>
          <w:rtl/>
        </w:rPr>
        <w:t>רוב</w:t>
      </w:r>
      <w:bookmarkStart w:id="4924" w:name="_ETM_Q19_660510"/>
      <w:bookmarkEnd w:id="4924"/>
      <w:r w:rsidR="00D633C9">
        <w:rPr>
          <w:rFonts w:hint="cs"/>
          <w:rtl/>
        </w:rPr>
        <w:t>-</w:t>
      </w:r>
      <w:r>
        <w:rPr>
          <w:rtl/>
        </w:rPr>
        <w:t>רובם</w:t>
      </w:r>
      <w:r>
        <w:rPr>
          <w:rFonts w:hint="cs"/>
          <w:rtl/>
        </w:rPr>
        <w:t>,</w:t>
      </w:r>
      <w:r>
        <w:rPr>
          <w:rtl/>
        </w:rPr>
        <w:t xml:space="preserve"> </w:t>
      </w:r>
      <w:bookmarkStart w:id="4925" w:name="_ETM_Q19_662249"/>
      <w:bookmarkEnd w:id="4925"/>
      <w:r>
        <w:rPr>
          <w:rtl/>
        </w:rPr>
        <w:t xml:space="preserve">אני </w:t>
      </w:r>
      <w:bookmarkStart w:id="4926" w:name="_ETM_Q19_662370"/>
      <w:bookmarkEnd w:id="4926"/>
      <w:r>
        <w:rPr>
          <w:rtl/>
        </w:rPr>
        <w:t>אגיד</w:t>
      </w:r>
      <w:r w:rsidR="00350DFD">
        <w:rPr>
          <w:rFonts w:hint="cs"/>
          <w:rtl/>
        </w:rPr>
        <w:t>,</w:t>
      </w:r>
      <w:r>
        <w:rPr>
          <w:rtl/>
        </w:rPr>
        <w:t xml:space="preserve"> </w:t>
      </w:r>
      <w:bookmarkStart w:id="4927" w:name="_ETM_Q19_662579"/>
      <w:bookmarkEnd w:id="4927"/>
      <w:r>
        <w:rPr>
          <w:rtl/>
        </w:rPr>
        <w:t xml:space="preserve">697 </w:t>
      </w:r>
      <w:bookmarkStart w:id="4928" w:name="_ETM_Q19_663599"/>
      <w:bookmarkEnd w:id="4928"/>
      <w:r>
        <w:rPr>
          <w:rtl/>
        </w:rPr>
        <w:t>אנשים</w:t>
      </w:r>
      <w:r>
        <w:rPr>
          <w:rFonts w:hint="cs"/>
          <w:rtl/>
        </w:rPr>
        <w:t>,</w:t>
      </w:r>
      <w:r>
        <w:rPr>
          <w:rtl/>
        </w:rPr>
        <w:t xml:space="preserve"> </w:t>
      </w:r>
      <w:bookmarkStart w:id="4929" w:name="_ETM_Q19_663930"/>
      <w:bookmarkEnd w:id="4929"/>
      <w:r>
        <w:rPr>
          <w:rtl/>
        </w:rPr>
        <w:t xml:space="preserve">אולי </w:t>
      </w:r>
      <w:bookmarkStart w:id="4930" w:name="_ETM_Q19_664139"/>
      <w:bookmarkStart w:id="4931" w:name="_ETM_Q19_664260"/>
      <w:bookmarkEnd w:id="4930"/>
      <w:bookmarkEnd w:id="4931"/>
      <w:r>
        <w:rPr>
          <w:rtl/>
        </w:rPr>
        <w:t xml:space="preserve">קצת </w:t>
      </w:r>
      <w:bookmarkStart w:id="4932" w:name="_ETM_Q19_664469"/>
      <w:bookmarkEnd w:id="4932"/>
      <w:r>
        <w:rPr>
          <w:rtl/>
        </w:rPr>
        <w:t>יותר</w:t>
      </w:r>
      <w:r>
        <w:rPr>
          <w:rFonts w:hint="cs"/>
          <w:rtl/>
        </w:rPr>
        <w:t>,</w:t>
      </w:r>
      <w:r>
        <w:rPr>
          <w:rtl/>
        </w:rPr>
        <w:t xml:space="preserve"> </w:t>
      </w:r>
      <w:bookmarkStart w:id="4933" w:name="_ETM_Q19_664680"/>
      <w:bookmarkEnd w:id="4933"/>
      <w:r>
        <w:rPr>
          <w:rtl/>
        </w:rPr>
        <w:t xml:space="preserve">אולי </w:t>
      </w:r>
      <w:bookmarkStart w:id="4934" w:name="_ETM_Q19_664859"/>
      <w:bookmarkEnd w:id="4934"/>
      <w:r>
        <w:rPr>
          <w:rtl/>
        </w:rPr>
        <w:t>700</w:t>
      </w:r>
      <w:r w:rsidR="00350DFD">
        <w:rPr>
          <w:rFonts w:hint="cs"/>
          <w:rtl/>
        </w:rPr>
        <w:t>,</w:t>
      </w:r>
      <w:r>
        <w:rPr>
          <w:rtl/>
        </w:rPr>
        <w:t xml:space="preserve"> </w:t>
      </w:r>
      <w:bookmarkStart w:id="4935" w:name="_ETM_Q19_665279"/>
      <w:bookmarkEnd w:id="4935"/>
      <w:r>
        <w:rPr>
          <w:rtl/>
        </w:rPr>
        <w:t>בערך</w:t>
      </w:r>
      <w:r>
        <w:rPr>
          <w:rFonts w:hint="cs"/>
          <w:rtl/>
        </w:rPr>
        <w:t>,</w:t>
      </w:r>
      <w:r>
        <w:rPr>
          <w:rtl/>
        </w:rPr>
        <w:t xml:space="preserve"> </w:t>
      </w:r>
      <w:bookmarkStart w:id="4936" w:name="_ETM_Q19_666379"/>
      <w:bookmarkEnd w:id="4936"/>
      <w:r>
        <w:rPr>
          <w:rtl/>
        </w:rPr>
        <w:t xml:space="preserve">תרמו </w:t>
      </w:r>
      <w:bookmarkStart w:id="4937" w:name="_ETM_Q19_667279"/>
      <w:bookmarkEnd w:id="4937"/>
      <w:r>
        <w:rPr>
          <w:rFonts w:hint="cs"/>
          <w:rtl/>
        </w:rPr>
        <w:t>כליה</w:t>
      </w:r>
      <w:r>
        <w:rPr>
          <w:rtl/>
        </w:rPr>
        <w:t xml:space="preserve"> </w:t>
      </w:r>
      <w:bookmarkStart w:id="4938" w:name="_ETM_Q19_667519"/>
      <w:bookmarkEnd w:id="4938"/>
      <w:r>
        <w:rPr>
          <w:rtl/>
        </w:rPr>
        <w:t xml:space="preserve">לאנשים </w:t>
      </w:r>
      <w:bookmarkStart w:id="4939" w:name="_ETM_Q19_667879"/>
      <w:bookmarkEnd w:id="4939"/>
      <w:r>
        <w:rPr>
          <w:rtl/>
        </w:rPr>
        <w:t xml:space="preserve">שהם </w:t>
      </w:r>
      <w:bookmarkStart w:id="4940" w:name="_ETM_Q19_668060"/>
      <w:bookmarkEnd w:id="4940"/>
      <w:r>
        <w:rPr>
          <w:rtl/>
        </w:rPr>
        <w:t xml:space="preserve">לא </w:t>
      </w:r>
      <w:bookmarkStart w:id="4941" w:name="_ETM_Q19_668150"/>
      <w:bookmarkEnd w:id="4941"/>
      <w:r>
        <w:rPr>
          <w:rtl/>
        </w:rPr>
        <w:t xml:space="preserve">מכירים </w:t>
      </w:r>
      <w:bookmarkStart w:id="4942" w:name="_ETM_Q19_668540"/>
      <w:bookmarkEnd w:id="4942"/>
      <w:r>
        <w:rPr>
          <w:rtl/>
        </w:rPr>
        <w:t>בכלל</w:t>
      </w:r>
      <w:r>
        <w:rPr>
          <w:rFonts w:hint="cs"/>
          <w:rtl/>
        </w:rPr>
        <w:t>.</w:t>
      </w:r>
      <w:r>
        <w:rPr>
          <w:rtl/>
        </w:rPr>
        <w:t xml:space="preserve"> </w:t>
      </w:r>
      <w:bookmarkStart w:id="4943" w:name="_ETM_Q19_671000"/>
      <w:bookmarkEnd w:id="4943"/>
      <w:r>
        <w:rPr>
          <w:rtl/>
        </w:rPr>
        <w:t xml:space="preserve">זה </w:t>
      </w:r>
      <w:bookmarkStart w:id="4944" w:name="_ETM_Q19_671300"/>
      <w:bookmarkEnd w:id="4944"/>
      <w:r>
        <w:rPr>
          <w:rtl/>
        </w:rPr>
        <w:t xml:space="preserve">דבר </w:t>
      </w:r>
      <w:bookmarkStart w:id="4945" w:name="_ETM_Q19_671600"/>
      <w:bookmarkEnd w:id="4945"/>
      <w:r>
        <w:rPr>
          <w:rtl/>
        </w:rPr>
        <w:t>אדיר</w:t>
      </w:r>
      <w:r>
        <w:rPr>
          <w:rFonts w:hint="cs"/>
          <w:rtl/>
        </w:rPr>
        <w:t>,</w:t>
      </w:r>
      <w:r>
        <w:rPr>
          <w:rtl/>
        </w:rPr>
        <w:t xml:space="preserve"> </w:t>
      </w:r>
      <w:bookmarkStart w:id="4946" w:name="_ETM_Q19_672920"/>
      <w:bookmarkEnd w:id="4946"/>
      <w:r w:rsidR="00350DFD">
        <w:rPr>
          <w:rFonts w:hint="cs"/>
          <w:rtl/>
        </w:rPr>
        <w:t>ו</w:t>
      </w:r>
      <w:r>
        <w:rPr>
          <w:rFonts w:hint="cs"/>
          <w:rtl/>
        </w:rPr>
        <w:t>אנחנו</w:t>
      </w:r>
      <w:r>
        <w:rPr>
          <w:rtl/>
        </w:rPr>
        <w:t xml:space="preserve"> </w:t>
      </w:r>
      <w:bookmarkStart w:id="4947" w:name="_ETM_Q19_673490"/>
      <w:bookmarkEnd w:id="4947"/>
      <w:r>
        <w:rPr>
          <w:rtl/>
        </w:rPr>
        <w:t xml:space="preserve">יכולים </w:t>
      </w:r>
      <w:bookmarkStart w:id="4948" w:name="_ETM_Q19_673790"/>
      <w:bookmarkEnd w:id="4948"/>
      <w:r>
        <w:rPr>
          <w:rtl/>
        </w:rPr>
        <w:t xml:space="preserve">להיות </w:t>
      </w:r>
      <w:bookmarkStart w:id="4949" w:name="_ETM_Q19_674360"/>
      <w:bookmarkEnd w:id="4949"/>
      <w:r>
        <w:rPr>
          <w:rtl/>
        </w:rPr>
        <w:t>גאים</w:t>
      </w:r>
      <w:r>
        <w:rPr>
          <w:rFonts w:hint="cs"/>
          <w:rtl/>
        </w:rPr>
        <w:t xml:space="preserve"> בו</w:t>
      </w:r>
      <w:r>
        <w:rPr>
          <w:rtl/>
        </w:rPr>
        <w:t xml:space="preserve"> </w:t>
      </w:r>
      <w:bookmarkStart w:id="4950" w:name="_ETM_Q19_674690"/>
      <w:bookmarkEnd w:id="4950"/>
      <w:r>
        <w:rPr>
          <w:rtl/>
        </w:rPr>
        <w:t xml:space="preserve">כעם </w:t>
      </w:r>
      <w:bookmarkStart w:id="4951" w:name="_ETM_Q19_675920"/>
      <w:bookmarkEnd w:id="4951"/>
      <w:r w:rsidR="00350DFD">
        <w:rPr>
          <w:rFonts w:hint="cs"/>
          <w:rtl/>
        </w:rPr>
        <w:t>כ</w:t>
      </w:r>
      <w:r>
        <w:rPr>
          <w:rtl/>
        </w:rPr>
        <w:t xml:space="preserve">שרואים </w:t>
      </w:r>
      <w:bookmarkStart w:id="4952" w:name="_ETM_Q19_676250"/>
      <w:bookmarkEnd w:id="4952"/>
      <w:r>
        <w:rPr>
          <w:rtl/>
        </w:rPr>
        <w:t xml:space="preserve">את </w:t>
      </w:r>
      <w:bookmarkStart w:id="4953" w:name="_ETM_Q19_676310"/>
      <w:bookmarkEnd w:id="4953"/>
      <w:r>
        <w:rPr>
          <w:rtl/>
        </w:rPr>
        <w:t xml:space="preserve">זה </w:t>
      </w:r>
      <w:bookmarkStart w:id="4954" w:name="_ETM_Q19_676430"/>
      <w:bookmarkEnd w:id="4954"/>
      <w:r>
        <w:rPr>
          <w:rtl/>
        </w:rPr>
        <w:t xml:space="preserve">קורה </w:t>
      </w:r>
      <w:bookmarkStart w:id="4955" w:name="_ETM_Q19_676640"/>
      <w:bookmarkEnd w:id="4955"/>
      <w:r>
        <w:rPr>
          <w:rtl/>
        </w:rPr>
        <w:t>בישראל</w:t>
      </w:r>
      <w:r>
        <w:rPr>
          <w:rFonts w:hint="cs"/>
          <w:rtl/>
        </w:rPr>
        <w:t>.</w:t>
      </w:r>
      <w:r>
        <w:rPr>
          <w:rtl/>
        </w:rPr>
        <w:t xml:space="preserve"> </w:t>
      </w:r>
      <w:bookmarkStart w:id="4956" w:name="_ETM_Q19_678970"/>
      <w:bookmarkEnd w:id="4956"/>
      <w:r>
        <w:rPr>
          <w:rtl/>
        </w:rPr>
        <w:t>לצערי</w:t>
      </w:r>
      <w:r>
        <w:rPr>
          <w:rFonts w:hint="cs"/>
          <w:rtl/>
        </w:rPr>
        <w:t>,</w:t>
      </w:r>
      <w:r>
        <w:rPr>
          <w:rtl/>
        </w:rPr>
        <w:t xml:space="preserve"> </w:t>
      </w:r>
      <w:bookmarkStart w:id="4957" w:name="_ETM_Q19_679629"/>
      <w:bookmarkStart w:id="4958" w:name="_ETM_Q19_679840"/>
      <w:bookmarkEnd w:id="4957"/>
      <w:bookmarkEnd w:id="4958"/>
      <w:r>
        <w:rPr>
          <w:rtl/>
        </w:rPr>
        <w:t xml:space="preserve">98% </w:t>
      </w:r>
      <w:bookmarkStart w:id="4959" w:name="_ETM_Q19_680950"/>
      <w:bookmarkStart w:id="4960" w:name="_ETM_Q19_682470"/>
      <w:bookmarkStart w:id="4961" w:name="_ETM_Q19_683550"/>
      <w:bookmarkEnd w:id="4959"/>
      <w:bookmarkEnd w:id="4960"/>
      <w:bookmarkEnd w:id="4961"/>
      <w:r>
        <w:rPr>
          <w:rtl/>
        </w:rPr>
        <w:t xml:space="preserve">מהתורמים </w:t>
      </w:r>
      <w:bookmarkStart w:id="4962" w:name="_ETM_Q19_684720"/>
      <w:bookmarkEnd w:id="4962"/>
      <w:r>
        <w:rPr>
          <w:rtl/>
        </w:rPr>
        <w:t xml:space="preserve">הם </w:t>
      </w:r>
      <w:bookmarkStart w:id="4963" w:name="_ETM_Q19_684810"/>
      <w:bookmarkEnd w:id="4963"/>
      <w:r>
        <w:rPr>
          <w:rtl/>
        </w:rPr>
        <w:t>דתיים</w:t>
      </w:r>
      <w:bookmarkStart w:id="4964" w:name="_ETM_Q19_685170"/>
      <w:bookmarkEnd w:id="4964"/>
      <w:r w:rsidR="00350DFD">
        <w:rPr>
          <w:rFonts w:hint="cs"/>
          <w:rtl/>
        </w:rPr>
        <w:t>;</w:t>
      </w:r>
      <w:r>
        <w:rPr>
          <w:rFonts w:hint="cs"/>
          <w:rtl/>
        </w:rPr>
        <w:t xml:space="preserve"> </w:t>
      </w:r>
      <w:r>
        <w:rPr>
          <w:rtl/>
        </w:rPr>
        <w:t xml:space="preserve">רק </w:t>
      </w:r>
      <w:bookmarkStart w:id="4965" w:name="_ETM_Q19_685379"/>
      <w:bookmarkEnd w:id="4965"/>
      <w:r w:rsidR="00350DFD">
        <w:rPr>
          <w:rFonts w:hint="cs"/>
          <w:rtl/>
        </w:rPr>
        <w:t>2%</w:t>
      </w:r>
      <w:r>
        <w:rPr>
          <w:rtl/>
        </w:rPr>
        <w:t xml:space="preserve"> </w:t>
      </w:r>
      <w:bookmarkStart w:id="4966" w:name="_ETM_Q19_687120"/>
      <w:bookmarkStart w:id="4967" w:name="_ETM_Q19_687629"/>
      <w:bookmarkEnd w:id="4966"/>
      <w:bookmarkEnd w:id="4967"/>
      <w:r>
        <w:rPr>
          <w:rFonts w:hint="cs"/>
          <w:rtl/>
        </w:rPr>
        <w:t xml:space="preserve">הם </w:t>
      </w:r>
      <w:r>
        <w:rPr>
          <w:rtl/>
        </w:rPr>
        <w:t xml:space="preserve">משאר </w:t>
      </w:r>
      <w:bookmarkStart w:id="4968" w:name="_ETM_Q19_688110"/>
      <w:bookmarkEnd w:id="4968"/>
      <w:r>
        <w:rPr>
          <w:rtl/>
        </w:rPr>
        <w:t xml:space="preserve">האנשים </w:t>
      </w:r>
      <w:bookmarkStart w:id="4969" w:name="_ETM_Q19_689099"/>
      <w:bookmarkEnd w:id="4969"/>
      <w:r>
        <w:rPr>
          <w:rtl/>
        </w:rPr>
        <w:t>בע</w:t>
      </w:r>
      <w:r>
        <w:rPr>
          <w:rFonts w:hint="cs"/>
          <w:rtl/>
        </w:rPr>
        <w:t>ם.</w:t>
      </w:r>
      <w:r>
        <w:rPr>
          <w:rtl/>
        </w:rPr>
        <w:t xml:space="preserve"> </w:t>
      </w:r>
      <w:bookmarkStart w:id="4970" w:name="_ETM_Q19_690489"/>
      <w:bookmarkEnd w:id="4970"/>
      <w:r>
        <w:rPr>
          <w:rtl/>
        </w:rPr>
        <w:t xml:space="preserve">כנראה </w:t>
      </w:r>
      <w:bookmarkStart w:id="4971" w:name="_ETM_Q19_690760"/>
      <w:bookmarkEnd w:id="4971"/>
      <w:r>
        <w:rPr>
          <w:rtl/>
        </w:rPr>
        <w:t xml:space="preserve">שרואים </w:t>
      </w:r>
      <w:bookmarkStart w:id="4972" w:name="_ETM_Q19_691269"/>
      <w:bookmarkEnd w:id="4972"/>
      <w:r>
        <w:rPr>
          <w:rtl/>
        </w:rPr>
        <w:t xml:space="preserve">את </w:t>
      </w:r>
      <w:bookmarkStart w:id="4973" w:name="_ETM_Q19_691360"/>
      <w:bookmarkEnd w:id="4973"/>
      <w:r>
        <w:rPr>
          <w:rtl/>
        </w:rPr>
        <w:t xml:space="preserve">זה </w:t>
      </w:r>
      <w:bookmarkStart w:id="4974" w:name="_ETM_Q19_691450"/>
      <w:bookmarkEnd w:id="4974"/>
      <w:r>
        <w:rPr>
          <w:rtl/>
        </w:rPr>
        <w:t>כשליחות</w:t>
      </w:r>
      <w:r>
        <w:rPr>
          <w:rFonts w:hint="cs"/>
          <w:rtl/>
        </w:rPr>
        <w:t>.</w:t>
      </w:r>
      <w:r>
        <w:rPr>
          <w:rtl/>
        </w:rPr>
        <w:t xml:space="preserve"> </w:t>
      </w:r>
      <w:bookmarkStart w:id="4975" w:name="_ETM_Q19_693840"/>
      <w:bookmarkEnd w:id="4975"/>
    </w:p>
    <w:p w:rsidR="00835E62" w:rsidRDefault="00835E62" w:rsidP="009A170C">
      <w:pPr>
        <w:rPr>
          <w:rtl/>
        </w:rPr>
      </w:pPr>
    </w:p>
    <w:p w:rsidR="00835E62" w:rsidRDefault="00835E62" w:rsidP="00350DFD">
      <w:pPr>
        <w:rPr>
          <w:rtl/>
        </w:rPr>
      </w:pPr>
      <w:r>
        <w:rPr>
          <w:rtl/>
        </w:rPr>
        <w:t xml:space="preserve">ונשאלת </w:t>
      </w:r>
      <w:bookmarkStart w:id="4976" w:name="_ETM_Q19_694379"/>
      <w:bookmarkEnd w:id="4976"/>
      <w:r>
        <w:rPr>
          <w:rtl/>
        </w:rPr>
        <w:t>השאלה</w:t>
      </w:r>
      <w:r w:rsidR="00350DFD">
        <w:rPr>
          <w:rFonts w:hint="cs"/>
          <w:rtl/>
        </w:rPr>
        <w:t>:</w:t>
      </w:r>
      <w:r>
        <w:rPr>
          <w:rtl/>
        </w:rPr>
        <w:t xml:space="preserve"> </w:t>
      </w:r>
      <w:bookmarkStart w:id="4977" w:name="_ETM_Q19_694739"/>
      <w:bookmarkEnd w:id="4977"/>
      <w:r>
        <w:rPr>
          <w:rtl/>
        </w:rPr>
        <w:t xml:space="preserve">אנשים </w:t>
      </w:r>
      <w:bookmarkStart w:id="4978" w:name="_ETM_Q19_695010"/>
      <w:bookmarkEnd w:id="4978"/>
      <w:r>
        <w:rPr>
          <w:rtl/>
        </w:rPr>
        <w:t>חוששים</w:t>
      </w:r>
      <w:r>
        <w:rPr>
          <w:rFonts w:hint="cs"/>
          <w:rtl/>
        </w:rPr>
        <w:t xml:space="preserve"> </w:t>
      </w:r>
      <w:r w:rsidR="00350DFD">
        <w:rPr>
          <w:rFonts w:hint="cs"/>
          <w:rtl/>
        </w:rPr>
        <w:t>–</w:t>
      </w:r>
      <w:r>
        <w:rPr>
          <w:rtl/>
        </w:rPr>
        <w:t xml:space="preserve"> </w:t>
      </w:r>
      <w:bookmarkStart w:id="4979" w:name="_ETM_Q19_695489"/>
      <w:bookmarkEnd w:id="4979"/>
      <w:r>
        <w:rPr>
          <w:rFonts w:hint="cs"/>
          <w:rtl/>
        </w:rPr>
        <w:t xml:space="preserve">אני </w:t>
      </w:r>
      <w:r>
        <w:rPr>
          <w:rtl/>
        </w:rPr>
        <w:t xml:space="preserve">יודע </w:t>
      </w:r>
      <w:bookmarkStart w:id="4980" w:name="_ETM_Q19_695640"/>
      <w:bookmarkStart w:id="4981" w:name="_ETM_Q19_696090"/>
      <w:bookmarkEnd w:id="4980"/>
      <w:bookmarkEnd w:id="4981"/>
      <w:r>
        <w:rPr>
          <w:rtl/>
        </w:rPr>
        <w:t xml:space="preserve">שאני </w:t>
      </w:r>
      <w:bookmarkStart w:id="4982" w:name="_ETM_Q19_696540"/>
      <w:bookmarkEnd w:id="4982"/>
      <w:r>
        <w:rPr>
          <w:rtl/>
        </w:rPr>
        <w:t xml:space="preserve">חייב </w:t>
      </w:r>
      <w:bookmarkStart w:id="4983" w:name="_ETM_Q19_696840"/>
      <w:bookmarkEnd w:id="4983"/>
      <w:r>
        <w:rPr>
          <w:rtl/>
        </w:rPr>
        <w:t xml:space="preserve">לנצל </w:t>
      </w:r>
      <w:bookmarkStart w:id="4984" w:name="_ETM_Q19_697109"/>
      <w:bookmarkEnd w:id="4984"/>
      <w:r>
        <w:rPr>
          <w:rtl/>
        </w:rPr>
        <w:t xml:space="preserve">את </w:t>
      </w:r>
      <w:bookmarkStart w:id="4985" w:name="_ETM_Q19_697200"/>
      <w:bookmarkEnd w:id="4985"/>
      <w:r>
        <w:rPr>
          <w:rtl/>
        </w:rPr>
        <w:t xml:space="preserve">המעמד </w:t>
      </w:r>
      <w:bookmarkStart w:id="4986" w:name="_ETM_Q19_697559"/>
      <w:bookmarkEnd w:id="4986"/>
      <w:r>
        <w:rPr>
          <w:rtl/>
        </w:rPr>
        <w:t xml:space="preserve">הזה </w:t>
      </w:r>
      <w:bookmarkStart w:id="4987" w:name="_ETM_Q19_697739"/>
      <w:bookmarkEnd w:id="4987"/>
      <w:r>
        <w:rPr>
          <w:rtl/>
        </w:rPr>
        <w:t xml:space="preserve">ואת </w:t>
      </w:r>
      <w:bookmarkStart w:id="4988" w:name="_ETM_Q19_697920"/>
      <w:bookmarkEnd w:id="4988"/>
      <w:r>
        <w:rPr>
          <w:rtl/>
        </w:rPr>
        <w:t xml:space="preserve">העמדה </w:t>
      </w:r>
      <w:bookmarkStart w:id="4989" w:name="_ETM_Q19_698459"/>
      <w:bookmarkEnd w:id="4989"/>
      <w:r w:rsidR="00350DFD">
        <w:rPr>
          <w:rFonts w:hint="cs"/>
          <w:rtl/>
        </w:rPr>
        <w:t xml:space="preserve">שאני </w:t>
      </w:r>
      <w:r>
        <w:rPr>
          <w:rtl/>
        </w:rPr>
        <w:t xml:space="preserve">נמצא </w:t>
      </w:r>
      <w:bookmarkStart w:id="4990" w:name="_ETM_Q19_698790"/>
      <w:bookmarkEnd w:id="4990"/>
      <w:r>
        <w:rPr>
          <w:rtl/>
        </w:rPr>
        <w:t xml:space="preserve">בה </w:t>
      </w:r>
      <w:bookmarkStart w:id="4991" w:name="_ETM_Q19_698909"/>
      <w:bookmarkEnd w:id="4991"/>
      <w:r>
        <w:rPr>
          <w:rtl/>
        </w:rPr>
        <w:t xml:space="preserve">כרגע </w:t>
      </w:r>
      <w:bookmarkStart w:id="4992" w:name="_ETM_Q19_700000"/>
      <w:bookmarkEnd w:id="4992"/>
      <w:r>
        <w:rPr>
          <w:rtl/>
        </w:rPr>
        <w:t xml:space="preserve">כדי </w:t>
      </w:r>
      <w:bookmarkStart w:id="4993" w:name="_ETM_Q19_700270"/>
      <w:bookmarkStart w:id="4994" w:name="_ETM_Q19_700510"/>
      <w:bookmarkEnd w:id="4993"/>
      <w:bookmarkEnd w:id="4994"/>
      <w:r>
        <w:rPr>
          <w:rtl/>
        </w:rPr>
        <w:t xml:space="preserve">לעודד </w:t>
      </w:r>
      <w:bookmarkStart w:id="4995" w:name="_ETM_Q19_702120"/>
      <w:bookmarkEnd w:id="4995"/>
      <w:r>
        <w:rPr>
          <w:rtl/>
        </w:rPr>
        <w:t>תרומה</w:t>
      </w:r>
      <w:r>
        <w:rPr>
          <w:rFonts w:hint="cs"/>
          <w:rtl/>
        </w:rPr>
        <w:t>.</w:t>
      </w:r>
      <w:r>
        <w:rPr>
          <w:rtl/>
        </w:rPr>
        <w:t xml:space="preserve"> </w:t>
      </w:r>
      <w:bookmarkStart w:id="4996" w:name="_ETM_Q19_704290"/>
      <w:bookmarkEnd w:id="4996"/>
      <w:r>
        <w:rPr>
          <w:rtl/>
        </w:rPr>
        <w:t xml:space="preserve">אנשים </w:t>
      </w:r>
      <w:bookmarkStart w:id="4997" w:name="_ETM_Q19_704620"/>
      <w:bookmarkEnd w:id="4997"/>
      <w:r>
        <w:rPr>
          <w:rtl/>
        </w:rPr>
        <w:t>שואלים</w:t>
      </w:r>
      <w:r>
        <w:rPr>
          <w:rFonts w:hint="cs"/>
          <w:rtl/>
        </w:rPr>
        <w:t>:</w:t>
      </w:r>
      <w:r>
        <w:rPr>
          <w:rtl/>
        </w:rPr>
        <w:t xml:space="preserve"> </w:t>
      </w:r>
      <w:bookmarkStart w:id="4998" w:name="_ETM_Q19_704919"/>
      <w:bookmarkEnd w:id="4998"/>
      <w:r>
        <w:rPr>
          <w:rFonts w:hint="cs"/>
          <w:rtl/>
        </w:rPr>
        <w:t>ה</w:t>
      </w:r>
      <w:r>
        <w:rPr>
          <w:rtl/>
        </w:rPr>
        <w:t xml:space="preserve">אם </w:t>
      </w:r>
      <w:bookmarkStart w:id="4999" w:name="_ETM_Q19_705040"/>
      <w:bookmarkEnd w:id="4999"/>
      <w:r>
        <w:rPr>
          <w:rtl/>
        </w:rPr>
        <w:t xml:space="preserve">יש </w:t>
      </w:r>
      <w:bookmarkStart w:id="5000" w:name="_ETM_Q19_705159"/>
      <w:bookmarkEnd w:id="5000"/>
      <w:r>
        <w:rPr>
          <w:rtl/>
        </w:rPr>
        <w:t xml:space="preserve">סכנה </w:t>
      </w:r>
      <w:bookmarkStart w:id="5001" w:name="_ETM_Q19_705549"/>
      <w:bookmarkStart w:id="5002" w:name="_ETM_Q19_705579"/>
      <w:bookmarkEnd w:id="5001"/>
      <w:bookmarkEnd w:id="5002"/>
      <w:r>
        <w:rPr>
          <w:rFonts w:hint="cs"/>
          <w:rtl/>
        </w:rPr>
        <w:t>להישאר</w:t>
      </w:r>
      <w:r>
        <w:rPr>
          <w:rtl/>
        </w:rPr>
        <w:t xml:space="preserve"> </w:t>
      </w:r>
      <w:bookmarkStart w:id="5003" w:name="_ETM_Q19_705819"/>
      <w:bookmarkEnd w:id="5003"/>
      <w:r>
        <w:rPr>
          <w:rtl/>
        </w:rPr>
        <w:t xml:space="preserve">עם </w:t>
      </w:r>
      <w:bookmarkStart w:id="5004" w:name="_ETM_Q19_705909"/>
      <w:bookmarkEnd w:id="5004"/>
      <w:r>
        <w:rPr>
          <w:rtl/>
        </w:rPr>
        <w:t xml:space="preserve">כליה </w:t>
      </w:r>
      <w:bookmarkStart w:id="5005" w:name="_ETM_Q19_706150"/>
      <w:bookmarkEnd w:id="5005"/>
      <w:r>
        <w:rPr>
          <w:rFonts w:hint="cs"/>
          <w:rtl/>
        </w:rPr>
        <w:t>אחת?</w:t>
      </w:r>
      <w:r>
        <w:rPr>
          <w:rtl/>
        </w:rPr>
        <w:t xml:space="preserve"> </w:t>
      </w:r>
      <w:bookmarkStart w:id="5006" w:name="_ETM_Q19_707130"/>
      <w:bookmarkEnd w:id="5006"/>
      <w:r>
        <w:rPr>
          <w:rtl/>
        </w:rPr>
        <w:t xml:space="preserve">אז </w:t>
      </w:r>
      <w:bookmarkStart w:id="5007" w:name="_ETM_Q19_707250"/>
      <w:bookmarkEnd w:id="5007"/>
      <w:r>
        <w:rPr>
          <w:rFonts w:hint="cs"/>
          <w:rtl/>
        </w:rPr>
        <w:t xml:space="preserve">אני אומר: </w:t>
      </w:r>
      <w:bookmarkStart w:id="5008" w:name="_ETM_Q19_708613"/>
      <w:bookmarkEnd w:id="5008"/>
      <w:r>
        <w:rPr>
          <w:rFonts w:hint="cs"/>
          <w:rtl/>
        </w:rPr>
        <w:t>לא,</w:t>
      </w:r>
      <w:r>
        <w:rPr>
          <w:rtl/>
        </w:rPr>
        <w:t xml:space="preserve"> </w:t>
      </w:r>
      <w:bookmarkStart w:id="5009" w:name="_ETM_Q19_707670"/>
      <w:bookmarkEnd w:id="5009"/>
      <w:r>
        <w:rPr>
          <w:rtl/>
        </w:rPr>
        <w:t xml:space="preserve">אין </w:t>
      </w:r>
      <w:bookmarkStart w:id="5010" w:name="_ETM_Q19_707850"/>
      <w:bookmarkEnd w:id="5010"/>
      <w:r>
        <w:rPr>
          <w:rtl/>
        </w:rPr>
        <w:t>סכנה</w:t>
      </w:r>
      <w:r>
        <w:rPr>
          <w:rFonts w:hint="cs"/>
          <w:rtl/>
        </w:rPr>
        <w:t>.</w:t>
      </w:r>
      <w:r>
        <w:rPr>
          <w:rtl/>
        </w:rPr>
        <w:t xml:space="preserve"> </w:t>
      </w:r>
      <w:bookmarkStart w:id="5011" w:name="_ETM_Q19_710429"/>
      <w:bookmarkEnd w:id="5011"/>
      <w:r>
        <w:rPr>
          <w:rtl/>
        </w:rPr>
        <w:t xml:space="preserve">קיבלנו </w:t>
      </w:r>
      <w:bookmarkStart w:id="5012" w:name="_ETM_Q19_711599"/>
      <w:bookmarkEnd w:id="5012"/>
      <w:r>
        <w:rPr>
          <w:rtl/>
        </w:rPr>
        <w:t xml:space="preserve">שתי </w:t>
      </w:r>
      <w:bookmarkStart w:id="5013" w:name="_ETM_Q19_711870"/>
      <w:bookmarkEnd w:id="5013"/>
      <w:r>
        <w:rPr>
          <w:rtl/>
        </w:rPr>
        <w:t xml:space="preserve">כליות </w:t>
      </w:r>
      <w:bookmarkStart w:id="5014" w:name="_ETM_Q19_712559"/>
      <w:bookmarkEnd w:id="5014"/>
      <w:r>
        <w:rPr>
          <w:rtl/>
        </w:rPr>
        <w:t xml:space="preserve">כדי </w:t>
      </w:r>
      <w:bookmarkStart w:id="5015" w:name="_ETM_Q19_713390"/>
      <w:bookmarkStart w:id="5016" w:name="_ETM_Q19_713599"/>
      <w:bookmarkEnd w:id="5015"/>
      <w:bookmarkEnd w:id="5016"/>
      <w:r>
        <w:rPr>
          <w:rFonts w:hint="cs"/>
          <w:rtl/>
        </w:rPr>
        <w:t>לעזור</w:t>
      </w:r>
      <w:r>
        <w:rPr>
          <w:rtl/>
        </w:rPr>
        <w:t xml:space="preserve"> </w:t>
      </w:r>
      <w:bookmarkStart w:id="5017" w:name="_ETM_Q19_713840"/>
      <w:bookmarkStart w:id="5018" w:name="_ETM_Q19_714079"/>
      <w:bookmarkStart w:id="5019" w:name="_ETM_Q19_714530"/>
      <w:bookmarkEnd w:id="5017"/>
      <w:bookmarkEnd w:id="5018"/>
      <w:bookmarkEnd w:id="5019"/>
      <w:r>
        <w:rPr>
          <w:rtl/>
        </w:rPr>
        <w:t xml:space="preserve">לאנשים </w:t>
      </w:r>
      <w:bookmarkStart w:id="5020" w:name="_ETM_Q19_714920"/>
      <w:bookmarkEnd w:id="5020"/>
      <w:r>
        <w:rPr>
          <w:rtl/>
        </w:rPr>
        <w:t>אחרים</w:t>
      </w:r>
      <w:r w:rsidR="00350DFD">
        <w:rPr>
          <w:rFonts w:hint="cs"/>
          <w:rtl/>
        </w:rPr>
        <w:t>,</w:t>
      </w:r>
      <w:r>
        <w:rPr>
          <w:rtl/>
        </w:rPr>
        <w:t xml:space="preserve"> </w:t>
      </w:r>
      <w:bookmarkStart w:id="5021" w:name="_ETM_Q19_715189"/>
      <w:bookmarkEnd w:id="5021"/>
      <w:r>
        <w:rPr>
          <w:rtl/>
        </w:rPr>
        <w:t>כנראה</w:t>
      </w:r>
      <w:r w:rsidR="00350DFD">
        <w:rPr>
          <w:rFonts w:hint="cs"/>
          <w:rtl/>
        </w:rPr>
        <w:t>,</w:t>
      </w:r>
      <w:r>
        <w:rPr>
          <w:rtl/>
        </w:rPr>
        <w:t xml:space="preserve"> </w:t>
      </w:r>
      <w:bookmarkStart w:id="5022" w:name="_ETM_Q19_716159"/>
      <w:bookmarkEnd w:id="5022"/>
      <w:r>
        <w:rPr>
          <w:rtl/>
        </w:rPr>
        <w:t xml:space="preserve">כי </w:t>
      </w:r>
      <w:bookmarkStart w:id="5023" w:name="_ETM_Q19_717409"/>
      <w:bookmarkEnd w:id="5023"/>
      <w:r>
        <w:rPr>
          <w:rtl/>
        </w:rPr>
        <w:t xml:space="preserve">אם </w:t>
      </w:r>
      <w:bookmarkStart w:id="5024" w:name="_ETM_Q19_717769"/>
      <w:bookmarkEnd w:id="5024"/>
      <w:r>
        <w:rPr>
          <w:rtl/>
        </w:rPr>
        <w:t xml:space="preserve">יש </w:t>
      </w:r>
      <w:bookmarkStart w:id="5025" w:name="_ETM_Q19_717979"/>
      <w:bookmarkEnd w:id="5025"/>
      <w:r>
        <w:rPr>
          <w:rtl/>
        </w:rPr>
        <w:t>איז</w:t>
      </w:r>
      <w:r>
        <w:rPr>
          <w:rFonts w:hint="cs"/>
          <w:rtl/>
        </w:rPr>
        <w:t>ו</w:t>
      </w:r>
      <w:r>
        <w:rPr>
          <w:rtl/>
        </w:rPr>
        <w:t xml:space="preserve"> </w:t>
      </w:r>
      <w:bookmarkStart w:id="5026" w:name="_ETM_Q19_718129"/>
      <w:bookmarkEnd w:id="5026"/>
      <w:r>
        <w:rPr>
          <w:rtl/>
        </w:rPr>
        <w:t xml:space="preserve">מחלה </w:t>
      </w:r>
      <w:bookmarkStart w:id="5027" w:name="_ETM_Q19_718400"/>
      <w:bookmarkEnd w:id="5027"/>
      <w:r>
        <w:rPr>
          <w:rFonts w:hint="cs"/>
          <w:rtl/>
        </w:rPr>
        <w:t>ויראלית</w:t>
      </w:r>
      <w:bookmarkStart w:id="5028" w:name="_ETM_Q19_718699"/>
      <w:bookmarkStart w:id="5029" w:name="_ETM_Q19_718849"/>
      <w:bookmarkStart w:id="5030" w:name="_ETM_Q19_719179"/>
      <w:bookmarkEnd w:id="5028"/>
      <w:bookmarkEnd w:id="5029"/>
      <w:bookmarkEnd w:id="5030"/>
      <w:r>
        <w:rPr>
          <w:rFonts w:hint="cs"/>
          <w:rtl/>
        </w:rPr>
        <w:t xml:space="preserve"> או </w:t>
      </w:r>
      <w:r>
        <w:rPr>
          <w:rtl/>
        </w:rPr>
        <w:t>משהו</w:t>
      </w:r>
      <w:r>
        <w:rPr>
          <w:rFonts w:hint="cs"/>
          <w:rtl/>
        </w:rPr>
        <w:t>,</w:t>
      </w:r>
      <w:r>
        <w:rPr>
          <w:rtl/>
        </w:rPr>
        <w:t xml:space="preserve"> </w:t>
      </w:r>
      <w:bookmarkStart w:id="5031" w:name="_ETM_Q19_719689"/>
      <w:bookmarkEnd w:id="5031"/>
      <w:r>
        <w:rPr>
          <w:rtl/>
        </w:rPr>
        <w:t xml:space="preserve">זיהום </w:t>
      </w:r>
      <w:bookmarkStart w:id="5032" w:name="_ETM_Q19_720109"/>
      <w:bookmarkEnd w:id="5032"/>
      <w:r>
        <w:rPr>
          <w:rtl/>
        </w:rPr>
        <w:t xml:space="preserve">שפוגע </w:t>
      </w:r>
      <w:bookmarkStart w:id="5033" w:name="_ETM_Q19_720620"/>
      <w:bookmarkEnd w:id="5033"/>
      <w:r>
        <w:rPr>
          <w:rtl/>
        </w:rPr>
        <w:t>בכליות</w:t>
      </w:r>
      <w:r>
        <w:rPr>
          <w:rFonts w:hint="cs"/>
          <w:rtl/>
        </w:rPr>
        <w:t>,</w:t>
      </w:r>
      <w:bookmarkStart w:id="5034" w:name="_ETM_Q19_721129"/>
      <w:bookmarkEnd w:id="5034"/>
      <w:r>
        <w:rPr>
          <w:rFonts w:hint="cs"/>
          <w:rtl/>
        </w:rPr>
        <w:t xml:space="preserve"> </w:t>
      </w:r>
      <w:r>
        <w:rPr>
          <w:rtl/>
        </w:rPr>
        <w:t xml:space="preserve">הוא </w:t>
      </w:r>
      <w:bookmarkStart w:id="5035" w:name="_ETM_Q19_721189"/>
      <w:bookmarkEnd w:id="5035"/>
      <w:r>
        <w:rPr>
          <w:rtl/>
        </w:rPr>
        <w:t xml:space="preserve">יפגע </w:t>
      </w:r>
      <w:bookmarkStart w:id="5036" w:name="_ETM_Q19_721429"/>
      <w:bookmarkEnd w:id="5036"/>
      <w:r>
        <w:rPr>
          <w:rFonts w:hint="cs"/>
          <w:rtl/>
        </w:rPr>
        <w:t>בשתיהן.</w:t>
      </w:r>
      <w:r>
        <w:rPr>
          <w:rtl/>
        </w:rPr>
        <w:t xml:space="preserve"> </w:t>
      </w:r>
      <w:bookmarkStart w:id="5037" w:name="_ETM_Q19_722770"/>
      <w:bookmarkEnd w:id="5037"/>
      <w:r>
        <w:rPr>
          <w:rtl/>
        </w:rPr>
        <w:t xml:space="preserve">אתה </w:t>
      </w:r>
      <w:bookmarkStart w:id="5038" w:name="_ETM_Q19_722950"/>
      <w:bookmarkEnd w:id="5038"/>
      <w:r>
        <w:rPr>
          <w:rtl/>
        </w:rPr>
        <w:t xml:space="preserve">לא </w:t>
      </w:r>
      <w:bookmarkStart w:id="5039" w:name="_ETM_Q19_723010"/>
      <w:bookmarkEnd w:id="5039"/>
      <w:r>
        <w:rPr>
          <w:rtl/>
        </w:rPr>
        <w:t xml:space="preserve">תישאר </w:t>
      </w:r>
      <w:bookmarkStart w:id="5040" w:name="_ETM_Q19_723309"/>
      <w:bookmarkEnd w:id="5040"/>
      <w:r>
        <w:rPr>
          <w:rtl/>
        </w:rPr>
        <w:t xml:space="preserve">עם </w:t>
      </w:r>
      <w:bookmarkStart w:id="5041" w:name="_ETM_Q19_723430"/>
      <w:bookmarkEnd w:id="5041"/>
      <w:r>
        <w:rPr>
          <w:rFonts w:hint="cs"/>
          <w:rtl/>
        </w:rPr>
        <w:t>אחת.</w:t>
      </w:r>
      <w:r>
        <w:rPr>
          <w:rtl/>
        </w:rPr>
        <w:t xml:space="preserve"> </w:t>
      </w:r>
      <w:bookmarkStart w:id="5042" w:name="_ETM_Q19_727190"/>
      <w:bookmarkEnd w:id="5042"/>
    </w:p>
    <w:p w:rsidR="00835E62" w:rsidRDefault="00835E62" w:rsidP="009A170C">
      <w:pPr>
        <w:rPr>
          <w:rtl/>
        </w:rPr>
      </w:pPr>
      <w:bookmarkStart w:id="5043" w:name="_ETM_Q19_726930"/>
      <w:bookmarkStart w:id="5044" w:name="_ETM_Q19_727024"/>
      <w:bookmarkStart w:id="5045" w:name="_ETM_Q19_727666"/>
      <w:bookmarkEnd w:id="5043"/>
      <w:bookmarkEnd w:id="5044"/>
      <w:bookmarkEnd w:id="5045"/>
    </w:p>
    <w:p w:rsidR="00835E62" w:rsidRDefault="00835E62" w:rsidP="00350DFD">
      <w:pPr>
        <w:rPr>
          <w:rtl/>
          <w:lang w:eastAsia="he-IL"/>
        </w:rPr>
      </w:pPr>
      <w:bookmarkStart w:id="5046" w:name="_ETM_Q19_727731"/>
      <w:bookmarkEnd w:id="5046"/>
      <w:r>
        <w:rPr>
          <w:rtl/>
        </w:rPr>
        <w:t xml:space="preserve">היום </w:t>
      </w:r>
      <w:bookmarkStart w:id="5047" w:name="_ETM_Q19_727489"/>
      <w:bookmarkEnd w:id="5047"/>
      <w:r>
        <w:rPr>
          <w:rtl/>
        </w:rPr>
        <w:t xml:space="preserve">אני </w:t>
      </w:r>
      <w:bookmarkStart w:id="5048" w:name="_ETM_Q19_727610"/>
      <w:bookmarkEnd w:id="5048"/>
      <w:r>
        <w:rPr>
          <w:rtl/>
        </w:rPr>
        <w:t>מתפקד</w:t>
      </w:r>
      <w:r w:rsidR="00727E69">
        <w:rPr>
          <w:rFonts w:hint="cs"/>
          <w:rtl/>
        </w:rPr>
        <w:t>,</w:t>
      </w:r>
      <w:r>
        <w:rPr>
          <w:rtl/>
        </w:rPr>
        <w:t xml:space="preserve"> </w:t>
      </w:r>
      <w:bookmarkStart w:id="5049" w:name="_ETM_Q19_728000"/>
      <w:bookmarkEnd w:id="5049"/>
      <w:r>
        <w:rPr>
          <w:rtl/>
        </w:rPr>
        <w:t xml:space="preserve">ברוך </w:t>
      </w:r>
      <w:bookmarkStart w:id="5050" w:name="_ETM_Q19_728270"/>
      <w:bookmarkEnd w:id="5050"/>
      <w:r>
        <w:rPr>
          <w:rtl/>
        </w:rPr>
        <w:t>השם</w:t>
      </w:r>
      <w:r>
        <w:rPr>
          <w:rFonts w:hint="cs"/>
          <w:rtl/>
        </w:rPr>
        <w:t>, עם</w:t>
      </w:r>
      <w:r>
        <w:rPr>
          <w:rtl/>
        </w:rPr>
        <w:t xml:space="preserve"> </w:t>
      </w:r>
      <w:bookmarkStart w:id="5051" w:name="_ETM_Q19_729590"/>
      <w:bookmarkEnd w:id="5051"/>
      <w:r>
        <w:rPr>
          <w:rtl/>
        </w:rPr>
        <w:t xml:space="preserve">תמיכה </w:t>
      </w:r>
      <w:bookmarkStart w:id="5052" w:name="_ETM_Q19_729890"/>
      <w:bookmarkEnd w:id="5052"/>
      <w:r w:rsidR="00350DFD">
        <w:rPr>
          <w:rFonts w:hint="cs"/>
          <w:rtl/>
        </w:rPr>
        <w:t xml:space="preserve">של </w:t>
      </w:r>
      <w:r>
        <w:rPr>
          <w:rtl/>
        </w:rPr>
        <w:t>כדורים</w:t>
      </w:r>
      <w:r>
        <w:rPr>
          <w:rFonts w:hint="cs"/>
          <w:rtl/>
        </w:rPr>
        <w:t>.</w:t>
      </w:r>
      <w:r>
        <w:rPr>
          <w:rtl/>
        </w:rPr>
        <w:t xml:space="preserve"> </w:t>
      </w:r>
      <w:bookmarkStart w:id="5053" w:name="_ETM_Q19_733610"/>
      <w:bookmarkEnd w:id="5053"/>
      <w:r>
        <w:rPr>
          <w:rtl/>
        </w:rPr>
        <w:t xml:space="preserve">החיים </w:t>
      </w:r>
      <w:bookmarkStart w:id="5054" w:name="_ETM_Q19_733970"/>
      <w:bookmarkEnd w:id="5054"/>
      <w:r>
        <w:rPr>
          <w:rtl/>
        </w:rPr>
        <w:t xml:space="preserve">שלי </w:t>
      </w:r>
      <w:bookmarkStart w:id="5055" w:name="_ETM_Q19_734180"/>
      <w:bookmarkEnd w:id="5055"/>
      <w:r>
        <w:rPr>
          <w:rtl/>
        </w:rPr>
        <w:t xml:space="preserve">השתנו </w:t>
      </w:r>
      <w:bookmarkStart w:id="5056" w:name="_ETM_Q19_734480"/>
      <w:bookmarkEnd w:id="5056"/>
      <w:r>
        <w:rPr>
          <w:rtl/>
        </w:rPr>
        <w:t xml:space="preserve">מאותו </w:t>
      </w:r>
      <w:bookmarkStart w:id="5057" w:name="_ETM_Q19_734780"/>
      <w:bookmarkEnd w:id="5057"/>
      <w:r>
        <w:rPr>
          <w:rtl/>
        </w:rPr>
        <w:t>רגע</w:t>
      </w:r>
      <w:r>
        <w:rPr>
          <w:rFonts w:hint="cs"/>
          <w:rtl/>
        </w:rPr>
        <w:t>.</w:t>
      </w:r>
      <w:r>
        <w:rPr>
          <w:rtl/>
        </w:rPr>
        <w:t xml:space="preserve"> </w:t>
      </w:r>
      <w:bookmarkStart w:id="5058" w:name="_ETM_Q19_736190"/>
      <w:bookmarkEnd w:id="5058"/>
      <w:r>
        <w:rPr>
          <w:rtl/>
        </w:rPr>
        <w:t xml:space="preserve">אני </w:t>
      </w:r>
      <w:bookmarkStart w:id="5059" w:name="_ETM_Q19_736370"/>
      <w:bookmarkEnd w:id="5059"/>
      <w:r>
        <w:rPr>
          <w:rtl/>
        </w:rPr>
        <w:t xml:space="preserve">קורא </w:t>
      </w:r>
      <w:bookmarkStart w:id="5060" w:name="_ETM_Q19_736580"/>
      <w:bookmarkEnd w:id="5060"/>
      <w:r>
        <w:rPr>
          <w:rtl/>
        </w:rPr>
        <w:t xml:space="preserve">לכל </w:t>
      </w:r>
      <w:bookmarkStart w:id="5061" w:name="_ETM_Q19_736880"/>
      <w:bookmarkEnd w:id="5061"/>
      <w:r>
        <w:rPr>
          <w:rtl/>
        </w:rPr>
        <w:t xml:space="preserve">מי </w:t>
      </w:r>
      <w:bookmarkStart w:id="5062" w:name="_ETM_Q19_737030"/>
      <w:bookmarkEnd w:id="5062"/>
      <w:r>
        <w:rPr>
          <w:rtl/>
        </w:rPr>
        <w:t xml:space="preserve">ששומע </w:t>
      </w:r>
      <w:bookmarkStart w:id="5063" w:name="_ETM_Q19_737479"/>
      <w:bookmarkEnd w:id="5063"/>
      <w:r>
        <w:rPr>
          <w:rtl/>
        </w:rPr>
        <w:t>עכשיו</w:t>
      </w:r>
      <w:r>
        <w:rPr>
          <w:rFonts w:hint="cs"/>
          <w:rtl/>
        </w:rPr>
        <w:t>,</w:t>
      </w:r>
      <w:r>
        <w:rPr>
          <w:rtl/>
        </w:rPr>
        <w:t xml:space="preserve"> </w:t>
      </w:r>
      <w:bookmarkStart w:id="5064" w:name="_ETM_Q19_737750"/>
      <w:bookmarkEnd w:id="5064"/>
      <w:r>
        <w:rPr>
          <w:rtl/>
        </w:rPr>
        <w:t xml:space="preserve">קודם </w:t>
      </w:r>
      <w:bookmarkStart w:id="5065" w:name="_ETM_Q19_737960"/>
      <w:bookmarkEnd w:id="5065"/>
      <w:r>
        <w:rPr>
          <w:rtl/>
        </w:rPr>
        <w:t>כ</w:t>
      </w:r>
      <w:r>
        <w:rPr>
          <w:rFonts w:hint="cs"/>
          <w:rtl/>
        </w:rPr>
        <w:t>ו</w:t>
      </w:r>
      <w:r>
        <w:rPr>
          <w:rtl/>
        </w:rPr>
        <w:t xml:space="preserve">ל </w:t>
      </w:r>
      <w:bookmarkStart w:id="5066" w:name="_ETM_Q19_738080"/>
      <w:bookmarkEnd w:id="5066"/>
      <w:r>
        <w:rPr>
          <w:rtl/>
        </w:rPr>
        <w:t xml:space="preserve">להגיד </w:t>
      </w:r>
      <w:bookmarkStart w:id="5067" w:name="_ETM_Q19_738320"/>
      <w:bookmarkEnd w:id="5067"/>
      <w:r>
        <w:rPr>
          <w:rtl/>
        </w:rPr>
        <w:t xml:space="preserve">תודה </w:t>
      </w:r>
      <w:bookmarkStart w:id="5068" w:name="_ETM_Q19_738620"/>
      <w:bookmarkEnd w:id="5068"/>
      <w:r>
        <w:rPr>
          <w:rtl/>
        </w:rPr>
        <w:t xml:space="preserve">רבה </w:t>
      </w:r>
      <w:bookmarkStart w:id="5069" w:name="_ETM_Q19_738889"/>
      <w:bookmarkEnd w:id="5069"/>
      <w:r>
        <w:rPr>
          <w:rtl/>
        </w:rPr>
        <w:t xml:space="preserve">לכל </w:t>
      </w:r>
      <w:bookmarkStart w:id="5070" w:name="_ETM_Q19_739100"/>
      <w:bookmarkEnd w:id="5070"/>
      <w:r>
        <w:rPr>
          <w:rtl/>
        </w:rPr>
        <w:t xml:space="preserve">מי </w:t>
      </w:r>
      <w:bookmarkStart w:id="5071" w:name="_ETM_Q19_739220"/>
      <w:bookmarkEnd w:id="5071"/>
      <w:r>
        <w:rPr>
          <w:rtl/>
        </w:rPr>
        <w:t xml:space="preserve">שתרם </w:t>
      </w:r>
      <w:bookmarkStart w:id="5072" w:name="_ETM_Q19_739550"/>
      <w:bookmarkEnd w:id="5072"/>
      <w:r>
        <w:rPr>
          <w:rtl/>
        </w:rPr>
        <w:t xml:space="preserve">כליה </w:t>
      </w:r>
      <w:bookmarkStart w:id="5073" w:name="_ETM_Q19_740669"/>
      <w:bookmarkEnd w:id="5073"/>
      <w:r>
        <w:rPr>
          <w:rtl/>
        </w:rPr>
        <w:t>בחייו</w:t>
      </w:r>
      <w:r>
        <w:rPr>
          <w:rFonts w:hint="cs"/>
          <w:rtl/>
        </w:rPr>
        <w:t>,</w:t>
      </w:r>
      <w:r>
        <w:rPr>
          <w:rtl/>
        </w:rPr>
        <w:t xml:space="preserve"> </w:t>
      </w:r>
      <w:bookmarkStart w:id="5074" w:name="_ETM_Q19_742110"/>
      <w:bookmarkEnd w:id="5074"/>
      <w:r>
        <w:rPr>
          <w:rtl/>
        </w:rPr>
        <w:t xml:space="preserve">לאורך </w:t>
      </w:r>
      <w:bookmarkStart w:id="5075" w:name="_ETM_Q19_742440"/>
      <w:bookmarkEnd w:id="5075"/>
      <w:r>
        <w:rPr>
          <w:rtl/>
        </w:rPr>
        <w:t xml:space="preserve">כל </w:t>
      </w:r>
      <w:bookmarkStart w:id="5076" w:name="_ETM_Q19_742620"/>
      <w:bookmarkEnd w:id="5076"/>
      <w:r>
        <w:rPr>
          <w:rtl/>
        </w:rPr>
        <w:t xml:space="preserve">הזמן </w:t>
      </w:r>
      <w:bookmarkStart w:id="5077" w:name="_ETM_Q19_742949"/>
      <w:bookmarkEnd w:id="5077"/>
      <w:r>
        <w:rPr>
          <w:rtl/>
        </w:rPr>
        <w:t>הזה</w:t>
      </w:r>
      <w:r>
        <w:rPr>
          <w:rFonts w:hint="cs"/>
          <w:rtl/>
        </w:rPr>
        <w:t>.</w:t>
      </w:r>
      <w:r>
        <w:rPr>
          <w:rtl/>
        </w:rPr>
        <w:t xml:space="preserve"> </w:t>
      </w:r>
      <w:bookmarkStart w:id="5078" w:name="_ETM_Q19_745920"/>
      <w:bookmarkStart w:id="5079" w:name="_ETM_Q19_146094"/>
      <w:bookmarkStart w:id="5080" w:name="_ETM_Q19_146157"/>
      <w:bookmarkStart w:id="5081" w:name="TOR_Q20"/>
      <w:bookmarkEnd w:id="5078"/>
      <w:bookmarkEnd w:id="5079"/>
      <w:bookmarkEnd w:id="5080"/>
      <w:bookmarkEnd w:id="5081"/>
      <w:r>
        <w:rPr>
          <w:rFonts w:hint="cs"/>
          <w:rtl/>
          <w:lang w:eastAsia="he-IL"/>
        </w:rPr>
        <w:t xml:space="preserve">התרומה היא בל תתואר. אני חוזר על הדברים, אני יודע, </w:t>
      </w:r>
      <w:bookmarkStart w:id="5082" w:name="_ETM_Q20_146000"/>
      <w:bookmarkEnd w:id="5082"/>
      <w:r>
        <w:rPr>
          <w:rFonts w:hint="cs"/>
          <w:rtl/>
          <w:lang w:eastAsia="he-IL"/>
        </w:rPr>
        <w:t>אבל חשוב להבין את זה. זה דבר מדהים. כמו שאני</w:t>
      </w:r>
      <w:bookmarkStart w:id="5083" w:name="_ETM_Q20_148000"/>
      <w:bookmarkEnd w:id="5083"/>
      <w:r>
        <w:rPr>
          <w:rFonts w:hint="cs"/>
          <w:rtl/>
          <w:lang w:eastAsia="he-IL"/>
        </w:rPr>
        <w:t xml:space="preserve"> זכיתי, אני מקווה שיהיו עוד הרבה תורמים שיתרמו לאנשים שכרגע </w:t>
      </w:r>
      <w:bookmarkStart w:id="5084" w:name="_ETM_Q20_152000"/>
      <w:bookmarkEnd w:id="5084"/>
      <w:r>
        <w:rPr>
          <w:rFonts w:hint="cs"/>
          <w:rtl/>
          <w:lang w:eastAsia="he-IL"/>
        </w:rPr>
        <w:t>שוכבים חולים. אני רוצה</w:t>
      </w:r>
      <w:r w:rsidR="00350DFD">
        <w:rPr>
          <w:rFonts w:hint="cs"/>
          <w:rtl/>
          <w:lang w:eastAsia="he-IL"/>
        </w:rPr>
        <w:t xml:space="preserve"> להגיד</w:t>
      </w:r>
      <w:r>
        <w:rPr>
          <w:rFonts w:hint="cs"/>
          <w:rtl/>
          <w:lang w:eastAsia="he-IL"/>
        </w:rPr>
        <w:t xml:space="preserve"> לאלה ששוכבים עכשיו בדיאליזה ואולי </w:t>
      </w:r>
      <w:bookmarkStart w:id="5085" w:name="_ETM_Q20_157000"/>
      <w:bookmarkEnd w:id="5085"/>
      <w:r>
        <w:rPr>
          <w:rFonts w:hint="cs"/>
          <w:rtl/>
          <w:lang w:eastAsia="he-IL"/>
        </w:rPr>
        <w:t xml:space="preserve">שומעים אותי בטלוויזיה </w:t>
      </w:r>
      <w:r>
        <w:rPr>
          <w:rFonts w:hint="eastAsia"/>
          <w:rtl/>
          <w:lang w:eastAsia="he-IL"/>
        </w:rPr>
        <w:t xml:space="preserve">– </w:t>
      </w:r>
      <w:r>
        <w:rPr>
          <w:rFonts w:hint="cs"/>
          <w:rtl/>
          <w:lang w:eastAsia="he-IL"/>
        </w:rPr>
        <w:t xml:space="preserve">כי יש מסכים; אתה יושב שלוש </w:t>
      </w:r>
      <w:bookmarkStart w:id="5086" w:name="_ETM_Q20_159000"/>
      <w:bookmarkEnd w:id="5086"/>
      <w:r>
        <w:rPr>
          <w:rFonts w:hint="cs"/>
          <w:rtl/>
          <w:lang w:eastAsia="he-IL"/>
        </w:rPr>
        <w:t xml:space="preserve">שעות ובעצם אתה רואה טלוויזיה, ואולי רואים </w:t>
      </w:r>
      <w:bookmarkStart w:id="5087" w:name="_ETM_Q20_163000"/>
      <w:bookmarkEnd w:id="5087"/>
      <w:r w:rsidR="00350DFD">
        <w:rPr>
          <w:rFonts w:hint="cs"/>
          <w:rtl/>
          <w:lang w:eastAsia="he-IL"/>
        </w:rPr>
        <w:t xml:space="preserve">גם </w:t>
      </w:r>
      <w:r>
        <w:rPr>
          <w:rFonts w:hint="cs"/>
          <w:rtl/>
          <w:lang w:eastAsia="he-IL"/>
        </w:rPr>
        <w:t>את ערוץ הכנסת: יום אחד ג</w:t>
      </w:r>
      <w:bookmarkStart w:id="5088" w:name="_ETM_Q20_168000"/>
      <w:bookmarkEnd w:id="5088"/>
      <w:r>
        <w:rPr>
          <w:rFonts w:hint="cs"/>
          <w:rtl/>
          <w:lang w:eastAsia="he-IL"/>
        </w:rPr>
        <w:t>ם אתם תזכו לתרומה. למרות שהתור ארוך,</w:t>
      </w:r>
      <w:bookmarkStart w:id="5089" w:name="_ETM_Q20_171000"/>
      <w:bookmarkEnd w:id="5089"/>
      <w:r>
        <w:rPr>
          <w:rFonts w:hint="cs"/>
          <w:rtl/>
          <w:lang w:eastAsia="he-IL"/>
        </w:rPr>
        <w:t xml:space="preserve"> אל תאבדו תקווה. יום אחד גם אתם תרגישו כמוני, כ</w:t>
      </w:r>
      <w:bookmarkStart w:id="5090" w:name="_ETM_Q20_172000"/>
      <w:bookmarkEnd w:id="5090"/>
      <w:r>
        <w:rPr>
          <w:rFonts w:hint="cs"/>
          <w:rtl/>
          <w:lang w:eastAsia="he-IL"/>
        </w:rPr>
        <w:t xml:space="preserve">מו שאתם רואים שאני עומד פה היום, </w:t>
      </w:r>
      <w:r w:rsidR="00350DFD">
        <w:rPr>
          <w:rFonts w:hint="cs"/>
          <w:rtl/>
          <w:lang w:eastAsia="he-IL"/>
        </w:rPr>
        <w:t>ו</w:t>
      </w:r>
      <w:r>
        <w:rPr>
          <w:rFonts w:hint="cs"/>
          <w:rtl/>
          <w:lang w:eastAsia="he-IL"/>
        </w:rPr>
        <w:t xml:space="preserve">לא חלמתי שזה </w:t>
      </w:r>
      <w:bookmarkStart w:id="5091" w:name="_ETM_Q20_175000"/>
      <w:bookmarkEnd w:id="5091"/>
      <w:r>
        <w:rPr>
          <w:rFonts w:hint="cs"/>
          <w:rtl/>
          <w:lang w:eastAsia="he-IL"/>
        </w:rPr>
        <w:t>יקרה בזמן ששכבתי במיטת חוליי. תודה רבה לכם.</w:t>
      </w:r>
    </w:p>
    <w:p w:rsidR="00835E62" w:rsidRDefault="00835E62" w:rsidP="009A170C">
      <w:pPr>
        <w:rPr>
          <w:rtl/>
          <w:lang w:eastAsia="he-IL"/>
        </w:rPr>
      </w:pPr>
      <w:bookmarkStart w:id="5092" w:name="_ETM_Q20_131000"/>
      <w:bookmarkEnd w:id="5092"/>
    </w:p>
    <w:p w:rsidR="00835E62" w:rsidRDefault="00835E62" w:rsidP="009A170C">
      <w:pPr>
        <w:pStyle w:val="af6"/>
        <w:rPr>
          <w:rtl/>
        </w:rPr>
      </w:pPr>
      <w:bookmarkStart w:id="5093" w:name="ET_yor_6028_3"/>
      <w:r w:rsidRPr="0065692C">
        <w:rPr>
          <w:rStyle w:val="TagStyle"/>
          <w:rtl/>
        </w:rPr>
        <w:t xml:space="preserve"> &lt;&lt; יור &gt;&gt;</w:t>
      </w:r>
      <w:r w:rsidRPr="00C06885">
        <w:rPr>
          <w:rStyle w:val="TagStyle"/>
          <w:rtl/>
        </w:rPr>
        <w:t xml:space="preserve"> </w:t>
      </w:r>
      <w:r>
        <w:rPr>
          <w:rtl/>
        </w:rPr>
        <w:t>היו"ר קרן ברק:</w:t>
      </w:r>
      <w:r w:rsidRPr="00C06885">
        <w:rPr>
          <w:rStyle w:val="TagStyle"/>
          <w:rtl/>
        </w:rPr>
        <w:t xml:space="preserve"> </w:t>
      </w:r>
      <w:r w:rsidRPr="0065692C">
        <w:rPr>
          <w:rStyle w:val="TagStyle"/>
          <w:rtl/>
        </w:rPr>
        <w:t>&lt;&lt; יור &gt;&gt;</w:t>
      </w:r>
      <w:r>
        <w:rPr>
          <w:rtl/>
        </w:rPr>
        <w:t xml:space="preserve">   </w:t>
      </w:r>
      <w:bookmarkEnd w:id="5093"/>
    </w:p>
    <w:p w:rsidR="00835E62" w:rsidRDefault="00835E62" w:rsidP="0057231B">
      <w:pPr>
        <w:rPr>
          <w:rtl/>
          <w:lang w:eastAsia="he-IL"/>
        </w:rPr>
      </w:pPr>
    </w:p>
    <w:p w:rsidR="00835E62" w:rsidRDefault="00835E62" w:rsidP="009A170C">
      <w:pPr>
        <w:rPr>
          <w:rtl/>
          <w:lang w:eastAsia="he-IL"/>
        </w:rPr>
      </w:pPr>
      <w:bookmarkStart w:id="5094" w:name="_ETM_Q20_132000"/>
      <w:bookmarkEnd w:id="5094"/>
      <w:r>
        <w:rPr>
          <w:rFonts w:hint="cs"/>
          <w:rtl/>
          <w:lang w:eastAsia="he-IL"/>
        </w:rPr>
        <w:t>תודה רבה,</w:t>
      </w:r>
      <w:bookmarkStart w:id="5095" w:name="_ETM_Q20_192000"/>
      <w:bookmarkEnd w:id="5095"/>
      <w:r>
        <w:rPr>
          <w:rFonts w:hint="cs"/>
          <w:rtl/>
          <w:lang w:eastAsia="he-IL"/>
        </w:rPr>
        <w:t xml:space="preserve"> חבר הכנסת ואטורי. </w:t>
      </w:r>
      <w:bookmarkStart w:id="5096" w:name="_ETM_Q20_198000"/>
      <w:bookmarkEnd w:id="5096"/>
      <w:r>
        <w:rPr>
          <w:rFonts w:hint="cs"/>
          <w:rtl/>
          <w:lang w:eastAsia="he-IL"/>
        </w:rPr>
        <w:t>חבר הכנסת משה אבוטבול.</w:t>
      </w:r>
    </w:p>
    <w:p w:rsidR="00835E62" w:rsidRDefault="00835E62" w:rsidP="009A170C">
      <w:pPr>
        <w:rPr>
          <w:rtl/>
          <w:lang w:eastAsia="he-IL"/>
        </w:rPr>
      </w:pPr>
      <w:bookmarkStart w:id="5097" w:name="_ETM_Q20_185000"/>
      <w:bookmarkEnd w:id="5097"/>
    </w:p>
    <w:p w:rsidR="00835E62" w:rsidRDefault="00835E62" w:rsidP="009A170C">
      <w:pPr>
        <w:pStyle w:val="a4"/>
        <w:rPr>
          <w:rtl/>
        </w:rPr>
      </w:pPr>
      <w:bookmarkStart w:id="5098" w:name="ET_speaker_5851_4"/>
      <w:r w:rsidRPr="0065692C">
        <w:rPr>
          <w:rStyle w:val="TagStyle"/>
          <w:rtl/>
        </w:rPr>
        <w:t xml:space="preserve"> &lt;&lt; דובר &gt;&gt;</w:t>
      </w:r>
      <w:r w:rsidRPr="0063259B">
        <w:rPr>
          <w:rStyle w:val="TagStyle"/>
          <w:rtl/>
        </w:rPr>
        <w:t xml:space="preserve"> </w:t>
      </w:r>
      <w:bookmarkStart w:id="5099" w:name="_Toc59572729"/>
      <w:bookmarkStart w:id="5100" w:name="_Toc59621351"/>
      <w:bookmarkStart w:id="5101" w:name="_Toc59622255"/>
      <w:bookmarkStart w:id="5102" w:name="_Toc70509367"/>
      <w:r>
        <w:rPr>
          <w:rtl/>
        </w:rPr>
        <w:t>משה אבוטבול (ש"ס):</w:t>
      </w:r>
      <w:bookmarkEnd w:id="5099"/>
      <w:bookmarkEnd w:id="5100"/>
      <w:bookmarkEnd w:id="5101"/>
      <w:bookmarkEnd w:id="5102"/>
      <w:r w:rsidRPr="0063259B">
        <w:rPr>
          <w:rStyle w:val="TagStyle"/>
          <w:rtl/>
        </w:rPr>
        <w:t xml:space="preserve"> </w:t>
      </w:r>
      <w:r w:rsidRPr="0065692C">
        <w:rPr>
          <w:rStyle w:val="TagStyle"/>
          <w:rtl/>
        </w:rPr>
        <w:t>&lt;&lt; דובר &gt;&gt;</w:t>
      </w:r>
      <w:r>
        <w:rPr>
          <w:rtl/>
        </w:rPr>
        <w:t xml:space="preserve">   </w:t>
      </w:r>
      <w:bookmarkEnd w:id="5098"/>
    </w:p>
    <w:p w:rsidR="00835E62" w:rsidRDefault="00835E62" w:rsidP="0057231B">
      <w:pPr>
        <w:rPr>
          <w:rtl/>
          <w:lang w:eastAsia="he-IL"/>
        </w:rPr>
      </w:pPr>
    </w:p>
    <w:p w:rsidR="00835E62" w:rsidRDefault="00835E62" w:rsidP="0057231B">
      <w:pPr>
        <w:rPr>
          <w:rtl/>
          <w:lang w:eastAsia="he-IL"/>
        </w:rPr>
      </w:pPr>
      <w:bookmarkStart w:id="5103" w:name="_ETM_Q20_182000"/>
      <w:bookmarkEnd w:id="5103"/>
      <w:r>
        <w:rPr>
          <w:rFonts w:hint="cs"/>
          <w:rtl/>
          <w:lang w:eastAsia="he-IL"/>
        </w:rPr>
        <w:t xml:space="preserve">כבוד היושבת בראש, כנסת </w:t>
      </w:r>
      <w:bookmarkStart w:id="5104" w:name="_ETM_Q20_228000"/>
      <w:bookmarkEnd w:id="5104"/>
      <w:r>
        <w:rPr>
          <w:rFonts w:hint="cs"/>
          <w:rtl/>
          <w:lang w:eastAsia="he-IL"/>
        </w:rPr>
        <w:t xml:space="preserve">נכבדה, כבוד השר היקר, אני רוצה באמת להיות קצת פחות </w:t>
      </w:r>
      <w:bookmarkStart w:id="5105" w:name="_ETM_Q20_230000"/>
      <w:bookmarkEnd w:id="5105"/>
      <w:r>
        <w:rPr>
          <w:rFonts w:hint="cs"/>
          <w:rtl/>
          <w:lang w:eastAsia="he-IL"/>
        </w:rPr>
        <w:t xml:space="preserve">שגרתי ולקרוא מכתבים של אנשים חשובים ששלחו אליי </w:t>
      </w:r>
      <w:bookmarkStart w:id="5106" w:name="_ETM_Q20_239000"/>
      <w:bookmarkEnd w:id="5106"/>
      <w:r>
        <w:rPr>
          <w:rFonts w:hint="cs"/>
          <w:rtl/>
          <w:lang w:eastAsia="he-IL"/>
        </w:rPr>
        <w:t xml:space="preserve">על פי בקשתי. מכתב אחד הוא מיהודי שנעזר על ידי </w:t>
      </w:r>
      <w:bookmarkStart w:id="5107" w:name="_ETM_Q20_246000"/>
      <w:bookmarkEnd w:id="5107"/>
      <w:r>
        <w:rPr>
          <w:rFonts w:hint="cs"/>
          <w:rtl/>
          <w:lang w:eastAsia="he-IL"/>
        </w:rPr>
        <w:t>מישהו אחר וקיבל כליה ממנו</w:t>
      </w:r>
      <w:r w:rsidR="00350DFD">
        <w:rPr>
          <w:rFonts w:hint="cs"/>
          <w:rtl/>
          <w:lang w:eastAsia="he-IL"/>
        </w:rPr>
        <w:t>.</w:t>
      </w:r>
      <w:r>
        <w:rPr>
          <w:rFonts w:hint="cs"/>
          <w:rtl/>
          <w:lang w:eastAsia="he-IL"/>
        </w:rPr>
        <w:t xml:space="preserve"> לכבוד ידידי היקר חבר הכנסת</w:t>
      </w:r>
      <w:bookmarkStart w:id="5108" w:name="_ETM_Q20_249000"/>
      <w:bookmarkEnd w:id="5108"/>
      <w:r>
        <w:rPr>
          <w:rFonts w:hint="cs"/>
          <w:rtl/>
          <w:lang w:eastAsia="he-IL"/>
        </w:rPr>
        <w:t xml:space="preserve"> משה אבוטבול </w:t>
      </w:r>
      <w:proofErr w:type="spellStart"/>
      <w:r>
        <w:rPr>
          <w:rFonts w:hint="cs"/>
          <w:rtl/>
          <w:lang w:eastAsia="he-IL"/>
        </w:rPr>
        <w:t>שליט"א</w:t>
      </w:r>
      <w:proofErr w:type="spellEnd"/>
      <w:r>
        <w:rPr>
          <w:rFonts w:hint="cs"/>
          <w:rtl/>
          <w:lang w:eastAsia="he-IL"/>
        </w:rPr>
        <w:t xml:space="preserve">. לכבוד ציון תורמי הכליות בארץ, ברצוני לשתף </w:t>
      </w:r>
      <w:bookmarkStart w:id="5109" w:name="_ETM_Q20_260000"/>
      <w:bookmarkEnd w:id="5109"/>
      <w:r>
        <w:rPr>
          <w:rFonts w:hint="cs"/>
          <w:rtl/>
          <w:lang w:eastAsia="he-IL"/>
        </w:rPr>
        <w:t xml:space="preserve">אותך, ודרכך גם את כלל הציבור, בסיפור האישי שלי, </w:t>
      </w:r>
      <w:bookmarkStart w:id="5110" w:name="_ETM_Q20_262000"/>
      <w:bookmarkEnd w:id="5110"/>
      <w:r>
        <w:rPr>
          <w:rFonts w:hint="cs"/>
          <w:rtl/>
          <w:lang w:eastAsia="he-IL"/>
        </w:rPr>
        <w:t>להמחיש</w:t>
      </w:r>
      <w:r w:rsidR="0057231B">
        <w:rPr>
          <w:rFonts w:hint="cs"/>
          <w:rtl/>
          <w:lang w:eastAsia="he-IL"/>
        </w:rPr>
        <w:t xml:space="preserve"> </w:t>
      </w:r>
      <w:r>
        <w:rPr>
          <w:rFonts w:hint="cs"/>
          <w:rtl/>
          <w:lang w:eastAsia="he-IL"/>
        </w:rPr>
        <w:t>ולהעצים את המושג</w:t>
      </w:r>
      <w:r w:rsidR="00350DFD">
        <w:rPr>
          <w:rFonts w:hint="cs"/>
          <w:rtl/>
          <w:lang w:eastAsia="he-IL"/>
        </w:rPr>
        <w:t xml:space="preserve"> "</w:t>
      </w:r>
      <w:r>
        <w:rPr>
          <w:rFonts w:hint="cs"/>
          <w:rtl/>
          <w:lang w:eastAsia="he-IL"/>
        </w:rPr>
        <w:t>תרומת כליה</w:t>
      </w:r>
      <w:r w:rsidR="00350DFD">
        <w:rPr>
          <w:rFonts w:hint="cs"/>
          <w:rtl/>
          <w:lang w:eastAsia="he-IL"/>
        </w:rPr>
        <w:t>"</w:t>
      </w:r>
      <w:r>
        <w:rPr>
          <w:rFonts w:hint="cs"/>
          <w:rtl/>
          <w:lang w:eastAsia="he-IL"/>
        </w:rPr>
        <w:t xml:space="preserve">. אני </w:t>
      </w:r>
      <w:bookmarkStart w:id="5111" w:name="_ETM_Q20_268000"/>
      <w:bookmarkEnd w:id="5111"/>
      <w:r>
        <w:rPr>
          <w:rFonts w:hint="cs"/>
          <w:rtl/>
          <w:lang w:eastAsia="he-IL"/>
        </w:rPr>
        <w:t xml:space="preserve">ראש כולל ואב לשבעה ילדים קטנים. לפני כשנה, לצערי, </w:t>
      </w:r>
      <w:proofErr w:type="spellStart"/>
      <w:r>
        <w:rPr>
          <w:rFonts w:hint="cs"/>
          <w:rtl/>
          <w:lang w:eastAsia="he-IL"/>
        </w:rPr>
        <w:t>אובחנתי</w:t>
      </w:r>
      <w:bookmarkStart w:id="5112" w:name="_ETM_Q20_272000"/>
      <w:bookmarkEnd w:id="5112"/>
      <w:proofErr w:type="spellEnd"/>
      <w:r>
        <w:rPr>
          <w:rFonts w:hint="cs"/>
          <w:rtl/>
          <w:lang w:eastAsia="he-IL"/>
        </w:rPr>
        <w:t xml:space="preserve"> כחולה באי-ספיקת כליות, </w:t>
      </w:r>
      <w:r w:rsidR="00350DFD">
        <w:rPr>
          <w:rFonts w:hint="cs"/>
          <w:rtl/>
          <w:lang w:eastAsia="he-IL"/>
        </w:rPr>
        <w:t xml:space="preserve">והיא </w:t>
      </w:r>
      <w:r>
        <w:rPr>
          <w:rFonts w:hint="cs"/>
          <w:rtl/>
          <w:lang w:eastAsia="he-IL"/>
        </w:rPr>
        <w:t xml:space="preserve">אילצה אותי לעבור טיפולי דיאליזה מתישים </w:t>
      </w:r>
      <w:bookmarkStart w:id="5113" w:name="_ETM_Q20_276000"/>
      <w:bookmarkEnd w:id="5113"/>
      <w:r>
        <w:rPr>
          <w:rFonts w:hint="cs"/>
          <w:rtl/>
          <w:lang w:eastAsia="he-IL"/>
        </w:rPr>
        <w:t xml:space="preserve">ומפרכים </w:t>
      </w:r>
      <w:r>
        <w:rPr>
          <w:rtl/>
          <w:lang w:eastAsia="he-IL"/>
        </w:rPr>
        <w:t>–</w:t>
      </w:r>
      <w:r>
        <w:rPr>
          <w:rFonts w:hint="cs"/>
          <w:rtl/>
          <w:lang w:eastAsia="he-IL"/>
        </w:rPr>
        <w:t xml:space="preserve"> טיפולים שגרמו לי עצירה של החיים וצער לי </w:t>
      </w:r>
      <w:bookmarkStart w:id="5114" w:name="_ETM_Q20_283000"/>
      <w:bookmarkEnd w:id="5114"/>
      <w:r>
        <w:rPr>
          <w:rFonts w:hint="cs"/>
          <w:rtl/>
          <w:lang w:eastAsia="he-IL"/>
        </w:rPr>
        <w:t xml:space="preserve">ולמשפחתי. המחשבה בסיום הטיפול, שמתיש את הגוף, היא שהינה, בעוד </w:t>
      </w:r>
      <w:bookmarkStart w:id="5115" w:name="_ETM_Q20_292000"/>
      <w:bookmarkEnd w:id="5115"/>
      <w:r>
        <w:rPr>
          <w:rFonts w:hint="cs"/>
          <w:rtl/>
          <w:lang w:eastAsia="he-IL"/>
        </w:rPr>
        <w:t xml:space="preserve">יומיים זה שוב חוזר ושוב חוזר, והכול נהיה כבוי סביבך. </w:t>
      </w:r>
      <w:bookmarkStart w:id="5116" w:name="_ETM_Q20_297000"/>
      <w:bookmarkEnd w:id="5116"/>
      <w:r>
        <w:rPr>
          <w:rFonts w:hint="cs"/>
          <w:rtl/>
          <w:lang w:eastAsia="he-IL"/>
        </w:rPr>
        <w:t xml:space="preserve">והינה, לפני תקופה התבשרתי על ידי ארגון </w:t>
      </w:r>
      <w:r w:rsidR="00350DFD">
        <w:rPr>
          <w:rFonts w:hint="cs"/>
          <w:rtl/>
          <w:lang w:eastAsia="he-IL"/>
        </w:rPr>
        <w:t>"</w:t>
      </w:r>
      <w:r>
        <w:rPr>
          <w:rFonts w:hint="cs"/>
          <w:rtl/>
          <w:lang w:eastAsia="he-IL"/>
        </w:rPr>
        <w:t>מתנת חיים</w:t>
      </w:r>
      <w:bookmarkStart w:id="5117" w:name="_ETM_Q20_301000"/>
      <w:bookmarkEnd w:id="5117"/>
      <w:r w:rsidR="00350DFD">
        <w:rPr>
          <w:rFonts w:hint="cs"/>
          <w:rtl/>
          <w:lang w:eastAsia="he-IL"/>
        </w:rPr>
        <w:t>"</w:t>
      </w:r>
      <w:r>
        <w:rPr>
          <w:rFonts w:hint="cs"/>
          <w:rtl/>
          <w:lang w:eastAsia="he-IL"/>
        </w:rPr>
        <w:t xml:space="preserve"> שנמצא אדם שמתאים לי לתרומת הכליה</w:t>
      </w:r>
      <w:r w:rsidR="00350DFD">
        <w:rPr>
          <w:rFonts w:hint="cs"/>
          <w:rtl/>
          <w:lang w:eastAsia="he-IL"/>
        </w:rPr>
        <w:t>,</w:t>
      </w:r>
      <w:r>
        <w:rPr>
          <w:rFonts w:hint="cs"/>
          <w:rtl/>
          <w:lang w:eastAsia="he-IL"/>
        </w:rPr>
        <w:t xml:space="preserve"> והוא מוכן ממש בשמחה להיכנס לחדר הניתוח כדי להציל את חיי ואת חיי </w:t>
      </w:r>
      <w:bookmarkStart w:id="5118" w:name="_ETM_Q20_312000"/>
      <w:bookmarkEnd w:id="5118"/>
      <w:r>
        <w:rPr>
          <w:rFonts w:hint="cs"/>
          <w:rtl/>
          <w:lang w:eastAsia="he-IL"/>
        </w:rPr>
        <w:t xml:space="preserve">משפחתי. אדם צעיר, אב לארבעה ילדים </w:t>
      </w:r>
      <w:bookmarkStart w:id="5119" w:name="_ETM_Q20_315000"/>
      <w:bookmarkEnd w:id="5119"/>
      <w:r>
        <w:rPr>
          <w:rFonts w:hint="cs"/>
          <w:rtl/>
          <w:lang w:eastAsia="he-IL"/>
        </w:rPr>
        <w:t xml:space="preserve">קטנים, נכנס לפני שבועיים לחדר ניתוח, הכליה שלו עברה אליי, </w:t>
      </w:r>
      <w:bookmarkStart w:id="5120" w:name="_ETM_Q20_319000"/>
      <w:bookmarkEnd w:id="5120"/>
      <w:r>
        <w:rPr>
          <w:rFonts w:hint="cs"/>
          <w:rtl/>
          <w:lang w:eastAsia="he-IL"/>
        </w:rPr>
        <w:t>אני נולדתי מחדש</w:t>
      </w:r>
      <w:r w:rsidR="00130DA8">
        <w:rPr>
          <w:rFonts w:hint="cs"/>
          <w:rtl/>
          <w:lang w:eastAsia="he-IL"/>
        </w:rPr>
        <w:t>,</w:t>
      </w:r>
      <w:r>
        <w:rPr>
          <w:rFonts w:hint="cs"/>
          <w:rtl/>
          <w:lang w:eastAsia="he-IL"/>
        </w:rPr>
        <w:t xml:space="preserve"> ואני ומשפחתי המורחבת חזרנו לחיים חדשים. זה </w:t>
      </w:r>
      <w:bookmarkStart w:id="5121" w:name="_ETM_Q20_326000"/>
      <w:bookmarkEnd w:id="5121"/>
      <w:r>
        <w:rPr>
          <w:rFonts w:hint="cs"/>
          <w:rtl/>
          <w:lang w:eastAsia="he-IL"/>
        </w:rPr>
        <w:t xml:space="preserve">מעשה אצילי ומרומם, שיותר קשה להסביר ולהבין איך </w:t>
      </w:r>
      <w:bookmarkStart w:id="5122" w:name="_ETM_Q20_331000"/>
      <w:bookmarkEnd w:id="5122"/>
      <w:r>
        <w:rPr>
          <w:rFonts w:hint="cs"/>
          <w:rtl/>
          <w:lang w:eastAsia="he-IL"/>
        </w:rPr>
        <w:t xml:space="preserve">זה </w:t>
      </w:r>
      <w:r w:rsidR="00130DA8">
        <w:rPr>
          <w:rFonts w:hint="eastAsia"/>
          <w:rtl/>
          <w:lang w:eastAsia="he-IL"/>
        </w:rPr>
        <w:t xml:space="preserve">– </w:t>
      </w:r>
      <w:r>
        <w:rPr>
          <w:rFonts w:hint="cs"/>
          <w:rtl/>
          <w:lang w:eastAsia="he-IL"/>
        </w:rPr>
        <w:t xml:space="preserve">כוחו ועוצמתו של עם ישראל. ראויים כל אותם </w:t>
      </w:r>
      <w:bookmarkStart w:id="5123" w:name="_ETM_Q20_336000"/>
      <w:bookmarkEnd w:id="5123"/>
      <w:r>
        <w:rPr>
          <w:rFonts w:hint="cs"/>
          <w:rtl/>
          <w:lang w:eastAsia="he-IL"/>
        </w:rPr>
        <w:t>התורמים לכל שבח, תהילה וכבוד</w:t>
      </w:r>
      <w:r w:rsidR="00130DA8">
        <w:rPr>
          <w:rFonts w:hint="cs"/>
          <w:rtl/>
          <w:lang w:eastAsia="he-IL"/>
        </w:rPr>
        <w:t>.</w:t>
      </w:r>
      <w:r>
        <w:rPr>
          <w:rFonts w:hint="eastAsia"/>
          <w:rtl/>
          <w:lang w:eastAsia="he-IL"/>
        </w:rPr>
        <w:t xml:space="preserve"> </w:t>
      </w:r>
      <w:r>
        <w:rPr>
          <w:rFonts w:hint="cs"/>
          <w:rtl/>
          <w:lang w:eastAsia="he-IL"/>
        </w:rPr>
        <w:t xml:space="preserve">כמובן שזה בעילום שם, </w:t>
      </w:r>
      <w:bookmarkStart w:id="5124" w:name="_ETM_Q20_337000"/>
      <w:bookmarkEnd w:id="5124"/>
      <w:r>
        <w:rPr>
          <w:rFonts w:hint="cs"/>
          <w:rtl/>
          <w:lang w:eastAsia="he-IL"/>
        </w:rPr>
        <w:t xml:space="preserve">כבקשתו. </w:t>
      </w:r>
    </w:p>
    <w:p w:rsidR="00835E62" w:rsidRDefault="00835E62" w:rsidP="009A170C">
      <w:pPr>
        <w:rPr>
          <w:rtl/>
          <w:lang w:eastAsia="he-IL"/>
        </w:rPr>
      </w:pPr>
      <w:bookmarkStart w:id="5125" w:name="_ETM_Q20_346351"/>
      <w:bookmarkStart w:id="5126" w:name="_ETM_Q20_346404"/>
      <w:bookmarkEnd w:id="5125"/>
      <w:bookmarkEnd w:id="5126"/>
    </w:p>
    <w:p w:rsidR="00835E62" w:rsidRDefault="00835E62" w:rsidP="00130DA8">
      <w:pPr>
        <w:rPr>
          <w:rtl/>
          <w:lang w:eastAsia="he-IL"/>
        </w:rPr>
      </w:pPr>
      <w:bookmarkStart w:id="5127" w:name="_ETM_Q20_346511"/>
      <w:bookmarkStart w:id="5128" w:name="_ETM_Q20_346551"/>
      <w:bookmarkEnd w:id="5127"/>
      <w:bookmarkEnd w:id="5128"/>
      <w:r>
        <w:rPr>
          <w:rFonts w:hint="cs"/>
          <w:rtl/>
          <w:lang w:eastAsia="he-IL"/>
        </w:rPr>
        <w:t>זה מכתב של מי שקיבל כליה.</w:t>
      </w:r>
      <w:bookmarkStart w:id="5129" w:name="_ETM_Q20_345000"/>
      <w:bookmarkEnd w:id="5129"/>
      <w:r>
        <w:rPr>
          <w:rFonts w:hint="cs"/>
          <w:rtl/>
          <w:lang w:eastAsia="he-IL"/>
        </w:rPr>
        <w:t xml:space="preserve"> ביקשתי גם מחבר </w:t>
      </w:r>
      <w:bookmarkStart w:id="5130" w:name="_ETM_Q20_343000"/>
      <w:bookmarkEnd w:id="5130"/>
      <w:r>
        <w:rPr>
          <w:rFonts w:hint="cs"/>
          <w:rtl/>
          <w:lang w:eastAsia="he-IL"/>
        </w:rPr>
        <w:t>טוב שתרם כליה מעירנו בית שמש שיכתוב לי גם כמה</w:t>
      </w:r>
      <w:bookmarkStart w:id="5131" w:name="_ETM_Q20_351000"/>
      <w:bookmarkEnd w:id="5131"/>
      <w:r>
        <w:rPr>
          <w:rFonts w:hint="cs"/>
          <w:rtl/>
          <w:lang w:eastAsia="he-IL"/>
        </w:rPr>
        <w:t xml:space="preserve"> מילים, והוא כתב לי: כאחד שזכ</w:t>
      </w:r>
      <w:r w:rsidR="00130DA8">
        <w:rPr>
          <w:rFonts w:hint="cs"/>
          <w:rtl/>
          <w:lang w:eastAsia="he-IL"/>
        </w:rPr>
        <w:t>ה</w:t>
      </w:r>
      <w:r>
        <w:rPr>
          <w:rFonts w:hint="cs"/>
          <w:rtl/>
          <w:lang w:eastAsia="he-IL"/>
        </w:rPr>
        <w:t xml:space="preserve"> לתרום כליה</w:t>
      </w:r>
      <w:bookmarkStart w:id="5132" w:name="_ETM_Q20_354000"/>
      <w:bookmarkEnd w:id="5132"/>
      <w:r>
        <w:rPr>
          <w:rFonts w:hint="cs"/>
          <w:rtl/>
          <w:lang w:eastAsia="he-IL"/>
        </w:rPr>
        <w:t xml:space="preserve">, מרגש אותי כל פעם שאני נפגש עם המושתל </w:t>
      </w:r>
      <w:bookmarkStart w:id="5133" w:name="_ETM_Q20_355000"/>
      <w:bookmarkEnd w:id="5133"/>
      <w:r>
        <w:rPr>
          <w:rFonts w:hint="cs"/>
          <w:rtl/>
          <w:lang w:eastAsia="he-IL"/>
        </w:rPr>
        <w:t xml:space="preserve">שלי, שברוך השם יכול לתפקד כאדם רגיל ולשמש כאבא </w:t>
      </w:r>
      <w:bookmarkStart w:id="5134" w:name="_ETM_Q20_358000"/>
      <w:bookmarkEnd w:id="5134"/>
      <w:r>
        <w:rPr>
          <w:rFonts w:hint="cs"/>
          <w:rtl/>
          <w:lang w:eastAsia="he-IL"/>
        </w:rPr>
        <w:t xml:space="preserve">בריא לשמונה הילדים שלו ולא להיות חולה ולהתייסר עם טיפולי </w:t>
      </w:r>
      <w:bookmarkStart w:id="5135" w:name="_ETM_Q20_365000"/>
      <w:bookmarkEnd w:id="5135"/>
      <w:r>
        <w:rPr>
          <w:rFonts w:hint="cs"/>
          <w:rtl/>
          <w:lang w:eastAsia="he-IL"/>
        </w:rPr>
        <w:t xml:space="preserve">דיאליזה ארבע פעמים בשבוע וגרוע מכך, חס </w:t>
      </w:r>
      <w:bookmarkStart w:id="5136" w:name="_ETM_Q20_369000"/>
      <w:bookmarkEnd w:id="5136"/>
      <w:r>
        <w:rPr>
          <w:rFonts w:hint="cs"/>
          <w:rtl/>
          <w:lang w:eastAsia="he-IL"/>
        </w:rPr>
        <w:t xml:space="preserve">וחלילה. ארגון </w:t>
      </w:r>
      <w:r w:rsidR="00130DA8">
        <w:rPr>
          <w:rFonts w:hint="cs"/>
          <w:rtl/>
          <w:lang w:eastAsia="he-IL"/>
        </w:rPr>
        <w:t>"</w:t>
      </w:r>
      <w:r>
        <w:rPr>
          <w:rFonts w:hint="cs"/>
          <w:rtl/>
          <w:lang w:eastAsia="he-IL"/>
        </w:rPr>
        <w:t>מתנת חיים</w:t>
      </w:r>
      <w:r w:rsidR="00130DA8">
        <w:rPr>
          <w:rFonts w:hint="cs"/>
          <w:rtl/>
          <w:lang w:eastAsia="he-IL"/>
        </w:rPr>
        <w:t>"</w:t>
      </w:r>
      <w:r>
        <w:rPr>
          <w:rFonts w:hint="cs"/>
          <w:rtl/>
          <w:lang w:eastAsia="he-IL"/>
        </w:rPr>
        <w:t xml:space="preserve">, </w:t>
      </w:r>
      <w:bookmarkStart w:id="5137" w:name="_ETM_Q20_375583"/>
      <w:bookmarkEnd w:id="5137"/>
      <w:r>
        <w:rPr>
          <w:rFonts w:hint="cs"/>
          <w:rtl/>
          <w:lang w:eastAsia="he-IL"/>
        </w:rPr>
        <w:t xml:space="preserve">כשמו כן הוא </w:t>
      </w:r>
      <w:r>
        <w:rPr>
          <w:rFonts w:hint="eastAsia"/>
          <w:rtl/>
          <w:lang w:eastAsia="he-IL"/>
        </w:rPr>
        <w:t xml:space="preserve">– </w:t>
      </w:r>
      <w:r>
        <w:rPr>
          <w:rFonts w:hint="cs"/>
          <w:rtl/>
          <w:lang w:eastAsia="he-IL"/>
        </w:rPr>
        <w:t xml:space="preserve">התורם כליה </w:t>
      </w:r>
      <w:bookmarkStart w:id="5138" w:name="_ETM_Q20_374000"/>
      <w:bookmarkEnd w:id="5138"/>
      <w:r>
        <w:rPr>
          <w:rFonts w:hint="cs"/>
          <w:rtl/>
          <w:lang w:eastAsia="he-IL"/>
        </w:rPr>
        <w:t xml:space="preserve">נותן מתנה של חיים לבן אדם. משמעות נוספת יש למתנת </w:t>
      </w:r>
      <w:bookmarkStart w:id="5139" w:name="_ETM_Q20_378000"/>
      <w:bookmarkEnd w:id="5139"/>
      <w:r>
        <w:rPr>
          <w:rFonts w:hint="cs"/>
          <w:rtl/>
          <w:lang w:eastAsia="he-IL"/>
        </w:rPr>
        <w:t>חיים</w:t>
      </w:r>
      <w:r w:rsidR="00130DA8">
        <w:rPr>
          <w:rFonts w:hint="cs"/>
          <w:rtl/>
          <w:lang w:eastAsia="he-IL"/>
        </w:rPr>
        <w:t>:</w:t>
      </w:r>
      <w:r>
        <w:rPr>
          <w:rFonts w:hint="cs"/>
          <w:rtl/>
          <w:lang w:eastAsia="he-IL"/>
        </w:rPr>
        <w:t xml:space="preserve"> התרומה נותנת לתורם מתנה נפלאה לחיים </w:t>
      </w:r>
      <w:r>
        <w:rPr>
          <w:rtl/>
          <w:lang w:eastAsia="he-IL"/>
        </w:rPr>
        <w:t>–</w:t>
      </w:r>
      <w:r>
        <w:rPr>
          <w:rFonts w:hint="cs"/>
          <w:rtl/>
          <w:lang w:eastAsia="he-IL"/>
        </w:rPr>
        <w:t xml:space="preserve"> ההרגשה שזכית</w:t>
      </w:r>
      <w:bookmarkStart w:id="5140" w:name="_ETM_Q20_384000"/>
      <w:bookmarkEnd w:id="5140"/>
      <w:r>
        <w:rPr>
          <w:rFonts w:hint="cs"/>
          <w:rtl/>
          <w:lang w:eastAsia="he-IL"/>
        </w:rPr>
        <w:t xml:space="preserve"> להציל נפש מישראל על ידי תרומה של חלק ממך, חלק מהגוף </w:t>
      </w:r>
      <w:bookmarkStart w:id="5141" w:name="_ETM_Q20_391000"/>
      <w:bookmarkEnd w:id="5141"/>
      <w:r>
        <w:rPr>
          <w:rFonts w:hint="cs"/>
          <w:rtl/>
          <w:lang w:eastAsia="he-IL"/>
        </w:rPr>
        <w:t>שלך</w:t>
      </w:r>
      <w:r w:rsidR="00130DA8">
        <w:rPr>
          <w:rFonts w:hint="cs"/>
          <w:rtl/>
          <w:lang w:eastAsia="he-IL"/>
        </w:rPr>
        <w:t>;</w:t>
      </w:r>
      <w:r>
        <w:rPr>
          <w:rFonts w:hint="cs"/>
          <w:rtl/>
          <w:lang w:eastAsia="he-IL"/>
        </w:rPr>
        <w:t xml:space="preserve"> זה ממלא את כל</w:t>
      </w:r>
      <w:r w:rsidR="00D633C9">
        <w:rPr>
          <w:rFonts w:hint="cs"/>
          <w:rtl/>
          <w:lang w:eastAsia="he-IL"/>
        </w:rPr>
        <w:t>-</w:t>
      </w:r>
      <w:r>
        <w:rPr>
          <w:rFonts w:hint="cs"/>
          <w:rtl/>
          <w:lang w:eastAsia="he-IL"/>
        </w:rPr>
        <w:t>כולך בהרגשה נפלאה ומרוממת.</w:t>
      </w:r>
    </w:p>
    <w:p w:rsidR="00D633C9" w:rsidRDefault="00D633C9" w:rsidP="00D633C9">
      <w:pPr>
        <w:rPr>
          <w:rtl/>
          <w:lang w:eastAsia="he-IL"/>
        </w:rPr>
      </w:pPr>
    </w:p>
    <w:p w:rsidR="00835E62" w:rsidRDefault="00835E62" w:rsidP="00130DA8">
      <w:pPr>
        <w:rPr>
          <w:rtl/>
          <w:lang w:eastAsia="he-IL"/>
        </w:rPr>
      </w:pPr>
      <w:bookmarkStart w:id="5142" w:name="_ETM_Q20_396000"/>
      <w:bookmarkEnd w:id="5142"/>
      <w:r>
        <w:rPr>
          <w:rFonts w:hint="cs"/>
          <w:rtl/>
          <w:lang w:eastAsia="he-IL"/>
        </w:rPr>
        <w:t xml:space="preserve">אלו </w:t>
      </w:r>
      <w:bookmarkStart w:id="5143" w:name="_ETM_Q20_395000"/>
      <w:bookmarkEnd w:id="5143"/>
      <w:r>
        <w:rPr>
          <w:rFonts w:hint="cs"/>
          <w:rtl/>
          <w:lang w:eastAsia="he-IL"/>
        </w:rPr>
        <w:t xml:space="preserve">מכתבים שמדברים בעד עצמם. אחרי קריאת שני המכתבים המרגשים </w:t>
      </w:r>
      <w:bookmarkStart w:id="5144" w:name="_ETM_Q20_397000"/>
      <w:bookmarkEnd w:id="5144"/>
      <w:r>
        <w:rPr>
          <w:rFonts w:hint="cs"/>
          <w:rtl/>
          <w:lang w:eastAsia="he-IL"/>
        </w:rPr>
        <w:t xml:space="preserve">הללו אי-אפשר שלא להזכיר את היוזם והמחולל של המפעל הגדול </w:t>
      </w:r>
      <w:bookmarkStart w:id="5145" w:name="_ETM_Q20_404000"/>
      <w:bookmarkEnd w:id="5145"/>
      <w:r>
        <w:rPr>
          <w:rFonts w:hint="cs"/>
          <w:rtl/>
          <w:lang w:eastAsia="he-IL"/>
        </w:rPr>
        <w:t xml:space="preserve">והנפלא </w:t>
      </w:r>
      <w:r w:rsidR="00130DA8">
        <w:rPr>
          <w:rFonts w:hint="cs"/>
          <w:rtl/>
          <w:lang w:eastAsia="he-IL"/>
        </w:rPr>
        <w:t>"</w:t>
      </w:r>
      <w:r>
        <w:rPr>
          <w:rFonts w:hint="cs"/>
          <w:rtl/>
          <w:lang w:eastAsia="he-IL"/>
        </w:rPr>
        <w:t>מתנת חיים</w:t>
      </w:r>
      <w:r w:rsidR="00130DA8">
        <w:rPr>
          <w:rFonts w:hint="cs"/>
          <w:rtl/>
          <w:lang w:eastAsia="he-IL"/>
        </w:rPr>
        <w:t>"</w:t>
      </w:r>
      <w:r>
        <w:rPr>
          <w:rFonts w:hint="cs"/>
          <w:rtl/>
          <w:lang w:eastAsia="he-IL"/>
        </w:rPr>
        <w:t xml:space="preserve">, המנוח הרב ישעיהו הבר זצ"ל, </w:t>
      </w:r>
      <w:bookmarkStart w:id="5146" w:name="_ETM_Q20_410000"/>
      <w:bookmarkEnd w:id="5146"/>
      <w:r>
        <w:rPr>
          <w:rFonts w:hint="cs"/>
          <w:rtl/>
          <w:lang w:eastAsia="he-IL"/>
        </w:rPr>
        <w:t xml:space="preserve">שהציל אלפי יהודים על ידי מערך שלם של השתלות כליות שהצילו </w:t>
      </w:r>
      <w:bookmarkStart w:id="5147" w:name="_ETM_Q20_415000"/>
      <w:bookmarkEnd w:id="5147"/>
      <w:r>
        <w:rPr>
          <w:rFonts w:hint="cs"/>
          <w:rtl/>
          <w:lang w:eastAsia="he-IL"/>
        </w:rPr>
        <w:t xml:space="preserve">וחידשו לאנשים את החיים שלהם, שניתנו להם במתנה. </w:t>
      </w:r>
      <w:bookmarkStart w:id="5148" w:name="_ETM_Q20_419000"/>
      <w:bookmarkStart w:id="5149" w:name="_ETM_Q20_420000"/>
      <w:bookmarkEnd w:id="5148"/>
      <w:bookmarkEnd w:id="5149"/>
      <w:r>
        <w:rPr>
          <w:rFonts w:hint="cs"/>
          <w:rtl/>
          <w:lang w:eastAsia="he-IL"/>
        </w:rPr>
        <w:t xml:space="preserve">לא אשכח את </w:t>
      </w:r>
      <w:bookmarkStart w:id="5150" w:name="_ETM_Q20_417000"/>
      <w:bookmarkEnd w:id="5150"/>
      <w:r>
        <w:rPr>
          <w:rFonts w:hint="cs"/>
          <w:rtl/>
          <w:lang w:eastAsia="he-IL"/>
        </w:rPr>
        <w:t xml:space="preserve">המפגש הראשון שלי איתו בירושלים, כשגישרתי בינו לבין יהודי יקר </w:t>
      </w:r>
      <w:bookmarkStart w:id="5151" w:name="_ETM_Q20_425000"/>
      <w:bookmarkEnd w:id="5151"/>
      <w:r>
        <w:rPr>
          <w:rFonts w:hint="cs"/>
          <w:rtl/>
          <w:lang w:eastAsia="he-IL"/>
        </w:rPr>
        <w:t>מחוץ</w:t>
      </w:r>
      <w:r w:rsidR="00130DA8">
        <w:rPr>
          <w:rFonts w:hint="cs"/>
          <w:rtl/>
          <w:lang w:eastAsia="he-IL"/>
        </w:rPr>
        <w:t xml:space="preserve"> </w:t>
      </w:r>
      <w:r>
        <w:rPr>
          <w:rFonts w:hint="cs"/>
          <w:rtl/>
          <w:lang w:eastAsia="he-IL"/>
        </w:rPr>
        <w:t>לארץ שבסך הכול ביקש לסייע ליהודי בארץ, ל</w:t>
      </w:r>
      <w:r w:rsidR="00130DA8">
        <w:rPr>
          <w:rFonts w:hint="cs"/>
          <w:rtl/>
          <w:lang w:eastAsia="he-IL"/>
        </w:rPr>
        <w:t xml:space="preserve">השתיל </w:t>
      </w:r>
      <w:r>
        <w:rPr>
          <w:rFonts w:hint="cs"/>
          <w:rtl/>
          <w:lang w:eastAsia="he-IL"/>
        </w:rPr>
        <w:t xml:space="preserve">לו </w:t>
      </w:r>
      <w:bookmarkStart w:id="5152" w:name="_ETM_Q20_429000"/>
      <w:bookmarkEnd w:id="5152"/>
      <w:r>
        <w:rPr>
          <w:rFonts w:hint="cs"/>
          <w:rtl/>
          <w:lang w:eastAsia="he-IL"/>
        </w:rPr>
        <w:t xml:space="preserve">כליה ולהציל את חייו. ההתרגשות שלי התעצמה יותר ויותר כאשר </w:t>
      </w:r>
      <w:bookmarkStart w:id="5153" w:name="_ETM_Q20_432000"/>
      <w:bookmarkEnd w:id="5153"/>
      <w:r>
        <w:rPr>
          <w:rFonts w:hint="cs"/>
          <w:rtl/>
          <w:lang w:eastAsia="he-IL"/>
        </w:rPr>
        <w:t xml:space="preserve">לאחר שנתיים חברי מחו"ל הכיר לי את אותו </w:t>
      </w:r>
      <w:bookmarkStart w:id="5154" w:name="_ETM_Q20_436000"/>
      <w:bookmarkEnd w:id="5154"/>
      <w:r>
        <w:rPr>
          <w:rFonts w:hint="cs"/>
          <w:rtl/>
          <w:lang w:eastAsia="he-IL"/>
        </w:rPr>
        <w:t xml:space="preserve">האיש היקר, המושתל, שברוך השם נראה אחרת לאחר </w:t>
      </w:r>
      <w:bookmarkStart w:id="5155" w:name="_ETM_Q20_443000"/>
      <w:bookmarkEnd w:id="5155"/>
      <w:r>
        <w:rPr>
          <w:rFonts w:hint="cs"/>
          <w:rtl/>
          <w:lang w:eastAsia="he-IL"/>
        </w:rPr>
        <w:t>ההשתלה. זה מקרה אחד מני רבים שהרב הבר היקר</w:t>
      </w:r>
      <w:bookmarkStart w:id="5156" w:name="_ETM_Q20_449000"/>
      <w:bookmarkEnd w:id="5156"/>
      <w:r>
        <w:rPr>
          <w:rFonts w:hint="cs"/>
          <w:rtl/>
          <w:lang w:eastAsia="he-IL"/>
        </w:rPr>
        <w:t xml:space="preserve"> טיפל ב</w:t>
      </w:r>
      <w:r w:rsidR="00130DA8">
        <w:rPr>
          <w:rFonts w:hint="cs"/>
          <w:rtl/>
          <w:lang w:eastAsia="he-IL"/>
        </w:rPr>
        <w:t>הם</w:t>
      </w:r>
      <w:r>
        <w:rPr>
          <w:rFonts w:hint="cs"/>
          <w:rtl/>
          <w:lang w:eastAsia="he-IL"/>
        </w:rPr>
        <w:t xml:space="preserve">. בלי ספק הרב הבר, שבעצמו עבר השתלת </w:t>
      </w:r>
      <w:bookmarkStart w:id="5157" w:name="_ETM_Q20_450000"/>
      <w:bookmarkEnd w:id="5157"/>
      <w:r>
        <w:rPr>
          <w:rFonts w:hint="cs"/>
          <w:rtl/>
          <w:lang w:eastAsia="he-IL"/>
        </w:rPr>
        <w:t>כליה, ידע את הסוד המוצלח כיצד לגשר ולחבר בין</w:t>
      </w:r>
      <w:bookmarkStart w:id="5158" w:name="_ETM_Q20_457000"/>
      <w:bookmarkEnd w:id="5158"/>
      <w:r>
        <w:rPr>
          <w:rFonts w:hint="cs"/>
          <w:rtl/>
          <w:lang w:eastAsia="he-IL"/>
        </w:rPr>
        <w:t xml:space="preserve"> התורמים לנתרמים</w:t>
      </w:r>
      <w:r w:rsidR="00130DA8">
        <w:rPr>
          <w:rFonts w:hint="cs"/>
          <w:rtl/>
          <w:lang w:eastAsia="he-IL"/>
        </w:rPr>
        <w:t>,</w:t>
      </w:r>
      <w:r>
        <w:rPr>
          <w:rFonts w:hint="cs"/>
          <w:rtl/>
          <w:lang w:eastAsia="he-IL"/>
        </w:rPr>
        <w:t xml:space="preserve"> להמשיך בכך וללוות את כל התהליך מהתחלה ועד </w:t>
      </w:r>
      <w:bookmarkStart w:id="5159" w:name="_ETM_Q20_461000"/>
      <w:bookmarkEnd w:id="5159"/>
      <w:r>
        <w:rPr>
          <w:rFonts w:hint="cs"/>
          <w:rtl/>
          <w:lang w:eastAsia="he-IL"/>
        </w:rPr>
        <w:t>תו</w:t>
      </w:r>
      <w:r w:rsidR="00130DA8">
        <w:rPr>
          <w:rFonts w:hint="cs"/>
          <w:rtl/>
          <w:lang w:eastAsia="he-IL"/>
        </w:rPr>
        <w:t>ם</w:t>
      </w:r>
      <w:r>
        <w:rPr>
          <w:rFonts w:hint="cs"/>
          <w:rtl/>
          <w:lang w:eastAsia="he-IL"/>
        </w:rPr>
        <w:t>.</w:t>
      </w:r>
    </w:p>
    <w:p w:rsidR="00835E62" w:rsidRDefault="00835E62" w:rsidP="009A170C">
      <w:pPr>
        <w:rPr>
          <w:rtl/>
          <w:lang w:eastAsia="he-IL"/>
        </w:rPr>
      </w:pPr>
      <w:bookmarkStart w:id="5160" w:name="_ETM_Q20_462000"/>
      <w:bookmarkEnd w:id="5160"/>
    </w:p>
    <w:p w:rsidR="00835E62" w:rsidRDefault="00835E62" w:rsidP="00130DA8">
      <w:pPr>
        <w:rPr>
          <w:rtl/>
          <w:lang w:eastAsia="he-IL"/>
        </w:rPr>
      </w:pPr>
      <w:bookmarkStart w:id="5161" w:name="_ETM_Q20_463000"/>
      <w:bookmarkEnd w:id="5161"/>
      <w:r>
        <w:rPr>
          <w:rFonts w:hint="cs"/>
          <w:rtl/>
          <w:lang w:eastAsia="he-IL"/>
        </w:rPr>
        <w:t xml:space="preserve">נפרדנו ממנו בעקבות פטירתו מן הקורונה, איש חסד גדול שהמון </w:t>
      </w:r>
      <w:bookmarkStart w:id="5162" w:name="_ETM_Q20_465000"/>
      <w:bookmarkEnd w:id="5162"/>
      <w:r>
        <w:rPr>
          <w:rFonts w:hint="cs"/>
          <w:rtl/>
          <w:lang w:eastAsia="he-IL"/>
        </w:rPr>
        <w:t xml:space="preserve">חייבים לו את חייהם. הוא תמיד היה מזכיר לי </w:t>
      </w:r>
      <w:bookmarkStart w:id="5163" w:name="_ETM_Q20_468000"/>
      <w:bookmarkEnd w:id="5163"/>
      <w:r>
        <w:rPr>
          <w:rFonts w:hint="cs"/>
          <w:rtl/>
          <w:lang w:eastAsia="he-IL"/>
        </w:rPr>
        <w:t xml:space="preserve">שרוב התורמים של הכליות היו מעירנו בית שמש, ששם שימשתי כראש </w:t>
      </w:r>
      <w:bookmarkStart w:id="5164" w:name="_ETM_Q20_472000"/>
      <w:bookmarkEnd w:id="5164"/>
      <w:r>
        <w:rPr>
          <w:rFonts w:hint="cs"/>
          <w:rtl/>
          <w:lang w:eastAsia="he-IL"/>
        </w:rPr>
        <w:t>העיר, וגם ערכנו ערב הוקרה למענם, להודות להם ולחזק את אותם</w:t>
      </w:r>
      <w:bookmarkStart w:id="5165" w:name="_ETM_Q20_483000"/>
      <w:bookmarkEnd w:id="5165"/>
      <w:r>
        <w:rPr>
          <w:rFonts w:hint="cs"/>
          <w:rtl/>
          <w:lang w:eastAsia="he-IL"/>
        </w:rPr>
        <w:t xml:space="preserve"> אנשים על פועלם הרב. אני עצמי, בשליחותו, קראתי ביום </w:t>
      </w:r>
      <w:bookmarkStart w:id="5166" w:name="_ETM_Q20_488000"/>
      <w:bookmarkEnd w:id="5166"/>
      <w:r>
        <w:rPr>
          <w:rFonts w:hint="cs"/>
          <w:rtl/>
          <w:lang w:eastAsia="he-IL"/>
        </w:rPr>
        <w:t xml:space="preserve">ההילולה של אהרן הכהן בירדן את שמותיהם על קברו של אהרן הכהן לברכה והצלחה. אני שמח שכעת רעייתו היקרה </w:t>
      </w:r>
      <w:bookmarkStart w:id="5167" w:name="_ETM_Q20_495000"/>
      <w:bookmarkEnd w:id="5167"/>
      <w:r>
        <w:rPr>
          <w:rFonts w:hint="cs"/>
          <w:rtl/>
          <w:lang w:eastAsia="he-IL"/>
        </w:rPr>
        <w:t xml:space="preserve">רחל ממשיכה את מפעל חייו, ובעצם ממשיכה לתת חיים במתנה לעוד ועוד אנשים בארץ ובעולם. מכאן נשלח לה את </w:t>
      </w:r>
      <w:bookmarkStart w:id="5168" w:name="_ETM_Q20_504000"/>
      <w:bookmarkEnd w:id="5168"/>
      <w:r>
        <w:rPr>
          <w:rFonts w:hint="cs"/>
          <w:rtl/>
          <w:lang w:eastAsia="he-IL"/>
        </w:rPr>
        <w:t>מיטב הברכות על פועלה, ונירתם ונקרא לציבור להיות שותף מלא</w:t>
      </w:r>
      <w:bookmarkStart w:id="5169" w:name="_ETM_Q20_512000"/>
      <w:bookmarkEnd w:id="5169"/>
      <w:r>
        <w:rPr>
          <w:rFonts w:hint="cs"/>
          <w:rtl/>
          <w:lang w:eastAsia="he-IL"/>
        </w:rPr>
        <w:t xml:space="preserve"> בעשייה רפואית זו, בעלת החסד ממדרגה ראשונה.</w:t>
      </w:r>
    </w:p>
    <w:p w:rsidR="00835E62" w:rsidRDefault="00835E62" w:rsidP="009A170C">
      <w:pPr>
        <w:rPr>
          <w:rtl/>
          <w:lang w:eastAsia="he-IL"/>
        </w:rPr>
      </w:pPr>
    </w:p>
    <w:p w:rsidR="00835E62" w:rsidRDefault="00835E62" w:rsidP="009A170C">
      <w:pPr>
        <w:rPr>
          <w:rtl/>
          <w:lang w:eastAsia="he-IL"/>
        </w:rPr>
      </w:pPr>
      <w:bookmarkStart w:id="5170" w:name="_ETM_Q20_517000"/>
      <w:bookmarkEnd w:id="5170"/>
      <w:r>
        <w:rPr>
          <w:rFonts w:hint="cs"/>
          <w:rtl/>
          <w:lang w:eastAsia="he-IL"/>
        </w:rPr>
        <w:t xml:space="preserve">מאוד שמחתי גם לשמוע מידידי היקר חבר הכנסת הרב ינון אזולאי </w:t>
      </w:r>
      <w:r w:rsidR="00130DA8">
        <w:rPr>
          <w:rFonts w:hint="cs"/>
          <w:rtl/>
          <w:lang w:eastAsia="he-IL"/>
        </w:rPr>
        <w:t xml:space="preserve">על </w:t>
      </w:r>
      <w:r>
        <w:rPr>
          <w:rFonts w:hint="cs"/>
          <w:rtl/>
          <w:lang w:eastAsia="he-IL"/>
        </w:rPr>
        <w:t xml:space="preserve">שפעל </w:t>
      </w:r>
      <w:bookmarkStart w:id="5171" w:name="_ETM_Q20_518000"/>
      <w:bookmarkEnd w:id="5171"/>
      <w:r>
        <w:rPr>
          <w:rFonts w:hint="cs"/>
          <w:rtl/>
          <w:lang w:eastAsia="he-IL"/>
        </w:rPr>
        <w:t xml:space="preserve">בחקיקה למען פעולות ברוכות אלה, שתורמי הכליה יקבלו גם </w:t>
      </w:r>
      <w:bookmarkStart w:id="5172" w:name="_ETM_Q20_526000"/>
      <w:bookmarkEnd w:id="5172"/>
      <w:r>
        <w:rPr>
          <w:rFonts w:hint="cs"/>
          <w:rtl/>
          <w:lang w:eastAsia="he-IL"/>
        </w:rPr>
        <w:t xml:space="preserve">דמי מחלה </w:t>
      </w:r>
      <w:bookmarkStart w:id="5173" w:name="_ETM_Q20_512525"/>
      <w:bookmarkEnd w:id="5173"/>
      <w:r>
        <w:rPr>
          <w:rFonts w:hint="cs"/>
          <w:rtl/>
          <w:lang w:eastAsia="he-IL"/>
        </w:rPr>
        <w:t xml:space="preserve">וחופשת מחלה ממקום עבודתם </w:t>
      </w:r>
      <w:r>
        <w:rPr>
          <w:rtl/>
          <w:lang w:eastAsia="he-IL"/>
        </w:rPr>
        <w:t>–</w:t>
      </w:r>
      <w:r>
        <w:rPr>
          <w:rFonts w:hint="cs"/>
          <w:rtl/>
          <w:lang w:eastAsia="he-IL"/>
        </w:rPr>
        <w:t xml:space="preserve"> דבר שנכנס לספר החוקים.</w:t>
      </w:r>
    </w:p>
    <w:p w:rsidR="00835E62" w:rsidRDefault="00835E62" w:rsidP="009A170C">
      <w:pPr>
        <w:rPr>
          <w:rtl/>
          <w:lang w:eastAsia="he-IL"/>
        </w:rPr>
      </w:pPr>
    </w:p>
    <w:p w:rsidR="00835E62" w:rsidRDefault="00835E62" w:rsidP="009A170C">
      <w:pPr>
        <w:rPr>
          <w:rtl/>
          <w:lang w:eastAsia="he-IL"/>
        </w:rPr>
      </w:pPr>
      <w:r>
        <w:rPr>
          <w:rFonts w:hint="cs"/>
          <w:rtl/>
          <w:lang w:eastAsia="he-IL"/>
        </w:rPr>
        <w:t>אני</w:t>
      </w:r>
      <w:bookmarkStart w:id="5174" w:name="_ETM_Q20_530000"/>
      <w:bookmarkEnd w:id="5174"/>
      <w:r>
        <w:rPr>
          <w:rFonts w:hint="cs"/>
          <w:rtl/>
          <w:lang w:eastAsia="he-IL"/>
        </w:rPr>
        <w:t xml:space="preserve"> רוצה רק בסיום לציין ברגש את המעשה הנאצל של הנער </w:t>
      </w:r>
      <w:bookmarkStart w:id="5175" w:name="_ETM_Q20_540000"/>
      <w:bookmarkEnd w:id="5175"/>
      <w:r>
        <w:rPr>
          <w:rFonts w:hint="cs"/>
          <w:rtl/>
          <w:lang w:eastAsia="he-IL"/>
        </w:rPr>
        <w:t xml:space="preserve">מעירי בית שמש, דניאל מדמון ז"ל, שנפטר לפני כמה ימים </w:t>
      </w:r>
      <w:bookmarkStart w:id="5176" w:name="_ETM_Q20_541000"/>
      <w:bookmarkEnd w:id="5176"/>
      <w:r>
        <w:rPr>
          <w:rFonts w:hint="cs"/>
          <w:rtl/>
          <w:lang w:eastAsia="he-IL"/>
        </w:rPr>
        <w:t xml:space="preserve">מנפילה ותרם לאחר מותו את כליותיו, בהוראת הרבנים. זה </w:t>
      </w:r>
      <w:bookmarkStart w:id="5177" w:name="_ETM_Q20_551000"/>
      <w:bookmarkEnd w:id="5177"/>
      <w:r>
        <w:rPr>
          <w:rFonts w:hint="cs"/>
          <w:rtl/>
          <w:lang w:eastAsia="he-IL"/>
        </w:rPr>
        <w:t>מוכיח מה זו ערבות יהודית הדדית, ושלעם הזה שלנו יש</w:t>
      </w:r>
      <w:bookmarkStart w:id="5178" w:name="_ETM_Q20_553000"/>
      <w:bookmarkEnd w:id="5178"/>
      <w:r>
        <w:rPr>
          <w:rFonts w:hint="cs"/>
          <w:rtl/>
          <w:lang w:eastAsia="he-IL"/>
        </w:rPr>
        <w:t xml:space="preserve"> עוד תקווה, בעזרת השם. </w:t>
      </w:r>
    </w:p>
    <w:p w:rsidR="00835E62" w:rsidRDefault="00835E62" w:rsidP="009A170C">
      <w:pPr>
        <w:rPr>
          <w:rtl/>
          <w:lang w:eastAsia="he-IL"/>
        </w:rPr>
      </w:pPr>
    </w:p>
    <w:p w:rsidR="00835E62" w:rsidRDefault="00835E62" w:rsidP="009A170C">
      <w:pPr>
        <w:rPr>
          <w:rtl/>
          <w:lang w:eastAsia="he-IL"/>
        </w:rPr>
      </w:pPr>
      <w:bookmarkStart w:id="5179" w:name="_ETM_Q20_557000"/>
      <w:bookmarkEnd w:id="5179"/>
      <w:r>
        <w:rPr>
          <w:rFonts w:hint="cs"/>
          <w:rtl/>
          <w:lang w:eastAsia="he-IL"/>
        </w:rPr>
        <w:t>נאחל ברכה, בריאות והחלמה לכל חול</w:t>
      </w:r>
      <w:bookmarkStart w:id="5180" w:name="_ETM_Q20_561000"/>
      <w:bookmarkEnd w:id="5180"/>
      <w:r>
        <w:rPr>
          <w:rFonts w:hint="cs"/>
          <w:rtl/>
          <w:lang w:eastAsia="he-IL"/>
        </w:rPr>
        <w:t xml:space="preserve">י עמו ישראל, ולכל התורמים והנתרמים </w:t>
      </w:r>
      <w:r>
        <w:rPr>
          <w:rtl/>
          <w:lang w:eastAsia="he-IL"/>
        </w:rPr>
        <w:t>–</w:t>
      </w:r>
      <w:r>
        <w:rPr>
          <w:rFonts w:hint="cs"/>
          <w:rtl/>
          <w:lang w:eastAsia="he-IL"/>
        </w:rPr>
        <w:t xml:space="preserve"> יישאו ברכה מאת </w:t>
      </w:r>
      <w:bookmarkStart w:id="5181" w:name="_ETM_Q20_560000"/>
      <w:bookmarkEnd w:id="5181"/>
      <w:r>
        <w:rPr>
          <w:rFonts w:hint="cs"/>
          <w:rtl/>
          <w:lang w:eastAsia="he-IL"/>
        </w:rPr>
        <w:t>ה'. אמן ואמן. רפואה שלמה.</w:t>
      </w:r>
    </w:p>
    <w:p w:rsidR="00835E62" w:rsidRDefault="00835E62" w:rsidP="009A170C">
      <w:pPr>
        <w:rPr>
          <w:rtl/>
          <w:lang w:eastAsia="he-IL"/>
        </w:rPr>
      </w:pPr>
      <w:bookmarkStart w:id="5182" w:name="_ETM_Q20_563000"/>
      <w:bookmarkEnd w:id="5182"/>
    </w:p>
    <w:p w:rsidR="00835E62" w:rsidRDefault="00835E62" w:rsidP="009A170C">
      <w:pPr>
        <w:pStyle w:val="af6"/>
        <w:rPr>
          <w:rtl/>
        </w:rPr>
      </w:pPr>
      <w:bookmarkStart w:id="5183" w:name="_ETM_Q20_340000"/>
      <w:bookmarkStart w:id="5184" w:name="ET_yor_6028_5"/>
      <w:bookmarkEnd w:id="5183"/>
      <w:r w:rsidRPr="0065692C">
        <w:rPr>
          <w:rStyle w:val="TagStyle"/>
          <w:rtl/>
        </w:rPr>
        <w:t>&lt;&lt; יור &gt;&gt;</w:t>
      </w:r>
      <w:r w:rsidRPr="0063259B">
        <w:rPr>
          <w:rStyle w:val="TagStyle"/>
          <w:rtl/>
        </w:rPr>
        <w:t xml:space="preserve"> </w:t>
      </w:r>
      <w:r>
        <w:rPr>
          <w:rtl/>
        </w:rPr>
        <w:t>היו"ר קרן ברק:</w:t>
      </w:r>
      <w:r w:rsidRPr="0063259B">
        <w:rPr>
          <w:rStyle w:val="TagStyle"/>
          <w:rtl/>
        </w:rPr>
        <w:t xml:space="preserve"> </w:t>
      </w:r>
      <w:r w:rsidRPr="0065692C">
        <w:rPr>
          <w:rStyle w:val="TagStyle"/>
          <w:rtl/>
        </w:rPr>
        <w:t>&lt;&lt; יור &gt;&gt;</w:t>
      </w:r>
      <w:r>
        <w:rPr>
          <w:rtl/>
        </w:rPr>
        <w:t xml:space="preserve">   </w:t>
      </w:r>
      <w:bookmarkEnd w:id="5184"/>
    </w:p>
    <w:p w:rsidR="00835E62" w:rsidRDefault="00835E62" w:rsidP="0057231B">
      <w:pPr>
        <w:rPr>
          <w:rtl/>
          <w:lang w:eastAsia="he-IL"/>
        </w:rPr>
      </w:pPr>
    </w:p>
    <w:p w:rsidR="00835E62" w:rsidRDefault="00835E62" w:rsidP="009A170C">
      <w:pPr>
        <w:rPr>
          <w:rtl/>
          <w:lang w:eastAsia="he-IL"/>
        </w:rPr>
      </w:pPr>
      <w:bookmarkStart w:id="5185" w:name="_ETM_Q20_562000"/>
      <w:bookmarkEnd w:id="5185"/>
      <w:r>
        <w:rPr>
          <w:rFonts w:hint="cs"/>
          <w:rtl/>
          <w:lang w:eastAsia="he-IL"/>
        </w:rPr>
        <w:t>תודה רבה.</w:t>
      </w:r>
      <w:bookmarkStart w:id="5186" w:name="_ETM_Q20_570000"/>
      <w:bookmarkEnd w:id="5186"/>
      <w:r>
        <w:rPr>
          <w:rFonts w:hint="cs"/>
          <w:rtl/>
          <w:lang w:eastAsia="he-IL"/>
        </w:rPr>
        <w:t xml:space="preserve"> ישיב </w:t>
      </w:r>
      <w:r w:rsidR="00130DA8">
        <w:rPr>
          <w:rFonts w:hint="eastAsia"/>
          <w:rtl/>
          <w:lang w:eastAsia="he-IL"/>
        </w:rPr>
        <w:t xml:space="preserve">– </w:t>
      </w:r>
      <w:r>
        <w:rPr>
          <w:rFonts w:hint="cs"/>
          <w:rtl/>
          <w:lang w:eastAsia="he-IL"/>
        </w:rPr>
        <w:t xml:space="preserve">השר חילי </w:t>
      </w:r>
      <w:bookmarkStart w:id="5187" w:name="_ETM_Q20_575000"/>
      <w:bookmarkEnd w:id="5187"/>
      <w:r>
        <w:rPr>
          <w:rFonts w:hint="cs"/>
          <w:rtl/>
          <w:lang w:eastAsia="he-IL"/>
        </w:rPr>
        <w:t>טרופר.</w:t>
      </w:r>
    </w:p>
    <w:p w:rsidR="00835E62" w:rsidRDefault="00835E62" w:rsidP="009A170C">
      <w:pPr>
        <w:rPr>
          <w:rtl/>
          <w:lang w:eastAsia="he-IL"/>
        </w:rPr>
      </w:pPr>
    </w:p>
    <w:p w:rsidR="00835E62" w:rsidRDefault="00835E62" w:rsidP="009A170C">
      <w:pPr>
        <w:pStyle w:val="a4"/>
        <w:rPr>
          <w:rtl/>
        </w:rPr>
      </w:pPr>
      <w:bookmarkStart w:id="5188" w:name="ET_speaker_5991_6"/>
      <w:r w:rsidRPr="0065692C">
        <w:rPr>
          <w:rStyle w:val="TagStyle"/>
          <w:rtl/>
        </w:rPr>
        <w:t xml:space="preserve"> &lt;&lt; דובר &gt;&gt;</w:t>
      </w:r>
      <w:r w:rsidRPr="00E92C59">
        <w:rPr>
          <w:rStyle w:val="TagStyle"/>
          <w:rtl/>
        </w:rPr>
        <w:t xml:space="preserve"> </w:t>
      </w:r>
      <w:bookmarkStart w:id="5189" w:name="_Toc59572730"/>
      <w:bookmarkStart w:id="5190" w:name="_Toc59621352"/>
      <w:bookmarkStart w:id="5191" w:name="_Toc59622256"/>
      <w:bookmarkStart w:id="5192" w:name="_Toc70509368"/>
      <w:r>
        <w:rPr>
          <w:rtl/>
        </w:rPr>
        <w:t>שר התרבות והספורט חילי טרופר:</w:t>
      </w:r>
      <w:bookmarkEnd w:id="5189"/>
      <w:bookmarkEnd w:id="5190"/>
      <w:bookmarkEnd w:id="5191"/>
      <w:bookmarkEnd w:id="5192"/>
      <w:r w:rsidRPr="00E92C59">
        <w:rPr>
          <w:rStyle w:val="TagStyle"/>
          <w:rtl/>
        </w:rPr>
        <w:t xml:space="preserve"> </w:t>
      </w:r>
      <w:r w:rsidRPr="0065692C">
        <w:rPr>
          <w:rStyle w:val="TagStyle"/>
          <w:rtl/>
        </w:rPr>
        <w:t>&lt;&lt; דובר &gt;&gt;</w:t>
      </w:r>
      <w:r>
        <w:rPr>
          <w:rtl/>
        </w:rPr>
        <w:t xml:space="preserve">   </w:t>
      </w:r>
      <w:bookmarkEnd w:id="5188"/>
    </w:p>
    <w:p w:rsidR="00835E62" w:rsidRDefault="00835E62" w:rsidP="0057231B">
      <w:pPr>
        <w:rPr>
          <w:rtl/>
          <w:lang w:eastAsia="he-IL"/>
        </w:rPr>
      </w:pPr>
    </w:p>
    <w:p w:rsidR="00835E62" w:rsidRDefault="00835E62" w:rsidP="00130DA8">
      <w:pPr>
        <w:rPr>
          <w:rtl/>
          <w:lang w:eastAsia="he-IL"/>
        </w:rPr>
      </w:pPr>
      <w:bookmarkStart w:id="5193" w:name="_ETM_Q20_571000"/>
      <w:bookmarkEnd w:id="5193"/>
      <w:r>
        <w:rPr>
          <w:rFonts w:hint="cs"/>
          <w:rtl/>
          <w:lang w:eastAsia="he-IL"/>
        </w:rPr>
        <w:t>האמת שזה יצא די מדהים, כי במקרה יצאתי תורן מליאה</w:t>
      </w:r>
      <w:bookmarkStart w:id="5194" w:name="_ETM_Q20_596000"/>
      <w:bookmarkEnd w:id="5194"/>
      <w:r>
        <w:rPr>
          <w:rFonts w:hint="cs"/>
          <w:rtl/>
          <w:lang w:eastAsia="he-IL"/>
        </w:rPr>
        <w:t xml:space="preserve">, ואני מחובר כמובן ברמה האישית לסיפור </w:t>
      </w:r>
      <w:bookmarkStart w:id="5195" w:name="_ETM_Q20_601000"/>
      <w:bookmarkEnd w:id="5195"/>
      <w:r>
        <w:rPr>
          <w:rFonts w:hint="cs"/>
          <w:rtl/>
          <w:lang w:eastAsia="he-IL"/>
        </w:rPr>
        <w:t>הזה. לפ</w:t>
      </w:r>
      <w:r w:rsidR="00130DA8">
        <w:rPr>
          <w:rFonts w:hint="cs"/>
          <w:rtl/>
          <w:lang w:eastAsia="he-IL"/>
        </w:rPr>
        <w:t>ני תשעה חודשים תרמתי כליה. לא היי</w:t>
      </w:r>
      <w:r>
        <w:rPr>
          <w:rFonts w:hint="cs"/>
          <w:rtl/>
          <w:lang w:eastAsia="he-IL"/>
        </w:rPr>
        <w:t xml:space="preserve">תי </w:t>
      </w:r>
      <w:r w:rsidR="00130DA8">
        <w:rPr>
          <w:rFonts w:hint="cs"/>
          <w:rtl/>
          <w:lang w:eastAsia="he-IL"/>
        </w:rPr>
        <w:t>אמור</w:t>
      </w:r>
      <w:r>
        <w:rPr>
          <w:rFonts w:hint="cs"/>
          <w:rtl/>
          <w:lang w:eastAsia="he-IL"/>
        </w:rPr>
        <w:t xml:space="preserve"> להיות פה בכלל אלא רק להקריא את תשובתו של </w:t>
      </w:r>
      <w:bookmarkStart w:id="5196" w:name="_ETM_Q20_606000"/>
      <w:bookmarkEnd w:id="5196"/>
      <w:r>
        <w:rPr>
          <w:rFonts w:hint="cs"/>
          <w:rtl/>
          <w:lang w:eastAsia="he-IL"/>
        </w:rPr>
        <w:t>שר הבריאות</w:t>
      </w:r>
      <w:r w:rsidR="00130DA8">
        <w:rPr>
          <w:rFonts w:hint="cs"/>
          <w:rtl/>
          <w:lang w:eastAsia="he-IL"/>
        </w:rPr>
        <w:t>,</w:t>
      </w:r>
      <w:r>
        <w:rPr>
          <w:rFonts w:hint="cs"/>
          <w:rtl/>
          <w:lang w:eastAsia="he-IL"/>
        </w:rPr>
        <w:t xml:space="preserve"> אבל אם כבר, אז אני אגיד ברמה האישית </w:t>
      </w:r>
      <w:bookmarkStart w:id="5197" w:name="_ETM_Q20_608000"/>
      <w:bookmarkEnd w:id="5197"/>
      <w:r>
        <w:rPr>
          <w:rFonts w:hint="cs"/>
          <w:rtl/>
          <w:lang w:eastAsia="he-IL"/>
        </w:rPr>
        <w:t xml:space="preserve">שהחוויה היא בעיקר של ערבות הדדית במובן הפיזי </w:t>
      </w:r>
      <w:bookmarkStart w:id="5198" w:name="_ETM_Q20_616000"/>
      <w:bookmarkEnd w:id="5198"/>
      <w:r>
        <w:rPr>
          <w:rFonts w:hint="cs"/>
          <w:rtl/>
          <w:lang w:eastAsia="he-IL"/>
        </w:rPr>
        <w:t>ממש. יאיר, שלא הכרתי אותו עד שתרמתי לו</w:t>
      </w:r>
      <w:bookmarkStart w:id="5199" w:name="_ETM_Q20_620000"/>
      <w:bookmarkEnd w:id="5199"/>
      <w:r w:rsidR="00130DA8">
        <w:rPr>
          <w:rFonts w:hint="cs"/>
          <w:rtl/>
          <w:lang w:eastAsia="he-IL"/>
        </w:rPr>
        <w:t>,</w:t>
      </w:r>
      <w:r>
        <w:rPr>
          <w:rFonts w:hint="cs"/>
          <w:rtl/>
          <w:lang w:eastAsia="he-IL"/>
        </w:rPr>
        <w:t xml:space="preserve"> אבל מאז אנחנו מכירים, כמו שד"ר</w:t>
      </w:r>
      <w:bookmarkStart w:id="5200" w:name="_ETM_Q20_619000"/>
      <w:bookmarkEnd w:id="5200"/>
      <w:r>
        <w:rPr>
          <w:rFonts w:hint="cs"/>
          <w:rtl/>
          <w:lang w:eastAsia="he-IL"/>
        </w:rPr>
        <w:t xml:space="preserve"> ואטורי סיפר, זה מישהו שהיה תשע שעות כל לילה </w:t>
      </w:r>
      <w:bookmarkStart w:id="5201" w:name="_ETM_Q20_623000"/>
      <w:bookmarkEnd w:id="5201"/>
      <w:r>
        <w:rPr>
          <w:rFonts w:hint="cs"/>
          <w:rtl/>
          <w:lang w:eastAsia="he-IL"/>
        </w:rPr>
        <w:t xml:space="preserve">בדיאליזה. בחיים שלנו קשה לדמיין איך צולחים אותן כל לילה </w:t>
      </w:r>
      <w:bookmarkStart w:id="5202" w:name="_ETM_Q20_631000"/>
      <w:bookmarkEnd w:id="5202"/>
      <w:r>
        <w:rPr>
          <w:rFonts w:hint="cs"/>
          <w:rtl/>
          <w:lang w:eastAsia="he-IL"/>
        </w:rPr>
        <w:t xml:space="preserve">מחדש. היום, כשאנחנו מדברים בכל יום שישי </w:t>
      </w:r>
      <w:r>
        <w:rPr>
          <w:rFonts w:hint="eastAsia"/>
          <w:rtl/>
          <w:lang w:eastAsia="he-IL"/>
        </w:rPr>
        <w:t xml:space="preserve">– </w:t>
      </w:r>
      <w:r>
        <w:rPr>
          <w:rFonts w:hint="cs"/>
          <w:rtl/>
          <w:lang w:eastAsia="he-IL"/>
        </w:rPr>
        <w:t xml:space="preserve">הוא חזר לחיים. זו זכות גדולה. את הזכות הזאת </w:t>
      </w:r>
      <w:r>
        <w:rPr>
          <w:rtl/>
          <w:lang w:eastAsia="he-IL"/>
        </w:rPr>
        <w:t>–</w:t>
      </w:r>
      <w:bookmarkStart w:id="5203" w:name="_ETM_Q20_640000"/>
      <w:bookmarkEnd w:id="5203"/>
      <w:r>
        <w:rPr>
          <w:rFonts w:hint="cs"/>
          <w:rtl/>
          <w:lang w:eastAsia="he-IL"/>
        </w:rPr>
        <w:t xml:space="preserve"> והזכירו אותו כבר פה</w:t>
      </w:r>
      <w:r w:rsidR="00130DA8">
        <w:rPr>
          <w:rFonts w:hint="cs"/>
          <w:rtl/>
          <w:lang w:eastAsia="he-IL"/>
        </w:rPr>
        <w:t>,</w:t>
      </w:r>
      <w:r>
        <w:rPr>
          <w:rFonts w:hint="cs"/>
          <w:rtl/>
          <w:lang w:eastAsia="he-IL"/>
        </w:rPr>
        <w:t xml:space="preserve"> אבל ראוי שיזכירו אותו שוב </w:t>
      </w:r>
      <w:r>
        <w:rPr>
          <w:rtl/>
          <w:lang w:eastAsia="he-IL"/>
        </w:rPr>
        <w:t>–</w:t>
      </w:r>
      <w:bookmarkStart w:id="5204" w:name="_ETM_Q20_643000"/>
      <w:bookmarkEnd w:id="5204"/>
      <w:r>
        <w:rPr>
          <w:rFonts w:hint="cs"/>
          <w:rtl/>
          <w:lang w:eastAsia="he-IL"/>
        </w:rPr>
        <w:t xml:space="preserve"> העניק לי הרב הבר, זכרו לברכה, שבאמת התקשרתי אליו כששמעתי </w:t>
      </w:r>
      <w:bookmarkStart w:id="5205" w:name="_ETM_Q20_646000"/>
      <w:bookmarkEnd w:id="5205"/>
      <w:r>
        <w:rPr>
          <w:rFonts w:hint="cs"/>
          <w:rtl/>
          <w:lang w:eastAsia="he-IL"/>
        </w:rPr>
        <w:t>על הדבר הזה. הוא ליווה אותי בכל התהליך, הגיע איתי</w:t>
      </w:r>
      <w:bookmarkStart w:id="5206" w:name="_ETM_Q20_653000"/>
      <w:bookmarkEnd w:id="5206"/>
      <w:r>
        <w:rPr>
          <w:rFonts w:hint="cs"/>
          <w:rtl/>
          <w:lang w:eastAsia="he-IL"/>
        </w:rPr>
        <w:t>, ביקר אותי אחרי הניתוח, בהתאוששות, ועוד היינו בקשר גם</w:t>
      </w:r>
      <w:bookmarkStart w:id="5207" w:name="_ETM_Q20_658000"/>
      <w:bookmarkEnd w:id="5207"/>
      <w:r>
        <w:rPr>
          <w:rFonts w:hint="cs"/>
          <w:rtl/>
          <w:lang w:eastAsia="he-IL"/>
        </w:rPr>
        <w:t xml:space="preserve"> כשהקורונה באה</w:t>
      </w:r>
      <w:r w:rsidR="00130DA8">
        <w:rPr>
          <w:rFonts w:hint="cs"/>
          <w:rtl/>
          <w:lang w:eastAsia="he-IL"/>
        </w:rPr>
        <w:t xml:space="preserve">. </w:t>
      </w:r>
      <w:r>
        <w:rPr>
          <w:rFonts w:hint="cs"/>
          <w:rtl/>
          <w:lang w:eastAsia="he-IL"/>
        </w:rPr>
        <w:t xml:space="preserve">הוא היה בקבוצת סיכון והוא דווקא מאוד נשמר. </w:t>
      </w:r>
      <w:bookmarkStart w:id="5208" w:name="_ETM_Q20_663000"/>
      <w:bookmarkEnd w:id="5208"/>
      <w:r>
        <w:rPr>
          <w:rFonts w:hint="cs"/>
          <w:rtl/>
          <w:lang w:eastAsia="he-IL"/>
        </w:rPr>
        <w:t xml:space="preserve">איכשהו בכל זאת הקורונה תפסה אותו והוא איבד את חייו, </w:t>
      </w:r>
      <w:bookmarkStart w:id="5209" w:name="_ETM_Q20_670000"/>
      <w:bookmarkEnd w:id="5209"/>
      <w:r>
        <w:rPr>
          <w:rFonts w:hint="cs"/>
          <w:rtl/>
          <w:lang w:eastAsia="he-IL"/>
        </w:rPr>
        <w:t xml:space="preserve">אבל הוא השאיר אחריו באמת הרבה מאוד אנשים בחיים. קשה לחשוב על אנשים </w:t>
      </w:r>
      <w:r>
        <w:rPr>
          <w:rtl/>
          <w:lang w:eastAsia="he-IL"/>
        </w:rPr>
        <w:t>–</w:t>
      </w:r>
      <w:r>
        <w:rPr>
          <w:rFonts w:hint="cs"/>
          <w:rtl/>
          <w:lang w:eastAsia="he-IL"/>
        </w:rPr>
        <w:t xml:space="preserve"> בדרך כלל הגיבורים הם </w:t>
      </w:r>
      <w:bookmarkStart w:id="5210" w:name="_ETM_Q20_671000"/>
      <w:bookmarkEnd w:id="5210"/>
      <w:r>
        <w:rPr>
          <w:rFonts w:hint="cs"/>
          <w:rtl/>
          <w:lang w:eastAsia="he-IL"/>
        </w:rPr>
        <w:t>אנשים שהצילו חיים במלחמה</w:t>
      </w:r>
      <w:r w:rsidR="00130DA8">
        <w:rPr>
          <w:rFonts w:hint="cs"/>
          <w:rtl/>
          <w:lang w:eastAsia="he-IL"/>
        </w:rPr>
        <w:t>.</w:t>
      </w:r>
      <w:r>
        <w:rPr>
          <w:rFonts w:hint="cs"/>
          <w:rtl/>
          <w:lang w:eastAsia="he-IL"/>
        </w:rPr>
        <w:t xml:space="preserve"> אז הרב הבר היה גיבור לא </w:t>
      </w:r>
      <w:bookmarkStart w:id="5211" w:name="_ETM_Q20_680000"/>
      <w:bookmarkEnd w:id="5211"/>
      <w:r>
        <w:rPr>
          <w:rFonts w:hint="cs"/>
          <w:rtl/>
          <w:lang w:eastAsia="he-IL"/>
        </w:rPr>
        <w:t xml:space="preserve">במלחמה אלא בחיים </w:t>
      </w:r>
      <w:r w:rsidR="00130DA8">
        <w:rPr>
          <w:rFonts w:hint="eastAsia"/>
          <w:rtl/>
          <w:lang w:eastAsia="he-IL"/>
        </w:rPr>
        <w:t xml:space="preserve">– </w:t>
      </w:r>
      <w:r>
        <w:rPr>
          <w:rFonts w:hint="cs"/>
          <w:rtl/>
          <w:lang w:eastAsia="he-IL"/>
        </w:rPr>
        <w:t xml:space="preserve">הוא הציל חיים של מאות אנשים. </w:t>
      </w:r>
    </w:p>
    <w:p w:rsidR="00835E62" w:rsidRDefault="00835E62" w:rsidP="009A170C">
      <w:pPr>
        <w:rPr>
          <w:rtl/>
          <w:lang w:eastAsia="he-IL"/>
        </w:rPr>
      </w:pPr>
      <w:bookmarkStart w:id="5212" w:name="_ETM_Q20_691469"/>
      <w:bookmarkStart w:id="5213" w:name="_ETM_Q20_691551"/>
      <w:bookmarkEnd w:id="5212"/>
      <w:bookmarkEnd w:id="5213"/>
    </w:p>
    <w:p w:rsidR="00835E62" w:rsidRDefault="00835E62" w:rsidP="00130DA8">
      <w:pPr>
        <w:rPr>
          <w:rtl/>
          <w:lang w:eastAsia="he-IL"/>
        </w:rPr>
      </w:pPr>
      <w:bookmarkStart w:id="5214" w:name="_ETM_Q20_691614"/>
      <w:bookmarkStart w:id="5215" w:name="_ETM_Q20_691693"/>
      <w:bookmarkEnd w:id="5214"/>
      <w:bookmarkEnd w:id="5215"/>
      <w:r>
        <w:rPr>
          <w:rFonts w:hint="cs"/>
          <w:rtl/>
          <w:lang w:eastAsia="he-IL"/>
        </w:rPr>
        <w:t xml:space="preserve">אולי </w:t>
      </w:r>
      <w:bookmarkStart w:id="5216" w:name="_ETM_Q20_682000"/>
      <w:bookmarkEnd w:id="5216"/>
      <w:r>
        <w:rPr>
          <w:rFonts w:hint="cs"/>
          <w:rtl/>
          <w:lang w:eastAsia="he-IL"/>
        </w:rPr>
        <w:t xml:space="preserve">רק ברמה יותר רחבה: אלה לא ימים מפוארים לישראל, ובטח </w:t>
      </w:r>
      <w:bookmarkStart w:id="5217" w:name="_ETM_Q20_685000"/>
      <w:bookmarkEnd w:id="5217"/>
      <w:r>
        <w:rPr>
          <w:rFonts w:hint="eastAsia"/>
          <w:rtl/>
          <w:lang w:eastAsia="he-IL"/>
        </w:rPr>
        <w:t>לא לממשלה ולכנסת הזאת</w:t>
      </w:r>
      <w:r>
        <w:rPr>
          <w:rFonts w:hint="cs"/>
          <w:rtl/>
          <w:lang w:eastAsia="he-IL"/>
        </w:rPr>
        <w:t>,</w:t>
      </w:r>
      <w:r>
        <w:rPr>
          <w:rFonts w:hint="eastAsia"/>
          <w:rtl/>
          <w:lang w:eastAsia="he-IL"/>
        </w:rPr>
        <w:t xml:space="preserve"> שמתפזרת הערב</w:t>
      </w:r>
      <w:r w:rsidR="00130DA8">
        <w:rPr>
          <w:rFonts w:hint="cs"/>
          <w:rtl/>
          <w:lang w:eastAsia="he-IL"/>
        </w:rPr>
        <w:t>,</w:t>
      </w:r>
      <w:r>
        <w:rPr>
          <w:rFonts w:hint="eastAsia"/>
          <w:rtl/>
          <w:lang w:eastAsia="he-IL"/>
        </w:rPr>
        <w:t xml:space="preserve"> </w:t>
      </w:r>
      <w:r>
        <w:rPr>
          <w:rFonts w:hint="cs"/>
          <w:rtl/>
          <w:lang w:eastAsia="he-IL"/>
        </w:rPr>
        <w:t xml:space="preserve">אבל דבר אחד </w:t>
      </w:r>
      <w:bookmarkStart w:id="5218" w:name="_ETM_Q20_688000"/>
      <w:bookmarkEnd w:id="5218"/>
      <w:r>
        <w:rPr>
          <w:rFonts w:hint="cs"/>
          <w:rtl/>
          <w:lang w:eastAsia="he-IL"/>
        </w:rPr>
        <w:t>שאנחנו לגמרי יכולים להיות גאים בו זה שאנחנו במקום הראשון בעולם בתרומות אלטרואיסטיות.</w:t>
      </w:r>
    </w:p>
    <w:p w:rsidR="00835E62" w:rsidRDefault="00835E62" w:rsidP="009A170C">
      <w:pPr>
        <w:rPr>
          <w:rtl/>
          <w:lang w:eastAsia="he-IL"/>
        </w:rPr>
      </w:pPr>
      <w:bookmarkStart w:id="5219" w:name="_ETM_Q20_580000"/>
      <w:bookmarkEnd w:id="5219"/>
    </w:p>
    <w:p w:rsidR="00835E62" w:rsidRDefault="00835E62" w:rsidP="009A170C">
      <w:pPr>
        <w:pStyle w:val="af6"/>
        <w:rPr>
          <w:rtl/>
        </w:rPr>
      </w:pPr>
      <w:bookmarkStart w:id="5220" w:name="ET_yor_6028_8"/>
      <w:r w:rsidRPr="0065692C">
        <w:rPr>
          <w:rStyle w:val="TagStyle"/>
          <w:rtl/>
        </w:rPr>
        <w:t xml:space="preserve"> &lt;&lt; יור &gt;&gt;</w:t>
      </w:r>
      <w:r w:rsidRPr="00FB507F">
        <w:rPr>
          <w:rStyle w:val="TagStyle"/>
          <w:rtl/>
        </w:rPr>
        <w:t xml:space="preserve"> </w:t>
      </w:r>
      <w:r>
        <w:rPr>
          <w:rtl/>
        </w:rPr>
        <w:t>היו"ר קרן ברק:</w:t>
      </w:r>
      <w:r w:rsidRPr="00FB507F">
        <w:rPr>
          <w:rStyle w:val="TagStyle"/>
          <w:rtl/>
        </w:rPr>
        <w:t xml:space="preserve"> </w:t>
      </w:r>
      <w:r w:rsidRPr="0065692C">
        <w:rPr>
          <w:rStyle w:val="TagStyle"/>
          <w:rtl/>
        </w:rPr>
        <w:t>&lt;&lt; יור &gt;&gt;</w:t>
      </w:r>
      <w:r>
        <w:rPr>
          <w:rtl/>
        </w:rPr>
        <w:t xml:space="preserve">   </w:t>
      </w:r>
      <w:bookmarkEnd w:id="5220"/>
    </w:p>
    <w:p w:rsidR="00835E62" w:rsidRDefault="00835E62" w:rsidP="0057231B">
      <w:pPr>
        <w:rPr>
          <w:rtl/>
          <w:lang w:eastAsia="he-IL"/>
        </w:rPr>
      </w:pPr>
    </w:p>
    <w:p w:rsidR="00835E62" w:rsidRDefault="00835E62" w:rsidP="009A170C">
      <w:pPr>
        <w:rPr>
          <w:rtl/>
          <w:lang w:eastAsia="he-IL"/>
        </w:rPr>
      </w:pPr>
      <w:r>
        <w:rPr>
          <w:rFonts w:hint="cs"/>
          <w:rtl/>
          <w:lang w:eastAsia="he-IL"/>
        </w:rPr>
        <w:t>באמת?</w:t>
      </w:r>
      <w:bookmarkStart w:id="5221" w:name="_ETM_Q20_581000"/>
      <w:bookmarkEnd w:id="5221"/>
    </w:p>
    <w:p w:rsidR="00835E62" w:rsidRDefault="00835E62" w:rsidP="0057231B">
      <w:pPr>
        <w:rPr>
          <w:rtl/>
        </w:rPr>
      </w:pPr>
    </w:p>
    <w:p w:rsidR="00835E62" w:rsidRDefault="00835E62" w:rsidP="009A170C">
      <w:pPr>
        <w:pStyle w:val="-"/>
        <w:rPr>
          <w:rtl/>
        </w:rPr>
      </w:pPr>
      <w:bookmarkStart w:id="5222" w:name="ET_speakercontinue_5991_12"/>
      <w:r w:rsidRPr="0065692C">
        <w:rPr>
          <w:rStyle w:val="TagStyle"/>
          <w:rtl/>
        </w:rPr>
        <w:t xml:space="preserve"> &lt;&lt; דובר_המשך &gt;&gt;</w:t>
      </w:r>
      <w:r w:rsidRPr="00562DF6">
        <w:rPr>
          <w:rStyle w:val="TagStyle"/>
          <w:rtl/>
        </w:rPr>
        <w:t xml:space="preserve"> </w:t>
      </w:r>
      <w:r>
        <w:rPr>
          <w:rtl/>
        </w:rPr>
        <w:t>שר התרבות והספורט חילי טרופר:</w:t>
      </w:r>
      <w:r w:rsidRPr="00562DF6">
        <w:rPr>
          <w:rStyle w:val="TagStyle"/>
          <w:rtl/>
        </w:rPr>
        <w:t xml:space="preserve"> </w:t>
      </w:r>
      <w:r w:rsidRPr="0065692C">
        <w:rPr>
          <w:rStyle w:val="TagStyle"/>
          <w:rtl/>
        </w:rPr>
        <w:t>&lt;&lt; דובר_המשך &gt;&gt;</w:t>
      </w:r>
      <w:r>
        <w:rPr>
          <w:rtl/>
        </w:rPr>
        <w:t xml:space="preserve">   </w:t>
      </w:r>
      <w:bookmarkEnd w:id="5222"/>
    </w:p>
    <w:p w:rsidR="00835E62" w:rsidRDefault="00835E62" w:rsidP="0057231B">
      <w:pPr>
        <w:rPr>
          <w:rtl/>
          <w:lang w:eastAsia="he-IL"/>
        </w:rPr>
      </w:pPr>
    </w:p>
    <w:p w:rsidR="00835E62" w:rsidRDefault="00835E62" w:rsidP="00130DA8">
      <w:pPr>
        <w:rPr>
          <w:rtl/>
          <w:lang w:eastAsia="he-IL"/>
        </w:rPr>
      </w:pPr>
      <w:bookmarkStart w:id="5223" w:name="_ETM_Q20_691000"/>
      <w:bookmarkEnd w:id="5223"/>
      <w:r>
        <w:rPr>
          <w:rFonts w:hint="cs"/>
          <w:rtl/>
          <w:lang w:eastAsia="he-IL"/>
        </w:rPr>
        <w:t>כן. אין עוד אף מדינה שקרובה בכלל</w:t>
      </w:r>
      <w:bookmarkStart w:id="5224" w:name="_ETM_Q20_696000"/>
      <w:bookmarkEnd w:id="5224"/>
      <w:r w:rsidR="00130DA8">
        <w:rPr>
          <w:rFonts w:hint="cs"/>
          <w:rtl/>
          <w:lang w:eastAsia="he-IL"/>
        </w:rPr>
        <w:t>,</w:t>
      </w:r>
      <w:r>
        <w:rPr>
          <w:rFonts w:hint="cs"/>
          <w:rtl/>
          <w:lang w:eastAsia="he-IL"/>
        </w:rPr>
        <w:t xml:space="preserve"> זה בלי פרופורציות בכלל. מספר התרומות האלטרואיסטיות בישראל זה פי </w:t>
      </w:r>
      <w:r>
        <w:rPr>
          <w:rtl/>
          <w:lang w:eastAsia="he-IL"/>
        </w:rPr>
        <w:t>–</w:t>
      </w:r>
      <w:r>
        <w:rPr>
          <w:rFonts w:hint="cs"/>
          <w:rtl/>
          <w:lang w:eastAsia="he-IL"/>
        </w:rPr>
        <w:t xml:space="preserve"> תיקחו את כל המדינות בעולם ביחד, לדעתי</w:t>
      </w:r>
      <w:bookmarkStart w:id="5225" w:name="_ETM_Q20_706000"/>
      <w:bookmarkEnd w:id="5225"/>
      <w:r>
        <w:rPr>
          <w:rFonts w:hint="cs"/>
          <w:rtl/>
          <w:lang w:eastAsia="he-IL"/>
        </w:rPr>
        <w:t xml:space="preserve"> הן לא מגיעות למספר הזה.</w:t>
      </w:r>
    </w:p>
    <w:p w:rsidR="00835E62" w:rsidRDefault="00835E62" w:rsidP="009A170C">
      <w:pPr>
        <w:rPr>
          <w:rtl/>
          <w:lang w:eastAsia="he-IL"/>
        </w:rPr>
      </w:pPr>
    </w:p>
    <w:p w:rsidR="00835E62" w:rsidRDefault="00835E62" w:rsidP="009A170C">
      <w:pPr>
        <w:pStyle w:val="af6"/>
        <w:rPr>
          <w:rtl/>
        </w:rPr>
      </w:pPr>
      <w:bookmarkStart w:id="5226" w:name="ET_yor_6028_10"/>
      <w:r w:rsidRPr="0065692C">
        <w:rPr>
          <w:rStyle w:val="TagStyle"/>
          <w:rtl/>
        </w:rPr>
        <w:t xml:space="preserve"> &lt;&lt; יור &gt;&gt;</w:t>
      </w:r>
      <w:r w:rsidRPr="00562DF6">
        <w:rPr>
          <w:rStyle w:val="TagStyle"/>
          <w:rtl/>
        </w:rPr>
        <w:t xml:space="preserve"> </w:t>
      </w:r>
      <w:r>
        <w:rPr>
          <w:rtl/>
        </w:rPr>
        <w:t>היו"ר קרן ברק:</w:t>
      </w:r>
      <w:r w:rsidRPr="00562DF6">
        <w:rPr>
          <w:rStyle w:val="TagStyle"/>
          <w:rtl/>
        </w:rPr>
        <w:t xml:space="preserve"> </w:t>
      </w:r>
      <w:r w:rsidRPr="0065692C">
        <w:rPr>
          <w:rStyle w:val="TagStyle"/>
          <w:rtl/>
        </w:rPr>
        <w:t>&lt;&lt; יור &gt;&gt;</w:t>
      </w:r>
      <w:r>
        <w:rPr>
          <w:rtl/>
        </w:rPr>
        <w:t xml:space="preserve">   </w:t>
      </w:r>
      <w:bookmarkEnd w:id="5226"/>
    </w:p>
    <w:p w:rsidR="00835E62" w:rsidRDefault="00835E62" w:rsidP="0057231B">
      <w:pPr>
        <w:rPr>
          <w:rtl/>
          <w:lang w:eastAsia="he-IL"/>
        </w:rPr>
      </w:pPr>
    </w:p>
    <w:p w:rsidR="00835E62" w:rsidRDefault="00835E62" w:rsidP="009A170C">
      <w:pPr>
        <w:rPr>
          <w:rtl/>
          <w:lang w:eastAsia="he-IL"/>
        </w:rPr>
      </w:pPr>
      <w:r>
        <w:rPr>
          <w:rFonts w:hint="cs"/>
          <w:rtl/>
          <w:lang w:eastAsia="he-IL"/>
        </w:rPr>
        <w:t>וואו.</w:t>
      </w:r>
    </w:p>
    <w:p w:rsidR="00835E62" w:rsidRDefault="00835E62" w:rsidP="009A170C">
      <w:pPr>
        <w:rPr>
          <w:rtl/>
          <w:lang w:eastAsia="he-IL"/>
        </w:rPr>
      </w:pPr>
      <w:bookmarkStart w:id="5227" w:name="_ETM_Q20_704000"/>
      <w:bookmarkStart w:id="5228" w:name="_ETM_Q20_689000"/>
      <w:bookmarkStart w:id="5229" w:name="_ETM_Q20_690000"/>
      <w:bookmarkEnd w:id="5227"/>
      <w:bookmarkEnd w:id="5228"/>
      <w:bookmarkEnd w:id="5229"/>
    </w:p>
    <w:p w:rsidR="00835E62" w:rsidRDefault="00835E62" w:rsidP="009A170C">
      <w:pPr>
        <w:pStyle w:val="-"/>
        <w:rPr>
          <w:rtl/>
        </w:rPr>
      </w:pPr>
      <w:bookmarkStart w:id="5230" w:name="ET_speakercontinue_5991_11"/>
      <w:r w:rsidRPr="0065692C">
        <w:rPr>
          <w:rStyle w:val="TagStyle"/>
          <w:rtl/>
        </w:rPr>
        <w:t xml:space="preserve"> &lt;&lt; דובר_המשך &gt;&gt;</w:t>
      </w:r>
      <w:r w:rsidRPr="00562DF6">
        <w:rPr>
          <w:rStyle w:val="TagStyle"/>
          <w:rtl/>
        </w:rPr>
        <w:t xml:space="preserve"> </w:t>
      </w:r>
      <w:r>
        <w:rPr>
          <w:rtl/>
        </w:rPr>
        <w:t>שר התרבות והספורט חילי טרופר:</w:t>
      </w:r>
      <w:r w:rsidRPr="00562DF6">
        <w:rPr>
          <w:rStyle w:val="TagStyle"/>
          <w:rtl/>
        </w:rPr>
        <w:t xml:space="preserve"> </w:t>
      </w:r>
      <w:r w:rsidRPr="0065692C">
        <w:rPr>
          <w:rStyle w:val="TagStyle"/>
          <w:rtl/>
        </w:rPr>
        <w:t>&lt;&lt; דובר_המשך &gt;&gt;</w:t>
      </w:r>
      <w:r>
        <w:rPr>
          <w:rtl/>
        </w:rPr>
        <w:t xml:space="preserve">   </w:t>
      </w:r>
      <w:bookmarkEnd w:id="5230"/>
    </w:p>
    <w:p w:rsidR="00835E62" w:rsidRDefault="00835E62" w:rsidP="0057231B">
      <w:pPr>
        <w:rPr>
          <w:rtl/>
          <w:lang w:eastAsia="he-IL"/>
        </w:rPr>
      </w:pPr>
    </w:p>
    <w:p w:rsidR="00835E62" w:rsidRDefault="00835E62" w:rsidP="00130DA8">
      <w:pPr>
        <w:rPr>
          <w:rtl/>
          <w:lang w:eastAsia="he-IL"/>
        </w:rPr>
      </w:pPr>
      <w:r>
        <w:rPr>
          <w:rFonts w:hint="cs"/>
          <w:rtl/>
          <w:lang w:eastAsia="he-IL"/>
        </w:rPr>
        <w:t xml:space="preserve">אז יש לנו </w:t>
      </w:r>
      <w:r w:rsidR="00130DA8">
        <w:rPr>
          <w:rFonts w:hint="cs"/>
          <w:rtl/>
          <w:lang w:eastAsia="he-IL"/>
        </w:rPr>
        <w:t>ב</w:t>
      </w:r>
      <w:r>
        <w:rPr>
          <w:rFonts w:hint="cs"/>
          <w:rtl/>
          <w:lang w:eastAsia="he-IL"/>
        </w:rPr>
        <w:t>מה</w:t>
      </w:r>
      <w:bookmarkStart w:id="5231" w:name="_ETM_Q20_710000"/>
      <w:bookmarkEnd w:id="5231"/>
      <w:r>
        <w:rPr>
          <w:rFonts w:hint="cs"/>
          <w:rtl/>
          <w:lang w:eastAsia="he-IL"/>
        </w:rPr>
        <w:t xml:space="preserve"> להתגאות.</w:t>
      </w:r>
    </w:p>
    <w:p w:rsidR="00835E62" w:rsidRDefault="00835E62" w:rsidP="009A170C">
      <w:pPr>
        <w:rPr>
          <w:rtl/>
          <w:lang w:eastAsia="he-IL"/>
        </w:rPr>
      </w:pPr>
    </w:p>
    <w:p w:rsidR="00835E62" w:rsidRDefault="00835E62" w:rsidP="009A170C">
      <w:pPr>
        <w:pStyle w:val="af6"/>
        <w:rPr>
          <w:rtl/>
        </w:rPr>
      </w:pPr>
      <w:bookmarkStart w:id="5232" w:name="ET_yor_6028_13"/>
      <w:r w:rsidRPr="0065692C">
        <w:rPr>
          <w:rStyle w:val="TagStyle"/>
          <w:rtl/>
        </w:rPr>
        <w:t xml:space="preserve"> &lt;&lt; יור &gt;&gt;</w:t>
      </w:r>
      <w:r w:rsidRPr="00562DF6">
        <w:rPr>
          <w:rStyle w:val="TagStyle"/>
          <w:rtl/>
        </w:rPr>
        <w:t xml:space="preserve"> </w:t>
      </w:r>
      <w:r>
        <w:rPr>
          <w:rtl/>
        </w:rPr>
        <w:t>היו"ר קרן ברק:</w:t>
      </w:r>
      <w:r w:rsidRPr="00562DF6">
        <w:rPr>
          <w:rStyle w:val="TagStyle"/>
          <w:rtl/>
        </w:rPr>
        <w:t xml:space="preserve"> </w:t>
      </w:r>
      <w:r w:rsidRPr="0065692C">
        <w:rPr>
          <w:rStyle w:val="TagStyle"/>
          <w:rtl/>
        </w:rPr>
        <w:t>&lt;&lt; יור &gt;&gt;</w:t>
      </w:r>
      <w:r>
        <w:rPr>
          <w:rtl/>
        </w:rPr>
        <w:t xml:space="preserve">   </w:t>
      </w:r>
      <w:bookmarkEnd w:id="5232"/>
    </w:p>
    <w:p w:rsidR="00835E62" w:rsidRDefault="00835E62" w:rsidP="0057231B">
      <w:pPr>
        <w:rPr>
          <w:rtl/>
          <w:lang w:eastAsia="he-IL"/>
        </w:rPr>
      </w:pPr>
    </w:p>
    <w:p w:rsidR="00835E62" w:rsidRDefault="00835E62" w:rsidP="009A170C">
      <w:pPr>
        <w:rPr>
          <w:rtl/>
          <w:lang w:eastAsia="he-IL"/>
        </w:rPr>
      </w:pPr>
      <w:bookmarkStart w:id="5233" w:name="_ETM_Q20_708000"/>
      <w:bookmarkEnd w:id="5233"/>
      <w:r>
        <w:rPr>
          <w:rFonts w:hint="cs"/>
          <w:rtl/>
          <w:lang w:eastAsia="he-IL"/>
        </w:rPr>
        <w:t>טוב לשמוע.</w:t>
      </w:r>
    </w:p>
    <w:p w:rsidR="00835E62" w:rsidRDefault="00835E62" w:rsidP="009A170C">
      <w:pPr>
        <w:rPr>
          <w:rtl/>
          <w:lang w:eastAsia="he-IL"/>
        </w:rPr>
      </w:pPr>
    </w:p>
    <w:p w:rsidR="00835E62" w:rsidRDefault="00835E62" w:rsidP="009A170C">
      <w:pPr>
        <w:pStyle w:val="-"/>
        <w:rPr>
          <w:rtl/>
        </w:rPr>
      </w:pPr>
      <w:bookmarkStart w:id="5234" w:name="ET_speakercontinue_5991_14"/>
      <w:r w:rsidRPr="0065692C">
        <w:rPr>
          <w:rStyle w:val="TagStyle"/>
          <w:rtl/>
        </w:rPr>
        <w:t xml:space="preserve"> &lt;&lt; דובר_המשך &gt;&gt;</w:t>
      </w:r>
      <w:r w:rsidRPr="00562DF6">
        <w:rPr>
          <w:rStyle w:val="TagStyle"/>
          <w:rtl/>
        </w:rPr>
        <w:t xml:space="preserve"> </w:t>
      </w:r>
      <w:r>
        <w:rPr>
          <w:rtl/>
        </w:rPr>
        <w:t>שר התרבות והספורט חילי טרופר:</w:t>
      </w:r>
      <w:r w:rsidRPr="00562DF6">
        <w:rPr>
          <w:rStyle w:val="TagStyle"/>
          <w:rtl/>
        </w:rPr>
        <w:t xml:space="preserve"> </w:t>
      </w:r>
      <w:r w:rsidRPr="0065692C">
        <w:rPr>
          <w:rStyle w:val="TagStyle"/>
          <w:rtl/>
        </w:rPr>
        <w:t>&lt;&lt; דובר_המשך &gt;&gt;</w:t>
      </w:r>
      <w:r>
        <w:rPr>
          <w:rtl/>
        </w:rPr>
        <w:t xml:space="preserve">   </w:t>
      </w:r>
      <w:bookmarkEnd w:id="5234"/>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כן. </w:t>
      </w:r>
      <w:bookmarkStart w:id="5235" w:name="_ETM_Q20_712000"/>
      <w:bookmarkEnd w:id="5235"/>
      <w:r>
        <w:rPr>
          <w:rFonts w:hint="cs"/>
          <w:rtl/>
          <w:lang w:eastAsia="he-IL"/>
        </w:rPr>
        <w:t>אני מקריא את תשובתו של שר הבריאות לכבוד היום המיוחד הזה, יום השתלות הכליה: כידוע, ז</w:t>
      </w:r>
      <w:bookmarkStart w:id="5236" w:name="_ETM_Q20_716000"/>
      <w:bookmarkEnd w:id="5236"/>
      <w:r>
        <w:rPr>
          <w:rFonts w:hint="cs"/>
          <w:rtl/>
          <w:lang w:eastAsia="he-IL"/>
        </w:rPr>
        <w:t xml:space="preserve">ו שנה מאתגרת במיוחד הן למערכת הבריאות העולמית והן למקומית. </w:t>
      </w:r>
      <w:bookmarkStart w:id="5237" w:name="_ETM_Q20_717000"/>
      <w:bookmarkEnd w:id="5237"/>
      <w:r>
        <w:rPr>
          <w:rFonts w:hint="cs"/>
          <w:rtl/>
          <w:lang w:eastAsia="he-IL"/>
        </w:rPr>
        <w:t xml:space="preserve">מגפת הקורונה מעסיקה את העובדים בתחומי </w:t>
      </w:r>
      <w:bookmarkStart w:id="5238" w:name="_ETM_Q20_582000"/>
      <w:bookmarkStart w:id="5239" w:name="_ETM_Q20_576000"/>
      <w:bookmarkEnd w:id="5238"/>
      <w:bookmarkEnd w:id="5239"/>
      <w:r>
        <w:rPr>
          <w:rFonts w:hint="cs"/>
          <w:rtl/>
          <w:lang w:eastAsia="he-IL"/>
        </w:rPr>
        <w:t>הבריאות, ובמרבית הפעילויות השגרתיות</w:t>
      </w:r>
      <w:bookmarkStart w:id="5240" w:name="_ETM_Q20_723000"/>
      <w:bookmarkEnd w:id="5240"/>
      <w:r>
        <w:rPr>
          <w:rFonts w:hint="cs"/>
          <w:rtl/>
          <w:lang w:eastAsia="he-IL"/>
        </w:rPr>
        <w:t xml:space="preserve"> נאלצו להצטמצם או לשנות התנהלות. מתחת לרדאר של תשומת הלב הציבורית המשיכו מתאמות ההשתלות בארץ לפעול בהתמדה ועקשנות </w:t>
      </w:r>
      <w:r>
        <w:rPr>
          <w:rtl/>
          <w:lang w:eastAsia="he-IL"/>
        </w:rPr>
        <w:t>–</w:t>
      </w:r>
      <w:r>
        <w:rPr>
          <w:rFonts w:hint="cs"/>
          <w:rtl/>
          <w:lang w:eastAsia="he-IL"/>
        </w:rPr>
        <w:t xml:space="preserve"> כאן </w:t>
      </w:r>
      <w:bookmarkStart w:id="5241" w:name="_ETM_Q20_730000"/>
      <w:bookmarkEnd w:id="5241"/>
      <w:r>
        <w:rPr>
          <w:rFonts w:hint="cs"/>
          <w:rtl/>
          <w:lang w:eastAsia="he-IL"/>
        </w:rPr>
        <w:t xml:space="preserve">אני אזכיר ברמה האישית את נטע, שליוותה אותי בבית החולים </w:t>
      </w:r>
      <w:bookmarkStart w:id="5242" w:name="_ETM_Q20_733000"/>
      <w:bookmarkEnd w:id="5242"/>
      <w:r>
        <w:rPr>
          <w:rFonts w:hint="cs"/>
          <w:rtl/>
          <w:lang w:eastAsia="he-IL"/>
        </w:rPr>
        <w:t xml:space="preserve">הדסה </w:t>
      </w:r>
      <w:r>
        <w:rPr>
          <w:rtl/>
          <w:lang w:eastAsia="he-IL"/>
        </w:rPr>
        <w:t>–</w:t>
      </w:r>
      <w:r>
        <w:rPr>
          <w:rFonts w:hint="cs"/>
          <w:rtl/>
          <w:lang w:eastAsia="he-IL"/>
        </w:rPr>
        <w:t xml:space="preserve"> ובלבד שלא לוותר על תרומות איברים. כמובן שבוצעו </w:t>
      </w:r>
      <w:proofErr w:type="spellStart"/>
      <w:r>
        <w:rPr>
          <w:rFonts w:hint="cs"/>
          <w:rtl/>
          <w:lang w:eastAsia="he-IL"/>
        </w:rPr>
        <w:t>ההקפדות</w:t>
      </w:r>
      <w:proofErr w:type="spellEnd"/>
      <w:r>
        <w:rPr>
          <w:rFonts w:hint="cs"/>
          <w:rtl/>
          <w:lang w:eastAsia="he-IL"/>
        </w:rPr>
        <w:t xml:space="preserve"> וההתאמות הנדרשות לתקופה זו, ופרט </w:t>
      </w:r>
      <w:bookmarkStart w:id="5243" w:name="_ETM_Q20_740000"/>
      <w:bookmarkEnd w:id="5243"/>
      <w:r>
        <w:rPr>
          <w:rFonts w:hint="cs"/>
          <w:rtl/>
          <w:lang w:eastAsia="he-IL"/>
        </w:rPr>
        <w:t>להשהיה קצרה של השתלות מתורמים חיים</w:t>
      </w:r>
      <w:r w:rsidR="00130DA8">
        <w:rPr>
          <w:rFonts w:hint="cs"/>
          <w:rtl/>
          <w:lang w:eastAsia="he-IL"/>
        </w:rPr>
        <w:t>,</w:t>
      </w:r>
      <w:r>
        <w:rPr>
          <w:rFonts w:hint="cs"/>
          <w:rtl/>
          <w:lang w:eastAsia="he-IL"/>
        </w:rPr>
        <w:t xml:space="preserve"> הפעילות של המרכז הלאומי </w:t>
      </w:r>
      <w:bookmarkStart w:id="5244" w:name="_ETM_Q20_742000"/>
      <w:bookmarkEnd w:id="5244"/>
      <w:r>
        <w:rPr>
          <w:rFonts w:hint="cs"/>
          <w:rtl/>
          <w:lang w:eastAsia="he-IL"/>
        </w:rPr>
        <w:t>להשתלות לא פסקה.</w:t>
      </w:r>
    </w:p>
    <w:p w:rsidR="00835E62" w:rsidRDefault="00835E62" w:rsidP="009A170C">
      <w:pPr>
        <w:rPr>
          <w:rtl/>
          <w:lang w:eastAsia="he-IL"/>
        </w:rPr>
      </w:pPr>
      <w:bookmarkStart w:id="5245" w:name="_ETM_Q20_721000"/>
      <w:bookmarkEnd w:id="5245"/>
    </w:p>
    <w:p w:rsidR="00835E62" w:rsidRDefault="00835E62" w:rsidP="00130DA8">
      <w:pPr>
        <w:rPr>
          <w:rtl/>
        </w:rPr>
      </w:pPr>
      <w:bookmarkStart w:id="5246" w:name="TOR_Q21"/>
      <w:bookmarkEnd w:id="5246"/>
      <w:r>
        <w:rPr>
          <w:rFonts w:hint="cs"/>
          <w:rtl/>
        </w:rPr>
        <w:t xml:space="preserve">בבואנו לסכם את שנת 2020, </w:t>
      </w:r>
      <w:r>
        <w:rPr>
          <w:rtl/>
        </w:rPr>
        <w:t>למרות הירידה הטבעית במספר התורמים הנובעת מהשלכות המגפה והסגר</w:t>
      </w:r>
      <w:r>
        <w:rPr>
          <w:rFonts w:hint="cs"/>
          <w:rtl/>
        </w:rPr>
        <w:t>,</w:t>
      </w:r>
      <w:r>
        <w:rPr>
          <w:rtl/>
        </w:rPr>
        <w:t xml:space="preserve"> נשמרו ש</w:t>
      </w:r>
      <w:r>
        <w:rPr>
          <w:rFonts w:hint="cs"/>
          <w:rtl/>
        </w:rPr>
        <w:t>י</w:t>
      </w:r>
      <w:r>
        <w:rPr>
          <w:rtl/>
        </w:rPr>
        <w:t>עורי ההסכמות לתרומה</w:t>
      </w:r>
      <w:r w:rsidR="00130DA8">
        <w:rPr>
          <w:rFonts w:hint="cs"/>
          <w:rtl/>
        </w:rPr>
        <w:t>,</w:t>
      </w:r>
      <w:r>
        <w:rPr>
          <w:rtl/>
        </w:rPr>
        <w:t xml:space="preserve"> העומדים על 61%.</w:t>
      </w:r>
      <w:r>
        <w:rPr>
          <w:rFonts w:hint="cs"/>
          <w:rtl/>
        </w:rPr>
        <w:t xml:space="preserve"> </w:t>
      </w:r>
      <w:r>
        <w:rPr>
          <w:rtl/>
        </w:rPr>
        <w:t>בהשוואה למדינות מערביות אחרות</w:t>
      </w:r>
      <w:r w:rsidR="00130DA8">
        <w:rPr>
          <w:rFonts w:hint="cs"/>
          <w:rtl/>
        </w:rPr>
        <w:t>,</w:t>
      </w:r>
      <w:r>
        <w:rPr>
          <w:rtl/>
        </w:rPr>
        <w:t xml:space="preserve"> </w:t>
      </w:r>
      <w:r>
        <w:rPr>
          <w:rFonts w:hint="cs"/>
          <w:rtl/>
        </w:rPr>
        <w:t>ש</w:t>
      </w:r>
      <w:r>
        <w:rPr>
          <w:rtl/>
        </w:rPr>
        <w:t>בהן חלה ירידה של 30%</w:t>
      </w:r>
      <w:r>
        <w:rPr>
          <w:rFonts w:hint="cs"/>
          <w:rtl/>
        </w:rPr>
        <w:t>,</w:t>
      </w:r>
      <w:r>
        <w:rPr>
          <w:rtl/>
        </w:rPr>
        <w:t xml:space="preserve"> 50% ואפילו 80% במספר תורמי האיברים</w:t>
      </w:r>
      <w:r>
        <w:rPr>
          <w:rFonts w:hint="cs"/>
          <w:rtl/>
        </w:rPr>
        <w:t>,</w:t>
      </w:r>
      <w:r>
        <w:rPr>
          <w:rtl/>
        </w:rPr>
        <w:t xml:space="preserve"> אצלנו הירידה הייתה </w:t>
      </w:r>
      <w:r w:rsidR="00130DA8">
        <w:rPr>
          <w:rFonts w:hint="cs"/>
          <w:rtl/>
        </w:rPr>
        <w:t xml:space="preserve">של </w:t>
      </w:r>
      <w:r>
        <w:rPr>
          <w:rtl/>
        </w:rPr>
        <w:t>18% בלבד.</w:t>
      </w:r>
      <w:r>
        <w:rPr>
          <w:rFonts w:hint="cs"/>
          <w:rtl/>
        </w:rPr>
        <w:t xml:space="preserve"> </w:t>
      </w:r>
      <w:r>
        <w:rPr>
          <w:rtl/>
        </w:rPr>
        <w:t xml:space="preserve">למרות הירידה במספרים, בכל זאת המספרים מרשימים: 66 </w:t>
      </w:r>
      <w:r>
        <w:rPr>
          <w:rFonts w:hint="cs"/>
          <w:rtl/>
        </w:rPr>
        <w:t xml:space="preserve">איש </w:t>
      </w:r>
      <w:r>
        <w:rPr>
          <w:rtl/>
        </w:rPr>
        <w:t>זכו בהשתלת כבד</w:t>
      </w:r>
      <w:r>
        <w:rPr>
          <w:rFonts w:hint="cs"/>
          <w:rtl/>
        </w:rPr>
        <w:t>,</w:t>
      </w:r>
      <w:r>
        <w:rPr>
          <w:rtl/>
        </w:rPr>
        <w:t xml:space="preserve"> 17 </w:t>
      </w:r>
      <w:r w:rsidR="00130DA8">
        <w:rPr>
          <w:rFonts w:hint="cs"/>
          <w:rtl/>
        </w:rPr>
        <w:t xml:space="preserve">– </w:t>
      </w:r>
      <w:r>
        <w:rPr>
          <w:rtl/>
        </w:rPr>
        <w:t>בהשתלת לב</w:t>
      </w:r>
      <w:r>
        <w:rPr>
          <w:rFonts w:hint="cs"/>
          <w:rtl/>
        </w:rPr>
        <w:t>,</w:t>
      </w:r>
      <w:r>
        <w:rPr>
          <w:rtl/>
        </w:rPr>
        <w:t xml:space="preserve"> 31 </w:t>
      </w:r>
      <w:r w:rsidR="00130DA8">
        <w:rPr>
          <w:rFonts w:hint="cs"/>
          <w:rtl/>
        </w:rPr>
        <w:t xml:space="preserve">– </w:t>
      </w:r>
      <w:r>
        <w:rPr>
          <w:rtl/>
        </w:rPr>
        <w:t xml:space="preserve">בהשתלת ריאות ו-110 </w:t>
      </w:r>
      <w:r w:rsidR="00130DA8">
        <w:rPr>
          <w:rFonts w:hint="eastAsia"/>
          <w:rtl/>
        </w:rPr>
        <w:t>–</w:t>
      </w:r>
      <w:r>
        <w:rPr>
          <w:rFonts w:hint="cs"/>
          <w:rtl/>
        </w:rPr>
        <w:t xml:space="preserve"> ב</w:t>
      </w:r>
      <w:r>
        <w:rPr>
          <w:rtl/>
        </w:rPr>
        <w:t>השתלות כליה.</w:t>
      </w:r>
    </w:p>
    <w:p w:rsidR="00835E62" w:rsidRDefault="00835E62" w:rsidP="009A170C">
      <w:pPr>
        <w:rPr>
          <w:rtl/>
        </w:rPr>
      </w:pPr>
    </w:p>
    <w:p w:rsidR="00835E62" w:rsidRDefault="00835E62" w:rsidP="00130DA8">
      <w:pPr>
        <w:rPr>
          <w:rtl/>
        </w:rPr>
      </w:pPr>
      <w:r>
        <w:rPr>
          <w:rtl/>
        </w:rPr>
        <w:t>ההפתעה הגדולה התרחשה בקרב התורמים החיים. למרות השהיה של חודש וחצי בפעילות השתלות הכליה</w:t>
      </w:r>
      <w:r>
        <w:rPr>
          <w:rFonts w:hint="cs"/>
          <w:rtl/>
        </w:rPr>
        <w:t>,</w:t>
      </w:r>
      <w:r>
        <w:rPr>
          <w:rtl/>
        </w:rPr>
        <w:t xml:space="preserve"> חלה עלי</w:t>
      </w:r>
      <w:r>
        <w:rPr>
          <w:rFonts w:hint="cs"/>
          <w:rtl/>
        </w:rPr>
        <w:t>י</w:t>
      </w:r>
      <w:r>
        <w:rPr>
          <w:rtl/>
        </w:rPr>
        <w:t>ה של 40% בקרב התורמים האלטרואיסטים</w:t>
      </w:r>
      <w:r w:rsidR="00130DA8">
        <w:rPr>
          <w:rFonts w:hint="cs"/>
          <w:rtl/>
        </w:rPr>
        <w:t>,</w:t>
      </w:r>
      <w:r>
        <w:rPr>
          <w:rtl/>
        </w:rPr>
        <w:t xml:space="preserve"> מ</w:t>
      </w:r>
      <w:r>
        <w:rPr>
          <w:rFonts w:hint="cs"/>
          <w:rtl/>
        </w:rPr>
        <w:t>-</w:t>
      </w:r>
      <w:r>
        <w:rPr>
          <w:rtl/>
        </w:rPr>
        <w:t>127 בשנת 2019 ל</w:t>
      </w:r>
      <w:r>
        <w:rPr>
          <w:rFonts w:hint="cs"/>
          <w:rtl/>
        </w:rPr>
        <w:t>-</w:t>
      </w:r>
      <w:r>
        <w:rPr>
          <w:rtl/>
        </w:rPr>
        <w:t>177 עד לפני ימים אחדים</w:t>
      </w:r>
      <w:r>
        <w:rPr>
          <w:rFonts w:hint="cs"/>
          <w:rtl/>
        </w:rPr>
        <w:t>,</w:t>
      </w:r>
      <w:r>
        <w:rPr>
          <w:rtl/>
        </w:rPr>
        <w:t xml:space="preserve"> ועד סוף דצמבר המספרים עוד יעלו. בחדרי הניתוח משוריינים חדרים לניתוחי השתלות. תורמים אלו תרמו כליה לאדם שאינו קרוב משפחתם מתוך תחושה של </w:t>
      </w:r>
      <w:r>
        <w:rPr>
          <w:rFonts w:hint="cs"/>
          <w:rtl/>
        </w:rPr>
        <w:t xml:space="preserve">הכרת </w:t>
      </w:r>
      <w:r>
        <w:rPr>
          <w:rtl/>
        </w:rPr>
        <w:t>הטוב, נדיבות ורצון עז להציל חיים.</w:t>
      </w:r>
      <w:r w:rsidR="00130DA8">
        <w:rPr>
          <w:rFonts w:hint="cs"/>
          <w:rtl/>
        </w:rPr>
        <w:t xml:space="preserve"> </w:t>
      </w:r>
      <w:r>
        <w:rPr>
          <w:rtl/>
        </w:rPr>
        <w:t>אחדים מהם תרמו דרך מאגר ההצלבות הלאומי של משרד הבריאות.</w:t>
      </w:r>
      <w:r>
        <w:rPr>
          <w:rFonts w:hint="cs"/>
          <w:rtl/>
        </w:rPr>
        <w:t xml:space="preserve"> </w:t>
      </w:r>
      <w:r>
        <w:rPr>
          <w:rtl/>
        </w:rPr>
        <w:t>ת</w:t>
      </w:r>
      <w:r>
        <w:rPr>
          <w:rFonts w:hint="cs"/>
          <w:rtl/>
        </w:rPr>
        <w:t>ו</w:t>
      </w:r>
      <w:r>
        <w:rPr>
          <w:rtl/>
        </w:rPr>
        <w:t>כנית ההצלבות הלאומית מאפשרת לזוגות בני משפחה שאין ביניהם התאמה למצוא התאמות ע</w:t>
      </w:r>
      <w:r>
        <w:rPr>
          <w:rFonts w:hint="cs"/>
          <w:rtl/>
        </w:rPr>
        <w:t xml:space="preserve">ל ידי </w:t>
      </w:r>
      <w:r>
        <w:rPr>
          <w:rtl/>
        </w:rPr>
        <w:t>הצלבה בין זוגות. תוכנת מחשב ייעודית יודעת למצוא התאמות גם בין שלושה</w:t>
      </w:r>
      <w:r>
        <w:rPr>
          <w:rFonts w:hint="cs"/>
          <w:rtl/>
        </w:rPr>
        <w:t>,</w:t>
      </w:r>
      <w:r>
        <w:rPr>
          <w:rtl/>
        </w:rPr>
        <w:t xml:space="preserve"> ארבעה ויותר זוגות. ההתאמה משמעותה שאני אתרום כליה לאדם זר ומישהו אחר יתרום לבן משפחתי, וגם בן משפחתו של הזר שתרם יקבל השתלה באותו סבב התאמות. בזכות שלושה תורמים אלטרואיסטים שנרשמו ישירות במאגר ההצלבות הלאומי שבמרכז להשתלות נוצרה שרשרת של </w:t>
      </w:r>
      <w:r>
        <w:rPr>
          <w:rFonts w:hint="cs"/>
          <w:rtl/>
        </w:rPr>
        <w:t>שמונה</w:t>
      </w:r>
      <w:r>
        <w:rPr>
          <w:rtl/>
        </w:rPr>
        <w:t xml:space="preserve"> זוגות ובוצעו </w:t>
      </w:r>
      <w:r>
        <w:rPr>
          <w:rFonts w:hint="cs"/>
          <w:rtl/>
        </w:rPr>
        <w:t>שמונה</w:t>
      </w:r>
      <w:r>
        <w:rPr>
          <w:rtl/>
        </w:rPr>
        <w:t xml:space="preserve"> השתלות. בשרשרת זו נכללה גם כליה אחת שהוטסה מתורם ישראלי לחולה מצ</w:t>
      </w:r>
      <w:r>
        <w:rPr>
          <w:rFonts w:hint="cs"/>
          <w:rtl/>
        </w:rPr>
        <w:t>'</w:t>
      </w:r>
      <w:r>
        <w:rPr>
          <w:rtl/>
        </w:rPr>
        <w:t>כיה וכליה מתורם מצ</w:t>
      </w:r>
      <w:r>
        <w:rPr>
          <w:rFonts w:hint="cs"/>
          <w:rtl/>
        </w:rPr>
        <w:t>'</w:t>
      </w:r>
      <w:r>
        <w:rPr>
          <w:rtl/>
        </w:rPr>
        <w:t>כיה שהוטסה להשתלה בחולה ישראלי.</w:t>
      </w:r>
      <w:bookmarkStart w:id="5247" w:name="_ETM_Q21_248498"/>
      <w:bookmarkStart w:id="5248" w:name="_ETM_Q21_248560"/>
      <w:bookmarkEnd w:id="5247"/>
      <w:bookmarkEnd w:id="5248"/>
      <w:r>
        <w:rPr>
          <w:rFonts w:hint="cs"/>
          <w:rtl/>
        </w:rPr>
        <w:t xml:space="preserve"> </w:t>
      </w:r>
      <w:r>
        <w:rPr>
          <w:rtl/>
        </w:rPr>
        <w:t>אני שואף להגדיל את שיתופי הפעולה עם מדינות זרות כדי להגדיל את הסיכוי למציאת התאמות.</w:t>
      </w:r>
    </w:p>
    <w:p w:rsidR="00835E62" w:rsidRDefault="00835E62" w:rsidP="009A170C">
      <w:pPr>
        <w:rPr>
          <w:rtl/>
        </w:rPr>
      </w:pPr>
    </w:p>
    <w:p w:rsidR="00835E62" w:rsidRDefault="00835E62" w:rsidP="00130DA8">
      <w:pPr>
        <w:rPr>
          <w:rtl/>
        </w:rPr>
      </w:pPr>
      <w:r>
        <w:rPr>
          <w:rtl/>
        </w:rPr>
        <w:t>אני מבקש להוקיר את המשפחות השכולות שיקיריהם נפטרו ותרמו את איבריהם</w:t>
      </w:r>
      <w:r>
        <w:rPr>
          <w:rFonts w:hint="cs"/>
          <w:rtl/>
        </w:rPr>
        <w:t>,</w:t>
      </w:r>
      <w:r>
        <w:rPr>
          <w:rtl/>
        </w:rPr>
        <w:t xml:space="preserve"> וכן להוקיר את התורמים החיים שתרמו כליה לבן משפחתם או לאדם שאינם מכירים. בהזדמנות זו אני פונה לנוכחים ולציבור הישראלי</w:t>
      </w:r>
      <w:r>
        <w:rPr>
          <w:rFonts w:hint="cs"/>
          <w:rtl/>
        </w:rPr>
        <w:t>:</w:t>
      </w:r>
      <w:r>
        <w:rPr>
          <w:rtl/>
        </w:rPr>
        <w:t xml:space="preserve"> חתמו על כרטיס אדי. עוד 6</w:t>
      </w:r>
      <w:r>
        <w:rPr>
          <w:rFonts w:hint="cs"/>
          <w:rtl/>
        </w:rPr>
        <w:t>,</w:t>
      </w:r>
      <w:r>
        <w:rPr>
          <w:rtl/>
        </w:rPr>
        <w:t>000 חתימות חדשות ונגיע למיליון חתומים</w:t>
      </w:r>
      <w:r>
        <w:rPr>
          <w:rFonts w:hint="cs"/>
          <w:rtl/>
        </w:rPr>
        <w:t>. תחתמו על הצלת חיים</w:t>
      </w:r>
      <w:r w:rsidR="00130DA8">
        <w:rPr>
          <w:rFonts w:hint="cs"/>
          <w:rtl/>
        </w:rPr>
        <w:t>.</w:t>
      </w:r>
      <w:r>
        <w:rPr>
          <w:rFonts w:hint="cs"/>
          <w:rtl/>
        </w:rPr>
        <w:t xml:space="preserve"> חתמו על ערבות </w:t>
      </w:r>
      <w:bookmarkStart w:id="5249" w:name="_ETM_Q21_268991"/>
      <w:bookmarkEnd w:id="5249"/>
      <w:r>
        <w:rPr>
          <w:rFonts w:hint="cs"/>
          <w:rtl/>
        </w:rPr>
        <w:t xml:space="preserve">הדדית. </w:t>
      </w:r>
    </w:p>
    <w:p w:rsidR="00835E62" w:rsidRDefault="00835E62" w:rsidP="009A170C">
      <w:pPr>
        <w:rPr>
          <w:rtl/>
        </w:rPr>
      </w:pPr>
      <w:bookmarkStart w:id="5250" w:name="_ETM_Q21_271918"/>
      <w:bookmarkStart w:id="5251" w:name="_ETM_Q21_272011"/>
      <w:bookmarkEnd w:id="5250"/>
      <w:bookmarkEnd w:id="5251"/>
    </w:p>
    <w:p w:rsidR="00835E62" w:rsidRDefault="00835E62" w:rsidP="009A170C">
      <w:pPr>
        <w:rPr>
          <w:rtl/>
        </w:rPr>
      </w:pPr>
      <w:bookmarkStart w:id="5252" w:name="_ETM_Q21_272087"/>
      <w:bookmarkStart w:id="5253" w:name="_ETM_Q21_272173"/>
      <w:bookmarkEnd w:id="5252"/>
      <w:bookmarkEnd w:id="5253"/>
      <w:r>
        <w:rPr>
          <w:rFonts w:hint="cs"/>
          <w:rtl/>
        </w:rPr>
        <w:t xml:space="preserve">עד כאן דבריו של שר הבריאות יולי אדלשטיין, </w:t>
      </w:r>
      <w:bookmarkStart w:id="5254" w:name="_ETM_Q21_272518"/>
      <w:bookmarkEnd w:id="5254"/>
      <w:r>
        <w:rPr>
          <w:rFonts w:hint="cs"/>
          <w:rtl/>
        </w:rPr>
        <w:t xml:space="preserve">ואני מצטרף, כמובן, לקריאתו: תחתמו על כרטיס אדי ותצילו חיים. </w:t>
      </w:r>
      <w:bookmarkStart w:id="5255" w:name="_ETM_Q21_279989"/>
      <w:bookmarkEnd w:id="5255"/>
      <w:r>
        <w:rPr>
          <w:rFonts w:hint="cs"/>
          <w:rtl/>
        </w:rPr>
        <w:t xml:space="preserve">תודה רבה. </w:t>
      </w:r>
    </w:p>
    <w:p w:rsidR="00835E62" w:rsidRDefault="00835E62" w:rsidP="009A170C">
      <w:pPr>
        <w:rPr>
          <w:rtl/>
        </w:rPr>
      </w:pPr>
    </w:p>
    <w:p w:rsidR="00835E62" w:rsidRDefault="00835E62" w:rsidP="009A170C">
      <w:pPr>
        <w:pStyle w:val="af6"/>
        <w:rPr>
          <w:rtl/>
        </w:rPr>
      </w:pPr>
      <w:bookmarkStart w:id="5256" w:name="ET_yor_6028_1"/>
      <w:r w:rsidRPr="006266B8">
        <w:rPr>
          <w:rStyle w:val="TagStyle"/>
          <w:rtl/>
        </w:rPr>
        <w:t xml:space="preserve"> &lt;&lt; יור &gt;&gt;</w:t>
      </w:r>
      <w:r w:rsidRPr="00360E10">
        <w:rPr>
          <w:rStyle w:val="TagStyle"/>
          <w:rtl/>
        </w:rPr>
        <w:t xml:space="preserve"> </w:t>
      </w:r>
      <w:r>
        <w:rPr>
          <w:rtl/>
        </w:rPr>
        <w:t>היו"ר קרן ברק:</w:t>
      </w:r>
      <w:r w:rsidRPr="00360E10">
        <w:rPr>
          <w:rStyle w:val="TagStyle"/>
          <w:rtl/>
        </w:rPr>
        <w:t xml:space="preserve"> </w:t>
      </w:r>
      <w:r w:rsidRPr="006266B8">
        <w:rPr>
          <w:rStyle w:val="TagStyle"/>
          <w:rtl/>
        </w:rPr>
        <w:t>&lt;&lt; יור &gt;&gt;</w:t>
      </w:r>
      <w:r>
        <w:rPr>
          <w:rtl/>
        </w:rPr>
        <w:t xml:space="preserve">   </w:t>
      </w:r>
      <w:bookmarkEnd w:id="5256"/>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תודה רבה לשר חילי טרופר, ושאפו גם על התרומה האישית שלך. ביום מיוחד זה שווה לציין את </w:t>
      </w:r>
      <w:bookmarkStart w:id="5257" w:name="_ETM_Q21_285596"/>
      <w:bookmarkEnd w:id="5257"/>
      <w:r>
        <w:rPr>
          <w:rFonts w:hint="cs"/>
          <w:rtl/>
          <w:lang w:eastAsia="he-IL"/>
        </w:rPr>
        <w:t xml:space="preserve">זה, אז תודה לך. עמדה נוספת </w:t>
      </w:r>
      <w:r w:rsidR="00130DA8">
        <w:rPr>
          <w:rFonts w:hint="eastAsia"/>
          <w:rtl/>
          <w:lang w:eastAsia="he-IL"/>
        </w:rPr>
        <w:t>–</w:t>
      </w:r>
      <w:r w:rsidR="00130DA8">
        <w:rPr>
          <w:rFonts w:hint="cs"/>
          <w:rtl/>
        </w:rPr>
        <w:t xml:space="preserve"> </w:t>
      </w:r>
      <w:r>
        <w:rPr>
          <w:rFonts w:hint="cs"/>
          <w:rtl/>
          <w:lang w:eastAsia="he-IL"/>
        </w:rPr>
        <w:t xml:space="preserve">של חבר הכנסת ינון אזולאי. </w:t>
      </w:r>
    </w:p>
    <w:p w:rsidR="00835E62" w:rsidRDefault="00835E62" w:rsidP="009A170C">
      <w:pPr>
        <w:rPr>
          <w:rtl/>
          <w:lang w:eastAsia="he-IL"/>
        </w:rPr>
      </w:pPr>
    </w:p>
    <w:p w:rsidR="00835E62" w:rsidRDefault="00835E62" w:rsidP="009A170C">
      <w:pPr>
        <w:pStyle w:val="a4"/>
        <w:rPr>
          <w:rtl/>
        </w:rPr>
      </w:pPr>
      <w:bookmarkStart w:id="5258" w:name="ET_speaker_5726_2"/>
      <w:r w:rsidRPr="006266B8">
        <w:rPr>
          <w:rStyle w:val="TagStyle"/>
          <w:rtl/>
        </w:rPr>
        <w:t xml:space="preserve"> &lt;&lt; דובר &gt;&gt;</w:t>
      </w:r>
      <w:r w:rsidRPr="00360E10">
        <w:rPr>
          <w:rStyle w:val="TagStyle"/>
          <w:rtl/>
        </w:rPr>
        <w:t xml:space="preserve"> </w:t>
      </w:r>
      <w:bookmarkStart w:id="5259" w:name="_Toc59572731"/>
      <w:bookmarkStart w:id="5260" w:name="_Toc59621353"/>
      <w:bookmarkStart w:id="5261" w:name="_Toc59622257"/>
      <w:bookmarkStart w:id="5262" w:name="_Toc70509369"/>
      <w:r>
        <w:rPr>
          <w:rtl/>
        </w:rPr>
        <w:t>ינון אזולאי (ש"ס):</w:t>
      </w:r>
      <w:bookmarkEnd w:id="5259"/>
      <w:bookmarkEnd w:id="5260"/>
      <w:bookmarkEnd w:id="5261"/>
      <w:bookmarkEnd w:id="5262"/>
      <w:r w:rsidRPr="00360E10">
        <w:rPr>
          <w:rStyle w:val="TagStyle"/>
          <w:rtl/>
        </w:rPr>
        <w:t xml:space="preserve"> </w:t>
      </w:r>
      <w:r w:rsidRPr="006266B8">
        <w:rPr>
          <w:rStyle w:val="TagStyle"/>
          <w:rtl/>
        </w:rPr>
        <w:t>&lt;&lt; דובר &gt;&gt;</w:t>
      </w:r>
      <w:r>
        <w:rPr>
          <w:rtl/>
        </w:rPr>
        <w:t xml:space="preserve">   </w:t>
      </w:r>
      <w:bookmarkEnd w:id="5258"/>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באמת, </w:t>
      </w:r>
      <w:r w:rsidR="00130DA8">
        <w:rPr>
          <w:rFonts w:hint="cs"/>
          <w:rtl/>
          <w:lang w:eastAsia="he-IL"/>
        </w:rPr>
        <w:t xml:space="preserve">אני </w:t>
      </w:r>
      <w:r>
        <w:rPr>
          <w:rFonts w:hint="cs"/>
          <w:rtl/>
          <w:lang w:eastAsia="he-IL"/>
        </w:rPr>
        <w:t xml:space="preserve">רק רוצה להגיד מילה, מילה </w:t>
      </w:r>
      <w:bookmarkStart w:id="5263" w:name="_ETM_Q21_309090"/>
      <w:bookmarkEnd w:id="5263"/>
      <w:r>
        <w:rPr>
          <w:rFonts w:hint="cs"/>
          <w:rtl/>
          <w:lang w:eastAsia="he-IL"/>
        </w:rPr>
        <w:t xml:space="preserve">קטנה: תודה רבה לכל התורמים. גם אנחנו צריכים שיהיו לנו הזכות והאומץ לעשות זאת. כבוד השר, תודה רבה לך. אתה פשוט נותן אומץ וזכות </w:t>
      </w:r>
      <w:r w:rsidR="0057231B">
        <w:rPr>
          <w:rFonts w:hint="cs"/>
          <w:rtl/>
          <w:lang w:eastAsia="he-IL"/>
        </w:rPr>
        <w:t>– – –</w:t>
      </w:r>
    </w:p>
    <w:p w:rsidR="00835E62" w:rsidRDefault="00835E62" w:rsidP="009A170C">
      <w:pPr>
        <w:rPr>
          <w:rtl/>
          <w:lang w:eastAsia="he-IL"/>
        </w:rPr>
      </w:pPr>
    </w:p>
    <w:p w:rsidR="00835E62" w:rsidRDefault="00835E62" w:rsidP="009A170C">
      <w:pPr>
        <w:pStyle w:val="af6"/>
        <w:rPr>
          <w:rtl/>
        </w:rPr>
      </w:pPr>
      <w:bookmarkStart w:id="5264" w:name="ET_yor_6028_9"/>
      <w:r w:rsidRPr="006266B8">
        <w:rPr>
          <w:rStyle w:val="TagStyle"/>
          <w:rtl/>
        </w:rPr>
        <w:t xml:space="preserve"> &lt;&lt; יור &gt;&gt;</w:t>
      </w:r>
      <w:r w:rsidRPr="00381004">
        <w:rPr>
          <w:rStyle w:val="TagStyle"/>
          <w:rtl/>
        </w:rPr>
        <w:t xml:space="preserve"> </w:t>
      </w:r>
      <w:r>
        <w:rPr>
          <w:rtl/>
        </w:rPr>
        <w:t>היו"ר קרן ברק:</w:t>
      </w:r>
      <w:r w:rsidRPr="00381004">
        <w:rPr>
          <w:rStyle w:val="TagStyle"/>
          <w:rtl/>
        </w:rPr>
        <w:t xml:space="preserve"> </w:t>
      </w:r>
      <w:r w:rsidRPr="006266B8">
        <w:rPr>
          <w:rStyle w:val="TagStyle"/>
          <w:rtl/>
        </w:rPr>
        <w:t>&lt;&lt; יור &gt;&gt;</w:t>
      </w:r>
      <w:r>
        <w:rPr>
          <w:rtl/>
        </w:rPr>
        <w:t xml:space="preserve">   </w:t>
      </w:r>
      <w:bookmarkEnd w:id="5264"/>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השראה. </w:t>
      </w:r>
    </w:p>
    <w:p w:rsidR="00835E62" w:rsidRDefault="00835E62" w:rsidP="009A170C">
      <w:pPr>
        <w:rPr>
          <w:rtl/>
          <w:lang w:eastAsia="he-IL"/>
        </w:rPr>
      </w:pPr>
      <w:bookmarkStart w:id="5265" w:name="_ETM_Q21_318323"/>
      <w:bookmarkStart w:id="5266" w:name="_ETM_Q21_318394"/>
      <w:bookmarkStart w:id="5267" w:name="_ETM_Q21_318923"/>
      <w:bookmarkEnd w:id="5265"/>
      <w:bookmarkEnd w:id="5266"/>
      <w:bookmarkEnd w:id="5267"/>
    </w:p>
    <w:p w:rsidR="00835E62" w:rsidRDefault="00835E62" w:rsidP="009A170C">
      <w:pPr>
        <w:pStyle w:val="-"/>
        <w:rPr>
          <w:rtl/>
        </w:rPr>
      </w:pPr>
      <w:bookmarkStart w:id="5268" w:name="_ETM_Q21_319010"/>
      <w:bookmarkStart w:id="5269" w:name="ET_speakercontinue_5726_11"/>
      <w:bookmarkEnd w:id="5268"/>
      <w:r w:rsidRPr="006266B8">
        <w:rPr>
          <w:rStyle w:val="TagStyle"/>
          <w:rtl/>
        </w:rPr>
        <w:t xml:space="preserve"> &lt;&lt; דובר_המשך &gt;&gt;</w:t>
      </w:r>
      <w:r w:rsidRPr="00381004">
        <w:rPr>
          <w:rStyle w:val="TagStyle"/>
          <w:rtl/>
        </w:rPr>
        <w:t xml:space="preserve"> </w:t>
      </w:r>
      <w:r>
        <w:rPr>
          <w:rtl/>
        </w:rPr>
        <w:t>ינון אזולאי (ש"ס):</w:t>
      </w:r>
      <w:r w:rsidRPr="00381004">
        <w:rPr>
          <w:rStyle w:val="TagStyle"/>
          <w:rtl/>
        </w:rPr>
        <w:t xml:space="preserve"> </w:t>
      </w:r>
      <w:r w:rsidRPr="006266B8">
        <w:rPr>
          <w:rStyle w:val="TagStyle"/>
          <w:rtl/>
        </w:rPr>
        <w:t>&lt;&lt; דובר_המשך &gt;&gt;</w:t>
      </w:r>
      <w:r>
        <w:rPr>
          <w:rtl/>
        </w:rPr>
        <w:t xml:space="preserve">   </w:t>
      </w:r>
      <w:bookmarkEnd w:id="5269"/>
    </w:p>
    <w:p w:rsidR="00835E62" w:rsidRDefault="00835E62" w:rsidP="0057231B">
      <w:pPr>
        <w:rPr>
          <w:rtl/>
          <w:lang w:eastAsia="he-IL"/>
        </w:rPr>
      </w:pPr>
    </w:p>
    <w:p w:rsidR="00835E62" w:rsidRDefault="00835E62" w:rsidP="00130DA8">
      <w:pPr>
        <w:rPr>
          <w:rtl/>
          <w:lang w:eastAsia="he-IL"/>
        </w:rPr>
      </w:pPr>
      <w:r>
        <w:rPr>
          <w:rFonts w:hint="cs"/>
          <w:rtl/>
          <w:lang w:eastAsia="he-IL"/>
        </w:rPr>
        <w:t xml:space="preserve">השראה וגם אומץ </w:t>
      </w:r>
      <w:r w:rsidR="00130DA8">
        <w:rPr>
          <w:rFonts w:hint="eastAsia"/>
          <w:rtl/>
          <w:lang w:eastAsia="he-IL"/>
        </w:rPr>
        <w:t>–</w:t>
      </w:r>
      <w:r w:rsidR="00130DA8">
        <w:rPr>
          <w:rFonts w:hint="cs"/>
          <w:rtl/>
        </w:rPr>
        <w:t xml:space="preserve"> </w:t>
      </w:r>
      <w:r>
        <w:rPr>
          <w:rFonts w:hint="cs"/>
          <w:rtl/>
          <w:lang w:eastAsia="he-IL"/>
        </w:rPr>
        <w:t>הוא מחדיר אומץ באחרים. אני אומר</w:t>
      </w:r>
      <w:bookmarkStart w:id="5270" w:name="_ETM_Q21_327244"/>
      <w:bookmarkEnd w:id="5270"/>
      <w:r>
        <w:rPr>
          <w:rFonts w:hint="cs"/>
          <w:rtl/>
          <w:lang w:eastAsia="he-IL"/>
        </w:rPr>
        <w:t xml:space="preserve"> לך שאנשים – גם אנחנו, אני, אני לא יודע אם יש לי האומץ לעשות דבר כזה. אני חושב שאחד כמו השר שעושה</w:t>
      </w:r>
      <w:bookmarkStart w:id="5271" w:name="_ETM_Q21_332424"/>
      <w:bookmarkEnd w:id="5271"/>
      <w:r>
        <w:rPr>
          <w:rFonts w:hint="cs"/>
          <w:rtl/>
          <w:lang w:eastAsia="he-IL"/>
        </w:rPr>
        <w:t xml:space="preserve"> דבר כזה, זה פשוט נותן לאחרים, משרה עליהם אומץ. אני אומר לך, זו זכות גדולה, ורק לברך אותך על כך ושירבו כמותך בישראל. תודה. </w:t>
      </w:r>
    </w:p>
    <w:p w:rsidR="00835E62" w:rsidRDefault="00835E62" w:rsidP="009A170C">
      <w:pPr>
        <w:rPr>
          <w:rtl/>
          <w:lang w:eastAsia="he-IL"/>
        </w:rPr>
      </w:pPr>
    </w:p>
    <w:p w:rsidR="00835E62" w:rsidRDefault="00835E62" w:rsidP="009A170C">
      <w:pPr>
        <w:pStyle w:val="af5"/>
        <w:rPr>
          <w:rtl/>
        </w:rPr>
      </w:pPr>
      <w:bookmarkStart w:id="5272" w:name="ET_interruption_5991_12"/>
      <w:r w:rsidRPr="006266B8">
        <w:rPr>
          <w:rStyle w:val="TagStyle"/>
          <w:rtl/>
        </w:rPr>
        <w:t xml:space="preserve"> &lt;&lt; קריאה &gt;&gt;</w:t>
      </w:r>
      <w:r w:rsidRPr="00381004">
        <w:rPr>
          <w:rStyle w:val="TagStyle"/>
          <w:rtl/>
        </w:rPr>
        <w:t xml:space="preserve"> </w:t>
      </w:r>
      <w:r>
        <w:rPr>
          <w:rtl/>
        </w:rPr>
        <w:t>שר התרבות והספורט חילי טרופר:</w:t>
      </w:r>
      <w:r w:rsidRPr="00381004">
        <w:rPr>
          <w:rStyle w:val="TagStyle"/>
          <w:rtl/>
        </w:rPr>
        <w:t xml:space="preserve"> </w:t>
      </w:r>
      <w:r w:rsidRPr="006266B8">
        <w:rPr>
          <w:rStyle w:val="TagStyle"/>
          <w:rtl/>
        </w:rPr>
        <w:t>&lt;&lt; קריאה &gt;&gt;</w:t>
      </w:r>
      <w:r>
        <w:rPr>
          <w:rtl/>
        </w:rPr>
        <w:t xml:space="preserve">   </w:t>
      </w:r>
      <w:bookmarkEnd w:id="5272"/>
    </w:p>
    <w:p w:rsidR="00835E62" w:rsidRDefault="00835E62" w:rsidP="0057231B">
      <w:pPr>
        <w:rPr>
          <w:rtl/>
          <w:lang w:eastAsia="he-IL"/>
        </w:rPr>
      </w:pPr>
    </w:p>
    <w:p w:rsidR="00835E62" w:rsidRPr="00381004" w:rsidRDefault="00835E62" w:rsidP="009A170C">
      <w:pPr>
        <w:rPr>
          <w:rtl/>
          <w:lang w:eastAsia="he-IL"/>
        </w:rPr>
      </w:pPr>
      <w:r>
        <w:rPr>
          <w:rFonts w:hint="cs"/>
          <w:rtl/>
          <w:lang w:eastAsia="he-IL"/>
        </w:rPr>
        <w:t xml:space="preserve">תודה רבה. </w:t>
      </w:r>
    </w:p>
    <w:p w:rsidR="00835E62" w:rsidRDefault="00835E62" w:rsidP="009A170C">
      <w:pPr>
        <w:rPr>
          <w:rtl/>
          <w:lang w:eastAsia="he-IL"/>
        </w:rPr>
      </w:pPr>
    </w:p>
    <w:p w:rsidR="00835E62" w:rsidRDefault="00835E62" w:rsidP="009A170C">
      <w:pPr>
        <w:pStyle w:val="af6"/>
        <w:rPr>
          <w:rtl/>
        </w:rPr>
      </w:pPr>
      <w:r w:rsidRPr="006266B8">
        <w:rPr>
          <w:rStyle w:val="TagStyle"/>
          <w:rtl/>
        </w:rPr>
        <w:t xml:space="preserve"> &lt;&lt; יור &gt;&gt;</w:t>
      </w:r>
      <w:r w:rsidRPr="00360E10">
        <w:rPr>
          <w:rStyle w:val="TagStyle"/>
          <w:rtl/>
        </w:rPr>
        <w:t xml:space="preserve"> </w:t>
      </w:r>
      <w:r>
        <w:rPr>
          <w:rtl/>
        </w:rPr>
        <w:t>היו"ר קרן ברק:</w:t>
      </w:r>
      <w:r w:rsidRPr="00360E10">
        <w:rPr>
          <w:rStyle w:val="TagStyle"/>
          <w:rtl/>
        </w:rPr>
        <w:t xml:space="preserve"> </w:t>
      </w:r>
      <w:r w:rsidRPr="006266B8">
        <w:rPr>
          <w:rStyle w:val="TagStyle"/>
          <w:rtl/>
        </w:rPr>
        <w:t>&lt;&lt; יור &gt;&gt;</w:t>
      </w:r>
      <w:r>
        <w:rPr>
          <w:rtl/>
        </w:rPr>
        <w:t xml:space="preserve">   </w:t>
      </w:r>
    </w:p>
    <w:p w:rsidR="00835E62" w:rsidRDefault="00835E62" w:rsidP="0057231B">
      <w:pPr>
        <w:rPr>
          <w:rtl/>
          <w:lang w:eastAsia="he-IL"/>
        </w:rPr>
      </w:pPr>
    </w:p>
    <w:p w:rsidR="00835E62" w:rsidRDefault="00835E62" w:rsidP="00130DA8">
      <w:pPr>
        <w:rPr>
          <w:rtl/>
          <w:lang w:eastAsia="he-IL"/>
        </w:rPr>
      </w:pPr>
      <w:r>
        <w:rPr>
          <w:rFonts w:hint="cs"/>
          <w:rtl/>
          <w:lang w:eastAsia="he-IL"/>
        </w:rPr>
        <w:t>מכולנו</w:t>
      </w:r>
      <w:r w:rsidR="00130DA8">
        <w:rPr>
          <w:rFonts w:hint="cs"/>
          <w:rtl/>
          <w:lang w:eastAsia="he-IL"/>
        </w:rPr>
        <w:t>,</w:t>
      </w:r>
      <w:r>
        <w:rPr>
          <w:rFonts w:hint="cs"/>
          <w:rtl/>
          <w:lang w:eastAsia="he-IL"/>
        </w:rPr>
        <w:t xml:space="preserve"> מכל הבית הזה, כבוד השר. </w:t>
      </w:r>
    </w:p>
    <w:p w:rsidR="00C64D58" w:rsidRDefault="00C64D58" w:rsidP="00C64D58">
      <w:pPr>
        <w:rPr>
          <w:rtl/>
          <w:lang w:eastAsia="he-IL"/>
        </w:rPr>
      </w:pPr>
    </w:p>
    <w:p w:rsidR="00C64D58" w:rsidRDefault="00C64D58" w:rsidP="00C64D58">
      <w:pPr>
        <w:rPr>
          <w:rtl/>
          <w:lang w:eastAsia="he-IL"/>
        </w:rPr>
      </w:pPr>
    </w:p>
    <w:p w:rsidR="00835E62" w:rsidRDefault="00835E62" w:rsidP="009A170C">
      <w:pPr>
        <w:pStyle w:val="a6"/>
        <w:rPr>
          <w:rtl/>
          <w:lang w:eastAsia="he-IL"/>
        </w:rPr>
      </w:pPr>
      <w:bookmarkStart w:id="5273" w:name="ET_halsi_622277_4"/>
      <w:r w:rsidRPr="006266B8">
        <w:rPr>
          <w:rStyle w:val="TagStyle"/>
          <w:rtl/>
        </w:rPr>
        <w:t xml:space="preserve"> &lt;&lt; הלסי &gt;&gt;</w:t>
      </w:r>
      <w:r w:rsidRPr="00360E10">
        <w:rPr>
          <w:rStyle w:val="TagStyle"/>
          <w:rtl/>
        </w:rPr>
        <w:t xml:space="preserve"> </w:t>
      </w:r>
      <w:bookmarkStart w:id="5274" w:name="_Toc59572732"/>
      <w:bookmarkStart w:id="5275" w:name="_Toc59621354"/>
      <w:bookmarkStart w:id="5276" w:name="_Toc59622258"/>
      <w:bookmarkStart w:id="5277" w:name="_Toc70509370"/>
      <w:r>
        <w:rPr>
          <w:rtl/>
          <w:lang w:eastAsia="he-IL"/>
        </w:rPr>
        <w:t>הצעות לסדר-היום</w:t>
      </w:r>
      <w:bookmarkEnd w:id="5274"/>
      <w:bookmarkEnd w:id="5275"/>
      <w:bookmarkEnd w:id="5276"/>
      <w:bookmarkEnd w:id="5277"/>
      <w:r w:rsidRPr="00360E10">
        <w:rPr>
          <w:rStyle w:val="TagStyle"/>
          <w:rtl/>
        </w:rPr>
        <w:t xml:space="preserve"> </w:t>
      </w:r>
      <w:r w:rsidRPr="006266B8">
        <w:rPr>
          <w:rStyle w:val="TagStyle"/>
          <w:rtl/>
        </w:rPr>
        <w:t>&lt;&lt; הלסי &gt;&gt;</w:t>
      </w:r>
      <w:r>
        <w:rPr>
          <w:rtl/>
          <w:lang w:eastAsia="he-IL"/>
        </w:rPr>
        <w:t xml:space="preserve">   </w:t>
      </w:r>
      <w:bookmarkEnd w:id="5273"/>
    </w:p>
    <w:p w:rsidR="00835E62" w:rsidRDefault="00835E62" w:rsidP="009A170C">
      <w:pPr>
        <w:pStyle w:val="a6"/>
        <w:rPr>
          <w:rtl/>
          <w:lang w:eastAsia="he-IL"/>
        </w:rPr>
      </w:pPr>
      <w:bookmarkStart w:id="5278" w:name="ET_halsi_622277_5"/>
      <w:r w:rsidRPr="006266B8">
        <w:rPr>
          <w:rStyle w:val="TagStyle"/>
          <w:rtl/>
        </w:rPr>
        <w:t xml:space="preserve"> &lt;&lt; הלסי &gt;&gt;</w:t>
      </w:r>
      <w:r w:rsidRPr="00360E10">
        <w:rPr>
          <w:rStyle w:val="TagStyle"/>
          <w:rtl/>
        </w:rPr>
        <w:t xml:space="preserve"> </w:t>
      </w:r>
      <w:bookmarkStart w:id="5279" w:name="_Toc59572733"/>
      <w:bookmarkStart w:id="5280" w:name="_Toc59621355"/>
      <w:bookmarkStart w:id="5281" w:name="_Toc59622259"/>
      <w:bookmarkStart w:id="5282" w:name="_Toc70509371"/>
      <w:r>
        <w:rPr>
          <w:rtl/>
          <w:lang w:eastAsia="he-IL"/>
        </w:rPr>
        <w:t>ציון חודש ההתמודדות עם סמים ואלכוהול</w:t>
      </w:r>
      <w:bookmarkEnd w:id="5279"/>
      <w:bookmarkEnd w:id="5280"/>
      <w:bookmarkEnd w:id="5281"/>
      <w:bookmarkEnd w:id="5282"/>
      <w:r w:rsidRPr="00360E10">
        <w:rPr>
          <w:rStyle w:val="TagStyle"/>
          <w:rtl/>
        </w:rPr>
        <w:t xml:space="preserve"> </w:t>
      </w:r>
      <w:r w:rsidRPr="006266B8">
        <w:rPr>
          <w:rStyle w:val="TagStyle"/>
          <w:rtl/>
        </w:rPr>
        <w:t>&lt;&lt; הלסי &gt;&gt;</w:t>
      </w:r>
      <w:r>
        <w:rPr>
          <w:rtl/>
          <w:lang w:eastAsia="he-IL"/>
        </w:rPr>
        <w:t xml:space="preserve">   </w:t>
      </w:r>
      <w:bookmarkEnd w:id="5278"/>
    </w:p>
    <w:p w:rsidR="00835E62" w:rsidRDefault="00835E62" w:rsidP="0057231B">
      <w:pPr>
        <w:rPr>
          <w:rtl/>
          <w:lang w:eastAsia="he-IL"/>
        </w:rPr>
      </w:pPr>
    </w:p>
    <w:p w:rsidR="00835E62" w:rsidRDefault="00835E62" w:rsidP="009A170C">
      <w:pPr>
        <w:pStyle w:val="af6"/>
        <w:rPr>
          <w:rtl/>
        </w:rPr>
      </w:pPr>
      <w:bookmarkStart w:id="5283" w:name="ET_yor_6028_6"/>
      <w:r w:rsidRPr="006266B8">
        <w:rPr>
          <w:rStyle w:val="TagStyle"/>
          <w:rtl/>
        </w:rPr>
        <w:t xml:space="preserve"> &lt;&lt; יור &gt;&gt;</w:t>
      </w:r>
      <w:r w:rsidRPr="00360E10">
        <w:rPr>
          <w:rStyle w:val="TagStyle"/>
          <w:rtl/>
        </w:rPr>
        <w:t xml:space="preserve"> </w:t>
      </w:r>
      <w:r>
        <w:rPr>
          <w:rtl/>
        </w:rPr>
        <w:t>היו"ר קרן ברק:</w:t>
      </w:r>
      <w:r w:rsidRPr="00360E10">
        <w:rPr>
          <w:rStyle w:val="TagStyle"/>
          <w:rtl/>
        </w:rPr>
        <w:t xml:space="preserve"> </w:t>
      </w:r>
      <w:r w:rsidRPr="006266B8">
        <w:rPr>
          <w:rStyle w:val="TagStyle"/>
          <w:rtl/>
        </w:rPr>
        <w:t>&lt;&lt; יור &gt;&gt;</w:t>
      </w:r>
      <w:r>
        <w:rPr>
          <w:rtl/>
        </w:rPr>
        <w:t xml:space="preserve">   </w:t>
      </w:r>
      <w:bookmarkEnd w:id="5283"/>
    </w:p>
    <w:p w:rsidR="00835E62" w:rsidRDefault="00835E62" w:rsidP="0057231B">
      <w:pPr>
        <w:rPr>
          <w:rtl/>
        </w:rPr>
      </w:pPr>
    </w:p>
    <w:p w:rsidR="00835E62" w:rsidRDefault="00835E62" w:rsidP="00130DA8">
      <w:pPr>
        <w:rPr>
          <w:rtl/>
        </w:rPr>
      </w:pPr>
      <w:r>
        <w:rPr>
          <w:rtl/>
        </w:rPr>
        <w:t xml:space="preserve">נעבור </w:t>
      </w:r>
      <w:r>
        <w:rPr>
          <w:rFonts w:hint="cs"/>
          <w:rtl/>
        </w:rPr>
        <w:t xml:space="preserve">לנושא הבא </w:t>
      </w:r>
      <w:r w:rsidR="00130DA8">
        <w:rPr>
          <w:rFonts w:hint="eastAsia"/>
          <w:rtl/>
        </w:rPr>
        <w:t xml:space="preserve">– </w:t>
      </w:r>
      <w:r>
        <w:rPr>
          <w:rtl/>
        </w:rPr>
        <w:t>הצע</w:t>
      </w:r>
      <w:r>
        <w:rPr>
          <w:rFonts w:hint="cs"/>
          <w:rtl/>
        </w:rPr>
        <w:t>ות</w:t>
      </w:r>
      <w:r>
        <w:rPr>
          <w:rtl/>
        </w:rPr>
        <w:t xml:space="preserve"> לסדר</w:t>
      </w:r>
      <w:r>
        <w:rPr>
          <w:rFonts w:hint="cs"/>
          <w:rtl/>
        </w:rPr>
        <w:t>-</w:t>
      </w:r>
      <w:r>
        <w:rPr>
          <w:rtl/>
        </w:rPr>
        <w:t>היום בנושא: ציון חודש ההתמודדות עם סמים ואלכוהול, מס' 2498, 2533, 2536 ו-2545</w:t>
      </w:r>
      <w:r>
        <w:rPr>
          <w:rFonts w:hint="cs"/>
          <w:rtl/>
        </w:rPr>
        <w:t xml:space="preserve">. חברת הכנסת מיכל וונש </w:t>
      </w:r>
      <w:r>
        <w:rPr>
          <w:rtl/>
        </w:rPr>
        <w:t>–</w:t>
      </w:r>
      <w:r>
        <w:rPr>
          <w:rFonts w:hint="cs"/>
          <w:rtl/>
        </w:rPr>
        <w:t xml:space="preserve"> אינה </w:t>
      </w:r>
      <w:bookmarkStart w:id="5284" w:name="_ETM_Q21_370038"/>
      <w:bookmarkEnd w:id="5284"/>
      <w:r>
        <w:rPr>
          <w:rFonts w:hint="cs"/>
          <w:rtl/>
        </w:rPr>
        <w:t xml:space="preserve">נוכחת. היא פה? אה, היא שם. אני רגילה לראות רק את רם שפע מגיע משם, מגיח. </w:t>
      </w:r>
    </w:p>
    <w:p w:rsidR="00835E62" w:rsidRDefault="00835E62" w:rsidP="0057231B">
      <w:pPr>
        <w:rPr>
          <w:rtl/>
          <w:lang w:eastAsia="he-IL"/>
        </w:rPr>
      </w:pPr>
    </w:p>
    <w:p w:rsidR="00835E62" w:rsidRDefault="00835E62" w:rsidP="009A170C">
      <w:pPr>
        <w:pStyle w:val="af5"/>
        <w:rPr>
          <w:rtl/>
        </w:rPr>
      </w:pPr>
      <w:bookmarkStart w:id="5285" w:name="ET_interruption_5079_9"/>
      <w:r w:rsidRPr="006266B8">
        <w:rPr>
          <w:rStyle w:val="TagStyle"/>
          <w:rtl/>
        </w:rPr>
        <w:t xml:space="preserve"> &lt;&lt; קריאה &gt;&gt;</w:t>
      </w:r>
      <w:r w:rsidRPr="00360E10">
        <w:rPr>
          <w:rStyle w:val="TagStyle"/>
          <w:rtl/>
        </w:rPr>
        <w:t xml:space="preserve"> </w:t>
      </w:r>
      <w:r>
        <w:rPr>
          <w:rtl/>
        </w:rPr>
        <w:t>תמר זנדברג (מרצ):</w:t>
      </w:r>
      <w:r w:rsidRPr="00360E10">
        <w:rPr>
          <w:rStyle w:val="TagStyle"/>
          <w:rtl/>
        </w:rPr>
        <w:t xml:space="preserve"> </w:t>
      </w:r>
      <w:r w:rsidRPr="006266B8">
        <w:rPr>
          <w:rStyle w:val="TagStyle"/>
          <w:rtl/>
        </w:rPr>
        <w:t>&lt;&lt; קריאה &gt;&gt;</w:t>
      </w:r>
      <w:r>
        <w:rPr>
          <w:rtl/>
        </w:rPr>
        <w:t xml:space="preserve">   </w:t>
      </w:r>
      <w:bookmarkEnd w:id="5285"/>
    </w:p>
    <w:p w:rsidR="00835E62" w:rsidRDefault="00835E62" w:rsidP="0057231B">
      <w:pPr>
        <w:rPr>
          <w:rtl/>
          <w:lang w:eastAsia="he-IL"/>
        </w:rPr>
      </w:pPr>
    </w:p>
    <w:p w:rsidR="00835E62" w:rsidRDefault="00835E62" w:rsidP="009A170C">
      <w:pPr>
        <w:rPr>
          <w:rtl/>
        </w:rPr>
      </w:pPr>
      <w:r>
        <w:rPr>
          <w:rFonts w:hint="cs"/>
          <w:rtl/>
        </w:rPr>
        <w:t>כל כך מהר התרגלת לטוב הזה?</w:t>
      </w:r>
    </w:p>
    <w:p w:rsidR="00835E62" w:rsidRDefault="00835E62" w:rsidP="009A170C">
      <w:pPr>
        <w:rPr>
          <w:rtl/>
        </w:rPr>
      </w:pPr>
      <w:bookmarkStart w:id="5286" w:name="_ETM_Q21_382388"/>
      <w:bookmarkStart w:id="5287" w:name="_ETM_Q21_382476"/>
      <w:bookmarkEnd w:id="5286"/>
      <w:bookmarkEnd w:id="5287"/>
    </w:p>
    <w:p w:rsidR="00835E62" w:rsidRDefault="00835E62" w:rsidP="009A170C">
      <w:pPr>
        <w:pStyle w:val="af6"/>
        <w:rPr>
          <w:rtl/>
        </w:rPr>
      </w:pPr>
      <w:bookmarkStart w:id="5288" w:name="_ETM_Q21_382988"/>
      <w:bookmarkStart w:id="5289" w:name="_ETM_Q21_383077"/>
      <w:bookmarkEnd w:id="5288"/>
      <w:bookmarkEnd w:id="5289"/>
      <w:r w:rsidRPr="006266B8">
        <w:rPr>
          <w:rStyle w:val="TagStyle"/>
          <w:rtl/>
        </w:rPr>
        <w:t xml:space="preserve"> &lt;&lt; יור &gt;&gt;</w:t>
      </w:r>
      <w:r w:rsidRPr="00381004">
        <w:rPr>
          <w:rStyle w:val="TagStyle"/>
          <w:rtl/>
        </w:rPr>
        <w:t xml:space="preserve"> </w:t>
      </w:r>
      <w:r>
        <w:rPr>
          <w:rtl/>
        </w:rPr>
        <w:t>היו"ר קרן ברק:</w:t>
      </w:r>
      <w:r w:rsidRPr="00381004">
        <w:rPr>
          <w:rStyle w:val="TagStyle"/>
          <w:rtl/>
        </w:rPr>
        <w:t xml:space="preserve"> </w:t>
      </w:r>
      <w:r w:rsidRPr="006266B8">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5290" w:name="_ETM_Q21_384043"/>
      <w:bookmarkEnd w:id="5290"/>
      <w:r>
        <w:rPr>
          <w:rFonts w:hint="cs"/>
          <w:rtl/>
          <w:lang w:eastAsia="he-IL"/>
        </w:rPr>
        <w:t xml:space="preserve">כל הטוב הזה, כן. יש </w:t>
      </w:r>
      <w:bookmarkStart w:id="5291" w:name="_ETM_Q21_397319"/>
      <w:bookmarkEnd w:id="5291"/>
      <w:r>
        <w:rPr>
          <w:rFonts w:hint="cs"/>
          <w:rtl/>
          <w:lang w:eastAsia="he-IL"/>
        </w:rPr>
        <w:t xml:space="preserve">לך חמש דקות. לא שומעים אותך. את מדברת? היא </w:t>
      </w:r>
      <w:bookmarkStart w:id="5292" w:name="_ETM_Q21_404097"/>
      <w:bookmarkEnd w:id="5292"/>
      <w:r>
        <w:rPr>
          <w:rFonts w:hint="cs"/>
          <w:rtl/>
          <w:lang w:eastAsia="he-IL"/>
        </w:rPr>
        <w:t xml:space="preserve">מדברת והרמקול לא עובד. לא שומעים. </w:t>
      </w:r>
    </w:p>
    <w:p w:rsidR="00835E62" w:rsidRPr="00381004" w:rsidRDefault="00835E62" w:rsidP="009A170C">
      <w:pPr>
        <w:rPr>
          <w:rtl/>
          <w:lang w:eastAsia="he-IL"/>
        </w:rPr>
      </w:pPr>
      <w:bookmarkStart w:id="5293" w:name="_ETM_Q21_383423"/>
      <w:bookmarkStart w:id="5294" w:name="_ETM_Q21_383490"/>
      <w:bookmarkEnd w:id="5293"/>
      <w:bookmarkEnd w:id="5294"/>
    </w:p>
    <w:p w:rsidR="00835E62" w:rsidRDefault="00835E62" w:rsidP="009A170C">
      <w:pPr>
        <w:pStyle w:val="a4"/>
        <w:rPr>
          <w:rtl/>
        </w:rPr>
      </w:pPr>
      <w:bookmarkStart w:id="5295" w:name="ET_speaker_6041_7"/>
      <w:r w:rsidRPr="006266B8">
        <w:rPr>
          <w:rStyle w:val="TagStyle"/>
          <w:rtl/>
        </w:rPr>
        <w:t xml:space="preserve"> &lt;&lt; דובר &gt;&gt;</w:t>
      </w:r>
      <w:r w:rsidRPr="00360E10">
        <w:rPr>
          <w:rStyle w:val="TagStyle"/>
          <w:rtl/>
        </w:rPr>
        <w:t xml:space="preserve"> </w:t>
      </w:r>
      <w:bookmarkStart w:id="5296" w:name="_Toc59572734"/>
      <w:bookmarkStart w:id="5297" w:name="_Toc59621356"/>
      <w:bookmarkStart w:id="5298" w:name="_Toc59622260"/>
      <w:bookmarkStart w:id="5299" w:name="_Toc70509372"/>
      <w:r>
        <w:rPr>
          <w:rtl/>
        </w:rPr>
        <w:t>מיכל וונש (כחול לבן):</w:t>
      </w:r>
      <w:bookmarkEnd w:id="5296"/>
      <w:bookmarkEnd w:id="5297"/>
      <w:bookmarkEnd w:id="5298"/>
      <w:bookmarkEnd w:id="5299"/>
      <w:r w:rsidRPr="00360E10">
        <w:rPr>
          <w:rStyle w:val="TagStyle"/>
          <w:rtl/>
        </w:rPr>
        <w:t xml:space="preserve"> </w:t>
      </w:r>
      <w:r w:rsidRPr="006266B8">
        <w:rPr>
          <w:rStyle w:val="TagStyle"/>
          <w:rtl/>
        </w:rPr>
        <w:t>&lt;&lt; דובר &gt;&gt;</w:t>
      </w:r>
      <w:r>
        <w:rPr>
          <w:rtl/>
        </w:rPr>
        <w:t xml:space="preserve">   </w:t>
      </w:r>
      <w:bookmarkEnd w:id="5295"/>
    </w:p>
    <w:p w:rsidR="00835E62" w:rsidRDefault="00835E62" w:rsidP="0057231B">
      <w:pPr>
        <w:rPr>
          <w:rtl/>
        </w:rPr>
      </w:pPr>
    </w:p>
    <w:p w:rsidR="00835E62" w:rsidRDefault="00835E62" w:rsidP="009A170C">
      <w:pPr>
        <w:rPr>
          <w:rtl/>
        </w:rPr>
      </w:pPr>
      <w:r>
        <w:rPr>
          <w:rFonts w:hint="cs"/>
          <w:rtl/>
        </w:rPr>
        <w:t>שומעים?</w:t>
      </w:r>
    </w:p>
    <w:p w:rsidR="00835E62" w:rsidRDefault="00835E62" w:rsidP="009A170C">
      <w:pPr>
        <w:rPr>
          <w:rtl/>
        </w:rPr>
      </w:pPr>
    </w:p>
    <w:p w:rsidR="00835E62" w:rsidRDefault="00835E62" w:rsidP="009A170C">
      <w:pPr>
        <w:pStyle w:val="af6"/>
        <w:rPr>
          <w:rtl/>
        </w:rPr>
      </w:pPr>
      <w:bookmarkStart w:id="5300" w:name="ET_yor_6028_14"/>
      <w:r w:rsidRPr="006266B8">
        <w:rPr>
          <w:rStyle w:val="TagStyle"/>
          <w:rtl/>
        </w:rPr>
        <w:t xml:space="preserve"> &lt;&lt; יור &gt;&gt;</w:t>
      </w:r>
      <w:r w:rsidRPr="00381004">
        <w:rPr>
          <w:rStyle w:val="TagStyle"/>
          <w:rtl/>
        </w:rPr>
        <w:t xml:space="preserve"> </w:t>
      </w:r>
      <w:r>
        <w:rPr>
          <w:rtl/>
        </w:rPr>
        <w:t>היו"ר קרן ברק:</w:t>
      </w:r>
      <w:r w:rsidRPr="00381004">
        <w:rPr>
          <w:rStyle w:val="TagStyle"/>
          <w:rtl/>
        </w:rPr>
        <w:t xml:space="preserve"> </w:t>
      </w:r>
      <w:r w:rsidRPr="006266B8">
        <w:rPr>
          <w:rStyle w:val="TagStyle"/>
          <w:rtl/>
        </w:rPr>
        <w:t>&lt;&lt; יור &gt;&gt;</w:t>
      </w:r>
      <w:r>
        <w:rPr>
          <w:rtl/>
        </w:rPr>
        <w:t xml:space="preserve">   </w:t>
      </w:r>
      <w:bookmarkEnd w:id="5300"/>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עכשיו כן. </w:t>
      </w:r>
    </w:p>
    <w:p w:rsidR="00835E62" w:rsidRDefault="00835E62" w:rsidP="009A170C">
      <w:pPr>
        <w:rPr>
          <w:rtl/>
          <w:lang w:eastAsia="he-IL"/>
        </w:rPr>
      </w:pPr>
      <w:bookmarkStart w:id="5301" w:name="_ETM_Q21_414009"/>
      <w:bookmarkEnd w:id="5301"/>
    </w:p>
    <w:p w:rsidR="00835E62" w:rsidRDefault="00835E62" w:rsidP="009A170C">
      <w:pPr>
        <w:pStyle w:val="-"/>
        <w:rPr>
          <w:rtl/>
        </w:rPr>
      </w:pPr>
      <w:bookmarkStart w:id="5302" w:name="_ETM_Q21_416415"/>
      <w:bookmarkStart w:id="5303" w:name="_ETM_Q21_416486"/>
      <w:bookmarkStart w:id="5304" w:name="ET_speakercontinue_6041_16"/>
      <w:bookmarkEnd w:id="5302"/>
      <w:bookmarkEnd w:id="5303"/>
      <w:r w:rsidRPr="006266B8">
        <w:rPr>
          <w:rStyle w:val="TagStyle"/>
          <w:rtl/>
        </w:rPr>
        <w:t xml:space="preserve"> &lt;&lt; דובר_המשך &gt;&gt;</w:t>
      </w:r>
      <w:r w:rsidRPr="00381004">
        <w:rPr>
          <w:rStyle w:val="TagStyle"/>
          <w:rtl/>
        </w:rPr>
        <w:t xml:space="preserve"> </w:t>
      </w:r>
      <w:r>
        <w:rPr>
          <w:rtl/>
        </w:rPr>
        <w:t>מיכל וונש (כחול לבן):</w:t>
      </w:r>
      <w:r w:rsidRPr="00381004">
        <w:rPr>
          <w:rStyle w:val="TagStyle"/>
          <w:rtl/>
        </w:rPr>
        <w:t xml:space="preserve"> </w:t>
      </w:r>
      <w:r w:rsidRPr="006266B8">
        <w:rPr>
          <w:rStyle w:val="TagStyle"/>
          <w:rtl/>
        </w:rPr>
        <w:t>&lt;&lt; דובר_המשך &gt;&gt;</w:t>
      </w:r>
      <w:r>
        <w:rPr>
          <w:rtl/>
        </w:rPr>
        <w:t xml:space="preserve">   </w:t>
      </w:r>
      <w:bookmarkEnd w:id="5304"/>
    </w:p>
    <w:p w:rsidR="00835E62" w:rsidRDefault="00835E62" w:rsidP="0057231B">
      <w:pPr>
        <w:rPr>
          <w:rtl/>
          <w:lang w:eastAsia="he-IL"/>
        </w:rPr>
      </w:pPr>
    </w:p>
    <w:p w:rsidR="00835E62" w:rsidRDefault="00835E62" w:rsidP="004108D8">
      <w:pPr>
        <w:rPr>
          <w:rtl/>
        </w:rPr>
      </w:pPr>
      <w:r>
        <w:rPr>
          <w:rFonts w:hint="cs"/>
          <w:rtl/>
          <w:lang w:eastAsia="he-IL"/>
        </w:rPr>
        <w:t xml:space="preserve">אז נתחיל </w:t>
      </w:r>
      <w:bookmarkStart w:id="5305" w:name="_ETM_Q21_421048"/>
      <w:bookmarkEnd w:id="5305"/>
      <w:r>
        <w:rPr>
          <w:rFonts w:hint="cs"/>
          <w:rtl/>
          <w:lang w:eastAsia="he-IL"/>
        </w:rPr>
        <w:t xml:space="preserve">מההתחלה. תודה רבה, גברתי היושבת-ראש. חבריי חברי וחברות הכנסת, חודש </w:t>
      </w:r>
      <w:bookmarkStart w:id="5306" w:name="_ETM_Q21_425397"/>
      <w:bookmarkEnd w:id="5306"/>
      <w:r>
        <w:rPr>
          <w:rFonts w:hint="cs"/>
          <w:rtl/>
          <w:lang w:eastAsia="he-IL"/>
        </w:rPr>
        <w:t>דצמבר הוא חודש המודעות הלאומי להתמודדות עם סמים ואלכוהול. בזמן שאנחנו, נבחרי הציבור,</w:t>
      </w:r>
      <w:bookmarkStart w:id="5307" w:name="_ETM_Q21_418273"/>
      <w:bookmarkEnd w:id="5307"/>
      <w:r>
        <w:rPr>
          <w:rFonts w:hint="cs"/>
          <w:rtl/>
        </w:rPr>
        <w:t xml:space="preserve"> עסוקים במדיניות פלסטרים </w:t>
      </w:r>
      <w:r w:rsidR="00130DA8">
        <w:rPr>
          <w:rFonts w:hint="eastAsia"/>
          <w:rtl/>
        </w:rPr>
        <w:t>–</w:t>
      </w:r>
      <w:r>
        <w:rPr>
          <w:rFonts w:hint="cs"/>
          <w:rtl/>
        </w:rPr>
        <w:t xml:space="preserve"> הסכמים, </w:t>
      </w:r>
      <w:proofErr w:type="spellStart"/>
      <w:r>
        <w:rPr>
          <w:rFonts w:hint="cs"/>
          <w:rtl/>
        </w:rPr>
        <w:t>משאים</w:t>
      </w:r>
      <w:proofErr w:type="spellEnd"/>
      <w:r>
        <w:rPr>
          <w:rFonts w:hint="cs"/>
          <w:rtl/>
        </w:rPr>
        <w:t xml:space="preserve"> ומתנים, מי ינצח ומי יפסיד, מי </w:t>
      </w:r>
      <w:bookmarkStart w:id="5308" w:name="_ETM_Q21_442407"/>
      <w:bookmarkEnd w:id="5308"/>
      <w:r>
        <w:rPr>
          <w:rFonts w:hint="cs"/>
          <w:rtl/>
        </w:rPr>
        <w:t xml:space="preserve">ניצח ומי הפסיד </w:t>
      </w:r>
      <w:r w:rsidR="004108D8">
        <w:rPr>
          <w:rFonts w:hint="eastAsia"/>
          <w:rtl/>
        </w:rPr>
        <w:t xml:space="preserve">– </w:t>
      </w:r>
      <w:r>
        <w:rPr>
          <w:rFonts w:hint="cs"/>
          <w:rtl/>
        </w:rPr>
        <w:t xml:space="preserve">יש מאות אלפי אזרחים במדינת ישראל שחיים במציאות שונה לחלוטין. אפשר להגיד שהם מנותקים, למרות שלא ברור מי המנותק כאן. הם עסוקים בהישרדות יום-יומית ובהתמודדות </w:t>
      </w:r>
      <w:bookmarkStart w:id="5309" w:name="_ETM_Q21_456780"/>
      <w:bookmarkEnd w:id="5309"/>
      <w:r>
        <w:rPr>
          <w:rFonts w:hint="cs"/>
          <w:rtl/>
        </w:rPr>
        <w:t xml:space="preserve">עם מחלת ההתמכרות. במציאות זו מכורים נאבקים על חייהם ממש, יום-יום. משפחות ממש כמו שלנו, שביום אחד השתנו להן החיים, מחפשות מקורות מימון ודרכים להכניס לטיפול את היקרים להם מכול. </w:t>
      </w:r>
      <w:bookmarkStart w:id="5310" w:name="_ETM_Q21_476125"/>
      <w:bookmarkStart w:id="5311" w:name="_ETM_Q21_476218"/>
      <w:bookmarkStart w:id="5312" w:name="_ETM_Q21_476319"/>
      <w:bookmarkStart w:id="5313" w:name="_ETM_Q21_476392"/>
      <w:bookmarkEnd w:id="5310"/>
      <w:bookmarkEnd w:id="5311"/>
      <w:bookmarkEnd w:id="5312"/>
      <w:bookmarkEnd w:id="5313"/>
      <w:r>
        <w:rPr>
          <w:rFonts w:hint="cs"/>
          <w:rtl/>
        </w:rPr>
        <w:t xml:space="preserve">צוותים שמצילים חיים נלחמים עם ומול ביורוקרטיות </w:t>
      </w:r>
      <w:bookmarkStart w:id="5314" w:name="_ETM_Q21_480514"/>
      <w:bookmarkEnd w:id="5314"/>
      <w:r>
        <w:rPr>
          <w:rFonts w:hint="cs"/>
          <w:rtl/>
        </w:rPr>
        <w:t xml:space="preserve">כדי שיוכלו להמשיך בעבודת הקודש שלהם. </w:t>
      </w:r>
    </w:p>
    <w:p w:rsidR="00835E62" w:rsidRDefault="00835E62" w:rsidP="009A170C">
      <w:pPr>
        <w:rPr>
          <w:rtl/>
        </w:rPr>
      </w:pPr>
      <w:bookmarkStart w:id="5315" w:name="_ETM_Q21_478642"/>
      <w:bookmarkStart w:id="5316" w:name="_ETM_Q21_478695"/>
      <w:bookmarkEnd w:id="5315"/>
      <w:bookmarkEnd w:id="5316"/>
    </w:p>
    <w:p w:rsidR="00835E62" w:rsidRDefault="00835E62" w:rsidP="004108D8">
      <w:pPr>
        <w:rPr>
          <w:rtl/>
        </w:rPr>
      </w:pPr>
      <w:bookmarkStart w:id="5317" w:name="_ETM_Q21_479074"/>
      <w:bookmarkStart w:id="5318" w:name="_ETM_Q21_479125"/>
      <w:bookmarkEnd w:id="5317"/>
      <w:bookmarkEnd w:id="5318"/>
      <w:r>
        <w:rPr>
          <w:rFonts w:hint="cs"/>
          <w:rtl/>
        </w:rPr>
        <w:t xml:space="preserve">זו מציאות שאולי נשמעת רחוקה להרבה מחברי הכנסת, אבל הנתונים מעידים על כך </w:t>
      </w:r>
      <w:bookmarkStart w:id="5319" w:name="_ETM_Q21_490434"/>
      <w:bookmarkEnd w:id="5319"/>
      <w:r>
        <w:rPr>
          <w:rFonts w:hint="cs"/>
          <w:rtl/>
        </w:rPr>
        <w:t xml:space="preserve">שאחד מכל עשרה ישראלים מכור למשהו </w:t>
      </w:r>
      <w:r>
        <w:rPr>
          <w:rtl/>
        </w:rPr>
        <w:t>–</w:t>
      </w:r>
      <w:r>
        <w:rPr>
          <w:rFonts w:hint="cs"/>
          <w:rtl/>
        </w:rPr>
        <w:t xml:space="preserve"> לתרופות מרשם, לסמים, לאלכוהול, לניקוטין, להימורים, למין, לפורנוגרפיה </w:t>
      </w:r>
      <w:r>
        <w:rPr>
          <w:rtl/>
        </w:rPr>
        <w:t>–</w:t>
      </w:r>
      <w:r>
        <w:rPr>
          <w:rFonts w:hint="cs"/>
          <w:rtl/>
        </w:rPr>
        <w:t xml:space="preserve"> ולכן המציאות הזאת אינה רחוקה מאף אחד מאיתנו. </w:t>
      </w:r>
      <w:bookmarkStart w:id="5320" w:name="_ETM_Q21_508062"/>
      <w:bookmarkStart w:id="5321" w:name="_ETM_Q21_508134"/>
      <w:bookmarkStart w:id="5322" w:name="_ETM_Q21_508230"/>
      <w:bookmarkStart w:id="5323" w:name="_ETM_Q21_508277"/>
      <w:bookmarkEnd w:id="5320"/>
      <w:bookmarkEnd w:id="5321"/>
      <w:bookmarkEnd w:id="5322"/>
      <w:bookmarkEnd w:id="5323"/>
      <w:r>
        <w:rPr>
          <w:rFonts w:hint="cs"/>
          <w:rtl/>
        </w:rPr>
        <w:t xml:space="preserve">רק החודש התאבד החייל שגיא בן דוד, זכרו לברכה, ששקע בחובות כבדים </w:t>
      </w:r>
      <w:bookmarkStart w:id="5324" w:name="_ETM_Q21_513683"/>
      <w:bookmarkEnd w:id="5324"/>
      <w:r>
        <w:rPr>
          <w:rFonts w:hint="cs"/>
          <w:rtl/>
        </w:rPr>
        <w:t xml:space="preserve">בעקבות התמכרות קשה להימורים; רק החודש נפטרה ממנת יתר יולי </w:t>
      </w:r>
      <w:proofErr w:type="spellStart"/>
      <w:r>
        <w:rPr>
          <w:rFonts w:hint="cs"/>
          <w:rtl/>
        </w:rPr>
        <w:t>זולקוביץ</w:t>
      </w:r>
      <w:proofErr w:type="spellEnd"/>
      <w:r>
        <w:rPr>
          <w:rFonts w:hint="cs"/>
          <w:rtl/>
        </w:rPr>
        <w:t xml:space="preserve">', זכרה לברכה, בת 18. במדינת ישראל לא עובר שבוע אחד ללא אובדן חיים שקשור להתמכרות </w:t>
      </w:r>
      <w:bookmarkStart w:id="5325" w:name="_ETM_Q21_524459"/>
      <w:bookmarkEnd w:id="5325"/>
      <w:r>
        <w:rPr>
          <w:rFonts w:hint="cs"/>
          <w:rtl/>
        </w:rPr>
        <w:t xml:space="preserve">לחומרים ממכרים או להתנהגויות ממכרות. כמה טרגדיות צריכות לקרות כדי שנתעורר ונבין שנושא ההתמכרויות נמצא בתת-טיפול מתמשך, משך </w:t>
      </w:r>
      <w:bookmarkStart w:id="5326" w:name="_ETM_Q21_541040"/>
      <w:bookmarkEnd w:id="5326"/>
      <w:r>
        <w:rPr>
          <w:rFonts w:hint="cs"/>
          <w:rtl/>
        </w:rPr>
        <w:t xml:space="preserve">שנים ארוכות, שעולה למדינת ישראל כ-7 מיליארד שקלים בשנה? </w:t>
      </w:r>
    </w:p>
    <w:p w:rsidR="00835E62" w:rsidRDefault="00835E62" w:rsidP="009A170C">
      <w:pPr>
        <w:rPr>
          <w:rtl/>
        </w:rPr>
      </w:pPr>
      <w:bookmarkStart w:id="5327" w:name="_ETM_Q21_544165"/>
      <w:bookmarkStart w:id="5328" w:name="_ETM_Q21_544230"/>
      <w:bookmarkStart w:id="5329" w:name="_ETM_Q21_544380"/>
      <w:bookmarkEnd w:id="5327"/>
      <w:bookmarkEnd w:id="5328"/>
      <w:bookmarkEnd w:id="5329"/>
    </w:p>
    <w:p w:rsidR="00835E62" w:rsidRDefault="00835E62" w:rsidP="004108D8">
      <w:pPr>
        <w:rPr>
          <w:rtl/>
        </w:rPr>
      </w:pPr>
      <w:bookmarkStart w:id="5330" w:name="_ETM_Q21_544439"/>
      <w:bookmarkEnd w:id="5330"/>
      <w:r>
        <w:rPr>
          <w:rFonts w:hint="cs"/>
          <w:rtl/>
        </w:rPr>
        <w:t xml:space="preserve">הקורונה לא חידשה דבר. היא הציפה וחידדה פערים קיימים והציבה </w:t>
      </w:r>
      <w:bookmarkStart w:id="5331" w:name="_ETM_Q21_552081"/>
      <w:bookmarkEnd w:id="5331"/>
      <w:r>
        <w:rPr>
          <w:rFonts w:hint="cs"/>
          <w:rtl/>
        </w:rPr>
        <w:t xml:space="preserve">בפנינו אתגרים חדשים, ובהם מגפה נוספת, שקטה </w:t>
      </w:r>
      <w:r>
        <w:rPr>
          <w:rtl/>
        </w:rPr>
        <w:t>–</w:t>
      </w:r>
      <w:r>
        <w:rPr>
          <w:rFonts w:hint="cs"/>
          <w:rtl/>
        </w:rPr>
        <w:t xml:space="preserve"> מגפת בריאות הנפש, שבין היתר מובילה </w:t>
      </w:r>
      <w:bookmarkStart w:id="5332" w:name="_ETM_Q21_559857"/>
      <w:bookmarkEnd w:id="5332"/>
      <w:r>
        <w:rPr>
          <w:rFonts w:hint="cs"/>
          <w:rtl/>
        </w:rPr>
        <w:t>אזרחים רבים, וביניהם בני נוער רבים, לחפש דרכי בריחה או תרופה למשבר ולמצוא אותם בחומרים ובהתנהגויות ממכרים. לצד זה יש ל</w:t>
      </w:r>
      <w:r w:rsidR="004108D8">
        <w:rPr>
          <w:rFonts w:hint="cs"/>
          <w:rtl/>
        </w:rPr>
        <w:t xml:space="preserve">הביא </w:t>
      </w:r>
      <w:r>
        <w:rPr>
          <w:rFonts w:hint="cs"/>
          <w:rtl/>
        </w:rPr>
        <w:t xml:space="preserve">בחשבון, בגלל הנורמליזציה, ירידה משמעותית </w:t>
      </w:r>
      <w:bookmarkStart w:id="5333" w:name="_ETM_Q21_573628"/>
      <w:bookmarkEnd w:id="5333"/>
      <w:r>
        <w:rPr>
          <w:rFonts w:hint="cs"/>
          <w:rtl/>
        </w:rPr>
        <w:t xml:space="preserve">בתפיסת המסוכנות של החומרים וההתנהגויות </w:t>
      </w:r>
      <w:proofErr w:type="spellStart"/>
      <w:r>
        <w:rPr>
          <w:rFonts w:hint="cs"/>
          <w:rtl/>
        </w:rPr>
        <w:t>הממכרות</w:t>
      </w:r>
      <w:proofErr w:type="spellEnd"/>
      <w:r>
        <w:rPr>
          <w:rFonts w:hint="cs"/>
          <w:rtl/>
        </w:rPr>
        <w:t xml:space="preserve">. זוהי מציאות מסוכנת שתישאר איתנו עוד זמן רב אחרי שמשבר הקורונה יהיה מאחורינו. </w:t>
      </w:r>
    </w:p>
    <w:p w:rsidR="00835E62" w:rsidRDefault="00835E62" w:rsidP="009A170C">
      <w:pPr>
        <w:rPr>
          <w:rtl/>
        </w:rPr>
      </w:pPr>
      <w:bookmarkStart w:id="5334" w:name="_ETM_Q21_590145"/>
      <w:bookmarkStart w:id="5335" w:name="_ETM_Q21_590210"/>
      <w:bookmarkEnd w:id="5334"/>
      <w:bookmarkEnd w:id="5335"/>
    </w:p>
    <w:p w:rsidR="00835E62" w:rsidRDefault="00835E62" w:rsidP="004108D8">
      <w:pPr>
        <w:rPr>
          <w:rtl/>
        </w:rPr>
      </w:pPr>
      <w:bookmarkStart w:id="5336" w:name="_ETM_Q21_590458"/>
      <w:bookmarkStart w:id="5337" w:name="_ETM_Q21_590517"/>
      <w:bookmarkEnd w:id="5336"/>
      <w:bookmarkEnd w:id="5337"/>
      <w:r>
        <w:rPr>
          <w:rFonts w:hint="cs"/>
          <w:rtl/>
        </w:rPr>
        <w:t xml:space="preserve">חשיפת האתגרים שהביאה איתה הקורונה </w:t>
      </w:r>
      <w:bookmarkStart w:id="5338" w:name="_ETM_Q21_589925"/>
      <w:bookmarkEnd w:id="5338"/>
      <w:r>
        <w:rPr>
          <w:rFonts w:hint="cs"/>
          <w:rtl/>
        </w:rPr>
        <w:t xml:space="preserve">מהווה הזדמנות ואף חובה אדירות למדינת ישראל ולהנהגתה </w:t>
      </w:r>
      <w:bookmarkStart w:id="5339" w:name="_ETM_Q21_597961"/>
      <w:bookmarkEnd w:id="5339"/>
      <w:r>
        <w:rPr>
          <w:rFonts w:hint="cs"/>
          <w:rtl/>
        </w:rPr>
        <w:t xml:space="preserve">להתמודד סוף-סוף עם האתגרים הללו מהשורש, בצורה הוליסטית, מקיפה וארוכת טווח. חיוני לשים סוף למדיניות הפלסטר ולהתחיל לרפא את הפצעים </w:t>
      </w:r>
      <w:bookmarkStart w:id="5340" w:name="_ETM_Q21_608043"/>
      <w:bookmarkEnd w:id="5340"/>
      <w:r>
        <w:rPr>
          <w:rFonts w:hint="cs"/>
          <w:rtl/>
        </w:rPr>
        <w:t xml:space="preserve">ביסודיות לטובת כלל אזרחי מדינת ישראל, ללא הבדל. </w:t>
      </w:r>
    </w:p>
    <w:p w:rsidR="00835E62" w:rsidRDefault="00835E62" w:rsidP="009A170C">
      <w:pPr>
        <w:rPr>
          <w:rtl/>
        </w:rPr>
      </w:pPr>
      <w:bookmarkStart w:id="5341" w:name="_ETM_Q21_616430"/>
      <w:bookmarkStart w:id="5342" w:name="_ETM_Q21_616482"/>
      <w:bookmarkEnd w:id="5341"/>
      <w:bookmarkEnd w:id="5342"/>
    </w:p>
    <w:p w:rsidR="004108D8" w:rsidRDefault="00835E62" w:rsidP="004108D8">
      <w:pPr>
        <w:rPr>
          <w:rtl/>
        </w:rPr>
      </w:pPr>
      <w:bookmarkStart w:id="5343" w:name="_ETM_Q21_616599"/>
      <w:bookmarkStart w:id="5344" w:name="_ETM_Q21_616656"/>
      <w:bookmarkEnd w:id="5343"/>
      <w:bookmarkEnd w:id="5344"/>
      <w:r>
        <w:rPr>
          <w:rFonts w:hint="cs"/>
          <w:rtl/>
        </w:rPr>
        <w:t xml:space="preserve">בוועדה להתמודדות עם סמים ואלכוהול בראשותי, שבוחנת את כל הנושאים </w:t>
      </w:r>
      <w:bookmarkStart w:id="5345" w:name="_ETM_Q21_621595"/>
      <w:bookmarkEnd w:id="5345"/>
      <w:r>
        <w:rPr>
          <w:rFonts w:hint="cs"/>
          <w:rtl/>
        </w:rPr>
        <w:t xml:space="preserve">דרך הפריזמה של ההתמכרויות, אירחנו הורים אמיצים רבים שאיבדו את היקר להם מכול </w:t>
      </w:r>
      <w:bookmarkStart w:id="5346" w:name="_ETM_Q21_622208"/>
      <w:bookmarkEnd w:id="5346"/>
      <w:r>
        <w:rPr>
          <w:rFonts w:hint="cs"/>
          <w:rtl/>
        </w:rPr>
        <w:t xml:space="preserve">בנסיבות שונות. ההורים הללו, שחוו את האובדן הקשה מכול, בחרו להתמודד ולנסות למנוע </w:t>
      </w:r>
      <w:bookmarkStart w:id="5347" w:name="_ETM_Q21_633089"/>
      <w:bookmarkEnd w:id="5347"/>
      <w:r>
        <w:rPr>
          <w:rFonts w:hint="cs"/>
          <w:rtl/>
        </w:rPr>
        <w:t xml:space="preserve">את המקרה הבא. כך, בשבוע שעבר אירחנו את הוריו של עומר לב, זכרו לברכה, שנפטר לפני כשנה ממנת יתר לאחר שימוש בתרופות מרשם בגיל 25. אילי ורון, שלאחר מותו של בנם הקימו את המיזם "להעיר את עומר", שנועד להעלות </w:t>
      </w:r>
      <w:bookmarkStart w:id="5348" w:name="_ETM_Q21_651994"/>
      <w:bookmarkEnd w:id="5348"/>
      <w:r>
        <w:rPr>
          <w:rFonts w:hint="cs"/>
          <w:rtl/>
        </w:rPr>
        <w:t xml:space="preserve">מודעות להתמכרות לסמים ואלכוהול, חלקו את סיפורם איתנו. </w:t>
      </w:r>
    </w:p>
    <w:p w:rsidR="004108D8" w:rsidRDefault="004108D8" w:rsidP="004108D8">
      <w:pPr>
        <w:rPr>
          <w:rtl/>
        </w:rPr>
      </w:pPr>
    </w:p>
    <w:p w:rsidR="00835E62" w:rsidRDefault="00835E62" w:rsidP="004108D8">
      <w:pPr>
        <w:rPr>
          <w:rtl/>
        </w:rPr>
      </w:pPr>
      <w:r>
        <w:rPr>
          <w:rFonts w:hint="cs"/>
          <w:rtl/>
        </w:rPr>
        <w:t>אילי ורון</w:t>
      </w:r>
      <w:r w:rsidR="004108D8">
        <w:rPr>
          <w:rFonts w:hint="cs"/>
          <w:rtl/>
        </w:rPr>
        <w:t>,</w:t>
      </w:r>
      <w:r>
        <w:rPr>
          <w:rFonts w:hint="cs"/>
          <w:rtl/>
        </w:rPr>
        <w:t xml:space="preserve"> כמו הורים רבים שאיבדו את היקר להם מכול, לצד מי </w:t>
      </w:r>
      <w:bookmarkStart w:id="5349" w:name="_ETM_Q21_661134"/>
      <w:bookmarkEnd w:id="5349"/>
      <w:r>
        <w:rPr>
          <w:rFonts w:hint="cs"/>
          <w:rtl/>
        </w:rPr>
        <w:t xml:space="preserve">שמוכר כמכור ובוחר בכל יום מחדש ליישם ולהשתמש בכלים שניתנים לו על מנת להציל את חייו, לצד המשפחות שנאלצות להתמודד </w:t>
      </w:r>
      <w:bookmarkStart w:id="5350" w:name="_ETM_Q21_665721"/>
      <w:bookmarkEnd w:id="5350"/>
      <w:r>
        <w:rPr>
          <w:rFonts w:hint="cs"/>
          <w:rtl/>
        </w:rPr>
        <w:t xml:space="preserve">עם שינויים בלתי נסבלים ולא צפויים בחייהם, לצד הצוותים </w:t>
      </w:r>
      <w:bookmarkStart w:id="5351" w:name="_ETM_Q21_676291"/>
      <w:bookmarkEnd w:id="5351"/>
      <w:r>
        <w:rPr>
          <w:rFonts w:hint="cs"/>
          <w:rtl/>
        </w:rPr>
        <w:t xml:space="preserve">המטפלים ועובדי הממשלה השונים שעוסקים בנושא </w:t>
      </w:r>
      <w:r w:rsidR="004108D8">
        <w:rPr>
          <w:rFonts w:hint="eastAsia"/>
          <w:rtl/>
        </w:rPr>
        <w:t>–</w:t>
      </w:r>
      <w:r>
        <w:rPr>
          <w:rFonts w:hint="cs"/>
          <w:rtl/>
        </w:rPr>
        <w:t xml:space="preserve"> הם</w:t>
      </w:r>
      <w:r w:rsidR="004108D8">
        <w:rPr>
          <w:rFonts w:hint="cs"/>
          <w:rtl/>
        </w:rPr>
        <w:t>-</w:t>
      </w:r>
      <w:r>
        <w:rPr>
          <w:rFonts w:hint="cs"/>
          <w:rtl/>
        </w:rPr>
        <w:t xml:space="preserve">הם התקווה, ההשראה </w:t>
      </w:r>
      <w:bookmarkStart w:id="5352" w:name="_ETM_Q21_682670"/>
      <w:bookmarkEnd w:id="5352"/>
      <w:r>
        <w:rPr>
          <w:rFonts w:hint="cs"/>
          <w:rtl/>
        </w:rPr>
        <w:t xml:space="preserve">והדוגמה ללקיחת אחריות אישית גם עבורנו בבית זה. </w:t>
      </w:r>
      <w:bookmarkStart w:id="5353" w:name="_ETM_Q21_688049"/>
      <w:bookmarkStart w:id="5354" w:name="_ETM_Q21_688136"/>
      <w:bookmarkStart w:id="5355" w:name="_ETM_Q21_688217"/>
      <w:bookmarkStart w:id="5356" w:name="_ETM_Q21_688321"/>
      <w:bookmarkEnd w:id="5353"/>
      <w:bookmarkEnd w:id="5354"/>
      <w:bookmarkEnd w:id="5355"/>
      <w:bookmarkEnd w:id="5356"/>
      <w:r>
        <w:rPr>
          <w:rFonts w:hint="cs"/>
          <w:rtl/>
        </w:rPr>
        <w:t xml:space="preserve">דווקא כעת </w:t>
      </w:r>
      <w:bookmarkStart w:id="5357" w:name="_ETM_Q21_684288"/>
      <w:bookmarkEnd w:id="5357"/>
      <w:r>
        <w:rPr>
          <w:rFonts w:hint="cs"/>
          <w:rtl/>
        </w:rPr>
        <w:t xml:space="preserve">חיוני שכולנו נלמד מהם על לקיחת אחריות אישית ועל לקיחת </w:t>
      </w:r>
      <w:bookmarkStart w:id="5358" w:name="_ETM_Q21_688215"/>
      <w:bookmarkEnd w:id="5358"/>
      <w:r>
        <w:rPr>
          <w:rFonts w:hint="cs"/>
          <w:rtl/>
        </w:rPr>
        <w:t xml:space="preserve">אחריות ממלכתית </w:t>
      </w:r>
      <w:r w:rsidR="004108D8">
        <w:rPr>
          <w:rFonts w:hint="eastAsia"/>
          <w:rtl/>
        </w:rPr>
        <w:t xml:space="preserve">– </w:t>
      </w:r>
      <w:r>
        <w:rPr>
          <w:rFonts w:hint="cs"/>
          <w:rtl/>
        </w:rPr>
        <w:t xml:space="preserve">אחריות ממלכתית שתטפל בצורה </w:t>
      </w:r>
      <w:proofErr w:type="spellStart"/>
      <w:r>
        <w:rPr>
          <w:rFonts w:hint="cs"/>
          <w:rtl/>
        </w:rPr>
        <w:t>מתכללת</w:t>
      </w:r>
      <w:proofErr w:type="spellEnd"/>
      <w:r>
        <w:rPr>
          <w:rFonts w:hint="cs"/>
          <w:rtl/>
        </w:rPr>
        <w:t xml:space="preserve"> במשבר החברתי-נפשי שפוקד </w:t>
      </w:r>
      <w:bookmarkStart w:id="5359" w:name="_ETM_Q21_695262"/>
      <w:bookmarkEnd w:id="5359"/>
      <w:r>
        <w:rPr>
          <w:rFonts w:hint="cs"/>
          <w:rtl/>
        </w:rPr>
        <w:t xml:space="preserve">אותנו; אחריות ממלכתית שתטפל בנושא ההתמכרויות בצורה יסודית וראויה; אחריות </w:t>
      </w:r>
      <w:bookmarkStart w:id="5360" w:name="_ETM_Q21_703221"/>
      <w:bookmarkEnd w:id="5360"/>
      <w:r>
        <w:rPr>
          <w:rFonts w:hint="cs"/>
          <w:rtl/>
        </w:rPr>
        <w:t xml:space="preserve">ממלכתית שתטפל בפערים מהשורש ותמנע את קיומם של אותם דיונים </w:t>
      </w:r>
      <w:bookmarkStart w:id="5361" w:name="_ETM_Q21_705599"/>
      <w:bookmarkEnd w:id="5361"/>
      <w:r>
        <w:rPr>
          <w:rFonts w:hint="cs"/>
          <w:rtl/>
        </w:rPr>
        <w:t>שנה אחר שנה, את העלאת אותן מסקנות ואת האכזבה שבאי</w:t>
      </w:r>
      <w:bookmarkStart w:id="5362" w:name="_ETM_Q21_714560"/>
      <w:bookmarkEnd w:id="5362"/>
      <w:r>
        <w:rPr>
          <w:rFonts w:hint="cs"/>
          <w:rtl/>
        </w:rPr>
        <w:t xml:space="preserve">-יישומן. עלינו לוודא שיקום גורם </w:t>
      </w:r>
      <w:proofErr w:type="spellStart"/>
      <w:r>
        <w:rPr>
          <w:rFonts w:hint="cs"/>
          <w:rtl/>
        </w:rPr>
        <w:t>מתכלל</w:t>
      </w:r>
      <w:proofErr w:type="spellEnd"/>
      <w:r>
        <w:rPr>
          <w:rFonts w:hint="cs"/>
          <w:rtl/>
        </w:rPr>
        <w:t xml:space="preserve"> עצמאי ומתוקצב, עם </w:t>
      </w:r>
      <w:bookmarkStart w:id="5363" w:name="_ETM_Q21_721053"/>
      <w:bookmarkEnd w:id="5363"/>
      <w:r>
        <w:rPr>
          <w:rFonts w:hint="cs"/>
          <w:rtl/>
        </w:rPr>
        <w:t xml:space="preserve">סמכויות לרכז ולפקח על התהליכים של הגדרת כל הרצף </w:t>
      </w:r>
      <w:r>
        <w:rPr>
          <w:rtl/>
        </w:rPr>
        <w:t>–</w:t>
      </w:r>
      <w:r>
        <w:rPr>
          <w:rFonts w:hint="cs"/>
          <w:rtl/>
        </w:rPr>
        <w:t xml:space="preserve"> איתור, חינוך, זיהוי, מניעה, טיפול, שיקום ומחקר </w:t>
      </w:r>
      <w:r>
        <w:rPr>
          <w:rtl/>
        </w:rPr>
        <w:t>–</w:t>
      </w:r>
      <w:r>
        <w:rPr>
          <w:rFonts w:hint="cs"/>
          <w:rtl/>
        </w:rPr>
        <w:t xml:space="preserve"> על אחת כמה וכמה לקראת תהליך לגליזציה, כש- ואם יקודם. </w:t>
      </w:r>
    </w:p>
    <w:p w:rsidR="00835E62" w:rsidRDefault="00835E62" w:rsidP="009A170C">
      <w:pPr>
        <w:rPr>
          <w:rtl/>
        </w:rPr>
      </w:pPr>
      <w:bookmarkStart w:id="5364" w:name="_ETM_Q21_737771"/>
      <w:bookmarkStart w:id="5365" w:name="_ETM_Q21_737861"/>
      <w:bookmarkEnd w:id="5364"/>
      <w:bookmarkEnd w:id="5365"/>
    </w:p>
    <w:p w:rsidR="004108D8" w:rsidRDefault="00835E62" w:rsidP="004108D8">
      <w:pPr>
        <w:rPr>
          <w:rtl/>
        </w:rPr>
      </w:pPr>
      <w:bookmarkStart w:id="5366" w:name="_ETM_Q21_738202"/>
      <w:bookmarkStart w:id="5367" w:name="_ETM_Q21_738265"/>
      <w:bookmarkEnd w:id="5366"/>
      <w:bookmarkEnd w:id="5367"/>
      <w:r>
        <w:rPr>
          <w:rFonts w:hint="cs"/>
          <w:rtl/>
        </w:rPr>
        <w:t xml:space="preserve">בנוסף, וכצעד ראשון בתיקון נושא ההתמכרויות, שהטיפול בו הוחרג ממסגרת הרפורמה לבריאות </w:t>
      </w:r>
      <w:bookmarkStart w:id="5368" w:name="_ETM_Q21_743864"/>
      <w:bookmarkEnd w:id="5368"/>
      <w:r>
        <w:rPr>
          <w:rFonts w:hint="cs"/>
          <w:rtl/>
        </w:rPr>
        <w:t xml:space="preserve">הנפש, הגשתי הצעת חוק שמשלימה את אותה רפורמה בבריאות הנפש </w:t>
      </w:r>
      <w:bookmarkStart w:id="5369" w:name="_ETM_Q21_749042"/>
      <w:bookmarkEnd w:id="5369"/>
      <w:r>
        <w:rPr>
          <w:rFonts w:hint="cs"/>
          <w:rtl/>
        </w:rPr>
        <w:t xml:space="preserve">משנת 2015, שהובילה לכך שלנושא ההתמכרות יש לא אבא אחד או שניים אלא שלושה אבות, וכך נופלים יתומים רבים בענייני </w:t>
      </w:r>
      <w:bookmarkStart w:id="5370" w:name="_ETM_Q21_753657"/>
      <w:bookmarkEnd w:id="5370"/>
      <w:r>
        <w:rPr>
          <w:rFonts w:hint="cs"/>
          <w:rtl/>
        </w:rPr>
        <w:t xml:space="preserve">חיים ומוות בין הכיסאות השונים. </w:t>
      </w:r>
      <w:bookmarkStart w:id="5371" w:name="TOR_Q22"/>
      <w:bookmarkStart w:id="5372" w:name="_ETM_Q22_180199"/>
      <w:bookmarkEnd w:id="5371"/>
      <w:bookmarkEnd w:id="5372"/>
      <w:r w:rsidRPr="00851BC0">
        <w:rPr>
          <w:rtl/>
        </w:rPr>
        <w:t xml:space="preserve">הצעת החוק מעבירה את </w:t>
      </w:r>
      <w:r w:rsidR="004108D8">
        <w:rPr>
          <w:rFonts w:hint="cs"/>
          <w:rtl/>
        </w:rPr>
        <w:t xml:space="preserve">סל </w:t>
      </w:r>
      <w:r w:rsidRPr="00851BC0">
        <w:rPr>
          <w:rtl/>
        </w:rPr>
        <w:t xml:space="preserve">בריאות הנפש </w:t>
      </w:r>
      <w:r>
        <w:rPr>
          <w:rFonts w:hint="cs"/>
          <w:rtl/>
        </w:rPr>
        <w:t xml:space="preserve">לגמילה מאחריותו הישירה של משרד הבריאות אל קופות החולים, </w:t>
      </w:r>
      <w:r w:rsidRPr="00851BC0">
        <w:rPr>
          <w:rtl/>
        </w:rPr>
        <w:t xml:space="preserve">ובכך מאחדת </w:t>
      </w:r>
      <w:r>
        <w:rPr>
          <w:rFonts w:hint="cs"/>
          <w:rtl/>
        </w:rPr>
        <w:t xml:space="preserve">את הטיפול בהתמכרות עם נושא בריאות הנפש </w:t>
      </w:r>
      <w:r w:rsidRPr="00851BC0">
        <w:rPr>
          <w:rtl/>
        </w:rPr>
        <w:t>תחת גורם אחד</w:t>
      </w:r>
      <w:r>
        <w:rPr>
          <w:rFonts w:hint="cs"/>
          <w:rtl/>
        </w:rPr>
        <w:t>.</w:t>
      </w:r>
      <w:r w:rsidRPr="00851BC0">
        <w:rPr>
          <w:rtl/>
        </w:rPr>
        <w:t xml:space="preserve"> </w:t>
      </w:r>
    </w:p>
    <w:p w:rsidR="004108D8" w:rsidRDefault="004108D8" w:rsidP="004108D8">
      <w:pPr>
        <w:rPr>
          <w:rtl/>
        </w:rPr>
      </w:pPr>
    </w:p>
    <w:p w:rsidR="00835E62" w:rsidRDefault="00835E62" w:rsidP="004108D8">
      <w:pPr>
        <w:rPr>
          <w:rtl/>
        </w:rPr>
      </w:pPr>
      <w:r w:rsidRPr="00851BC0">
        <w:rPr>
          <w:rtl/>
        </w:rPr>
        <w:t>במדינת ישראל בת ה-72</w:t>
      </w:r>
      <w:r>
        <w:rPr>
          <w:rFonts w:hint="cs"/>
          <w:rtl/>
        </w:rPr>
        <w:t xml:space="preserve"> חיוני לקחת אחריות </w:t>
      </w:r>
      <w:bookmarkStart w:id="5373" w:name="_ETM_Q22_178000"/>
      <w:bookmarkEnd w:id="5373"/>
      <w:r>
        <w:rPr>
          <w:rFonts w:hint="cs"/>
          <w:rtl/>
        </w:rPr>
        <w:t xml:space="preserve">על מנת לזהות ולמצות את ההזדמנויות האדירות שלצד המשבר </w:t>
      </w:r>
      <w:r>
        <w:rPr>
          <w:rFonts w:hint="eastAsia"/>
          <w:rtl/>
        </w:rPr>
        <w:t>–</w:t>
      </w:r>
      <w:r w:rsidRPr="00851BC0">
        <w:rPr>
          <w:rtl/>
        </w:rPr>
        <w:t xml:space="preserve"> לטובתנו</w:t>
      </w:r>
      <w:r>
        <w:rPr>
          <w:rFonts w:hint="cs"/>
          <w:rtl/>
        </w:rPr>
        <w:t>,</w:t>
      </w:r>
      <w:r w:rsidRPr="00851BC0">
        <w:rPr>
          <w:rtl/>
        </w:rPr>
        <w:t xml:space="preserve"> לטובת ילדינו ולטובת העתיד המשותף כאן</w:t>
      </w:r>
      <w:r>
        <w:rPr>
          <w:rFonts w:hint="cs"/>
          <w:rtl/>
        </w:rPr>
        <w:t>. תודה.</w:t>
      </w:r>
    </w:p>
    <w:p w:rsidR="00835E62" w:rsidRDefault="00835E62" w:rsidP="009A170C">
      <w:pPr>
        <w:rPr>
          <w:rtl/>
        </w:rPr>
      </w:pPr>
    </w:p>
    <w:p w:rsidR="00835E62" w:rsidRDefault="00835E62" w:rsidP="009A170C">
      <w:pPr>
        <w:pStyle w:val="af6"/>
        <w:keepNext/>
        <w:rPr>
          <w:rtl/>
        </w:rPr>
      </w:pPr>
      <w:r w:rsidRPr="00851BC0">
        <w:rPr>
          <w:rStyle w:val="TagStyle"/>
          <w:rtl/>
        </w:rPr>
        <w:t xml:space="preserve"> &lt;&lt; יור &gt;&gt; </w:t>
      </w:r>
      <w:r>
        <w:rPr>
          <w:rtl/>
        </w:rPr>
        <w:t>היו"ר קרן ברק:</w:t>
      </w:r>
      <w:r w:rsidRPr="00851BC0">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5374" w:name="_ETM_Q22_188000"/>
      <w:bookmarkEnd w:id="5374"/>
      <w:r>
        <w:rPr>
          <w:rFonts w:hint="cs"/>
          <w:rtl/>
          <w:lang w:eastAsia="he-IL"/>
        </w:rPr>
        <w:t xml:space="preserve">תודה </w:t>
      </w:r>
      <w:bookmarkStart w:id="5375" w:name="_ETM_Q22_187000"/>
      <w:bookmarkEnd w:id="5375"/>
      <w:r>
        <w:rPr>
          <w:rFonts w:hint="cs"/>
          <w:rtl/>
          <w:lang w:eastAsia="he-IL"/>
        </w:rPr>
        <w:t>רבה לחברת הכנסת וונש קוטלר. חברת הכנסת תמר זנדברג.</w:t>
      </w:r>
    </w:p>
    <w:p w:rsidR="00835E62" w:rsidRDefault="00835E62" w:rsidP="009A170C">
      <w:pPr>
        <w:rPr>
          <w:rtl/>
          <w:lang w:eastAsia="he-IL"/>
        </w:rPr>
      </w:pPr>
      <w:bookmarkStart w:id="5376" w:name="_ETM_Q22_195000"/>
      <w:bookmarkEnd w:id="5376"/>
    </w:p>
    <w:p w:rsidR="00835E62" w:rsidRDefault="00835E62" w:rsidP="009A170C">
      <w:pPr>
        <w:pStyle w:val="a4"/>
        <w:keepNext/>
        <w:rPr>
          <w:rtl/>
        </w:rPr>
      </w:pPr>
      <w:bookmarkStart w:id="5377" w:name="ET_speaker_5079_2"/>
      <w:r w:rsidRPr="00851BC0">
        <w:rPr>
          <w:rStyle w:val="TagStyle"/>
          <w:rtl/>
        </w:rPr>
        <w:t xml:space="preserve"> &lt;&lt; דובר &gt;&gt; </w:t>
      </w:r>
      <w:bookmarkStart w:id="5378" w:name="_Toc59572735"/>
      <w:bookmarkStart w:id="5379" w:name="_Toc59621357"/>
      <w:bookmarkStart w:id="5380" w:name="_Toc59622261"/>
      <w:bookmarkStart w:id="5381" w:name="_Toc70509373"/>
      <w:r>
        <w:rPr>
          <w:rtl/>
        </w:rPr>
        <w:t>תמר זנדברג (מרצ):</w:t>
      </w:r>
      <w:bookmarkEnd w:id="5378"/>
      <w:bookmarkEnd w:id="5379"/>
      <w:bookmarkEnd w:id="5380"/>
      <w:bookmarkEnd w:id="5381"/>
      <w:r w:rsidRPr="00851BC0">
        <w:rPr>
          <w:rStyle w:val="TagStyle"/>
          <w:rtl/>
        </w:rPr>
        <w:t xml:space="preserve"> &lt;&lt; דובר &gt;&gt;</w:t>
      </w:r>
      <w:r>
        <w:rPr>
          <w:rtl/>
        </w:rPr>
        <w:t xml:space="preserve"> </w:t>
      </w:r>
      <w:bookmarkEnd w:id="5377"/>
    </w:p>
    <w:p w:rsidR="00835E62" w:rsidRDefault="00835E62" w:rsidP="0057231B">
      <w:pPr>
        <w:rPr>
          <w:rtl/>
          <w:lang w:eastAsia="he-IL"/>
        </w:rPr>
      </w:pPr>
    </w:p>
    <w:p w:rsidR="00835E62" w:rsidRDefault="00835E62" w:rsidP="0057231B">
      <w:pPr>
        <w:rPr>
          <w:rtl/>
        </w:rPr>
      </w:pPr>
      <w:bookmarkStart w:id="5382" w:name="_ETM_Q22_196000"/>
      <w:bookmarkStart w:id="5383" w:name="_ETM_Q22_181280"/>
      <w:bookmarkStart w:id="5384" w:name="_ETM_Q22_181730"/>
      <w:bookmarkStart w:id="5385" w:name="_ETM_Q22_182389"/>
      <w:bookmarkStart w:id="5386" w:name="_ETM_Q22_183020"/>
      <w:bookmarkStart w:id="5387" w:name="_ETM_Q22_183409"/>
      <w:bookmarkStart w:id="5388" w:name="_ETM_Q22_183919"/>
      <w:bookmarkStart w:id="5389" w:name="_ETM_Q22_184519"/>
      <w:bookmarkStart w:id="5390" w:name="_ETM_Q22_184580"/>
      <w:bookmarkStart w:id="5391" w:name="_ETM_Q22_185370"/>
      <w:bookmarkStart w:id="5392" w:name="_ETM_Q22_185790"/>
      <w:bookmarkStart w:id="5393" w:name="_ETM_Q22_186269"/>
      <w:bookmarkStart w:id="5394" w:name="_ETM_Q22_186690"/>
      <w:bookmarkStart w:id="5395" w:name="_ETM_Q22_187020"/>
      <w:bookmarkStart w:id="5396" w:name="_ETM_Q22_187380"/>
      <w:bookmarkStart w:id="5397" w:name="_ETM_Q22_189309"/>
      <w:bookmarkStart w:id="5398" w:name="_ETM_Q22_189700"/>
      <w:bookmarkStart w:id="5399" w:name="_ETM_Q22_190000"/>
      <w:bookmarkStart w:id="5400" w:name="_ETM_Q22_190270"/>
      <w:bookmarkStart w:id="5401" w:name="_ETM_Q22_210329"/>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r w:rsidRPr="00851BC0">
        <w:rPr>
          <w:rtl/>
        </w:rPr>
        <w:t xml:space="preserve">תודה </w:t>
      </w:r>
      <w:bookmarkStart w:id="5402" w:name="_ETM_Q22_210660"/>
      <w:bookmarkEnd w:id="5402"/>
      <w:r w:rsidRPr="00851BC0">
        <w:rPr>
          <w:rtl/>
        </w:rPr>
        <w:t>רבה</w:t>
      </w:r>
      <w:r>
        <w:rPr>
          <w:rFonts w:hint="cs"/>
          <w:rtl/>
        </w:rPr>
        <w:t>,</w:t>
      </w:r>
      <w:r w:rsidRPr="00851BC0">
        <w:rPr>
          <w:rtl/>
        </w:rPr>
        <w:t xml:space="preserve"> </w:t>
      </w:r>
      <w:bookmarkStart w:id="5403" w:name="_ETM_Q22_211499"/>
      <w:bookmarkEnd w:id="5403"/>
      <w:r w:rsidRPr="00851BC0">
        <w:rPr>
          <w:rtl/>
        </w:rPr>
        <w:t xml:space="preserve">גברתי </w:t>
      </w:r>
      <w:bookmarkStart w:id="5404" w:name="_ETM_Q22_212190"/>
      <w:bookmarkEnd w:id="5404"/>
      <w:r w:rsidRPr="00851BC0">
        <w:rPr>
          <w:rtl/>
        </w:rPr>
        <w:t>היושבת-ראש</w:t>
      </w:r>
      <w:r>
        <w:rPr>
          <w:rFonts w:hint="cs"/>
          <w:rtl/>
        </w:rPr>
        <w:t>.</w:t>
      </w:r>
      <w:r w:rsidRPr="00851BC0">
        <w:rPr>
          <w:rtl/>
        </w:rPr>
        <w:t xml:space="preserve"> </w:t>
      </w:r>
      <w:bookmarkStart w:id="5405" w:name="_ETM_Q22_212940"/>
      <w:bookmarkEnd w:id="5405"/>
      <w:r w:rsidRPr="00851BC0">
        <w:rPr>
          <w:rtl/>
        </w:rPr>
        <w:t xml:space="preserve">תודה </w:t>
      </w:r>
      <w:bookmarkStart w:id="5406" w:name="_ETM_Q22_213269"/>
      <w:bookmarkEnd w:id="5406"/>
      <w:r w:rsidRPr="00851BC0">
        <w:rPr>
          <w:rtl/>
        </w:rPr>
        <w:t xml:space="preserve">למיכל </w:t>
      </w:r>
      <w:bookmarkStart w:id="5407" w:name="_ETM_Q22_213900"/>
      <w:bookmarkEnd w:id="5407"/>
      <w:r>
        <w:rPr>
          <w:rFonts w:hint="cs"/>
          <w:rtl/>
        </w:rPr>
        <w:t xml:space="preserve">וונש </w:t>
      </w:r>
      <w:bookmarkStart w:id="5408" w:name="_ETM_Q22_218000"/>
      <w:bookmarkEnd w:id="5408"/>
      <w:r>
        <w:rPr>
          <w:rFonts w:hint="cs"/>
          <w:rtl/>
        </w:rPr>
        <w:t xml:space="preserve">קוטלר על </w:t>
      </w:r>
      <w:bookmarkStart w:id="5409" w:name="_ETM_Q22_214199"/>
      <w:bookmarkStart w:id="5410" w:name="_ETM_Q22_214680"/>
      <w:bookmarkStart w:id="5411" w:name="_ETM_Q22_215250"/>
      <w:bookmarkEnd w:id="5409"/>
      <w:bookmarkEnd w:id="5410"/>
      <w:bookmarkEnd w:id="5411"/>
      <w:r w:rsidRPr="00851BC0">
        <w:rPr>
          <w:rtl/>
        </w:rPr>
        <w:t xml:space="preserve">היוזמה </w:t>
      </w:r>
      <w:bookmarkStart w:id="5412" w:name="_ETM_Q22_216449"/>
      <w:bookmarkEnd w:id="5412"/>
      <w:r w:rsidRPr="00851BC0">
        <w:rPr>
          <w:rtl/>
        </w:rPr>
        <w:t xml:space="preserve">של </w:t>
      </w:r>
      <w:bookmarkStart w:id="5413" w:name="_ETM_Q22_216690"/>
      <w:bookmarkEnd w:id="5413"/>
      <w:r w:rsidRPr="00851BC0">
        <w:rPr>
          <w:rtl/>
        </w:rPr>
        <w:t xml:space="preserve">היום </w:t>
      </w:r>
      <w:bookmarkStart w:id="5414" w:name="_ETM_Q22_217019"/>
      <w:bookmarkEnd w:id="5414"/>
      <w:r w:rsidRPr="00851BC0">
        <w:rPr>
          <w:rtl/>
        </w:rPr>
        <w:t xml:space="preserve">הזה </w:t>
      </w:r>
      <w:bookmarkStart w:id="5415" w:name="_ETM_Q22_217379"/>
      <w:bookmarkEnd w:id="5415"/>
      <w:r w:rsidRPr="00851BC0">
        <w:rPr>
          <w:rtl/>
        </w:rPr>
        <w:t xml:space="preserve">ועל </w:t>
      </w:r>
      <w:bookmarkStart w:id="5416" w:name="_ETM_Q22_217680"/>
      <w:bookmarkEnd w:id="5416"/>
      <w:r w:rsidRPr="00851BC0">
        <w:rPr>
          <w:rtl/>
        </w:rPr>
        <w:t xml:space="preserve">העמידה </w:t>
      </w:r>
      <w:bookmarkStart w:id="5417" w:name="_ETM_Q22_218460"/>
      <w:bookmarkEnd w:id="5417"/>
      <w:r w:rsidRPr="00851BC0">
        <w:rPr>
          <w:rtl/>
        </w:rPr>
        <w:t xml:space="preserve">בראש </w:t>
      </w:r>
      <w:bookmarkStart w:id="5418" w:name="_ETM_Q22_218820"/>
      <w:bookmarkEnd w:id="5418"/>
      <w:r w:rsidRPr="00851BC0">
        <w:rPr>
          <w:rtl/>
        </w:rPr>
        <w:t xml:space="preserve">הוועדה </w:t>
      </w:r>
      <w:bookmarkStart w:id="5419" w:name="_ETM_Q22_219540"/>
      <w:bookmarkEnd w:id="5419"/>
      <w:r w:rsidRPr="00851BC0">
        <w:rPr>
          <w:rtl/>
        </w:rPr>
        <w:t xml:space="preserve">החשובה </w:t>
      </w:r>
      <w:bookmarkStart w:id="5420" w:name="_ETM_Q22_220140"/>
      <w:bookmarkEnd w:id="5420"/>
      <w:r w:rsidRPr="00851BC0">
        <w:rPr>
          <w:rtl/>
        </w:rPr>
        <w:t>הזאת</w:t>
      </w:r>
      <w:r>
        <w:rPr>
          <w:rFonts w:hint="cs"/>
          <w:rtl/>
        </w:rPr>
        <w:t>.</w:t>
      </w:r>
      <w:r w:rsidRPr="00851BC0">
        <w:rPr>
          <w:rtl/>
        </w:rPr>
        <w:t xml:space="preserve"> </w:t>
      </w:r>
      <w:bookmarkStart w:id="5421" w:name="_ETM_Q22_221590"/>
      <w:bookmarkEnd w:id="5421"/>
      <w:r w:rsidRPr="00851BC0">
        <w:rPr>
          <w:rtl/>
        </w:rPr>
        <w:t xml:space="preserve">אני </w:t>
      </w:r>
      <w:bookmarkStart w:id="5422" w:name="_ETM_Q22_221890"/>
      <w:bookmarkEnd w:id="5422"/>
      <w:r w:rsidRPr="00851BC0">
        <w:rPr>
          <w:rtl/>
        </w:rPr>
        <w:t xml:space="preserve">עמדתי </w:t>
      </w:r>
      <w:bookmarkStart w:id="5423" w:name="_ETM_Q22_222159"/>
      <w:bookmarkEnd w:id="5423"/>
      <w:r w:rsidRPr="00851BC0">
        <w:rPr>
          <w:rtl/>
        </w:rPr>
        <w:t xml:space="preserve">בראש </w:t>
      </w:r>
      <w:bookmarkStart w:id="5424" w:name="_ETM_Q22_222460"/>
      <w:bookmarkEnd w:id="5424"/>
      <w:r w:rsidRPr="00851BC0">
        <w:rPr>
          <w:rtl/>
        </w:rPr>
        <w:t xml:space="preserve">הוועדה </w:t>
      </w:r>
      <w:bookmarkStart w:id="5425" w:name="_ETM_Q22_222820"/>
      <w:bookmarkEnd w:id="5425"/>
      <w:r w:rsidRPr="00851BC0">
        <w:rPr>
          <w:rtl/>
        </w:rPr>
        <w:t>הז</w:t>
      </w:r>
      <w:r w:rsidR="004108D8">
        <w:rPr>
          <w:rFonts w:hint="cs"/>
          <w:rtl/>
        </w:rPr>
        <w:t>את</w:t>
      </w:r>
      <w:r w:rsidRPr="00851BC0">
        <w:rPr>
          <w:rtl/>
        </w:rPr>
        <w:t xml:space="preserve"> </w:t>
      </w:r>
      <w:bookmarkStart w:id="5426" w:name="_ETM_Q22_223000"/>
      <w:bookmarkEnd w:id="5426"/>
      <w:r w:rsidRPr="00851BC0">
        <w:rPr>
          <w:rtl/>
        </w:rPr>
        <w:t xml:space="preserve">בכנסת </w:t>
      </w:r>
      <w:bookmarkStart w:id="5427" w:name="_ETM_Q22_223510"/>
      <w:bookmarkEnd w:id="5427"/>
      <w:r w:rsidRPr="00851BC0">
        <w:rPr>
          <w:rtl/>
        </w:rPr>
        <w:t>ה</w:t>
      </w:r>
      <w:r w:rsidR="004108D8">
        <w:rPr>
          <w:rFonts w:hint="cs"/>
          <w:rtl/>
        </w:rPr>
        <w:t>עשרים</w:t>
      </w:r>
      <w:r>
        <w:rPr>
          <w:rFonts w:hint="cs"/>
          <w:rtl/>
        </w:rPr>
        <w:t>,</w:t>
      </w:r>
      <w:r w:rsidRPr="00851BC0">
        <w:rPr>
          <w:rtl/>
        </w:rPr>
        <w:t xml:space="preserve"> </w:t>
      </w:r>
      <w:bookmarkStart w:id="5428" w:name="_ETM_Q22_224819"/>
      <w:bookmarkEnd w:id="5428"/>
      <w:r>
        <w:rPr>
          <w:rFonts w:hint="cs"/>
          <w:rtl/>
        </w:rPr>
        <w:t>ו</w:t>
      </w:r>
      <w:r w:rsidRPr="00851BC0">
        <w:rPr>
          <w:rtl/>
        </w:rPr>
        <w:t xml:space="preserve">אני </w:t>
      </w:r>
      <w:bookmarkStart w:id="5429" w:name="_ETM_Q22_224969"/>
      <w:bookmarkEnd w:id="5429"/>
      <w:r w:rsidRPr="00851BC0">
        <w:rPr>
          <w:rtl/>
        </w:rPr>
        <w:t xml:space="preserve">רוצה </w:t>
      </w:r>
      <w:bookmarkStart w:id="5430" w:name="_ETM_Q22_225149"/>
      <w:bookmarkStart w:id="5431" w:name="_ETM_Q22_225359"/>
      <w:bookmarkEnd w:id="5430"/>
      <w:bookmarkEnd w:id="5431"/>
      <w:r w:rsidRPr="00851BC0">
        <w:rPr>
          <w:rtl/>
        </w:rPr>
        <w:t xml:space="preserve">לשתף </w:t>
      </w:r>
      <w:bookmarkStart w:id="5432" w:name="_ETM_Q22_225780"/>
      <w:bookmarkEnd w:id="5432"/>
      <w:r w:rsidRPr="00851BC0">
        <w:rPr>
          <w:rtl/>
        </w:rPr>
        <w:t xml:space="preserve">אתכם </w:t>
      </w:r>
      <w:bookmarkStart w:id="5433" w:name="_ETM_Q22_226079"/>
      <w:bookmarkEnd w:id="5433"/>
      <w:r w:rsidR="004108D8">
        <w:rPr>
          <w:rFonts w:hint="cs"/>
          <w:rtl/>
        </w:rPr>
        <w:t xml:space="preserve">קצת </w:t>
      </w:r>
      <w:r w:rsidRPr="00851BC0">
        <w:rPr>
          <w:rtl/>
        </w:rPr>
        <w:t>בחוויה</w:t>
      </w:r>
      <w:r>
        <w:rPr>
          <w:rFonts w:hint="cs"/>
          <w:rtl/>
        </w:rPr>
        <w:t>,</w:t>
      </w:r>
      <w:r w:rsidRPr="00851BC0">
        <w:rPr>
          <w:rtl/>
        </w:rPr>
        <w:t xml:space="preserve"> </w:t>
      </w:r>
      <w:bookmarkStart w:id="5434" w:name="_ETM_Q22_227069"/>
      <w:bookmarkEnd w:id="5434"/>
      <w:r w:rsidRPr="00851BC0">
        <w:rPr>
          <w:rtl/>
        </w:rPr>
        <w:t xml:space="preserve">איך </w:t>
      </w:r>
      <w:bookmarkStart w:id="5435" w:name="_ETM_Q22_227219"/>
      <w:bookmarkEnd w:id="5435"/>
      <w:r w:rsidRPr="00851BC0">
        <w:rPr>
          <w:rtl/>
        </w:rPr>
        <w:t xml:space="preserve">נחשפתי </w:t>
      </w:r>
      <w:bookmarkStart w:id="5436" w:name="_ETM_Q22_227879"/>
      <w:bookmarkEnd w:id="5436"/>
      <w:r w:rsidRPr="00851BC0">
        <w:rPr>
          <w:rtl/>
        </w:rPr>
        <w:t xml:space="preserve">לנושא </w:t>
      </w:r>
      <w:bookmarkStart w:id="5437" w:name="_ETM_Q22_228299"/>
      <w:bookmarkEnd w:id="5437"/>
      <w:r w:rsidRPr="00851BC0">
        <w:rPr>
          <w:rtl/>
        </w:rPr>
        <w:t xml:space="preserve">הזה </w:t>
      </w:r>
      <w:bookmarkStart w:id="5438" w:name="_ETM_Q22_228449"/>
      <w:bookmarkEnd w:id="5438"/>
      <w:r w:rsidRPr="00851BC0">
        <w:rPr>
          <w:rtl/>
        </w:rPr>
        <w:t xml:space="preserve">של </w:t>
      </w:r>
      <w:bookmarkStart w:id="5439" w:name="_ETM_Q22_228600"/>
      <w:bookmarkEnd w:id="5439"/>
      <w:r w:rsidRPr="00851BC0">
        <w:rPr>
          <w:rtl/>
        </w:rPr>
        <w:t>התמכרויות</w:t>
      </w:r>
      <w:r>
        <w:rPr>
          <w:rFonts w:hint="cs"/>
          <w:rtl/>
        </w:rPr>
        <w:t>.</w:t>
      </w:r>
    </w:p>
    <w:p w:rsidR="00835E62" w:rsidRDefault="00835E62" w:rsidP="0057231B">
      <w:pPr>
        <w:rPr>
          <w:rtl/>
        </w:rPr>
      </w:pPr>
    </w:p>
    <w:p w:rsidR="00835E62" w:rsidRDefault="00835E62" w:rsidP="0057231B">
      <w:pPr>
        <w:rPr>
          <w:rtl/>
        </w:rPr>
      </w:pPr>
      <w:bookmarkStart w:id="5440" w:name="_ETM_Q22_230000"/>
      <w:bookmarkStart w:id="5441" w:name="_ETM_Q22_229949"/>
      <w:bookmarkEnd w:id="5440"/>
      <w:bookmarkEnd w:id="5441"/>
      <w:r w:rsidRPr="00851BC0">
        <w:rPr>
          <w:rtl/>
        </w:rPr>
        <w:t xml:space="preserve">אני </w:t>
      </w:r>
      <w:bookmarkStart w:id="5442" w:name="_ETM_Q22_230129"/>
      <w:bookmarkEnd w:id="5442"/>
      <w:r w:rsidRPr="00851BC0">
        <w:rPr>
          <w:rtl/>
        </w:rPr>
        <w:t xml:space="preserve">הגעתי </w:t>
      </w:r>
      <w:bookmarkStart w:id="5443" w:name="_ETM_Q22_230460"/>
      <w:bookmarkEnd w:id="5443"/>
      <w:r w:rsidRPr="00851BC0">
        <w:rPr>
          <w:rtl/>
        </w:rPr>
        <w:t xml:space="preserve">לוועדה </w:t>
      </w:r>
      <w:bookmarkStart w:id="5444" w:name="_ETM_Q22_231119"/>
      <w:bookmarkEnd w:id="5444"/>
      <w:r w:rsidRPr="00851BC0">
        <w:rPr>
          <w:rtl/>
        </w:rPr>
        <w:t xml:space="preserve">בתור </w:t>
      </w:r>
      <w:bookmarkStart w:id="5445" w:name="_ETM_Q22_232109"/>
      <w:bookmarkEnd w:id="5445"/>
      <w:r w:rsidRPr="00851BC0">
        <w:rPr>
          <w:rtl/>
        </w:rPr>
        <w:t xml:space="preserve">חברת </w:t>
      </w:r>
      <w:bookmarkStart w:id="5446" w:name="_ETM_Q22_232499"/>
      <w:bookmarkEnd w:id="5446"/>
      <w:r w:rsidRPr="00851BC0">
        <w:rPr>
          <w:rtl/>
        </w:rPr>
        <w:t xml:space="preserve">כנסת </w:t>
      </w:r>
      <w:bookmarkStart w:id="5447" w:name="_ETM_Q22_233129"/>
      <w:bookmarkEnd w:id="5447"/>
      <w:r w:rsidRPr="00851BC0">
        <w:rPr>
          <w:rtl/>
        </w:rPr>
        <w:t xml:space="preserve">שתומכת </w:t>
      </w:r>
      <w:bookmarkStart w:id="5448" w:name="_ETM_Q22_233699"/>
      <w:bookmarkEnd w:id="5448"/>
      <w:r w:rsidRPr="00851BC0">
        <w:rPr>
          <w:rtl/>
        </w:rPr>
        <w:t>בלגליזציה</w:t>
      </w:r>
      <w:r>
        <w:rPr>
          <w:rFonts w:hint="cs"/>
          <w:rtl/>
        </w:rPr>
        <w:t>,</w:t>
      </w:r>
      <w:r w:rsidRPr="00851BC0">
        <w:rPr>
          <w:rtl/>
        </w:rPr>
        <w:t xml:space="preserve"> </w:t>
      </w:r>
      <w:bookmarkStart w:id="5449" w:name="_ETM_Q22_235170"/>
      <w:bookmarkEnd w:id="5449"/>
      <w:r w:rsidRPr="00851BC0">
        <w:rPr>
          <w:rtl/>
        </w:rPr>
        <w:t xml:space="preserve">וחשבתי </w:t>
      </w:r>
      <w:bookmarkStart w:id="5450" w:name="_ETM_Q22_235799"/>
      <w:bookmarkEnd w:id="5450"/>
      <w:r w:rsidRPr="00851BC0">
        <w:rPr>
          <w:rtl/>
        </w:rPr>
        <w:t xml:space="preserve">שזה </w:t>
      </w:r>
      <w:bookmarkStart w:id="5451" w:name="_ETM_Q22_236159"/>
      <w:bookmarkEnd w:id="5451"/>
      <w:r w:rsidRPr="00851BC0">
        <w:rPr>
          <w:rtl/>
        </w:rPr>
        <w:t xml:space="preserve">יהיה </w:t>
      </w:r>
      <w:bookmarkStart w:id="5452" w:name="_ETM_Q22_236729"/>
      <w:bookmarkEnd w:id="5452"/>
      <w:r w:rsidRPr="00851BC0">
        <w:rPr>
          <w:rtl/>
        </w:rPr>
        <w:t xml:space="preserve">מעניין </w:t>
      </w:r>
      <w:bookmarkStart w:id="5453" w:name="_ETM_Q22_237179"/>
      <w:bookmarkEnd w:id="5453"/>
      <w:r w:rsidRPr="00851BC0">
        <w:rPr>
          <w:rtl/>
        </w:rPr>
        <w:t xml:space="preserve">וחשוב </w:t>
      </w:r>
      <w:bookmarkStart w:id="5454" w:name="_ETM_Q22_237899"/>
      <w:bookmarkEnd w:id="5454"/>
      <w:r w:rsidRPr="00851BC0">
        <w:rPr>
          <w:rtl/>
        </w:rPr>
        <w:t xml:space="preserve">שחברת </w:t>
      </w:r>
      <w:bookmarkStart w:id="5455" w:name="_ETM_Q22_238619"/>
      <w:bookmarkEnd w:id="5455"/>
      <w:r w:rsidRPr="00851BC0">
        <w:rPr>
          <w:rtl/>
        </w:rPr>
        <w:t xml:space="preserve">כנסת </w:t>
      </w:r>
      <w:bookmarkStart w:id="5456" w:name="_ETM_Q22_239069"/>
      <w:bookmarkEnd w:id="5456"/>
      <w:r w:rsidRPr="00851BC0">
        <w:rPr>
          <w:rtl/>
        </w:rPr>
        <w:t>שתומכת</w:t>
      </w:r>
      <w:r>
        <w:rPr>
          <w:rFonts w:hint="cs"/>
          <w:rtl/>
        </w:rPr>
        <w:t>,</w:t>
      </w:r>
      <w:r w:rsidRPr="00851BC0">
        <w:rPr>
          <w:rtl/>
        </w:rPr>
        <w:t xml:space="preserve"> </w:t>
      </w:r>
      <w:bookmarkStart w:id="5457" w:name="_ETM_Q22_239609"/>
      <w:bookmarkEnd w:id="5457"/>
      <w:r w:rsidRPr="00851BC0">
        <w:rPr>
          <w:rtl/>
        </w:rPr>
        <w:t xml:space="preserve">במפלגה </w:t>
      </w:r>
      <w:bookmarkStart w:id="5458" w:name="_ETM_Q22_240149"/>
      <w:bookmarkEnd w:id="5458"/>
      <w:r w:rsidRPr="00851BC0">
        <w:rPr>
          <w:rtl/>
        </w:rPr>
        <w:t xml:space="preserve">שתומכת </w:t>
      </w:r>
      <w:bookmarkStart w:id="5459" w:name="_ETM_Q22_240689"/>
      <w:bookmarkEnd w:id="5459"/>
      <w:r>
        <w:rPr>
          <w:rFonts w:hint="cs"/>
          <w:rtl/>
        </w:rPr>
        <w:t>ב</w:t>
      </w:r>
      <w:r w:rsidRPr="00851BC0">
        <w:rPr>
          <w:rtl/>
        </w:rPr>
        <w:t>לגליזציה</w:t>
      </w:r>
      <w:r>
        <w:rPr>
          <w:rFonts w:hint="cs"/>
          <w:rtl/>
        </w:rPr>
        <w:t>,</w:t>
      </w:r>
      <w:r w:rsidRPr="00851BC0">
        <w:rPr>
          <w:rtl/>
        </w:rPr>
        <w:t xml:space="preserve"> </w:t>
      </w:r>
      <w:bookmarkStart w:id="5460" w:name="_ETM_Q22_241379"/>
      <w:bookmarkEnd w:id="5460"/>
      <w:r w:rsidRPr="00851BC0">
        <w:rPr>
          <w:rtl/>
        </w:rPr>
        <w:t xml:space="preserve">תעמוד </w:t>
      </w:r>
      <w:bookmarkStart w:id="5461" w:name="_ETM_Q22_241739"/>
      <w:bookmarkEnd w:id="5461"/>
      <w:r w:rsidRPr="00851BC0">
        <w:rPr>
          <w:rtl/>
        </w:rPr>
        <w:t xml:space="preserve">בראש </w:t>
      </w:r>
      <w:bookmarkStart w:id="5462" w:name="_ETM_Q22_242010"/>
      <w:bookmarkEnd w:id="5462"/>
      <w:r w:rsidRPr="00851BC0">
        <w:rPr>
          <w:rtl/>
        </w:rPr>
        <w:t xml:space="preserve">ועדת </w:t>
      </w:r>
      <w:bookmarkStart w:id="5463" w:name="_ETM_Q22_242309"/>
      <w:bookmarkEnd w:id="5463"/>
      <w:r w:rsidRPr="00851BC0">
        <w:rPr>
          <w:rtl/>
        </w:rPr>
        <w:t xml:space="preserve">הסמים </w:t>
      </w:r>
      <w:bookmarkStart w:id="5464" w:name="_ETM_Q22_242789"/>
      <w:bookmarkEnd w:id="5464"/>
      <w:r w:rsidRPr="00851BC0">
        <w:rPr>
          <w:rtl/>
        </w:rPr>
        <w:t xml:space="preserve">ותקדם </w:t>
      </w:r>
      <w:bookmarkStart w:id="5465" w:name="_ETM_Q22_243780"/>
      <w:bookmarkEnd w:id="5465"/>
      <w:r w:rsidRPr="00851BC0">
        <w:rPr>
          <w:rtl/>
        </w:rPr>
        <w:t xml:space="preserve">את </w:t>
      </w:r>
      <w:bookmarkStart w:id="5466" w:name="_ETM_Q22_244049"/>
      <w:bookmarkEnd w:id="5466"/>
      <w:r w:rsidRPr="00851BC0">
        <w:rPr>
          <w:rtl/>
        </w:rPr>
        <w:t xml:space="preserve">הנושא </w:t>
      </w:r>
      <w:bookmarkStart w:id="5467" w:name="_ETM_Q22_244439"/>
      <w:bookmarkEnd w:id="5467"/>
      <w:r w:rsidRPr="00851BC0">
        <w:rPr>
          <w:rtl/>
        </w:rPr>
        <w:t>משם</w:t>
      </w:r>
      <w:r>
        <w:rPr>
          <w:rFonts w:hint="cs"/>
          <w:rtl/>
        </w:rPr>
        <w:t>.</w:t>
      </w:r>
      <w:r w:rsidRPr="00851BC0">
        <w:rPr>
          <w:rtl/>
        </w:rPr>
        <w:t xml:space="preserve"> </w:t>
      </w:r>
      <w:bookmarkStart w:id="5468" w:name="_ETM_Q22_244950"/>
      <w:bookmarkEnd w:id="5468"/>
      <w:r w:rsidRPr="00851BC0">
        <w:rPr>
          <w:rtl/>
        </w:rPr>
        <w:t>אגב</w:t>
      </w:r>
      <w:r>
        <w:rPr>
          <w:rFonts w:hint="cs"/>
          <w:rtl/>
        </w:rPr>
        <w:t>,</w:t>
      </w:r>
      <w:r w:rsidRPr="00851BC0">
        <w:rPr>
          <w:rtl/>
        </w:rPr>
        <w:t xml:space="preserve"> </w:t>
      </w:r>
      <w:bookmarkStart w:id="5469" w:name="_ETM_Q22_245280"/>
      <w:bookmarkEnd w:id="5469"/>
      <w:r w:rsidRPr="00851BC0">
        <w:rPr>
          <w:rtl/>
        </w:rPr>
        <w:t xml:space="preserve">בהתחלה </w:t>
      </w:r>
      <w:bookmarkStart w:id="5470" w:name="_ETM_Q22_245790"/>
      <w:bookmarkEnd w:id="5470"/>
      <w:r w:rsidRPr="00851BC0">
        <w:rPr>
          <w:rtl/>
        </w:rPr>
        <w:t xml:space="preserve">זה </w:t>
      </w:r>
      <w:bookmarkStart w:id="5471" w:name="_ETM_Q22_245970"/>
      <w:bookmarkEnd w:id="5471"/>
      <w:r w:rsidRPr="00851BC0">
        <w:rPr>
          <w:rtl/>
        </w:rPr>
        <w:t xml:space="preserve">היה </w:t>
      </w:r>
      <w:bookmarkStart w:id="5472" w:name="_ETM_Q22_246689"/>
      <w:bookmarkEnd w:id="5472"/>
      <w:r>
        <w:rPr>
          <w:rFonts w:hint="cs"/>
          <w:rtl/>
        </w:rPr>
        <w:t xml:space="preserve">– </w:t>
      </w:r>
      <w:r w:rsidRPr="00851BC0">
        <w:rPr>
          <w:rtl/>
        </w:rPr>
        <w:t xml:space="preserve">יושב-ראש </w:t>
      </w:r>
      <w:bookmarkStart w:id="5473" w:name="_ETM_Q22_247049"/>
      <w:bookmarkEnd w:id="5473"/>
      <w:r w:rsidRPr="00851BC0">
        <w:rPr>
          <w:rtl/>
        </w:rPr>
        <w:t xml:space="preserve">הכנסת </w:t>
      </w:r>
      <w:bookmarkStart w:id="5474" w:name="_ETM_Q22_247439"/>
      <w:bookmarkEnd w:id="5474"/>
      <w:r w:rsidRPr="00851BC0">
        <w:rPr>
          <w:rtl/>
        </w:rPr>
        <w:t xml:space="preserve">קיבל </w:t>
      </w:r>
      <w:bookmarkStart w:id="5475" w:name="_ETM_Q22_247709"/>
      <w:bookmarkEnd w:id="5475"/>
      <w:r w:rsidRPr="00851BC0">
        <w:rPr>
          <w:rtl/>
        </w:rPr>
        <w:t xml:space="preserve">עצומות </w:t>
      </w:r>
      <w:bookmarkStart w:id="5476" w:name="_ETM_Q22_248340"/>
      <w:bookmarkEnd w:id="5476"/>
      <w:r w:rsidRPr="00851BC0">
        <w:rPr>
          <w:rtl/>
        </w:rPr>
        <w:t xml:space="preserve">שקוראות </w:t>
      </w:r>
      <w:bookmarkStart w:id="5477" w:name="_ETM_Q22_248759"/>
      <w:bookmarkEnd w:id="5477"/>
      <w:r w:rsidRPr="00851BC0">
        <w:rPr>
          <w:rtl/>
        </w:rPr>
        <w:t xml:space="preserve">להדיח </w:t>
      </w:r>
      <w:bookmarkStart w:id="5478" w:name="_ETM_Q22_249240"/>
      <w:bookmarkEnd w:id="5478"/>
      <w:r w:rsidRPr="00851BC0">
        <w:rPr>
          <w:rtl/>
        </w:rPr>
        <w:t>אותי</w:t>
      </w:r>
      <w:r>
        <w:rPr>
          <w:rFonts w:hint="cs"/>
          <w:rtl/>
        </w:rPr>
        <w:t>,</w:t>
      </w:r>
      <w:r w:rsidRPr="00851BC0">
        <w:rPr>
          <w:rtl/>
        </w:rPr>
        <w:t xml:space="preserve"> </w:t>
      </w:r>
      <w:bookmarkStart w:id="5479" w:name="_ETM_Q22_249990"/>
      <w:bookmarkEnd w:id="5479"/>
      <w:r w:rsidRPr="00851BC0">
        <w:rPr>
          <w:rtl/>
        </w:rPr>
        <w:t xml:space="preserve">והיו </w:t>
      </w:r>
      <w:bookmarkStart w:id="5480" w:name="_ETM_Q22_250290"/>
      <w:bookmarkEnd w:id="5480"/>
      <w:r w:rsidRPr="00851BC0">
        <w:rPr>
          <w:rtl/>
        </w:rPr>
        <w:t xml:space="preserve">מחאות </w:t>
      </w:r>
      <w:bookmarkStart w:id="5481" w:name="_ETM_Q22_251100"/>
      <w:bookmarkEnd w:id="5481"/>
      <w:r w:rsidRPr="00851BC0">
        <w:rPr>
          <w:rtl/>
        </w:rPr>
        <w:t xml:space="preserve">וכל </w:t>
      </w:r>
      <w:bookmarkStart w:id="5482" w:name="_ETM_Q22_251640"/>
      <w:bookmarkEnd w:id="5482"/>
      <w:r w:rsidRPr="00851BC0">
        <w:rPr>
          <w:rtl/>
        </w:rPr>
        <w:t xml:space="preserve">מיני </w:t>
      </w:r>
      <w:bookmarkStart w:id="5483" w:name="_ETM_Q22_251850"/>
      <w:bookmarkEnd w:id="5483"/>
      <w:r>
        <w:rPr>
          <w:rFonts w:hint="cs"/>
          <w:rtl/>
        </w:rPr>
        <w:t xml:space="preserve">דברים </w:t>
      </w:r>
      <w:bookmarkStart w:id="5484" w:name="_ETM_Q22_252180"/>
      <w:bookmarkEnd w:id="5484"/>
      <w:r w:rsidRPr="00851BC0">
        <w:rPr>
          <w:rtl/>
        </w:rPr>
        <w:t>כאלה</w:t>
      </w:r>
      <w:r>
        <w:rPr>
          <w:rFonts w:hint="cs"/>
          <w:rtl/>
        </w:rPr>
        <w:t>.</w:t>
      </w:r>
    </w:p>
    <w:p w:rsidR="00835E62" w:rsidRDefault="00835E62" w:rsidP="0057231B">
      <w:pPr>
        <w:rPr>
          <w:rtl/>
        </w:rPr>
      </w:pPr>
    </w:p>
    <w:p w:rsidR="00835E62" w:rsidRDefault="00835E62" w:rsidP="009A170C">
      <w:pPr>
        <w:pStyle w:val="af6"/>
        <w:keepNext/>
        <w:rPr>
          <w:rtl/>
        </w:rPr>
      </w:pPr>
      <w:r w:rsidRPr="00851BC0">
        <w:rPr>
          <w:rStyle w:val="TagStyle"/>
          <w:rtl/>
        </w:rPr>
        <w:t xml:space="preserve"> &lt;&lt; יור &gt;&gt; </w:t>
      </w:r>
      <w:r>
        <w:rPr>
          <w:rtl/>
        </w:rPr>
        <w:t>היו"ר קרן ברק:</w:t>
      </w:r>
      <w:r w:rsidRPr="00851BC0">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5485" w:name="_ETM_Q22_254000"/>
      <w:bookmarkEnd w:id="5485"/>
      <w:r>
        <w:rPr>
          <w:rFonts w:hint="cs"/>
          <w:rtl/>
          <w:lang w:eastAsia="he-IL"/>
        </w:rPr>
        <w:t>זוכרים.</w:t>
      </w:r>
    </w:p>
    <w:p w:rsidR="00835E62" w:rsidRDefault="00835E62" w:rsidP="009A170C">
      <w:pPr>
        <w:rPr>
          <w:rtl/>
          <w:lang w:eastAsia="he-IL"/>
        </w:rPr>
      </w:pPr>
      <w:bookmarkStart w:id="5486" w:name="_ETM_Q22_256000"/>
      <w:bookmarkEnd w:id="5486"/>
    </w:p>
    <w:p w:rsidR="00835E62" w:rsidRDefault="00835E62" w:rsidP="009A170C">
      <w:pPr>
        <w:pStyle w:val="-"/>
        <w:keepNext/>
        <w:rPr>
          <w:rtl/>
        </w:rPr>
      </w:pPr>
      <w:bookmarkStart w:id="5487" w:name="ET_speakercontinue_5079_4"/>
      <w:r w:rsidRPr="00851BC0">
        <w:rPr>
          <w:rStyle w:val="TagStyle"/>
          <w:rtl/>
        </w:rPr>
        <w:t xml:space="preserve"> &lt;&lt; דובר_המשך &gt;&gt; </w:t>
      </w:r>
      <w:r>
        <w:rPr>
          <w:rtl/>
        </w:rPr>
        <w:t>תמר זנדברג (מרצ):</w:t>
      </w:r>
      <w:r w:rsidRPr="00851BC0">
        <w:rPr>
          <w:rStyle w:val="TagStyle"/>
          <w:rtl/>
        </w:rPr>
        <w:t xml:space="preserve"> &lt;&lt; דובר_המשך &gt;&gt;</w:t>
      </w:r>
      <w:r>
        <w:rPr>
          <w:rtl/>
        </w:rPr>
        <w:t xml:space="preserve"> </w:t>
      </w:r>
      <w:bookmarkEnd w:id="5487"/>
    </w:p>
    <w:p w:rsidR="00835E62" w:rsidRDefault="00835E62" w:rsidP="0057231B">
      <w:pPr>
        <w:rPr>
          <w:rtl/>
          <w:lang w:eastAsia="he-IL"/>
        </w:rPr>
      </w:pPr>
    </w:p>
    <w:p w:rsidR="00835E62" w:rsidRDefault="00835E62" w:rsidP="0057231B">
      <w:pPr>
        <w:rPr>
          <w:rtl/>
        </w:rPr>
      </w:pPr>
      <w:bookmarkStart w:id="5488" w:name="_ETM_Q22_257000"/>
      <w:bookmarkStart w:id="5489" w:name="_ETM_Q22_253000"/>
      <w:bookmarkStart w:id="5490" w:name="_ETM_Q22_253219"/>
      <w:bookmarkEnd w:id="5488"/>
      <w:bookmarkEnd w:id="5489"/>
      <w:bookmarkEnd w:id="5490"/>
      <w:r w:rsidRPr="00851BC0">
        <w:rPr>
          <w:rtl/>
        </w:rPr>
        <w:t xml:space="preserve">אבל </w:t>
      </w:r>
      <w:bookmarkStart w:id="5491" w:name="_ETM_Q22_254420"/>
      <w:bookmarkEnd w:id="5491"/>
      <w:r w:rsidRPr="00851BC0">
        <w:rPr>
          <w:rtl/>
        </w:rPr>
        <w:t xml:space="preserve">אני </w:t>
      </w:r>
      <w:bookmarkStart w:id="5492" w:name="_ETM_Q22_254899"/>
      <w:bookmarkEnd w:id="5492"/>
      <w:r w:rsidRPr="00851BC0">
        <w:rPr>
          <w:rtl/>
        </w:rPr>
        <w:t xml:space="preserve">הגעתי </w:t>
      </w:r>
      <w:bookmarkStart w:id="5493" w:name="_ETM_Q22_255229"/>
      <w:bookmarkEnd w:id="5493"/>
      <w:r w:rsidRPr="00851BC0">
        <w:rPr>
          <w:rtl/>
        </w:rPr>
        <w:t xml:space="preserve">לוועדה </w:t>
      </w:r>
      <w:bookmarkStart w:id="5494" w:name="_ETM_Q22_255740"/>
      <w:bookmarkEnd w:id="5494"/>
      <w:r w:rsidRPr="00851BC0">
        <w:rPr>
          <w:rtl/>
        </w:rPr>
        <w:t xml:space="preserve">וגיליתי </w:t>
      </w:r>
      <w:bookmarkStart w:id="5495" w:name="_ETM_Q22_256219"/>
      <w:bookmarkEnd w:id="5495"/>
      <w:r w:rsidRPr="00851BC0">
        <w:rPr>
          <w:rtl/>
        </w:rPr>
        <w:t xml:space="preserve">את </w:t>
      </w:r>
      <w:bookmarkStart w:id="5496" w:name="_ETM_Q22_256310"/>
      <w:bookmarkEnd w:id="5496"/>
      <w:r w:rsidRPr="00851BC0">
        <w:rPr>
          <w:rtl/>
        </w:rPr>
        <w:t xml:space="preserve">כל </w:t>
      </w:r>
      <w:bookmarkStart w:id="5497" w:name="_ETM_Q22_256700"/>
      <w:bookmarkEnd w:id="5497"/>
      <w:r w:rsidRPr="00851BC0">
        <w:rPr>
          <w:rtl/>
        </w:rPr>
        <w:t xml:space="preserve">עולם </w:t>
      </w:r>
      <w:bookmarkStart w:id="5498" w:name="_ETM_Q22_256969"/>
      <w:bookmarkEnd w:id="5498"/>
      <w:r w:rsidRPr="00851BC0">
        <w:rPr>
          <w:rtl/>
        </w:rPr>
        <w:t xml:space="preserve">התוכן </w:t>
      </w:r>
      <w:bookmarkStart w:id="5499" w:name="_ETM_Q22_258520"/>
      <w:bookmarkEnd w:id="5499"/>
      <w:r w:rsidRPr="00851BC0">
        <w:rPr>
          <w:rtl/>
        </w:rPr>
        <w:t xml:space="preserve">של </w:t>
      </w:r>
      <w:bookmarkStart w:id="5500" w:name="_ETM_Q22_259120"/>
      <w:bookmarkEnd w:id="5500"/>
      <w:r w:rsidRPr="00851BC0">
        <w:rPr>
          <w:rtl/>
        </w:rPr>
        <w:t>הוועדה</w:t>
      </w:r>
      <w:r>
        <w:rPr>
          <w:rFonts w:hint="cs"/>
          <w:rtl/>
        </w:rPr>
        <w:t>,</w:t>
      </w:r>
      <w:r w:rsidRPr="00851BC0">
        <w:rPr>
          <w:rtl/>
        </w:rPr>
        <w:t xml:space="preserve"> </w:t>
      </w:r>
      <w:bookmarkStart w:id="5501" w:name="_ETM_Q22_259690"/>
      <w:bookmarkEnd w:id="5501"/>
      <w:r w:rsidRPr="00851BC0">
        <w:rPr>
          <w:rtl/>
        </w:rPr>
        <w:t xml:space="preserve">ובעיקר </w:t>
      </w:r>
      <w:bookmarkStart w:id="5502" w:name="_ETM_Q22_260319"/>
      <w:bookmarkEnd w:id="5502"/>
      <w:r>
        <w:rPr>
          <w:rFonts w:hint="cs"/>
          <w:rtl/>
        </w:rPr>
        <w:t xml:space="preserve">את </w:t>
      </w:r>
      <w:r w:rsidRPr="00851BC0">
        <w:rPr>
          <w:rtl/>
        </w:rPr>
        <w:t xml:space="preserve">נושא </w:t>
      </w:r>
      <w:bookmarkStart w:id="5503" w:name="_ETM_Q22_260800"/>
      <w:bookmarkEnd w:id="5503"/>
      <w:r w:rsidRPr="00851BC0">
        <w:rPr>
          <w:rtl/>
        </w:rPr>
        <w:t>ההתמכרויות</w:t>
      </w:r>
      <w:r>
        <w:rPr>
          <w:rFonts w:hint="cs"/>
          <w:rtl/>
        </w:rPr>
        <w:t>.</w:t>
      </w:r>
      <w:r w:rsidRPr="00851BC0">
        <w:rPr>
          <w:rtl/>
        </w:rPr>
        <w:t xml:space="preserve"> </w:t>
      </w:r>
      <w:bookmarkStart w:id="5504" w:name="_ETM_Q22_261550"/>
      <w:bookmarkEnd w:id="5504"/>
      <w:r w:rsidRPr="00851BC0">
        <w:rPr>
          <w:rtl/>
        </w:rPr>
        <w:t xml:space="preserve">גיליתי </w:t>
      </w:r>
      <w:bookmarkStart w:id="5505" w:name="_ETM_Q22_262360"/>
      <w:bookmarkEnd w:id="5505"/>
      <w:r w:rsidRPr="00851BC0">
        <w:rPr>
          <w:rtl/>
        </w:rPr>
        <w:t xml:space="preserve">את </w:t>
      </w:r>
      <w:bookmarkStart w:id="5506" w:name="_ETM_Q22_262540"/>
      <w:bookmarkStart w:id="5507" w:name="_ETM_Q22_262840"/>
      <w:bookmarkEnd w:id="5506"/>
      <w:bookmarkEnd w:id="5507"/>
      <w:r>
        <w:rPr>
          <w:rFonts w:hint="cs"/>
          <w:rtl/>
        </w:rPr>
        <w:t xml:space="preserve">אחת </w:t>
      </w:r>
      <w:r w:rsidRPr="00851BC0">
        <w:rPr>
          <w:rtl/>
        </w:rPr>
        <w:t xml:space="preserve">הפינות </w:t>
      </w:r>
      <w:bookmarkStart w:id="5508" w:name="_ETM_Q22_263260"/>
      <w:bookmarkEnd w:id="5508"/>
      <w:r w:rsidRPr="00851BC0">
        <w:rPr>
          <w:rtl/>
        </w:rPr>
        <w:t xml:space="preserve">החשוכות </w:t>
      </w:r>
      <w:bookmarkStart w:id="5509" w:name="_ETM_Q22_263920"/>
      <w:bookmarkEnd w:id="5509"/>
      <w:r w:rsidRPr="00851BC0">
        <w:rPr>
          <w:rtl/>
        </w:rPr>
        <w:t xml:space="preserve">ביותר </w:t>
      </w:r>
      <w:bookmarkStart w:id="5510" w:name="_ETM_Q22_265860"/>
      <w:bookmarkEnd w:id="5510"/>
      <w:r w:rsidRPr="00851BC0">
        <w:rPr>
          <w:rtl/>
        </w:rPr>
        <w:t xml:space="preserve">לא </w:t>
      </w:r>
      <w:bookmarkStart w:id="5511" w:name="_ETM_Q22_266069"/>
      <w:bookmarkEnd w:id="5511"/>
      <w:r w:rsidRPr="00851BC0">
        <w:rPr>
          <w:rtl/>
        </w:rPr>
        <w:t xml:space="preserve">רק </w:t>
      </w:r>
      <w:bookmarkStart w:id="5512" w:name="_ETM_Q22_266250"/>
      <w:bookmarkEnd w:id="5512"/>
      <w:r w:rsidRPr="00851BC0">
        <w:rPr>
          <w:rtl/>
        </w:rPr>
        <w:t xml:space="preserve">של </w:t>
      </w:r>
      <w:bookmarkStart w:id="5513" w:name="_ETM_Q22_266430"/>
      <w:bookmarkEnd w:id="5513"/>
      <w:r w:rsidRPr="00851BC0">
        <w:rPr>
          <w:rtl/>
        </w:rPr>
        <w:t xml:space="preserve">החברה </w:t>
      </w:r>
      <w:bookmarkStart w:id="5514" w:name="_ETM_Q22_266939"/>
      <w:bookmarkEnd w:id="5514"/>
      <w:r w:rsidRPr="00851BC0">
        <w:rPr>
          <w:rtl/>
        </w:rPr>
        <w:t xml:space="preserve">הישראלית </w:t>
      </w:r>
      <w:bookmarkStart w:id="5515" w:name="_ETM_Q22_267630"/>
      <w:bookmarkEnd w:id="5515"/>
      <w:r w:rsidRPr="00851BC0">
        <w:rPr>
          <w:rtl/>
        </w:rPr>
        <w:t xml:space="preserve">אלא </w:t>
      </w:r>
      <w:bookmarkStart w:id="5516" w:name="_ETM_Q22_267840"/>
      <w:bookmarkEnd w:id="5516"/>
      <w:r w:rsidRPr="00851BC0">
        <w:rPr>
          <w:rtl/>
        </w:rPr>
        <w:t xml:space="preserve">גם </w:t>
      </w:r>
      <w:bookmarkStart w:id="5517" w:name="_ETM_Q22_268079"/>
      <w:bookmarkEnd w:id="5517"/>
      <w:r w:rsidRPr="00851BC0">
        <w:rPr>
          <w:rtl/>
        </w:rPr>
        <w:t xml:space="preserve">של </w:t>
      </w:r>
      <w:bookmarkStart w:id="5518" w:name="_ETM_Q22_268680"/>
      <w:bookmarkStart w:id="5519" w:name="_ETM_Q22_269640"/>
      <w:bookmarkEnd w:id="5518"/>
      <w:bookmarkEnd w:id="5519"/>
      <w:r>
        <w:rPr>
          <w:rtl/>
        </w:rPr>
        <w:t>מבוכ</w:t>
      </w:r>
      <w:r>
        <w:rPr>
          <w:rFonts w:hint="cs"/>
          <w:rtl/>
        </w:rPr>
        <w:t>י</w:t>
      </w:r>
      <w:r w:rsidRPr="00851BC0">
        <w:rPr>
          <w:rtl/>
        </w:rPr>
        <w:t xml:space="preserve"> </w:t>
      </w:r>
      <w:bookmarkStart w:id="5520" w:name="_ETM_Q22_270240"/>
      <w:bookmarkEnd w:id="5520"/>
      <w:r w:rsidRPr="00851BC0">
        <w:rPr>
          <w:rtl/>
        </w:rPr>
        <w:t>הנפש</w:t>
      </w:r>
      <w:r>
        <w:rPr>
          <w:rFonts w:hint="cs"/>
          <w:rtl/>
        </w:rPr>
        <w:t>.</w:t>
      </w:r>
      <w:r w:rsidRPr="00851BC0">
        <w:rPr>
          <w:rtl/>
        </w:rPr>
        <w:t xml:space="preserve"> </w:t>
      </w:r>
      <w:bookmarkStart w:id="5521" w:name="_ETM_Q22_271790"/>
      <w:bookmarkEnd w:id="5521"/>
      <w:r w:rsidRPr="00851BC0">
        <w:rPr>
          <w:rtl/>
        </w:rPr>
        <w:t xml:space="preserve">לא </w:t>
      </w:r>
      <w:bookmarkStart w:id="5522" w:name="_ETM_Q22_272090"/>
      <w:bookmarkEnd w:id="5522"/>
      <w:r w:rsidRPr="00851BC0">
        <w:rPr>
          <w:rtl/>
        </w:rPr>
        <w:t xml:space="preserve">מספיק </w:t>
      </w:r>
      <w:bookmarkStart w:id="5523" w:name="_ETM_Q22_272479"/>
      <w:bookmarkEnd w:id="5523"/>
      <w:r w:rsidRPr="00851BC0">
        <w:rPr>
          <w:rtl/>
        </w:rPr>
        <w:t xml:space="preserve">יודעים </w:t>
      </w:r>
      <w:bookmarkStart w:id="5524" w:name="_ETM_Q22_272810"/>
      <w:bookmarkEnd w:id="5524"/>
      <w:r w:rsidRPr="00851BC0">
        <w:rPr>
          <w:rtl/>
        </w:rPr>
        <w:t xml:space="preserve">את </w:t>
      </w:r>
      <w:bookmarkStart w:id="5525" w:name="_ETM_Q22_272900"/>
      <w:bookmarkEnd w:id="5525"/>
      <w:r w:rsidRPr="00851BC0">
        <w:rPr>
          <w:rtl/>
        </w:rPr>
        <w:t>זה</w:t>
      </w:r>
      <w:r w:rsidR="004108D8">
        <w:rPr>
          <w:rFonts w:hint="cs"/>
          <w:rtl/>
        </w:rPr>
        <w:t xml:space="preserve">: </w:t>
      </w:r>
      <w:r w:rsidRPr="00851BC0">
        <w:rPr>
          <w:rtl/>
        </w:rPr>
        <w:t xml:space="preserve">מחלת </w:t>
      </w:r>
      <w:bookmarkStart w:id="5526" w:name="_ETM_Q22_273590"/>
      <w:bookmarkEnd w:id="5526"/>
      <w:r w:rsidRPr="00851BC0">
        <w:rPr>
          <w:rtl/>
        </w:rPr>
        <w:t xml:space="preserve">ההתמכרות </w:t>
      </w:r>
      <w:bookmarkStart w:id="5527" w:name="_ETM_Q22_274400"/>
      <w:bookmarkEnd w:id="5527"/>
      <w:r w:rsidRPr="00851BC0">
        <w:rPr>
          <w:rtl/>
        </w:rPr>
        <w:t xml:space="preserve">היא </w:t>
      </w:r>
      <w:bookmarkStart w:id="5528" w:name="_ETM_Q22_274490"/>
      <w:bookmarkEnd w:id="5528"/>
      <w:r w:rsidRPr="00851BC0">
        <w:rPr>
          <w:rtl/>
        </w:rPr>
        <w:t xml:space="preserve">מחלה </w:t>
      </w:r>
      <w:bookmarkStart w:id="5529" w:name="_ETM_Q22_274909"/>
      <w:bookmarkEnd w:id="5529"/>
      <w:r w:rsidRPr="00851BC0">
        <w:rPr>
          <w:rtl/>
        </w:rPr>
        <w:t>פסיכיאטרית</w:t>
      </w:r>
      <w:r w:rsidR="004108D8">
        <w:rPr>
          <w:rFonts w:hint="cs"/>
          <w:rtl/>
        </w:rPr>
        <w:t>,</w:t>
      </w:r>
      <w:r w:rsidRPr="00851BC0">
        <w:rPr>
          <w:rtl/>
        </w:rPr>
        <w:t xml:space="preserve"> </w:t>
      </w:r>
      <w:bookmarkStart w:id="5530" w:name="_ETM_Q22_275690"/>
      <w:bookmarkEnd w:id="5530"/>
      <w:r w:rsidRPr="00851BC0">
        <w:rPr>
          <w:rtl/>
        </w:rPr>
        <w:t xml:space="preserve">היא </w:t>
      </w:r>
      <w:bookmarkStart w:id="5531" w:name="_ETM_Q22_275750"/>
      <w:bookmarkEnd w:id="5531"/>
      <w:r w:rsidRPr="00851BC0">
        <w:rPr>
          <w:rtl/>
        </w:rPr>
        <w:t xml:space="preserve">מחלת </w:t>
      </w:r>
      <w:bookmarkStart w:id="5532" w:name="_ETM_Q22_276200"/>
      <w:bookmarkEnd w:id="5532"/>
      <w:r w:rsidRPr="00851BC0">
        <w:rPr>
          <w:rtl/>
        </w:rPr>
        <w:t>נפש</w:t>
      </w:r>
      <w:r>
        <w:rPr>
          <w:rFonts w:hint="cs"/>
          <w:rtl/>
        </w:rPr>
        <w:t>.</w:t>
      </w:r>
      <w:r w:rsidRPr="00851BC0">
        <w:rPr>
          <w:rtl/>
        </w:rPr>
        <w:t xml:space="preserve"> </w:t>
      </w:r>
      <w:bookmarkStart w:id="5533" w:name="_ETM_Q22_276709"/>
      <w:bookmarkEnd w:id="5533"/>
      <w:r w:rsidRPr="00851BC0">
        <w:rPr>
          <w:rtl/>
        </w:rPr>
        <w:t xml:space="preserve">יכולים </w:t>
      </w:r>
      <w:bookmarkStart w:id="5534" w:name="_ETM_Q22_277069"/>
      <w:bookmarkEnd w:id="5534"/>
      <w:r w:rsidRPr="00851BC0">
        <w:rPr>
          <w:rtl/>
        </w:rPr>
        <w:t xml:space="preserve">להיות </w:t>
      </w:r>
      <w:bookmarkStart w:id="5535" w:name="_ETM_Q22_277280"/>
      <w:bookmarkEnd w:id="5535"/>
      <w:r w:rsidRPr="00851BC0">
        <w:rPr>
          <w:rtl/>
        </w:rPr>
        <w:t>טריגרים</w:t>
      </w:r>
      <w:r>
        <w:rPr>
          <w:rFonts w:hint="cs"/>
          <w:rtl/>
        </w:rPr>
        <w:t>,</w:t>
      </w:r>
      <w:r w:rsidRPr="00851BC0">
        <w:rPr>
          <w:rtl/>
        </w:rPr>
        <w:t xml:space="preserve"> </w:t>
      </w:r>
      <w:bookmarkStart w:id="5536" w:name="_ETM_Q22_278150"/>
      <w:bookmarkEnd w:id="5536"/>
      <w:r w:rsidRPr="00851BC0">
        <w:rPr>
          <w:rtl/>
        </w:rPr>
        <w:t>יכול</w:t>
      </w:r>
      <w:bookmarkStart w:id="5537" w:name="_ETM_Q22_278510"/>
      <w:bookmarkEnd w:id="5537"/>
      <w:r>
        <w:rPr>
          <w:rFonts w:hint="cs"/>
          <w:rtl/>
        </w:rPr>
        <w:t xml:space="preserve">ות </w:t>
      </w:r>
      <w:r w:rsidRPr="00851BC0">
        <w:rPr>
          <w:rtl/>
        </w:rPr>
        <w:t xml:space="preserve">להיות </w:t>
      </w:r>
      <w:bookmarkStart w:id="5538" w:name="_ETM_Q22_278720"/>
      <w:bookmarkEnd w:id="5538"/>
      <w:r w:rsidRPr="00851BC0">
        <w:rPr>
          <w:rtl/>
        </w:rPr>
        <w:t>ל</w:t>
      </w:r>
      <w:r>
        <w:rPr>
          <w:rFonts w:hint="cs"/>
          <w:rtl/>
        </w:rPr>
        <w:t xml:space="preserve">ה </w:t>
      </w:r>
      <w:r w:rsidRPr="00851BC0">
        <w:rPr>
          <w:rtl/>
        </w:rPr>
        <w:t xml:space="preserve">נסיבות </w:t>
      </w:r>
      <w:bookmarkStart w:id="5539" w:name="_ETM_Q22_279350"/>
      <w:bookmarkEnd w:id="5539"/>
      <w:r w:rsidRPr="00851BC0">
        <w:rPr>
          <w:rtl/>
        </w:rPr>
        <w:t>חיים</w:t>
      </w:r>
      <w:r>
        <w:rPr>
          <w:rFonts w:hint="cs"/>
          <w:rtl/>
        </w:rPr>
        <w:t>,</w:t>
      </w:r>
      <w:r w:rsidRPr="00851BC0">
        <w:rPr>
          <w:rtl/>
        </w:rPr>
        <w:t xml:space="preserve"> </w:t>
      </w:r>
      <w:bookmarkStart w:id="5540" w:name="_ETM_Q22_279860"/>
      <w:bookmarkEnd w:id="5540"/>
      <w:r w:rsidRPr="00851BC0">
        <w:rPr>
          <w:rtl/>
        </w:rPr>
        <w:t xml:space="preserve">אבל </w:t>
      </w:r>
      <w:bookmarkStart w:id="5541" w:name="_ETM_Q22_281130"/>
      <w:bookmarkEnd w:id="5541"/>
      <w:r w:rsidRPr="00851BC0">
        <w:rPr>
          <w:rtl/>
        </w:rPr>
        <w:t xml:space="preserve">בעיקרו </w:t>
      </w:r>
      <w:bookmarkStart w:id="5542" w:name="_ETM_Q22_281610"/>
      <w:bookmarkEnd w:id="5542"/>
      <w:r w:rsidRPr="00851BC0">
        <w:rPr>
          <w:rtl/>
        </w:rPr>
        <w:t xml:space="preserve">של </w:t>
      </w:r>
      <w:bookmarkStart w:id="5543" w:name="_ETM_Q22_281760"/>
      <w:bookmarkEnd w:id="5543"/>
      <w:r w:rsidRPr="00851BC0">
        <w:rPr>
          <w:rtl/>
        </w:rPr>
        <w:t xml:space="preserve">דבר </w:t>
      </w:r>
      <w:bookmarkStart w:id="5544" w:name="_ETM_Q22_282060"/>
      <w:bookmarkEnd w:id="5544"/>
      <w:r>
        <w:rPr>
          <w:rFonts w:hint="cs"/>
          <w:rtl/>
        </w:rPr>
        <w:t xml:space="preserve">היא </w:t>
      </w:r>
      <w:r w:rsidRPr="00851BC0">
        <w:rPr>
          <w:rtl/>
        </w:rPr>
        <w:t xml:space="preserve">מחלה </w:t>
      </w:r>
      <w:bookmarkStart w:id="5545" w:name="_ETM_Q22_282450"/>
      <w:bookmarkEnd w:id="5545"/>
      <w:r>
        <w:rPr>
          <w:rFonts w:hint="cs"/>
          <w:rtl/>
        </w:rPr>
        <w:t>מ</w:t>
      </w:r>
      <w:r w:rsidRPr="00851BC0">
        <w:rPr>
          <w:rtl/>
        </w:rPr>
        <w:t xml:space="preserve">תחום </w:t>
      </w:r>
      <w:bookmarkStart w:id="5546" w:name="_ETM_Q22_282780"/>
      <w:bookmarkEnd w:id="5546"/>
      <w:r w:rsidRPr="00851BC0">
        <w:rPr>
          <w:rtl/>
        </w:rPr>
        <w:t xml:space="preserve">בריאות </w:t>
      </w:r>
      <w:bookmarkStart w:id="5547" w:name="_ETM_Q22_283110"/>
      <w:bookmarkEnd w:id="5547"/>
      <w:r w:rsidRPr="00851BC0">
        <w:rPr>
          <w:rtl/>
        </w:rPr>
        <w:t>הנפש</w:t>
      </w:r>
      <w:bookmarkStart w:id="5548" w:name="_ETM_Q22_284740"/>
      <w:bookmarkEnd w:id="5548"/>
      <w:r>
        <w:rPr>
          <w:rFonts w:hint="cs"/>
          <w:rtl/>
        </w:rPr>
        <w:t xml:space="preserve">. </w:t>
      </w:r>
      <w:r w:rsidRPr="00851BC0">
        <w:rPr>
          <w:rtl/>
        </w:rPr>
        <w:t xml:space="preserve">היא </w:t>
      </w:r>
      <w:bookmarkStart w:id="5549" w:name="_ETM_Q22_286689"/>
      <w:bookmarkEnd w:id="5549"/>
      <w:r w:rsidRPr="00851BC0">
        <w:rPr>
          <w:rtl/>
        </w:rPr>
        <w:t xml:space="preserve">זורעת </w:t>
      </w:r>
      <w:bookmarkStart w:id="5550" w:name="_ETM_Q22_287590"/>
      <w:bookmarkEnd w:id="5550"/>
      <w:r w:rsidRPr="00851BC0">
        <w:rPr>
          <w:rtl/>
        </w:rPr>
        <w:t xml:space="preserve">הרס </w:t>
      </w:r>
      <w:bookmarkStart w:id="5551" w:name="_ETM_Q22_288280"/>
      <w:bookmarkEnd w:id="5551"/>
      <w:r w:rsidRPr="00851BC0">
        <w:rPr>
          <w:rtl/>
        </w:rPr>
        <w:t xml:space="preserve">ועושה </w:t>
      </w:r>
      <w:bookmarkStart w:id="5552" w:name="_ETM_Q22_288729"/>
      <w:bookmarkEnd w:id="5552"/>
      <w:r w:rsidRPr="00851BC0">
        <w:rPr>
          <w:rtl/>
        </w:rPr>
        <w:t xml:space="preserve">שמות </w:t>
      </w:r>
      <w:bookmarkStart w:id="5553" w:name="_ETM_Q22_289689"/>
      <w:bookmarkEnd w:id="5553"/>
      <w:r w:rsidRPr="00851BC0">
        <w:rPr>
          <w:rtl/>
        </w:rPr>
        <w:t xml:space="preserve">לא </w:t>
      </w:r>
      <w:bookmarkStart w:id="5554" w:name="_ETM_Q22_289990"/>
      <w:bookmarkEnd w:id="5554"/>
      <w:r w:rsidRPr="00851BC0">
        <w:rPr>
          <w:rtl/>
        </w:rPr>
        <w:t xml:space="preserve">רק </w:t>
      </w:r>
      <w:bookmarkStart w:id="5555" w:name="_ETM_Q22_290380"/>
      <w:bookmarkEnd w:id="5555"/>
      <w:r w:rsidRPr="00851BC0">
        <w:rPr>
          <w:rtl/>
        </w:rPr>
        <w:t xml:space="preserve">בנפשו </w:t>
      </w:r>
      <w:bookmarkStart w:id="5556" w:name="_ETM_Q22_291789"/>
      <w:bookmarkEnd w:id="5556"/>
      <w:r w:rsidRPr="00851BC0">
        <w:rPr>
          <w:rtl/>
        </w:rPr>
        <w:t xml:space="preserve">של </w:t>
      </w:r>
      <w:bookmarkStart w:id="5557" w:name="_ETM_Q22_292030"/>
      <w:bookmarkEnd w:id="5557"/>
      <w:r w:rsidRPr="00851BC0">
        <w:rPr>
          <w:rtl/>
        </w:rPr>
        <w:t xml:space="preserve">האדם </w:t>
      </w:r>
      <w:bookmarkStart w:id="5558" w:name="_ETM_Q22_292659"/>
      <w:bookmarkEnd w:id="5558"/>
      <w:r w:rsidRPr="00851BC0">
        <w:rPr>
          <w:rtl/>
        </w:rPr>
        <w:t xml:space="preserve">וביכולת </w:t>
      </w:r>
      <w:bookmarkStart w:id="5559" w:name="_ETM_Q22_293409"/>
      <w:bookmarkStart w:id="5560" w:name="_ETM_Q22_294280"/>
      <w:bookmarkStart w:id="5561" w:name="_ETM_Q22_294700"/>
      <w:bookmarkEnd w:id="5559"/>
      <w:bookmarkEnd w:id="5560"/>
      <w:bookmarkEnd w:id="5561"/>
      <w:r>
        <w:rPr>
          <w:rFonts w:hint="cs"/>
          <w:rtl/>
        </w:rPr>
        <w:t xml:space="preserve">שלו, </w:t>
      </w:r>
      <w:bookmarkStart w:id="5562" w:name="_ETM_Q22_296000"/>
      <w:bookmarkEnd w:id="5562"/>
      <w:r>
        <w:rPr>
          <w:rFonts w:hint="cs"/>
          <w:rtl/>
        </w:rPr>
        <w:t xml:space="preserve">ביכולת </w:t>
      </w:r>
      <w:r w:rsidRPr="00851BC0">
        <w:rPr>
          <w:rtl/>
        </w:rPr>
        <w:t xml:space="preserve">ההתמודדות </w:t>
      </w:r>
      <w:bookmarkStart w:id="5563" w:name="_ETM_Q22_295270"/>
      <w:bookmarkEnd w:id="5563"/>
      <w:r w:rsidRPr="00851BC0">
        <w:rPr>
          <w:rtl/>
        </w:rPr>
        <w:t>והתפקוד</w:t>
      </w:r>
      <w:r>
        <w:rPr>
          <w:rFonts w:hint="cs"/>
          <w:rtl/>
        </w:rPr>
        <w:t>,</w:t>
      </w:r>
      <w:r w:rsidRPr="00851BC0">
        <w:rPr>
          <w:rtl/>
        </w:rPr>
        <w:t xml:space="preserve"> </w:t>
      </w:r>
      <w:bookmarkStart w:id="5564" w:name="_ETM_Q22_295929"/>
      <w:bookmarkEnd w:id="5564"/>
      <w:r w:rsidRPr="00851BC0">
        <w:rPr>
          <w:rtl/>
        </w:rPr>
        <w:t xml:space="preserve">אלא </w:t>
      </w:r>
      <w:bookmarkStart w:id="5565" w:name="_ETM_Q22_296079"/>
      <w:bookmarkEnd w:id="5565"/>
      <w:r w:rsidRPr="00851BC0">
        <w:rPr>
          <w:rtl/>
        </w:rPr>
        <w:t>במשפחה</w:t>
      </w:r>
      <w:r>
        <w:rPr>
          <w:rFonts w:hint="cs"/>
          <w:rtl/>
        </w:rPr>
        <w:t>. זה</w:t>
      </w:r>
      <w:r w:rsidRPr="00851BC0">
        <w:rPr>
          <w:rtl/>
        </w:rPr>
        <w:t xml:space="preserve"> </w:t>
      </w:r>
      <w:bookmarkStart w:id="5566" w:name="_ETM_Q22_297880"/>
      <w:bookmarkEnd w:id="5566"/>
      <w:r w:rsidRPr="00851BC0">
        <w:rPr>
          <w:rtl/>
        </w:rPr>
        <w:t xml:space="preserve">ממש </w:t>
      </w:r>
      <w:bookmarkStart w:id="5567" w:name="_ETM_Q22_298299"/>
      <w:bookmarkEnd w:id="5567"/>
      <w:r w:rsidRPr="00851BC0">
        <w:rPr>
          <w:rtl/>
        </w:rPr>
        <w:t xml:space="preserve">כמו </w:t>
      </w:r>
      <w:bookmarkStart w:id="5568" w:name="_ETM_Q22_298630"/>
      <w:bookmarkEnd w:id="5568"/>
      <w:r w:rsidRPr="00851BC0">
        <w:rPr>
          <w:rtl/>
        </w:rPr>
        <w:t xml:space="preserve">איזה </w:t>
      </w:r>
      <w:bookmarkStart w:id="5569" w:name="_ETM_Q22_298869"/>
      <w:bookmarkEnd w:id="5569"/>
      <w:r w:rsidRPr="00851BC0">
        <w:rPr>
          <w:rtl/>
        </w:rPr>
        <w:t xml:space="preserve">דיבוק </w:t>
      </w:r>
      <w:bookmarkStart w:id="5570" w:name="_ETM_Q22_299380"/>
      <w:bookmarkEnd w:id="5570"/>
      <w:r w:rsidRPr="00851BC0">
        <w:rPr>
          <w:rtl/>
        </w:rPr>
        <w:t xml:space="preserve">שמשתלט </w:t>
      </w:r>
      <w:bookmarkStart w:id="5571" w:name="_ETM_Q22_300249"/>
      <w:bookmarkEnd w:id="5571"/>
      <w:r w:rsidRPr="00851BC0">
        <w:rPr>
          <w:rtl/>
        </w:rPr>
        <w:t xml:space="preserve">על </w:t>
      </w:r>
      <w:bookmarkStart w:id="5572" w:name="_ETM_Q22_300429"/>
      <w:bookmarkStart w:id="5573" w:name="_ETM_Q22_301450"/>
      <w:bookmarkStart w:id="5574" w:name="_ETM_Q22_301569"/>
      <w:bookmarkEnd w:id="5572"/>
      <w:bookmarkEnd w:id="5573"/>
      <w:bookmarkEnd w:id="5574"/>
      <w:r>
        <w:rPr>
          <w:rFonts w:hint="cs"/>
          <w:rtl/>
        </w:rPr>
        <w:t>ה</w:t>
      </w:r>
      <w:r w:rsidRPr="00851BC0">
        <w:rPr>
          <w:rtl/>
        </w:rPr>
        <w:t xml:space="preserve">מכור </w:t>
      </w:r>
      <w:bookmarkStart w:id="5575" w:name="_ETM_Q22_302650"/>
      <w:bookmarkEnd w:id="5575"/>
      <w:r w:rsidRPr="00851BC0">
        <w:rPr>
          <w:rtl/>
        </w:rPr>
        <w:t xml:space="preserve">ובאמת </w:t>
      </w:r>
      <w:bookmarkStart w:id="5576" w:name="_ETM_Q22_304479"/>
      <w:bookmarkEnd w:id="5576"/>
      <w:r w:rsidRPr="00851BC0">
        <w:rPr>
          <w:rtl/>
        </w:rPr>
        <w:t xml:space="preserve">הופך </w:t>
      </w:r>
      <w:bookmarkStart w:id="5577" w:name="_ETM_Q22_304840"/>
      <w:bookmarkEnd w:id="5577"/>
      <w:r w:rsidRPr="00851BC0">
        <w:rPr>
          <w:rtl/>
        </w:rPr>
        <w:t xml:space="preserve">אותו </w:t>
      </w:r>
      <w:bookmarkStart w:id="5578" w:name="_ETM_Q22_305080"/>
      <w:bookmarkEnd w:id="5578"/>
      <w:r w:rsidRPr="00851BC0">
        <w:rPr>
          <w:rtl/>
        </w:rPr>
        <w:t xml:space="preserve">לאדם </w:t>
      </w:r>
      <w:bookmarkStart w:id="5579" w:name="_ETM_Q22_305500"/>
      <w:bookmarkEnd w:id="5579"/>
      <w:r w:rsidRPr="00851BC0">
        <w:rPr>
          <w:rtl/>
        </w:rPr>
        <w:t>אחר</w:t>
      </w:r>
      <w:r>
        <w:rPr>
          <w:rFonts w:hint="cs"/>
          <w:rtl/>
        </w:rPr>
        <w:t>.</w:t>
      </w:r>
      <w:r w:rsidRPr="00851BC0">
        <w:rPr>
          <w:rtl/>
        </w:rPr>
        <w:t xml:space="preserve"> </w:t>
      </w:r>
      <w:bookmarkStart w:id="5580" w:name="_ETM_Q22_305830"/>
      <w:bookmarkEnd w:id="5580"/>
      <w:r w:rsidRPr="00851BC0">
        <w:rPr>
          <w:rtl/>
        </w:rPr>
        <w:t xml:space="preserve">אחר </w:t>
      </w:r>
      <w:bookmarkStart w:id="5581" w:name="_ETM_Q22_306190"/>
      <w:bookmarkEnd w:id="5581"/>
      <w:r w:rsidRPr="00851BC0">
        <w:rPr>
          <w:rtl/>
        </w:rPr>
        <w:t xml:space="preserve">כך </w:t>
      </w:r>
      <w:bookmarkStart w:id="5582" w:name="_ETM_Q22_306760"/>
      <w:bookmarkEnd w:id="5582"/>
      <w:r w:rsidRPr="00851BC0">
        <w:rPr>
          <w:rtl/>
        </w:rPr>
        <w:t xml:space="preserve">תהליך </w:t>
      </w:r>
      <w:bookmarkStart w:id="5583" w:name="_ETM_Q22_307299"/>
      <w:bookmarkEnd w:id="5583"/>
      <w:r w:rsidRPr="00851BC0">
        <w:rPr>
          <w:rtl/>
        </w:rPr>
        <w:t xml:space="preserve">השיקום </w:t>
      </w:r>
      <w:bookmarkStart w:id="5584" w:name="_ETM_Q22_308080"/>
      <w:bookmarkEnd w:id="5584"/>
      <w:r w:rsidRPr="00851BC0">
        <w:rPr>
          <w:rtl/>
        </w:rPr>
        <w:t xml:space="preserve">וההחלמה </w:t>
      </w:r>
      <w:bookmarkStart w:id="5585" w:name="_ETM_Q22_309130"/>
      <w:bookmarkEnd w:id="5585"/>
      <w:r>
        <w:rPr>
          <w:rFonts w:hint="cs"/>
          <w:rtl/>
        </w:rPr>
        <w:t xml:space="preserve">– </w:t>
      </w:r>
      <w:r w:rsidRPr="00851BC0">
        <w:rPr>
          <w:rtl/>
        </w:rPr>
        <w:t xml:space="preserve">גם </w:t>
      </w:r>
      <w:bookmarkStart w:id="5586" w:name="_ETM_Q22_310030"/>
      <w:bookmarkEnd w:id="5586"/>
      <w:r w:rsidRPr="00851BC0">
        <w:rPr>
          <w:rtl/>
        </w:rPr>
        <w:t>השיקום</w:t>
      </w:r>
      <w:r w:rsidR="004108D8">
        <w:rPr>
          <w:rFonts w:hint="cs"/>
          <w:rtl/>
        </w:rPr>
        <w:t>,</w:t>
      </w:r>
      <w:r w:rsidRPr="00851BC0">
        <w:rPr>
          <w:rtl/>
        </w:rPr>
        <w:t xml:space="preserve"> </w:t>
      </w:r>
      <w:bookmarkStart w:id="5587" w:name="_ETM_Q22_310600"/>
      <w:bookmarkStart w:id="5588" w:name="_ETM_Q22_311080"/>
      <w:bookmarkEnd w:id="5587"/>
      <w:bookmarkEnd w:id="5588"/>
      <w:r>
        <w:rPr>
          <w:rFonts w:hint="cs"/>
          <w:rtl/>
        </w:rPr>
        <w:t>ו</w:t>
      </w:r>
      <w:r w:rsidRPr="00851BC0">
        <w:rPr>
          <w:rtl/>
        </w:rPr>
        <w:t xml:space="preserve">לא </w:t>
      </w:r>
      <w:bookmarkStart w:id="5589" w:name="_ETM_Q22_311230"/>
      <w:bookmarkEnd w:id="5589"/>
      <w:r w:rsidRPr="00851BC0">
        <w:rPr>
          <w:rtl/>
        </w:rPr>
        <w:t xml:space="preserve">רק </w:t>
      </w:r>
      <w:bookmarkStart w:id="5590" w:name="_ETM_Q22_311410"/>
      <w:bookmarkEnd w:id="5590"/>
      <w:r w:rsidRPr="00851BC0">
        <w:rPr>
          <w:rtl/>
        </w:rPr>
        <w:t xml:space="preserve">הפנימי </w:t>
      </w:r>
      <w:bookmarkStart w:id="5591" w:name="_ETM_Q22_311950"/>
      <w:bookmarkEnd w:id="5591"/>
      <w:r w:rsidRPr="00851BC0">
        <w:rPr>
          <w:rtl/>
        </w:rPr>
        <w:t xml:space="preserve">והנפשי </w:t>
      </w:r>
      <w:bookmarkStart w:id="5592" w:name="_ETM_Q22_312550"/>
      <w:bookmarkEnd w:id="5592"/>
      <w:r w:rsidRPr="00851BC0">
        <w:rPr>
          <w:rtl/>
        </w:rPr>
        <w:t xml:space="preserve">אלא </w:t>
      </w:r>
      <w:bookmarkStart w:id="5593" w:name="_ETM_Q22_312700"/>
      <w:bookmarkEnd w:id="5593"/>
      <w:r w:rsidRPr="00851BC0">
        <w:rPr>
          <w:rtl/>
        </w:rPr>
        <w:t xml:space="preserve">גם </w:t>
      </w:r>
      <w:bookmarkStart w:id="5594" w:name="_ETM_Q22_312880"/>
      <w:bookmarkEnd w:id="5594"/>
      <w:r w:rsidRPr="00851BC0">
        <w:rPr>
          <w:rtl/>
        </w:rPr>
        <w:t xml:space="preserve">החברתי </w:t>
      </w:r>
      <w:bookmarkStart w:id="5595" w:name="_ETM_Q22_314380"/>
      <w:bookmarkEnd w:id="5595"/>
      <w:r>
        <w:rPr>
          <w:rFonts w:hint="cs"/>
          <w:rtl/>
        </w:rPr>
        <w:t xml:space="preserve">– </w:t>
      </w:r>
      <w:r w:rsidRPr="00851BC0">
        <w:rPr>
          <w:rtl/>
        </w:rPr>
        <w:t xml:space="preserve">הוא </w:t>
      </w:r>
      <w:bookmarkStart w:id="5596" w:name="_ETM_Q22_314470"/>
      <w:bookmarkEnd w:id="5596"/>
      <w:r w:rsidRPr="00851BC0">
        <w:rPr>
          <w:rtl/>
        </w:rPr>
        <w:t xml:space="preserve">תהליך </w:t>
      </w:r>
      <w:bookmarkStart w:id="5597" w:name="_ETM_Q22_314830"/>
      <w:bookmarkStart w:id="5598" w:name="_ETM_Q22_315250"/>
      <w:bookmarkEnd w:id="5597"/>
      <w:bookmarkEnd w:id="5598"/>
      <w:r w:rsidRPr="00851BC0">
        <w:rPr>
          <w:rtl/>
        </w:rPr>
        <w:t xml:space="preserve">מאוד </w:t>
      </w:r>
      <w:bookmarkStart w:id="5599" w:name="_ETM_Q22_315580"/>
      <w:bookmarkEnd w:id="5599"/>
      <w:r w:rsidRPr="00851BC0">
        <w:rPr>
          <w:rtl/>
        </w:rPr>
        <w:t xml:space="preserve">מאוד </w:t>
      </w:r>
      <w:bookmarkStart w:id="5600" w:name="_ETM_Q22_317169"/>
      <w:bookmarkEnd w:id="5600"/>
      <w:r w:rsidRPr="00851BC0">
        <w:rPr>
          <w:rtl/>
        </w:rPr>
        <w:t>סיזיפי</w:t>
      </w:r>
      <w:r w:rsidR="004108D8">
        <w:rPr>
          <w:rFonts w:hint="cs"/>
          <w:rtl/>
        </w:rPr>
        <w:t>,</w:t>
      </w:r>
      <w:r w:rsidRPr="00851BC0">
        <w:rPr>
          <w:rtl/>
        </w:rPr>
        <w:t xml:space="preserve"> </w:t>
      </w:r>
      <w:bookmarkStart w:id="5601" w:name="_ETM_Q22_318430"/>
      <w:bookmarkEnd w:id="5601"/>
      <w:r w:rsidRPr="00851BC0">
        <w:rPr>
          <w:rtl/>
        </w:rPr>
        <w:t>קשה</w:t>
      </w:r>
      <w:r w:rsidR="004108D8">
        <w:rPr>
          <w:rFonts w:hint="cs"/>
          <w:rtl/>
        </w:rPr>
        <w:t>,</w:t>
      </w:r>
      <w:r w:rsidRPr="00851BC0">
        <w:rPr>
          <w:rtl/>
        </w:rPr>
        <w:t xml:space="preserve"> </w:t>
      </w:r>
      <w:bookmarkStart w:id="5602" w:name="_ETM_Q22_320169"/>
      <w:bookmarkEnd w:id="5602"/>
      <w:r w:rsidRPr="00851BC0">
        <w:rPr>
          <w:rtl/>
        </w:rPr>
        <w:t xml:space="preserve">והוא </w:t>
      </w:r>
      <w:bookmarkStart w:id="5603" w:name="_ETM_Q22_320800"/>
      <w:bookmarkEnd w:id="5603"/>
      <w:r w:rsidRPr="00851BC0">
        <w:rPr>
          <w:rtl/>
        </w:rPr>
        <w:t xml:space="preserve">מתבצע </w:t>
      </w:r>
      <w:bookmarkStart w:id="5604" w:name="_ETM_Q22_321580"/>
      <w:bookmarkEnd w:id="5604"/>
      <w:r w:rsidRPr="00851BC0">
        <w:rPr>
          <w:rtl/>
        </w:rPr>
        <w:t xml:space="preserve">באמת </w:t>
      </w:r>
      <w:bookmarkStart w:id="5605" w:name="_ETM_Q22_322030"/>
      <w:bookmarkEnd w:id="5605"/>
      <w:r w:rsidRPr="00851BC0">
        <w:rPr>
          <w:rtl/>
        </w:rPr>
        <w:t xml:space="preserve">במקומות </w:t>
      </w:r>
      <w:bookmarkStart w:id="5606" w:name="_ETM_Q22_322810"/>
      <w:bookmarkEnd w:id="5606"/>
      <w:r w:rsidRPr="00851BC0">
        <w:rPr>
          <w:rtl/>
        </w:rPr>
        <w:t xml:space="preserve">שהם </w:t>
      </w:r>
      <w:bookmarkStart w:id="5607" w:name="_ETM_Q22_323139"/>
      <w:bookmarkEnd w:id="5607"/>
      <w:r w:rsidRPr="00851BC0">
        <w:rPr>
          <w:rtl/>
        </w:rPr>
        <w:t xml:space="preserve">לא </w:t>
      </w:r>
      <w:bookmarkStart w:id="5608" w:name="_ETM_Q22_323470"/>
      <w:bookmarkStart w:id="5609" w:name="_ETM_Q22_323560"/>
      <w:bookmarkStart w:id="5610" w:name="_ETM_Q22_323680"/>
      <w:bookmarkEnd w:id="5608"/>
      <w:bookmarkEnd w:id="5609"/>
      <w:bookmarkEnd w:id="5610"/>
      <w:r w:rsidRPr="00851BC0">
        <w:rPr>
          <w:rtl/>
        </w:rPr>
        <w:t xml:space="preserve">גלויים </w:t>
      </w:r>
      <w:bookmarkStart w:id="5611" w:name="_ETM_Q22_324370"/>
      <w:bookmarkEnd w:id="5611"/>
      <w:r w:rsidRPr="00851BC0">
        <w:rPr>
          <w:rtl/>
        </w:rPr>
        <w:t>לעין</w:t>
      </w:r>
      <w:r>
        <w:rPr>
          <w:rFonts w:hint="cs"/>
          <w:rtl/>
        </w:rPr>
        <w:t>,</w:t>
      </w:r>
      <w:r w:rsidRPr="00851BC0">
        <w:rPr>
          <w:rtl/>
        </w:rPr>
        <w:t xml:space="preserve"> </w:t>
      </w:r>
      <w:bookmarkStart w:id="5612" w:name="_ETM_Q22_324880"/>
      <w:bookmarkEnd w:id="5612"/>
      <w:r w:rsidRPr="00851BC0">
        <w:rPr>
          <w:rtl/>
        </w:rPr>
        <w:t xml:space="preserve">לא </w:t>
      </w:r>
      <w:bookmarkStart w:id="5613" w:name="_ETM_Q22_324970"/>
      <w:bookmarkEnd w:id="5613"/>
      <w:r w:rsidRPr="00851BC0">
        <w:rPr>
          <w:rtl/>
        </w:rPr>
        <w:t xml:space="preserve">חלק </w:t>
      </w:r>
      <w:bookmarkStart w:id="5614" w:name="_ETM_Q22_325270"/>
      <w:bookmarkEnd w:id="5614"/>
      <w:r w:rsidRPr="00851BC0">
        <w:rPr>
          <w:rtl/>
        </w:rPr>
        <w:t xml:space="preserve">ממערכת </w:t>
      </w:r>
      <w:bookmarkStart w:id="5615" w:name="_ETM_Q22_325780"/>
      <w:bookmarkEnd w:id="5615"/>
      <w:r w:rsidRPr="00851BC0">
        <w:rPr>
          <w:rtl/>
        </w:rPr>
        <w:t xml:space="preserve">הבריאות </w:t>
      </w:r>
      <w:bookmarkStart w:id="5616" w:name="_ETM_Q22_326410"/>
      <w:bookmarkEnd w:id="5616"/>
      <w:r w:rsidRPr="00851BC0">
        <w:rPr>
          <w:rtl/>
        </w:rPr>
        <w:t>הרגילה</w:t>
      </w:r>
      <w:r>
        <w:rPr>
          <w:rFonts w:hint="cs"/>
          <w:rtl/>
        </w:rPr>
        <w:t>,</w:t>
      </w:r>
      <w:r w:rsidRPr="00851BC0">
        <w:rPr>
          <w:rtl/>
        </w:rPr>
        <w:t xml:space="preserve"> </w:t>
      </w:r>
      <w:bookmarkStart w:id="5617" w:name="_ETM_Q22_327580"/>
      <w:bookmarkEnd w:id="5617"/>
      <w:r>
        <w:rPr>
          <w:rFonts w:hint="cs"/>
          <w:rtl/>
        </w:rPr>
        <w:t>ה</w:t>
      </w:r>
      <w:r w:rsidRPr="00851BC0">
        <w:rPr>
          <w:rtl/>
        </w:rPr>
        <w:t>לגיטימית</w:t>
      </w:r>
      <w:r>
        <w:rPr>
          <w:rFonts w:hint="cs"/>
          <w:rtl/>
        </w:rPr>
        <w:t>.</w:t>
      </w:r>
      <w:r w:rsidRPr="00851BC0">
        <w:rPr>
          <w:rtl/>
        </w:rPr>
        <w:t xml:space="preserve"> </w:t>
      </w:r>
      <w:bookmarkStart w:id="5618" w:name="_ETM_Q22_328180"/>
      <w:bookmarkEnd w:id="5618"/>
      <w:r w:rsidRPr="00851BC0">
        <w:rPr>
          <w:rtl/>
        </w:rPr>
        <w:t xml:space="preserve">יש </w:t>
      </w:r>
      <w:bookmarkStart w:id="5619" w:name="_ETM_Q22_328330"/>
      <w:bookmarkEnd w:id="5619"/>
      <w:r w:rsidRPr="00851BC0">
        <w:rPr>
          <w:rtl/>
        </w:rPr>
        <w:t xml:space="preserve">עדיין </w:t>
      </w:r>
      <w:bookmarkStart w:id="5620" w:name="_ETM_Q22_328660"/>
      <w:bookmarkEnd w:id="5620"/>
      <w:r w:rsidRPr="00851BC0">
        <w:rPr>
          <w:rtl/>
        </w:rPr>
        <w:t xml:space="preserve">סטיגמה </w:t>
      </w:r>
      <w:bookmarkStart w:id="5621" w:name="_ETM_Q22_329739"/>
      <w:bookmarkEnd w:id="5621"/>
      <w:r w:rsidRPr="00851BC0">
        <w:rPr>
          <w:rtl/>
        </w:rPr>
        <w:t xml:space="preserve">מאוד </w:t>
      </w:r>
      <w:bookmarkStart w:id="5622" w:name="_ETM_Q22_330040"/>
      <w:bookmarkEnd w:id="5622"/>
      <w:r w:rsidRPr="00851BC0">
        <w:rPr>
          <w:rtl/>
        </w:rPr>
        <w:t xml:space="preserve">מאוד </w:t>
      </w:r>
      <w:bookmarkStart w:id="5623" w:name="_ETM_Q22_330250"/>
      <w:bookmarkEnd w:id="5623"/>
      <w:r w:rsidRPr="00851BC0">
        <w:rPr>
          <w:rtl/>
        </w:rPr>
        <w:t xml:space="preserve">קשה </w:t>
      </w:r>
      <w:bookmarkStart w:id="5624" w:name="_ETM_Q22_331600"/>
      <w:bookmarkEnd w:id="5624"/>
      <w:r w:rsidRPr="00851BC0">
        <w:rPr>
          <w:rtl/>
        </w:rPr>
        <w:t xml:space="preserve">על </w:t>
      </w:r>
      <w:bookmarkStart w:id="5625" w:name="_ETM_Q22_331720"/>
      <w:bookmarkEnd w:id="5625"/>
      <w:r w:rsidRPr="00851BC0">
        <w:rPr>
          <w:rtl/>
        </w:rPr>
        <w:t xml:space="preserve">נושא </w:t>
      </w:r>
      <w:bookmarkStart w:id="5626" w:name="_ETM_Q22_332080"/>
      <w:bookmarkEnd w:id="5626"/>
      <w:r w:rsidRPr="00851BC0">
        <w:rPr>
          <w:rtl/>
        </w:rPr>
        <w:t>ההתמכרות</w:t>
      </w:r>
      <w:r>
        <w:rPr>
          <w:rFonts w:hint="cs"/>
          <w:rtl/>
        </w:rPr>
        <w:t>.</w:t>
      </w:r>
      <w:bookmarkStart w:id="5627" w:name="_ETM_Q22_337000"/>
      <w:bookmarkStart w:id="5628" w:name="_ETM_Q22_333220"/>
      <w:bookmarkEnd w:id="5627"/>
      <w:bookmarkEnd w:id="5628"/>
      <w:r>
        <w:rPr>
          <w:rFonts w:hint="cs"/>
          <w:rtl/>
        </w:rPr>
        <w:t xml:space="preserve"> </w:t>
      </w:r>
      <w:r w:rsidRPr="00851BC0">
        <w:rPr>
          <w:rtl/>
        </w:rPr>
        <w:t xml:space="preserve">זה </w:t>
      </w:r>
      <w:bookmarkStart w:id="5629" w:name="_ETM_Q22_333400"/>
      <w:bookmarkEnd w:id="5629"/>
      <w:r w:rsidRPr="00851BC0">
        <w:rPr>
          <w:rtl/>
        </w:rPr>
        <w:t xml:space="preserve">משליך </w:t>
      </w:r>
      <w:bookmarkStart w:id="5630" w:name="_ETM_Q22_333850"/>
      <w:bookmarkEnd w:id="5630"/>
      <w:r w:rsidRPr="00851BC0">
        <w:rPr>
          <w:rtl/>
        </w:rPr>
        <w:t xml:space="preserve">על </w:t>
      </w:r>
      <w:bookmarkStart w:id="5631" w:name="_ETM_Q22_333940"/>
      <w:bookmarkEnd w:id="5631"/>
      <w:r w:rsidRPr="00851BC0">
        <w:rPr>
          <w:rtl/>
        </w:rPr>
        <w:t xml:space="preserve">המון </w:t>
      </w:r>
      <w:bookmarkStart w:id="5632" w:name="_ETM_Q22_334209"/>
      <w:bookmarkEnd w:id="5632"/>
      <w:r w:rsidRPr="00851BC0">
        <w:rPr>
          <w:rtl/>
        </w:rPr>
        <w:t>דברים</w:t>
      </w:r>
      <w:r>
        <w:rPr>
          <w:rFonts w:hint="cs"/>
          <w:rtl/>
        </w:rPr>
        <w:t>:</w:t>
      </w:r>
      <w:r w:rsidRPr="00851BC0">
        <w:rPr>
          <w:rtl/>
        </w:rPr>
        <w:t xml:space="preserve"> </w:t>
      </w:r>
      <w:bookmarkStart w:id="5633" w:name="_ETM_Q22_334720"/>
      <w:bookmarkEnd w:id="5633"/>
      <w:r w:rsidRPr="00851BC0">
        <w:rPr>
          <w:rtl/>
        </w:rPr>
        <w:t xml:space="preserve">על </w:t>
      </w:r>
      <w:bookmarkStart w:id="5634" w:name="_ETM_Q22_334840"/>
      <w:bookmarkEnd w:id="5634"/>
      <w:r w:rsidRPr="00851BC0">
        <w:rPr>
          <w:rtl/>
        </w:rPr>
        <w:t>דיור</w:t>
      </w:r>
      <w:r>
        <w:rPr>
          <w:rFonts w:hint="cs"/>
          <w:rtl/>
        </w:rPr>
        <w:t>,</w:t>
      </w:r>
      <w:r w:rsidRPr="00851BC0">
        <w:rPr>
          <w:rtl/>
        </w:rPr>
        <w:t xml:space="preserve"> </w:t>
      </w:r>
      <w:bookmarkStart w:id="5635" w:name="_ETM_Q22_335620"/>
      <w:bookmarkEnd w:id="5635"/>
      <w:r w:rsidRPr="00851BC0">
        <w:rPr>
          <w:rtl/>
        </w:rPr>
        <w:t xml:space="preserve">על </w:t>
      </w:r>
      <w:bookmarkStart w:id="5636" w:name="_ETM_Q22_336130"/>
      <w:bookmarkEnd w:id="5636"/>
      <w:r w:rsidRPr="00851BC0">
        <w:rPr>
          <w:rtl/>
        </w:rPr>
        <w:t xml:space="preserve">יכולת </w:t>
      </w:r>
      <w:bookmarkStart w:id="5637" w:name="_ETM_Q22_336520"/>
      <w:bookmarkEnd w:id="5637"/>
      <w:r w:rsidRPr="00851BC0">
        <w:rPr>
          <w:rtl/>
        </w:rPr>
        <w:t xml:space="preserve">למצוא </w:t>
      </w:r>
      <w:bookmarkStart w:id="5638" w:name="_ETM_Q22_336850"/>
      <w:bookmarkEnd w:id="5638"/>
      <w:r w:rsidRPr="00851BC0">
        <w:rPr>
          <w:rtl/>
        </w:rPr>
        <w:t>עבודה</w:t>
      </w:r>
      <w:r>
        <w:rPr>
          <w:rFonts w:hint="cs"/>
          <w:rtl/>
        </w:rPr>
        <w:t>,</w:t>
      </w:r>
      <w:r w:rsidRPr="00851BC0">
        <w:rPr>
          <w:rtl/>
        </w:rPr>
        <w:t xml:space="preserve"> </w:t>
      </w:r>
      <w:bookmarkStart w:id="5639" w:name="_ETM_Q22_337900"/>
      <w:bookmarkEnd w:id="5639"/>
      <w:r w:rsidRPr="00851BC0">
        <w:rPr>
          <w:rtl/>
        </w:rPr>
        <w:t xml:space="preserve">על </w:t>
      </w:r>
      <w:bookmarkStart w:id="5640" w:name="_ETM_Q22_338080"/>
      <w:bookmarkEnd w:id="5640"/>
      <w:r w:rsidRPr="00851BC0">
        <w:rPr>
          <w:rtl/>
        </w:rPr>
        <w:t>פשע</w:t>
      </w:r>
      <w:r w:rsidR="004108D8">
        <w:rPr>
          <w:rFonts w:hint="cs"/>
          <w:rtl/>
        </w:rPr>
        <w:t>,</w:t>
      </w:r>
      <w:r w:rsidRPr="00851BC0">
        <w:rPr>
          <w:rtl/>
        </w:rPr>
        <w:t xml:space="preserve"> </w:t>
      </w:r>
      <w:bookmarkStart w:id="5641" w:name="_ETM_Q22_338560"/>
      <w:bookmarkEnd w:id="5641"/>
      <w:r w:rsidRPr="00851BC0">
        <w:rPr>
          <w:rtl/>
        </w:rPr>
        <w:t>כמובן</w:t>
      </w:r>
      <w:r>
        <w:rPr>
          <w:rFonts w:hint="cs"/>
          <w:rtl/>
        </w:rPr>
        <w:t>, על עבירות אלימות.</w:t>
      </w:r>
    </w:p>
    <w:p w:rsidR="00835E62" w:rsidRDefault="00835E62" w:rsidP="0057231B">
      <w:pPr>
        <w:rPr>
          <w:rtl/>
        </w:rPr>
      </w:pPr>
    </w:p>
    <w:p w:rsidR="00835E62" w:rsidRDefault="00835E62" w:rsidP="009A170C">
      <w:pPr>
        <w:pStyle w:val="af6"/>
        <w:keepNext/>
        <w:rPr>
          <w:rtl/>
        </w:rPr>
      </w:pPr>
      <w:r w:rsidRPr="00724569">
        <w:rPr>
          <w:rStyle w:val="TagStyle"/>
          <w:rtl/>
        </w:rPr>
        <w:t xml:space="preserve"> &lt;&lt; יור &gt;&gt; </w:t>
      </w:r>
      <w:r>
        <w:rPr>
          <w:rtl/>
        </w:rPr>
        <w:t>היו"ר קרן ברק:</w:t>
      </w:r>
      <w:r w:rsidRPr="00724569">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5642" w:name="_ETM_Q22_340000"/>
      <w:bookmarkEnd w:id="5642"/>
      <w:r>
        <w:rPr>
          <w:rFonts w:hint="cs"/>
          <w:rtl/>
          <w:lang w:eastAsia="he-IL"/>
        </w:rPr>
        <w:t>אלימות במשפחה.</w:t>
      </w:r>
    </w:p>
    <w:p w:rsidR="00835E62" w:rsidRDefault="00835E62" w:rsidP="009A170C">
      <w:pPr>
        <w:rPr>
          <w:rtl/>
          <w:lang w:eastAsia="he-IL"/>
        </w:rPr>
      </w:pPr>
      <w:bookmarkStart w:id="5643" w:name="_ETM_Q22_343000"/>
      <w:bookmarkEnd w:id="5643"/>
    </w:p>
    <w:p w:rsidR="00835E62" w:rsidRDefault="00835E62" w:rsidP="009A170C">
      <w:pPr>
        <w:pStyle w:val="-"/>
        <w:keepNext/>
        <w:rPr>
          <w:rtl/>
        </w:rPr>
      </w:pPr>
      <w:bookmarkStart w:id="5644" w:name="ET_speakercontinue_5079_6"/>
      <w:r w:rsidRPr="00724569">
        <w:rPr>
          <w:rStyle w:val="TagStyle"/>
          <w:rtl/>
        </w:rPr>
        <w:t xml:space="preserve"> &lt;&lt; דובר_המשך &gt;&gt; </w:t>
      </w:r>
      <w:r>
        <w:rPr>
          <w:rtl/>
        </w:rPr>
        <w:t>תמר זנדברג (מרצ):</w:t>
      </w:r>
      <w:r w:rsidRPr="00724569">
        <w:rPr>
          <w:rStyle w:val="TagStyle"/>
          <w:rtl/>
        </w:rPr>
        <w:t xml:space="preserve"> &lt;&lt; דובר_המשך &gt;&gt;</w:t>
      </w:r>
      <w:r>
        <w:rPr>
          <w:rtl/>
        </w:rPr>
        <w:t xml:space="preserve"> </w:t>
      </w:r>
      <w:bookmarkEnd w:id="5644"/>
    </w:p>
    <w:p w:rsidR="00835E62" w:rsidRDefault="00835E62" w:rsidP="0057231B">
      <w:pPr>
        <w:rPr>
          <w:rtl/>
          <w:lang w:eastAsia="he-IL"/>
        </w:rPr>
      </w:pPr>
    </w:p>
    <w:p w:rsidR="00835E62" w:rsidRDefault="00835E62" w:rsidP="004108D8">
      <w:pPr>
        <w:rPr>
          <w:rtl/>
        </w:rPr>
      </w:pPr>
      <w:bookmarkStart w:id="5645" w:name="_ETM_Q22_344000"/>
      <w:bookmarkEnd w:id="5645"/>
      <w:r>
        <w:rPr>
          <w:rFonts w:hint="cs"/>
          <w:rtl/>
          <w:lang w:eastAsia="he-IL"/>
        </w:rPr>
        <w:t xml:space="preserve">בדיוק. </w:t>
      </w:r>
      <w:bookmarkStart w:id="5646" w:name="_ETM_Q22_345000"/>
      <w:bookmarkStart w:id="5647" w:name="_ETM_Q22_339160"/>
      <w:bookmarkStart w:id="5648" w:name="_ETM_Q22_339400"/>
      <w:bookmarkStart w:id="5649" w:name="_ETM_Q22_339819"/>
      <w:bookmarkStart w:id="5650" w:name="_ETM_Q22_340750"/>
      <w:bookmarkStart w:id="5651" w:name="_ETM_Q22_341980"/>
      <w:bookmarkEnd w:id="5646"/>
      <w:bookmarkEnd w:id="5647"/>
      <w:bookmarkEnd w:id="5648"/>
      <w:bookmarkEnd w:id="5649"/>
      <w:bookmarkEnd w:id="5650"/>
      <w:bookmarkEnd w:id="5651"/>
      <w:r w:rsidRPr="00851BC0">
        <w:rPr>
          <w:rtl/>
        </w:rPr>
        <w:t xml:space="preserve">ויש </w:t>
      </w:r>
      <w:bookmarkStart w:id="5652" w:name="_ETM_Q22_343880"/>
      <w:bookmarkEnd w:id="5652"/>
      <w:r w:rsidRPr="00851BC0">
        <w:rPr>
          <w:rtl/>
        </w:rPr>
        <w:t xml:space="preserve">קשר </w:t>
      </w:r>
      <w:bookmarkStart w:id="5653" w:name="_ETM_Q22_346249"/>
      <w:bookmarkEnd w:id="5653"/>
      <w:r w:rsidRPr="00851BC0">
        <w:rPr>
          <w:rtl/>
        </w:rPr>
        <w:t xml:space="preserve">לעוד </w:t>
      </w:r>
      <w:bookmarkStart w:id="5654" w:name="_ETM_Q22_346549"/>
      <w:bookmarkEnd w:id="5654"/>
      <w:r w:rsidRPr="00851BC0">
        <w:rPr>
          <w:rtl/>
        </w:rPr>
        <w:t xml:space="preserve">כל </w:t>
      </w:r>
      <w:bookmarkStart w:id="5655" w:name="_ETM_Q22_346700"/>
      <w:bookmarkEnd w:id="5655"/>
      <w:r w:rsidRPr="00851BC0">
        <w:rPr>
          <w:rtl/>
        </w:rPr>
        <w:t xml:space="preserve">מיני </w:t>
      </w:r>
      <w:bookmarkStart w:id="5656" w:name="_ETM_Q22_347989"/>
      <w:bookmarkStart w:id="5657" w:name="_ETM_Q22_348319"/>
      <w:bookmarkStart w:id="5658" w:name="_ETM_Q22_348499"/>
      <w:bookmarkStart w:id="5659" w:name="_ETM_Q22_349099"/>
      <w:bookmarkEnd w:id="5656"/>
      <w:bookmarkEnd w:id="5657"/>
      <w:bookmarkEnd w:id="5658"/>
      <w:bookmarkEnd w:id="5659"/>
      <w:r w:rsidRPr="00851BC0">
        <w:rPr>
          <w:rtl/>
        </w:rPr>
        <w:t xml:space="preserve">תופעות </w:t>
      </w:r>
      <w:bookmarkStart w:id="5660" w:name="_ETM_Q22_349519"/>
      <w:bookmarkEnd w:id="5660"/>
      <w:r w:rsidRPr="00851BC0">
        <w:rPr>
          <w:rtl/>
        </w:rPr>
        <w:t>חברתיות</w:t>
      </w:r>
      <w:r>
        <w:rPr>
          <w:rFonts w:hint="cs"/>
          <w:rtl/>
        </w:rPr>
        <w:t>,</w:t>
      </w:r>
      <w:r w:rsidRPr="00851BC0">
        <w:rPr>
          <w:rtl/>
        </w:rPr>
        <w:t xml:space="preserve"> </w:t>
      </w:r>
      <w:bookmarkStart w:id="5661" w:name="_ETM_Q22_350209"/>
      <w:bookmarkEnd w:id="5661"/>
      <w:r w:rsidRPr="00851BC0">
        <w:rPr>
          <w:rtl/>
        </w:rPr>
        <w:t xml:space="preserve">כמו </w:t>
      </w:r>
      <w:bookmarkStart w:id="5662" w:name="_ETM_Q22_350419"/>
      <w:bookmarkEnd w:id="5662"/>
      <w:r w:rsidRPr="00851BC0">
        <w:rPr>
          <w:rtl/>
        </w:rPr>
        <w:t xml:space="preserve">לדוגמה </w:t>
      </w:r>
      <w:bookmarkStart w:id="5663" w:name="_ETM_Q22_350840"/>
      <w:bookmarkEnd w:id="5663"/>
      <w:r w:rsidRPr="00851BC0">
        <w:rPr>
          <w:rtl/>
        </w:rPr>
        <w:t xml:space="preserve">אלימות </w:t>
      </w:r>
      <w:bookmarkStart w:id="5664" w:name="_ETM_Q22_351109"/>
      <w:bookmarkEnd w:id="5664"/>
      <w:r w:rsidRPr="00851BC0">
        <w:rPr>
          <w:rtl/>
        </w:rPr>
        <w:t>במשפחה</w:t>
      </w:r>
      <w:r>
        <w:rPr>
          <w:rFonts w:hint="cs"/>
          <w:rtl/>
        </w:rPr>
        <w:t>,</w:t>
      </w:r>
      <w:r w:rsidRPr="00851BC0">
        <w:rPr>
          <w:rtl/>
        </w:rPr>
        <w:t xml:space="preserve"> </w:t>
      </w:r>
      <w:bookmarkStart w:id="5665" w:name="_ETM_Q22_351829"/>
      <w:bookmarkEnd w:id="5665"/>
      <w:r w:rsidRPr="00851BC0">
        <w:rPr>
          <w:rtl/>
        </w:rPr>
        <w:t xml:space="preserve">כמו </w:t>
      </w:r>
      <w:bookmarkStart w:id="5666" w:name="_ETM_Q22_352040"/>
      <w:bookmarkEnd w:id="5666"/>
      <w:r w:rsidRPr="00851BC0">
        <w:rPr>
          <w:rtl/>
        </w:rPr>
        <w:t xml:space="preserve">לדוגמה </w:t>
      </w:r>
      <w:bookmarkStart w:id="5667" w:name="_ETM_Q22_352430"/>
      <w:bookmarkEnd w:id="5667"/>
      <w:r w:rsidRPr="00851BC0">
        <w:rPr>
          <w:rtl/>
        </w:rPr>
        <w:t>פוסט</w:t>
      </w:r>
      <w:r>
        <w:rPr>
          <w:rFonts w:hint="cs"/>
          <w:rtl/>
        </w:rPr>
        <w:t>-</w:t>
      </w:r>
      <w:r w:rsidRPr="00851BC0">
        <w:rPr>
          <w:rtl/>
        </w:rPr>
        <w:t>טראומה</w:t>
      </w:r>
      <w:bookmarkStart w:id="5668" w:name="_ETM_Q22_353990"/>
      <w:bookmarkEnd w:id="5668"/>
      <w:r>
        <w:rPr>
          <w:rFonts w:hint="cs"/>
          <w:rtl/>
        </w:rPr>
        <w:t xml:space="preserve"> </w:t>
      </w:r>
      <w:r w:rsidR="004108D8">
        <w:rPr>
          <w:rFonts w:hint="eastAsia"/>
          <w:rtl/>
        </w:rPr>
        <w:t>–</w:t>
      </w:r>
      <w:r>
        <w:rPr>
          <w:rFonts w:hint="cs"/>
          <w:rtl/>
        </w:rPr>
        <w:t xml:space="preserve"> </w:t>
      </w:r>
      <w:r w:rsidRPr="00851BC0">
        <w:rPr>
          <w:rtl/>
        </w:rPr>
        <w:t xml:space="preserve">פוסט-טראומה </w:t>
      </w:r>
      <w:bookmarkStart w:id="5669" w:name="_ETM_Q22_355190"/>
      <w:bookmarkEnd w:id="5669"/>
      <w:r w:rsidRPr="00851BC0">
        <w:rPr>
          <w:rtl/>
        </w:rPr>
        <w:t xml:space="preserve">גם </w:t>
      </w:r>
      <w:bookmarkStart w:id="5670" w:name="_ETM_Q22_355700"/>
      <w:bookmarkEnd w:id="5670"/>
      <w:r w:rsidRPr="00851BC0">
        <w:rPr>
          <w:rtl/>
        </w:rPr>
        <w:t xml:space="preserve">כתוצאה </w:t>
      </w:r>
      <w:bookmarkStart w:id="5671" w:name="_ETM_Q22_356090"/>
      <w:bookmarkEnd w:id="5671"/>
      <w:r w:rsidRPr="00851BC0">
        <w:rPr>
          <w:rtl/>
        </w:rPr>
        <w:t xml:space="preserve">משירות </w:t>
      </w:r>
      <w:bookmarkStart w:id="5672" w:name="_ETM_Q22_356480"/>
      <w:bookmarkEnd w:id="5672"/>
      <w:r w:rsidRPr="00851BC0">
        <w:rPr>
          <w:rtl/>
        </w:rPr>
        <w:t>צבאי</w:t>
      </w:r>
      <w:r>
        <w:rPr>
          <w:rFonts w:hint="cs"/>
          <w:rtl/>
        </w:rPr>
        <w:t>,</w:t>
      </w:r>
      <w:r w:rsidRPr="00851BC0">
        <w:rPr>
          <w:rtl/>
        </w:rPr>
        <w:t xml:space="preserve"> </w:t>
      </w:r>
      <w:bookmarkStart w:id="5673" w:name="_ETM_Q22_356870"/>
      <w:bookmarkEnd w:id="5673"/>
      <w:r w:rsidRPr="00851BC0">
        <w:rPr>
          <w:rtl/>
        </w:rPr>
        <w:t xml:space="preserve">גם </w:t>
      </w:r>
      <w:bookmarkStart w:id="5674" w:name="_ETM_Q22_357050"/>
      <w:bookmarkEnd w:id="5674"/>
      <w:r w:rsidRPr="00851BC0">
        <w:rPr>
          <w:rtl/>
        </w:rPr>
        <w:t xml:space="preserve">כתוצאה </w:t>
      </w:r>
      <w:bookmarkStart w:id="5675" w:name="_ETM_Q22_357530"/>
      <w:bookmarkEnd w:id="5675"/>
      <w:r w:rsidRPr="00851BC0">
        <w:rPr>
          <w:rtl/>
        </w:rPr>
        <w:t xml:space="preserve">מטראומה </w:t>
      </w:r>
      <w:bookmarkStart w:id="5676" w:name="_ETM_Q22_358040"/>
      <w:bookmarkEnd w:id="5676"/>
      <w:r w:rsidRPr="00851BC0">
        <w:rPr>
          <w:rtl/>
        </w:rPr>
        <w:t>מיני</w:t>
      </w:r>
      <w:r>
        <w:rPr>
          <w:rFonts w:hint="cs"/>
          <w:rtl/>
        </w:rPr>
        <w:t>ת,</w:t>
      </w:r>
      <w:r w:rsidRPr="00851BC0">
        <w:rPr>
          <w:rtl/>
        </w:rPr>
        <w:t xml:space="preserve"> </w:t>
      </w:r>
      <w:bookmarkStart w:id="5677" w:name="_ETM_Q22_358870"/>
      <w:bookmarkEnd w:id="5677"/>
      <w:r w:rsidRPr="00851BC0">
        <w:rPr>
          <w:rtl/>
        </w:rPr>
        <w:t xml:space="preserve">מטראומות </w:t>
      </w:r>
      <w:bookmarkStart w:id="5678" w:name="_ETM_Q22_360010"/>
      <w:bookmarkEnd w:id="5678"/>
      <w:r w:rsidRPr="00851BC0">
        <w:rPr>
          <w:rtl/>
        </w:rPr>
        <w:t xml:space="preserve">ילדות </w:t>
      </w:r>
      <w:bookmarkStart w:id="5679" w:name="_ETM_Q22_360610"/>
      <w:bookmarkEnd w:id="5679"/>
      <w:r w:rsidRPr="00851BC0">
        <w:rPr>
          <w:rtl/>
        </w:rPr>
        <w:t>משפחתיות</w:t>
      </w:r>
      <w:r w:rsidR="004108D8">
        <w:rPr>
          <w:rFonts w:hint="cs"/>
          <w:rtl/>
        </w:rPr>
        <w:t>.</w:t>
      </w:r>
      <w:r w:rsidRPr="00851BC0">
        <w:rPr>
          <w:rtl/>
        </w:rPr>
        <w:t xml:space="preserve"> </w:t>
      </w:r>
      <w:bookmarkStart w:id="5680" w:name="_ETM_Q22_362090"/>
      <w:bookmarkEnd w:id="5680"/>
      <w:r w:rsidRPr="00851BC0">
        <w:rPr>
          <w:rtl/>
        </w:rPr>
        <w:t xml:space="preserve">באמת </w:t>
      </w:r>
      <w:bookmarkStart w:id="5681" w:name="_ETM_Q22_362570"/>
      <w:bookmarkEnd w:id="5681"/>
      <w:r w:rsidRPr="00851BC0">
        <w:rPr>
          <w:rtl/>
        </w:rPr>
        <w:t xml:space="preserve">מדובר </w:t>
      </w:r>
      <w:bookmarkStart w:id="5682" w:name="_ETM_Q22_363020"/>
      <w:bookmarkEnd w:id="5682"/>
      <w:r w:rsidRPr="00851BC0">
        <w:rPr>
          <w:rtl/>
        </w:rPr>
        <w:t xml:space="preserve">בעולם </w:t>
      </w:r>
      <w:bookmarkStart w:id="5683" w:name="_ETM_Q22_363500"/>
      <w:bookmarkEnd w:id="5683"/>
      <w:r w:rsidRPr="00851BC0">
        <w:rPr>
          <w:rtl/>
        </w:rPr>
        <w:t>שלם</w:t>
      </w:r>
      <w:r>
        <w:rPr>
          <w:rFonts w:hint="cs"/>
          <w:rtl/>
        </w:rPr>
        <w:t>,</w:t>
      </w:r>
      <w:r w:rsidRPr="00851BC0">
        <w:rPr>
          <w:rtl/>
        </w:rPr>
        <w:t xml:space="preserve"> </w:t>
      </w:r>
      <w:bookmarkStart w:id="5684" w:name="_ETM_Q22_364250"/>
      <w:bookmarkEnd w:id="5684"/>
      <w:r w:rsidR="004108D8">
        <w:rPr>
          <w:rFonts w:hint="cs"/>
          <w:rtl/>
        </w:rPr>
        <w:t>ו</w:t>
      </w:r>
      <w:r>
        <w:rPr>
          <w:rFonts w:hint="cs"/>
          <w:rtl/>
        </w:rPr>
        <w:t>ה</w:t>
      </w:r>
      <w:r w:rsidRPr="00851BC0">
        <w:rPr>
          <w:rtl/>
        </w:rPr>
        <w:t>התמכרו</w:t>
      </w:r>
      <w:r>
        <w:rPr>
          <w:rFonts w:hint="cs"/>
          <w:rtl/>
        </w:rPr>
        <w:t>ת היא</w:t>
      </w:r>
      <w:r w:rsidRPr="00851BC0">
        <w:rPr>
          <w:rtl/>
        </w:rPr>
        <w:t xml:space="preserve"> </w:t>
      </w:r>
      <w:bookmarkStart w:id="5685" w:name="_ETM_Q22_365900"/>
      <w:bookmarkEnd w:id="5685"/>
      <w:r w:rsidRPr="00851BC0">
        <w:rPr>
          <w:rtl/>
        </w:rPr>
        <w:t>דרך</w:t>
      </w:r>
      <w:r>
        <w:rPr>
          <w:rFonts w:hint="cs"/>
          <w:rtl/>
        </w:rPr>
        <w:t>,</w:t>
      </w:r>
      <w:r w:rsidRPr="00851BC0">
        <w:rPr>
          <w:rtl/>
        </w:rPr>
        <w:t xml:space="preserve"> </w:t>
      </w:r>
      <w:bookmarkStart w:id="5686" w:name="_ETM_Q22_366530"/>
      <w:bookmarkEnd w:id="5686"/>
      <w:r w:rsidRPr="00851BC0">
        <w:rPr>
          <w:rtl/>
        </w:rPr>
        <w:t xml:space="preserve">היא </w:t>
      </w:r>
      <w:bookmarkStart w:id="5687" w:name="_ETM_Q22_367700"/>
      <w:bookmarkEnd w:id="5687"/>
      <w:r w:rsidRPr="00851BC0">
        <w:rPr>
          <w:rtl/>
        </w:rPr>
        <w:t xml:space="preserve">מעין </w:t>
      </w:r>
      <w:bookmarkStart w:id="5688" w:name="_ETM_Q22_368030"/>
      <w:bookmarkEnd w:id="5688"/>
      <w:r w:rsidR="004108D8">
        <w:rPr>
          <w:rFonts w:hint="cs"/>
          <w:rtl/>
        </w:rPr>
        <w:t>מ</w:t>
      </w:r>
      <w:r w:rsidRPr="00851BC0">
        <w:rPr>
          <w:rtl/>
        </w:rPr>
        <w:t>עגל</w:t>
      </w:r>
      <w:r w:rsidR="004108D8">
        <w:rPr>
          <w:rFonts w:hint="cs"/>
          <w:rtl/>
        </w:rPr>
        <w:t>,</w:t>
      </w:r>
      <w:r w:rsidRPr="00851BC0">
        <w:rPr>
          <w:rtl/>
        </w:rPr>
        <w:t xml:space="preserve"> </w:t>
      </w:r>
      <w:bookmarkStart w:id="5689" w:name="_ETM_Q22_368780"/>
      <w:bookmarkEnd w:id="5689"/>
      <w:r w:rsidRPr="00851BC0">
        <w:rPr>
          <w:rtl/>
        </w:rPr>
        <w:t xml:space="preserve">היא </w:t>
      </w:r>
      <w:bookmarkStart w:id="5690" w:name="_ETM_Q22_369080"/>
      <w:bookmarkEnd w:id="5690"/>
      <w:r w:rsidRPr="00851BC0">
        <w:rPr>
          <w:rtl/>
        </w:rPr>
        <w:t xml:space="preserve">סבוכה </w:t>
      </w:r>
      <w:bookmarkStart w:id="5691" w:name="_ETM_Q22_369860"/>
      <w:bookmarkEnd w:id="5691"/>
      <w:r w:rsidRPr="00851BC0">
        <w:rPr>
          <w:rtl/>
        </w:rPr>
        <w:t xml:space="preserve">בתוך </w:t>
      </w:r>
      <w:bookmarkStart w:id="5692" w:name="_ETM_Q22_371450"/>
      <w:bookmarkEnd w:id="5692"/>
      <w:r w:rsidRPr="00851BC0">
        <w:rPr>
          <w:rtl/>
        </w:rPr>
        <w:t xml:space="preserve">עולם </w:t>
      </w:r>
      <w:bookmarkStart w:id="5693" w:name="_ETM_Q22_372319"/>
      <w:bookmarkEnd w:id="5693"/>
      <w:r w:rsidRPr="00851BC0">
        <w:rPr>
          <w:rtl/>
        </w:rPr>
        <w:t>שלם</w:t>
      </w:r>
      <w:r>
        <w:rPr>
          <w:rFonts w:hint="cs"/>
          <w:rtl/>
        </w:rPr>
        <w:t>,</w:t>
      </w:r>
      <w:r w:rsidRPr="00851BC0">
        <w:rPr>
          <w:rtl/>
        </w:rPr>
        <w:t xml:space="preserve"> </w:t>
      </w:r>
      <w:bookmarkStart w:id="5694" w:name="_ETM_Q22_373610"/>
      <w:bookmarkEnd w:id="5694"/>
      <w:r>
        <w:rPr>
          <w:rFonts w:hint="cs"/>
          <w:rtl/>
        </w:rPr>
        <w:t>ו</w:t>
      </w:r>
      <w:r w:rsidRPr="00851BC0">
        <w:rPr>
          <w:rtl/>
        </w:rPr>
        <w:t xml:space="preserve">הרבה </w:t>
      </w:r>
      <w:bookmarkStart w:id="5695" w:name="_ETM_Q22_373909"/>
      <w:bookmarkEnd w:id="5695"/>
      <w:r w:rsidRPr="00851BC0">
        <w:rPr>
          <w:rtl/>
        </w:rPr>
        <w:t xml:space="preserve">פעמים </w:t>
      </w:r>
      <w:bookmarkStart w:id="5696" w:name="_ETM_Q22_374299"/>
      <w:bookmarkStart w:id="5697" w:name="_ETM_Q22_374599"/>
      <w:bookmarkEnd w:id="5696"/>
      <w:bookmarkEnd w:id="5697"/>
      <w:r w:rsidRPr="00851BC0">
        <w:rPr>
          <w:rtl/>
        </w:rPr>
        <w:t xml:space="preserve">המערכות </w:t>
      </w:r>
      <w:bookmarkStart w:id="5698" w:name="_ETM_Q22_375200"/>
      <w:bookmarkEnd w:id="5698"/>
      <w:r w:rsidRPr="00851BC0">
        <w:rPr>
          <w:rtl/>
        </w:rPr>
        <w:t xml:space="preserve">החברתיות </w:t>
      </w:r>
      <w:bookmarkStart w:id="5699" w:name="_ETM_Q22_376040"/>
      <w:bookmarkEnd w:id="5699"/>
      <w:r w:rsidRPr="00851BC0">
        <w:rPr>
          <w:rtl/>
        </w:rPr>
        <w:t xml:space="preserve">והמדינתיות </w:t>
      </w:r>
      <w:bookmarkStart w:id="5700" w:name="_ETM_Q22_379370"/>
      <w:bookmarkEnd w:id="5700"/>
      <w:r w:rsidRPr="00851BC0">
        <w:rPr>
          <w:rtl/>
        </w:rPr>
        <w:t xml:space="preserve">לא </w:t>
      </w:r>
      <w:bookmarkStart w:id="5701" w:name="_ETM_Q22_379549"/>
      <w:bookmarkEnd w:id="5701"/>
      <w:r w:rsidRPr="00851BC0">
        <w:rPr>
          <w:rtl/>
        </w:rPr>
        <w:t xml:space="preserve">בדיוק </w:t>
      </w:r>
      <w:bookmarkStart w:id="5702" w:name="_ETM_Q22_380060"/>
      <w:bookmarkEnd w:id="5702"/>
      <w:r w:rsidRPr="00851BC0">
        <w:rPr>
          <w:rtl/>
        </w:rPr>
        <w:t>יודע</w:t>
      </w:r>
      <w:r>
        <w:rPr>
          <w:rFonts w:hint="cs"/>
          <w:rtl/>
        </w:rPr>
        <w:t>ו</w:t>
      </w:r>
      <w:r w:rsidRPr="00851BC0">
        <w:rPr>
          <w:rtl/>
        </w:rPr>
        <w:t xml:space="preserve">ת </w:t>
      </w:r>
      <w:bookmarkStart w:id="5703" w:name="_ETM_Q22_380540"/>
      <w:bookmarkEnd w:id="5703"/>
      <w:r w:rsidRPr="00851BC0">
        <w:rPr>
          <w:rtl/>
        </w:rPr>
        <w:t xml:space="preserve">איך </w:t>
      </w:r>
      <w:bookmarkStart w:id="5704" w:name="_ETM_Q22_380719"/>
      <w:bookmarkEnd w:id="5704"/>
      <w:r w:rsidRPr="00851BC0">
        <w:rPr>
          <w:rtl/>
        </w:rPr>
        <w:t xml:space="preserve">להתמודד </w:t>
      </w:r>
      <w:bookmarkStart w:id="5705" w:name="_ETM_Q22_381260"/>
      <w:bookmarkEnd w:id="5705"/>
      <w:r w:rsidRPr="00851BC0">
        <w:rPr>
          <w:rtl/>
        </w:rPr>
        <w:t>אית</w:t>
      </w:r>
      <w:bookmarkStart w:id="5706" w:name="_ETM_Q22_382150"/>
      <w:bookmarkEnd w:id="5706"/>
      <w:r>
        <w:rPr>
          <w:rFonts w:hint="cs"/>
          <w:rtl/>
        </w:rPr>
        <w:t>ה.</w:t>
      </w:r>
    </w:p>
    <w:p w:rsidR="00835E62" w:rsidRDefault="00835E62" w:rsidP="009A170C">
      <w:pPr>
        <w:rPr>
          <w:rtl/>
        </w:rPr>
      </w:pPr>
    </w:p>
    <w:p w:rsidR="00835E62" w:rsidRDefault="00835E62" w:rsidP="002C59AF">
      <w:pPr>
        <w:rPr>
          <w:rtl/>
        </w:rPr>
      </w:pPr>
      <w:bookmarkStart w:id="5707" w:name="_ETM_Q22_385000"/>
      <w:bookmarkStart w:id="5708" w:name="_ETM_Q22_384340"/>
      <w:bookmarkStart w:id="5709" w:name="_ETM_Q22_384459"/>
      <w:bookmarkStart w:id="5710" w:name="_ETM_Q22_384819"/>
      <w:bookmarkEnd w:id="5707"/>
      <w:bookmarkEnd w:id="5708"/>
      <w:bookmarkEnd w:id="5709"/>
      <w:bookmarkEnd w:id="5710"/>
      <w:r w:rsidRPr="00851BC0">
        <w:rPr>
          <w:rtl/>
        </w:rPr>
        <w:t xml:space="preserve">אני </w:t>
      </w:r>
      <w:bookmarkStart w:id="5711" w:name="_ETM_Q22_384999"/>
      <w:bookmarkEnd w:id="5711"/>
      <w:r w:rsidRPr="00851BC0">
        <w:rPr>
          <w:rtl/>
        </w:rPr>
        <w:t xml:space="preserve">כן </w:t>
      </w:r>
      <w:bookmarkStart w:id="5712" w:name="_ETM_Q22_385209"/>
      <w:bookmarkEnd w:id="5712"/>
      <w:r>
        <w:rPr>
          <w:rFonts w:hint="cs"/>
          <w:rtl/>
        </w:rPr>
        <w:t>א</w:t>
      </w:r>
      <w:r w:rsidRPr="00851BC0">
        <w:rPr>
          <w:rtl/>
        </w:rPr>
        <w:t xml:space="preserve">קשר </w:t>
      </w:r>
      <w:bookmarkStart w:id="5713" w:name="_ETM_Q22_385629"/>
      <w:bookmarkEnd w:id="5713"/>
      <w:r w:rsidRPr="00851BC0">
        <w:rPr>
          <w:rtl/>
        </w:rPr>
        <w:t xml:space="preserve">את </w:t>
      </w:r>
      <w:bookmarkStart w:id="5714" w:name="_ETM_Q22_385719"/>
      <w:bookmarkEnd w:id="5714"/>
      <w:r w:rsidRPr="00851BC0">
        <w:rPr>
          <w:rtl/>
        </w:rPr>
        <w:t xml:space="preserve">זה </w:t>
      </w:r>
      <w:bookmarkStart w:id="5715" w:name="_ETM_Q22_385810"/>
      <w:bookmarkEnd w:id="5715"/>
      <w:r w:rsidRPr="00851BC0">
        <w:rPr>
          <w:rtl/>
        </w:rPr>
        <w:t xml:space="preserve">בחזרה </w:t>
      </w:r>
      <w:bookmarkStart w:id="5716" w:name="_ETM_Q22_386290"/>
      <w:bookmarkEnd w:id="5716"/>
      <w:r w:rsidRPr="00851BC0">
        <w:rPr>
          <w:rtl/>
        </w:rPr>
        <w:t xml:space="preserve">לנושא </w:t>
      </w:r>
      <w:bookmarkStart w:id="5717" w:name="_ETM_Q22_386680"/>
      <w:bookmarkEnd w:id="5717"/>
      <w:r>
        <w:rPr>
          <w:rFonts w:hint="cs"/>
          <w:rtl/>
        </w:rPr>
        <w:t>ה</w:t>
      </w:r>
      <w:r w:rsidRPr="00851BC0">
        <w:rPr>
          <w:rtl/>
        </w:rPr>
        <w:t>לגליזציה</w:t>
      </w:r>
      <w:r>
        <w:rPr>
          <w:rFonts w:hint="cs"/>
          <w:rtl/>
        </w:rPr>
        <w:t>. אחד</w:t>
      </w:r>
      <w:r w:rsidRPr="00851BC0">
        <w:rPr>
          <w:rtl/>
        </w:rPr>
        <w:t xml:space="preserve"> </w:t>
      </w:r>
      <w:bookmarkStart w:id="5718" w:name="_ETM_Q22_387669"/>
      <w:bookmarkEnd w:id="5718"/>
      <w:r w:rsidRPr="00851BC0">
        <w:rPr>
          <w:rtl/>
        </w:rPr>
        <w:t xml:space="preserve">הדברים </w:t>
      </w:r>
      <w:bookmarkStart w:id="5719" w:name="_ETM_Q22_388090"/>
      <w:bookmarkEnd w:id="5719"/>
      <w:r w:rsidRPr="00851BC0">
        <w:rPr>
          <w:rtl/>
        </w:rPr>
        <w:t xml:space="preserve">שהבנתי </w:t>
      </w:r>
      <w:bookmarkStart w:id="5720" w:name="_ETM_Q22_389499"/>
      <w:bookmarkEnd w:id="5720"/>
      <w:r w:rsidRPr="00851BC0">
        <w:rPr>
          <w:rtl/>
        </w:rPr>
        <w:t xml:space="preserve">זה </w:t>
      </w:r>
      <w:bookmarkStart w:id="5721" w:name="_ETM_Q22_389680"/>
      <w:bookmarkEnd w:id="5721"/>
      <w:r w:rsidRPr="00851BC0">
        <w:rPr>
          <w:rtl/>
        </w:rPr>
        <w:t xml:space="preserve">שהדחיפה </w:t>
      </w:r>
      <w:bookmarkStart w:id="5722" w:name="_ETM_Q22_390549"/>
      <w:bookmarkEnd w:id="5722"/>
      <w:r w:rsidRPr="00851BC0">
        <w:rPr>
          <w:rtl/>
        </w:rPr>
        <w:t xml:space="preserve">שלנו </w:t>
      </w:r>
      <w:bookmarkStart w:id="5723" w:name="_ETM_Q22_391299"/>
      <w:bookmarkEnd w:id="5723"/>
      <w:r w:rsidRPr="00851BC0">
        <w:rPr>
          <w:rtl/>
        </w:rPr>
        <w:t xml:space="preserve">את </w:t>
      </w:r>
      <w:bookmarkStart w:id="5724" w:name="_ETM_Q22_391599"/>
      <w:bookmarkEnd w:id="5724"/>
      <w:r w:rsidRPr="00851BC0">
        <w:rPr>
          <w:rtl/>
        </w:rPr>
        <w:t xml:space="preserve">הסובלים </w:t>
      </w:r>
      <w:bookmarkStart w:id="5725" w:name="_ETM_Q22_392799"/>
      <w:bookmarkEnd w:id="5725"/>
      <w:r w:rsidRPr="00851BC0">
        <w:rPr>
          <w:rtl/>
        </w:rPr>
        <w:t xml:space="preserve">מהמחלה </w:t>
      </w:r>
      <w:bookmarkStart w:id="5726" w:name="_ETM_Q22_393489"/>
      <w:bookmarkEnd w:id="5726"/>
      <w:r w:rsidRPr="00851BC0">
        <w:rPr>
          <w:rtl/>
        </w:rPr>
        <w:t>הז</w:t>
      </w:r>
      <w:r w:rsidR="004108D8">
        <w:rPr>
          <w:rFonts w:hint="cs"/>
          <w:rtl/>
        </w:rPr>
        <w:t>את</w:t>
      </w:r>
      <w:r w:rsidRPr="00851BC0">
        <w:rPr>
          <w:rtl/>
        </w:rPr>
        <w:t xml:space="preserve"> </w:t>
      </w:r>
      <w:bookmarkStart w:id="5727" w:name="_ETM_Q22_394150"/>
      <w:bookmarkStart w:id="5728" w:name="_ETM_Q22_394299"/>
      <w:bookmarkEnd w:id="5727"/>
      <w:bookmarkEnd w:id="5728"/>
      <w:r>
        <w:rPr>
          <w:rFonts w:hint="cs"/>
          <w:rtl/>
        </w:rPr>
        <w:t xml:space="preserve">אל </w:t>
      </w:r>
      <w:r w:rsidRPr="00851BC0">
        <w:rPr>
          <w:rtl/>
        </w:rPr>
        <w:t xml:space="preserve">זרועות </w:t>
      </w:r>
      <w:bookmarkStart w:id="5729" w:name="_ETM_Q22_394810"/>
      <w:bookmarkEnd w:id="5729"/>
      <w:r w:rsidRPr="00851BC0">
        <w:rPr>
          <w:rtl/>
        </w:rPr>
        <w:t>האכיפה</w:t>
      </w:r>
      <w:r>
        <w:rPr>
          <w:rFonts w:hint="cs"/>
          <w:rtl/>
        </w:rPr>
        <w:t xml:space="preserve">, </w:t>
      </w:r>
      <w:bookmarkStart w:id="5730" w:name="_ETM_Q22_400000"/>
      <w:bookmarkEnd w:id="5730"/>
      <w:r>
        <w:rPr>
          <w:rFonts w:hint="cs"/>
          <w:rtl/>
        </w:rPr>
        <w:t>התיוג</w:t>
      </w:r>
      <w:r w:rsidRPr="00851BC0">
        <w:rPr>
          <w:rtl/>
        </w:rPr>
        <w:t xml:space="preserve"> </w:t>
      </w:r>
      <w:bookmarkStart w:id="5731" w:name="_ETM_Q22_396279"/>
      <w:bookmarkEnd w:id="5731"/>
      <w:r w:rsidRPr="00851BC0">
        <w:rPr>
          <w:rtl/>
        </w:rPr>
        <w:t xml:space="preserve">שלהם </w:t>
      </w:r>
      <w:bookmarkStart w:id="5732" w:name="_ETM_Q22_396579"/>
      <w:bookmarkEnd w:id="5732"/>
      <w:r w:rsidRPr="00851BC0">
        <w:rPr>
          <w:rtl/>
        </w:rPr>
        <w:t>כפושעים</w:t>
      </w:r>
      <w:r>
        <w:rPr>
          <w:rFonts w:hint="cs"/>
          <w:rtl/>
        </w:rPr>
        <w:t xml:space="preserve"> </w:t>
      </w:r>
      <w:r w:rsidR="004108D8">
        <w:rPr>
          <w:rFonts w:hint="cs"/>
          <w:rtl/>
        </w:rPr>
        <w:t>–</w:t>
      </w:r>
      <w:r w:rsidRPr="00851BC0">
        <w:rPr>
          <w:rtl/>
        </w:rPr>
        <w:t xml:space="preserve"> </w:t>
      </w:r>
      <w:bookmarkStart w:id="5733" w:name="_ETM_Q22_397239"/>
      <w:bookmarkEnd w:id="5733"/>
      <w:r w:rsidRPr="00851BC0">
        <w:rPr>
          <w:rtl/>
        </w:rPr>
        <w:t xml:space="preserve">מכיוון </w:t>
      </w:r>
      <w:bookmarkStart w:id="5734" w:name="_ETM_Q22_397659"/>
      <w:bookmarkEnd w:id="5734"/>
      <w:r w:rsidRPr="00851BC0">
        <w:rPr>
          <w:rtl/>
        </w:rPr>
        <w:t xml:space="preserve">שהם </w:t>
      </w:r>
      <w:bookmarkStart w:id="5735" w:name="_ETM_Q22_397870"/>
      <w:bookmarkEnd w:id="5735"/>
      <w:r w:rsidRPr="00851BC0">
        <w:rPr>
          <w:rtl/>
        </w:rPr>
        <w:t xml:space="preserve">באמת </w:t>
      </w:r>
      <w:bookmarkStart w:id="5736" w:name="_ETM_Q22_398109"/>
      <w:bookmarkEnd w:id="5736"/>
      <w:r w:rsidRPr="00851BC0">
        <w:rPr>
          <w:rtl/>
        </w:rPr>
        <w:t xml:space="preserve">מבצעים </w:t>
      </w:r>
      <w:bookmarkStart w:id="5737" w:name="_ETM_Q22_398469"/>
      <w:bookmarkEnd w:id="5737"/>
      <w:r w:rsidRPr="00851BC0">
        <w:rPr>
          <w:rtl/>
        </w:rPr>
        <w:t>עבירות</w:t>
      </w:r>
      <w:r>
        <w:rPr>
          <w:rFonts w:hint="cs"/>
          <w:rtl/>
        </w:rPr>
        <w:t>,</w:t>
      </w:r>
      <w:r w:rsidRPr="00851BC0">
        <w:rPr>
          <w:rtl/>
        </w:rPr>
        <w:t xml:space="preserve"> </w:t>
      </w:r>
      <w:bookmarkStart w:id="5738" w:name="_ETM_Q22_398950"/>
      <w:bookmarkEnd w:id="5738"/>
      <w:r w:rsidRPr="00851BC0">
        <w:rPr>
          <w:rtl/>
        </w:rPr>
        <w:t xml:space="preserve">מכיוון </w:t>
      </w:r>
      <w:bookmarkStart w:id="5739" w:name="_ETM_Q22_399430"/>
      <w:bookmarkEnd w:id="5739"/>
      <w:r w:rsidRPr="00851BC0">
        <w:rPr>
          <w:rtl/>
        </w:rPr>
        <w:t xml:space="preserve">שהסמים </w:t>
      </w:r>
      <w:bookmarkStart w:id="5740" w:name="_ETM_Q22_401139"/>
      <w:bookmarkEnd w:id="5740"/>
      <w:r>
        <w:rPr>
          <w:rFonts w:hint="cs"/>
          <w:rtl/>
        </w:rPr>
        <w:t xml:space="preserve">הם </w:t>
      </w:r>
      <w:r w:rsidRPr="00851BC0">
        <w:rPr>
          <w:rtl/>
        </w:rPr>
        <w:t xml:space="preserve">ברובם </w:t>
      </w:r>
      <w:bookmarkStart w:id="5741" w:name="_ETM_Q22_402099"/>
      <w:bookmarkEnd w:id="5741"/>
      <w:r w:rsidRPr="00851BC0">
        <w:rPr>
          <w:rtl/>
        </w:rPr>
        <w:t xml:space="preserve">לא </w:t>
      </w:r>
      <w:bookmarkStart w:id="5742" w:name="_ETM_Q22_402219"/>
      <w:bookmarkEnd w:id="5742"/>
      <w:r w:rsidRPr="00851BC0">
        <w:rPr>
          <w:rtl/>
        </w:rPr>
        <w:t>חוקיים</w:t>
      </w:r>
      <w:r>
        <w:rPr>
          <w:rFonts w:hint="cs"/>
          <w:rtl/>
        </w:rPr>
        <w:t xml:space="preserve"> </w:t>
      </w:r>
      <w:bookmarkStart w:id="5743" w:name="_ETM_Q22_406727"/>
      <w:bookmarkEnd w:id="5743"/>
      <w:r>
        <w:rPr>
          <w:rFonts w:hint="eastAsia"/>
          <w:rtl/>
        </w:rPr>
        <w:t>–</w:t>
      </w:r>
      <w:r>
        <w:rPr>
          <w:rFonts w:hint="cs"/>
          <w:rtl/>
        </w:rPr>
        <w:t xml:space="preserve"> </w:t>
      </w:r>
      <w:bookmarkStart w:id="5744" w:name="_ETM_Q22_403879"/>
      <w:bookmarkStart w:id="5745" w:name="_ETM_Q22_404150"/>
      <w:bookmarkEnd w:id="5744"/>
      <w:bookmarkEnd w:id="5745"/>
      <w:r w:rsidRPr="00851BC0">
        <w:rPr>
          <w:rtl/>
        </w:rPr>
        <w:t xml:space="preserve">מפספס </w:t>
      </w:r>
      <w:bookmarkStart w:id="5746" w:name="_ETM_Q22_404900"/>
      <w:bookmarkEnd w:id="5746"/>
      <w:r w:rsidRPr="00851BC0">
        <w:rPr>
          <w:rtl/>
        </w:rPr>
        <w:t xml:space="preserve">כאן </w:t>
      </w:r>
      <w:bookmarkStart w:id="5747" w:name="_ETM_Q22_405170"/>
      <w:bookmarkEnd w:id="5747"/>
      <w:r w:rsidRPr="00851BC0">
        <w:rPr>
          <w:rtl/>
        </w:rPr>
        <w:t xml:space="preserve">את </w:t>
      </w:r>
      <w:bookmarkStart w:id="5748" w:name="_ETM_Q22_405319"/>
      <w:bookmarkEnd w:id="5748"/>
      <w:r w:rsidRPr="00851BC0">
        <w:rPr>
          <w:rtl/>
        </w:rPr>
        <w:t xml:space="preserve">הצורך </w:t>
      </w:r>
      <w:bookmarkStart w:id="5749" w:name="_ETM_Q22_406010"/>
      <w:bookmarkEnd w:id="5749"/>
      <w:r w:rsidRPr="00851BC0">
        <w:rPr>
          <w:rtl/>
        </w:rPr>
        <w:t xml:space="preserve">האקוטי </w:t>
      </w:r>
      <w:bookmarkStart w:id="5750" w:name="_ETM_Q22_407090"/>
      <w:bookmarkEnd w:id="5750"/>
      <w:r w:rsidRPr="00851BC0">
        <w:rPr>
          <w:rtl/>
        </w:rPr>
        <w:t>והחשוב</w:t>
      </w:r>
      <w:bookmarkStart w:id="5751" w:name="_ETM_Q22_407719"/>
      <w:bookmarkEnd w:id="5751"/>
      <w:r>
        <w:rPr>
          <w:rFonts w:hint="cs"/>
          <w:rtl/>
        </w:rPr>
        <w:t xml:space="preserve"> </w:t>
      </w:r>
      <w:r w:rsidRPr="00851BC0">
        <w:rPr>
          <w:rtl/>
        </w:rPr>
        <w:t xml:space="preserve">מאוד </w:t>
      </w:r>
      <w:bookmarkStart w:id="5752" w:name="_ETM_Q22_408079"/>
      <w:bookmarkEnd w:id="5752"/>
      <w:r w:rsidRPr="00851BC0">
        <w:rPr>
          <w:rtl/>
        </w:rPr>
        <w:t xml:space="preserve">בטיפול </w:t>
      </w:r>
      <w:bookmarkStart w:id="5753" w:name="_ETM_Q22_409189"/>
      <w:bookmarkEnd w:id="5753"/>
      <w:r w:rsidRPr="00851BC0">
        <w:rPr>
          <w:rtl/>
        </w:rPr>
        <w:t>אישי</w:t>
      </w:r>
      <w:r>
        <w:rPr>
          <w:rFonts w:hint="cs"/>
          <w:rtl/>
        </w:rPr>
        <w:t>,</w:t>
      </w:r>
      <w:r w:rsidRPr="00851BC0">
        <w:rPr>
          <w:rtl/>
        </w:rPr>
        <w:t xml:space="preserve"> </w:t>
      </w:r>
      <w:bookmarkStart w:id="5754" w:name="_ETM_Q22_409849"/>
      <w:bookmarkEnd w:id="5754"/>
      <w:r w:rsidRPr="00851BC0">
        <w:rPr>
          <w:rtl/>
        </w:rPr>
        <w:t>פסיכולוגי</w:t>
      </w:r>
      <w:r>
        <w:rPr>
          <w:rFonts w:hint="cs"/>
          <w:rtl/>
        </w:rPr>
        <w:t>,</w:t>
      </w:r>
      <w:r w:rsidRPr="00851BC0">
        <w:rPr>
          <w:rtl/>
        </w:rPr>
        <w:t xml:space="preserve"> </w:t>
      </w:r>
      <w:bookmarkStart w:id="5755" w:name="_ETM_Q22_410870"/>
      <w:bookmarkEnd w:id="5755"/>
      <w:r w:rsidRPr="00851BC0">
        <w:rPr>
          <w:rtl/>
        </w:rPr>
        <w:t>שיקומי</w:t>
      </w:r>
      <w:r>
        <w:rPr>
          <w:rFonts w:hint="cs"/>
          <w:rtl/>
        </w:rPr>
        <w:t>,</w:t>
      </w:r>
      <w:r w:rsidRPr="00851BC0">
        <w:rPr>
          <w:rtl/>
        </w:rPr>
        <w:t xml:space="preserve"> </w:t>
      </w:r>
      <w:bookmarkStart w:id="5756" w:name="_ETM_Q22_411920"/>
      <w:bookmarkEnd w:id="5756"/>
      <w:r w:rsidRPr="00851BC0">
        <w:rPr>
          <w:rtl/>
        </w:rPr>
        <w:t>משפחתי</w:t>
      </w:r>
      <w:r>
        <w:rPr>
          <w:rFonts w:hint="cs"/>
          <w:rtl/>
        </w:rPr>
        <w:t>.</w:t>
      </w:r>
      <w:r w:rsidRPr="00851BC0">
        <w:rPr>
          <w:rtl/>
        </w:rPr>
        <w:t xml:space="preserve"> </w:t>
      </w:r>
      <w:bookmarkStart w:id="5757" w:name="_ETM_Q22_414080"/>
      <w:bookmarkStart w:id="5758" w:name="_ETM_Q22_419522"/>
      <w:bookmarkStart w:id="5759" w:name="_ETM_Q22_419569"/>
      <w:bookmarkStart w:id="5760" w:name="_ETM_Q22_419650"/>
      <w:bookmarkStart w:id="5761" w:name="_ETM_Q22_419691"/>
      <w:bookmarkEnd w:id="5757"/>
      <w:bookmarkEnd w:id="5758"/>
      <w:bookmarkEnd w:id="5759"/>
      <w:bookmarkEnd w:id="5760"/>
      <w:bookmarkEnd w:id="5761"/>
      <w:r w:rsidRPr="00851BC0">
        <w:rPr>
          <w:rtl/>
        </w:rPr>
        <w:t xml:space="preserve">ההתבוננות </w:t>
      </w:r>
      <w:bookmarkStart w:id="5762" w:name="_ETM_Q22_415850"/>
      <w:bookmarkEnd w:id="5762"/>
      <w:r w:rsidRPr="00851BC0">
        <w:rPr>
          <w:rtl/>
        </w:rPr>
        <w:t xml:space="preserve">שלנו </w:t>
      </w:r>
      <w:bookmarkStart w:id="5763" w:name="_ETM_Q22_416240"/>
      <w:bookmarkEnd w:id="5763"/>
      <w:r w:rsidRPr="00851BC0">
        <w:rPr>
          <w:rtl/>
        </w:rPr>
        <w:t xml:space="preserve">על </w:t>
      </w:r>
      <w:bookmarkStart w:id="5764" w:name="_ETM_Q22_416360"/>
      <w:bookmarkEnd w:id="5764"/>
      <w:r w:rsidRPr="00851BC0">
        <w:rPr>
          <w:rtl/>
        </w:rPr>
        <w:t xml:space="preserve">התופעה </w:t>
      </w:r>
      <w:bookmarkStart w:id="5765" w:name="_ETM_Q22_416750"/>
      <w:bookmarkStart w:id="5766" w:name="_ETM_Q22_417260"/>
      <w:bookmarkEnd w:id="5765"/>
      <w:bookmarkEnd w:id="5766"/>
      <w:r w:rsidRPr="00851BC0">
        <w:rPr>
          <w:rtl/>
        </w:rPr>
        <w:t>הז</w:t>
      </w:r>
      <w:r w:rsidR="004108D8">
        <w:rPr>
          <w:rFonts w:hint="cs"/>
          <w:rtl/>
        </w:rPr>
        <w:t>את</w:t>
      </w:r>
      <w:r>
        <w:rPr>
          <w:rFonts w:hint="cs"/>
          <w:rtl/>
        </w:rPr>
        <w:t>,</w:t>
      </w:r>
      <w:r w:rsidRPr="00851BC0">
        <w:rPr>
          <w:rtl/>
        </w:rPr>
        <w:t xml:space="preserve"> </w:t>
      </w:r>
      <w:bookmarkStart w:id="5767" w:name="_ETM_Q22_417470"/>
      <w:bookmarkEnd w:id="5767"/>
      <w:r w:rsidRPr="00851BC0">
        <w:rPr>
          <w:rtl/>
        </w:rPr>
        <w:t xml:space="preserve">על </w:t>
      </w:r>
      <w:bookmarkStart w:id="5768" w:name="_ETM_Q22_417560"/>
      <w:bookmarkEnd w:id="5768"/>
      <w:r w:rsidRPr="00851BC0">
        <w:rPr>
          <w:rtl/>
        </w:rPr>
        <w:t xml:space="preserve">תופעת </w:t>
      </w:r>
      <w:bookmarkStart w:id="5769" w:name="_ETM_Q22_417950"/>
      <w:bookmarkEnd w:id="5769"/>
      <w:r w:rsidRPr="00851BC0">
        <w:rPr>
          <w:rtl/>
        </w:rPr>
        <w:t>ההתמכרות</w:t>
      </w:r>
      <w:r>
        <w:rPr>
          <w:rFonts w:hint="cs"/>
          <w:rtl/>
        </w:rPr>
        <w:t>,</w:t>
      </w:r>
      <w:r w:rsidRPr="00851BC0">
        <w:rPr>
          <w:rtl/>
        </w:rPr>
        <w:t xml:space="preserve"> </w:t>
      </w:r>
      <w:bookmarkStart w:id="5770" w:name="_ETM_Q22_419030"/>
      <w:bookmarkEnd w:id="5770"/>
      <w:r w:rsidRPr="00851BC0">
        <w:rPr>
          <w:rtl/>
        </w:rPr>
        <w:t xml:space="preserve">דרך </w:t>
      </w:r>
      <w:bookmarkStart w:id="5771" w:name="_ETM_Q22_419420"/>
      <w:bookmarkEnd w:id="5771"/>
      <w:r w:rsidRPr="00851BC0">
        <w:rPr>
          <w:rtl/>
        </w:rPr>
        <w:t xml:space="preserve">העיניים </w:t>
      </w:r>
      <w:bookmarkStart w:id="5772" w:name="_ETM_Q22_419870"/>
      <w:bookmarkEnd w:id="5772"/>
      <w:r w:rsidRPr="00851BC0">
        <w:rPr>
          <w:rtl/>
        </w:rPr>
        <w:t>הטיפוליות</w:t>
      </w:r>
      <w:r>
        <w:rPr>
          <w:rFonts w:hint="cs"/>
          <w:rtl/>
        </w:rPr>
        <w:t xml:space="preserve"> </w:t>
      </w:r>
      <w:r w:rsidR="004108D8">
        <w:rPr>
          <w:rFonts w:hint="cs"/>
          <w:rtl/>
        </w:rPr>
        <w:t>–</w:t>
      </w:r>
      <w:r w:rsidRPr="00851BC0">
        <w:rPr>
          <w:rtl/>
        </w:rPr>
        <w:t xml:space="preserve"> </w:t>
      </w:r>
      <w:bookmarkStart w:id="5773" w:name="_ETM_Q22_421270"/>
      <w:bookmarkEnd w:id="5773"/>
      <w:r w:rsidRPr="00851BC0">
        <w:rPr>
          <w:rtl/>
        </w:rPr>
        <w:t xml:space="preserve">לא </w:t>
      </w:r>
      <w:bookmarkStart w:id="5774" w:name="_ETM_Q22_421540"/>
      <w:bookmarkEnd w:id="5774"/>
      <w:r w:rsidRPr="00851BC0">
        <w:rPr>
          <w:rtl/>
        </w:rPr>
        <w:t xml:space="preserve">רק </w:t>
      </w:r>
      <w:bookmarkStart w:id="5775" w:name="_ETM_Q22_421780"/>
      <w:bookmarkEnd w:id="5775"/>
      <w:r w:rsidRPr="00851BC0">
        <w:rPr>
          <w:rtl/>
        </w:rPr>
        <w:t xml:space="preserve">של </w:t>
      </w:r>
      <w:bookmarkStart w:id="5776" w:name="_ETM_Q22_421959"/>
      <w:bookmarkEnd w:id="5776"/>
      <w:r w:rsidRPr="00851BC0">
        <w:rPr>
          <w:rtl/>
        </w:rPr>
        <w:t xml:space="preserve">הרווחה </w:t>
      </w:r>
      <w:bookmarkStart w:id="5777" w:name="_ETM_Q22_422560"/>
      <w:bookmarkEnd w:id="5777"/>
      <w:r w:rsidRPr="00851BC0">
        <w:rPr>
          <w:rtl/>
        </w:rPr>
        <w:t xml:space="preserve">אלא </w:t>
      </w:r>
      <w:bookmarkStart w:id="5778" w:name="_ETM_Q22_422770"/>
      <w:bookmarkEnd w:id="5778"/>
      <w:r w:rsidRPr="00851BC0">
        <w:rPr>
          <w:rtl/>
        </w:rPr>
        <w:t xml:space="preserve">גם </w:t>
      </w:r>
      <w:bookmarkStart w:id="5779" w:name="_ETM_Q22_422980"/>
      <w:bookmarkEnd w:id="5779"/>
      <w:r w:rsidRPr="00851BC0">
        <w:rPr>
          <w:rtl/>
        </w:rPr>
        <w:t xml:space="preserve">של </w:t>
      </w:r>
      <w:bookmarkStart w:id="5780" w:name="_ETM_Q22_423130"/>
      <w:bookmarkEnd w:id="5780"/>
      <w:r w:rsidRPr="00851BC0">
        <w:rPr>
          <w:rtl/>
        </w:rPr>
        <w:t xml:space="preserve">מערכת </w:t>
      </w:r>
      <w:bookmarkStart w:id="5781" w:name="_ETM_Q22_423520"/>
      <w:bookmarkEnd w:id="5781"/>
      <w:r w:rsidRPr="00851BC0">
        <w:rPr>
          <w:rtl/>
        </w:rPr>
        <w:t xml:space="preserve">הבריאות </w:t>
      </w:r>
      <w:bookmarkStart w:id="5782" w:name="_ETM_Q22_423940"/>
      <w:bookmarkEnd w:id="5782"/>
      <w:r>
        <w:rPr>
          <w:rFonts w:hint="cs"/>
          <w:rtl/>
        </w:rPr>
        <w:t>ו</w:t>
      </w:r>
      <w:r w:rsidRPr="00851BC0">
        <w:rPr>
          <w:rtl/>
        </w:rPr>
        <w:t xml:space="preserve">בריאות </w:t>
      </w:r>
      <w:bookmarkStart w:id="5783" w:name="_ETM_Q22_424360"/>
      <w:bookmarkEnd w:id="5783"/>
      <w:r w:rsidRPr="00851BC0">
        <w:rPr>
          <w:rtl/>
        </w:rPr>
        <w:t>הנפש</w:t>
      </w:r>
      <w:r>
        <w:rPr>
          <w:rFonts w:hint="cs"/>
          <w:rtl/>
        </w:rPr>
        <w:t xml:space="preserve"> </w:t>
      </w:r>
      <w:r w:rsidR="004108D8">
        <w:rPr>
          <w:rFonts w:hint="eastAsia"/>
          <w:rtl/>
        </w:rPr>
        <w:t>–</w:t>
      </w:r>
      <w:r>
        <w:rPr>
          <w:rFonts w:hint="cs"/>
          <w:rtl/>
        </w:rPr>
        <w:t xml:space="preserve"> הוא</w:t>
      </w:r>
      <w:bookmarkStart w:id="5784" w:name="_ETM_Q22_425230"/>
      <w:bookmarkEnd w:id="5784"/>
      <w:r>
        <w:rPr>
          <w:rFonts w:hint="cs"/>
          <w:rtl/>
        </w:rPr>
        <w:t xml:space="preserve"> </w:t>
      </w:r>
      <w:r w:rsidRPr="00851BC0">
        <w:rPr>
          <w:rtl/>
        </w:rPr>
        <w:t xml:space="preserve">מאוד </w:t>
      </w:r>
      <w:bookmarkStart w:id="5785" w:name="_ETM_Q22_425920"/>
      <w:bookmarkEnd w:id="5785"/>
      <w:r w:rsidRPr="00851BC0">
        <w:rPr>
          <w:rtl/>
        </w:rPr>
        <w:t xml:space="preserve">מאוד </w:t>
      </w:r>
      <w:bookmarkStart w:id="5786" w:name="_ETM_Q22_426459"/>
      <w:bookmarkEnd w:id="5786"/>
      <w:r w:rsidRPr="00851BC0">
        <w:rPr>
          <w:rtl/>
        </w:rPr>
        <w:t xml:space="preserve">מאוד </w:t>
      </w:r>
      <w:bookmarkStart w:id="5787" w:name="_ETM_Q22_426849"/>
      <w:bookmarkEnd w:id="5787"/>
      <w:r w:rsidRPr="00851BC0">
        <w:rPr>
          <w:rtl/>
        </w:rPr>
        <w:t xml:space="preserve">חשוב </w:t>
      </w:r>
      <w:bookmarkStart w:id="5788" w:name="_ETM_Q22_427360"/>
      <w:bookmarkEnd w:id="5788"/>
      <w:r w:rsidRPr="00851BC0">
        <w:rPr>
          <w:rtl/>
        </w:rPr>
        <w:t>וקריטי</w:t>
      </w:r>
      <w:r>
        <w:rPr>
          <w:rFonts w:hint="cs"/>
          <w:rtl/>
        </w:rPr>
        <w:t xml:space="preserve">. </w:t>
      </w:r>
      <w:bookmarkStart w:id="5789" w:name="_ETM_Q22_431000"/>
      <w:bookmarkStart w:id="5790" w:name="_ETM_Q22_428330"/>
      <w:bookmarkEnd w:id="5789"/>
      <w:bookmarkEnd w:id="5790"/>
      <w:r w:rsidRPr="00851BC0">
        <w:rPr>
          <w:rtl/>
        </w:rPr>
        <w:t xml:space="preserve">אנחנו </w:t>
      </w:r>
      <w:bookmarkStart w:id="5791" w:name="_ETM_Q22_429650"/>
      <w:bookmarkEnd w:id="5791"/>
      <w:r w:rsidRPr="00851BC0">
        <w:rPr>
          <w:rtl/>
        </w:rPr>
        <w:t>בוועדה</w:t>
      </w:r>
      <w:r>
        <w:rPr>
          <w:rFonts w:hint="cs"/>
          <w:rtl/>
        </w:rPr>
        <w:t xml:space="preserve"> </w:t>
      </w:r>
      <w:r w:rsidR="004108D8">
        <w:rPr>
          <w:rFonts w:hint="cs"/>
          <w:rtl/>
        </w:rPr>
        <w:t>–</w:t>
      </w:r>
      <w:r w:rsidRPr="00851BC0">
        <w:rPr>
          <w:rtl/>
        </w:rPr>
        <w:t xml:space="preserve"> </w:t>
      </w:r>
      <w:bookmarkStart w:id="5792" w:name="_ETM_Q22_431180"/>
      <w:bookmarkEnd w:id="5792"/>
      <w:r w:rsidRPr="00851BC0">
        <w:rPr>
          <w:rtl/>
        </w:rPr>
        <w:t xml:space="preserve">אני </w:t>
      </w:r>
      <w:bookmarkStart w:id="5793" w:name="_ETM_Q22_431300"/>
      <w:bookmarkEnd w:id="5793"/>
      <w:r w:rsidRPr="00851BC0">
        <w:rPr>
          <w:rtl/>
        </w:rPr>
        <w:t xml:space="preserve">יודעת </w:t>
      </w:r>
      <w:bookmarkStart w:id="5794" w:name="_ETM_Q22_433189"/>
      <w:bookmarkEnd w:id="5794"/>
      <w:r w:rsidRPr="00851BC0">
        <w:rPr>
          <w:rtl/>
        </w:rPr>
        <w:t xml:space="preserve">שגם </w:t>
      </w:r>
      <w:bookmarkStart w:id="5795" w:name="_ETM_Q22_433760"/>
      <w:bookmarkEnd w:id="5795"/>
      <w:r w:rsidRPr="00851BC0">
        <w:rPr>
          <w:rtl/>
        </w:rPr>
        <w:t xml:space="preserve">חברת </w:t>
      </w:r>
      <w:bookmarkStart w:id="5796" w:name="_ETM_Q22_434090"/>
      <w:bookmarkEnd w:id="5796"/>
      <w:r w:rsidRPr="00851BC0">
        <w:rPr>
          <w:rtl/>
        </w:rPr>
        <w:t xml:space="preserve">הכנסת </w:t>
      </w:r>
      <w:bookmarkStart w:id="5797" w:name="_ETM_Q22_434450"/>
      <w:bookmarkEnd w:id="5797"/>
      <w:r>
        <w:rPr>
          <w:rFonts w:hint="cs"/>
          <w:rtl/>
        </w:rPr>
        <w:t xml:space="preserve">וונש </w:t>
      </w:r>
      <w:bookmarkStart w:id="5798" w:name="_ETM_Q22_434719"/>
      <w:bookmarkStart w:id="5799" w:name="_ETM_Q22_435230"/>
      <w:bookmarkEnd w:id="5798"/>
      <w:bookmarkEnd w:id="5799"/>
      <w:r w:rsidRPr="00851BC0">
        <w:rPr>
          <w:rtl/>
        </w:rPr>
        <w:t xml:space="preserve">ממשיכה </w:t>
      </w:r>
      <w:bookmarkStart w:id="5800" w:name="_ETM_Q22_435829"/>
      <w:bookmarkEnd w:id="5800"/>
      <w:r w:rsidRPr="00851BC0">
        <w:rPr>
          <w:rtl/>
        </w:rPr>
        <w:t xml:space="preserve">במגמה </w:t>
      </w:r>
      <w:bookmarkStart w:id="5801" w:name="_ETM_Q22_436580"/>
      <w:bookmarkEnd w:id="5801"/>
      <w:r w:rsidRPr="00851BC0">
        <w:rPr>
          <w:rtl/>
        </w:rPr>
        <w:t>הז</w:t>
      </w:r>
      <w:r w:rsidR="004108D8">
        <w:rPr>
          <w:rFonts w:hint="cs"/>
          <w:rtl/>
        </w:rPr>
        <w:t>את</w:t>
      </w:r>
      <w:r>
        <w:rPr>
          <w:rFonts w:hint="cs"/>
          <w:rtl/>
        </w:rPr>
        <w:t>,</w:t>
      </w:r>
      <w:r w:rsidRPr="00851BC0">
        <w:rPr>
          <w:rtl/>
        </w:rPr>
        <w:t xml:space="preserve"> </w:t>
      </w:r>
      <w:bookmarkStart w:id="5802" w:name="_ETM_Q22_437240"/>
      <w:bookmarkEnd w:id="5802"/>
      <w:r w:rsidRPr="00851BC0">
        <w:rPr>
          <w:rtl/>
        </w:rPr>
        <w:t xml:space="preserve">של </w:t>
      </w:r>
      <w:bookmarkStart w:id="5803" w:name="_ETM_Q22_437449"/>
      <w:bookmarkEnd w:id="5803"/>
      <w:r w:rsidRPr="00851BC0">
        <w:rPr>
          <w:rtl/>
        </w:rPr>
        <w:t xml:space="preserve">להסתכל </w:t>
      </w:r>
      <w:bookmarkStart w:id="5804" w:name="_ETM_Q22_437870"/>
      <w:bookmarkEnd w:id="5804"/>
      <w:r w:rsidRPr="00851BC0">
        <w:rPr>
          <w:rtl/>
        </w:rPr>
        <w:t>על</w:t>
      </w:r>
      <w:r>
        <w:rPr>
          <w:rFonts w:hint="cs"/>
          <w:rtl/>
        </w:rPr>
        <w:t xml:space="preserve"> נושא</w:t>
      </w:r>
      <w:r w:rsidRPr="00851BC0">
        <w:rPr>
          <w:rtl/>
        </w:rPr>
        <w:t xml:space="preserve"> </w:t>
      </w:r>
      <w:bookmarkStart w:id="5805" w:name="_ETM_Q22_438319"/>
      <w:bookmarkEnd w:id="5805"/>
      <w:r>
        <w:rPr>
          <w:rFonts w:hint="cs"/>
          <w:rtl/>
        </w:rPr>
        <w:t>ה</w:t>
      </w:r>
      <w:r w:rsidRPr="00851BC0">
        <w:rPr>
          <w:rtl/>
        </w:rPr>
        <w:t xml:space="preserve">תחלואה </w:t>
      </w:r>
      <w:bookmarkStart w:id="5806" w:name="_ETM_Q22_438770"/>
      <w:bookmarkEnd w:id="5806"/>
      <w:r>
        <w:rPr>
          <w:rFonts w:hint="cs"/>
          <w:rtl/>
        </w:rPr>
        <w:t>ה</w:t>
      </w:r>
      <w:r w:rsidRPr="00851BC0">
        <w:rPr>
          <w:rtl/>
        </w:rPr>
        <w:t>כפולה</w:t>
      </w:r>
      <w:r>
        <w:rPr>
          <w:rFonts w:hint="cs"/>
          <w:rtl/>
        </w:rPr>
        <w:t>:</w:t>
      </w:r>
      <w:r w:rsidRPr="00851BC0">
        <w:rPr>
          <w:rtl/>
        </w:rPr>
        <w:t xml:space="preserve"> </w:t>
      </w:r>
      <w:bookmarkStart w:id="5807" w:name="_ETM_Q22_439310"/>
      <w:bookmarkEnd w:id="5807"/>
      <w:r w:rsidRPr="00851BC0">
        <w:rPr>
          <w:rtl/>
        </w:rPr>
        <w:t xml:space="preserve">מחלת </w:t>
      </w:r>
      <w:bookmarkStart w:id="5808" w:name="_ETM_Q22_439789"/>
      <w:bookmarkEnd w:id="5808"/>
      <w:r w:rsidRPr="00851BC0">
        <w:rPr>
          <w:rtl/>
        </w:rPr>
        <w:t xml:space="preserve">נפש </w:t>
      </w:r>
      <w:bookmarkStart w:id="5809" w:name="_ETM_Q22_440180"/>
      <w:bookmarkEnd w:id="5809"/>
      <w:r w:rsidRPr="00851BC0">
        <w:rPr>
          <w:rtl/>
        </w:rPr>
        <w:t xml:space="preserve">ביחד </w:t>
      </w:r>
      <w:bookmarkStart w:id="5810" w:name="_ETM_Q22_440689"/>
      <w:bookmarkEnd w:id="5810"/>
      <w:r w:rsidRPr="00851BC0">
        <w:rPr>
          <w:rtl/>
        </w:rPr>
        <w:t xml:space="preserve">עם </w:t>
      </w:r>
      <w:bookmarkStart w:id="5811" w:name="_ETM_Q22_441379"/>
      <w:bookmarkEnd w:id="5811"/>
      <w:r w:rsidRPr="00851BC0">
        <w:rPr>
          <w:rtl/>
        </w:rPr>
        <w:t xml:space="preserve">מחלת </w:t>
      </w:r>
      <w:bookmarkStart w:id="5812" w:name="_ETM_Q22_441889"/>
      <w:bookmarkEnd w:id="5812"/>
      <w:r w:rsidRPr="00851BC0">
        <w:rPr>
          <w:rtl/>
        </w:rPr>
        <w:t>ההתמכרות</w:t>
      </w:r>
      <w:r>
        <w:rPr>
          <w:rFonts w:hint="cs"/>
          <w:rtl/>
        </w:rPr>
        <w:t>;</w:t>
      </w:r>
      <w:r w:rsidRPr="00851BC0">
        <w:rPr>
          <w:rtl/>
        </w:rPr>
        <w:t xml:space="preserve"> </w:t>
      </w:r>
      <w:bookmarkStart w:id="5813" w:name="_ETM_Q22_443930"/>
      <w:bookmarkEnd w:id="5813"/>
      <w:r w:rsidRPr="00851BC0">
        <w:rPr>
          <w:rtl/>
        </w:rPr>
        <w:t xml:space="preserve">להבין </w:t>
      </w:r>
      <w:bookmarkStart w:id="5814" w:name="_ETM_Q22_445159"/>
      <w:bookmarkEnd w:id="5814"/>
      <w:r w:rsidRPr="00851BC0">
        <w:rPr>
          <w:rtl/>
        </w:rPr>
        <w:t xml:space="preserve">שאותן </w:t>
      </w:r>
      <w:bookmarkStart w:id="5815" w:name="_ETM_Q22_446389"/>
      <w:bookmarkStart w:id="5816" w:name="_ETM_Q22_448099"/>
      <w:bookmarkStart w:id="5817" w:name="_ETM_Q22_448490"/>
      <w:bookmarkEnd w:id="5815"/>
      <w:bookmarkEnd w:id="5816"/>
      <w:bookmarkEnd w:id="5817"/>
      <w:r w:rsidRPr="00851BC0">
        <w:rPr>
          <w:rtl/>
        </w:rPr>
        <w:t xml:space="preserve">ההתמודדויות </w:t>
      </w:r>
      <w:bookmarkStart w:id="5818" w:name="_ETM_Q22_449300"/>
      <w:bookmarkEnd w:id="5818"/>
      <w:r w:rsidRPr="00851BC0">
        <w:rPr>
          <w:rtl/>
        </w:rPr>
        <w:t xml:space="preserve">שמלוות </w:t>
      </w:r>
      <w:bookmarkStart w:id="5819" w:name="_ETM_Q22_449749"/>
      <w:bookmarkEnd w:id="5819"/>
      <w:r w:rsidRPr="00851BC0">
        <w:rPr>
          <w:rtl/>
        </w:rPr>
        <w:t xml:space="preserve">את </w:t>
      </w:r>
      <w:bookmarkStart w:id="5820" w:name="_ETM_Q22_449870"/>
      <w:bookmarkEnd w:id="5820"/>
      <w:r w:rsidRPr="00851BC0">
        <w:rPr>
          <w:rtl/>
        </w:rPr>
        <w:t>המכורים</w:t>
      </w:r>
      <w:r>
        <w:rPr>
          <w:rFonts w:hint="cs"/>
          <w:rtl/>
        </w:rPr>
        <w:t xml:space="preserve"> </w:t>
      </w:r>
      <w:r w:rsidR="002C59AF">
        <w:rPr>
          <w:rFonts w:hint="cs"/>
          <w:rtl/>
        </w:rPr>
        <w:t>–</w:t>
      </w:r>
      <w:r w:rsidRPr="00851BC0">
        <w:rPr>
          <w:rtl/>
        </w:rPr>
        <w:t xml:space="preserve"> </w:t>
      </w:r>
      <w:bookmarkStart w:id="5821" w:name="_ETM_Q22_450409"/>
      <w:bookmarkEnd w:id="5821"/>
      <w:r w:rsidRPr="00851BC0">
        <w:rPr>
          <w:rtl/>
        </w:rPr>
        <w:t xml:space="preserve">שהרבה </w:t>
      </w:r>
      <w:bookmarkStart w:id="5822" w:name="_ETM_Q22_450680"/>
      <w:bookmarkEnd w:id="5822"/>
      <w:r w:rsidRPr="00851BC0">
        <w:rPr>
          <w:rtl/>
        </w:rPr>
        <w:t xml:space="preserve">פעמים </w:t>
      </w:r>
      <w:bookmarkStart w:id="5823" w:name="_ETM_Q22_450889"/>
      <w:bookmarkEnd w:id="5823"/>
      <w:r w:rsidRPr="00851BC0">
        <w:rPr>
          <w:rtl/>
        </w:rPr>
        <w:t xml:space="preserve">אנחנו </w:t>
      </w:r>
      <w:bookmarkStart w:id="5824" w:name="_ETM_Q22_451099"/>
      <w:bookmarkEnd w:id="5824"/>
      <w:r w:rsidRPr="00851BC0">
        <w:rPr>
          <w:rtl/>
        </w:rPr>
        <w:t xml:space="preserve">רואים </w:t>
      </w:r>
      <w:bookmarkStart w:id="5825" w:name="_ETM_Q22_451279"/>
      <w:bookmarkEnd w:id="5825"/>
      <w:r w:rsidRPr="00851BC0">
        <w:rPr>
          <w:rtl/>
        </w:rPr>
        <w:t xml:space="preserve">אותם </w:t>
      </w:r>
      <w:bookmarkStart w:id="5826" w:name="_ETM_Q22_451520"/>
      <w:bookmarkEnd w:id="5826"/>
      <w:r w:rsidRPr="00851BC0">
        <w:rPr>
          <w:rtl/>
        </w:rPr>
        <w:t xml:space="preserve">רק </w:t>
      </w:r>
      <w:bookmarkStart w:id="5827" w:name="_ETM_Q22_451669"/>
      <w:bookmarkEnd w:id="5827"/>
      <w:r w:rsidRPr="00851BC0">
        <w:rPr>
          <w:rtl/>
        </w:rPr>
        <w:t>בסרטים</w:t>
      </w:r>
      <w:r>
        <w:rPr>
          <w:rFonts w:hint="cs"/>
          <w:rtl/>
        </w:rPr>
        <w:t>,</w:t>
      </w:r>
      <w:r w:rsidRPr="00851BC0">
        <w:rPr>
          <w:rtl/>
        </w:rPr>
        <w:t xml:space="preserve"> </w:t>
      </w:r>
      <w:bookmarkStart w:id="5828" w:name="_ETM_Q22_452330"/>
      <w:bookmarkEnd w:id="5828"/>
      <w:r w:rsidRPr="00851BC0">
        <w:rPr>
          <w:rtl/>
        </w:rPr>
        <w:t xml:space="preserve">כמו </w:t>
      </w:r>
      <w:bookmarkStart w:id="5829" w:name="_ETM_Q22_452509"/>
      <w:bookmarkEnd w:id="5829"/>
      <w:r w:rsidRPr="00851BC0">
        <w:rPr>
          <w:rtl/>
        </w:rPr>
        <w:t xml:space="preserve">בפגישות </w:t>
      </w:r>
      <w:bookmarkStart w:id="5830" w:name="_ETM_Q22_453169"/>
      <w:bookmarkEnd w:id="5830"/>
      <w:r w:rsidRPr="00851BC0">
        <w:rPr>
          <w:rtl/>
        </w:rPr>
        <w:t xml:space="preserve">של </w:t>
      </w:r>
      <w:bookmarkStart w:id="5831" w:name="_ETM_Q22_454159"/>
      <w:bookmarkStart w:id="5832" w:name="_ETM_Q22_454339"/>
      <w:bookmarkEnd w:id="5831"/>
      <w:bookmarkEnd w:id="5832"/>
      <w:r w:rsidRPr="00851BC0">
        <w:rPr>
          <w:rtl/>
        </w:rPr>
        <w:t xml:space="preserve">קבוצות </w:t>
      </w:r>
      <w:bookmarkStart w:id="5833" w:name="_ETM_Q22_454789"/>
      <w:bookmarkEnd w:id="5833"/>
      <w:r w:rsidRPr="00851BC0">
        <w:rPr>
          <w:rtl/>
        </w:rPr>
        <w:t xml:space="preserve">תמיכה </w:t>
      </w:r>
      <w:bookmarkStart w:id="5834" w:name="_ETM_Q22_455300"/>
      <w:bookmarkEnd w:id="5834"/>
      <w:r w:rsidRPr="00851BC0">
        <w:rPr>
          <w:rtl/>
        </w:rPr>
        <w:t>שאומרים</w:t>
      </w:r>
      <w:r w:rsidR="002C59AF">
        <w:rPr>
          <w:rFonts w:hint="cs"/>
          <w:rtl/>
        </w:rPr>
        <w:t>:</w:t>
      </w:r>
      <w:r w:rsidRPr="00851BC0">
        <w:rPr>
          <w:rtl/>
        </w:rPr>
        <w:t xml:space="preserve"> </w:t>
      </w:r>
      <w:bookmarkStart w:id="5835" w:name="_ETM_Q22_455779"/>
      <w:bookmarkEnd w:id="5835"/>
      <w:r w:rsidRPr="00851BC0">
        <w:rPr>
          <w:rtl/>
        </w:rPr>
        <w:t xml:space="preserve">רק </w:t>
      </w:r>
      <w:bookmarkStart w:id="5836" w:name="_ETM_Q22_456020"/>
      <w:bookmarkEnd w:id="5836"/>
      <w:r w:rsidRPr="00851BC0">
        <w:rPr>
          <w:rtl/>
        </w:rPr>
        <w:t>להיום</w:t>
      </w:r>
      <w:r>
        <w:rPr>
          <w:rFonts w:hint="cs"/>
          <w:rtl/>
        </w:rPr>
        <w:t>,</w:t>
      </w:r>
      <w:r w:rsidRPr="00851BC0">
        <w:rPr>
          <w:rtl/>
        </w:rPr>
        <w:t xml:space="preserve"> </w:t>
      </w:r>
      <w:bookmarkStart w:id="5837" w:name="_ETM_Q22_456740"/>
      <w:bookmarkEnd w:id="5837"/>
      <w:r w:rsidRPr="00851BC0">
        <w:rPr>
          <w:rtl/>
        </w:rPr>
        <w:t xml:space="preserve">וסופרים </w:t>
      </w:r>
      <w:bookmarkStart w:id="5838" w:name="_ETM_Q22_457279"/>
      <w:bookmarkEnd w:id="5838"/>
      <w:r w:rsidRPr="00851BC0">
        <w:rPr>
          <w:rtl/>
        </w:rPr>
        <w:t xml:space="preserve">את </w:t>
      </w:r>
      <w:bookmarkStart w:id="5839" w:name="_ETM_Q22_457400"/>
      <w:bookmarkEnd w:id="5839"/>
      <w:r w:rsidRPr="00851BC0">
        <w:rPr>
          <w:rtl/>
        </w:rPr>
        <w:t>הזמן</w:t>
      </w:r>
      <w:r>
        <w:rPr>
          <w:rFonts w:hint="cs"/>
          <w:rtl/>
        </w:rPr>
        <w:t>,</w:t>
      </w:r>
      <w:r w:rsidRPr="00851BC0">
        <w:rPr>
          <w:rtl/>
        </w:rPr>
        <w:t xml:space="preserve"> </w:t>
      </w:r>
      <w:bookmarkStart w:id="5840" w:name="_ETM_Q22_457879"/>
      <w:bookmarkEnd w:id="5840"/>
      <w:r w:rsidRPr="00851BC0">
        <w:rPr>
          <w:rtl/>
        </w:rPr>
        <w:t>ואומרים</w:t>
      </w:r>
      <w:r>
        <w:rPr>
          <w:rFonts w:hint="cs"/>
          <w:rtl/>
        </w:rPr>
        <w:t>:</w:t>
      </w:r>
      <w:r w:rsidRPr="00851BC0">
        <w:rPr>
          <w:rtl/>
        </w:rPr>
        <w:t xml:space="preserve"> </w:t>
      </w:r>
      <w:bookmarkStart w:id="5841" w:name="_ETM_Q22_459080"/>
      <w:bookmarkEnd w:id="5841"/>
      <w:r w:rsidRPr="00851BC0">
        <w:rPr>
          <w:rtl/>
        </w:rPr>
        <w:t xml:space="preserve">אני </w:t>
      </w:r>
      <w:bookmarkStart w:id="5842" w:name="_ETM_Q22_459529"/>
      <w:bookmarkEnd w:id="5842"/>
      <w:r w:rsidRPr="00851BC0">
        <w:rPr>
          <w:rtl/>
        </w:rPr>
        <w:t xml:space="preserve">מכור </w:t>
      </w:r>
      <w:bookmarkStart w:id="5843" w:name="_ETM_Q22_459949"/>
      <w:bookmarkEnd w:id="5843"/>
      <w:r w:rsidRPr="00851BC0">
        <w:rPr>
          <w:rtl/>
        </w:rPr>
        <w:t xml:space="preserve">כל </w:t>
      </w:r>
      <w:bookmarkStart w:id="5844" w:name="_ETM_Q22_460190"/>
      <w:bookmarkEnd w:id="5844"/>
      <w:r w:rsidRPr="00851BC0">
        <w:rPr>
          <w:rtl/>
        </w:rPr>
        <w:t>חיי</w:t>
      </w:r>
      <w:r>
        <w:rPr>
          <w:rFonts w:hint="cs"/>
          <w:rtl/>
        </w:rPr>
        <w:t>,</w:t>
      </w:r>
      <w:r w:rsidRPr="00851BC0">
        <w:rPr>
          <w:rtl/>
        </w:rPr>
        <w:t xml:space="preserve"> </w:t>
      </w:r>
      <w:bookmarkStart w:id="5845" w:name="_ETM_Q22_460820"/>
      <w:bookmarkEnd w:id="5845"/>
      <w:r w:rsidRPr="00851BC0">
        <w:rPr>
          <w:rtl/>
        </w:rPr>
        <w:t xml:space="preserve">גם </w:t>
      </w:r>
      <w:bookmarkStart w:id="5846" w:name="_ETM_Q22_461060"/>
      <w:bookmarkEnd w:id="5846"/>
      <w:r w:rsidRPr="00851BC0">
        <w:rPr>
          <w:rtl/>
        </w:rPr>
        <w:t xml:space="preserve">כשאני </w:t>
      </w:r>
      <w:bookmarkStart w:id="5847" w:name="_ETM_Q22_461600"/>
      <w:bookmarkEnd w:id="5847"/>
      <w:r w:rsidRPr="00851BC0">
        <w:rPr>
          <w:rtl/>
        </w:rPr>
        <w:t xml:space="preserve">משתקם </w:t>
      </w:r>
      <w:bookmarkStart w:id="5848" w:name="_ETM_Q22_462169"/>
      <w:bookmarkEnd w:id="5848"/>
      <w:r w:rsidRPr="00851BC0">
        <w:rPr>
          <w:rtl/>
        </w:rPr>
        <w:t xml:space="preserve">וגם </w:t>
      </w:r>
      <w:bookmarkStart w:id="5849" w:name="_ETM_Q22_462380"/>
      <w:bookmarkEnd w:id="5849"/>
      <w:r w:rsidRPr="00851BC0">
        <w:rPr>
          <w:rtl/>
        </w:rPr>
        <w:t xml:space="preserve">כשאני </w:t>
      </w:r>
      <w:bookmarkStart w:id="5850" w:name="_ETM_Q22_462589"/>
      <w:bookmarkEnd w:id="5850"/>
      <w:r w:rsidRPr="00851BC0">
        <w:rPr>
          <w:rtl/>
        </w:rPr>
        <w:t xml:space="preserve">כבר </w:t>
      </w:r>
      <w:bookmarkStart w:id="5851" w:name="_ETM_Q22_462770"/>
      <w:bookmarkEnd w:id="5851"/>
      <w:r w:rsidRPr="00851BC0">
        <w:rPr>
          <w:rtl/>
        </w:rPr>
        <w:t xml:space="preserve">מדריך </w:t>
      </w:r>
      <w:bookmarkStart w:id="5852" w:name="_ETM_Q22_463130"/>
      <w:bookmarkEnd w:id="5852"/>
      <w:r w:rsidRPr="00851BC0">
        <w:rPr>
          <w:rtl/>
        </w:rPr>
        <w:t xml:space="preserve">ועוזר </w:t>
      </w:r>
      <w:bookmarkStart w:id="5853" w:name="_ETM_Q22_463490"/>
      <w:bookmarkEnd w:id="5853"/>
      <w:r w:rsidRPr="00851BC0">
        <w:rPr>
          <w:rtl/>
        </w:rPr>
        <w:t>לאחרים</w:t>
      </w:r>
      <w:r>
        <w:rPr>
          <w:rFonts w:hint="cs"/>
          <w:rtl/>
        </w:rPr>
        <w:t>,</w:t>
      </w:r>
      <w:r w:rsidRPr="00851BC0">
        <w:rPr>
          <w:rtl/>
        </w:rPr>
        <w:t xml:space="preserve"> </w:t>
      </w:r>
      <w:bookmarkStart w:id="5854" w:name="_ETM_Q22_463970"/>
      <w:bookmarkEnd w:id="5854"/>
      <w:r w:rsidRPr="00851BC0">
        <w:rPr>
          <w:rtl/>
        </w:rPr>
        <w:t xml:space="preserve">כי </w:t>
      </w:r>
      <w:bookmarkStart w:id="5855" w:name="_ETM_Q22_464089"/>
      <w:bookmarkEnd w:id="5855"/>
      <w:r w:rsidRPr="00851BC0">
        <w:rPr>
          <w:rtl/>
        </w:rPr>
        <w:t xml:space="preserve">אני </w:t>
      </w:r>
      <w:bookmarkStart w:id="5856" w:name="_ETM_Q22_464180"/>
      <w:bookmarkEnd w:id="5856"/>
      <w:r w:rsidRPr="00851BC0">
        <w:rPr>
          <w:rtl/>
        </w:rPr>
        <w:t xml:space="preserve">יודע </w:t>
      </w:r>
      <w:bookmarkStart w:id="5857" w:name="_ETM_Q22_464419"/>
      <w:bookmarkStart w:id="5858" w:name="_ETM_Q22_464779"/>
      <w:bookmarkEnd w:id="5857"/>
      <w:bookmarkEnd w:id="5858"/>
      <w:r>
        <w:rPr>
          <w:rFonts w:hint="cs"/>
          <w:rtl/>
        </w:rPr>
        <w:t>ש</w:t>
      </w:r>
      <w:r w:rsidRPr="00851BC0">
        <w:rPr>
          <w:rtl/>
        </w:rPr>
        <w:t xml:space="preserve">תמיד </w:t>
      </w:r>
      <w:bookmarkStart w:id="5859" w:name="_ETM_Q22_465050"/>
      <w:bookmarkEnd w:id="5859"/>
      <w:r w:rsidRPr="00851BC0">
        <w:rPr>
          <w:rtl/>
        </w:rPr>
        <w:t xml:space="preserve">אני </w:t>
      </w:r>
      <w:bookmarkStart w:id="5860" w:name="_ETM_Q22_465199"/>
      <w:bookmarkEnd w:id="5860"/>
      <w:r w:rsidRPr="00851BC0">
        <w:rPr>
          <w:rtl/>
        </w:rPr>
        <w:t xml:space="preserve">יכול </w:t>
      </w:r>
      <w:bookmarkStart w:id="5861" w:name="_ETM_Q22_465830"/>
      <w:bookmarkEnd w:id="5861"/>
      <w:r w:rsidRPr="00851BC0">
        <w:rPr>
          <w:rtl/>
        </w:rPr>
        <w:t xml:space="preserve">ליפול </w:t>
      </w:r>
      <w:bookmarkStart w:id="5862" w:name="_ETM_Q22_466220"/>
      <w:bookmarkEnd w:id="5862"/>
      <w:r w:rsidRPr="00851BC0">
        <w:rPr>
          <w:rtl/>
        </w:rPr>
        <w:t xml:space="preserve">בחזרה </w:t>
      </w:r>
      <w:bookmarkStart w:id="5863" w:name="_ETM_Q22_466669"/>
      <w:bookmarkEnd w:id="5863"/>
      <w:r w:rsidRPr="00851BC0">
        <w:rPr>
          <w:rtl/>
        </w:rPr>
        <w:t xml:space="preserve">למקום </w:t>
      </w:r>
      <w:bookmarkStart w:id="5864" w:name="_ETM_Q22_467089"/>
      <w:bookmarkEnd w:id="5864"/>
      <w:r w:rsidRPr="00851BC0">
        <w:rPr>
          <w:rtl/>
        </w:rPr>
        <w:t>הזה</w:t>
      </w:r>
      <w:r>
        <w:rPr>
          <w:rFonts w:hint="cs"/>
          <w:rtl/>
        </w:rPr>
        <w:t xml:space="preserve"> </w:t>
      </w:r>
      <w:r w:rsidR="002C59AF">
        <w:rPr>
          <w:rFonts w:hint="cs"/>
          <w:rtl/>
        </w:rPr>
        <w:t>–</w:t>
      </w:r>
      <w:r w:rsidRPr="00851BC0">
        <w:rPr>
          <w:rtl/>
        </w:rPr>
        <w:t xml:space="preserve"> </w:t>
      </w:r>
      <w:bookmarkStart w:id="5865" w:name="_ETM_Q22_468080"/>
      <w:bookmarkEnd w:id="5865"/>
      <w:r w:rsidRPr="00851BC0">
        <w:rPr>
          <w:rtl/>
        </w:rPr>
        <w:t xml:space="preserve">זה </w:t>
      </w:r>
      <w:bookmarkStart w:id="5866" w:name="_ETM_Q22_468259"/>
      <w:bookmarkStart w:id="5867" w:name="_ETM_Q22_468470"/>
      <w:bookmarkEnd w:id="5866"/>
      <w:bookmarkEnd w:id="5867"/>
      <w:r>
        <w:rPr>
          <w:rFonts w:hint="cs"/>
          <w:rtl/>
        </w:rPr>
        <w:t xml:space="preserve">אחד </w:t>
      </w:r>
      <w:r w:rsidRPr="00851BC0">
        <w:rPr>
          <w:rtl/>
        </w:rPr>
        <w:t xml:space="preserve">הדברים </w:t>
      </w:r>
      <w:bookmarkStart w:id="5868" w:name="_ETM_Q22_468770"/>
      <w:bookmarkEnd w:id="5868"/>
      <w:r w:rsidRPr="00851BC0">
        <w:rPr>
          <w:rtl/>
        </w:rPr>
        <w:t xml:space="preserve">החשובים </w:t>
      </w:r>
      <w:bookmarkStart w:id="5869" w:name="_ETM_Q22_469279"/>
      <w:bookmarkEnd w:id="5869"/>
      <w:r w:rsidRPr="00851BC0">
        <w:rPr>
          <w:rtl/>
        </w:rPr>
        <w:t xml:space="preserve">ביותר </w:t>
      </w:r>
      <w:bookmarkStart w:id="5870" w:name="_ETM_Q22_469669"/>
      <w:bookmarkEnd w:id="5870"/>
      <w:r w:rsidRPr="00851BC0">
        <w:rPr>
          <w:rtl/>
        </w:rPr>
        <w:t xml:space="preserve">בהבנה </w:t>
      </w:r>
      <w:bookmarkStart w:id="5871" w:name="_ETM_Q22_470270"/>
      <w:bookmarkStart w:id="5872" w:name="_ETM_Q22_471529"/>
      <w:bookmarkEnd w:id="5871"/>
      <w:bookmarkEnd w:id="5872"/>
      <w:r w:rsidRPr="00851BC0">
        <w:rPr>
          <w:rtl/>
        </w:rPr>
        <w:t xml:space="preserve">של </w:t>
      </w:r>
      <w:bookmarkStart w:id="5873" w:name="_ETM_Q22_472490"/>
      <w:bookmarkEnd w:id="5873"/>
      <w:r>
        <w:rPr>
          <w:rFonts w:hint="cs"/>
          <w:rtl/>
        </w:rPr>
        <w:t>ה</w:t>
      </w:r>
      <w:r w:rsidRPr="00851BC0">
        <w:rPr>
          <w:rtl/>
        </w:rPr>
        <w:t xml:space="preserve">תופעה </w:t>
      </w:r>
      <w:bookmarkStart w:id="5874" w:name="_ETM_Q22_473089"/>
      <w:bookmarkEnd w:id="5874"/>
      <w:r>
        <w:rPr>
          <w:rFonts w:hint="cs"/>
          <w:rtl/>
        </w:rPr>
        <w:t>ה</w:t>
      </w:r>
      <w:r w:rsidRPr="00851BC0">
        <w:rPr>
          <w:rtl/>
        </w:rPr>
        <w:t>ז</w:t>
      </w:r>
      <w:r w:rsidR="002C59AF">
        <w:rPr>
          <w:rFonts w:hint="cs"/>
          <w:rtl/>
        </w:rPr>
        <w:t>את</w:t>
      </w:r>
      <w:r>
        <w:rPr>
          <w:rFonts w:hint="cs"/>
          <w:rtl/>
        </w:rPr>
        <w:t>.</w:t>
      </w:r>
    </w:p>
    <w:p w:rsidR="00835E62" w:rsidRDefault="00835E62" w:rsidP="009A170C">
      <w:pPr>
        <w:rPr>
          <w:rtl/>
        </w:rPr>
      </w:pPr>
    </w:p>
    <w:p w:rsidR="00835E62" w:rsidRDefault="00835E62" w:rsidP="002C59AF">
      <w:pPr>
        <w:rPr>
          <w:rtl/>
        </w:rPr>
      </w:pPr>
      <w:bookmarkStart w:id="5875" w:name="_ETM_Q22_472000"/>
      <w:bookmarkStart w:id="5876" w:name="_ETM_Q22_473720"/>
      <w:bookmarkEnd w:id="5875"/>
      <w:bookmarkEnd w:id="5876"/>
      <w:r w:rsidRPr="00851BC0">
        <w:rPr>
          <w:rtl/>
        </w:rPr>
        <w:t>עדיין</w:t>
      </w:r>
      <w:r>
        <w:rPr>
          <w:rFonts w:hint="cs"/>
          <w:rtl/>
        </w:rPr>
        <w:t>,</w:t>
      </w:r>
      <w:r w:rsidRPr="00851BC0">
        <w:rPr>
          <w:rtl/>
        </w:rPr>
        <w:t xml:space="preserve"> </w:t>
      </w:r>
      <w:bookmarkStart w:id="5877" w:name="_ETM_Q22_474350"/>
      <w:bookmarkEnd w:id="5877"/>
      <w:r w:rsidRPr="00851BC0">
        <w:rPr>
          <w:rtl/>
        </w:rPr>
        <w:t xml:space="preserve">לצערי </w:t>
      </w:r>
      <w:bookmarkStart w:id="5878" w:name="_ETM_Q22_474860"/>
      <w:bookmarkEnd w:id="5878"/>
      <w:r w:rsidRPr="00851BC0">
        <w:rPr>
          <w:rtl/>
        </w:rPr>
        <w:t>הרב</w:t>
      </w:r>
      <w:r>
        <w:rPr>
          <w:rFonts w:hint="cs"/>
          <w:rtl/>
        </w:rPr>
        <w:t>,</w:t>
      </w:r>
      <w:r w:rsidRPr="00851BC0">
        <w:rPr>
          <w:rtl/>
        </w:rPr>
        <w:t xml:space="preserve"> </w:t>
      </w:r>
      <w:bookmarkStart w:id="5879" w:name="_ETM_Q22_475160"/>
      <w:bookmarkEnd w:id="5879"/>
      <w:r w:rsidRPr="00851BC0">
        <w:rPr>
          <w:rtl/>
        </w:rPr>
        <w:t xml:space="preserve">היא </w:t>
      </w:r>
      <w:bookmarkStart w:id="5880" w:name="_ETM_Q22_475250"/>
      <w:bookmarkEnd w:id="5880"/>
      <w:r w:rsidRPr="00851BC0">
        <w:rPr>
          <w:rtl/>
        </w:rPr>
        <w:t xml:space="preserve">באמת </w:t>
      </w:r>
      <w:bookmarkStart w:id="5881" w:name="_ETM_Q22_475580"/>
      <w:bookmarkEnd w:id="5881"/>
      <w:r w:rsidRPr="00851BC0">
        <w:rPr>
          <w:rtl/>
        </w:rPr>
        <w:t xml:space="preserve">נשארת </w:t>
      </w:r>
      <w:bookmarkStart w:id="5882" w:name="_ETM_Q22_476000"/>
      <w:bookmarkEnd w:id="5882"/>
      <w:r w:rsidRPr="00851BC0">
        <w:rPr>
          <w:rtl/>
        </w:rPr>
        <w:t xml:space="preserve">מאוד </w:t>
      </w:r>
      <w:bookmarkStart w:id="5883" w:name="_ETM_Q22_476479"/>
      <w:bookmarkEnd w:id="5883"/>
      <w:r w:rsidRPr="00851BC0">
        <w:rPr>
          <w:rtl/>
        </w:rPr>
        <w:t xml:space="preserve">מאוד </w:t>
      </w:r>
      <w:bookmarkStart w:id="5884" w:name="_ETM_Q22_476810"/>
      <w:bookmarkEnd w:id="5884"/>
      <w:r w:rsidRPr="00851BC0">
        <w:rPr>
          <w:rtl/>
        </w:rPr>
        <w:t xml:space="preserve">מאוד </w:t>
      </w:r>
      <w:bookmarkStart w:id="5885" w:name="_ETM_Q22_477080"/>
      <w:bookmarkEnd w:id="5885"/>
      <w:r w:rsidRPr="00851BC0">
        <w:rPr>
          <w:rtl/>
        </w:rPr>
        <w:t xml:space="preserve">רחוקה </w:t>
      </w:r>
      <w:bookmarkStart w:id="5886" w:name="_ETM_Q22_477529"/>
      <w:bookmarkEnd w:id="5886"/>
      <w:r w:rsidRPr="00851BC0">
        <w:rPr>
          <w:rtl/>
        </w:rPr>
        <w:t>מ</w:t>
      </w:r>
      <w:r>
        <w:rPr>
          <w:rFonts w:hint="cs"/>
          <w:rtl/>
        </w:rPr>
        <w:t>ה</w:t>
      </w:r>
      <w:r w:rsidRPr="00851BC0">
        <w:rPr>
          <w:rtl/>
        </w:rPr>
        <w:t>עין</w:t>
      </w:r>
      <w:r>
        <w:rPr>
          <w:rFonts w:hint="cs"/>
          <w:rtl/>
        </w:rPr>
        <w:t>.</w:t>
      </w:r>
      <w:r w:rsidRPr="00851BC0">
        <w:rPr>
          <w:rtl/>
        </w:rPr>
        <w:t xml:space="preserve"> </w:t>
      </w:r>
      <w:bookmarkStart w:id="5887" w:name="_ETM_Q22_478460"/>
      <w:bookmarkEnd w:id="5887"/>
      <w:r w:rsidRPr="00851BC0">
        <w:rPr>
          <w:rtl/>
        </w:rPr>
        <w:t xml:space="preserve">בביקורים </w:t>
      </w:r>
      <w:bookmarkStart w:id="5888" w:name="_ETM_Q22_479479"/>
      <w:bookmarkEnd w:id="5888"/>
      <w:r w:rsidRPr="00851BC0">
        <w:rPr>
          <w:rtl/>
        </w:rPr>
        <w:t xml:space="preserve">שלי </w:t>
      </w:r>
      <w:bookmarkStart w:id="5889" w:name="_ETM_Q22_480080"/>
      <w:bookmarkEnd w:id="5889"/>
      <w:r w:rsidRPr="00851BC0">
        <w:rPr>
          <w:rtl/>
        </w:rPr>
        <w:t xml:space="preserve">גם </w:t>
      </w:r>
      <w:bookmarkStart w:id="5890" w:name="_ETM_Q22_480620"/>
      <w:bookmarkEnd w:id="5890"/>
      <w:r w:rsidRPr="00851BC0">
        <w:rPr>
          <w:rtl/>
        </w:rPr>
        <w:t>בכפרי</w:t>
      </w:r>
      <w:r>
        <w:rPr>
          <w:rFonts w:hint="cs"/>
          <w:rtl/>
        </w:rPr>
        <w:t xml:space="preserve"> </w:t>
      </w:r>
      <w:bookmarkStart w:id="5891" w:name="_ETM_Q22_480000"/>
      <w:bookmarkStart w:id="5892" w:name="_ETM_Q22_480989"/>
      <w:bookmarkStart w:id="5893" w:name="_ETM_Q22_481260"/>
      <w:bookmarkStart w:id="5894" w:name="_ETM_Q22_481740"/>
      <w:bookmarkEnd w:id="5891"/>
      <w:bookmarkEnd w:id="5892"/>
      <w:bookmarkEnd w:id="5893"/>
      <w:bookmarkEnd w:id="5894"/>
      <w:r w:rsidRPr="00851BC0">
        <w:rPr>
          <w:rtl/>
        </w:rPr>
        <w:t>גמילה</w:t>
      </w:r>
      <w:r>
        <w:rPr>
          <w:rFonts w:hint="cs"/>
          <w:rtl/>
        </w:rPr>
        <w:t>,</w:t>
      </w:r>
      <w:r w:rsidRPr="00851BC0">
        <w:rPr>
          <w:rtl/>
        </w:rPr>
        <w:t xml:space="preserve"> </w:t>
      </w:r>
      <w:bookmarkStart w:id="5895" w:name="_ETM_Q22_482399"/>
      <w:bookmarkEnd w:id="5895"/>
      <w:r w:rsidRPr="00851BC0">
        <w:rPr>
          <w:rtl/>
        </w:rPr>
        <w:t xml:space="preserve">גם </w:t>
      </w:r>
      <w:bookmarkStart w:id="5896" w:name="_ETM_Q22_482669"/>
      <w:bookmarkEnd w:id="5896"/>
      <w:r w:rsidRPr="00851BC0">
        <w:rPr>
          <w:rtl/>
        </w:rPr>
        <w:t xml:space="preserve">בתחנות </w:t>
      </w:r>
      <w:bookmarkStart w:id="5897" w:name="_ETM_Q22_483720"/>
      <w:bookmarkStart w:id="5898" w:name="_ETM_Q22_484710"/>
      <w:bookmarkEnd w:id="5897"/>
      <w:bookmarkEnd w:id="5898"/>
      <w:r w:rsidRPr="00851BC0">
        <w:rPr>
          <w:rtl/>
        </w:rPr>
        <w:t xml:space="preserve">טיפול </w:t>
      </w:r>
      <w:bookmarkStart w:id="5899" w:name="_ETM_Q22_485310"/>
      <w:bookmarkEnd w:id="5899"/>
      <w:r w:rsidRPr="00851BC0">
        <w:rPr>
          <w:rtl/>
        </w:rPr>
        <w:t>יום</w:t>
      </w:r>
      <w:r>
        <w:rPr>
          <w:rFonts w:hint="cs"/>
          <w:rtl/>
        </w:rPr>
        <w:t>,</w:t>
      </w:r>
      <w:r w:rsidRPr="00851BC0">
        <w:rPr>
          <w:rtl/>
        </w:rPr>
        <w:t xml:space="preserve"> </w:t>
      </w:r>
      <w:bookmarkStart w:id="5900" w:name="_ETM_Q22_486360"/>
      <w:bookmarkEnd w:id="5900"/>
      <w:r w:rsidRPr="00851BC0">
        <w:rPr>
          <w:rtl/>
        </w:rPr>
        <w:t xml:space="preserve">באמת </w:t>
      </w:r>
      <w:bookmarkStart w:id="5901" w:name="_ETM_Q22_487050"/>
      <w:bookmarkEnd w:id="5901"/>
      <w:r w:rsidRPr="00851BC0">
        <w:rPr>
          <w:rtl/>
        </w:rPr>
        <w:t xml:space="preserve">המפגש </w:t>
      </w:r>
      <w:bookmarkStart w:id="5902" w:name="_ETM_Q22_488040"/>
      <w:bookmarkEnd w:id="5902"/>
      <w:r w:rsidRPr="00851BC0">
        <w:rPr>
          <w:rtl/>
        </w:rPr>
        <w:t xml:space="preserve">הוא </w:t>
      </w:r>
      <w:bookmarkStart w:id="5903" w:name="_ETM_Q22_488400"/>
      <w:bookmarkStart w:id="5904" w:name="_ETM_Q22_488910"/>
      <w:bookmarkStart w:id="5905" w:name="_ETM_Q22_489880"/>
      <w:bookmarkEnd w:id="5903"/>
      <w:bookmarkEnd w:id="5904"/>
      <w:bookmarkEnd w:id="5905"/>
      <w:r>
        <w:rPr>
          <w:rFonts w:hint="cs"/>
          <w:rtl/>
        </w:rPr>
        <w:t xml:space="preserve">עם </w:t>
      </w:r>
      <w:r w:rsidRPr="00851BC0">
        <w:rPr>
          <w:rtl/>
        </w:rPr>
        <w:t xml:space="preserve">מקום </w:t>
      </w:r>
      <w:bookmarkStart w:id="5906" w:name="_ETM_Q22_490960"/>
      <w:bookmarkEnd w:id="5906"/>
      <w:r w:rsidRPr="00851BC0">
        <w:rPr>
          <w:rtl/>
        </w:rPr>
        <w:t xml:space="preserve">נפשי </w:t>
      </w:r>
      <w:bookmarkStart w:id="5907" w:name="_ETM_Q22_491710"/>
      <w:bookmarkEnd w:id="5907"/>
      <w:r w:rsidRPr="00851BC0">
        <w:rPr>
          <w:rtl/>
        </w:rPr>
        <w:t xml:space="preserve">מאוד </w:t>
      </w:r>
      <w:bookmarkStart w:id="5908" w:name="_ETM_Q22_492279"/>
      <w:bookmarkEnd w:id="5908"/>
      <w:r w:rsidRPr="00851BC0">
        <w:rPr>
          <w:rtl/>
        </w:rPr>
        <w:t xml:space="preserve">מאוד </w:t>
      </w:r>
      <w:bookmarkStart w:id="5909" w:name="_ETM_Q22_493209"/>
      <w:bookmarkEnd w:id="5909"/>
      <w:r w:rsidRPr="00851BC0">
        <w:rPr>
          <w:rtl/>
        </w:rPr>
        <w:t xml:space="preserve">קשה </w:t>
      </w:r>
      <w:bookmarkStart w:id="5910" w:name="_ETM_Q22_493719"/>
      <w:bookmarkEnd w:id="5910"/>
      <w:r w:rsidRPr="00851BC0">
        <w:rPr>
          <w:rtl/>
        </w:rPr>
        <w:t xml:space="preserve">וחבוי </w:t>
      </w:r>
      <w:bookmarkStart w:id="5911" w:name="_ETM_Q22_494440"/>
      <w:bookmarkEnd w:id="5911"/>
      <w:r w:rsidRPr="00851BC0">
        <w:rPr>
          <w:rtl/>
        </w:rPr>
        <w:t>וסבוך</w:t>
      </w:r>
      <w:r>
        <w:rPr>
          <w:rFonts w:hint="cs"/>
          <w:rtl/>
        </w:rPr>
        <w:t>.</w:t>
      </w:r>
      <w:r w:rsidRPr="00851BC0">
        <w:rPr>
          <w:rtl/>
        </w:rPr>
        <w:t xml:space="preserve"> </w:t>
      </w:r>
      <w:bookmarkStart w:id="5912" w:name="_ETM_Q22_495639"/>
      <w:bookmarkEnd w:id="5912"/>
      <w:r w:rsidRPr="00851BC0">
        <w:rPr>
          <w:rtl/>
        </w:rPr>
        <w:t xml:space="preserve">אני </w:t>
      </w:r>
      <w:bookmarkStart w:id="5913" w:name="_ETM_Q22_496539"/>
      <w:bookmarkStart w:id="5914" w:name="_ETM_Q22_497050"/>
      <w:bookmarkStart w:id="5915" w:name="_ETM_Q22_497230"/>
      <w:bookmarkEnd w:id="5913"/>
      <w:bookmarkEnd w:id="5914"/>
      <w:bookmarkEnd w:id="5915"/>
      <w:r w:rsidRPr="00851BC0">
        <w:rPr>
          <w:rtl/>
        </w:rPr>
        <w:t xml:space="preserve">שמחה </w:t>
      </w:r>
      <w:bookmarkStart w:id="5916" w:name="_ETM_Q22_497650"/>
      <w:bookmarkEnd w:id="5916"/>
      <w:r w:rsidRPr="00851BC0">
        <w:rPr>
          <w:rtl/>
        </w:rPr>
        <w:t xml:space="preserve">שהיום </w:t>
      </w:r>
      <w:bookmarkStart w:id="5917" w:name="_ETM_Q22_498099"/>
      <w:bookmarkEnd w:id="5917"/>
      <w:r w:rsidRPr="00851BC0">
        <w:rPr>
          <w:rtl/>
        </w:rPr>
        <w:t xml:space="preserve">הזה </w:t>
      </w:r>
      <w:bookmarkStart w:id="5918" w:name="_ETM_Q22_498429"/>
      <w:bookmarkEnd w:id="5918"/>
      <w:r w:rsidRPr="00851BC0">
        <w:rPr>
          <w:rtl/>
        </w:rPr>
        <w:t xml:space="preserve">מצוין </w:t>
      </w:r>
      <w:bookmarkStart w:id="5919" w:name="_ETM_Q22_498910"/>
      <w:bookmarkEnd w:id="5919"/>
      <w:r w:rsidRPr="00851BC0">
        <w:rPr>
          <w:rtl/>
        </w:rPr>
        <w:t xml:space="preserve">כאן </w:t>
      </w:r>
      <w:bookmarkStart w:id="5920" w:name="_ETM_Q22_499089"/>
      <w:bookmarkEnd w:id="5920"/>
      <w:r w:rsidRPr="00851BC0">
        <w:rPr>
          <w:rtl/>
        </w:rPr>
        <w:t>בכנסת</w:t>
      </w:r>
      <w:r>
        <w:rPr>
          <w:rFonts w:hint="cs"/>
          <w:rtl/>
        </w:rPr>
        <w:t>,</w:t>
      </w:r>
      <w:r w:rsidRPr="00851BC0">
        <w:rPr>
          <w:rtl/>
        </w:rPr>
        <w:t xml:space="preserve"> </w:t>
      </w:r>
      <w:bookmarkStart w:id="5921" w:name="_ETM_Q22_499720"/>
      <w:bookmarkEnd w:id="5921"/>
      <w:r w:rsidRPr="00851BC0">
        <w:rPr>
          <w:rtl/>
        </w:rPr>
        <w:t xml:space="preserve">ודווקא </w:t>
      </w:r>
      <w:bookmarkStart w:id="5922" w:name="_ETM_Q22_500289"/>
      <w:bookmarkEnd w:id="5922"/>
      <w:r w:rsidRPr="00851BC0">
        <w:rPr>
          <w:rtl/>
        </w:rPr>
        <w:t xml:space="preserve">ביום </w:t>
      </w:r>
      <w:bookmarkStart w:id="5923" w:name="_ETM_Q22_500589"/>
      <w:bookmarkEnd w:id="5923"/>
      <w:r w:rsidRPr="00851BC0">
        <w:rPr>
          <w:rtl/>
        </w:rPr>
        <w:t>האחרון</w:t>
      </w:r>
      <w:r w:rsidR="002C59AF">
        <w:rPr>
          <w:rFonts w:hint="cs"/>
          <w:rtl/>
        </w:rPr>
        <w:t>,</w:t>
      </w:r>
      <w:r w:rsidRPr="00851BC0">
        <w:rPr>
          <w:rtl/>
        </w:rPr>
        <w:t xml:space="preserve"> </w:t>
      </w:r>
      <w:bookmarkStart w:id="5924" w:name="_ETM_Q22_501640"/>
      <w:bookmarkEnd w:id="5924"/>
      <w:r w:rsidRPr="00851BC0">
        <w:rPr>
          <w:rtl/>
        </w:rPr>
        <w:t xml:space="preserve">שבו </w:t>
      </w:r>
      <w:bookmarkStart w:id="5925" w:name="_ETM_Q22_501970"/>
      <w:bookmarkEnd w:id="5925"/>
      <w:r w:rsidRPr="00851BC0">
        <w:rPr>
          <w:rtl/>
        </w:rPr>
        <w:t xml:space="preserve">הכנסת </w:t>
      </w:r>
      <w:bookmarkStart w:id="5926" w:name="_ETM_Q22_502390"/>
      <w:bookmarkEnd w:id="5926"/>
      <w:r w:rsidRPr="00851BC0">
        <w:rPr>
          <w:rtl/>
        </w:rPr>
        <w:t>מתפזרת</w:t>
      </w:r>
      <w:r>
        <w:rPr>
          <w:rFonts w:hint="cs"/>
          <w:rtl/>
        </w:rPr>
        <w:t>,</w:t>
      </w:r>
      <w:r w:rsidRPr="00851BC0">
        <w:rPr>
          <w:rtl/>
        </w:rPr>
        <w:t xml:space="preserve"> </w:t>
      </w:r>
      <w:bookmarkStart w:id="5927" w:name="_ETM_Q22_503169"/>
      <w:bookmarkEnd w:id="5927"/>
      <w:r w:rsidRPr="00851BC0">
        <w:rPr>
          <w:rtl/>
        </w:rPr>
        <w:t xml:space="preserve">כדי </w:t>
      </w:r>
      <w:bookmarkStart w:id="5928" w:name="_ETM_Q22_503500"/>
      <w:bookmarkEnd w:id="5928"/>
      <w:r w:rsidRPr="00851BC0">
        <w:rPr>
          <w:rtl/>
        </w:rPr>
        <w:t xml:space="preserve">באמת </w:t>
      </w:r>
      <w:bookmarkStart w:id="5929" w:name="_ETM_Q22_503859"/>
      <w:bookmarkEnd w:id="5929"/>
      <w:r w:rsidRPr="00851BC0">
        <w:rPr>
          <w:rtl/>
        </w:rPr>
        <w:t xml:space="preserve">להצדיע </w:t>
      </w:r>
      <w:bookmarkStart w:id="5930" w:name="_ETM_Q22_504699"/>
      <w:bookmarkEnd w:id="5930"/>
      <w:r w:rsidRPr="00851BC0">
        <w:rPr>
          <w:rtl/>
        </w:rPr>
        <w:t xml:space="preserve">לגיבורים </w:t>
      </w:r>
      <w:bookmarkStart w:id="5931" w:name="_ETM_Q22_505359"/>
      <w:bookmarkEnd w:id="5931"/>
      <w:r w:rsidRPr="00851BC0">
        <w:rPr>
          <w:rtl/>
        </w:rPr>
        <w:t>האלה</w:t>
      </w:r>
      <w:r>
        <w:rPr>
          <w:rFonts w:hint="cs"/>
          <w:rtl/>
        </w:rPr>
        <w:t>,</w:t>
      </w:r>
      <w:r w:rsidRPr="00851BC0">
        <w:rPr>
          <w:rtl/>
        </w:rPr>
        <w:t xml:space="preserve"> </w:t>
      </w:r>
      <w:bookmarkStart w:id="5932" w:name="_ETM_Q22_506109"/>
      <w:bookmarkEnd w:id="5932"/>
      <w:r w:rsidRPr="00851BC0">
        <w:rPr>
          <w:rtl/>
        </w:rPr>
        <w:t xml:space="preserve">שמתמודדים </w:t>
      </w:r>
      <w:bookmarkStart w:id="5933" w:name="_ETM_Q22_507189"/>
      <w:bookmarkEnd w:id="5933"/>
      <w:r w:rsidRPr="00851BC0">
        <w:rPr>
          <w:rtl/>
        </w:rPr>
        <w:t xml:space="preserve">אולי </w:t>
      </w:r>
      <w:bookmarkStart w:id="5934" w:name="_ETM_Q22_507699"/>
      <w:bookmarkEnd w:id="5934"/>
      <w:r w:rsidR="002C59AF">
        <w:rPr>
          <w:rFonts w:hint="cs"/>
          <w:rtl/>
        </w:rPr>
        <w:t>את</w:t>
      </w:r>
      <w:r w:rsidRPr="00851BC0">
        <w:rPr>
          <w:rtl/>
        </w:rPr>
        <w:t xml:space="preserve"> </w:t>
      </w:r>
      <w:bookmarkStart w:id="5935" w:name="_ETM_Q22_507789"/>
      <w:bookmarkEnd w:id="5935"/>
      <w:r w:rsidRPr="00851BC0">
        <w:rPr>
          <w:rtl/>
        </w:rPr>
        <w:t xml:space="preserve">ההתמודדות </w:t>
      </w:r>
      <w:bookmarkStart w:id="5936" w:name="_ETM_Q22_508539"/>
      <w:bookmarkEnd w:id="5936"/>
      <w:r w:rsidRPr="00851BC0">
        <w:rPr>
          <w:rtl/>
        </w:rPr>
        <w:t xml:space="preserve">האישית </w:t>
      </w:r>
      <w:bookmarkStart w:id="5937" w:name="_ETM_Q22_509140"/>
      <w:bookmarkEnd w:id="5937"/>
      <w:r w:rsidRPr="00851BC0">
        <w:rPr>
          <w:rtl/>
        </w:rPr>
        <w:t xml:space="preserve">הקשה </w:t>
      </w:r>
      <w:bookmarkStart w:id="5938" w:name="_ETM_Q22_509679"/>
      <w:bookmarkEnd w:id="5938"/>
      <w:r w:rsidRPr="00851BC0">
        <w:rPr>
          <w:rtl/>
        </w:rPr>
        <w:t xml:space="preserve">ביותר </w:t>
      </w:r>
      <w:bookmarkStart w:id="5939" w:name="_ETM_Q22_510189"/>
      <w:bookmarkEnd w:id="5939"/>
      <w:r w:rsidRPr="00851BC0">
        <w:rPr>
          <w:rtl/>
        </w:rPr>
        <w:t>האפשרית</w:t>
      </w:r>
      <w:r w:rsidR="002C59AF">
        <w:rPr>
          <w:rFonts w:hint="cs"/>
          <w:rtl/>
        </w:rPr>
        <w:t>,</w:t>
      </w:r>
      <w:r>
        <w:rPr>
          <w:rFonts w:hint="cs"/>
          <w:rtl/>
        </w:rPr>
        <w:t xml:space="preserve"> </w:t>
      </w:r>
      <w:bookmarkStart w:id="5940" w:name="_ETM_Q22_511310"/>
      <w:bookmarkEnd w:id="5940"/>
      <w:r w:rsidRPr="00851BC0">
        <w:rPr>
          <w:rtl/>
        </w:rPr>
        <w:t xml:space="preserve">והרבה </w:t>
      </w:r>
      <w:bookmarkStart w:id="5941" w:name="_ETM_Q22_512239"/>
      <w:bookmarkEnd w:id="5941"/>
      <w:r w:rsidRPr="00851BC0">
        <w:rPr>
          <w:rtl/>
        </w:rPr>
        <w:t xml:space="preserve">מהם </w:t>
      </w:r>
      <w:bookmarkStart w:id="5942" w:name="_ETM_Q22_512719"/>
      <w:bookmarkEnd w:id="5942"/>
      <w:r w:rsidRPr="00851BC0">
        <w:rPr>
          <w:rtl/>
        </w:rPr>
        <w:t xml:space="preserve">יכולים </w:t>
      </w:r>
      <w:bookmarkStart w:id="5943" w:name="_ETM_Q22_513350"/>
      <w:bookmarkEnd w:id="5943"/>
      <w:r w:rsidRPr="00851BC0">
        <w:rPr>
          <w:rtl/>
        </w:rPr>
        <w:t>לה</w:t>
      </w:r>
      <w:r w:rsidR="002C59AF">
        <w:rPr>
          <w:rFonts w:hint="cs"/>
          <w:rtl/>
        </w:rPr>
        <w:t>;</w:t>
      </w:r>
      <w:r w:rsidRPr="00851BC0">
        <w:rPr>
          <w:rtl/>
        </w:rPr>
        <w:t xml:space="preserve"> </w:t>
      </w:r>
      <w:bookmarkStart w:id="5944" w:name="_ETM_Q22_514129"/>
      <w:bookmarkStart w:id="5945" w:name="_ETM_Q22_482441"/>
      <w:bookmarkStart w:id="5946" w:name="_ETM_Q22_482496"/>
      <w:bookmarkStart w:id="5947" w:name="_ETM_Q22_482582"/>
      <w:bookmarkStart w:id="5948" w:name="_ETM_Q22_482635"/>
      <w:bookmarkEnd w:id="5944"/>
      <w:bookmarkEnd w:id="5945"/>
      <w:bookmarkEnd w:id="5946"/>
      <w:bookmarkEnd w:id="5947"/>
      <w:bookmarkEnd w:id="5948"/>
      <w:r w:rsidRPr="00851BC0">
        <w:rPr>
          <w:rtl/>
        </w:rPr>
        <w:t xml:space="preserve">היא </w:t>
      </w:r>
      <w:bookmarkStart w:id="5949" w:name="_ETM_Q22_514250"/>
      <w:bookmarkEnd w:id="5949"/>
      <w:r w:rsidRPr="00851BC0">
        <w:rPr>
          <w:rtl/>
        </w:rPr>
        <w:t xml:space="preserve">גם </w:t>
      </w:r>
      <w:bookmarkStart w:id="5950" w:name="_ETM_Q22_514430"/>
      <w:bookmarkEnd w:id="5950"/>
      <w:r w:rsidRPr="00851BC0">
        <w:rPr>
          <w:rtl/>
        </w:rPr>
        <w:t xml:space="preserve">גובה </w:t>
      </w:r>
      <w:bookmarkStart w:id="5951" w:name="_ETM_Q22_514730"/>
      <w:bookmarkEnd w:id="5951"/>
      <w:r w:rsidRPr="00851BC0">
        <w:rPr>
          <w:rtl/>
        </w:rPr>
        <w:t>קורבנות</w:t>
      </w:r>
      <w:r>
        <w:rPr>
          <w:rFonts w:hint="cs"/>
          <w:rtl/>
        </w:rPr>
        <w:t>,</w:t>
      </w:r>
      <w:r w:rsidRPr="00851BC0">
        <w:rPr>
          <w:rtl/>
        </w:rPr>
        <w:t xml:space="preserve"> </w:t>
      </w:r>
      <w:bookmarkStart w:id="5952" w:name="_ETM_Q22_515360"/>
      <w:bookmarkEnd w:id="5952"/>
      <w:r w:rsidRPr="00851BC0">
        <w:rPr>
          <w:rtl/>
        </w:rPr>
        <w:t xml:space="preserve">צריך </w:t>
      </w:r>
      <w:bookmarkStart w:id="5953" w:name="_ETM_Q22_515690"/>
      <w:bookmarkEnd w:id="5953"/>
      <w:r w:rsidRPr="00851BC0">
        <w:rPr>
          <w:rtl/>
        </w:rPr>
        <w:t>לומר</w:t>
      </w:r>
      <w:r>
        <w:rPr>
          <w:rFonts w:hint="cs"/>
          <w:rtl/>
        </w:rPr>
        <w:t>,</w:t>
      </w:r>
      <w:r w:rsidRPr="00851BC0">
        <w:rPr>
          <w:rtl/>
        </w:rPr>
        <w:t xml:space="preserve"> </w:t>
      </w:r>
      <w:bookmarkStart w:id="5954" w:name="_ETM_Q22_516050"/>
      <w:bookmarkEnd w:id="5954"/>
      <w:r w:rsidRPr="00851BC0">
        <w:rPr>
          <w:rtl/>
        </w:rPr>
        <w:t xml:space="preserve">אבל </w:t>
      </w:r>
      <w:bookmarkStart w:id="5955" w:name="_ETM_Q22_516260"/>
      <w:bookmarkEnd w:id="5955"/>
      <w:r w:rsidRPr="00851BC0">
        <w:rPr>
          <w:rtl/>
        </w:rPr>
        <w:t xml:space="preserve">הרבה </w:t>
      </w:r>
      <w:bookmarkStart w:id="5956" w:name="_ETM_Q22_516559"/>
      <w:bookmarkEnd w:id="5956"/>
      <w:r w:rsidRPr="00851BC0">
        <w:rPr>
          <w:rtl/>
        </w:rPr>
        <w:t xml:space="preserve">מהם </w:t>
      </w:r>
      <w:bookmarkStart w:id="5957" w:name="_ETM_Q22_516770"/>
      <w:bookmarkEnd w:id="5957"/>
      <w:r w:rsidRPr="00851BC0">
        <w:rPr>
          <w:rtl/>
        </w:rPr>
        <w:t xml:space="preserve">יכולים </w:t>
      </w:r>
      <w:bookmarkStart w:id="5958" w:name="_ETM_Q22_517309"/>
      <w:bookmarkEnd w:id="5958"/>
      <w:r w:rsidRPr="00851BC0">
        <w:rPr>
          <w:rtl/>
        </w:rPr>
        <w:t>לה</w:t>
      </w:r>
      <w:r>
        <w:rPr>
          <w:rFonts w:hint="cs"/>
          <w:rtl/>
        </w:rPr>
        <w:t>.</w:t>
      </w:r>
      <w:bookmarkStart w:id="5959" w:name="_ETM_Q22_516000"/>
      <w:bookmarkStart w:id="5960" w:name="_ETM_Q22_517879"/>
      <w:bookmarkStart w:id="5961" w:name="_ETM_Q22_492815"/>
      <w:bookmarkStart w:id="5962" w:name="_ETM_Q22_492918"/>
      <w:bookmarkStart w:id="5963" w:name="_ETM_Q22_492950"/>
      <w:bookmarkStart w:id="5964" w:name="_ETM_Q22_493023"/>
      <w:bookmarkEnd w:id="5959"/>
      <w:bookmarkEnd w:id="5960"/>
      <w:bookmarkEnd w:id="5961"/>
      <w:bookmarkEnd w:id="5962"/>
      <w:bookmarkEnd w:id="5963"/>
      <w:bookmarkEnd w:id="5964"/>
      <w:r w:rsidR="002C59AF">
        <w:rPr>
          <w:rFonts w:hint="cs"/>
          <w:rtl/>
        </w:rPr>
        <w:t xml:space="preserve"> </w:t>
      </w:r>
      <w:r w:rsidRPr="00851BC0">
        <w:rPr>
          <w:rtl/>
        </w:rPr>
        <w:t xml:space="preserve">אני </w:t>
      </w:r>
      <w:bookmarkStart w:id="5965" w:name="_ETM_Q22_518120"/>
      <w:bookmarkEnd w:id="5965"/>
      <w:r w:rsidRPr="00851BC0">
        <w:rPr>
          <w:rtl/>
        </w:rPr>
        <w:t xml:space="preserve">רוצה </w:t>
      </w:r>
      <w:bookmarkStart w:id="5966" w:name="_ETM_Q22_518750"/>
      <w:bookmarkEnd w:id="5966"/>
      <w:r w:rsidRPr="00851BC0">
        <w:rPr>
          <w:rtl/>
        </w:rPr>
        <w:t xml:space="preserve">ביום </w:t>
      </w:r>
      <w:bookmarkStart w:id="5967" w:name="_ETM_Q22_519170"/>
      <w:bookmarkEnd w:id="5967"/>
      <w:r w:rsidRPr="00851BC0">
        <w:rPr>
          <w:rtl/>
        </w:rPr>
        <w:t xml:space="preserve">הזה </w:t>
      </w:r>
      <w:bookmarkStart w:id="5968" w:name="_ETM_Q22_519559"/>
      <w:bookmarkEnd w:id="5968"/>
      <w:r w:rsidRPr="00851BC0">
        <w:rPr>
          <w:rtl/>
        </w:rPr>
        <w:t xml:space="preserve">להצדיע </w:t>
      </w:r>
      <w:bookmarkStart w:id="5969" w:name="_ETM_Q22_520220"/>
      <w:bookmarkEnd w:id="5969"/>
      <w:r w:rsidRPr="00851BC0">
        <w:rPr>
          <w:rtl/>
        </w:rPr>
        <w:t xml:space="preserve">לאלה </w:t>
      </w:r>
      <w:bookmarkStart w:id="5970" w:name="_ETM_Q22_520550"/>
      <w:bookmarkEnd w:id="5970"/>
      <w:r w:rsidRPr="00851BC0">
        <w:rPr>
          <w:rtl/>
        </w:rPr>
        <w:t xml:space="preserve">שבאמת </w:t>
      </w:r>
      <w:bookmarkStart w:id="5971" w:name="_ETM_Q22_520970"/>
      <w:bookmarkEnd w:id="5971"/>
      <w:r w:rsidRPr="00851BC0">
        <w:rPr>
          <w:rtl/>
        </w:rPr>
        <w:t xml:space="preserve">הפכו </w:t>
      </w:r>
      <w:bookmarkStart w:id="5972" w:name="_ETM_Q22_521269"/>
      <w:bookmarkEnd w:id="5972"/>
      <w:r w:rsidRPr="00851BC0">
        <w:rPr>
          <w:rtl/>
        </w:rPr>
        <w:t xml:space="preserve">את </w:t>
      </w:r>
      <w:bookmarkStart w:id="5973" w:name="_ETM_Q22_521390"/>
      <w:bookmarkEnd w:id="5973"/>
      <w:r w:rsidRPr="00851BC0">
        <w:rPr>
          <w:rtl/>
        </w:rPr>
        <w:t xml:space="preserve">ההתמודדות </w:t>
      </w:r>
      <w:bookmarkStart w:id="5974" w:name="_ETM_Q22_522050"/>
      <w:bookmarkEnd w:id="5974"/>
      <w:r w:rsidRPr="00851BC0">
        <w:rPr>
          <w:rtl/>
        </w:rPr>
        <w:t xml:space="preserve">שלהם </w:t>
      </w:r>
      <w:bookmarkStart w:id="5975" w:name="_ETM_Q22_522649"/>
      <w:bookmarkEnd w:id="5975"/>
      <w:r w:rsidRPr="00851BC0">
        <w:rPr>
          <w:rtl/>
        </w:rPr>
        <w:t xml:space="preserve">למסע </w:t>
      </w:r>
      <w:bookmarkStart w:id="5976" w:name="_ETM_Q22_523219"/>
      <w:bookmarkEnd w:id="5976"/>
      <w:r w:rsidRPr="00851BC0">
        <w:rPr>
          <w:rtl/>
        </w:rPr>
        <w:t>גבורה</w:t>
      </w:r>
      <w:r>
        <w:rPr>
          <w:rFonts w:hint="cs"/>
          <w:rtl/>
        </w:rPr>
        <w:t>.</w:t>
      </w:r>
      <w:r w:rsidRPr="00851BC0">
        <w:rPr>
          <w:rtl/>
        </w:rPr>
        <w:t xml:space="preserve"> </w:t>
      </w:r>
      <w:bookmarkStart w:id="5977" w:name="_ETM_Q22_524210"/>
      <w:bookmarkEnd w:id="5977"/>
      <w:r w:rsidRPr="00851BC0">
        <w:rPr>
          <w:rtl/>
        </w:rPr>
        <w:t xml:space="preserve">חלקם </w:t>
      </w:r>
      <w:bookmarkStart w:id="5978" w:name="_ETM_Q22_524719"/>
      <w:bookmarkEnd w:id="5978"/>
      <w:r w:rsidRPr="00851BC0">
        <w:rPr>
          <w:rtl/>
        </w:rPr>
        <w:t xml:space="preserve">גם </w:t>
      </w:r>
      <w:bookmarkStart w:id="5979" w:name="_ETM_Q22_524870"/>
      <w:bookmarkEnd w:id="5979"/>
      <w:r w:rsidRPr="00851BC0">
        <w:rPr>
          <w:rtl/>
        </w:rPr>
        <w:t xml:space="preserve">התחילו </w:t>
      </w:r>
      <w:bookmarkStart w:id="5980" w:name="_ETM_Q22_525230"/>
      <w:bookmarkEnd w:id="5980"/>
      <w:r w:rsidRPr="00851BC0">
        <w:rPr>
          <w:rtl/>
        </w:rPr>
        <w:t xml:space="preserve">לעזור </w:t>
      </w:r>
      <w:bookmarkStart w:id="5981" w:name="_ETM_Q22_525710"/>
      <w:bookmarkEnd w:id="5981"/>
      <w:r w:rsidRPr="00851BC0">
        <w:rPr>
          <w:rtl/>
        </w:rPr>
        <w:t xml:space="preserve">לאחרים </w:t>
      </w:r>
      <w:bookmarkStart w:id="5982" w:name="_ETM_Q22_526250"/>
      <w:bookmarkEnd w:id="5982"/>
      <w:r w:rsidRPr="00851BC0">
        <w:rPr>
          <w:rtl/>
        </w:rPr>
        <w:t xml:space="preserve">בהרבה </w:t>
      </w:r>
      <w:bookmarkStart w:id="5983" w:name="_ETM_Q22_526550"/>
      <w:bookmarkEnd w:id="5983"/>
      <w:r w:rsidRPr="00851BC0">
        <w:rPr>
          <w:rtl/>
        </w:rPr>
        <w:t xml:space="preserve">מתחנות </w:t>
      </w:r>
      <w:bookmarkStart w:id="5984" w:name="_ETM_Q22_527029"/>
      <w:bookmarkEnd w:id="5984"/>
      <w:r w:rsidRPr="00851BC0">
        <w:rPr>
          <w:rtl/>
        </w:rPr>
        <w:t xml:space="preserve">הטיפול </w:t>
      </w:r>
      <w:bookmarkStart w:id="5985" w:name="_ETM_Q22_528260"/>
      <w:bookmarkEnd w:id="5985"/>
      <w:r w:rsidRPr="00851BC0">
        <w:rPr>
          <w:rtl/>
        </w:rPr>
        <w:t xml:space="preserve">והעזרה </w:t>
      </w:r>
      <w:bookmarkStart w:id="5986" w:name="_ETM_Q22_528890"/>
      <w:bookmarkEnd w:id="5986"/>
      <w:r w:rsidRPr="00851BC0">
        <w:rPr>
          <w:rtl/>
        </w:rPr>
        <w:t>העצמית</w:t>
      </w:r>
      <w:r>
        <w:rPr>
          <w:rFonts w:hint="cs"/>
          <w:rtl/>
        </w:rPr>
        <w:t>.</w:t>
      </w:r>
      <w:r w:rsidRPr="00851BC0">
        <w:rPr>
          <w:rtl/>
        </w:rPr>
        <w:t xml:space="preserve"> </w:t>
      </w:r>
      <w:bookmarkStart w:id="5987" w:name="_ETM_Q22_529250"/>
      <w:bookmarkEnd w:id="5987"/>
      <w:r w:rsidRPr="00851BC0">
        <w:rPr>
          <w:rtl/>
        </w:rPr>
        <w:t xml:space="preserve">אנחנו </w:t>
      </w:r>
      <w:bookmarkStart w:id="5988" w:name="_ETM_Q22_529489"/>
      <w:bookmarkEnd w:id="5988"/>
      <w:r w:rsidRPr="00851BC0">
        <w:rPr>
          <w:rtl/>
        </w:rPr>
        <w:t xml:space="preserve">פוגשים </w:t>
      </w:r>
      <w:bookmarkStart w:id="5989" w:name="_ETM_Q22_529879"/>
      <w:bookmarkEnd w:id="5989"/>
      <w:r w:rsidRPr="00851BC0">
        <w:rPr>
          <w:rtl/>
        </w:rPr>
        <w:t xml:space="preserve">מכורים </w:t>
      </w:r>
      <w:bookmarkStart w:id="5990" w:name="_ETM_Q22_530390"/>
      <w:bookmarkEnd w:id="5990"/>
      <w:r>
        <w:rPr>
          <w:rFonts w:hint="cs"/>
          <w:rtl/>
        </w:rPr>
        <w:t>ו</w:t>
      </w:r>
      <w:r w:rsidRPr="00851BC0">
        <w:rPr>
          <w:rtl/>
        </w:rPr>
        <w:t xml:space="preserve">מכורים </w:t>
      </w:r>
      <w:bookmarkStart w:id="5991" w:name="_ETM_Q22_530779"/>
      <w:bookmarkEnd w:id="5991"/>
      <w:r w:rsidRPr="00851BC0">
        <w:rPr>
          <w:rtl/>
        </w:rPr>
        <w:t xml:space="preserve">לשעבר </w:t>
      </w:r>
      <w:bookmarkStart w:id="5992" w:name="_ETM_Q22_531320"/>
      <w:bookmarkEnd w:id="5992"/>
      <w:r w:rsidRPr="00851BC0">
        <w:rPr>
          <w:rtl/>
        </w:rPr>
        <w:t xml:space="preserve">שהופכים </w:t>
      </w:r>
      <w:bookmarkStart w:id="5993" w:name="_ETM_Q22_531800"/>
      <w:bookmarkEnd w:id="5993"/>
      <w:r w:rsidRPr="00851BC0">
        <w:rPr>
          <w:rtl/>
        </w:rPr>
        <w:t xml:space="preserve">את </w:t>
      </w:r>
      <w:bookmarkStart w:id="5994" w:name="_ETM_Q22_531920"/>
      <w:bookmarkEnd w:id="5994"/>
      <w:r w:rsidRPr="00851BC0">
        <w:rPr>
          <w:rtl/>
        </w:rPr>
        <w:t xml:space="preserve">התורה </w:t>
      </w:r>
      <w:bookmarkStart w:id="5995" w:name="_ETM_Q22_532339"/>
      <w:bookmarkEnd w:id="5995"/>
      <w:r w:rsidRPr="00851BC0">
        <w:rPr>
          <w:rtl/>
        </w:rPr>
        <w:t xml:space="preserve">ואת </w:t>
      </w:r>
      <w:bookmarkStart w:id="5996" w:name="_ETM_Q22_532519"/>
      <w:bookmarkEnd w:id="5996"/>
      <w:r w:rsidRPr="00851BC0">
        <w:rPr>
          <w:rtl/>
        </w:rPr>
        <w:t xml:space="preserve">ההתמודדות </w:t>
      </w:r>
      <w:bookmarkStart w:id="5997" w:name="_ETM_Q22_533120"/>
      <w:bookmarkEnd w:id="5997"/>
      <w:r w:rsidRPr="00851BC0">
        <w:rPr>
          <w:rtl/>
        </w:rPr>
        <w:t xml:space="preserve">שלהם </w:t>
      </w:r>
      <w:bookmarkStart w:id="5998" w:name="_ETM_Q22_533839"/>
      <w:bookmarkEnd w:id="5998"/>
      <w:r w:rsidRPr="00851BC0">
        <w:rPr>
          <w:rtl/>
        </w:rPr>
        <w:t xml:space="preserve">למשימה </w:t>
      </w:r>
      <w:bookmarkStart w:id="5999" w:name="_ETM_Q22_534979"/>
      <w:bookmarkStart w:id="6000" w:name="_ETM_Q22_536300"/>
      <w:bookmarkEnd w:id="5999"/>
      <w:bookmarkEnd w:id="6000"/>
      <w:r>
        <w:rPr>
          <w:rFonts w:hint="cs"/>
          <w:rtl/>
        </w:rPr>
        <w:t xml:space="preserve">הלאה. </w:t>
      </w:r>
    </w:p>
    <w:p w:rsidR="00835E62" w:rsidRDefault="00835E62" w:rsidP="009A170C">
      <w:pPr>
        <w:rPr>
          <w:rtl/>
        </w:rPr>
      </w:pPr>
    </w:p>
    <w:p w:rsidR="00835E62" w:rsidRDefault="00835E62" w:rsidP="002C59AF">
      <w:pPr>
        <w:rPr>
          <w:rtl/>
        </w:rPr>
      </w:pPr>
      <w:bookmarkStart w:id="6001" w:name="_ETM_Q22_543000"/>
      <w:bookmarkEnd w:id="6001"/>
      <w:r w:rsidRPr="00851BC0">
        <w:rPr>
          <w:rtl/>
        </w:rPr>
        <w:t xml:space="preserve">אני </w:t>
      </w:r>
      <w:bookmarkStart w:id="6002" w:name="_ETM_Q22_536510"/>
      <w:bookmarkEnd w:id="6002"/>
      <w:r w:rsidRPr="00851BC0">
        <w:rPr>
          <w:rtl/>
        </w:rPr>
        <w:t xml:space="preserve">רוצה </w:t>
      </w:r>
      <w:bookmarkStart w:id="6003" w:name="_ETM_Q22_536839"/>
      <w:bookmarkEnd w:id="6003"/>
      <w:r w:rsidRPr="00851BC0">
        <w:rPr>
          <w:rtl/>
        </w:rPr>
        <w:t xml:space="preserve">לומר </w:t>
      </w:r>
      <w:bookmarkStart w:id="6004" w:name="_ETM_Q22_537140"/>
      <w:bookmarkEnd w:id="6004"/>
      <w:r w:rsidRPr="00851BC0">
        <w:rPr>
          <w:rtl/>
        </w:rPr>
        <w:t xml:space="preserve">שהמקום </w:t>
      </w:r>
      <w:bookmarkStart w:id="6005" w:name="_ETM_Q22_537589"/>
      <w:bookmarkStart w:id="6006" w:name="_ETM_Q22_537950"/>
      <w:bookmarkEnd w:id="6005"/>
      <w:bookmarkEnd w:id="6006"/>
      <w:r w:rsidRPr="00851BC0">
        <w:rPr>
          <w:rtl/>
        </w:rPr>
        <w:t xml:space="preserve">של </w:t>
      </w:r>
      <w:bookmarkStart w:id="6007" w:name="_ETM_Q22_538160"/>
      <w:bookmarkEnd w:id="6007"/>
      <w:r w:rsidRPr="00851BC0">
        <w:rPr>
          <w:rtl/>
        </w:rPr>
        <w:t xml:space="preserve">הטיפול </w:t>
      </w:r>
      <w:bookmarkStart w:id="6008" w:name="_ETM_Q22_538670"/>
      <w:bookmarkEnd w:id="6008"/>
      <w:r w:rsidRPr="00851BC0">
        <w:rPr>
          <w:rtl/>
        </w:rPr>
        <w:t xml:space="preserve">הזה </w:t>
      </w:r>
      <w:bookmarkStart w:id="6009" w:name="_ETM_Q22_539089"/>
      <w:bookmarkEnd w:id="6009"/>
      <w:r w:rsidR="002C59AF">
        <w:rPr>
          <w:rFonts w:hint="cs"/>
          <w:rtl/>
        </w:rPr>
        <w:t xml:space="preserve">– </w:t>
      </w:r>
      <w:r w:rsidRPr="00851BC0">
        <w:rPr>
          <w:rtl/>
        </w:rPr>
        <w:t>לצערי</w:t>
      </w:r>
      <w:r w:rsidR="002C59AF">
        <w:rPr>
          <w:rFonts w:hint="cs"/>
          <w:rtl/>
        </w:rPr>
        <w:t>,</w:t>
      </w:r>
      <w:r w:rsidRPr="00851BC0">
        <w:rPr>
          <w:rtl/>
        </w:rPr>
        <w:t xml:space="preserve"> </w:t>
      </w:r>
      <w:bookmarkStart w:id="6010" w:name="_ETM_Q22_539720"/>
      <w:bookmarkEnd w:id="6010"/>
      <w:r w:rsidRPr="00851BC0">
        <w:rPr>
          <w:rtl/>
        </w:rPr>
        <w:t xml:space="preserve">היחידה </w:t>
      </w:r>
      <w:bookmarkStart w:id="6011" w:name="_ETM_Q22_540230"/>
      <w:bookmarkEnd w:id="6011"/>
      <w:r w:rsidRPr="00851BC0">
        <w:rPr>
          <w:rtl/>
        </w:rPr>
        <w:t xml:space="preserve">הזאת </w:t>
      </w:r>
      <w:bookmarkStart w:id="6012" w:name="_ETM_Q22_540470"/>
      <w:bookmarkEnd w:id="6012"/>
      <w:r w:rsidRPr="00851BC0">
        <w:rPr>
          <w:rtl/>
        </w:rPr>
        <w:t xml:space="preserve">לסמים </w:t>
      </w:r>
      <w:bookmarkStart w:id="6013" w:name="_ETM_Q22_540860"/>
      <w:bookmarkEnd w:id="6013"/>
      <w:r w:rsidRPr="00851BC0">
        <w:rPr>
          <w:rtl/>
        </w:rPr>
        <w:t xml:space="preserve">ואלכוהול </w:t>
      </w:r>
      <w:bookmarkStart w:id="6014" w:name="_ETM_Q22_541370"/>
      <w:bookmarkEnd w:id="6014"/>
      <w:r w:rsidRPr="00851BC0">
        <w:rPr>
          <w:rtl/>
        </w:rPr>
        <w:t>נודדת</w:t>
      </w:r>
      <w:r>
        <w:rPr>
          <w:rFonts w:hint="cs"/>
          <w:rtl/>
        </w:rPr>
        <w:t>.</w:t>
      </w:r>
      <w:r w:rsidRPr="00851BC0">
        <w:rPr>
          <w:rtl/>
        </w:rPr>
        <w:t xml:space="preserve"> </w:t>
      </w:r>
      <w:bookmarkStart w:id="6015" w:name="_ETM_Q22_544439"/>
      <w:bookmarkEnd w:id="6015"/>
      <w:r w:rsidRPr="00851BC0">
        <w:rPr>
          <w:rtl/>
        </w:rPr>
        <w:t xml:space="preserve">גם </w:t>
      </w:r>
      <w:bookmarkStart w:id="6016" w:name="_ETM_Q22_544680"/>
      <w:bookmarkEnd w:id="6016"/>
      <w:r w:rsidRPr="00851BC0">
        <w:rPr>
          <w:rtl/>
        </w:rPr>
        <w:t>כש</w:t>
      </w:r>
      <w:r>
        <w:rPr>
          <w:rFonts w:hint="cs"/>
          <w:rtl/>
        </w:rPr>
        <w:t xml:space="preserve">היא </w:t>
      </w:r>
      <w:r w:rsidRPr="00851BC0">
        <w:rPr>
          <w:rtl/>
        </w:rPr>
        <w:t>היית</w:t>
      </w:r>
      <w:r>
        <w:rPr>
          <w:rFonts w:hint="cs"/>
          <w:rtl/>
        </w:rPr>
        <w:t>ה</w:t>
      </w:r>
      <w:r w:rsidRPr="00851BC0">
        <w:rPr>
          <w:rtl/>
        </w:rPr>
        <w:t xml:space="preserve"> </w:t>
      </w:r>
      <w:bookmarkStart w:id="6017" w:name="_ETM_Q22_545310"/>
      <w:bookmarkEnd w:id="6017"/>
      <w:r w:rsidRPr="00851BC0">
        <w:rPr>
          <w:rtl/>
        </w:rPr>
        <w:t xml:space="preserve">במשרד </w:t>
      </w:r>
      <w:bookmarkStart w:id="6018" w:name="_ETM_Q22_545789"/>
      <w:bookmarkEnd w:id="6018"/>
      <w:r w:rsidRPr="00851BC0">
        <w:rPr>
          <w:rtl/>
        </w:rPr>
        <w:t xml:space="preserve">לביטחון </w:t>
      </w:r>
      <w:bookmarkStart w:id="6019" w:name="_ETM_Q22_546210"/>
      <w:bookmarkEnd w:id="6019"/>
      <w:r>
        <w:rPr>
          <w:rFonts w:hint="cs"/>
          <w:rtl/>
        </w:rPr>
        <w:t>ה</w:t>
      </w:r>
      <w:r w:rsidRPr="00851BC0">
        <w:rPr>
          <w:rtl/>
        </w:rPr>
        <w:t xml:space="preserve">פנים </w:t>
      </w:r>
      <w:bookmarkStart w:id="6020" w:name="_ETM_Q22_546450"/>
      <w:bookmarkEnd w:id="6020"/>
      <w:r w:rsidRPr="00851BC0">
        <w:rPr>
          <w:rtl/>
        </w:rPr>
        <w:t xml:space="preserve">אני </w:t>
      </w:r>
      <w:bookmarkStart w:id="6021" w:name="_ETM_Q22_546570"/>
      <w:bookmarkEnd w:id="6021"/>
      <w:r w:rsidRPr="00851BC0">
        <w:rPr>
          <w:rtl/>
        </w:rPr>
        <w:t xml:space="preserve">חשבתי </w:t>
      </w:r>
      <w:bookmarkStart w:id="6022" w:name="_ETM_Q22_546869"/>
      <w:bookmarkEnd w:id="6022"/>
      <w:r w:rsidRPr="00851BC0">
        <w:rPr>
          <w:rtl/>
        </w:rPr>
        <w:t xml:space="preserve">שזה </w:t>
      </w:r>
      <w:bookmarkStart w:id="6023" w:name="_ETM_Q22_547140"/>
      <w:bookmarkEnd w:id="6023"/>
      <w:r w:rsidRPr="00851BC0">
        <w:rPr>
          <w:rtl/>
        </w:rPr>
        <w:t xml:space="preserve">לא </w:t>
      </w:r>
      <w:bookmarkStart w:id="6024" w:name="_ETM_Q22_547289"/>
      <w:bookmarkEnd w:id="6024"/>
      <w:r w:rsidRPr="00851BC0">
        <w:rPr>
          <w:rtl/>
        </w:rPr>
        <w:t xml:space="preserve">המקום </w:t>
      </w:r>
      <w:bookmarkStart w:id="6025" w:name="_ETM_Q22_547680"/>
      <w:bookmarkEnd w:id="6025"/>
      <w:r w:rsidRPr="00851BC0">
        <w:rPr>
          <w:rtl/>
        </w:rPr>
        <w:t>המתאים</w:t>
      </w:r>
      <w:r>
        <w:rPr>
          <w:rFonts w:hint="cs"/>
          <w:rtl/>
        </w:rPr>
        <w:t>.</w:t>
      </w:r>
      <w:r w:rsidRPr="00851BC0">
        <w:rPr>
          <w:rtl/>
        </w:rPr>
        <w:t xml:space="preserve"> </w:t>
      </w:r>
      <w:bookmarkStart w:id="6026" w:name="_ETM_Q22_548039"/>
      <w:bookmarkEnd w:id="6026"/>
      <w:r w:rsidRPr="00851BC0">
        <w:rPr>
          <w:rtl/>
        </w:rPr>
        <w:t xml:space="preserve">המקום </w:t>
      </w:r>
      <w:bookmarkStart w:id="6027" w:name="_ETM_Q22_548430"/>
      <w:bookmarkEnd w:id="6027"/>
      <w:r w:rsidRPr="00851BC0">
        <w:rPr>
          <w:rtl/>
        </w:rPr>
        <w:t xml:space="preserve">המתאים </w:t>
      </w:r>
      <w:bookmarkStart w:id="6028" w:name="_ETM_Q22_548850"/>
      <w:bookmarkEnd w:id="6028"/>
      <w:r w:rsidRPr="00851BC0">
        <w:rPr>
          <w:rtl/>
        </w:rPr>
        <w:t xml:space="preserve">ליחידה </w:t>
      </w:r>
      <w:bookmarkStart w:id="6029" w:name="_ETM_Q22_549299"/>
      <w:bookmarkEnd w:id="6029"/>
      <w:r w:rsidRPr="00851BC0">
        <w:rPr>
          <w:rtl/>
        </w:rPr>
        <w:t>הז</w:t>
      </w:r>
      <w:r w:rsidR="002C59AF">
        <w:rPr>
          <w:rFonts w:hint="cs"/>
          <w:rtl/>
        </w:rPr>
        <w:t>את</w:t>
      </w:r>
      <w:r w:rsidRPr="00851BC0">
        <w:rPr>
          <w:rtl/>
        </w:rPr>
        <w:t xml:space="preserve"> </w:t>
      </w:r>
      <w:bookmarkStart w:id="6030" w:name="_ETM_Q22_549509"/>
      <w:bookmarkEnd w:id="6030"/>
      <w:r>
        <w:rPr>
          <w:rFonts w:hint="cs"/>
          <w:rtl/>
        </w:rPr>
        <w:t xml:space="preserve">הוא </w:t>
      </w:r>
      <w:r w:rsidRPr="00851BC0">
        <w:rPr>
          <w:rtl/>
        </w:rPr>
        <w:t xml:space="preserve">במשרד </w:t>
      </w:r>
      <w:bookmarkStart w:id="6031" w:name="_ETM_Q22_549990"/>
      <w:bookmarkEnd w:id="6031"/>
      <w:r w:rsidRPr="00851BC0">
        <w:rPr>
          <w:rtl/>
        </w:rPr>
        <w:t>הבריאות</w:t>
      </w:r>
      <w:r>
        <w:rPr>
          <w:rFonts w:hint="cs"/>
          <w:rtl/>
        </w:rPr>
        <w:t>,</w:t>
      </w:r>
      <w:r w:rsidRPr="00851BC0">
        <w:rPr>
          <w:rtl/>
        </w:rPr>
        <w:t xml:space="preserve"> </w:t>
      </w:r>
      <w:bookmarkStart w:id="6032" w:name="_ETM_Q22_550860"/>
      <w:bookmarkEnd w:id="6032"/>
      <w:r w:rsidRPr="00851BC0">
        <w:rPr>
          <w:rtl/>
        </w:rPr>
        <w:t xml:space="preserve">ביחידה </w:t>
      </w:r>
      <w:bookmarkStart w:id="6033" w:name="_ETM_Q22_551369"/>
      <w:bookmarkStart w:id="6034" w:name="_ETM_Q22_552210"/>
      <w:bookmarkStart w:id="6035" w:name="_ETM_Q22_552630"/>
      <w:bookmarkEnd w:id="6033"/>
      <w:bookmarkEnd w:id="6034"/>
      <w:bookmarkEnd w:id="6035"/>
      <w:r w:rsidRPr="00851BC0">
        <w:rPr>
          <w:rtl/>
        </w:rPr>
        <w:t xml:space="preserve">לבריאות </w:t>
      </w:r>
      <w:bookmarkStart w:id="6036" w:name="_ETM_Q22_553079"/>
      <w:bookmarkEnd w:id="6036"/>
      <w:r w:rsidRPr="00851BC0">
        <w:rPr>
          <w:rtl/>
        </w:rPr>
        <w:t>הנפש</w:t>
      </w:r>
      <w:r>
        <w:rPr>
          <w:rFonts w:hint="cs"/>
          <w:rtl/>
        </w:rPr>
        <w:t>.</w:t>
      </w:r>
      <w:r w:rsidRPr="00851BC0">
        <w:rPr>
          <w:rtl/>
        </w:rPr>
        <w:t xml:space="preserve"> </w:t>
      </w:r>
      <w:bookmarkStart w:id="6037" w:name="_ETM_Q22_554150"/>
      <w:bookmarkEnd w:id="6037"/>
      <w:r w:rsidRPr="00851BC0">
        <w:rPr>
          <w:rtl/>
        </w:rPr>
        <w:t xml:space="preserve">אני </w:t>
      </w:r>
      <w:bookmarkStart w:id="6038" w:name="_ETM_Q22_554330"/>
      <w:bookmarkEnd w:id="6038"/>
      <w:r w:rsidRPr="00851BC0">
        <w:rPr>
          <w:rtl/>
        </w:rPr>
        <w:t xml:space="preserve">מקווה </w:t>
      </w:r>
      <w:bookmarkStart w:id="6039" w:name="_ETM_Q22_554689"/>
      <w:bookmarkStart w:id="6040" w:name="_ETM_Q22_555140"/>
      <w:bookmarkEnd w:id="6039"/>
      <w:bookmarkEnd w:id="6040"/>
      <w:r>
        <w:rPr>
          <w:rFonts w:hint="cs"/>
          <w:rtl/>
        </w:rPr>
        <w:t>ש</w:t>
      </w:r>
      <w:r w:rsidRPr="00851BC0">
        <w:rPr>
          <w:rtl/>
        </w:rPr>
        <w:t xml:space="preserve">נדידת </w:t>
      </w:r>
      <w:bookmarkStart w:id="6041" w:name="_ETM_Q22_556100"/>
      <w:bookmarkEnd w:id="6041"/>
      <w:r w:rsidRPr="00851BC0">
        <w:rPr>
          <w:rtl/>
        </w:rPr>
        <w:t xml:space="preserve">המשרדים </w:t>
      </w:r>
      <w:bookmarkStart w:id="6042" w:name="_ETM_Q22_558110"/>
      <w:bookmarkEnd w:id="6042"/>
      <w:r w:rsidRPr="00851BC0">
        <w:rPr>
          <w:rtl/>
        </w:rPr>
        <w:t xml:space="preserve">בעתיד </w:t>
      </w:r>
      <w:bookmarkStart w:id="6043" w:name="_ETM_Q22_559070"/>
      <w:bookmarkEnd w:id="6043"/>
      <w:r w:rsidRPr="00851BC0">
        <w:rPr>
          <w:rtl/>
        </w:rPr>
        <w:t xml:space="preserve">תביא </w:t>
      </w:r>
      <w:bookmarkStart w:id="6044" w:name="_ETM_Q22_559400"/>
      <w:bookmarkEnd w:id="6044"/>
      <w:r w:rsidRPr="00851BC0">
        <w:rPr>
          <w:rtl/>
        </w:rPr>
        <w:t>אות</w:t>
      </w:r>
      <w:r>
        <w:rPr>
          <w:rFonts w:hint="cs"/>
          <w:rtl/>
        </w:rPr>
        <w:t>ה</w:t>
      </w:r>
      <w:r w:rsidRPr="00851BC0">
        <w:rPr>
          <w:rtl/>
        </w:rPr>
        <w:t xml:space="preserve"> </w:t>
      </w:r>
      <w:bookmarkStart w:id="6045" w:name="_ETM_Q22_560000"/>
      <w:bookmarkEnd w:id="6045"/>
      <w:r w:rsidRPr="00851BC0">
        <w:rPr>
          <w:rtl/>
        </w:rPr>
        <w:t xml:space="preserve">למקום </w:t>
      </w:r>
      <w:bookmarkStart w:id="6046" w:name="_ETM_Q22_560450"/>
      <w:bookmarkEnd w:id="6046"/>
      <w:r w:rsidRPr="00851BC0">
        <w:rPr>
          <w:rtl/>
        </w:rPr>
        <w:t xml:space="preserve">הראוי </w:t>
      </w:r>
      <w:bookmarkStart w:id="6047" w:name="_ETM_Q22_560869"/>
      <w:bookmarkEnd w:id="6047"/>
      <w:r>
        <w:rPr>
          <w:rtl/>
        </w:rPr>
        <w:t>ל</w:t>
      </w:r>
      <w:r>
        <w:rPr>
          <w:rFonts w:hint="cs"/>
          <w:rtl/>
        </w:rPr>
        <w:t>ה</w:t>
      </w:r>
      <w:r w:rsidRPr="00851BC0">
        <w:rPr>
          <w:rtl/>
        </w:rPr>
        <w:t xml:space="preserve"> </w:t>
      </w:r>
      <w:bookmarkStart w:id="6048" w:name="_ETM_Q22_561020"/>
      <w:bookmarkEnd w:id="6048"/>
      <w:r w:rsidRPr="00851BC0">
        <w:rPr>
          <w:rtl/>
        </w:rPr>
        <w:t xml:space="preserve">ותעמיד </w:t>
      </w:r>
      <w:bookmarkStart w:id="6049" w:name="_ETM_Q22_561529"/>
      <w:bookmarkEnd w:id="6049"/>
      <w:r w:rsidRPr="00851BC0">
        <w:rPr>
          <w:rtl/>
        </w:rPr>
        <w:t>אות</w:t>
      </w:r>
      <w:r>
        <w:rPr>
          <w:rFonts w:hint="cs"/>
          <w:rtl/>
        </w:rPr>
        <w:t>ה</w:t>
      </w:r>
      <w:r w:rsidRPr="00851BC0">
        <w:rPr>
          <w:rtl/>
        </w:rPr>
        <w:t xml:space="preserve"> </w:t>
      </w:r>
      <w:bookmarkStart w:id="6050" w:name="_ETM_Q22_561770"/>
      <w:bookmarkEnd w:id="6050"/>
      <w:r w:rsidRPr="00851BC0">
        <w:rPr>
          <w:rtl/>
        </w:rPr>
        <w:t xml:space="preserve">במוקד </w:t>
      </w:r>
      <w:bookmarkStart w:id="6051" w:name="_ETM_Q22_562430"/>
      <w:bookmarkEnd w:id="6051"/>
      <w:r w:rsidRPr="00851BC0">
        <w:rPr>
          <w:rtl/>
        </w:rPr>
        <w:t xml:space="preserve">ההתמודדות </w:t>
      </w:r>
      <w:bookmarkStart w:id="6052" w:name="_ETM_Q22_563240"/>
      <w:bookmarkEnd w:id="6052"/>
      <w:r w:rsidRPr="00851BC0">
        <w:rPr>
          <w:rtl/>
        </w:rPr>
        <w:t>הלא</w:t>
      </w:r>
      <w:bookmarkStart w:id="6053" w:name="_ETM_Q22_563570"/>
      <w:bookmarkEnd w:id="6053"/>
      <w:r>
        <w:rPr>
          <w:rFonts w:hint="cs"/>
          <w:rtl/>
        </w:rPr>
        <w:t>-</w:t>
      </w:r>
      <w:r w:rsidRPr="00851BC0">
        <w:rPr>
          <w:rtl/>
        </w:rPr>
        <w:t xml:space="preserve">פשוטה </w:t>
      </w:r>
      <w:bookmarkStart w:id="6054" w:name="_ETM_Q22_563990"/>
      <w:bookmarkEnd w:id="6054"/>
      <w:r w:rsidRPr="00851BC0">
        <w:rPr>
          <w:rtl/>
        </w:rPr>
        <w:t>הז</w:t>
      </w:r>
      <w:r w:rsidR="002C59AF">
        <w:rPr>
          <w:rFonts w:hint="cs"/>
          <w:rtl/>
        </w:rPr>
        <w:t>את</w:t>
      </w:r>
      <w:r>
        <w:rPr>
          <w:rFonts w:hint="cs"/>
          <w:rtl/>
        </w:rPr>
        <w:t>,</w:t>
      </w:r>
      <w:r w:rsidRPr="00851BC0">
        <w:rPr>
          <w:rtl/>
        </w:rPr>
        <w:t xml:space="preserve"> </w:t>
      </w:r>
      <w:bookmarkStart w:id="6055" w:name="_ETM_Q22_564170"/>
      <w:bookmarkEnd w:id="6055"/>
      <w:r w:rsidRPr="00851BC0">
        <w:rPr>
          <w:rtl/>
        </w:rPr>
        <w:t xml:space="preserve">אבל </w:t>
      </w:r>
      <w:bookmarkStart w:id="6056" w:name="_ETM_Q22_564350"/>
      <w:bookmarkEnd w:id="6056"/>
      <w:r w:rsidRPr="00851BC0">
        <w:rPr>
          <w:rtl/>
        </w:rPr>
        <w:t xml:space="preserve">שבאמת </w:t>
      </w:r>
      <w:bookmarkStart w:id="6057" w:name="_ETM_Q22_564770"/>
      <w:bookmarkEnd w:id="6057"/>
      <w:r w:rsidRPr="00851BC0">
        <w:rPr>
          <w:rtl/>
        </w:rPr>
        <w:t xml:space="preserve">יש </w:t>
      </w:r>
      <w:bookmarkStart w:id="6058" w:name="_ETM_Q22_564920"/>
      <w:bookmarkEnd w:id="6058"/>
      <w:r w:rsidRPr="00851BC0">
        <w:rPr>
          <w:rtl/>
        </w:rPr>
        <w:t xml:space="preserve">לה </w:t>
      </w:r>
      <w:bookmarkStart w:id="6059" w:name="_ETM_Q22_565040"/>
      <w:bookmarkEnd w:id="6059"/>
      <w:r w:rsidRPr="00851BC0">
        <w:rPr>
          <w:rtl/>
        </w:rPr>
        <w:t xml:space="preserve">הרבה </w:t>
      </w:r>
      <w:bookmarkStart w:id="6060" w:name="_ETM_Q22_565310"/>
      <w:bookmarkEnd w:id="6060"/>
      <w:r w:rsidRPr="00851BC0">
        <w:rPr>
          <w:rtl/>
        </w:rPr>
        <w:t xml:space="preserve">מאוד </w:t>
      </w:r>
      <w:bookmarkStart w:id="6061" w:name="_ETM_Q22_565850"/>
      <w:bookmarkEnd w:id="6061"/>
      <w:r w:rsidRPr="00851BC0">
        <w:rPr>
          <w:rtl/>
        </w:rPr>
        <w:t xml:space="preserve">ניצולים </w:t>
      </w:r>
      <w:bookmarkStart w:id="6062" w:name="_ETM_Q22_566479"/>
      <w:bookmarkEnd w:id="6062"/>
      <w:r w:rsidRPr="00851BC0">
        <w:rPr>
          <w:rtl/>
        </w:rPr>
        <w:t>וגיבורים</w:t>
      </w:r>
      <w:r>
        <w:rPr>
          <w:rFonts w:hint="cs"/>
          <w:rtl/>
        </w:rPr>
        <w:t>.</w:t>
      </w:r>
      <w:r w:rsidRPr="00851BC0">
        <w:rPr>
          <w:rtl/>
        </w:rPr>
        <w:t xml:space="preserve"> </w:t>
      </w:r>
      <w:bookmarkStart w:id="6063" w:name="_ETM_Q22_567229"/>
      <w:bookmarkEnd w:id="6063"/>
      <w:r w:rsidRPr="00851BC0">
        <w:rPr>
          <w:rtl/>
        </w:rPr>
        <w:t>תודה</w:t>
      </w:r>
      <w:r>
        <w:rPr>
          <w:rFonts w:hint="cs"/>
          <w:rtl/>
        </w:rPr>
        <w:t>.</w:t>
      </w:r>
    </w:p>
    <w:p w:rsidR="00835E62" w:rsidRDefault="00835E62" w:rsidP="009A170C">
      <w:pPr>
        <w:rPr>
          <w:rtl/>
        </w:rPr>
      </w:pPr>
    </w:p>
    <w:p w:rsidR="00835E62" w:rsidRDefault="00835E62" w:rsidP="009A170C">
      <w:pPr>
        <w:pStyle w:val="af6"/>
        <w:keepNext/>
        <w:rPr>
          <w:rtl/>
        </w:rPr>
      </w:pPr>
      <w:bookmarkStart w:id="6064" w:name="ET_yor_6028_7"/>
      <w:r w:rsidRPr="00724569">
        <w:rPr>
          <w:rStyle w:val="TagStyle"/>
          <w:rtl/>
        </w:rPr>
        <w:t xml:space="preserve"> &lt;&lt; יור &gt;&gt; </w:t>
      </w:r>
      <w:r>
        <w:rPr>
          <w:rtl/>
        </w:rPr>
        <w:t>היו"ר קרן ברק:</w:t>
      </w:r>
      <w:r w:rsidRPr="00724569">
        <w:rPr>
          <w:rStyle w:val="TagStyle"/>
          <w:rtl/>
        </w:rPr>
        <w:t xml:space="preserve"> &lt;&lt; יור &gt;&gt;</w:t>
      </w:r>
      <w:r>
        <w:rPr>
          <w:rtl/>
        </w:rPr>
        <w:t xml:space="preserve"> </w:t>
      </w:r>
      <w:bookmarkEnd w:id="6064"/>
    </w:p>
    <w:p w:rsidR="00835E62" w:rsidRDefault="00835E62" w:rsidP="0057231B">
      <w:pPr>
        <w:rPr>
          <w:rtl/>
          <w:lang w:eastAsia="he-IL"/>
        </w:rPr>
      </w:pPr>
    </w:p>
    <w:p w:rsidR="00835E62" w:rsidRDefault="00835E62" w:rsidP="009A170C">
      <w:pPr>
        <w:rPr>
          <w:rtl/>
        </w:rPr>
      </w:pPr>
      <w:bookmarkStart w:id="6065" w:name="_ETM_Q22_566000"/>
      <w:bookmarkStart w:id="6066" w:name="_ETM_Q22_570000"/>
      <w:bookmarkStart w:id="6067" w:name="_ETM_Q22_568409"/>
      <w:bookmarkEnd w:id="6065"/>
      <w:bookmarkEnd w:id="6066"/>
      <w:bookmarkEnd w:id="6067"/>
      <w:r w:rsidRPr="00851BC0">
        <w:rPr>
          <w:rtl/>
        </w:rPr>
        <w:t xml:space="preserve">תודה </w:t>
      </w:r>
      <w:bookmarkStart w:id="6068" w:name="_ETM_Q22_568709"/>
      <w:bookmarkEnd w:id="6068"/>
      <w:r w:rsidRPr="00851BC0">
        <w:rPr>
          <w:rtl/>
        </w:rPr>
        <w:t>רבה</w:t>
      </w:r>
      <w:r>
        <w:rPr>
          <w:rFonts w:hint="cs"/>
          <w:rtl/>
        </w:rPr>
        <w:t>. הם</w:t>
      </w:r>
      <w:r w:rsidRPr="00851BC0">
        <w:rPr>
          <w:rtl/>
        </w:rPr>
        <w:t xml:space="preserve"> </w:t>
      </w:r>
      <w:bookmarkStart w:id="6069" w:name="_ETM_Q22_569579"/>
      <w:bookmarkEnd w:id="6069"/>
      <w:r w:rsidRPr="00851BC0">
        <w:rPr>
          <w:rtl/>
        </w:rPr>
        <w:t xml:space="preserve">באמת </w:t>
      </w:r>
      <w:bookmarkStart w:id="6070" w:name="_ETM_Q22_569939"/>
      <w:bookmarkEnd w:id="6070"/>
      <w:r w:rsidRPr="00851BC0">
        <w:rPr>
          <w:rtl/>
        </w:rPr>
        <w:t>גיבורים</w:t>
      </w:r>
      <w:r>
        <w:rPr>
          <w:rFonts w:hint="cs"/>
          <w:rtl/>
        </w:rPr>
        <w:t>.</w:t>
      </w:r>
      <w:r w:rsidRPr="00851BC0">
        <w:rPr>
          <w:rtl/>
        </w:rPr>
        <w:t xml:space="preserve"> </w:t>
      </w:r>
      <w:bookmarkStart w:id="6071" w:name="_ETM_Q22_571159"/>
      <w:bookmarkEnd w:id="6071"/>
      <w:r w:rsidRPr="00851BC0">
        <w:rPr>
          <w:rtl/>
        </w:rPr>
        <w:t xml:space="preserve">כולנו </w:t>
      </w:r>
      <w:bookmarkStart w:id="6072" w:name="_ETM_Q22_571609"/>
      <w:bookmarkEnd w:id="6072"/>
      <w:r w:rsidRPr="00851BC0">
        <w:rPr>
          <w:rtl/>
        </w:rPr>
        <w:t xml:space="preserve">מכירים </w:t>
      </w:r>
      <w:bookmarkStart w:id="6073" w:name="_ETM_Q22_572720"/>
      <w:bookmarkEnd w:id="6073"/>
      <w:r w:rsidRPr="00851BC0">
        <w:rPr>
          <w:rtl/>
        </w:rPr>
        <w:t>כאלה</w:t>
      </w:r>
      <w:r>
        <w:rPr>
          <w:rFonts w:hint="cs"/>
          <w:rtl/>
        </w:rPr>
        <w:t>.</w:t>
      </w:r>
      <w:r w:rsidRPr="00851BC0">
        <w:rPr>
          <w:rtl/>
        </w:rPr>
        <w:t xml:space="preserve"> </w:t>
      </w:r>
      <w:bookmarkStart w:id="6074" w:name="_ETM_Q22_576040"/>
      <w:bookmarkEnd w:id="6074"/>
      <w:r w:rsidRPr="00851BC0">
        <w:rPr>
          <w:rtl/>
        </w:rPr>
        <w:t>חבר</w:t>
      </w:r>
      <w:bookmarkStart w:id="6075" w:name="_ETM_Q22_576490"/>
      <w:bookmarkEnd w:id="6075"/>
      <w:r>
        <w:rPr>
          <w:rFonts w:hint="cs"/>
          <w:rtl/>
        </w:rPr>
        <w:t xml:space="preserve"> הכנסת </w:t>
      </w:r>
      <w:bookmarkStart w:id="6076" w:name="_ETM_Q22_576969"/>
      <w:bookmarkEnd w:id="6076"/>
      <w:r w:rsidRPr="00851BC0">
        <w:rPr>
          <w:rtl/>
        </w:rPr>
        <w:t xml:space="preserve">משה </w:t>
      </w:r>
      <w:bookmarkStart w:id="6077" w:name="_ETM_Q22_577329"/>
      <w:bookmarkEnd w:id="6077"/>
      <w:r w:rsidRPr="00851BC0">
        <w:rPr>
          <w:rtl/>
        </w:rPr>
        <w:t>אבוטבול</w:t>
      </w:r>
      <w:r>
        <w:rPr>
          <w:rFonts w:hint="cs"/>
          <w:rtl/>
        </w:rPr>
        <w:t>.</w:t>
      </w:r>
    </w:p>
    <w:p w:rsidR="00835E62" w:rsidRDefault="00835E62" w:rsidP="009A170C">
      <w:pPr>
        <w:rPr>
          <w:rtl/>
        </w:rPr>
      </w:pPr>
    </w:p>
    <w:p w:rsidR="00835E62" w:rsidRDefault="00835E62" w:rsidP="009A170C">
      <w:pPr>
        <w:pStyle w:val="a4"/>
        <w:keepNext/>
        <w:rPr>
          <w:rtl/>
        </w:rPr>
      </w:pPr>
      <w:bookmarkStart w:id="6078" w:name="ET_speaker_5851_8"/>
      <w:r w:rsidRPr="00724569">
        <w:rPr>
          <w:rStyle w:val="TagStyle"/>
          <w:rtl/>
        </w:rPr>
        <w:t xml:space="preserve"> &lt;&lt; דובר &gt;&gt; </w:t>
      </w:r>
      <w:bookmarkStart w:id="6079" w:name="_Toc59572736"/>
      <w:bookmarkStart w:id="6080" w:name="_Toc59621358"/>
      <w:bookmarkStart w:id="6081" w:name="_Toc59622262"/>
      <w:bookmarkStart w:id="6082" w:name="_Toc70509374"/>
      <w:r>
        <w:rPr>
          <w:rtl/>
        </w:rPr>
        <w:t>משה אבוטבול (ש"ס):</w:t>
      </w:r>
      <w:bookmarkEnd w:id="6079"/>
      <w:bookmarkEnd w:id="6080"/>
      <w:bookmarkEnd w:id="6081"/>
      <w:bookmarkEnd w:id="6082"/>
      <w:r w:rsidRPr="00724569">
        <w:rPr>
          <w:rStyle w:val="TagStyle"/>
          <w:rtl/>
        </w:rPr>
        <w:t xml:space="preserve"> &lt;&lt; דובר &gt;&gt;</w:t>
      </w:r>
      <w:r>
        <w:rPr>
          <w:rtl/>
        </w:rPr>
        <w:t xml:space="preserve"> </w:t>
      </w:r>
      <w:bookmarkEnd w:id="6078"/>
    </w:p>
    <w:p w:rsidR="00835E62" w:rsidRDefault="00835E62" w:rsidP="0057231B">
      <w:pPr>
        <w:rPr>
          <w:rtl/>
          <w:lang w:eastAsia="he-IL"/>
        </w:rPr>
      </w:pPr>
    </w:p>
    <w:p w:rsidR="00835E62" w:rsidRDefault="00835E62" w:rsidP="002C59AF">
      <w:pPr>
        <w:rPr>
          <w:rtl/>
        </w:rPr>
      </w:pPr>
      <w:bookmarkStart w:id="6083" w:name="_ETM_Q22_585000"/>
      <w:bookmarkStart w:id="6084" w:name="_ETM_Q22_582000"/>
      <w:bookmarkStart w:id="6085" w:name="_ETM_Q22_611250"/>
      <w:bookmarkEnd w:id="6083"/>
      <w:bookmarkEnd w:id="6084"/>
      <w:bookmarkEnd w:id="6085"/>
      <w:r w:rsidRPr="00851BC0">
        <w:rPr>
          <w:rtl/>
        </w:rPr>
        <w:t xml:space="preserve">גברתי </w:t>
      </w:r>
      <w:bookmarkStart w:id="6086" w:name="_ETM_Q22_611700"/>
      <w:bookmarkEnd w:id="6086"/>
      <w:r w:rsidRPr="00851BC0">
        <w:rPr>
          <w:rtl/>
        </w:rPr>
        <w:t>היושבת</w:t>
      </w:r>
      <w:bookmarkStart w:id="6087" w:name="_ETM_Q22_612239"/>
      <w:bookmarkEnd w:id="6087"/>
      <w:r>
        <w:rPr>
          <w:rFonts w:hint="cs"/>
          <w:rtl/>
        </w:rPr>
        <w:t>-</w:t>
      </w:r>
      <w:r w:rsidRPr="00851BC0">
        <w:rPr>
          <w:rtl/>
        </w:rPr>
        <w:t>ראש</w:t>
      </w:r>
      <w:r>
        <w:rPr>
          <w:rFonts w:hint="cs"/>
          <w:rtl/>
        </w:rPr>
        <w:t>,</w:t>
      </w:r>
      <w:r w:rsidRPr="00851BC0">
        <w:rPr>
          <w:rtl/>
        </w:rPr>
        <w:t xml:space="preserve"> </w:t>
      </w:r>
      <w:bookmarkStart w:id="6088" w:name="_ETM_Q22_612930"/>
      <w:bookmarkEnd w:id="6088"/>
      <w:r w:rsidRPr="00851BC0">
        <w:rPr>
          <w:rtl/>
        </w:rPr>
        <w:t xml:space="preserve">כנסת </w:t>
      </w:r>
      <w:bookmarkStart w:id="6089" w:name="_ETM_Q22_613410"/>
      <w:bookmarkEnd w:id="6089"/>
      <w:r w:rsidRPr="00851BC0">
        <w:rPr>
          <w:rtl/>
        </w:rPr>
        <w:t>נכבדה</w:t>
      </w:r>
      <w:r>
        <w:rPr>
          <w:rFonts w:hint="cs"/>
          <w:rtl/>
        </w:rPr>
        <w:t>,</w:t>
      </w:r>
      <w:r w:rsidRPr="00851BC0">
        <w:rPr>
          <w:rtl/>
        </w:rPr>
        <w:t xml:space="preserve"> </w:t>
      </w:r>
      <w:bookmarkStart w:id="6090" w:name="_ETM_Q22_614099"/>
      <w:bookmarkEnd w:id="6090"/>
      <w:r w:rsidRPr="00851BC0">
        <w:rPr>
          <w:rtl/>
        </w:rPr>
        <w:t xml:space="preserve">כבוד </w:t>
      </w:r>
      <w:bookmarkStart w:id="6091" w:name="_ETM_Q22_614370"/>
      <w:bookmarkEnd w:id="6091"/>
      <w:r w:rsidRPr="00851BC0">
        <w:rPr>
          <w:rtl/>
        </w:rPr>
        <w:t>השר</w:t>
      </w:r>
      <w:r>
        <w:rPr>
          <w:rFonts w:hint="cs"/>
          <w:rtl/>
        </w:rPr>
        <w:t>,</w:t>
      </w:r>
      <w:r w:rsidRPr="00851BC0">
        <w:rPr>
          <w:rtl/>
        </w:rPr>
        <w:t xml:space="preserve"> </w:t>
      </w:r>
      <w:bookmarkStart w:id="6092" w:name="_ETM_Q22_617040"/>
      <w:bookmarkEnd w:id="6092"/>
      <w:r w:rsidRPr="00851BC0">
        <w:rPr>
          <w:rtl/>
        </w:rPr>
        <w:t xml:space="preserve">היום </w:t>
      </w:r>
      <w:bookmarkStart w:id="6093" w:name="_ETM_Q22_617370"/>
      <w:bookmarkEnd w:id="6093"/>
      <w:r w:rsidRPr="00851BC0">
        <w:rPr>
          <w:rtl/>
        </w:rPr>
        <w:t xml:space="preserve">אנחנו </w:t>
      </w:r>
      <w:bookmarkStart w:id="6094" w:name="_ETM_Q22_617610"/>
      <w:bookmarkEnd w:id="6094"/>
      <w:r w:rsidRPr="00851BC0">
        <w:rPr>
          <w:rtl/>
        </w:rPr>
        <w:t xml:space="preserve">מציינים </w:t>
      </w:r>
      <w:bookmarkStart w:id="6095" w:name="_ETM_Q22_618090"/>
      <w:bookmarkEnd w:id="6095"/>
      <w:r w:rsidRPr="00851BC0">
        <w:rPr>
          <w:rtl/>
        </w:rPr>
        <w:t xml:space="preserve">את </w:t>
      </w:r>
      <w:bookmarkStart w:id="6096" w:name="_ETM_Q22_618210"/>
      <w:bookmarkEnd w:id="6096"/>
      <w:r w:rsidRPr="00851BC0">
        <w:rPr>
          <w:rtl/>
        </w:rPr>
        <w:t xml:space="preserve">חודש </w:t>
      </w:r>
      <w:bookmarkStart w:id="6097" w:name="_ETM_Q22_618570"/>
      <w:bookmarkEnd w:id="6097"/>
      <w:r w:rsidRPr="00851BC0">
        <w:rPr>
          <w:rtl/>
        </w:rPr>
        <w:t xml:space="preserve">ההתמודדות </w:t>
      </w:r>
      <w:bookmarkStart w:id="6098" w:name="_ETM_Q22_619470"/>
      <w:bookmarkEnd w:id="6098"/>
      <w:r w:rsidRPr="00851BC0">
        <w:rPr>
          <w:rtl/>
        </w:rPr>
        <w:t xml:space="preserve">עם </w:t>
      </w:r>
      <w:bookmarkStart w:id="6099" w:name="_ETM_Q22_619620"/>
      <w:bookmarkEnd w:id="6099"/>
      <w:r w:rsidRPr="00851BC0">
        <w:rPr>
          <w:rtl/>
        </w:rPr>
        <w:t xml:space="preserve">הסמים </w:t>
      </w:r>
      <w:bookmarkStart w:id="6100" w:name="_ETM_Q22_620190"/>
      <w:bookmarkEnd w:id="6100"/>
      <w:r w:rsidRPr="00851BC0">
        <w:rPr>
          <w:rtl/>
        </w:rPr>
        <w:t>והאלכוהול</w:t>
      </w:r>
      <w:r>
        <w:rPr>
          <w:rFonts w:hint="cs"/>
          <w:rtl/>
        </w:rPr>
        <w:t>.</w:t>
      </w:r>
      <w:r w:rsidRPr="00851BC0">
        <w:rPr>
          <w:rtl/>
        </w:rPr>
        <w:t xml:space="preserve"> </w:t>
      </w:r>
      <w:bookmarkStart w:id="6101" w:name="_ETM_Q22_623350"/>
      <w:bookmarkStart w:id="6102" w:name="_ETM_Q22_623560"/>
      <w:bookmarkStart w:id="6103" w:name="_ETM_Q22_624160"/>
      <w:bookmarkEnd w:id="6101"/>
      <w:bookmarkEnd w:id="6102"/>
      <w:bookmarkEnd w:id="6103"/>
      <w:r>
        <w:rPr>
          <w:rFonts w:hint="cs"/>
          <w:rtl/>
        </w:rPr>
        <w:t xml:space="preserve">יש </w:t>
      </w:r>
      <w:r w:rsidRPr="00851BC0">
        <w:rPr>
          <w:rtl/>
        </w:rPr>
        <w:t xml:space="preserve">משפט </w:t>
      </w:r>
      <w:bookmarkStart w:id="6104" w:name="_ETM_Q22_625700"/>
      <w:bookmarkStart w:id="6105" w:name="_ETM_Q22_626060"/>
      <w:bookmarkEnd w:id="6104"/>
      <w:bookmarkEnd w:id="6105"/>
      <w:r>
        <w:rPr>
          <w:rFonts w:hint="cs"/>
          <w:rtl/>
        </w:rPr>
        <w:t>ש</w:t>
      </w:r>
      <w:r w:rsidRPr="00851BC0">
        <w:rPr>
          <w:rtl/>
        </w:rPr>
        <w:t>אומר</w:t>
      </w:r>
      <w:r>
        <w:rPr>
          <w:rFonts w:hint="cs"/>
          <w:rtl/>
        </w:rPr>
        <w:t>:</w:t>
      </w:r>
      <w:r w:rsidRPr="00851BC0">
        <w:rPr>
          <w:rtl/>
        </w:rPr>
        <w:t xml:space="preserve"> </w:t>
      </w:r>
      <w:bookmarkStart w:id="6106" w:name="_ETM_Q22_626360"/>
      <w:bookmarkEnd w:id="6106"/>
      <w:r w:rsidRPr="00851BC0">
        <w:rPr>
          <w:rtl/>
        </w:rPr>
        <w:t>בלב</w:t>
      </w:r>
      <w:bookmarkStart w:id="6107" w:name="_ETM_Q22_626840"/>
      <w:bookmarkEnd w:id="6107"/>
      <w:r w:rsidR="00D633C9">
        <w:rPr>
          <w:rFonts w:hint="cs"/>
          <w:rtl/>
        </w:rPr>
        <w:t>-</w:t>
      </w:r>
      <w:r w:rsidRPr="00851BC0">
        <w:rPr>
          <w:rtl/>
        </w:rPr>
        <w:t xml:space="preserve">ליבו </w:t>
      </w:r>
      <w:bookmarkStart w:id="6108" w:name="_ETM_Q22_627200"/>
      <w:bookmarkEnd w:id="6108"/>
      <w:r w:rsidRPr="00851BC0">
        <w:rPr>
          <w:rtl/>
        </w:rPr>
        <w:t xml:space="preserve">של </w:t>
      </w:r>
      <w:bookmarkStart w:id="6109" w:name="_ETM_Q22_627500"/>
      <w:bookmarkEnd w:id="6109"/>
      <w:r w:rsidRPr="00851BC0">
        <w:rPr>
          <w:rtl/>
        </w:rPr>
        <w:t xml:space="preserve">הקושי </w:t>
      </w:r>
      <w:bookmarkStart w:id="6110" w:name="_ETM_Q22_628430"/>
      <w:bookmarkEnd w:id="6110"/>
      <w:r w:rsidRPr="00851BC0">
        <w:rPr>
          <w:rtl/>
        </w:rPr>
        <w:t xml:space="preserve">שוכנת </w:t>
      </w:r>
      <w:bookmarkStart w:id="6111" w:name="_ETM_Q22_629180"/>
      <w:bookmarkEnd w:id="6111"/>
      <w:r w:rsidRPr="00851BC0">
        <w:rPr>
          <w:rtl/>
        </w:rPr>
        <w:t>ההזדמנות</w:t>
      </w:r>
      <w:r>
        <w:rPr>
          <w:rFonts w:hint="cs"/>
          <w:rtl/>
        </w:rPr>
        <w:t>.</w:t>
      </w:r>
      <w:r w:rsidRPr="00851BC0">
        <w:rPr>
          <w:rtl/>
        </w:rPr>
        <w:t xml:space="preserve"> </w:t>
      </w:r>
      <w:bookmarkStart w:id="6112" w:name="_ETM_Q22_630500"/>
      <w:bookmarkStart w:id="6113" w:name="_ETM_Q22_630710"/>
      <w:bookmarkEnd w:id="6112"/>
      <w:bookmarkEnd w:id="6113"/>
      <w:r w:rsidRPr="00851BC0">
        <w:rPr>
          <w:rtl/>
        </w:rPr>
        <w:t xml:space="preserve">המשפט </w:t>
      </w:r>
      <w:bookmarkStart w:id="6114" w:name="_ETM_Q22_631130"/>
      <w:bookmarkEnd w:id="6114"/>
      <w:r>
        <w:rPr>
          <w:rFonts w:hint="cs"/>
          <w:rtl/>
        </w:rPr>
        <w:t>ה</w:t>
      </w:r>
      <w:r w:rsidRPr="00851BC0">
        <w:rPr>
          <w:rtl/>
        </w:rPr>
        <w:t xml:space="preserve">עוצמתי </w:t>
      </w:r>
      <w:bookmarkStart w:id="6115" w:name="_ETM_Q22_631760"/>
      <w:bookmarkEnd w:id="6115"/>
      <w:r w:rsidRPr="00851BC0">
        <w:rPr>
          <w:rtl/>
        </w:rPr>
        <w:t xml:space="preserve">הזה </w:t>
      </w:r>
      <w:bookmarkStart w:id="6116" w:name="_ETM_Q22_632570"/>
      <w:bookmarkStart w:id="6117" w:name="_ETM_Q22_632690"/>
      <w:bookmarkEnd w:id="6116"/>
      <w:bookmarkEnd w:id="6117"/>
      <w:r w:rsidRPr="00851BC0">
        <w:rPr>
          <w:rtl/>
        </w:rPr>
        <w:t xml:space="preserve">מופיע </w:t>
      </w:r>
      <w:bookmarkStart w:id="6118" w:name="_ETM_Q22_633200"/>
      <w:bookmarkEnd w:id="6118"/>
      <w:r>
        <w:rPr>
          <w:rtl/>
        </w:rPr>
        <w:t>ב</w:t>
      </w:r>
      <w:r>
        <w:rPr>
          <w:rFonts w:hint="cs"/>
          <w:rtl/>
        </w:rPr>
        <w:t>ט</w:t>
      </w:r>
      <w:r>
        <w:rPr>
          <w:rtl/>
        </w:rPr>
        <w:t>ל</w:t>
      </w:r>
      <w:r w:rsidRPr="00851BC0">
        <w:rPr>
          <w:rtl/>
        </w:rPr>
        <w:t xml:space="preserve">פון </w:t>
      </w:r>
      <w:bookmarkStart w:id="6119" w:name="_ETM_Q22_634709"/>
      <w:bookmarkEnd w:id="6119"/>
      <w:r w:rsidRPr="00851BC0">
        <w:rPr>
          <w:rtl/>
        </w:rPr>
        <w:t xml:space="preserve">של </w:t>
      </w:r>
      <w:bookmarkStart w:id="6120" w:name="_ETM_Q22_634920"/>
      <w:bookmarkEnd w:id="6120"/>
      <w:r w:rsidRPr="00851BC0">
        <w:rPr>
          <w:rtl/>
        </w:rPr>
        <w:t>חבר</w:t>
      </w:r>
      <w:r>
        <w:rPr>
          <w:rFonts w:hint="cs"/>
          <w:rtl/>
        </w:rPr>
        <w:t>,</w:t>
      </w:r>
      <w:r w:rsidRPr="00851BC0">
        <w:rPr>
          <w:rtl/>
        </w:rPr>
        <w:t xml:space="preserve"> </w:t>
      </w:r>
      <w:bookmarkStart w:id="6121" w:name="_ETM_Q22_636659"/>
      <w:bookmarkEnd w:id="6121"/>
      <w:proofErr w:type="spellStart"/>
      <w:r>
        <w:rPr>
          <w:rtl/>
        </w:rPr>
        <w:t>בפתיח</w:t>
      </w:r>
      <w:r>
        <w:rPr>
          <w:rFonts w:hint="cs"/>
          <w:rtl/>
        </w:rPr>
        <w:t>ון</w:t>
      </w:r>
      <w:proofErr w:type="spellEnd"/>
      <w:r w:rsidRPr="00851BC0">
        <w:rPr>
          <w:rtl/>
        </w:rPr>
        <w:t xml:space="preserve"> </w:t>
      </w:r>
      <w:bookmarkStart w:id="6122" w:name="_ETM_Q22_637290"/>
      <w:bookmarkEnd w:id="6122"/>
      <w:r w:rsidRPr="00851BC0">
        <w:rPr>
          <w:rtl/>
        </w:rPr>
        <w:t xml:space="preserve">של </w:t>
      </w:r>
      <w:bookmarkStart w:id="6123" w:name="_ETM_Q22_637469"/>
      <w:bookmarkEnd w:id="6123"/>
      <w:proofErr w:type="spellStart"/>
      <w:r w:rsidRPr="00851BC0">
        <w:rPr>
          <w:rtl/>
        </w:rPr>
        <w:t>ה</w:t>
      </w:r>
      <w:r>
        <w:rPr>
          <w:rFonts w:hint="cs"/>
          <w:rtl/>
        </w:rPr>
        <w:t>ט</w:t>
      </w:r>
      <w:r w:rsidRPr="00851BC0">
        <w:rPr>
          <w:rtl/>
        </w:rPr>
        <w:t>לאפון</w:t>
      </w:r>
      <w:proofErr w:type="spellEnd"/>
      <w:r w:rsidRPr="00851BC0">
        <w:rPr>
          <w:rtl/>
        </w:rPr>
        <w:t xml:space="preserve"> </w:t>
      </w:r>
      <w:bookmarkStart w:id="6124" w:name="_ETM_Q22_638010"/>
      <w:bookmarkEnd w:id="6124"/>
      <w:r w:rsidRPr="00851BC0">
        <w:rPr>
          <w:rtl/>
        </w:rPr>
        <w:t xml:space="preserve">של </w:t>
      </w:r>
      <w:bookmarkStart w:id="6125" w:name="_ETM_Q22_638219"/>
      <w:bookmarkEnd w:id="6125"/>
      <w:r w:rsidRPr="00851BC0">
        <w:rPr>
          <w:rtl/>
        </w:rPr>
        <w:t xml:space="preserve">מנכ"ל </w:t>
      </w:r>
      <w:bookmarkStart w:id="6126" w:name="_ETM_Q22_639980"/>
      <w:bookmarkEnd w:id="6126"/>
      <w:r w:rsidRPr="00851BC0">
        <w:rPr>
          <w:rtl/>
        </w:rPr>
        <w:t xml:space="preserve">ארגון </w:t>
      </w:r>
      <w:bookmarkStart w:id="6127" w:name="_ETM_Q22_640489"/>
      <w:bookmarkEnd w:id="6127"/>
      <w:r>
        <w:rPr>
          <w:rFonts w:hint="cs"/>
          <w:rtl/>
        </w:rPr>
        <w:t>"</w:t>
      </w:r>
      <w:r w:rsidRPr="00851BC0">
        <w:rPr>
          <w:rtl/>
        </w:rPr>
        <w:t xml:space="preserve">מכורים </w:t>
      </w:r>
      <w:bookmarkStart w:id="6128" w:name="_ETM_Q22_641030"/>
      <w:bookmarkEnd w:id="6128"/>
      <w:r w:rsidRPr="00851BC0">
        <w:rPr>
          <w:rtl/>
        </w:rPr>
        <w:t>לחיים</w:t>
      </w:r>
      <w:r>
        <w:rPr>
          <w:rFonts w:hint="cs"/>
          <w:rtl/>
        </w:rPr>
        <w:t>"</w:t>
      </w:r>
      <w:r w:rsidRPr="00851BC0">
        <w:rPr>
          <w:rtl/>
        </w:rPr>
        <w:t xml:space="preserve"> </w:t>
      </w:r>
      <w:bookmarkStart w:id="6129" w:name="_ETM_Q22_642260"/>
      <w:bookmarkEnd w:id="6129"/>
      <w:r w:rsidRPr="00851BC0">
        <w:rPr>
          <w:rtl/>
        </w:rPr>
        <w:t xml:space="preserve">מר </w:t>
      </w:r>
      <w:bookmarkStart w:id="6130" w:name="_ETM_Q22_642469"/>
      <w:bookmarkEnd w:id="6130"/>
      <w:r w:rsidRPr="00851BC0">
        <w:rPr>
          <w:rtl/>
        </w:rPr>
        <w:t xml:space="preserve">רפאל </w:t>
      </w:r>
      <w:bookmarkStart w:id="6131" w:name="_ETM_Q22_642920"/>
      <w:bookmarkEnd w:id="6131"/>
      <w:r w:rsidRPr="00851BC0">
        <w:rPr>
          <w:rtl/>
        </w:rPr>
        <w:t>צור</w:t>
      </w:r>
      <w:r>
        <w:rPr>
          <w:rFonts w:hint="cs"/>
          <w:rtl/>
        </w:rPr>
        <w:t xml:space="preserve"> </w:t>
      </w:r>
      <w:bookmarkStart w:id="6132" w:name="_ETM_Q22_646000"/>
      <w:bookmarkEnd w:id="6132"/>
      <w:r>
        <w:rPr>
          <w:rFonts w:hint="cs"/>
          <w:rtl/>
        </w:rPr>
        <w:t>בעירנו</w:t>
      </w:r>
      <w:r w:rsidRPr="00851BC0">
        <w:rPr>
          <w:rtl/>
        </w:rPr>
        <w:t xml:space="preserve"> </w:t>
      </w:r>
      <w:bookmarkStart w:id="6133" w:name="_ETM_Q22_643939"/>
      <w:bookmarkEnd w:id="6133"/>
      <w:r w:rsidRPr="00851BC0">
        <w:rPr>
          <w:rtl/>
        </w:rPr>
        <w:t xml:space="preserve">בית </w:t>
      </w:r>
      <w:bookmarkStart w:id="6134" w:name="_ETM_Q22_644120"/>
      <w:bookmarkEnd w:id="6134"/>
      <w:r w:rsidRPr="00851BC0">
        <w:rPr>
          <w:rtl/>
        </w:rPr>
        <w:t>שמש</w:t>
      </w:r>
      <w:r>
        <w:rPr>
          <w:rFonts w:hint="cs"/>
          <w:rtl/>
        </w:rPr>
        <w:t>.</w:t>
      </w:r>
      <w:r w:rsidRPr="00851BC0">
        <w:rPr>
          <w:rtl/>
        </w:rPr>
        <w:t xml:space="preserve"> </w:t>
      </w:r>
      <w:bookmarkStart w:id="6135" w:name="_ETM_Q22_645489"/>
      <w:bookmarkEnd w:id="6135"/>
      <w:r w:rsidRPr="00851BC0">
        <w:rPr>
          <w:rtl/>
        </w:rPr>
        <w:t xml:space="preserve">רפאל </w:t>
      </w:r>
      <w:bookmarkStart w:id="6136" w:name="_ETM_Q22_645879"/>
      <w:bookmarkEnd w:id="6136"/>
      <w:r w:rsidRPr="00851BC0">
        <w:rPr>
          <w:rtl/>
        </w:rPr>
        <w:t xml:space="preserve">פתח </w:t>
      </w:r>
      <w:bookmarkStart w:id="6137" w:name="_ETM_Q22_646450"/>
      <w:bookmarkEnd w:id="6137"/>
      <w:r w:rsidRPr="00851BC0">
        <w:rPr>
          <w:rtl/>
        </w:rPr>
        <w:t xml:space="preserve">בבית </w:t>
      </w:r>
      <w:bookmarkStart w:id="6138" w:name="_ETM_Q22_646779"/>
      <w:bookmarkEnd w:id="6138"/>
      <w:r w:rsidRPr="00851BC0">
        <w:rPr>
          <w:rtl/>
        </w:rPr>
        <w:t>שמש</w:t>
      </w:r>
      <w:r>
        <w:rPr>
          <w:rFonts w:hint="cs"/>
          <w:rtl/>
        </w:rPr>
        <w:t>,</w:t>
      </w:r>
      <w:r w:rsidRPr="00851BC0">
        <w:rPr>
          <w:rtl/>
        </w:rPr>
        <w:t xml:space="preserve"> </w:t>
      </w:r>
      <w:bookmarkStart w:id="6139" w:name="_ETM_Q22_647200"/>
      <w:bookmarkEnd w:id="6139"/>
      <w:r w:rsidRPr="00851BC0">
        <w:rPr>
          <w:rtl/>
        </w:rPr>
        <w:t xml:space="preserve">בעת </w:t>
      </w:r>
      <w:bookmarkStart w:id="6140" w:name="_ETM_Q22_650720"/>
      <w:bookmarkEnd w:id="6140"/>
      <w:r w:rsidRPr="00851BC0">
        <w:rPr>
          <w:rtl/>
        </w:rPr>
        <w:t>כהונת</w:t>
      </w:r>
      <w:bookmarkStart w:id="6141" w:name="_ETM_Q22_651260"/>
      <w:bookmarkEnd w:id="6141"/>
      <w:r>
        <w:rPr>
          <w:rFonts w:hint="cs"/>
          <w:rtl/>
        </w:rPr>
        <w:t xml:space="preserve">י </w:t>
      </w:r>
      <w:r w:rsidRPr="00851BC0">
        <w:rPr>
          <w:rtl/>
        </w:rPr>
        <w:t xml:space="preserve">כראש </w:t>
      </w:r>
      <w:bookmarkStart w:id="6142" w:name="_ETM_Q22_651680"/>
      <w:bookmarkEnd w:id="6142"/>
      <w:r w:rsidRPr="00851BC0">
        <w:rPr>
          <w:rtl/>
        </w:rPr>
        <w:t>העיר</w:t>
      </w:r>
      <w:r>
        <w:rPr>
          <w:rFonts w:hint="cs"/>
          <w:rtl/>
        </w:rPr>
        <w:t>ייה,</w:t>
      </w:r>
      <w:r w:rsidRPr="00851BC0">
        <w:rPr>
          <w:rtl/>
        </w:rPr>
        <w:t xml:space="preserve"> </w:t>
      </w:r>
      <w:r>
        <w:rPr>
          <w:rFonts w:hint="cs"/>
          <w:rtl/>
        </w:rPr>
        <w:t>כמה</w:t>
      </w:r>
      <w:r w:rsidRPr="00851BC0">
        <w:rPr>
          <w:rtl/>
        </w:rPr>
        <w:t xml:space="preserve"> </w:t>
      </w:r>
      <w:bookmarkStart w:id="6143" w:name="_ETM_Q22_647709"/>
      <w:bookmarkEnd w:id="6143"/>
      <w:r w:rsidRPr="00851BC0">
        <w:rPr>
          <w:rtl/>
        </w:rPr>
        <w:t xml:space="preserve">בתים </w:t>
      </w:r>
      <w:bookmarkStart w:id="6144" w:name="_ETM_Q22_648099"/>
      <w:bookmarkEnd w:id="6144"/>
      <w:r w:rsidRPr="00851BC0">
        <w:rPr>
          <w:rtl/>
        </w:rPr>
        <w:t>כאלה</w:t>
      </w:r>
      <w:bookmarkStart w:id="6145" w:name="_ETM_Q22_649310"/>
      <w:bookmarkStart w:id="6146" w:name="_ETM_Q22_650360"/>
      <w:bookmarkEnd w:id="6145"/>
      <w:bookmarkEnd w:id="6146"/>
      <w:r w:rsidRPr="00851BC0">
        <w:rPr>
          <w:rtl/>
        </w:rPr>
        <w:t xml:space="preserve"> </w:t>
      </w:r>
      <w:bookmarkStart w:id="6147" w:name="_ETM_Q22_652620"/>
      <w:bookmarkEnd w:id="6147"/>
      <w:r>
        <w:rPr>
          <w:rFonts w:hint="cs"/>
          <w:rtl/>
        </w:rPr>
        <w:t>ש</w:t>
      </w:r>
      <w:r w:rsidRPr="00851BC0">
        <w:rPr>
          <w:rtl/>
        </w:rPr>
        <w:t xml:space="preserve">עוזרים </w:t>
      </w:r>
      <w:bookmarkStart w:id="6148" w:name="_ETM_Q22_654570"/>
      <w:bookmarkEnd w:id="6148"/>
      <w:r w:rsidRPr="00851BC0">
        <w:rPr>
          <w:rtl/>
        </w:rPr>
        <w:t xml:space="preserve">להרבה </w:t>
      </w:r>
      <w:bookmarkStart w:id="6149" w:name="_ETM_Q22_655080"/>
      <w:bookmarkEnd w:id="6149"/>
      <w:r w:rsidRPr="00851BC0">
        <w:rPr>
          <w:rtl/>
        </w:rPr>
        <w:t xml:space="preserve">הרבה </w:t>
      </w:r>
      <w:bookmarkStart w:id="6150" w:name="_ETM_Q22_655320"/>
      <w:bookmarkEnd w:id="6150"/>
      <w:r w:rsidRPr="00851BC0">
        <w:rPr>
          <w:rtl/>
        </w:rPr>
        <w:t xml:space="preserve">מאוד </w:t>
      </w:r>
      <w:bookmarkStart w:id="6151" w:name="_ETM_Q22_655920"/>
      <w:bookmarkEnd w:id="6151"/>
      <w:r w:rsidRPr="00851BC0">
        <w:rPr>
          <w:rtl/>
        </w:rPr>
        <w:t>נערים</w:t>
      </w:r>
      <w:r>
        <w:rPr>
          <w:rFonts w:hint="cs"/>
          <w:rtl/>
        </w:rPr>
        <w:t>,</w:t>
      </w:r>
      <w:r w:rsidRPr="00851BC0">
        <w:rPr>
          <w:rtl/>
        </w:rPr>
        <w:t xml:space="preserve"> </w:t>
      </w:r>
      <w:bookmarkStart w:id="6152" w:name="_ETM_Q22_656820"/>
      <w:bookmarkEnd w:id="6152"/>
      <w:r w:rsidRPr="00851BC0">
        <w:rPr>
          <w:rtl/>
        </w:rPr>
        <w:t xml:space="preserve">מבוגרים </w:t>
      </w:r>
      <w:bookmarkStart w:id="6153" w:name="_ETM_Q22_657630"/>
      <w:bookmarkEnd w:id="6153"/>
      <w:r w:rsidRPr="00851BC0">
        <w:rPr>
          <w:rtl/>
        </w:rPr>
        <w:t xml:space="preserve">ועוד </w:t>
      </w:r>
      <w:bookmarkStart w:id="6154" w:name="_ETM_Q22_658910"/>
      <w:bookmarkEnd w:id="6154"/>
      <w:r w:rsidRPr="00851BC0">
        <w:rPr>
          <w:rtl/>
        </w:rPr>
        <w:t xml:space="preserve">שנכנסו </w:t>
      </w:r>
      <w:bookmarkStart w:id="6155" w:name="_ETM_Q22_660790"/>
      <w:bookmarkEnd w:id="6155"/>
      <w:r w:rsidRPr="00851BC0">
        <w:rPr>
          <w:rtl/>
        </w:rPr>
        <w:t xml:space="preserve">למעגל </w:t>
      </w:r>
      <w:bookmarkStart w:id="6156" w:name="_ETM_Q22_661480"/>
      <w:bookmarkEnd w:id="6156"/>
      <w:r w:rsidRPr="00851BC0">
        <w:rPr>
          <w:rtl/>
        </w:rPr>
        <w:t>ההתמכרות</w:t>
      </w:r>
      <w:r>
        <w:rPr>
          <w:rFonts w:hint="cs"/>
          <w:rtl/>
        </w:rPr>
        <w:t>.</w:t>
      </w:r>
      <w:r w:rsidRPr="00851BC0">
        <w:rPr>
          <w:rtl/>
        </w:rPr>
        <w:t xml:space="preserve"> </w:t>
      </w:r>
      <w:bookmarkStart w:id="6157" w:name="_ETM_Q22_662800"/>
      <w:bookmarkEnd w:id="6157"/>
      <w:r w:rsidRPr="00851BC0">
        <w:rPr>
          <w:rtl/>
        </w:rPr>
        <w:t xml:space="preserve">הוא </w:t>
      </w:r>
      <w:bookmarkStart w:id="6158" w:name="_ETM_Q22_662950"/>
      <w:bookmarkEnd w:id="6158"/>
      <w:r w:rsidRPr="00851BC0">
        <w:rPr>
          <w:rtl/>
        </w:rPr>
        <w:t xml:space="preserve">הכניס </w:t>
      </w:r>
      <w:bookmarkStart w:id="6159" w:name="_ETM_Q22_663310"/>
      <w:bookmarkEnd w:id="6159"/>
      <w:r w:rsidRPr="00851BC0">
        <w:rPr>
          <w:rtl/>
        </w:rPr>
        <w:t xml:space="preserve">אותם </w:t>
      </w:r>
      <w:bookmarkStart w:id="6160" w:name="_ETM_Q22_663640"/>
      <w:bookmarkEnd w:id="6160"/>
      <w:r w:rsidRPr="00851BC0">
        <w:rPr>
          <w:rtl/>
        </w:rPr>
        <w:t xml:space="preserve">למסלול </w:t>
      </w:r>
      <w:bookmarkStart w:id="6161" w:name="_ETM_Q22_664210"/>
      <w:bookmarkEnd w:id="6161"/>
      <w:r w:rsidRPr="00851BC0">
        <w:rPr>
          <w:rtl/>
        </w:rPr>
        <w:t>אחר</w:t>
      </w:r>
      <w:r>
        <w:rPr>
          <w:rFonts w:hint="cs"/>
          <w:rtl/>
        </w:rPr>
        <w:t>,</w:t>
      </w:r>
      <w:r w:rsidRPr="00851BC0">
        <w:rPr>
          <w:rtl/>
        </w:rPr>
        <w:t xml:space="preserve"> </w:t>
      </w:r>
      <w:bookmarkStart w:id="6162" w:name="_ETM_Q22_665020"/>
      <w:bookmarkEnd w:id="6162"/>
      <w:r w:rsidRPr="00851BC0">
        <w:rPr>
          <w:rtl/>
        </w:rPr>
        <w:t xml:space="preserve">למסלול </w:t>
      </w:r>
      <w:bookmarkStart w:id="6163" w:name="_ETM_Q22_665590"/>
      <w:bookmarkEnd w:id="6163"/>
      <w:r w:rsidRPr="00851BC0">
        <w:rPr>
          <w:rtl/>
        </w:rPr>
        <w:t>של</w:t>
      </w:r>
      <w:r>
        <w:rPr>
          <w:rFonts w:hint="cs"/>
          <w:rtl/>
        </w:rPr>
        <w:t xml:space="preserve"> </w:t>
      </w:r>
      <w:r w:rsidRPr="00851BC0">
        <w:rPr>
          <w:rtl/>
        </w:rPr>
        <w:t>חיים</w:t>
      </w:r>
      <w:r>
        <w:rPr>
          <w:rFonts w:hint="cs"/>
          <w:rtl/>
        </w:rPr>
        <w:t>.</w:t>
      </w:r>
    </w:p>
    <w:p w:rsidR="00835E62" w:rsidRDefault="00835E62" w:rsidP="009A170C">
      <w:pPr>
        <w:rPr>
          <w:rtl/>
        </w:rPr>
      </w:pPr>
    </w:p>
    <w:p w:rsidR="00835E62" w:rsidRDefault="00835E62" w:rsidP="002C59AF">
      <w:pPr>
        <w:rPr>
          <w:rtl/>
        </w:rPr>
      </w:pPr>
      <w:bookmarkStart w:id="6164" w:name="_ETM_Q22_670000"/>
      <w:bookmarkStart w:id="6165" w:name="_ETM_Q22_667760"/>
      <w:bookmarkEnd w:id="6164"/>
      <w:bookmarkEnd w:id="6165"/>
      <w:r w:rsidRPr="00851BC0">
        <w:rPr>
          <w:rtl/>
        </w:rPr>
        <w:t xml:space="preserve">אני </w:t>
      </w:r>
      <w:bookmarkStart w:id="6166" w:name="_ETM_Q22_667909"/>
      <w:bookmarkEnd w:id="6166"/>
      <w:r w:rsidRPr="00851BC0">
        <w:rPr>
          <w:rtl/>
        </w:rPr>
        <w:t xml:space="preserve">רוצה </w:t>
      </w:r>
      <w:bookmarkStart w:id="6167" w:name="_ETM_Q22_668150"/>
      <w:bookmarkEnd w:id="6167"/>
      <w:r w:rsidRPr="00851BC0">
        <w:rPr>
          <w:rtl/>
        </w:rPr>
        <w:t>באמת</w:t>
      </w:r>
      <w:r>
        <w:rPr>
          <w:rFonts w:hint="cs"/>
          <w:rtl/>
        </w:rPr>
        <w:t>,</w:t>
      </w:r>
      <w:r w:rsidRPr="00851BC0">
        <w:rPr>
          <w:rtl/>
        </w:rPr>
        <w:t xml:space="preserve"> </w:t>
      </w:r>
      <w:bookmarkStart w:id="6168" w:name="_ETM_Q22_668719"/>
      <w:bookmarkEnd w:id="6168"/>
      <w:r w:rsidRPr="00851BC0">
        <w:rPr>
          <w:rtl/>
        </w:rPr>
        <w:t xml:space="preserve">מעל </w:t>
      </w:r>
      <w:bookmarkStart w:id="6169" w:name="_ETM_Q22_669019"/>
      <w:bookmarkEnd w:id="6169"/>
      <w:r w:rsidRPr="00851BC0">
        <w:rPr>
          <w:rtl/>
        </w:rPr>
        <w:t xml:space="preserve">במה </w:t>
      </w:r>
      <w:bookmarkStart w:id="6170" w:name="_ETM_Q22_669319"/>
      <w:bookmarkEnd w:id="6170"/>
      <w:r w:rsidRPr="00851BC0">
        <w:rPr>
          <w:rtl/>
        </w:rPr>
        <w:t xml:space="preserve">חשובה </w:t>
      </w:r>
      <w:bookmarkStart w:id="6171" w:name="_ETM_Q22_669889"/>
      <w:bookmarkEnd w:id="6171"/>
      <w:r w:rsidRPr="00851BC0">
        <w:rPr>
          <w:rtl/>
        </w:rPr>
        <w:t>זו</w:t>
      </w:r>
      <w:r>
        <w:rPr>
          <w:rFonts w:hint="cs"/>
          <w:rtl/>
        </w:rPr>
        <w:t>,</w:t>
      </w:r>
      <w:r w:rsidRPr="00851BC0">
        <w:rPr>
          <w:rtl/>
        </w:rPr>
        <w:t xml:space="preserve"> </w:t>
      </w:r>
      <w:bookmarkStart w:id="6172" w:name="_ETM_Q22_670890"/>
      <w:bookmarkStart w:id="6173" w:name="_ETM_Q22_671370"/>
      <w:bookmarkEnd w:id="6172"/>
      <w:bookmarkEnd w:id="6173"/>
      <w:r w:rsidRPr="00851BC0">
        <w:rPr>
          <w:rtl/>
        </w:rPr>
        <w:t xml:space="preserve">לחזק </w:t>
      </w:r>
      <w:bookmarkStart w:id="6174" w:name="_ETM_Q22_672209"/>
      <w:bookmarkEnd w:id="6174"/>
      <w:r w:rsidRPr="00851BC0">
        <w:rPr>
          <w:rtl/>
        </w:rPr>
        <w:t xml:space="preserve">דווקא את </w:t>
      </w:r>
      <w:bookmarkStart w:id="6175" w:name="_ETM_Q22_672450"/>
      <w:bookmarkEnd w:id="6175"/>
      <w:r w:rsidRPr="00851BC0">
        <w:rPr>
          <w:rtl/>
        </w:rPr>
        <w:t xml:space="preserve">אותם </w:t>
      </w:r>
      <w:bookmarkStart w:id="6176" w:name="_ETM_Q22_673080"/>
      <w:bookmarkEnd w:id="6176"/>
      <w:r w:rsidRPr="00851BC0">
        <w:rPr>
          <w:rtl/>
        </w:rPr>
        <w:t xml:space="preserve">ארגונים </w:t>
      </w:r>
      <w:bookmarkStart w:id="6177" w:name="_ETM_Q22_673769"/>
      <w:bookmarkEnd w:id="6177"/>
      <w:r w:rsidR="002C59AF">
        <w:rPr>
          <w:rFonts w:hint="cs"/>
          <w:rtl/>
        </w:rPr>
        <w:t xml:space="preserve">– </w:t>
      </w:r>
      <w:r w:rsidRPr="00851BC0">
        <w:rPr>
          <w:rtl/>
        </w:rPr>
        <w:t xml:space="preserve">כמובן </w:t>
      </w:r>
      <w:bookmarkStart w:id="6178" w:name="_ETM_Q22_674250"/>
      <w:bookmarkEnd w:id="6178"/>
      <w:r w:rsidRPr="00851BC0">
        <w:rPr>
          <w:rtl/>
        </w:rPr>
        <w:t xml:space="preserve">גם </w:t>
      </w:r>
      <w:bookmarkStart w:id="6179" w:name="_ETM_Q22_674459"/>
      <w:bookmarkEnd w:id="6179"/>
      <w:r w:rsidRPr="00851BC0">
        <w:rPr>
          <w:rtl/>
        </w:rPr>
        <w:t>אותו</w:t>
      </w:r>
      <w:r>
        <w:rPr>
          <w:rFonts w:hint="cs"/>
          <w:rtl/>
        </w:rPr>
        <w:t xml:space="preserve">, </w:t>
      </w:r>
      <w:bookmarkStart w:id="6180" w:name="_ETM_Q22_675379"/>
      <w:bookmarkEnd w:id="6180"/>
      <w:r>
        <w:rPr>
          <w:rFonts w:hint="cs"/>
          <w:rtl/>
        </w:rPr>
        <w:t xml:space="preserve">ואת </w:t>
      </w:r>
      <w:r w:rsidRPr="00851BC0">
        <w:rPr>
          <w:rtl/>
        </w:rPr>
        <w:t xml:space="preserve">אותם </w:t>
      </w:r>
      <w:bookmarkStart w:id="6181" w:name="_ETM_Q22_675799"/>
      <w:bookmarkEnd w:id="6181"/>
      <w:r w:rsidRPr="00851BC0">
        <w:rPr>
          <w:rtl/>
        </w:rPr>
        <w:t xml:space="preserve">ארגונים </w:t>
      </w:r>
      <w:bookmarkStart w:id="6182" w:name="_ETM_Q22_676310"/>
      <w:bookmarkEnd w:id="6182"/>
      <w:r w:rsidRPr="00851BC0">
        <w:rPr>
          <w:rtl/>
        </w:rPr>
        <w:t xml:space="preserve">נוספים </w:t>
      </w:r>
      <w:bookmarkStart w:id="6183" w:name="_ETM_Q22_677060"/>
      <w:bookmarkEnd w:id="6183"/>
      <w:r w:rsidRPr="00851BC0">
        <w:rPr>
          <w:rtl/>
        </w:rPr>
        <w:t xml:space="preserve">שעושים </w:t>
      </w:r>
      <w:bookmarkStart w:id="6184" w:name="_ETM_Q22_677629"/>
      <w:bookmarkEnd w:id="6184"/>
      <w:r w:rsidRPr="00851BC0">
        <w:rPr>
          <w:rtl/>
        </w:rPr>
        <w:t xml:space="preserve">עבודה </w:t>
      </w:r>
      <w:bookmarkStart w:id="6185" w:name="_ETM_Q22_678049"/>
      <w:bookmarkEnd w:id="6185"/>
      <w:r w:rsidRPr="00851BC0">
        <w:rPr>
          <w:rtl/>
        </w:rPr>
        <w:t xml:space="preserve">נהדרת </w:t>
      </w:r>
      <w:bookmarkStart w:id="6186" w:name="_ETM_Q22_678709"/>
      <w:bookmarkEnd w:id="6186"/>
      <w:r w:rsidRPr="00851BC0">
        <w:rPr>
          <w:rtl/>
        </w:rPr>
        <w:t xml:space="preserve">ומצליחים </w:t>
      </w:r>
      <w:bookmarkStart w:id="6187" w:name="_ETM_Q22_679459"/>
      <w:bookmarkEnd w:id="6187"/>
      <w:r w:rsidRPr="00851BC0">
        <w:rPr>
          <w:rtl/>
        </w:rPr>
        <w:t xml:space="preserve">להציל </w:t>
      </w:r>
      <w:bookmarkStart w:id="6188" w:name="_ETM_Q22_680689"/>
      <w:bookmarkEnd w:id="6188"/>
      <w:r w:rsidRPr="00851BC0">
        <w:rPr>
          <w:rtl/>
        </w:rPr>
        <w:t xml:space="preserve">הרבה </w:t>
      </w:r>
      <w:bookmarkStart w:id="6189" w:name="_ETM_Q22_681140"/>
      <w:bookmarkEnd w:id="6189"/>
      <w:proofErr w:type="spellStart"/>
      <w:r w:rsidRPr="00851BC0">
        <w:rPr>
          <w:rtl/>
        </w:rPr>
        <w:t>הרבה</w:t>
      </w:r>
      <w:proofErr w:type="spellEnd"/>
      <w:r w:rsidRPr="00851BC0">
        <w:rPr>
          <w:rtl/>
        </w:rPr>
        <w:t xml:space="preserve"> </w:t>
      </w:r>
      <w:bookmarkStart w:id="6190" w:name="_ETM_Q22_681439"/>
      <w:bookmarkEnd w:id="6190"/>
      <w:r w:rsidRPr="00851BC0">
        <w:rPr>
          <w:rtl/>
        </w:rPr>
        <w:t xml:space="preserve">מאוד </w:t>
      </w:r>
      <w:bookmarkStart w:id="6191" w:name="_ETM_Q22_682489"/>
      <w:bookmarkEnd w:id="6191"/>
      <w:r w:rsidRPr="00851BC0">
        <w:rPr>
          <w:rtl/>
        </w:rPr>
        <w:t xml:space="preserve">נערים </w:t>
      </w:r>
      <w:bookmarkStart w:id="6192" w:name="_ETM_Q22_683060"/>
      <w:bookmarkEnd w:id="6192"/>
      <w:r w:rsidRPr="00851BC0">
        <w:rPr>
          <w:rtl/>
        </w:rPr>
        <w:t xml:space="preserve">ונערות </w:t>
      </w:r>
      <w:bookmarkStart w:id="6193" w:name="_ETM_Q22_684430"/>
      <w:bookmarkEnd w:id="6193"/>
      <w:r w:rsidRPr="00851BC0">
        <w:rPr>
          <w:rtl/>
        </w:rPr>
        <w:t xml:space="preserve">מכל </w:t>
      </w:r>
      <w:bookmarkStart w:id="6194" w:name="_ETM_Q22_684790"/>
      <w:bookmarkEnd w:id="6194"/>
      <w:r w:rsidRPr="00851BC0">
        <w:rPr>
          <w:rtl/>
        </w:rPr>
        <w:t xml:space="preserve">ההתמכרויות </w:t>
      </w:r>
      <w:bookmarkStart w:id="6195" w:name="_ETM_Q22_685599"/>
      <w:bookmarkEnd w:id="6195"/>
      <w:r>
        <w:rPr>
          <w:rFonts w:hint="cs"/>
          <w:rtl/>
        </w:rPr>
        <w:t>ה</w:t>
      </w:r>
      <w:r w:rsidRPr="00851BC0">
        <w:rPr>
          <w:rtl/>
        </w:rPr>
        <w:t>אלה</w:t>
      </w:r>
      <w:r w:rsidR="002C59AF">
        <w:rPr>
          <w:rFonts w:hint="cs"/>
          <w:rtl/>
        </w:rPr>
        <w:t>,</w:t>
      </w:r>
      <w:r w:rsidRPr="00851BC0">
        <w:rPr>
          <w:rtl/>
        </w:rPr>
        <w:t xml:space="preserve"> </w:t>
      </w:r>
      <w:bookmarkStart w:id="6196" w:name="_ETM_Q22_686499"/>
      <w:bookmarkEnd w:id="6196"/>
      <w:r w:rsidRPr="00851BC0">
        <w:rPr>
          <w:rtl/>
        </w:rPr>
        <w:t xml:space="preserve">שבעצם </w:t>
      </w:r>
      <w:bookmarkStart w:id="6197" w:name="_ETM_Q22_687579"/>
      <w:bookmarkEnd w:id="6197"/>
      <w:r w:rsidRPr="00851BC0">
        <w:rPr>
          <w:rtl/>
        </w:rPr>
        <w:t xml:space="preserve">היינו </w:t>
      </w:r>
      <w:bookmarkStart w:id="6198" w:name="_ETM_Q22_687879"/>
      <w:bookmarkEnd w:id="6198"/>
      <w:r w:rsidRPr="00851BC0">
        <w:rPr>
          <w:rtl/>
        </w:rPr>
        <w:t xml:space="preserve">יכולים </w:t>
      </w:r>
      <w:bookmarkStart w:id="6199" w:name="_ETM_Q22_688180"/>
      <w:bookmarkEnd w:id="6199"/>
      <w:r w:rsidRPr="00851BC0">
        <w:rPr>
          <w:rtl/>
        </w:rPr>
        <w:t xml:space="preserve">לראות </w:t>
      </w:r>
      <w:bookmarkStart w:id="6200" w:name="_ETM_Q22_688510"/>
      <w:bookmarkEnd w:id="6200"/>
      <w:r w:rsidRPr="00851BC0">
        <w:rPr>
          <w:rtl/>
        </w:rPr>
        <w:t xml:space="preserve">אותם </w:t>
      </w:r>
      <w:bookmarkStart w:id="6201" w:name="_ETM_Q22_688930"/>
      <w:bookmarkEnd w:id="6201"/>
      <w:r w:rsidRPr="00851BC0">
        <w:rPr>
          <w:rtl/>
        </w:rPr>
        <w:t xml:space="preserve">במחוזות </w:t>
      </w:r>
      <w:bookmarkStart w:id="6202" w:name="_ETM_Q22_689829"/>
      <w:bookmarkEnd w:id="6202"/>
      <w:r w:rsidRPr="00851BC0">
        <w:rPr>
          <w:rtl/>
        </w:rPr>
        <w:t>אחרים</w:t>
      </w:r>
      <w:r>
        <w:rPr>
          <w:rFonts w:hint="cs"/>
          <w:rtl/>
        </w:rPr>
        <w:t>,</w:t>
      </w:r>
      <w:r w:rsidRPr="00851BC0">
        <w:rPr>
          <w:rtl/>
        </w:rPr>
        <w:t xml:space="preserve"> </w:t>
      </w:r>
      <w:bookmarkStart w:id="6203" w:name="_ETM_Q22_691330"/>
      <w:bookmarkEnd w:id="6203"/>
      <w:r w:rsidRPr="00851BC0">
        <w:rPr>
          <w:rtl/>
        </w:rPr>
        <w:t xml:space="preserve">כפי </w:t>
      </w:r>
      <w:bookmarkStart w:id="6204" w:name="_ETM_Q22_691540"/>
      <w:bookmarkEnd w:id="6204"/>
      <w:r w:rsidRPr="00851BC0">
        <w:rPr>
          <w:rtl/>
        </w:rPr>
        <w:t xml:space="preserve">שאנחנו </w:t>
      </w:r>
      <w:bookmarkStart w:id="6205" w:name="_ETM_Q22_692020"/>
      <w:bookmarkEnd w:id="6205"/>
      <w:r w:rsidRPr="00851BC0">
        <w:rPr>
          <w:rtl/>
        </w:rPr>
        <w:t xml:space="preserve">גם </w:t>
      </w:r>
      <w:bookmarkStart w:id="6206" w:name="_ETM_Q22_692230"/>
      <w:bookmarkStart w:id="6207" w:name="_ETM_Q22_692440"/>
      <w:bookmarkEnd w:id="6206"/>
      <w:bookmarkEnd w:id="6207"/>
      <w:r w:rsidRPr="00851BC0">
        <w:rPr>
          <w:rtl/>
        </w:rPr>
        <w:t xml:space="preserve">רואים </w:t>
      </w:r>
      <w:bookmarkStart w:id="6208" w:name="_ETM_Q22_692740"/>
      <w:bookmarkEnd w:id="6208"/>
      <w:r w:rsidRPr="00851BC0">
        <w:rPr>
          <w:rtl/>
        </w:rPr>
        <w:t>אותם</w:t>
      </w:r>
      <w:bookmarkStart w:id="6209" w:name="_ETM_Q22_697000"/>
      <w:bookmarkStart w:id="6210" w:name="_ETM_Q22_694239"/>
      <w:bookmarkEnd w:id="6209"/>
      <w:bookmarkEnd w:id="6210"/>
      <w:r>
        <w:rPr>
          <w:rFonts w:hint="cs"/>
          <w:rtl/>
        </w:rPr>
        <w:t xml:space="preserve">; </w:t>
      </w:r>
      <w:bookmarkStart w:id="6211" w:name="_ETM_Q22_713000"/>
      <w:bookmarkEnd w:id="6211"/>
      <w:r w:rsidRPr="00851BC0">
        <w:rPr>
          <w:rtl/>
        </w:rPr>
        <w:t xml:space="preserve">אותם </w:t>
      </w:r>
      <w:bookmarkStart w:id="6212" w:name="_ETM_Q22_694959"/>
      <w:bookmarkEnd w:id="6212"/>
      <w:r w:rsidRPr="00851BC0">
        <w:rPr>
          <w:rtl/>
        </w:rPr>
        <w:t xml:space="preserve">אלה </w:t>
      </w:r>
      <w:bookmarkStart w:id="6213" w:name="_ETM_Q22_695260"/>
      <w:bookmarkEnd w:id="6213"/>
      <w:r w:rsidRPr="00851BC0">
        <w:rPr>
          <w:rtl/>
        </w:rPr>
        <w:t xml:space="preserve">שעושים </w:t>
      </w:r>
      <w:bookmarkStart w:id="6214" w:name="_ETM_Q22_695800"/>
      <w:bookmarkEnd w:id="6214"/>
      <w:r w:rsidRPr="00851BC0">
        <w:rPr>
          <w:rtl/>
        </w:rPr>
        <w:t xml:space="preserve">עבודה </w:t>
      </w:r>
      <w:bookmarkStart w:id="6215" w:name="_ETM_Q22_696190"/>
      <w:bookmarkEnd w:id="6215"/>
      <w:r w:rsidRPr="00851BC0">
        <w:rPr>
          <w:rtl/>
        </w:rPr>
        <w:t>נהדרת</w:t>
      </w:r>
      <w:r>
        <w:rPr>
          <w:rFonts w:hint="cs"/>
          <w:rtl/>
        </w:rPr>
        <w:t>,</w:t>
      </w:r>
      <w:r w:rsidRPr="00851BC0">
        <w:rPr>
          <w:rtl/>
        </w:rPr>
        <w:t xml:space="preserve"> </w:t>
      </w:r>
      <w:bookmarkStart w:id="6216" w:name="_ETM_Q22_696670"/>
      <w:bookmarkEnd w:id="6216"/>
      <w:r w:rsidRPr="00851BC0">
        <w:rPr>
          <w:rtl/>
        </w:rPr>
        <w:t xml:space="preserve">כמו </w:t>
      </w:r>
      <w:bookmarkStart w:id="6217" w:name="_ETM_Q22_696910"/>
      <w:bookmarkEnd w:id="6217"/>
      <w:r w:rsidR="002C59AF">
        <w:rPr>
          <w:rFonts w:hint="cs"/>
          <w:rtl/>
        </w:rPr>
        <w:t>"</w:t>
      </w:r>
      <w:proofErr w:type="spellStart"/>
      <w:r w:rsidRPr="00851BC0">
        <w:rPr>
          <w:rtl/>
        </w:rPr>
        <w:t>רטורנו</w:t>
      </w:r>
      <w:proofErr w:type="spellEnd"/>
      <w:r w:rsidR="002C59AF">
        <w:rPr>
          <w:rFonts w:hint="cs"/>
          <w:rtl/>
        </w:rPr>
        <w:t>"</w:t>
      </w:r>
      <w:r>
        <w:rPr>
          <w:rFonts w:hint="cs"/>
          <w:rtl/>
        </w:rPr>
        <w:t>,</w:t>
      </w:r>
      <w:r w:rsidRPr="00851BC0">
        <w:rPr>
          <w:rtl/>
        </w:rPr>
        <w:t xml:space="preserve"> </w:t>
      </w:r>
      <w:bookmarkStart w:id="6218" w:name="_ETM_Q22_698040"/>
      <w:bookmarkEnd w:id="6218"/>
      <w:r w:rsidRPr="00851BC0">
        <w:rPr>
          <w:rtl/>
        </w:rPr>
        <w:t>ש</w:t>
      </w:r>
      <w:r>
        <w:rPr>
          <w:rFonts w:hint="cs"/>
          <w:rtl/>
        </w:rPr>
        <w:t xml:space="preserve">גם </w:t>
      </w:r>
      <w:bookmarkStart w:id="6219" w:name="_ETM_Q22_733734"/>
      <w:bookmarkEnd w:id="6219"/>
      <w:r>
        <w:rPr>
          <w:rFonts w:hint="cs"/>
          <w:rtl/>
        </w:rPr>
        <w:t>הוא</w:t>
      </w:r>
      <w:bookmarkStart w:id="6220" w:name="_ETM_Q22_698340"/>
      <w:bookmarkStart w:id="6221" w:name="_ETM_Q22_698579"/>
      <w:bookmarkEnd w:id="6220"/>
      <w:bookmarkEnd w:id="6221"/>
      <w:r w:rsidRPr="00851BC0">
        <w:rPr>
          <w:rtl/>
        </w:rPr>
        <w:t xml:space="preserve"> </w:t>
      </w:r>
      <w:bookmarkStart w:id="6222" w:name="_ETM_Q22_698760"/>
      <w:bookmarkEnd w:id="6222"/>
      <w:r w:rsidRPr="00851BC0">
        <w:rPr>
          <w:rtl/>
        </w:rPr>
        <w:t xml:space="preserve">ארגון </w:t>
      </w:r>
      <w:bookmarkStart w:id="6223" w:name="_ETM_Q22_699120"/>
      <w:bookmarkEnd w:id="6223"/>
      <w:r w:rsidRPr="00851BC0">
        <w:rPr>
          <w:rtl/>
        </w:rPr>
        <w:t xml:space="preserve">סמוך </w:t>
      </w:r>
      <w:bookmarkStart w:id="6224" w:name="_ETM_Q22_700349"/>
      <w:bookmarkEnd w:id="6224"/>
      <w:r>
        <w:rPr>
          <w:rFonts w:hint="cs"/>
          <w:rtl/>
        </w:rPr>
        <w:t xml:space="preserve">לעיר שלנו </w:t>
      </w:r>
      <w:bookmarkStart w:id="6225" w:name="_ETM_Q22_700829"/>
      <w:bookmarkStart w:id="6226" w:name="_ETM_Q22_701219"/>
      <w:bookmarkEnd w:id="6225"/>
      <w:bookmarkEnd w:id="6226"/>
      <w:r w:rsidRPr="00851BC0">
        <w:rPr>
          <w:rtl/>
        </w:rPr>
        <w:t xml:space="preserve">בית </w:t>
      </w:r>
      <w:bookmarkStart w:id="6227" w:name="_ETM_Q22_701400"/>
      <w:bookmarkEnd w:id="6227"/>
      <w:r w:rsidRPr="00851BC0">
        <w:rPr>
          <w:rtl/>
        </w:rPr>
        <w:t>שמש</w:t>
      </w:r>
      <w:r>
        <w:rPr>
          <w:rFonts w:hint="cs"/>
          <w:rtl/>
        </w:rPr>
        <w:t xml:space="preserve">, </w:t>
      </w:r>
      <w:r w:rsidR="002C59AF">
        <w:rPr>
          <w:rFonts w:hint="cs"/>
          <w:rtl/>
        </w:rPr>
        <w:t>ו</w:t>
      </w:r>
      <w:r>
        <w:rPr>
          <w:rFonts w:hint="cs"/>
          <w:rtl/>
        </w:rPr>
        <w:t>שם הצילו</w:t>
      </w:r>
      <w:r w:rsidRPr="00851BC0">
        <w:rPr>
          <w:rtl/>
        </w:rPr>
        <w:t xml:space="preserve"> </w:t>
      </w:r>
      <w:bookmarkStart w:id="6228" w:name="_ETM_Q22_703679"/>
      <w:bookmarkEnd w:id="6228"/>
      <w:r w:rsidR="002C59AF" w:rsidRPr="00851BC0">
        <w:rPr>
          <w:rtl/>
        </w:rPr>
        <w:t xml:space="preserve">במשך </w:t>
      </w:r>
      <w:bookmarkStart w:id="6229" w:name="_ETM_Q22_706709"/>
      <w:bookmarkEnd w:id="6229"/>
      <w:r w:rsidR="002C59AF" w:rsidRPr="00851BC0">
        <w:rPr>
          <w:rtl/>
        </w:rPr>
        <w:t xml:space="preserve">השנים </w:t>
      </w:r>
      <w:r w:rsidRPr="00851BC0">
        <w:rPr>
          <w:rtl/>
        </w:rPr>
        <w:t xml:space="preserve">ממש </w:t>
      </w:r>
      <w:bookmarkStart w:id="6230" w:name="_ETM_Q22_704879"/>
      <w:bookmarkEnd w:id="6230"/>
      <w:r w:rsidRPr="00851BC0">
        <w:rPr>
          <w:rtl/>
        </w:rPr>
        <w:t xml:space="preserve">מאות </w:t>
      </w:r>
      <w:bookmarkStart w:id="6231" w:name="_ETM_Q22_705480"/>
      <w:bookmarkStart w:id="6232" w:name="_ETM_Q22_705719"/>
      <w:bookmarkEnd w:id="6231"/>
      <w:bookmarkEnd w:id="6232"/>
      <w:r w:rsidRPr="00851BC0">
        <w:rPr>
          <w:rtl/>
        </w:rPr>
        <w:t xml:space="preserve">נערים </w:t>
      </w:r>
      <w:bookmarkStart w:id="6233" w:name="_ETM_Q22_707580"/>
      <w:bookmarkEnd w:id="6233"/>
      <w:r>
        <w:rPr>
          <w:rFonts w:hint="cs"/>
          <w:rtl/>
        </w:rPr>
        <w:t>שנגמלו</w:t>
      </w:r>
      <w:r w:rsidRPr="00851BC0">
        <w:rPr>
          <w:rtl/>
        </w:rPr>
        <w:t xml:space="preserve"> </w:t>
      </w:r>
      <w:bookmarkStart w:id="6234" w:name="_ETM_Q22_708239"/>
      <w:bookmarkEnd w:id="6234"/>
      <w:r w:rsidRPr="00851BC0">
        <w:rPr>
          <w:rtl/>
        </w:rPr>
        <w:t xml:space="preserve">מכל </w:t>
      </w:r>
      <w:bookmarkStart w:id="6235" w:name="_ETM_Q22_708569"/>
      <w:bookmarkEnd w:id="6235"/>
      <w:r w:rsidRPr="00851BC0">
        <w:rPr>
          <w:rtl/>
        </w:rPr>
        <w:t xml:space="preserve">מיני </w:t>
      </w:r>
      <w:bookmarkStart w:id="6236" w:name="_ETM_Q22_708840"/>
      <w:bookmarkEnd w:id="6236"/>
      <w:r w:rsidRPr="00851BC0">
        <w:rPr>
          <w:rtl/>
        </w:rPr>
        <w:t>התמכרויות</w:t>
      </w:r>
      <w:r>
        <w:rPr>
          <w:rFonts w:hint="cs"/>
          <w:rtl/>
        </w:rPr>
        <w:t>.</w:t>
      </w:r>
    </w:p>
    <w:p w:rsidR="00835E62" w:rsidRDefault="00835E62" w:rsidP="009A170C">
      <w:pPr>
        <w:rPr>
          <w:rtl/>
        </w:rPr>
      </w:pPr>
    </w:p>
    <w:p w:rsidR="00835E62" w:rsidRDefault="00835E62" w:rsidP="002C59AF">
      <w:pPr>
        <w:rPr>
          <w:rtl/>
        </w:rPr>
      </w:pPr>
      <w:bookmarkStart w:id="6237" w:name="_ETM_Q22_714000"/>
      <w:bookmarkEnd w:id="6237"/>
      <w:r w:rsidRPr="00851BC0">
        <w:rPr>
          <w:rtl/>
        </w:rPr>
        <w:t xml:space="preserve"> </w:t>
      </w:r>
      <w:bookmarkStart w:id="6238" w:name="_ETM_Q22_711179"/>
      <w:bookmarkEnd w:id="6238"/>
      <w:r w:rsidRPr="00851BC0">
        <w:rPr>
          <w:rtl/>
        </w:rPr>
        <w:t xml:space="preserve">היה </w:t>
      </w:r>
      <w:bookmarkStart w:id="6239" w:name="_ETM_Q22_711599"/>
      <w:bookmarkEnd w:id="6239"/>
      <w:r w:rsidRPr="00851BC0">
        <w:rPr>
          <w:rtl/>
        </w:rPr>
        <w:t>לי</w:t>
      </w:r>
      <w:r w:rsidR="002C59AF">
        <w:rPr>
          <w:rFonts w:hint="cs"/>
          <w:rtl/>
        </w:rPr>
        <w:t>,</w:t>
      </w:r>
      <w:r w:rsidRPr="00851BC0">
        <w:rPr>
          <w:rtl/>
        </w:rPr>
        <w:t xml:space="preserve"> </w:t>
      </w:r>
      <w:bookmarkStart w:id="6240" w:name="_ETM_Q22_711749"/>
      <w:bookmarkEnd w:id="6240"/>
      <w:r w:rsidRPr="00851BC0">
        <w:rPr>
          <w:rtl/>
        </w:rPr>
        <w:t>לצערי</w:t>
      </w:r>
      <w:r>
        <w:rPr>
          <w:rFonts w:hint="cs"/>
          <w:rtl/>
        </w:rPr>
        <w:t>,</w:t>
      </w:r>
      <w:r w:rsidRPr="00851BC0">
        <w:rPr>
          <w:rtl/>
        </w:rPr>
        <w:t xml:space="preserve"> </w:t>
      </w:r>
      <w:bookmarkStart w:id="6241" w:name="_ETM_Q22_714280"/>
      <w:bookmarkEnd w:id="6241"/>
      <w:r w:rsidRPr="00851BC0">
        <w:rPr>
          <w:rtl/>
        </w:rPr>
        <w:t xml:space="preserve">ביקור </w:t>
      </w:r>
      <w:bookmarkStart w:id="6242" w:name="_ETM_Q22_715209"/>
      <w:bookmarkEnd w:id="6242"/>
      <w:r w:rsidRPr="00851BC0">
        <w:rPr>
          <w:rtl/>
        </w:rPr>
        <w:t xml:space="preserve">מאוד </w:t>
      </w:r>
      <w:bookmarkStart w:id="6243" w:name="_ETM_Q22_715840"/>
      <w:bookmarkEnd w:id="6243"/>
      <w:r w:rsidRPr="00851BC0">
        <w:rPr>
          <w:rtl/>
        </w:rPr>
        <w:t xml:space="preserve">מאוד </w:t>
      </w:r>
      <w:bookmarkStart w:id="6244" w:name="_ETM_Q22_716170"/>
      <w:bookmarkEnd w:id="6244"/>
      <w:r w:rsidRPr="00851BC0">
        <w:rPr>
          <w:rtl/>
        </w:rPr>
        <w:t xml:space="preserve">מאוד </w:t>
      </w:r>
      <w:bookmarkStart w:id="6245" w:name="_ETM_Q22_716440"/>
      <w:bookmarkEnd w:id="6245"/>
      <w:r w:rsidRPr="00851BC0">
        <w:rPr>
          <w:rtl/>
        </w:rPr>
        <w:t xml:space="preserve">כואב </w:t>
      </w:r>
      <w:bookmarkStart w:id="6246" w:name="_ETM_Q22_717679"/>
      <w:bookmarkEnd w:id="6246"/>
      <w:r w:rsidRPr="00851BC0">
        <w:rPr>
          <w:rtl/>
        </w:rPr>
        <w:t xml:space="preserve">בתל </w:t>
      </w:r>
      <w:bookmarkStart w:id="6247" w:name="_ETM_Q22_718099"/>
      <w:bookmarkEnd w:id="6247"/>
      <w:r w:rsidRPr="00851BC0">
        <w:rPr>
          <w:rtl/>
        </w:rPr>
        <w:t xml:space="preserve">אביב </w:t>
      </w:r>
      <w:bookmarkStart w:id="6248" w:name="_ETM_Q22_718429"/>
      <w:bookmarkEnd w:id="6248"/>
      <w:r w:rsidRPr="00851BC0">
        <w:rPr>
          <w:rtl/>
        </w:rPr>
        <w:t xml:space="preserve">לפני </w:t>
      </w:r>
      <w:bookmarkStart w:id="6249" w:name="_ETM_Q22_718790"/>
      <w:bookmarkEnd w:id="6249"/>
      <w:r>
        <w:rPr>
          <w:rFonts w:hint="cs"/>
          <w:rtl/>
        </w:rPr>
        <w:t>כמה</w:t>
      </w:r>
      <w:r w:rsidRPr="00851BC0">
        <w:rPr>
          <w:rtl/>
        </w:rPr>
        <w:t xml:space="preserve"> </w:t>
      </w:r>
      <w:bookmarkStart w:id="6250" w:name="_ETM_Q22_719239"/>
      <w:bookmarkEnd w:id="6250"/>
      <w:r w:rsidRPr="00851BC0">
        <w:rPr>
          <w:rtl/>
        </w:rPr>
        <w:t>שבועות</w:t>
      </w:r>
      <w:r>
        <w:rPr>
          <w:rFonts w:hint="cs"/>
          <w:rtl/>
        </w:rPr>
        <w:t>,</w:t>
      </w:r>
      <w:r w:rsidRPr="00851BC0">
        <w:rPr>
          <w:rtl/>
        </w:rPr>
        <w:t xml:space="preserve"> </w:t>
      </w:r>
      <w:bookmarkStart w:id="6251" w:name="_ETM_Q22_720250"/>
      <w:bookmarkEnd w:id="6251"/>
      <w:r w:rsidRPr="00851BC0">
        <w:rPr>
          <w:rtl/>
        </w:rPr>
        <w:t xml:space="preserve">וראיתי </w:t>
      </w:r>
      <w:bookmarkStart w:id="6252" w:name="_ETM_Q22_720760"/>
      <w:bookmarkEnd w:id="6252"/>
      <w:r w:rsidRPr="00851BC0">
        <w:rPr>
          <w:rtl/>
        </w:rPr>
        <w:t>ש</w:t>
      </w:r>
      <w:r>
        <w:rPr>
          <w:rFonts w:hint="cs"/>
          <w:rtl/>
        </w:rPr>
        <w:t>ם,</w:t>
      </w:r>
      <w:r w:rsidRPr="00851BC0">
        <w:rPr>
          <w:rtl/>
        </w:rPr>
        <w:t xml:space="preserve"> </w:t>
      </w:r>
      <w:bookmarkStart w:id="6253" w:name="_ETM_Q22_721809"/>
      <w:bookmarkStart w:id="6254" w:name="_ETM_Q22_722049"/>
      <w:bookmarkEnd w:id="6253"/>
      <w:bookmarkEnd w:id="6254"/>
      <w:r>
        <w:rPr>
          <w:rFonts w:hint="cs"/>
          <w:rtl/>
        </w:rPr>
        <w:t xml:space="preserve">ליד </w:t>
      </w:r>
      <w:r w:rsidRPr="00851BC0">
        <w:rPr>
          <w:rtl/>
        </w:rPr>
        <w:t xml:space="preserve">גינת </w:t>
      </w:r>
      <w:bookmarkStart w:id="6255" w:name="_ETM_Q22_722769"/>
      <w:bookmarkEnd w:id="6255"/>
      <w:r w:rsidRPr="00851BC0">
        <w:rPr>
          <w:rtl/>
        </w:rPr>
        <w:t>לוינסקי</w:t>
      </w:r>
      <w:r>
        <w:rPr>
          <w:rFonts w:hint="cs"/>
          <w:rtl/>
        </w:rPr>
        <w:t>,</w:t>
      </w:r>
      <w:r w:rsidRPr="00851BC0">
        <w:rPr>
          <w:rtl/>
        </w:rPr>
        <w:t xml:space="preserve"> </w:t>
      </w:r>
      <w:bookmarkStart w:id="6256" w:name="_ETM_Q22_724429"/>
      <w:bookmarkEnd w:id="6256"/>
      <w:r w:rsidRPr="00851BC0">
        <w:rPr>
          <w:rtl/>
        </w:rPr>
        <w:t xml:space="preserve">את </w:t>
      </w:r>
      <w:bookmarkStart w:id="6257" w:name="_ETM_Q22_724730"/>
      <w:bookmarkStart w:id="6258" w:name="_ETM_Q22_725059"/>
      <w:bookmarkEnd w:id="6257"/>
      <w:bookmarkEnd w:id="6258"/>
      <w:r w:rsidRPr="00851BC0">
        <w:rPr>
          <w:rtl/>
        </w:rPr>
        <w:t xml:space="preserve">ישראל </w:t>
      </w:r>
      <w:bookmarkStart w:id="6259" w:name="_ETM_Q22_725599"/>
      <w:bookmarkEnd w:id="6259"/>
      <w:r w:rsidRPr="00851BC0">
        <w:rPr>
          <w:rtl/>
        </w:rPr>
        <w:t xml:space="preserve">השנייה </w:t>
      </w:r>
      <w:bookmarkStart w:id="6260" w:name="_ETM_Q22_726110"/>
      <w:bookmarkEnd w:id="6260"/>
      <w:r w:rsidRPr="00851BC0">
        <w:rPr>
          <w:rtl/>
        </w:rPr>
        <w:t>שלנו</w:t>
      </w:r>
      <w:r>
        <w:rPr>
          <w:rFonts w:hint="cs"/>
          <w:rtl/>
        </w:rPr>
        <w:t>.</w:t>
      </w:r>
      <w:r w:rsidRPr="00851BC0">
        <w:rPr>
          <w:rtl/>
        </w:rPr>
        <w:t xml:space="preserve"> </w:t>
      </w:r>
      <w:bookmarkStart w:id="6261" w:name="_ETM_Q22_726530"/>
      <w:bookmarkStart w:id="6262" w:name="_ETM_Q22_726650"/>
      <w:bookmarkEnd w:id="6261"/>
      <w:bookmarkEnd w:id="6262"/>
      <w:r w:rsidRPr="00851BC0">
        <w:rPr>
          <w:rtl/>
        </w:rPr>
        <w:t xml:space="preserve">הכאב </w:t>
      </w:r>
      <w:bookmarkStart w:id="6263" w:name="_ETM_Q22_727040"/>
      <w:bookmarkEnd w:id="6263"/>
      <w:r w:rsidRPr="00851BC0">
        <w:rPr>
          <w:rtl/>
        </w:rPr>
        <w:t xml:space="preserve">גדול </w:t>
      </w:r>
      <w:bookmarkStart w:id="6264" w:name="_ETM_Q22_727459"/>
      <w:bookmarkEnd w:id="6264"/>
      <w:r w:rsidR="002C59AF">
        <w:rPr>
          <w:rFonts w:hint="cs"/>
          <w:rtl/>
        </w:rPr>
        <w:t xml:space="preserve">– </w:t>
      </w:r>
      <w:r w:rsidRPr="00851BC0">
        <w:rPr>
          <w:rtl/>
        </w:rPr>
        <w:t xml:space="preserve">לראות </w:t>
      </w:r>
      <w:bookmarkStart w:id="6265" w:name="_ETM_Q22_727760"/>
      <w:bookmarkEnd w:id="6265"/>
      <w:r w:rsidRPr="00851BC0">
        <w:rPr>
          <w:rtl/>
        </w:rPr>
        <w:t xml:space="preserve">כל </w:t>
      </w:r>
      <w:bookmarkStart w:id="6266" w:name="_ETM_Q22_727940"/>
      <w:bookmarkEnd w:id="6266"/>
      <w:r w:rsidRPr="00851BC0">
        <w:rPr>
          <w:rtl/>
        </w:rPr>
        <w:t xml:space="preserve">מיני </w:t>
      </w:r>
      <w:bookmarkStart w:id="6267" w:name="_ETM_Q22_728209"/>
      <w:bookmarkEnd w:id="6267"/>
      <w:r w:rsidRPr="00851BC0">
        <w:rPr>
          <w:rtl/>
        </w:rPr>
        <w:t xml:space="preserve">אנשים </w:t>
      </w:r>
      <w:bookmarkStart w:id="6268" w:name="_ETM_Q22_729349"/>
      <w:bookmarkEnd w:id="6268"/>
      <w:r w:rsidRPr="00851BC0">
        <w:rPr>
          <w:rtl/>
        </w:rPr>
        <w:t xml:space="preserve">שמכורים </w:t>
      </w:r>
      <w:bookmarkStart w:id="6269" w:name="_ETM_Q22_730760"/>
      <w:bookmarkEnd w:id="6269"/>
      <w:r w:rsidRPr="00851BC0">
        <w:rPr>
          <w:rtl/>
        </w:rPr>
        <w:t>לסמים</w:t>
      </w:r>
      <w:r>
        <w:rPr>
          <w:rFonts w:hint="cs"/>
          <w:rtl/>
        </w:rPr>
        <w:t>, מכורים</w:t>
      </w:r>
      <w:r w:rsidRPr="00851BC0">
        <w:rPr>
          <w:rtl/>
        </w:rPr>
        <w:t xml:space="preserve"> </w:t>
      </w:r>
      <w:bookmarkStart w:id="6270" w:name="_ETM_Q22_733580"/>
      <w:bookmarkEnd w:id="6270"/>
      <w:r>
        <w:rPr>
          <w:rFonts w:hint="cs"/>
          <w:rtl/>
        </w:rPr>
        <w:t xml:space="preserve">לכדורים, מכורים </w:t>
      </w:r>
      <w:r w:rsidRPr="00851BC0">
        <w:rPr>
          <w:rtl/>
        </w:rPr>
        <w:t xml:space="preserve">לכל </w:t>
      </w:r>
      <w:bookmarkStart w:id="6271" w:name="_ETM_Q22_733849"/>
      <w:bookmarkEnd w:id="6271"/>
      <w:r w:rsidRPr="00851BC0">
        <w:rPr>
          <w:rtl/>
        </w:rPr>
        <w:t xml:space="preserve">מיני </w:t>
      </w:r>
      <w:bookmarkStart w:id="6272" w:name="_ETM_Q22_734059"/>
      <w:bookmarkEnd w:id="6272"/>
      <w:r w:rsidRPr="00851BC0">
        <w:rPr>
          <w:rtl/>
        </w:rPr>
        <w:t xml:space="preserve">דברים </w:t>
      </w:r>
      <w:bookmarkStart w:id="6273" w:name="_ETM_Q22_734970"/>
      <w:bookmarkEnd w:id="6273"/>
      <w:r w:rsidRPr="00851BC0">
        <w:rPr>
          <w:rtl/>
        </w:rPr>
        <w:t xml:space="preserve">שבאמת </w:t>
      </w:r>
      <w:bookmarkStart w:id="6274" w:name="_ETM_Q22_735510"/>
      <w:bookmarkEnd w:id="6274"/>
      <w:r w:rsidRPr="00851BC0">
        <w:rPr>
          <w:rtl/>
        </w:rPr>
        <w:t xml:space="preserve">הנפש </w:t>
      </w:r>
      <w:bookmarkStart w:id="6275" w:name="_ETM_Q22_735900"/>
      <w:bookmarkStart w:id="6276" w:name="_ETM_Q22_736020"/>
      <w:bookmarkEnd w:id="6275"/>
      <w:bookmarkEnd w:id="6276"/>
      <w:r>
        <w:rPr>
          <w:rFonts w:hint="cs"/>
          <w:rtl/>
        </w:rPr>
        <w:t>ה</w:t>
      </w:r>
      <w:r w:rsidRPr="00851BC0">
        <w:rPr>
          <w:rtl/>
        </w:rPr>
        <w:t xml:space="preserve">יפה </w:t>
      </w:r>
      <w:bookmarkStart w:id="6277" w:name="_ETM_Q22_736320"/>
      <w:bookmarkEnd w:id="6277"/>
      <w:r w:rsidRPr="00851BC0">
        <w:rPr>
          <w:rtl/>
        </w:rPr>
        <w:t xml:space="preserve">לא </w:t>
      </w:r>
      <w:bookmarkStart w:id="6278" w:name="_ETM_Q22_736470"/>
      <w:bookmarkEnd w:id="6278"/>
      <w:r w:rsidRPr="00851BC0">
        <w:rPr>
          <w:rtl/>
        </w:rPr>
        <w:t xml:space="preserve">סובלת </w:t>
      </w:r>
      <w:bookmarkStart w:id="6279" w:name="_ETM_Q22_737040"/>
      <w:bookmarkEnd w:id="6279"/>
      <w:r w:rsidRPr="00851BC0">
        <w:rPr>
          <w:rtl/>
        </w:rPr>
        <w:t>אותם</w:t>
      </w:r>
      <w:r>
        <w:rPr>
          <w:rFonts w:hint="cs"/>
          <w:rtl/>
        </w:rPr>
        <w:t>.</w:t>
      </w:r>
      <w:r w:rsidRPr="00851BC0">
        <w:rPr>
          <w:rtl/>
        </w:rPr>
        <w:t xml:space="preserve"> </w:t>
      </w:r>
      <w:bookmarkStart w:id="6280" w:name="_ETM_Q22_738210"/>
      <w:bookmarkEnd w:id="6280"/>
      <w:r w:rsidRPr="00851BC0">
        <w:rPr>
          <w:rtl/>
        </w:rPr>
        <w:t xml:space="preserve">אבל </w:t>
      </w:r>
      <w:bookmarkStart w:id="6281" w:name="_ETM_Q22_738510"/>
      <w:bookmarkEnd w:id="6281"/>
      <w:r w:rsidRPr="00851BC0">
        <w:rPr>
          <w:rtl/>
        </w:rPr>
        <w:t xml:space="preserve">הכאב </w:t>
      </w:r>
      <w:bookmarkStart w:id="6282" w:name="_ETM_Q22_738840"/>
      <w:bookmarkEnd w:id="6282"/>
      <w:r w:rsidRPr="00851BC0">
        <w:rPr>
          <w:rtl/>
        </w:rPr>
        <w:t xml:space="preserve">הוא </w:t>
      </w:r>
      <w:bookmarkStart w:id="6283" w:name="_ETM_Q22_738900"/>
      <w:bookmarkEnd w:id="6283"/>
      <w:r w:rsidRPr="00851BC0">
        <w:rPr>
          <w:rtl/>
        </w:rPr>
        <w:t>גדול</w:t>
      </w:r>
      <w:r w:rsidR="002C59AF">
        <w:rPr>
          <w:rFonts w:hint="cs"/>
          <w:rtl/>
        </w:rPr>
        <w:t>,</w:t>
      </w:r>
      <w:r w:rsidRPr="00851BC0">
        <w:rPr>
          <w:rtl/>
        </w:rPr>
        <w:t xml:space="preserve"> </w:t>
      </w:r>
      <w:bookmarkStart w:id="6284" w:name="_ETM_Q22_740370"/>
      <w:bookmarkEnd w:id="6284"/>
      <w:r w:rsidRPr="00851BC0">
        <w:rPr>
          <w:rtl/>
        </w:rPr>
        <w:t xml:space="preserve">אז </w:t>
      </w:r>
      <w:bookmarkStart w:id="6285" w:name="_ETM_Q22_740610"/>
      <w:bookmarkEnd w:id="6285"/>
      <w:r w:rsidRPr="00851BC0">
        <w:rPr>
          <w:rtl/>
        </w:rPr>
        <w:t xml:space="preserve">אם </w:t>
      </w:r>
      <w:bookmarkStart w:id="6286" w:name="_ETM_Q22_740820"/>
      <w:bookmarkEnd w:id="6286"/>
      <w:r w:rsidRPr="00851BC0">
        <w:rPr>
          <w:rtl/>
        </w:rPr>
        <w:t xml:space="preserve">אנחנו </w:t>
      </w:r>
      <w:bookmarkStart w:id="6287" w:name="_ETM_Q22_741300"/>
      <w:bookmarkEnd w:id="6287"/>
      <w:r>
        <w:rPr>
          <w:rFonts w:hint="cs"/>
          <w:rtl/>
        </w:rPr>
        <w:t xml:space="preserve">לא </w:t>
      </w:r>
      <w:r w:rsidRPr="00851BC0">
        <w:rPr>
          <w:rtl/>
        </w:rPr>
        <w:t xml:space="preserve">נחזק </w:t>
      </w:r>
      <w:bookmarkStart w:id="6288" w:name="_ETM_Q22_742140"/>
      <w:bookmarkEnd w:id="6288"/>
      <w:r w:rsidRPr="00851BC0">
        <w:rPr>
          <w:rtl/>
        </w:rPr>
        <w:t xml:space="preserve">את </w:t>
      </w:r>
      <w:bookmarkStart w:id="6289" w:name="_ETM_Q22_742260"/>
      <w:bookmarkEnd w:id="6289"/>
      <w:r w:rsidRPr="00851BC0">
        <w:rPr>
          <w:rtl/>
        </w:rPr>
        <w:t xml:space="preserve">אותם </w:t>
      </w:r>
      <w:bookmarkStart w:id="6290" w:name="_ETM_Q22_742620"/>
      <w:bookmarkEnd w:id="6290"/>
      <w:r w:rsidRPr="00851BC0">
        <w:rPr>
          <w:rtl/>
        </w:rPr>
        <w:t>ארגונים</w:t>
      </w:r>
      <w:r>
        <w:rPr>
          <w:rFonts w:hint="cs"/>
          <w:rtl/>
        </w:rPr>
        <w:t>,</w:t>
      </w:r>
      <w:r w:rsidRPr="00851BC0">
        <w:rPr>
          <w:rtl/>
        </w:rPr>
        <w:t xml:space="preserve"> </w:t>
      </w:r>
      <w:bookmarkStart w:id="6291" w:name="_ETM_Q22_743309"/>
      <w:bookmarkEnd w:id="6291"/>
      <w:r>
        <w:rPr>
          <w:rFonts w:hint="cs"/>
          <w:rtl/>
        </w:rPr>
        <w:t>למען</w:t>
      </w:r>
      <w:r w:rsidRPr="00851BC0">
        <w:rPr>
          <w:rtl/>
        </w:rPr>
        <w:t xml:space="preserve"> </w:t>
      </w:r>
      <w:bookmarkStart w:id="6292" w:name="_ETM_Q22_743460"/>
      <w:bookmarkStart w:id="6293" w:name="_ETM_Q22_743820"/>
      <w:bookmarkEnd w:id="6292"/>
      <w:bookmarkEnd w:id="6293"/>
      <w:r w:rsidRPr="00851BC0">
        <w:rPr>
          <w:rtl/>
        </w:rPr>
        <w:t xml:space="preserve">אלה </w:t>
      </w:r>
      <w:bookmarkStart w:id="6294" w:name="_ETM_Q22_744750"/>
      <w:bookmarkEnd w:id="6294"/>
      <w:r w:rsidRPr="00851BC0">
        <w:rPr>
          <w:rtl/>
        </w:rPr>
        <w:t>שחייב</w:t>
      </w:r>
      <w:r>
        <w:rPr>
          <w:rFonts w:hint="cs"/>
          <w:rtl/>
        </w:rPr>
        <w:t>ים</w:t>
      </w:r>
      <w:r w:rsidRPr="00851BC0">
        <w:rPr>
          <w:rtl/>
        </w:rPr>
        <w:t xml:space="preserve"> </w:t>
      </w:r>
      <w:bookmarkStart w:id="6295" w:name="_ETM_Q22_745860"/>
      <w:bookmarkEnd w:id="6295"/>
      <w:r w:rsidRPr="00851BC0">
        <w:rPr>
          <w:rtl/>
        </w:rPr>
        <w:t xml:space="preserve">את </w:t>
      </w:r>
      <w:bookmarkStart w:id="6296" w:name="_ETM_Q22_746010"/>
      <w:bookmarkEnd w:id="6296"/>
      <w:r w:rsidRPr="00851BC0">
        <w:rPr>
          <w:rtl/>
        </w:rPr>
        <w:t xml:space="preserve">הסיוע </w:t>
      </w:r>
      <w:bookmarkStart w:id="6297" w:name="_ETM_Q22_746550"/>
      <w:bookmarkEnd w:id="6297"/>
      <w:r w:rsidRPr="00851BC0">
        <w:rPr>
          <w:rtl/>
        </w:rPr>
        <w:t>שלנו</w:t>
      </w:r>
      <w:r>
        <w:rPr>
          <w:rFonts w:hint="cs"/>
          <w:rtl/>
        </w:rPr>
        <w:t>,</w:t>
      </w:r>
      <w:r w:rsidRPr="00851BC0">
        <w:rPr>
          <w:rtl/>
        </w:rPr>
        <w:t xml:space="preserve"> </w:t>
      </w:r>
      <w:bookmarkStart w:id="6298" w:name="_ETM_Q22_748179"/>
      <w:bookmarkEnd w:id="6298"/>
      <w:r w:rsidRPr="00851BC0">
        <w:rPr>
          <w:rtl/>
        </w:rPr>
        <w:t xml:space="preserve">הארגונים </w:t>
      </w:r>
      <w:bookmarkStart w:id="6299" w:name="_ETM_Q22_748780"/>
      <w:bookmarkEnd w:id="6299"/>
      <w:r w:rsidRPr="00851BC0">
        <w:rPr>
          <w:rtl/>
        </w:rPr>
        <w:t xml:space="preserve">הללו </w:t>
      </w:r>
      <w:bookmarkStart w:id="6300" w:name="_ETM_Q22_749110"/>
      <w:bookmarkEnd w:id="6300"/>
      <w:r>
        <w:rPr>
          <w:rFonts w:hint="cs"/>
          <w:rtl/>
        </w:rPr>
        <w:t>יקרסו.</w:t>
      </w:r>
    </w:p>
    <w:p w:rsidR="00835E62" w:rsidRDefault="00835E62" w:rsidP="009A170C">
      <w:pPr>
        <w:rPr>
          <w:rtl/>
        </w:rPr>
      </w:pPr>
    </w:p>
    <w:p w:rsidR="00835E62" w:rsidRDefault="00835E62" w:rsidP="002C59AF">
      <w:pPr>
        <w:rPr>
          <w:rtl/>
        </w:rPr>
      </w:pPr>
      <w:bookmarkStart w:id="6301" w:name="TOR_Q23"/>
      <w:bookmarkEnd w:id="6301"/>
      <w:r>
        <w:rPr>
          <w:rFonts w:hint="cs"/>
          <w:rtl/>
        </w:rPr>
        <w:t xml:space="preserve">אנחנו כנציגי ציבור ושליחי העם נדרשים לחזק </w:t>
      </w:r>
      <w:bookmarkStart w:id="6302" w:name="_ETM_Q23_198000"/>
      <w:bookmarkEnd w:id="6302"/>
      <w:r>
        <w:rPr>
          <w:rFonts w:hint="cs"/>
          <w:rtl/>
        </w:rPr>
        <w:t xml:space="preserve">מאוד את המסגרות הללו גם בימי קורונה, כשהקושי הוא </w:t>
      </w:r>
      <w:bookmarkStart w:id="6303" w:name="_ETM_Q23_162000"/>
      <w:bookmarkEnd w:id="6303"/>
      <w:r>
        <w:rPr>
          <w:rFonts w:hint="cs"/>
          <w:rtl/>
        </w:rPr>
        <w:t xml:space="preserve">כפול </w:t>
      </w:r>
      <w:r w:rsidR="002C59AF">
        <w:rPr>
          <w:rFonts w:hint="cs"/>
          <w:rtl/>
        </w:rPr>
        <w:t>ו</w:t>
      </w:r>
      <w:r>
        <w:rPr>
          <w:rFonts w:hint="cs"/>
          <w:rtl/>
        </w:rPr>
        <w:t xml:space="preserve">יותר, כי הם לא יכולים לגייס כספים וכל השמיים סגורים, איך שאומרים, וגם בימי שגרה, כי בעצם כמה שאתה משקיע באותם ארגונים </w:t>
      </w:r>
      <w:bookmarkStart w:id="6304" w:name="_ETM_Q23_174000"/>
      <w:bookmarkEnd w:id="6304"/>
      <w:r>
        <w:rPr>
          <w:rFonts w:hint="cs"/>
          <w:rtl/>
        </w:rPr>
        <w:t>תמיד יש הוצאות נוספות</w:t>
      </w:r>
      <w:r w:rsidR="002C59AF">
        <w:rPr>
          <w:rFonts w:hint="cs"/>
          <w:rtl/>
        </w:rPr>
        <w:t>,</w:t>
      </w:r>
      <w:r>
        <w:rPr>
          <w:rFonts w:hint="cs"/>
          <w:rtl/>
        </w:rPr>
        <w:t xml:space="preserve"> בלתי צפויות. לכן אני באמת חושב שאנחנו חייבים לעשות את הכול למען אלה </w:t>
      </w:r>
      <w:bookmarkStart w:id="6305" w:name="_ETM_Q23_183000"/>
      <w:bookmarkEnd w:id="6305"/>
      <w:r>
        <w:rPr>
          <w:rFonts w:hint="cs"/>
          <w:rtl/>
        </w:rPr>
        <w:t>שמצליחים להוציא מאותו אדם את הדבר הרע הזה ולגמול אותו מאותו הרגל כפייתי ול</w:t>
      </w:r>
      <w:bookmarkStart w:id="6306" w:name="_ETM_Q23_190000"/>
      <w:bookmarkEnd w:id="6306"/>
      <w:r>
        <w:rPr>
          <w:rFonts w:hint="cs"/>
          <w:rtl/>
        </w:rPr>
        <w:t>תת לו חיים חדשים, לאותו אדם. חייבים לעשות את זה, את הטיפול שם</w:t>
      </w:r>
      <w:r w:rsidR="002C59AF">
        <w:rPr>
          <w:rFonts w:hint="cs"/>
          <w:rtl/>
        </w:rPr>
        <w:t>,</w:t>
      </w:r>
      <w:r>
        <w:rPr>
          <w:rFonts w:hint="cs"/>
          <w:rtl/>
        </w:rPr>
        <w:t xml:space="preserve"> ברגש, בחמלה, באהבה, וכמובן – באותה נחישות הנדרשת בטיפול מהסוג הזה. </w:t>
      </w:r>
    </w:p>
    <w:p w:rsidR="00835E62" w:rsidRDefault="00835E62" w:rsidP="009A170C">
      <w:pPr>
        <w:rPr>
          <w:rtl/>
        </w:rPr>
      </w:pPr>
    </w:p>
    <w:p w:rsidR="00835E62" w:rsidRDefault="00835E62" w:rsidP="002C59AF">
      <w:pPr>
        <w:rPr>
          <w:rtl/>
        </w:rPr>
      </w:pPr>
      <w:r>
        <w:rPr>
          <w:rFonts w:hint="cs"/>
          <w:rtl/>
        </w:rPr>
        <w:t>ר</w:t>
      </w:r>
      <w:bookmarkStart w:id="6307" w:name="_ETM_Q23_203000"/>
      <w:bookmarkEnd w:id="6307"/>
      <w:r>
        <w:rPr>
          <w:rFonts w:hint="cs"/>
          <w:rtl/>
        </w:rPr>
        <w:t xml:space="preserve">בים הם הארגונים כיום, אבל ללא חיזוק ממשלתי ותקצוב מותאם </w:t>
      </w:r>
      <w:r>
        <w:rPr>
          <w:rtl/>
        </w:rPr>
        <w:t>–</w:t>
      </w:r>
      <w:r>
        <w:rPr>
          <w:rFonts w:hint="cs"/>
          <w:rtl/>
        </w:rPr>
        <w:t xml:space="preserve"> ואני שמח שיש פה גם שרים שמאזינים לדבריי </w:t>
      </w:r>
      <w:r>
        <w:rPr>
          <w:rFonts w:hint="eastAsia"/>
          <w:rtl/>
        </w:rPr>
        <w:t xml:space="preserve">– </w:t>
      </w:r>
      <w:r>
        <w:rPr>
          <w:rFonts w:hint="cs"/>
          <w:rtl/>
        </w:rPr>
        <w:t xml:space="preserve">הם </w:t>
      </w:r>
      <w:bookmarkStart w:id="6308" w:name="_ETM_Q23_212000"/>
      <w:bookmarkEnd w:id="6308"/>
      <w:r>
        <w:rPr>
          <w:rFonts w:hint="cs"/>
          <w:rtl/>
        </w:rPr>
        <w:t xml:space="preserve">לא ישרדו את הקושי, </w:t>
      </w:r>
      <w:r w:rsidR="002C59AF">
        <w:rPr>
          <w:rFonts w:hint="cs"/>
          <w:rtl/>
        </w:rPr>
        <w:t>ו</w:t>
      </w:r>
      <w:r>
        <w:rPr>
          <w:rFonts w:hint="cs"/>
          <w:rtl/>
        </w:rPr>
        <w:t xml:space="preserve">אנחנו נמצא את עצמנו לבד. והרי </w:t>
      </w:r>
      <w:bookmarkStart w:id="6309" w:name="_ETM_Q23_218000"/>
      <w:bookmarkEnd w:id="6309"/>
      <w:r>
        <w:rPr>
          <w:rFonts w:hint="cs"/>
          <w:rtl/>
        </w:rPr>
        <w:t>רשויות הרווחה, כולם יודעים, לא יוכלו להתמודד בכוחות עצמן</w:t>
      </w:r>
      <w:r w:rsidR="002C59AF">
        <w:rPr>
          <w:rFonts w:hint="cs"/>
          <w:rtl/>
        </w:rPr>
        <w:t>;</w:t>
      </w:r>
      <w:r>
        <w:rPr>
          <w:rFonts w:hint="cs"/>
          <w:rtl/>
        </w:rPr>
        <w:t xml:space="preserve"> הן חייבות את הארגונים האלה שיהיו להם כמעטפת לטיפול </w:t>
      </w:r>
      <w:bookmarkStart w:id="6310" w:name="_ETM_Q23_224000"/>
      <w:bookmarkEnd w:id="6310"/>
      <w:r>
        <w:rPr>
          <w:rFonts w:hint="cs"/>
          <w:rtl/>
        </w:rPr>
        <w:t xml:space="preserve">בבעיות הקשות האלה. </w:t>
      </w:r>
    </w:p>
    <w:p w:rsidR="00835E62" w:rsidRDefault="00835E62" w:rsidP="009A170C">
      <w:pPr>
        <w:rPr>
          <w:rtl/>
        </w:rPr>
      </w:pPr>
    </w:p>
    <w:p w:rsidR="00835E62" w:rsidRDefault="00835E62" w:rsidP="002C59AF">
      <w:pPr>
        <w:rPr>
          <w:rtl/>
        </w:rPr>
      </w:pPr>
      <w:bookmarkStart w:id="6311" w:name="_ETM_Q23_232000"/>
      <w:bookmarkEnd w:id="6311"/>
      <w:r>
        <w:rPr>
          <w:rFonts w:hint="cs"/>
          <w:rtl/>
        </w:rPr>
        <w:t>אני אומר שוב</w:t>
      </w:r>
      <w:r w:rsidR="002C59AF">
        <w:rPr>
          <w:rFonts w:hint="cs"/>
          <w:rtl/>
        </w:rPr>
        <w:t>:</w:t>
      </w:r>
      <w:r>
        <w:rPr>
          <w:rFonts w:hint="cs"/>
          <w:rtl/>
        </w:rPr>
        <w:t xml:space="preserve"> זה לא צריך </w:t>
      </w:r>
      <w:bookmarkStart w:id="6312" w:name="_ETM_Q23_233000"/>
      <w:bookmarkEnd w:id="6312"/>
      <w:r>
        <w:rPr>
          <w:rFonts w:hint="cs"/>
          <w:rtl/>
        </w:rPr>
        <w:t xml:space="preserve">להיות רק חודש ההתמודדות או יום ההתמודדות או לציין </w:t>
      </w:r>
      <w:bookmarkStart w:id="6313" w:name="_ETM_Q23_239000"/>
      <w:bookmarkEnd w:id="6313"/>
      <w:r>
        <w:rPr>
          <w:rFonts w:hint="cs"/>
          <w:rtl/>
        </w:rPr>
        <w:t>את זה; זה צריך להיות כל השנה, כי המכה הז</w:t>
      </w:r>
      <w:r w:rsidR="002C59AF">
        <w:rPr>
          <w:rFonts w:hint="cs"/>
          <w:rtl/>
        </w:rPr>
        <w:t>את</w:t>
      </w:r>
      <w:r>
        <w:rPr>
          <w:rFonts w:hint="cs"/>
          <w:rtl/>
        </w:rPr>
        <w:t xml:space="preserve"> </w:t>
      </w:r>
      <w:bookmarkStart w:id="6314" w:name="_ETM_Q23_238000"/>
      <w:bookmarkEnd w:id="6314"/>
      <w:r>
        <w:rPr>
          <w:rFonts w:hint="cs"/>
          <w:rtl/>
        </w:rPr>
        <w:t xml:space="preserve">היא מכה מאוד קשה. היא נמצאת בהרבה מקומות בארץ, </w:t>
      </w:r>
      <w:bookmarkStart w:id="6315" w:name="_ETM_Q23_242000"/>
      <w:bookmarkEnd w:id="6315"/>
      <w:r>
        <w:rPr>
          <w:rFonts w:hint="cs"/>
          <w:rtl/>
        </w:rPr>
        <w:t>בהמון ערים. אני יודע כמה זה קשה, קשה מאוד מאוד מאוד</w:t>
      </w:r>
      <w:r w:rsidR="002C59AF">
        <w:rPr>
          <w:rFonts w:hint="cs"/>
          <w:rtl/>
        </w:rPr>
        <w:t>,</w:t>
      </w:r>
      <w:r>
        <w:rPr>
          <w:rFonts w:hint="cs"/>
          <w:rtl/>
        </w:rPr>
        <w:t xml:space="preserve"> להתמודד עם משפחה שבה האבא שתיין או האימא מכורה </w:t>
      </w:r>
      <w:bookmarkStart w:id="6316" w:name="_ETM_Q23_258000"/>
      <w:bookmarkEnd w:id="6316"/>
      <w:r>
        <w:rPr>
          <w:rFonts w:hint="cs"/>
          <w:rtl/>
        </w:rPr>
        <w:t xml:space="preserve">לסם כזה או אחר, או במצב הפוך </w:t>
      </w:r>
      <w:r>
        <w:rPr>
          <w:rFonts w:hint="eastAsia"/>
          <w:rtl/>
        </w:rPr>
        <w:t xml:space="preserve">– </w:t>
      </w:r>
      <w:r>
        <w:rPr>
          <w:rFonts w:hint="cs"/>
          <w:rtl/>
        </w:rPr>
        <w:t xml:space="preserve">כמה צריך לשקם את הילדים האלה. כמה אנחנו יכולים לעזור לאותה משפחה אם נטה כתף, נשקיע באותם ארגונים. </w:t>
      </w:r>
      <w:bookmarkStart w:id="6317" w:name="_ETM_Q23_269000"/>
      <w:bookmarkEnd w:id="6317"/>
      <w:r>
        <w:rPr>
          <w:rFonts w:hint="cs"/>
          <w:rtl/>
        </w:rPr>
        <w:t xml:space="preserve">יש להם המון הוצאות. מי שמכיר אותם </w:t>
      </w:r>
      <w:r>
        <w:rPr>
          <w:rtl/>
        </w:rPr>
        <w:t>–</w:t>
      </w:r>
      <w:r>
        <w:rPr>
          <w:rFonts w:hint="cs"/>
          <w:rtl/>
        </w:rPr>
        <w:t xml:space="preserve"> אני פשוט </w:t>
      </w:r>
      <w:bookmarkStart w:id="6318" w:name="_ETM_Q23_278000"/>
      <w:bookmarkEnd w:id="6318"/>
      <w:r>
        <w:rPr>
          <w:rFonts w:hint="cs"/>
          <w:rtl/>
        </w:rPr>
        <w:t>נחשפתי ל</w:t>
      </w:r>
      <w:r w:rsidR="002C59AF">
        <w:rPr>
          <w:rFonts w:hint="cs"/>
          <w:rtl/>
        </w:rPr>
        <w:t xml:space="preserve">ידידי </w:t>
      </w:r>
      <w:r>
        <w:rPr>
          <w:rFonts w:hint="cs"/>
          <w:rtl/>
        </w:rPr>
        <w:t>רפאל מ"מכורים לחיים", רפאל צור. הוא ישב ופתח ל</w:t>
      </w:r>
      <w:r w:rsidR="002C59AF">
        <w:rPr>
          <w:rFonts w:hint="cs"/>
          <w:rtl/>
        </w:rPr>
        <w:t>פנ</w:t>
      </w:r>
      <w:r>
        <w:rPr>
          <w:rFonts w:hint="cs"/>
          <w:rtl/>
        </w:rPr>
        <w:t>י</w:t>
      </w:r>
      <w:r w:rsidR="002C59AF">
        <w:rPr>
          <w:rFonts w:hint="cs"/>
          <w:rtl/>
        </w:rPr>
        <w:t>י</w:t>
      </w:r>
      <w:r>
        <w:rPr>
          <w:rFonts w:hint="cs"/>
          <w:rtl/>
        </w:rPr>
        <w:t xml:space="preserve"> את הכול</w:t>
      </w:r>
      <w:r w:rsidR="002C59AF">
        <w:rPr>
          <w:rFonts w:hint="cs"/>
          <w:rtl/>
        </w:rPr>
        <w:t>,</w:t>
      </w:r>
      <w:r>
        <w:rPr>
          <w:rFonts w:hint="cs"/>
          <w:rtl/>
        </w:rPr>
        <w:t xml:space="preserve"> אבל </w:t>
      </w:r>
      <w:r>
        <w:rPr>
          <w:rFonts w:hint="eastAsia"/>
          <w:rtl/>
        </w:rPr>
        <w:t xml:space="preserve">– </w:t>
      </w:r>
      <w:r>
        <w:rPr>
          <w:rFonts w:hint="cs"/>
          <w:rtl/>
        </w:rPr>
        <w:t xml:space="preserve">מאין יבוא עזרי? אף אחד </w:t>
      </w:r>
      <w:bookmarkStart w:id="6319" w:name="_ETM_Q23_286000"/>
      <w:bookmarkEnd w:id="6319"/>
      <w:r>
        <w:rPr>
          <w:rFonts w:hint="cs"/>
          <w:rtl/>
        </w:rPr>
        <w:t xml:space="preserve">לא עוזר לו. גם פנייה שלו, לצערי, לשר הבריאות </w:t>
      </w:r>
      <w:bookmarkStart w:id="6320" w:name="_ETM_Q23_289000"/>
      <w:bookmarkEnd w:id="6320"/>
      <w:r>
        <w:rPr>
          <w:rFonts w:hint="cs"/>
          <w:rtl/>
        </w:rPr>
        <w:t xml:space="preserve">לבוא לביקור עדיין לא נענתה. אבל חייבים. ברגע שאנחנו נהיה חלק מתוך זה יהיה לנו קל לתקצב אותם, יהיה לנו </w:t>
      </w:r>
      <w:bookmarkStart w:id="6321" w:name="_ETM_Q23_296000"/>
      <w:bookmarkEnd w:id="6321"/>
      <w:r>
        <w:rPr>
          <w:rFonts w:hint="cs"/>
          <w:rtl/>
        </w:rPr>
        <w:t xml:space="preserve">קל להזדהות עם הקשיים של הארגונים האלה, הנפלאים. </w:t>
      </w:r>
    </w:p>
    <w:p w:rsidR="00835E62" w:rsidRDefault="00835E62" w:rsidP="009A170C">
      <w:pPr>
        <w:rPr>
          <w:rtl/>
        </w:rPr>
      </w:pPr>
      <w:bookmarkStart w:id="6322" w:name="_ETM_Q23_303000"/>
      <w:bookmarkEnd w:id="6322"/>
      <w:r>
        <w:rPr>
          <w:rFonts w:hint="cs"/>
          <w:rtl/>
        </w:rPr>
        <w:t xml:space="preserve"> </w:t>
      </w:r>
    </w:p>
    <w:p w:rsidR="00835E62" w:rsidRDefault="00835E62" w:rsidP="002C59AF">
      <w:pPr>
        <w:rPr>
          <w:rtl/>
        </w:rPr>
      </w:pPr>
      <w:r>
        <w:rPr>
          <w:rFonts w:hint="cs"/>
          <w:rtl/>
        </w:rPr>
        <w:t xml:space="preserve">ואני מסיים את דבריי. אני קורא </w:t>
      </w:r>
      <w:bookmarkStart w:id="6323" w:name="_ETM_Q23_308000"/>
      <w:bookmarkEnd w:id="6323"/>
      <w:r>
        <w:rPr>
          <w:rFonts w:hint="cs"/>
          <w:rtl/>
        </w:rPr>
        <w:t xml:space="preserve">דווקא לשר הרווחה, לשר הבריאות: תקימו אולי באמת קבינט מסוים לכל הנושא הזה של המכורים לסמים, לכל </w:t>
      </w:r>
      <w:bookmarkStart w:id="6324" w:name="_ETM_Q23_317000"/>
      <w:bookmarkEnd w:id="6324"/>
      <w:r>
        <w:rPr>
          <w:rFonts w:hint="cs"/>
          <w:rtl/>
        </w:rPr>
        <w:t xml:space="preserve">הארגונים האלה. תיתנו כתף. אני מבטיח לכם דבר אחד: רק טוב יהיה מזה לעם ישראל. ועוד דבר – כל אדם שמציל ילד כזה </w:t>
      </w:r>
      <w:bookmarkStart w:id="6325" w:name="_ETM_Q23_326000"/>
      <w:bookmarkEnd w:id="6325"/>
      <w:r>
        <w:rPr>
          <w:rFonts w:hint="cs"/>
          <w:rtl/>
        </w:rPr>
        <w:t>או נער כזה בעצם מציל עולם מלא. תנו את דעתכם על זה</w:t>
      </w:r>
      <w:r w:rsidR="002C59AF">
        <w:rPr>
          <w:rFonts w:hint="cs"/>
          <w:rtl/>
        </w:rPr>
        <w:t>,</w:t>
      </w:r>
      <w:r>
        <w:rPr>
          <w:rFonts w:hint="cs"/>
          <w:rtl/>
        </w:rPr>
        <w:t xml:space="preserve"> ונצליח יחד להציל את העם. תודה רבה. </w:t>
      </w:r>
    </w:p>
    <w:p w:rsidR="00835E62" w:rsidRDefault="00835E62" w:rsidP="009A170C">
      <w:pPr>
        <w:rPr>
          <w:rtl/>
        </w:rPr>
      </w:pPr>
    </w:p>
    <w:p w:rsidR="00835E62" w:rsidRDefault="00835E62" w:rsidP="009A170C">
      <w:pPr>
        <w:pStyle w:val="af6"/>
        <w:keepNext/>
        <w:rPr>
          <w:rtl/>
        </w:rPr>
      </w:pPr>
      <w:r>
        <w:rPr>
          <w:rStyle w:val="TagStyle"/>
          <w:rFonts w:hint="cs"/>
          <w:rtl/>
        </w:rPr>
        <w:t xml:space="preserve"> &lt;&lt; יור &gt;&gt; </w:t>
      </w:r>
      <w:r>
        <w:rPr>
          <w:rFonts w:hint="cs"/>
          <w:rtl/>
        </w:rPr>
        <w:t>היו"ר קרן ברק:</w:t>
      </w:r>
      <w:r>
        <w:rPr>
          <w:rStyle w:val="TagStyle"/>
          <w:rtl/>
        </w:rPr>
        <w:t xml:space="preserve"> &lt;&lt; יור &gt;&gt;</w:t>
      </w:r>
      <w:r>
        <w:rPr>
          <w:rFonts w:hint="cs"/>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תודה רבה לחבר הכנסת אבוטבול. חבר הכנסת אליהו ברוכי. </w:t>
      </w:r>
    </w:p>
    <w:p w:rsidR="00835E62" w:rsidRDefault="00835E62" w:rsidP="009A170C">
      <w:pPr>
        <w:rPr>
          <w:rtl/>
          <w:lang w:eastAsia="he-IL"/>
        </w:rPr>
      </w:pPr>
    </w:p>
    <w:p w:rsidR="00835E62" w:rsidRDefault="00835E62" w:rsidP="009A170C">
      <w:pPr>
        <w:pStyle w:val="a4"/>
        <w:keepNext/>
        <w:rPr>
          <w:rtl/>
        </w:rPr>
      </w:pPr>
      <w:bookmarkStart w:id="6326" w:name="ET_speaker_6089_4"/>
      <w:r>
        <w:rPr>
          <w:rStyle w:val="TagStyle"/>
          <w:rFonts w:hint="cs"/>
          <w:rtl/>
        </w:rPr>
        <w:t xml:space="preserve"> &lt;&lt; דובר &gt;&gt; </w:t>
      </w:r>
      <w:bookmarkStart w:id="6327" w:name="_Toc59572737"/>
      <w:bookmarkStart w:id="6328" w:name="_Toc59621359"/>
      <w:bookmarkStart w:id="6329" w:name="_Toc59622263"/>
      <w:bookmarkStart w:id="6330" w:name="_Toc70509375"/>
      <w:r>
        <w:rPr>
          <w:rFonts w:hint="cs"/>
          <w:rtl/>
        </w:rPr>
        <w:t>אליהו ברוכי (יהדות התורה):</w:t>
      </w:r>
      <w:bookmarkEnd w:id="6327"/>
      <w:bookmarkEnd w:id="6328"/>
      <w:bookmarkEnd w:id="6329"/>
      <w:bookmarkEnd w:id="6330"/>
      <w:r>
        <w:rPr>
          <w:rStyle w:val="TagStyle"/>
          <w:rtl/>
        </w:rPr>
        <w:t xml:space="preserve"> &lt;&lt; דובר &gt;&gt;</w:t>
      </w:r>
      <w:r>
        <w:rPr>
          <w:rFonts w:hint="cs"/>
          <w:rtl/>
        </w:rPr>
        <w:t xml:space="preserve">   </w:t>
      </w:r>
      <w:bookmarkEnd w:id="6326"/>
    </w:p>
    <w:p w:rsidR="00835E62" w:rsidRDefault="00835E62" w:rsidP="009A170C">
      <w:pPr>
        <w:rPr>
          <w:rtl/>
          <w:lang w:eastAsia="he-IL"/>
        </w:rPr>
      </w:pPr>
    </w:p>
    <w:p w:rsidR="00835E62" w:rsidRDefault="00835E62" w:rsidP="009A170C">
      <w:pPr>
        <w:rPr>
          <w:rtl/>
          <w:lang w:eastAsia="he-IL"/>
        </w:rPr>
      </w:pPr>
      <w:r>
        <w:rPr>
          <w:rFonts w:hint="cs"/>
          <w:rtl/>
          <w:lang w:eastAsia="he-IL"/>
        </w:rPr>
        <w:t xml:space="preserve">כבוד היושבת-ראש, שרים, דברים שרואים מכאן לא רואים משם </w:t>
      </w:r>
      <w:r>
        <w:rPr>
          <w:rFonts w:hint="eastAsia"/>
          <w:rtl/>
          <w:lang w:eastAsia="he-IL"/>
        </w:rPr>
        <w:t xml:space="preserve">– </w:t>
      </w:r>
      <w:r>
        <w:rPr>
          <w:rFonts w:hint="cs"/>
          <w:rtl/>
          <w:lang w:eastAsia="he-IL"/>
        </w:rPr>
        <w:t xml:space="preserve">זה משפט שאמר בעבר ראש ממשלה בישראל ששינה את עמדותיו הפוליטיות וקומם נגדו רבים מחבריו. בנושא החשוב שאותו אנו מציינים רגע לפני שהכנסת מתפזרת, אני אומר בגילוי נאות – דברים שרואים מכאן לא רואים משם. </w:t>
      </w:r>
    </w:p>
    <w:p w:rsidR="00835E62" w:rsidRDefault="00835E62" w:rsidP="009A170C">
      <w:pPr>
        <w:rPr>
          <w:rtl/>
          <w:lang w:eastAsia="he-IL"/>
        </w:rPr>
      </w:pPr>
    </w:p>
    <w:p w:rsidR="00835E62" w:rsidRDefault="00835E62" w:rsidP="00B41C55">
      <w:pPr>
        <w:rPr>
          <w:rtl/>
          <w:lang w:eastAsia="he-IL"/>
        </w:rPr>
      </w:pPr>
      <w:bookmarkStart w:id="6331" w:name="_ETM_Q23_400000"/>
      <w:bookmarkEnd w:id="6331"/>
      <w:r>
        <w:rPr>
          <w:rFonts w:hint="cs"/>
          <w:rtl/>
          <w:lang w:eastAsia="he-IL"/>
        </w:rPr>
        <w:t xml:space="preserve">בין תפקידיי בוועדות הכנסת השונות שובצתי כחבר בוועדה שאינה מוכרת, יחסית: הוועדה למאבק בנגעי הסמים והאלכוהול. </w:t>
      </w:r>
      <w:bookmarkStart w:id="6332" w:name="_ETM_Q23_435000"/>
      <w:bookmarkEnd w:id="6332"/>
      <w:r>
        <w:rPr>
          <w:rFonts w:hint="cs"/>
          <w:rtl/>
          <w:lang w:eastAsia="he-IL"/>
        </w:rPr>
        <w:t xml:space="preserve">בעבודת הוועדה, לצידה של היושבת-ראש </w:t>
      </w:r>
      <w:r w:rsidR="00B41C55">
        <w:rPr>
          <w:rFonts w:hint="cs"/>
          <w:rtl/>
          <w:lang w:eastAsia="he-IL"/>
        </w:rPr>
        <w:t>ה</w:t>
      </w:r>
      <w:r>
        <w:rPr>
          <w:rFonts w:hint="cs"/>
          <w:rtl/>
          <w:lang w:eastAsia="he-IL"/>
        </w:rPr>
        <w:t>ראויה לשבחים</w:t>
      </w:r>
      <w:r w:rsidR="00B41C55">
        <w:rPr>
          <w:rFonts w:hint="cs"/>
          <w:rtl/>
          <w:lang w:eastAsia="he-IL"/>
        </w:rPr>
        <w:t>,</w:t>
      </w:r>
      <w:r>
        <w:rPr>
          <w:rFonts w:hint="cs"/>
          <w:rtl/>
          <w:lang w:eastAsia="he-IL"/>
        </w:rPr>
        <w:t xml:space="preserve"> חברת הכנסת מיכל וונש קוטלר, נחשפתי לעולם של התמודדות בממדים ובמספרים שלא הכרתי. מיכל, כאן המקום להודות לך גם מעל בימת </w:t>
      </w:r>
      <w:bookmarkStart w:id="6333" w:name="_ETM_Q23_458000"/>
      <w:bookmarkEnd w:id="6333"/>
      <w:r>
        <w:rPr>
          <w:rFonts w:hint="cs"/>
          <w:rtl/>
          <w:lang w:eastAsia="he-IL"/>
        </w:rPr>
        <w:t xml:space="preserve">הכנסת על עבודת הקודש שלך במסגרת התפקיד הזה. אני רוצה לספר על דוגמה, דוגמה אחת בלבד – יוסי. בין המקומות שבהם ביקרתי יצא לי להגיע לפני כחודשיים למרכז הגמילה </w:t>
      </w:r>
      <w:r w:rsidR="00B41C55">
        <w:rPr>
          <w:rFonts w:hint="cs"/>
          <w:rtl/>
          <w:lang w:eastAsia="he-IL"/>
        </w:rPr>
        <w:t>"</w:t>
      </w:r>
      <w:proofErr w:type="spellStart"/>
      <w:r>
        <w:rPr>
          <w:rFonts w:hint="cs"/>
          <w:rtl/>
          <w:lang w:eastAsia="he-IL"/>
        </w:rPr>
        <w:t>רטורנו</w:t>
      </w:r>
      <w:proofErr w:type="spellEnd"/>
      <w:r w:rsidR="00B41C55">
        <w:rPr>
          <w:rFonts w:hint="cs"/>
          <w:rtl/>
          <w:lang w:eastAsia="he-IL"/>
        </w:rPr>
        <w:t>",</w:t>
      </w:r>
      <w:r>
        <w:rPr>
          <w:rFonts w:hint="cs"/>
          <w:rtl/>
          <w:lang w:eastAsia="he-IL"/>
        </w:rPr>
        <w:t xml:space="preserve"> שבו שהה יוסי. את </w:t>
      </w:r>
      <w:bookmarkStart w:id="6334" w:name="_ETM_Q23_481000"/>
      <w:bookmarkEnd w:id="6334"/>
      <w:r w:rsidR="00B41C55">
        <w:rPr>
          <w:rFonts w:hint="cs"/>
          <w:rtl/>
          <w:lang w:eastAsia="he-IL"/>
        </w:rPr>
        <w:t>"</w:t>
      </w:r>
      <w:proofErr w:type="spellStart"/>
      <w:r>
        <w:rPr>
          <w:rFonts w:hint="cs"/>
          <w:rtl/>
          <w:lang w:eastAsia="he-IL"/>
        </w:rPr>
        <w:t>רטורנו</w:t>
      </w:r>
      <w:proofErr w:type="spellEnd"/>
      <w:r w:rsidR="00B41C55">
        <w:rPr>
          <w:rFonts w:hint="cs"/>
          <w:rtl/>
          <w:lang w:eastAsia="he-IL"/>
        </w:rPr>
        <w:t>"</w:t>
      </w:r>
      <w:r>
        <w:rPr>
          <w:rFonts w:hint="cs"/>
          <w:rtl/>
          <w:lang w:eastAsia="he-IL"/>
        </w:rPr>
        <w:t xml:space="preserve"> הקים ומנהל הרב איתן אקשטיין, שליווה בשנות פעילותו בתחום עשרות אלפי צעירים וצעירת שקיבלו, או יותר נכון לקחו, את חייהם במתנה. יוסי עבר מסלול של שבעה חודשים </w:t>
      </w:r>
      <w:proofErr w:type="spellStart"/>
      <w:r>
        <w:rPr>
          <w:rFonts w:hint="cs"/>
          <w:rtl/>
          <w:lang w:eastAsia="he-IL"/>
        </w:rPr>
        <w:t>ב</w:t>
      </w:r>
      <w:r w:rsidR="00B41C55">
        <w:rPr>
          <w:rFonts w:hint="cs"/>
          <w:rtl/>
          <w:lang w:eastAsia="he-IL"/>
        </w:rPr>
        <w:t>"</w:t>
      </w:r>
      <w:r>
        <w:rPr>
          <w:rFonts w:hint="cs"/>
          <w:rtl/>
          <w:lang w:eastAsia="he-IL"/>
        </w:rPr>
        <w:t>רטורנו</w:t>
      </w:r>
      <w:proofErr w:type="spellEnd"/>
      <w:r w:rsidR="00B41C55">
        <w:rPr>
          <w:rFonts w:hint="cs"/>
          <w:rtl/>
          <w:lang w:eastAsia="he-IL"/>
        </w:rPr>
        <w:t>"</w:t>
      </w:r>
      <w:r>
        <w:rPr>
          <w:rFonts w:hint="cs"/>
          <w:rtl/>
          <w:lang w:eastAsia="he-IL"/>
        </w:rPr>
        <w:t xml:space="preserve">. הוא עבר מחיי חברה תוססים </w:t>
      </w:r>
      <w:bookmarkStart w:id="6335" w:name="_ETM_Q23_504000"/>
      <w:bookmarkEnd w:id="6335"/>
      <w:r>
        <w:rPr>
          <w:rFonts w:hint="cs"/>
          <w:rtl/>
          <w:lang w:eastAsia="he-IL"/>
        </w:rPr>
        <w:t>לנתק כמעט מוחלט מהעולם שבחוץ והתמסרות לסדר-יום מחודש. יוסי עמל ועבד על עצמו יום-יום, שעה-שעה. כשהוא סיים את ה</w:t>
      </w:r>
      <w:bookmarkStart w:id="6336" w:name="_ETM_Q23_524000"/>
      <w:bookmarkEnd w:id="6336"/>
      <w:r>
        <w:rPr>
          <w:rFonts w:hint="cs"/>
          <w:rtl/>
          <w:lang w:eastAsia="he-IL"/>
        </w:rPr>
        <w:t xml:space="preserve">מסלול </w:t>
      </w:r>
      <w:proofErr w:type="spellStart"/>
      <w:r>
        <w:rPr>
          <w:rFonts w:hint="cs"/>
          <w:rtl/>
          <w:lang w:eastAsia="he-IL"/>
        </w:rPr>
        <w:t>ב</w:t>
      </w:r>
      <w:r w:rsidR="00B41C55">
        <w:rPr>
          <w:rFonts w:hint="cs"/>
          <w:rtl/>
          <w:lang w:eastAsia="he-IL"/>
        </w:rPr>
        <w:t>"</w:t>
      </w:r>
      <w:r>
        <w:rPr>
          <w:rFonts w:hint="cs"/>
          <w:rtl/>
          <w:lang w:eastAsia="he-IL"/>
        </w:rPr>
        <w:t>רטורנו</w:t>
      </w:r>
      <w:proofErr w:type="spellEnd"/>
      <w:r w:rsidR="00B41C55">
        <w:rPr>
          <w:rFonts w:hint="cs"/>
          <w:rtl/>
          <w:lang w:eastAsia="he-IL"/>
        </w:rPr>
        <w:t>"</w:t>
      </w:r>
      <w:r>
        <w:rPr>
          <w:rFonts w:hint="cs"/>
          <w:rtl/>
          <w:lang w:eastAsia="he-IL"/>
        </w:rPr>
        <w:t xml:space="preserve"> הוא החל לעבוד בשכר ועבר לגור בהוסטל עם חברים שנמצאים במעמד דומה לשלו. </w:t>
      </w:r>
    </w:p>
    <w:p w:rsidR="00835E62" w:rsidRDefault="00835E62" w:rsidP="009A170C">
      <w:pPr>
        <w:rPr>
          <w:rtl/>
          <w:lang w:eastAsia="he-IL"/>
        </w:rPr>
      </w:pPr>
      <w:bookmarkStart w:id="6337" w:name="_ETM_Q23_530000"/>
      <w:bookmarkEnd w:id="6337"/>
    </w:p>
    <w:p w:rsidR="00835E62" w:rsidRDefault="00835E62" w:rsidP="00B41C55">
      <w:pPr>
        <w:rPr>
          <w:rtl/>
          <w:lang w:eastAsia="he-IL"/>
        </w:rPr>
      </w:pPr>
      <w:r>
        <w:rPr>
          <w:rFonts w:hint="cs"/>
          <w:rtl/>
          <w:lang w:eastAsia="he-IL"/>
        </w:rPr>
        <w:t xml:space="preserve">שוחחתי רבות עם יוסי, נפגשתי איתו, למדתי לעומק עד כמה שאני יכול את ההתמודדות האישית שלו, </w:t>
      </w:r>
      <w:bookmarkStart w:id="6338" w:name="_ETM_Q23_543000"/>
      <w:bookmarkEnd w:id="6338"/>
      <w:r>
        <w:rPr>
          <w:rFonts w:hint="cs"/>
          <w:rtl/>
          <w:lang w:eastAsia="he-IL"/>
        </w:rPr>
        <w:t xml:space="preserve">מתוך הבנה ש"כמה יוסי איכא </w:t>
      </w:r>
      <w:proofErr w:type="spellStart"/>
      <w:r>
        <w:rPr>
          <w:rFonts w:hint="cs"/>
          <w:rtl/>
          <w:lang w:eastAsia="he-IL"/>
        </w:rPr>
        <w:t>בשוקא</w:t>
      </w:r>
      <w:proofErr w:type="spellEnd"/>
      <w:r>
        <w:rPr>
          <w:rFonts w:hint="cs"/>
          <w:rtl/>
          <w:lang w:eastAsia="he-IL"/>
        </w:rPr>
        <w:t xml:space="preserve">". לקראת חג החנוכה </w:t>
      </w:r>
      <w:bookmarkStart w:id="6339" w:name="_ETM_Q23_553000"/>
      <w:bookmarkEnd w:id="6339"/>
      <w:r>
        <w:rPr>
          <w:rFonts w:hint="cs"/>
          <w:rtl/>
          <w:lang w:eastAsia="he-IL"/>
        </w:rPr>
        <w:t xml:space="preserve">יצרתי איתו שוב קשר. נפגשנו שוב. הוא בדיוק החל לעבוד כמסדר סחורה במדפים באחת מחנויות הסופרים בבית שמש. בכנות נדירה שאופיינית לאנשים מסוגו הוא שיתף אותי בגילוי לב </w:t>
      </w:r>
      <w:bookmarkStart w:id="6340" w:name="_ETM_Q23_574000"/>
      <w:bookmarkEnd w:id="6340"/>
      <w:r>
        <w:rPr>
          <w:rFonts w:hint="cs"/>
          <w:rtl/>
          <w:lang w:eastAsia="he-IL"/>
        </w:rPr>
        <w:t xml:space="preserve">איך הידיים שלו רועדות כשהוא חולף ליד המדפים של האלכוהול בחנות. זה מישהו שחי בתוכנו, הוא בשר מבשרנו, </w:t>
      </w:r>
      <w:r w:rsidR="00B41C55">
        <w:rPr>
          <w:rFonts w:hint="cs"/>
          <w:rtl/>
          <w:lang w:eastAsia="he-IL"/>
        </w:rPr>
        <w:t>ו</w:t>
      </w:r>
      <w:r>
        <w:rPr>
          <w:rFonts w:hint="cs"/>
          <w:rtl/>
          <w:lang w:eastAsia="he-IL"/>
        </w:rPr>
        <w:t xml:space="preserve">ברגע זה ובכל רגע הוא נאבק ומתמודד עם איום מפלצתי שעלול להפיל אותו חזרה לתהום עמוקה. </w:t>
      </w:r>
      <w:bookmarkStart w:id="6341" w:name="_ETM_Q23_602000"/>
      <w:bookmarkEnd w:id="6341"/>
      <w:r>
        <w:rPr>
          <w:rFonts w:hint="cs"/>
          <w:rtl/>
          <w:lang w:eastAsia="he-IL"/>
        </w:rPr>
        <w:t>איך אתה מצליח? שאלתי אותו</w:t>
      </w:r>
      <w:r w:rsidR="00B41C55">
        <w:rPr>
          <w:rFonts w:hint="cs"/>
          <w:rtl/>
          <w:lang w:eastAsia="he-IL"/>
        </w:rPr>
        <w:t>.</w:t>
      </w:r>
      <w:r>
        <w:rPr>
          <w:rFonts w:hint="cs"/>
          <w:rtl/>
          <w:lang w:eastAsia="he-IL"/>
        </w:rPr>
        <w:t xml:space="preserve"> איך אפשר להחזיק ככה לאורך זמן? יוסי ענה לי תשובה שהיא מסר חינוכי עמוק</w:t>
      </w:r>
      <w:bookmarkStart w:id="6342" w:name="_ETM_Q23_609000"/>
      <w:bookmarkEnd w:id="6342"/>
      <w:r>
        <w:rPr>
          <w:rFonts w:hint="cs"/>
          <w:rtl/>
          <w:lang w:eastAsia="he-IL"/>
        </w:rPr>
        <w:t xml:space="preserve"> לא רק לאנשים במצבו אלא לכולנו; אולי לנו, </w:t>
      </w:r>
      <w:bookmarkStart w:id="6343" w:name="_ETM_Q23_615000"/>
      <w:bookmarkEnd w:id="6343"/>
      <w:r>
        <w:rPr>
          <w:rFonts w:hint="cs"/>
          <w:rtl/>
          <w:lang w:eastAsia="he-IL"/>
        </w:rPr>
        <w:t>הפוליטיקאים, המסר הזה נכון עוד יותר</w:t>
      </w:r>
      <w:r w:rsidR="00B41C55">
        <w:rPr>
          <w:rFonts w:hint="cs"/>
          <w:rtl/>
          <w:lang w:eastAsia="he-IL"/>
        </w:rPr>
        <w:t>:</w:t>
      </w:r>
      <w:r>
        <w:rPr>
          <w:rFonts w:hint="cs"/>
          <w:rtl/>
          <w:lang w:eastAsia="he-IL"/>
        </w:rPr>
        <w:t xml:space="preserve"> תראה, הוא </w:t>
      </w:r>
      <w:bookmarkStart w:id="6344" w:name="_ETM_Q23_620000"/>
      <w:bookmarkEnd w:id="6344"/>
      <w:r>
        <w:rPr>
          <w:rFonts w:hint="cs"/>
          <w:rtl/>
          <w:lang w:eastAsia="he-IL"/>
        </w:rPr>
        <w:t xml:space="preserve">אמר לי, </w:t>
      </w:r>
      <w:bookmarkStart w:id="6345" w:name="_ETM_Q23_617000"/>
      <w:bookmarkEnd w:id="6345"/>
      <w:r>
        <w:rPr>
          <w:rFonts w:hint="cs"/>
          <w:rtl/>
          <w:lang w:eastAsia="he-IL"/>
        </w:rPr>
        <w:t xml:space="preserve">אני לא מתכנן לאורך זמן, אני מסתכל על היום, רק על היום. כך עברתי את יום האתמול, כך אני עובר </w:t>
      </w:r>
      <w:bookmarkStart w:id="6346" w:name="_ETM_Q23_637000"/>
      <w:bookmarkEnd w:id="6346"/>
      <w:r>
        <w:rPr>
          <w:rFonts w:hint="cs"/>
          <w:rtl/>
          <w:lang w:eastAsia="he-IL"/>
        </w:rPr>
        <w:t xml:space="preserve">את היום, וגם מחר בבוקר, בעזרת השם, אסתכל על היום החדש בתקווה שאצליח לעבור אותו נכון, בצורה הנכונה. </w:t>
      </w:r>
    </w:p>
    <w:p w:rsidR="00835E62" w:rsidRDefault="00835E62" w:rsidP="009A170C">
      <w:pPr>
        <w:rPr>
          <w:rtl/>
          <w:lang w:eastAsia="he-IL"/>
        </w:rPr>
      </w:pPr>
      <w:bookmarkStart w:id="6347" w:name="_ETM_Q23_640000"/>
      <w:bookmarkEnd w:id="6347"/>
    </w:p>
    <w:p w:rsidR="00835E62" w:rsidRDefault="00835E62" w:rsidP="004C7613">
      <w:pPr>
        <w:rPr>
          <w:rtl/>
          <w:lang w:eastAsia="he-IL"/>
        </w:rPr>
      </w:pPr>
      <w:r>
        <w:rPr>
          <w:rFonts w:hint="cs"/>
          <w:rtl/>
          <w:lang w:eastAsia="he-IL"/>
        </w:rPr>
        <w:t xml:space="preserve">סיפורו של יוסי הוא סיפורם של עשרות אלפי אנשים, של מאות אלפי בני משפחה שתומכים בהם. הלוואי </w:t>
      </w:r>
      <w:r w:rsidR="004C7613">
        <w:rPr>
          <w:rFonts w:hint="cs"/>
          <w:rtl/>
          <w:lang w:eastAsia="he-IL"/>
        </w:rPr>
        <w:t>ש</w:t>
      </w:r>
      <w:r>
        <w:rPr>
          <w:rFonts w:hint="cs"/>
          <w:rtl/>
          <w:lang w:eastAsia="he-IL"/>
        </w:rPr>
        <w:t xml:space="preserve">נדע להוקיר, ללוות אותם, ובעיקר – לא להפריע להתקדמות הראויה להערצה שלהם. תודה רבה. </w:t>
      </w:r>
    </w:p>
    <w:p w:rsidR="00835E62" w:rsidRDefault="00835E62" w:rsidP="009A170C">
      <w:pPr>
        <w:rPr>
          <w:rtl/>
          <w:lang w:eastAsia="he-IL"/>
        </w:rPr>
      </w:pPr>
    </w:p>
    <w:p w:rsidR="00835E62" w:rsidRDefault="00835E62" w:rsidP="009A170C">
      <w:pPr>
        <w:pStyle w:val="af6"/>
        <w:keepNext/>
        <w:rPr>
          <w:rtl/>
        </w:rPr>
      </w:pPr>
      <w:r>
        <w:rPr>
          <w:rStyle w:val="TagStyle"/>
          <w:rFonts w:hint="cs"/>
          <w:rtl/>
        </w:rPr>
        <w:t xml:space="preserve"> &lt;&lt; יור &gt;&gt; </w:t>
      </w:r>
      <w:r>
        <w:rPr>
          <w:rFonts w:hint="cs"/>
          <w:rtl/>
        </w:rPr>
        <w:t>היו"ר קרן ברק:</w:t>
      </w:r>
      <w:r>
        <w:rPr>
          <w:rStyle w:val="TagStyle"/>
          <w:rtl/>
        </w:rPr>
        <w:t xml:space="preserve"> &lt;&lt; יור &gt;&gt;</w:t>
      </w:r>
      <w:r>
        <w:rPr>
          <w:rFonts w:hint="cs"/>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תודה לחבר הכנסת ברוכי. חברת הכנסת מאי גולן. </w:t>
      </w:r>
    </w:p>
    <w:p w:rsidR="00835E62" w:rsidRDefault="00835E62" w:rsidP="009A170C">
      <w:pPr>
        <w:rPr>
          <w:rtl/>
          <w:lang w:eastAsia="he-IL"/>
        </w:rPr>
      </w:pPr>
    </w:p>
    <w:p w:rsidR="00835E62" w:rsidRDefault="00835E62" w:rsidP="009A170C">
      <w:pPr>
        <w:pStyle w:val="a4"/>
        <w:keepNext/>
        <w:rPr>
          <w:rtl/>
        </w:rPr>
      </w:pPr>
      <w:bookmarkStart w:id="6348" w:name="ET_speaker_5770_6"/>
      <w:r>
        <w:rPr>
          <w:rStyle w:val="TagStyle"/>
          <w:rFonts w:hint="cs"/>
          <w:rtl/>
        </w:rPr>
        <w:t xml:space="preserve"> &lt;&lt; דובר &gt;&gt; </w:t>
      </w:r>
      <w:bookmarkStart w:id="6349" w:name="_Toc59572738"/>
      <w:bookmarkStart w:id="6350" w:name="_Toc59621360"/>
      <w:bookmarkStart w:id="6351" w:name="_Toc59622264"/>
      <w:bookmarkStart w:id="6352" w:name="_Toc70509376"/>
      <w:r>
        <w:rPr>
          <w:rFonts w:hint="cs"/>
          <w:rtl/>
        </w:rPr>
        <w:t>מאי גולן (הליכוד):</w:t>
      </w:r>
      <w:bookmarkEnd w:id="6349"/>
      <w:bookmarkEnd w:id="6350"/>
      <w:bookmarkEnd w:id="6351"/>
      <w:bookmarkEnd w:id="6352"/>
      <w:r>
        <w:rPr>
          <w:rStyle w:val="TagStyle"/>
          <w:rtl/>
        </w:rPr>
        <w:t xml:space="preserve"> &lt;&lt; דובר &gt;&gt;</w:t>
      </w:r>
      <w:r>
        <w:rPr>
          <w:rFonts w:hint="cs"/>
          <w:rtl/>
        </w:rPr>
        <w:t xml:space="preserve">   </w:t>
      </w:r>
      <w:bookmarkEnd w:id="6348"/>
    </w:p>
    <w:p w:rsidR="00835E62" w:rsidRDefault="00835E62" w:rsidP="0057231B">
      <w:pPr>
        <w:rPr>
          <w:rtl/>
          <w:lang w:eastAsia="he-IL"/>
        </w:rPr>
      </w:pPr>
    </w:p>
    <w:p w:rsidR="00835E62" w:rsidRDefault="00835E62" w:rsidP="00025292">
      <w:pPr>
        <w:rPr>
          <w:rtl/>
          <w:lang w:eastAsia="he-IL"/>
        </w:rPr>
      </w:pPr>
      <w:r>
        <w:rPr>
          <w:rFonts w:hint="cs"/>
          <w:rtl/>
          <w:lang w:eastAsia="he-IL"/>
        </w:rPr>
        <w:t xml:space="preserve">הכותרת של ציון חודש ההתמודדות עם סמים ואלכוהול בדרך כלל, בדרך כלל, ככה עוברת לידנו. אנחנו שומעים, אנחנו מזדהים, אבל אנחנו לא באמת </w:t>
      </w:r>
      <w:proofErr w:type="spellStart"/>
      <w:r>
        <w:rPr>
          <w:rFonts w:hint="cs"/>
          <w:rtl/>
          <w:lang w:eastAsia="he-IL"/>
        </w:rPr>
        <w:t>באמת</w:t>
      </w:r>
      <w:proofErr w:type="spellEnd"/>
      <w:r>
        <w:rPr>
          <w:rFonts w:hint="cs"/>
          <w:rtl/>
          <w:lang w:eastAsia="he-IL"/>
        </w:rPr>
        <w:t xml:space="preserve"> מבינים מה קורה שם, מה הולך </w:t>
      </w:r>
      <w:bookmarkStart w:id="6353" w:name="_ETM_Q23_732000"/>
      <w:bookmarkEnd w:id="6353"/>
      <w:r>
        <w:rPr>
          <w:rFonts w:hint="cs"/>
          <w:rtl/>
          <w:lang w:eastAsia="he-IL"/>
        </w:rPr>
        <w:t xml:space="preserve">שם, מה עובר על אותם אנשים. בתור מי שהייתה ילדה ונערה מתבגרת שבמדרגות בניין הבית שלה דילגה מעל נרקומנים, מכורים שבדרך כלל </w:t>
      </w:r>
      <w:bookmarkStart w:id="6354" w:name="_ETM_Q23_751000"/>
      <w:bookmarkEnd w:id="6354"/>
      <w:r>
        <w:rPr>
          <w:rFonts w:hint="cs"/>
          <w:rtl/>
          <w:lang w:eastAsia="he-IL"/>
        </w:rPr>
        <w:t xml:space="preserve">התעלפו בחדר המדרגות וסוחרי סמים שניהלו עסקאות בפתח דלת הכניסה, אני לא יכולה להתעלם. </w:t>
      </w:r>
    </w:p>
    <w:p w:rsidR="00835E62" w:rsidRDefault="00835E62" w:rsidP="009A170C">
      <w:pPr>
        <w:rPr>
          <w:rtl/>
          <w:lang w:eastAsia="he-IL"/>
        </w:rPr>
      </w:pPr>
      <w:bookmarkStart w:id="6355" w:name="_ETM_Q23_768000"/>
      <w:bookmarkEnd w:id="6355"/>
    </w:p>
    <w:p w:rsidR="00835E62" w:rsidRDefault="00835E62" w:rsidP="00565024">
      <w:pPr>
        <w:rPr>
          <w:rtl/>
        </w:rPr>
      </w:pPr>
      <w:bookmarkStart w:id="6356" w:name="TOR_Q24"/>
      <w:bookmarkStart w:id="6357" w:name="_ETM_Q24_180350"/>
      <w:bookmarkEnd w:id="6356"/>
      <w:bookmarkEnd w:id="6357"/>
      <w:r>
        <w:rPr>
          <w:rFonts w:hint="cs"/>
          <w:rtl/>
          <w:lang w:eastAsia="he-IL"/>
        </w:rPr>
        <w:t>שני צדדים יש למטבע הקשה והאכזרי הזה</w:t>
      </w:r>
      <w:r w:rsidR="00565024">
        <w:rPr>
          <w:rFonts w:hint="cs"/>
          <w:rtl/>
          <w:lang w:eastAsia="he-IL"/>
        </w:rPr>
        <w:t>:</w:t>
      </w:r>
      <w:r>
        <w:rPr>
          <w:rFonts w:hint="cs"/>
          <w:rtl/>
          <w:lang w:eastAsia="he-IL"/>
        </w:rPr>
        <w:t xml:space="preserve"> האחד הוא המכור, זה שסובל והוא שקוף, זה שכמעט אף אחד לא מאמין לא בו ולא לו והוא מהווה מטרד</w:t>
      </w:r>
      <w:r w:rsidR="00565024">
        <w:rPr>
          <w:rFonts w:hint="cs"/>
          <w:rtl/>
          <w:lang w:eastAsia="he-IL"/>
        </w:rPr>
        <w:t>;</w:t>
      </w:r>
      <w:r>
        <w:rPr>
          <w:rFonts w:hint="cs"/>
          <w:rtl/>
          <w:lang w:eastAsia="he-IL"/>
        </w:rPr>
        <w:t xml:space="preserve"> הצד השני הוא </w:t>
      </w:r>
      <w:r w:rsidR="00565024">
        <w:rPr>
          <w:rFonts w:hint="cs"/>
          <w:rtl/>
          <w:lang w:eastAsia="he-IL"/>
        </w:rPr>
        <w:t xml:space="preserve">זה </w:t>
      </w:r>
      <w:r>
        <w:rPr>
          <w:rFonts w:hint="cs"/>
          <w:rtl/>
          <w:lang w:eastAsia="he-IL"/>
        </w:rPr>
        <w:t>שמנסה לנהל חיים נורמטיביים, לגדל משפחה, לגדל ילדים אל מול המראות הקשים והבלתי</w:t>
      </w:r>
      <w:r w:rsidR="00D633C9">
        <w:rPr>
          <w:rFonts w:hint="cs"/>
          <w:rtl/>
          <w:lang w:eastAsia="he-IL"/>
        </w:rPr>
        <w:t>-</w:t>
      </w:r>
      <w:r>
        <w:rPr>
          <w:rFonts w:hint="cs"/>
          <w:rtl/>
          <w:lang w:eastAsia="he-IL"/>
        </w:rPr>
        <w:t xml:space="preserve">נסבלים </w:t>
      </w:r>
      <w:bookmarkStart w:id="6358" w:name="_ETM_Q24_195037"/>
      <w:bookmarkEnd w:id="6358"/>
      <w:r>
        <w:rPr>
          <w:rFonts w:hint="cs"/>
          <w:rtl/>
          <w:lang w:eastAsia="he-IL"/>
        </w:rPr>
        <w:t>האלה, שלא לדבר על מסוכנים.</w:t>
      </w:r>
      <w:r w:rsidR="00565024">
        <w:rPr>
          <w:rFonts w:hint="cs"/>
          <w:rtl/>
          <w:lang w:eastAsia="he-IL"/>
        </w:rPr>
        <w:t xml:space="preserve"> </w:t>
      </w:r>
      <w:bookmarkStart w:id="6359" w:name="_ETM_Q24_203188"/>
      <w:bookmarkStart w:id="6360" w:name="_ETM_Q24_203237"/>
      <w:bookmarkStart w:id="6361" w:name="_ETM_Q24_203405"/>
      <w:bookmarkStart w:id="6362" w:name="_ETM_Q24_203446"/>
      <w:bookmarkEnd w:id="6359"/>
      <w:bookmarkEnd w:id="6360"/>
      <w:bookmarkEnd w:id="6361"/>
      <w:bookmarkEnd w:id="6362"/>
      <w:r>
        <w:rPr>
          <w:rFonts w:hint="cs"/>
          <w:rtl/>
          <w:lang w:eastAsia="he-IL"/>
        </w:rPr>
        <w:t xml:space="preserve">דברים נורמטיביים כמו גינת שעשועים או סתם </w:t>
      </w:r>
      <w:bookmarkStart w:id="6363" w:name="_ETM_Q24_180560"/>
      <w:bookmarkStart w:id="6364" w:name="_ETM_Q24_180950"/>
      <w:bookmarkStart w:id="6365" w:name="_ETM_Q24_182610"/>
      <w:bookmarkStart w:id="6366" w:name="_ETM_Q24_183240"/>
      <w:bookmarkStart w:id="6367" w:name="_ETM_Q24_184670"/>
      <w:bookmarkStart w:id="6368" w:name="_ETM_Q24_185029"/>
      <w:bookmarkStart w:id="6369" w:name="_ETM_Q24_185750"/>
      <w:bookmarkStart w:id="6370" w:name="_ETM_Q24_186140"/>
      <w:bookmarkStart w:id="6371" w:name="_ETM_Q24_186470"/>
      <w:bookmarkStart w:id="6372" w:name="_ETM_Q24_187899"/>
      <w:bookmarkStart w:id="6373" w:name="_ETM_Q24_188349"/>
      <w:bookmarkStart w:id="6374" w:name="_ETM_Q24_189549"/>
      <w:bookmarkStart w:id="6375" w:name="_ETM_Q24_190119"/>
      <w:bookmarkStart w:id="6376" w:name="_ETM_Q24_191599"/>
      <w:bookmarkStart w:id="6377" w:name="_ETM_Q24_191749"/>
      <w:bookmarkStart w:id="6378" w:name="_ETM_Q24_191959"/>
      <w:bookmarkStart w:id="6379" w:name="_ETM_Q24_192410"/>
      <w:bookmarkStart w:id="6380" w:name="_ETM_Q24_193820"/>
      <w:bookmarkStart w:id="6381" w:name="_ETM_Q24_194059"/>
      <w:bookmarkStart w:id="6382" w:name="_ETM_Q24_194420"/>
      <w:bookmarkStart w:id="6383" w:name="_ETM_Q24_195019"/>
      <w:bookmarkStart w:id="6384" w:name="_ETM_Q24_195349"/>
      <w:bookmarkStart w:id="6385" w:name="_ETM_Q24_195680"/>
      <w:bookmarkStart w:id="6386" w:name="_ETM_Q24_196820"/>
      <w:bookmarkStart w:id="6387" w:name="_ETM_Q24_196970"/>
      <w:bookmarkStart w:id="6388" w:name="_ETM_Q24_199509"/>
      <w:bookmarkStart w:id="6389" w:name="_ETM_Q24_199960"/>
      <w:bookmarkStart w:id="6390" w:name="_ETM_Q24_200859"/>
      <w:bookmarkStart w:id="6391" w:name="_ETM_Q24_201669"/>
      <w:bookmarkStart w:id="6392" w:name="_ETM_Q24_202089"/>
      <w:bookmarkStart w:id="6393" w:name="_ETM_Q24_203410"/>
      <w:bookmarkStart w:id="6394" w:name="_ETM_Q24_204100"/>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r>
        <w:rPr>
          <w:rtl/>
        </w:rPr>
        <w:t xml:space="preserve">לרדת </w:t>
      </w:r>
      <w:bookmarkStart w:id="6395" w:name="_ETM_Q24_204550"/>
      <w:bookmarkEnd w:id="6395"/>
      <w:r>
        <w:rPr>
          <w:rtl/>
        </w:rPr>
        <w:t xml:space="preserve">אחר </w:t>
      </w:r>
      <w:bookmarkStart w:id="6396" w:name="_ETM_Q24_204880"/>
      <w:bookmarkEnd w:id="6396"/>
      <w:proofErr w:type="spellStart"/>
      <w:r>
        <w:rPr>
          <w:rtl/>
        </w:rPr>
        <w:t>הצ</w:t>
      </w:r>
      <w:r>
        <w:rPr>
          <w:rFonts w:hint="cs"/>
          <w:rtl/>
        </w:rPr>
        <w:t>ו</w:t>
      </w:r>
      <w:r>
        <w:rPr>
          <w:rtl/>
        </w:rPr>
        <w:t>הריים</w:t>
      </w:r>
      <w:proofErr w:type="spellEnd"/>
      <w:r>
        <w:rPr>
          <w:rtl/>
        </w:rPr>
        <w:t xml:space="preserve"> </w:t>
      </w:r>
      <w:bookmarkStart w:id="6397" w:name="_ETM_Q24_205450"/>
      <w:bookmarkEnd w:id="6397"/>
      <w:r>
        <w:rPr>
          <w:rtl/>
        </w:rPr>
        <w:t xml:space="preserve">לקנות </w:t>
      </w:r>
      <w:bookmarkStart w:id="6398" w:name="_ETM_Q24_205840"/>
      <w:bookmarkEnd w:id="6398"/>
      <w:r>
        <w:rPr>
          <w:rtl/>
        </w:rPr>
        <w:t xml:space="preserve">חלב </w:t>
      </w:r>
      <w:bookmarkStart w:id="6399" w:name="_ETM_Q24_206929"/>
      <w:bookmarkEnd w:id="6399"/>
      <w:r>
        <w:rPr>
          <w:rtl/>
        </w:rPr>
        <w:t xml:space="preserve">לא </w:t>
      </w:r>
      <w:bookmarkStart w:id="6400" w:name="_ETM_Q24_207169"/>
      <w:bookmarkEnd w:id="6400"/>
      <w:r>
        <w:rPr>
          <w:rtl/>
        </w:rPr>
        <w:t xml:space="preserve">היו </w:t>
      </w:r>
      <w:bookmarkStart w:id="6401" w:name="_ETM_Q24_207409"/>
      <w:bookmarkEnd w:id="6401"/>
      <w:r>
        <w:rPr>
          <w:rtl/>
        </w:rPr>
        <w:t>אופציה</w:t>
      </w:r>
      <w:r>
        <w:rPr>
          <w:rFonts w:hint="cs"/>
          <w:rtl/>
        </w:rPr>
        <w:t>,</w:t>
      </w:r>
      <w:r>
        <w:rPr>
          <w:rtl/>
        </w:rPr>
        <w:t xml:space="preserve"> </w:t>
      </w:r>
      <w:bookmarkStart w:id="6402" w:name="_ETM_Q24_208130"/>
      <w:bookmarkEnd w:id="6402"/>
      <w:r>
        <w:rPr>
          <w:rtl/>
        </w:rPr>
        <w:t xml:space="preserve">לא </w:t>
      </w:r>
      <w:bookmarkStart w:id="6403" w:name="_ETM_Q24_208279"/>
      <w:bookmarkEnd w:id="6403"/>
      <w:r>
        <w:rPr>
          <w:rtl/>
        </w:rPr>
        <w:t xml:space="preserve">עבורי </w:t>
      </w:r>
      <w:bookmarkStart w:id="6404" w:name="_ETM_Q24_209439"/>
      <w:bookmarkEnd w:id="6404"/>
      <w:r>
        <w:rPr>
          <w:rtl/>
        </w:rPr>
        <w:t xml:space="preserve">ולא </w:t>
      </w:r>
      <w:bookmarkStart w:id="6405" w:name="_ETM_Q24_209679"/>
      <w:bookmarkEnd w:id="6405"/>
      <w:r>
        <w:rPr>
          <w:rtl/>
        </w:rPr>
        <w:t xml:space="preserve">לשאר </w:t>
      </w:r>
      <w:bookmarkStart w:id="6406" w:name="_ETM_Q24_210160"/>
      <w:bookmarkEnd w:id="6406"/>
      <w:r>
        <w:rPr>
          <w:rtl/>
        </w:rPr>
        <w:t xml:space="preserve">ילדי </w:t>
      </w:r>
      <w:bookmarkStart w:id="6407" w:name="_ETM_Q24_210490"/>
      <w:bookmarkEnd w:id="6407"/>
      <w:r>
        <w:rPr>
          <w:rtl/>
        </w:rPr>
        <w:t>השכונה</w:t>
      </w:r>
      <w:r>
        <w:rPr>
          <w:rFonts w:hint="cs"/>
          <w:rtl/>
        </w:rPr>
        <w:t>.</w:t>
      </w:r>
      <w:r>
        <w:rPr>
          <w:rtl/>
        </w:rPr>
        <w:t xml:space="preserve"> </w:t>
      </w:r>
      <w:bookmarkStart w:id="6408" w:name="_ETM_Q24_211970"/>
      <w:bookmarkEnd w:id="6408"/>
      <w:r>
        <w:rPr>
          <w:rtl/>
        </w:rPr>
        <w:t>בגינה</w:t>
      </w:r>
      <w:r w:rsidR="00565024">
        <w:rPr>
          <w:rFonts w:hint="cs"/>
          <w:rtl/>
        </w:rPr>
        <w:t>,</w:t>
      </w:r>
      <w:r>
        <w:rPr>
          <w:rtl/>
        </w:rPr>
        <w:t xml:space="preserve"> </w:t>
      </w:r>
      <w:bookmarkStart w:id="6409" w:name="_ETM_Q24_212659"/>
      <w:bookmarkEnd w:id="6409"/>
      <w:r>
        <w:rPr>
          <w:rtl/>
        </w:rPr>
        <w:t>למשל</w:t>
      </w:r>
      <w:r>
        <w:rPr>
          <w:rFonts w:hint="cs"/>
          <w:rtl/>
        </w:rPr>
        <w:t>,</w:t>
      </w:r>
      <w:r>
        <w:rPr>
          <w:rtl/>
        </w:rPr>
        <w:t xml:space="preserve"> </w:t>
      </w:r>
      <w:bookmarkStart w:id="6410" w:name="_ETM_Q24_213829"/>
      <w:bookmarkEnd w:id="6410"/>
      <w:r>
        <w:rPr>
          <w:rtl/>
        </w:rPr>
        <w:t xml:space="preserve">איפה </w:t>
      </w:r>
      <w:bookmarkStart w:id="6411" w:name="_ETM_Q24_214040"/>
      <w:bookmarkEnd w:id="6411"/>
      <w:r>
        <w:rPr>
          <w:rtl/>
        </w:rPr>
        <w:t xml:space="preserve">שהיו </w:t>
      </w:r>
      <w:bookmarkStart w:id="6412" w:name="_ETM_Q24_214340"/>
      <w:bookmarkEnd w:id="6412"/>
      <w:r>
        <w:rPr>
          <w:rtl/>
        </w:rPr>
        <w:t>צריכ</w:t>
      </w:r>
      <w:r>
        <w:rPr>
          <w:rFonts w:hint="cs"/>
          <w:rtl/>
        </w:rPr>
        <w:t>ות</w:t>
      </w:r>
      <w:r>
        <w:rPr>
          <w:rtl/>
        </w:rPr>
        <w:t xml:space="preserve"> </w:t>
      </w:r>
      <w:bookmarkStart w:id="6413" w:name="_ETM_Q24_214729"/>
      <w:bookmarkEnd w:id="6413"/>
      <w:r>
        <w:rPr>
          <w:rtl/>
        </w:rPr>
        <w:t xml:space="preserve">להיות </w:t>
      </w:r>
      <w:bookmarkStart w:id="6414" w:name="_ETM_Q24_215030"/>
      <w:bookmarkEnd w:id="6414"/>
      <w:r>
        <w:rPr>
          <w:rtl/>
        </w:rPr>
        <w:t xml:space="preserve">נדנדות </w:t>
      </w:r>
      <w:bookmarkStart w:id="6415" w:name="_ETM_Q24_215899"/>
      <w:bookmarkEnd w:id="6415"/>
      <w:r>
        <w:rPr>
          <w:rtl/>
        </w:rPr>
        <w:t>ומגלשות</w:t>
      </w:r>
      <w:r>
        <w:rPr>
          <w:rFonts w:hint="cs"/>
          <w:rtl/>
        </w:rPr>
        <w:t>,</w:t>
      </w:r>
      <w:r>
        <w:rPr>
          <w:rtl/>
        </w:rPr>
        <w:t xml:space="preserve"> </w:t>
      </w:r>
      <w:bookmarkStart w:id="6416" w:name="_ETM_Q24_217250"/>
      <w:bookmarkEnd w:id="6416"/>
      <w:r>
        <w:rPr>
          <w:rtl/>
        </w:rPr>
        <w:t xml:space="preserve">הם </w:t>
      </w:r>
      <w:bookmarkStart w:id="6417" w:name="_ETM_Q24_217520"/>
      <w:bookmarkEnd w:id="6417"/>
      <w:r>
        <w:rPr>
          <w:rtl/>
        </w:rPr>
        <w:t xml:space="preserve">היו </w:t>
      </w:r>
      <w:bookmarkStart w:id="6418" w:name="_ETM_Q24_217700"/>
      <w:bookmarkEnd w:id="6418"/>
      <w:r>
        <w:rPr>
          <w:rtl/>
        </w:rPr>
        <w:t xml:space="preserve">שוכבים </w:t>
      </w:r>
      <w:bookmarkStart w:id="6419" w:name="_ETM_Q24_218149"/>
      <w:bookmarkEnd w:id="6419"/>
      <w:r>
        <w:rPr>
          <w:rtl/>
        </w:rPr>
        <w:t xml:space="preserve">עם </w:t>
      </w:r>
      <w:bookmarkStart w:id="6420" w:name="_ETM_Q24_218300"/>
      <w:bookmarkEnd w:id="6420"/>
      <w:r>
        <w:rPr>
          <w:rtl/>
        </w:rPr>
        <w:t xml:space="preserve">המזרק </w:t>
      </w:r>
      <w:bookmarkStart w:id="6421" w:name="_ETM_Q24_218930"/>
      <w:bookmarkEnd w:id="6421"/>
      <w:r>
        <w:rPr>
          <w:rtl/>
        </w:rPr>
        <w:t>והבקבוק</w:t>
      </w:r>
      <w:r>
        <w:rPr>
          <w:rFonts w:hint="cs"/>
          <w:rtl/>
        </w:rPr>
        <w:t>,</w:t>
      </w:r>
      <w:r>
        <w:rPr>
          <w:rtl/>
        </w:rPr>
        <w:t xml:space="preserve"> </w:t>
      </w:r>
      <w:bookmarkStart w:id="6422" w:name="_ETM_Q24_220739"/>
      <w:bookmarkEnd w:id="6422"/>
      <w:r>
        <w:rPr>
          <w:rtl/>
        </w:rPr>
        <w:t xml:space="preserve">ולרדת </w:t>
      </w:r>
      <w:bookmarkStart w:id="6423" w:name="_ETM_Q24_221370"/>
      <w:bookmarkEnd w:id="6423"/>
      <w:r>
        <w:rPr>
          <w:rtl/>
        </w:rPr>
        <w:t xml:space="preserve">אחר </w:t>
      </w:r>
      <w:bookmarkStart w:id="6424" w:name="_ETM_Q24_221609"/>
      <w:bookmarkEnd w:id="6424"/>
      <w:proofErr w:type="spellStart"/>
      <w:r>
        <w:rPr>
          <w:rtl/>
        </w:rPr>
        <w:t>הצ</w:t>
      </w:r>
      <w:r>
        <w:rPr>
          <w:rFonts w:hint="cs"/>
          <w:rtl/>
        </w:rPr>
        <w:t>ו</w:t>
      </w:r>
      <w:r>
        <w:rPr>
          <w:rtl/>
        </w:rPr>
        <w:t>הריים</w:t>
      </w:r>
      <w:proofErr w:type="spellEnd"/>
      <w:r>
        <w:rPr>
          <w:rtl/>
        </w:rPr>
        <w:t xml:space="preserve"> </w:t>
      </w:r>
      <w:bookmarkStart w:id="6425" w:name="_ETM_Q24_222120"/>
      <w:bookmarkEnd w:id="6425"/>
      <w:r>
        <w:rPr>
          <w:rtl/>
        </w:rPr>
        <w:t xml:space="preserve">לקנות </w:t>
      </w:r>
      <w:bookmarkStart w:id="6426" w:name="_ETM_Q24_222510"/>
      <w:bookmarkEnd w:id="6426"/>
      <w:r>
        <w:rPr>
          <w:rtl/>
        </w:rPr>
        <w:t xml:space="preserve">חלב </w:t>
      </w:r>
      <w:bookmarkStart w:id="6427" w:name="_ETM_Q24_222960"/>
      <w:bookmarkEnd w:id="6427"/>
      <w:r>
        <w:rPr>
          <w:rtl/>
        </w:rPr>
        <w:t xml:space="preserve">זה </w:t>
      </w:r>
      <w:bookmarkStart w:id="6428" w:name="_ETM_Q24_223109"/>
      <w:bookmarkEnd w:id="6428"/>
      <w:r>
        <w:rPr>
          <w:rtl/>
        </w:rPr>
        <w:t xml:space="preserve">היה </w:t>
      </w:r>
      <w:bookmarkStart w:id="6429" w:name="_ETM_Q24_223289"/>
      <w:bookmarkEnd w:id="6429"/>
      <w:r>
        <w:rPr>
          <w:rtl/>
        </w:rPr>
        <w:t xml:space="preserve">סתם </w:t>
      </w:r>
      <w:bookmarkStart w:id="6430" w:name="_ETM_Q24_223769"/>
      <w:bookmarkEnd w:id="6430"/>
      <w:r>
        <w:rPr>
          <w:rtl/>
        </w:rPr>
        <w:t xml:space="preserve">כמו </w:t>
      </w:r>
      <w:bookmarkStart w:id="6431" w:name="_ETM_Q24_224039"/>
      <w:bookmarkEnd w:id="6431"/>
      <w:r>
        <w:rPr>
          <w:rtl/>
        </w:rPr>
        <w:t xml:space="preserve">איזה </w:t>
      </w:r>
      <w:bookmarkStart w:id="6432" w:name="_ETM_Q24_224460"/>
      <w:bookmarkEnd w:id="6432"/>
      <w:r>
        <w:rPr>
          <w:rtl/>
        </w:rPr>
        <w:t xml:space="preserve">סיכון </w:t>
      </w:r>
      <w:bookmarkStart w:id="6433" w:name="_ETM_Q24_225000"/>
      <w:bookmarkEnd w:id="6433"/>
      <w:r>
        <w:rPr>
          <w:rtl/>
        </w:rPr>
        <w:t xml:space="preserve">מיותר </w:t>
      </w:r>
      <w:bookmarkStart w:id="6434" w:name="_ETM_Q24_225629"/>
      <w:bookmarkEnd w:id="6434"/>
      <w:r w:rsidR="00565024">
        <w:rPr>
          <w:rFonts w:hint="cs"/>
          <w:rtl/>
        </w:rPr>
        <w:t xml:space="preserve">– </w:t>
      </w:r>
      <w:r>
        <w:rPr>
          <w:rtl/>
        </w:rPr>
        <w:t xml:space="preserve">ששווה </w:t>
      </w:r>
      <w:bookmarkStart w:id="6435" w:name="_ETM_Q24_226739"/>
      <w:bookmarkEnd w:id="6435"/>
      <w:r>
        <w:rPr>
          <w:rtl/>
        </w:rPr>
        <w:t xml:space="preserve">לקחת </w:t>
      </w:r>
      <w:bookmarkStart w:id="6436" w:name="_ETM_Q24_227399"/>
      <w:bookmarkEnd w:id="6436"/>
      <w:r>
        <w:rPr>
          <w:rtl/>
        </w:rPr>
        <w:t xml:space="preserve">או </w:t>
      </w:r>
      <w:bookmarkStart w:id="6437" w:name="_ETM_Q24_227550"/>
      <w:bookmarkEnd w:id="6437"/>
      <w:r>
        <w:rPr>
          <w:rtl/>
        </w:rPr>
        <w:t xml:space="preserve">לא </w:t>
      </w:r>
      <w:bookmarkStart w:id="6438" w:name="_ETM_Q24_227729"/>
      <w:bookmarkEnd w:id="6438"/>
      <w:r>
        <w:rPr>
          <w:rtl/>
        </w:rPr>
        <w:t xml:space="preserve">שווה </w:t>
      </w:r>
      <w:bookmarkStart w:id="6439" w:name="_ETM_Q24_228030"/>
      <w:bookmarkEnd w:id="6439"/>
      <w:r>
        <w:rPr>
          <w:rtl/>
        </w:rPr>
        <w:t>לקחת</w:t>
      </w:r>
      <w:r>
        <w:rPr>
          <w:rFonts w:hint="cs"/>
          <w:rtl/>
        </w:rPr>
        <w:t>?</w:t>
      </w:r>
      <w:r>
        <w:rPr>
          <w:rtl/>
        </w:rPr>
        <w:t xml:space="preserve"> </w:t>
      </w:r>
      <w:bookmarkStart w:id="6440" w:name="_ETM_Q24_229330"/>
      <w:bookmarkEnd w:id="6440"/>
      <w:r>
        <w:rPr>
          <w:rtl/>
        </w:rPr>
        <w:t xml:space="preserve">כי </w:t>
      </w:r>
      <w:bookmarkStart w:id="6441" w:name="_ETM_Q24_229510"/>
      <w:bookmarkEnd w:id="6441"/>
      <w:r>
        <w:rPr>
          <w:rtl/>
        </w:rPr>
        <w:t xml:space="preserve">בכל </w:t>
      </w:r>
      <w:bookmarkStart w:id="6442" w:name="_ETM_Q24_229870"/>
      <w:bookmarkEnd w:id="6442"/>
      <w:r>
        <w:rPr>
          <w:rtl/>
        </w:rPr>
        <w:t xml:space="preserve">זאת </w:t>
      </w:r>
      <w:bookmarkStart w:id="6443" w:name="_ETM_Q24_230140"/>
      <w:bookmarkEnd w:id="6443"/>
      <w:r>
        <w:rPr>
          <w:rtl/>
        </w:rPr>
        <w:t xml:space="preserve">יש </w:t>
      </w:r>
      <w:bookmarkStart w:id="6444" w:name="_ETM_Q24_230380"/>
      <w:bookmarkEnd w:id="6444"/>
      <w:r>
        <w:rPr>
          <w:rtl/>
        </w:rPr>
        <w:t xml:space="preserve">איזה </w:t>
      </w:r>
      <w:bookmarkStart w:id="6445" w:name="_ETM_Q24_230860"/>
      <w:bookmarkEnd w:id="6445"/>
      <w:r>
        <w:rPr>
          <w:rtl/>
        </w:rPr>
        <w:t xml:space="preserve">מכור </w:t>
      </w:r>
      <w:bookmarkStart w:id="6446" w:name="_ETM_Q24_231909"/>
      <w:bookmarkEnd w:id="6446"/>
      <w:r>
        <w:rPr>
          <w:rtl/>
        </w:rPr>
        <w:t xml:space="preserve">שהוא </w:t>
      </w:r>
      <w:bookmarkStart w:id="6447" w:name="_ETM_Q24_232240"/>
      <w:bookmarkEnd w:id="6447"/>
      <w:r>
        <w:rPr>
          <w:rtl/>
        </w:rPr>
        <w:t xml:space="preserve">רעב </w:t>
      </w:r>
      <w:bookmarkStart w:id="6448" w:name="_ETM_Q24_232900"/>
      <w:bookmarkEnd w:id="6448"/>
      <w:r>
        <w:rPr>
          <w:rFonts w:hint="cs"/>
          <w:rtl/>
        </w:rPr>
        <w:t>או</w:t>
      </w:r>
      <w:r>
        <w:rPr>
          <w:rtl/>
        </w:rPr>
        <w:t xml:space="preserve"> </w:t>
      </w:r>
      <w:bookmarkStart w:id="6449" w:name="_ETM_Q24_233020"/>
      <w:bookmarkEnd w:id="6449"/>
      <w:r>
        <w:rPr>
          <w:rtl/>
        </w:rPr>
        <w:t xml:space="preserve">צריך </w:t>
      </w:r>
      <w:bookmarkStart w:id="6450" w:name="_ETM_Q24_233350"/>
      <w:bookmarkEnd w:id="6450"/>
      <w:r>
        <w:rPr>
          <w:rtl/>
        </w:rPr>
        <w:t xml:space="preserve">את </w:t>
      </w:r>
      <w:bookmarkStart w:id="6451" w:name="_ETM_Q24_233500"/>
      <w:bookmarkEnd w:id="6451"/>
      <w:r>
        <w:rPr>
          <w:rtl/>
        </w:rPr>
        <w:t xml:space="preserve">המנה </w:t>
      </w:r>
      <w:bookmarkStart w:id="6452" w:name="_ETM_Q24_233890"/>
      <w:bookmarkEnd w:id="6452"/>
      <w:r>
        <w:rPr>
          <w:rtl/>
        </w:rPr>
        <w:t xml:space="preserve">הבאה </w:t>
      </w:r>
      <w:bookmarkStart w:id="6453" w:name="_ETM_Q24_234220"/>
      <w:bookmarkEnd w:id="6453"/>
      <w:r>
        <w:rPr>
          <w:rtl/>
        </w:rPr>
        <w:t xml:space="preserve">שלו </w:t>
      </w:r>
      <w:bookmarkStart w:id="6454" w:name="_ETM_Q24_235339"/>
      <w:bookmarkEnd w:id="6454"/>
      <w:r>
        <w:rPr>
          <w:rtl/>
        </w:rPr>
        <w:t xml:space="preserve">והוא </w:t>
      </w:r>
      <w:bookmarkStart w:id="6455" w:name="_ETM_Q24_235609"/>
      <w:bookmarkEnd w:id="6455"/>
      <w:r>
        <w:rPr>
          <w:rtl/>
        </w:rPr>
        <w:t>יתקוף</w:t>
      </w:r>
      <w:r>
        <w:rPr>
          <w:rFonts w:hint="cs"/>
          <w:rtl/>
        </w:rPr>
        <w:t>,</w:t>
      </w:r>
      <w:r>
        <w:rPr>
          <w:rtl/>
        </w:rPr>
        <w:t xml:space="preserve"> </w:t>
      </w:r>
      <w:bookmarkStart w:id="6456" w:name="_ETM_Q24_236680"/>
      <w:bookmarkEnd w:id="6456"/>
      <w:r>
        <w:rPr>
          <w:rtl/>
        </w:rPr>
        <w:t xml:space="preserve">הוא </w:t>
      </w:r>
      <w:bookmarkStart w:id="6457" w:name="_ETM_Q24_236890"/>
      <w:bookmarkEnd w:id="6457"/>
      <w:r>
        <w:rPr>
          <w:rtl/>
        </w:rPr>
        <w:t xml:space="preserve">יתקוף </w:t>
      </w:r>
      <w:bookmarkStart w:id="6458" w:name="_ETM_Q24_237280"/>
      <w:bookmarkEnd w:id="6458"/>
      <w:r>
        <w:rPr>
          <w:rtl/>
        </w:rPr>
        <w:t xml:space="preserve">בלי </w:t>
      </w:r>
      <w:bookmarkStart w:id="6459" w:name="_ETM_Q24_237460"/>
      <w:bookmarkEnd w:id="6459"/>
      <w:r>
        <w:rPr>
          <w:rtl/>
        </w:rPr>
        <w:t xml:space="preserve">לחשוב </w:t>
      </w:r>
      <w:bookmarkStart w:id="6460" w:name="_ETM_Q24_237820"/>
      <w:bookmarkEnd w:id="6460"/>
      <w:r>
        <w:rPr>
          <w:rtl/>
        </w:rPr>
        <w:t>פעמיים</w:t>
      </w:r>
      <w:r>
        <w:rPr>
          <w:rFonts w:hint="cs"/>
          <w:rtl/>
        </w:rPr>
        <w:t>.</w:t>
      </w:r>
    </w:p>
    <w:p w:rsidR="00835E62" w:rsidRDefault="00835E62" w:rsidP="009A170C">
      <w:pPr>
        <w:rPr>
          <w:rtl/>
        </w:rPr>
      </w:pPr>
      <w:bookmarkStart w:id="6461" w:name="_ETM_Q24_241913"/>
      <w:bookmarkStart w:id="6462" w:name="_ETM_Q24_241996"/>
      <w:bookmarkEnd w:id="6461"/>
      <w:bookmarkEnd w:id="6462"/>
    </w:p>
    <w:p w:rsidR="00835E62" w:rsidRDefault="00835E62" w:rsidP="009A170C">
      <w:pPr>
        <w:rPr>
          <w:rtl/>
        </w:rPr>
      </w:pPr>
      <w:bookmarkStart w:id="6463" w:name="_ETM_Q24_242079"/>
      <w:bookmarkStart w:id="6464" w:name="_ETM_Q24_242318"/>
      <w:bookmarkStart w:id="6465" w:name="_ETM_Q24_239920"/>
      <w:bookmarkEnd w:id="6463"/>
      <w:bookmarkEnd w:id="6464"/>
      <w:bookmarkEnd w:id="6465"/>
      <w:r>
        <w:rPr>
          <w:rtl/>
        </w:rPr>
        <w:t xml:space="preserve">אני </w:t>
      </w:r>
      <w:bookmarkStart w:id="6466" w:name="_ETM_Q24_240220"/>
      <w:bookmarkEnd w:id="6466"/>
      <w:r>
        <w:rPr>
          <w:rtl/>
        </w:rPr>
        <w:t xml:space="preserve">לא </w:t>
      </w:r>
      <w:bookmarkStart w:id="6467" w:name="_ETM_Q24_240310"/>
      <w:bookmarkEnd w:id="6467"/>
      <w:r>
        <w:rPr>
          <w:rtl/>
        </w:rPr>
        <w:t xml:space="preserve">יכולה </w:t>
      </w:r>
      <w:bookmarkStart w:id="6468" w:name="_ETM_Q24_240580"/>
      <w:bookmarkEnd w:id="6468"/>
      <w:r>
        <w:rPr>
          <w:rtl/>
        </w:rPr>
        <w:t xml:space="preserve">לשכוח </w:t>
      </w:r>
      <w:bookmarkStart w:id="6469" w:name="_ETM_Q24_241879"/>
      <w:bookmarkEnd w:id="6469"/>
      <w:r>
        <w:rPr>
          <w:rtl/>
        </w:rPr>
        <w:t xml:space="preserve">את </w:t>
      </w:r>
      <w:bookmarkStart w:id="6470" w:name="_ETM_Q24_242089"/>
      <w:bookmarkEnd w:id="6470"/>
      <w:r>
        <w:rPr>
          <w:rtl/>
        </w:rPr>
        <w:t xml:space="preserve">הנרקומנית </w:t>
      </w:r>
      <w:bookmarkStart w:id="6471" w:name="_ETM_Q24_242839"/>
      <w:bookmarkEnd w:id="6471"/>
      <w:r>
        <w:rPr>
          <w:rtl/>
        </w:rPr>
        <w:t>ה</w:t>
      </w:r>
      <w:r>
        <w:rPr>
          <w:rFonts w:hint="cs"/>
          <w:rtl/>
        </w:rPr>
        <w:t>עי</w:t>
      </w:r>
      <w:r>
        <w:rPr>
          <w:rtl/>
        </w:rPr>
        <w:t xml:space="preserve">רומה </w:t>
      </w:r>
      <w:bookmarkStart w:id="6472" w:name="_ETM_Q24_243679"/>
      <w:bookmarkEnd w:id="6472"/>
      <w:r>
        <w:rPr>
          <w:rtl/>
        </w:rPr>
        <w:t xml:space="preserve">כביום </w:t>
      </w:r>
      <w:bookmarkStart w:id="6473" w:name="_ETM_Q24_244189"/>
      <w:bookmarkEnd w:id="6473"/>
      <w:proofErr w:type="spellStart"/>
      <w:r>
        <w:rPr>
          <w:rtl/>
        </w:rPr>
        <w:t>היוולדה</w:t>
      </w:r>
      <w:proofErr w:type="spellEnd"/>
      <w:r>
        <w:rPr>
          <w:rtl/>
        </w:rPr>
        <w:t xml:space="preserve"> </w:t>
      </w:r>
      <w:bookmarkStart w:id="6474" w:name="_ETM_Q24_245439"/>
      <w:bookmarkEnd w:id="6474"/>
      <w:r>
        <w:rPr>
          <w:rtl/>
        </w:rPr>
        <w:t xml:space="preserve">ששכבה </w:t>
      </w:r>
      <w:bookmarkStart w:id="6475" w:name="_ETM_Q24_246189"/>
      <w:bookmarkEnd w:id="6475"/>
      <w:r>
        <w:rPr>
          <w:rtl/>
        </w:rPr>
        <w:t xml:space="preserve">בפתח </w:t>
      </w:r>
      <w:bookmarkStart w:id="6476" w:name="_ETM_Q24_246729"/>
      <w:bookmarkEnd w:id="6476"/>
      <w:r>
        <w:rPr>
          <w:rtl/>
        </w:rPr>
        <w:t xml:space="preserve">הבית </w:t>
      </w:r>
      <w:bookmarkStart w:id="6477" w:name="_ETM_Q24_247090"/>
      <w:bookmarkEnd w:id="6477"/>
      <w:r>
        <w:rPr>
          <w:rtl/>
        </w:rPr>
        <w:t>שלי</w:t>
      </w:r>
      <w:r>
        <w:rPr>
          <w:rFonts w:hint="cs"/>
          <w:rtl/>
        </w:rPr>
        <w:t>.</w:t>
      </w:r>
      <w:r>
        <w:rPr>
          <w:rtl/>
        </w:rPr>
        <w:t xml:space="preserve"> </w:t>
      </w:r>
      <w:bookmarkStart w:id="6478" w:name="_ETM_Q24_248510"/>
      <w:bookmarkEnd w:id="6478"/>
      <w:r>
        <w:rPr>
          <w:rtl/>
        </w:rPr>
        <w:t xml:space="preserve">אני </w:t>
      </w:r>
      <w:bookmarkStart w:id="6479" w:name="_ETM_Q24_248750"/>
      <w:bookmarkEnd w:id="6479"/>
      <w:r>
        <w:rPr>
          <w:rtl/>
        </w:rPr>
        <w:t xml:space="preserve">ואימא </w:t>
      </w:r>
      <w:bookmarkStart w:id="6480" w:name="_ETM_Q24_249110"/>
      <w:bookmarkEnd w:id="6480"/>
      <w:r>
        <w:rPr>
          <w:rtl/>
        </w:rPr>
        <w:t xml:space="preserve">שלי </w:t>
      </w:r>
      <w:bookmarkStart w:id="6481" w:name="_ETM_Q24_249590"/>
      <w:bookmarkEnd w:id="6481"/>
      <w:r>
        <w:rPr>
          <w:rtl/>
        </w:rPr>
        <w:t xml:space="preserve">עלינו </w:t>
      </w:r>
      <w:bookmarkStart w:id="6482" w:name="_ETM_Q24_249950"/>
      <w:bookmarkEnd w:id="6482"/>
      <w:r>
        <w:rPr>
          <w:rtl/>
        </w:rPr>
        <w:t xml:space="preserve">את </w:t>
      </w:r>
      <w:bookmarkStart w:id="6483" w:name="_ETM_Q24_250069"/>
      <w:bookmarkEnd w:id="6483"/>
      <w:r>
        <w:rPr>
          <w:rtl/>
        </w:rPr>
        <w:t xml:space="preserve">כל </w:t>
      </w:r>
      <w:bookmarkStart w:id="6484" w:name="_ETM_Q24_250370"/>
      <w:bookmarkEnd w:id="6484"/>
      <w:r>
        <w:rPr>
          <w:rtl/>
        </w:rPr>
        <w:t xml:space="preserve">ארבע </w:t>
      </w:r>
      <w:bookmarkStart w:id="6485" w:name="_ETM_Q24_250790"/>
      <w:bookmarkEnd w:id="6485"/>
      <w:r>
        <w:rPr>
          <w:rtl/>
        </w:rPr>
        <w:t xml:space="preserve">הקומות </w:t>
      </w:r>
      <w:bookmarkStart w:id="6486" w:name="_ETM_Q24_252180"/>
      <w:bookmarkEnd w:id="6486"/>
      <w:r>
        <w:rPr>
          <w:rtl/>
        </w:rPr>
        <w:t xml:space="preserve">עד </w:t>
      </w:r>
      <w:bookmarkStart w:id="6487" w:name="_ETM_Q24_252390"/>
      <w:bookmarkEnd w:id="6487"/>
      <w:r>
        <w:rPr>
          <w:rtl/>
        </w:rPr>
        <w:t xml:space="preserve">הקומה </w:t>
      </w:r>
      <w:bookmarkStart w:id="6488" w:name="_ETM_Q24_252780"/>
      <w:bookmarkEnd w:id="6488"/>
      <w:r>
        <w:rPr>
          <w:rtl/>
        </w:rPr>
        <w:t xml:space="preserve">הרביעית </w:t>
      </w:r>
      <w:bookmarkStart w:id="6489" w:name="_ETM_Q24_253200"/>
      <w:bookmarkEnd w:id="6489"/>
      <w:r>
        <w:rPr>
          <w:rtl/>
        </w:rPr>
        <w:t>שלנו</w:t>
      </w:r>
      <w:r>
        <w:rPr>
          <w:rFonts w:hint="cs"/>
          <w:rtl/>
        </w:rPr>
        <w:t xml:space="preserve">, </w:t>
      </w:r>
      <w:bookmarkStart w:id="6490" w:name="_ETM_Q24_254280"/>
      <w:bookmarkEnd w:id="6490"/>
      <w:r>
        <w:rPr>
          <w:rtl/>
        </w:rPr>
        <w:t>ו</w:t>
      </w:r>
      <w:bookmarkStart w:id="6491" w:name="_ETM_Q24_254400"/>
      <w:bookmarkEnd w:id="6491"/>
      <w:r>
        <w:rPr>
          <w:rtl/>
        </w:rPr>
        <w:t xml:space="preserve">מאחורי </w:t>
      </w:r>
      <w:bookmarkStart w:id="6492" w:name="_ETM_Q24_254970"/>
      <w:bookmarkEnd w:id="6492"/>
      <w:r>
        <w:rPr>
          <w:rtl/>
        </w:rPr>
        <w:t>הקיר</w:t>
      </w:r>
      <w:r>
        <w:rPr>
          <w:rFonts w:hint="cs"/>
          <w:rtl/>
        </w:rPr>
        <w:t xml:space="preserve"> ו</w:t>
      </w:r>
      <w:bookmarkStart w:id="6493" w:name="_ETM_Q24_255450"/>
      <w:bookmarkStart w:id="6494" w:name="_ETM_Q24_255660"/>
      <w:bookmarkEnd w:id="6493"/>
      <w:bookmarkEnd w:id="6494"/>
      <w:r>
        <w:rPr>
          <w:rtl/>
        </w:rPr>
        <w:t xml:space="preserve">מאחורי </w:t>
      </w:r>
      <w:bookmarkStart w:id="6495" w:name="_ETM_Q24_256140"/>
      <w:bookmarkEnd w:id="6495"/>
      <w:r>
        <w:rPr>
          <w:rtl/>
        </w:rPr>
        <w:t xml:space="preserve">הדלת </w:t>
      </w:r>
      <w:bookmarkStart w:id="6496" w:name="_ETM_Q24_257310"/>
      <w:bookmarkEnd w:id="6496"/>
      <w:r>
        <w:rPr>
          <w:rtl/>
        </w:rPr>
        <w:t xml:space="preserve">שכבה </w:t>
      </w:r>
      <w:bookmarkStart w:id="6497" w:name="_ETM_Q24_257700"/>
      <w:bookmarkEnd w:id="6497"/>
      <w:r>
        <w:rPr>
          <w:rtl/>
        </w:rPr>
        <w:t xml:space="preserve">בחורה </w:t>
      </w:r>
      <w:bookmarkStart w:id="6498" w:name="_ETM_Q24_258840"/>
      <w:bookmarkEnd w:id="6498"/>
      <w:r>
        <w:rPr>
          <w:rtl/>
        </w:rPr>
        <w:t>רועדת</w:t>
      </w:r>
      <w:r>
        <w:rPr>
          <w:rFonts w:hint="cs"/>
          <w:rtl/>
        </w:rPr>
        <w:t>,</w:t>
      </w:r>
      <w:r>
        <w:rPr>
          <w:rtl/>
        </w:rPr>
        <w:t xml:space="preserve"> </w:t>
      </w:r>
      <w:bookmarkStart w:id="6499" w:name="_ETM_Q24_259759"/>
      <w:bookmarkEnd w:id="6499"/>
      <w:r>
        <w:rPr>
          <w:rtl/>
        </w:rPr>
        <w:t>בוכה</w:t>
      </w:r>
      <w:r>
        <w:rPr>
          <w:rFonts w:hint="cs"/>
          <w:rtl/>
        </w:rPr>
        <w:t>,</w:t>
      </w:r>
      <w:r>
        <w:rPr>
          <w:rtl/>
        </w:rPr>
        <w:t xml:space="preserve"> </w:t>
      </w:r>
      <w:bookmarkStart w:id="6500" w:name="_ETM_Q24_261280"/>
      <w:bookmarkEnd w:id="6500"/>
      <w:r>
        <w:rPr>
          <w:rtl/>
        </w:rPr>
        <w:t>מ</w:t>
      </w:r>
      <w:r>
        <w:rPr>
          <w:rFonts w:hint="cs"/>
          <w:rtl/>
        </w:rPr>
        <w:t>כ</w:t>
      </w:r>
      <w:r>
        <w:rPr>
          <w:rtl/>
        </w:rPr>
        <w:t>ורה</w:t>
      </w:r>
      <w:r>
        <w:rPr>
          <w:rFonts w:hint="cs"/>
          <w:rtl/>
        </w:rPr>
        <w:t>.</w:t>
      </w:r>
      <w:r>
        <w:rPr>
          <w:rtl/>
        </w:rPr>
        <w:t xml:space="preserve"> </w:t>
      </w:r>
      <w:bookmarkStart w:id="6501" w:name="_ETM_Q24_263549"/>
      <w:bookmarkEnd w:id="6501"/>
      <w:r>
        <w:rPr>
          <w:rtl/>
        </w:rPr>
        <w:t xml:space="preserve">הרגש </w:t>
      </w:r>
      <w:bookmarkStart w:id="6502" w:name="_ETM_Q24_264029"/>
      <w:bookmarkEnd w:id="6502"/>
      <w:r>
        <w:rPr>
          <w:rtl/>
        </w:rPr>
        <w:t xml:space="preserve">הראשון </w:t>
      </w:r>
      <w:bookmarkStart w:id="6503" w:name="_ETM_Q24_264450"/>
      <w:bookmarkEnd w:id="6503"/>
      <w:r>
        <w:rPr>
          <w:rtl/>
        </w:rPr>
        <w:t xml:space="preserve">הוא </w:t>
      </w:r>
      <w:bookmarkStart w:id="6504" w:name="_ETM_Q24_264539"/>
      <w:bookmarkEnd w:id="6504"/>
      <w:r>
        <w:rPr>
          <w:rtl/>
        </w:rPr>
        <w:t>פחד</w:t>
      </w:r>
      <w:r>
        <w:rPr>
          <w:rFonts w:hint="cs"/>
          <w:rtl/>
        </w:rPr>
        <w:t>,</w:t>
      </w:r>
      <w:r>
        <w:rPr>
          <w:rtl/>
        </w:rPr>
        <w:t xml:space="preserve"> </w:t>
      </w:r>
      <w:bookmarkStart w:id="6505" w:name="_ETM_Q24_265469"/>
      <w:bookmarkEnd w:id="6505"/>
      <w:r>
        <w:rPr>
          <w:rtl/>
        </w:rPr>
        <w:t xml:space="preserve">הוא </w:t>
      </w:r>
      <w:bookmarkStart w:id="6506" w:name="_ETM_Q24_265679"/>
      <w:bookmarkEnd w:id="6506"/>
      <w:r>
        <w:rPr>
          <w:rtl/>
        </w:rPr>
        <w:t>אימה</w:t>
      </w:r>
      <w:r>
        <w:rPr>
          <w:rFonts w:hint="cs"/>
          <w:rtl/>
        </w:rPr>
        <w:t>,</w:t>
      </w:r>
      <w:r>
        <w:rPr>
          <w:rtl/>
        </w:rPr>
        <w:t xml:space="preserve"> </w:t>
      </w:r>
      <w:bookmarkStart w:id="6507" w:name="_ETM_Q24_266590"/>
      <w:bookmarkEnd w:id="6507"/>
      <w:r>
        <w:rPr>
          <w:rFonts w:hint="cs"/>
          <w:rtl/>
        </w:rPr>
        <w:t>ה</w:t>
      </w:r>
      <w:r>
        <w:rPr>
          <w:rtl/>
        </w:rPr>
        <w:t>ו</w:t>
      </w:r>
      <w:r>
        <w:rPr>
          <w:rFonts w:hint="cs"/>
          <w:rtl/>
        </w:rPr>
        <w:t>א</w:t>
      </w:r>
      <w:r>
        <w:rPr>
          <w:rtl/>
        </w:rPr>
        <w:t xml:space="preserve"> </w:t>
      </w:r>
      <w:bookmarkStart w:id="6508" w:name="_ETM_Q24_266770"/>
      <w:bookmarkEnd w:id="6508"/>
      <w:r>
        <w:rPr>
          <w:rtl/>
        </w:rPr>
        <w:t xml:space="preserve">אפילו </w:t>
      </w:r>
      <w:bookmarkStart w:id="6509" w:name="_ETM_Q24_267100"/>
      <w:bookmarkEnd w:id="6509"/>
      <w:r>
        <w:rPr>
          <w:rtl/>
        </w:rPr>
        <w:t xml:space="preserve">כעס </w:t>
      </w:r>
      <w:bookmarkStart w:id="6510" w:name="_ETM_Q24_267760"/>
      <w:bookmarkEnd w:id="6510"/>
      <w:r>
        <w:rPr>
          <w:rtl/>
        </w:rPr>
        <w:t>גדול</w:t>
      </w:r>
      <w:r>
        <w:rPr>
          <w:rFonts w:hint="cs"/>
          <w:rtl/>
        </w:rPr>
        <w:t>.</w:t>
      </w:r>
      <w:r>
        <w:rPr>
          <w:rtl/>
        </w:rPr>
        <w:t xml:space="preserve"> </w:t>
      </w:r>
      <w:bookmarkStart w:id="6511" w:name="_ETM_Q24_268940"/>
      <w:bookmarkEnd w:id="6511"/>
      <w:r>
        <w:rPr>
          <w:rtl/>
        </w:rPr>
        <w:t xml:space="preserve">למה </w:t>
      </w:r>
      <w:bookmarkStart w:id="6512" w:name="_ETM_Q24_269590"/>
      <w:bookmarkEnd w:id="6512"/>
      <w:r>
        <w:rPr>
          <w:rFonts w:hint="cs"/>
          <w:rtl/>
        </w:rPr>
        <w:t>אנחנו צריכים</w:t>
      </w:r>
      <w:r>
        <w:rPr>
          <w:rtl/>
        </w:rPr>
        <w:t xml:space="preserve"> </w:t>
      </w:r>
      <w:bookmarkStart w:id="6513" w:name="_ETM_Q24_269770"/>
      <w:bookmarkEnd w:id="6513"/>
      <w:r>
        <w:rPr>
          <w:rtl/>
        </w:rPr>
        <w:t xml:space="preserve">לראות </w:t>
      </w:r>
      <w:bookmarkStart w:id="6514" w:name="_ETM_Q24_270159"/>
      <w:bookmarkEnd w:id="6514"/>
      <w:r>
        <w:rPr>
          <w:rtl/>
        </w:rPr>
        <w:t xml:space="preserve">את </w:t>
      </w:r>
      <w:bookmarkStart w:id="6515" w:name="_ETM_Q24_270280"/>
      <w:bookmarkEnd w:id="6515"/>
      <w:r>
        <w:rPr>
          <w:rtl/>
        </w:rPr>
        <w:t>זה</w:t>
      </w:r>
      <w:r>
        <w:rPr>
          <w:rFonts w:hint="cs"/>
          <w:rtl/>
        </w:rPr>
        <w:t>?</w:t>
      </w:r>
      <w:r>
        <w:rPr>
          <w:rtl/>
        </w:rPr>
        <w:t xml:space="preserve"> </w:t>
      </w:r>
      <w:bookmarkStart w:id="6516" w:name="_ETM_Q24_270399"/>
      <w:bookmarkEnd w:id="6516"/>
      <w:r>
        <w:rPr>
          <w:rtl/>
        </w:rPr>
        <w:t xml:space="preserve">למה </w:t>
      </w:r>
      <w:bookmarkStart w:id="6517" w:name="_ETM_Q24_270609"/>
      <w:bookmarkEnd w:id="6517"/>
      <w:r>
        <w:rPr>
          <w:rtl/>
        </w:rPr>
        <w:t xml:space="preserve">אנחנו </w:t>
      </w:r>
      <w:bookmarkStart w:id="6518" w:name="_ETM_Q24_270789"/>
      <w:bookmarkEnd w:id="6518"/>
      <w:r>
        <w:rPr>
          <w:rtl/>
        </w:rPr>
        <w:t xml:space="preserve">צריכים </w:t>
      </w:r>
      <w:bookmarkStart w:id="6519" w:name="_ETM_Q24_271119"/>
      <w:bookmarkEnd w:id="6519"/>
      <w:r>
        <w:rPr>
          <w:rtl/>
        </w:rPr>
        <w:t xml:space="preserve">להתעמת </w:t>
      </w:r>
      <w:bookmarkStart w:id="6520" w:name="_ETM_Q24_271719"/>
      <w:bookmarkEnd w:id="6520"/>
      <w:r>
        <w:rPr>
          <w:rtl/>
        </w:rPr>
        <w:t xml:space="preserve">עם </w:t>
      </w:r>
      <w:bookmarkStart w:id="6521" w:name="_ETM_Q24_271869"/>
      <w:bookmarkEnd w:id="6521"/>
      <w:r>
        <w:rPr>
          <w:rtl/>
        </w:rPr>
        <w:t xml:space="preserve">הדבר </w:t>
      </w:r>
      <w:bookmarkStart w:id="6522" w:name="_ETM_Q24_272289"/>
      <w:bookmarkEnd w:id="6522"/>
      <w:r>
        <w:rPr>
          <w:rtl/>
        </w:rPr>
        <w:t xml:space="preserve">הזה </w:t>
      </w:r>
      <w:bookmarkStart w:id="6523" w:name="_ETM_Q24_272469"/>
      <w:bookmarkEnd w:id="6523"/>
      <w:r>
        <w:rPr>
          <w:rtl/>
        </w:rPr>
        <w:t xml:space="preserve">שחי </w:t>
      </w:r>
      <w:bookmarkStart w:id="6524" w:name="_ETM_Q24_272829"/>
      <w:bookmarkEnd w:id="6524"/>
      <w:r>
        <w:rPr>
          <w:rtl/>
        </w:rPr>
        <w:t>בקרבנו</w:t>
      </w:r>
      <w:r>
        <w:rPr>
          <w:rFonts w:hint="cs"/>
          <w:rtl/>
        </w:rPr>
        <w:t>?</w:t>
      </w:r>
      <w:r>
        <w:rPr>
          <w:rtl/>
        </w:rPr>
        <w:t xml:space="preserve"> </w:t>
      </w:r>
      <w:bookmarkStart w:id="6525" w:name="_ETM_Q24_274470"/>
      <w:bookmarkEnd w:id="6525"/>
      <w:r>
        <w:rPr>
          <w:rtl/>
        </w:rPr>
        <w:t xml:space="preserve">ומהר </w:t>
      </w:r>
      <w:bookmarkStart w:id="6526" w:name="_ETM_Q24_275040"/>
      <w:bookmarkEnd w:id="6526"/>
      <w:r>
        <w:rPr>
          <w:rtl/>
        </w:rPr>
        <w:t>מאוד</w:t>
      </w:r>
      <w:r>
        <w:rPr>
          <w:rFonts w:hint="cs"/>
          <w:rtl/>
        </w:rPr>
        <w:t>,</w:t>
      </w:r>
      <w:r>
        <w:rPr>
          <w:rtl/>
        </w:rPr>
        <w:t xml:space="preserve"> </w:t>
      </w:r>
      <w:bookmarkStart w:id="6527" w:name="_ETM_Q24_275580"/>
      <w:bookmarkEnd w:id="6527"/>
      <w:r>
        <w:rPr>
          <w:rtl/>
        </w:rPr>
        <w:t xml:space="preserve">מהר </w:t>
      </w:r>
      <w:bookmarkStart w:id="6528" w:name="_ETM_Q24_276030"/>
      <w:bookmarkEnd w:id="6528"/>
      <w:r>
        <w:rPr>
          <w:rtl/>
        </w:rPr>
        <w:t xml:space="preserve">מאוד </w:t>
      </w:r>
      <w:bookmarkStart w:id="6529" w:name="_ETM_Q24_276390"/>
      <w:bookmarkEnd w:id="6529"/>
      <w:r>
        <w:rPr>
          <w:rtl/>
        </w:rPr>
        <w:t xml:space="preserve">מתחלף </w:t>
      </w:r>
      <w:bookmarkStart w:id="6530" w:name="_ETM_Q24_276900"/>
      <w:bookmarkEnd w:id="6530"/>
      <w:r>
        <w:rPr>
          <w:rtl/>
        </w:rPr>
        <w:t xml:space="preserve">הרגש </w:t>
      </w:r>
      <w:bookmarkStart w:id="6531" w:name="_ETM_Q24_277350"/>
      <w:bookmarkEnd w:id="6531"/>
      <w:r>
        <w:rPr>
          <w:rtl/>
        </w:rPr>
        <w:t xml:space="preserve">הזה </w:t>
      </w:r>
      <w:bookmarkStart w:id="6532" w:name="_ETM_Q24_278069"/>
      <w:bookmarkEnd w:id="6532"/>
      <w:r>
        <w:rPr>
          <w:rFonts w:hint="cs"/>
          <w:rtl/>
        </w:rPr>
        <w:t>ב</w:t>
      </w:r>
      <w:r>
        <w:rPr>
          <w:rtl/>
        </w:rPr>
        <w:t>רחמים</w:t>
      </w:r>
      <w:r>
        <w:rPr>
          <w:rFonts w:hint="cs"/>
          <w:rtl/>
        </w:rPr>
        <w:t>,</w:t>
      </w:r>
      <w:r>
        <w:rPr>
          <w:rtl/>
        </w:rPr>
        <w:t xml:space="preserve"> </w:t>
      </w:r>
      <w:bookmarkStart w:id="6533" w:name="_ETM_Q24_279440"/>
      <w:bookmarkEnd w:id="6533"/>
      <w:r>
        <w:rPr>
          <w:rFonts w:hint="cs"/>
          <w:rtl/>
        </w:rPr>
        <w:t>ב</w:t>
      </w:r>
      <w:r>
        <w:rPr>
          <w:rtl/>
        </w:rPr>
        <w:t>כאב</w:t>
      </w:r>
      <w:r>
        <w:rPr>
          <w:rFonts w:hint="cs"/>
          <w:rtl/>
        </w:rPr>
        <w:t>.</w:t>
      </w:r>
      <w:r>
        <w:rPr>
          <w:rtl/>
        </w:rPr>
        <w:t xml:space="preserve"> </w:t>
      </w:r>
      <w:bookmarkStart w:id="6534" w:name="_ETM_Q24_281780"/>
      <w:bookmarkEnd w:id="6534"/>
      <w:r>
        <w:rPr>
          <w:rtl/>
        </w:rPr>
        <w:t xml:space="preserve">אני </w:t>
      </w:r>
      <w:bookmarkStart w:id="6535" w:name="_ETM_Q24_282020"/>
      <w:bookmarkEnd w:id="6535"/>
      <w:r>
        <w:rPr>
          <w:rtl/>
        </w:rPr>
        <w:t xml:space="preserve">עמדתי </w:t>
      </w:r>
      <w:bookmarkStart w:id="6536" w:name="_ETM_Q24_282590"/>
      <w:bookmarkEnd w:id="6536"/>
      <w:r>
        <w:rPr>
          <w:rtl/>
        </w:rPr>
        <w:t xml:space="preserve">מחוץ </w:t>
      </w:r>
      <w:bookmarkStart w:id="6537" w:name="_ETM_Q24_283009"/>
      <w:bookmarkEnd w:id="6537"/>
      <w:r>
        <w:rPr>
          <w:rtl/>
        </w:rPr>
        <w:t>לדלת</w:t>
      </w:r>
      <w:r>
        <w:rPr>
          <w:rFonts w:hint="cs"/>
          <w:rtl/>
        </w:rPr>
        <w:t>,</w:t>
      </w:r>
      <w:r>
        <w:rPr>
          <w:rtl/>
        </w:rPr>
        <w:t xml:space="preserve"> </w:t>
      </w:r>
      <w:bookmarkStart w:id="6538" w:name="_ETM_Q24_283459"/>
      <w:bookmarkEnd w:id="6538"/>
      <w:r>
        <w:rPr>
          <w:rtl/>
        </w:rPr>
        <w:t>מחכה</w:t>
      </w:r>
      <w:r>
        <w:rPr>
          <w:rFonts w:hint="cs"/>
          <w:rtl/>
        </w:rPr>
        <w:t>,</w:t>
      </w:r>
      <w:r>
        <w:rPr>
          <w:rtl/>
        </w:rPr>
        <w:t xml:space="preserve"> </w:t>
      </w:r>
      <w:bookmarkStart w:id="6539" w:name="_ETM_Q24_285120"/>
      <w:bookmarkEnd w:id="6539"/>
      <w:r>
        <w:rPr>
          <w:rtl/>
        </w:rPr>
        <w:t xml:space="preserve">אימא </w:t>
      </w:r>
      <w:bookmarkStart w:id="6540" w:name="_ETM_Q24_285360"/>
      <w:bookmarkEnd w:id="6540"/>
      <w:r>
        <w:rPr>
          <w:rtl/>
        </w:rPr>
        <w:t xml:space="preserve">שלי </w:t>
      </w:r>
      <w:bookmarkStart w:id="6541" w:name="_ETM_Q24_285660"/>
      <w:bookmarkEnd w:id="6541"/>
      <w:r>
        <w:rPr>
          <w:rtl/>
        </w:rPr>
        <w:t xml:space="preserve">נכנסה </w:t>
      </w:r>
      <w:bookmarkStart w:id="6542" w:name="_ETM_Q24_286290"/>
      <w:bookmarkEnd w:id="6542"/>
      <w:r>
        <w:rPr>
          <w:rtl/>
        </w:rPr>
        <w:t xml:space="preserve">לתוך </w:t>
      </w:r>
      <w:bookmarkStart w:id="6543" w:name="_ETM_Q24_286680"/>
      <w:bookmarkEnd w:id="6543"/>
      <w:r>
        <w:rPr>
          <w:rtl/>
        </w:rPr>
        <w:t>הבית</w:t>
      </w:r>
      <w:r>
        <w:rPr>
          <w:rFonts w:hint="cs"/>
          <w:rtl/>
        </w:rPr>
        <w:t>, הביאה</w:t>
      </w:r>
      <w:bookmarkStart w:id="6544" w:name="_ETM_Q24_287190"/>
      <w:bookmarkEnd w:id="6544"/>
      <w:r>
        <w:rPr>
          <w:rtl/>
        </w:rPr>
        <w:t xml:space="preserve"> </w:t>
      </w:r>
      <w:bookmarkStart w:id="6545" w:name="_ETM_Q24_287460"/>
      <w:bookmarkEnd w:id="6545"/>
      <w:r>
        <w:rPr>
          <w:rtl/>
        </w:rPr>
        <w:t>שמיכה</w:t>
      </w:r>
      <w:r>
        <w:rPr>
          <w:rFonts w:hint="cs"/>
          <w:rtl/>
        </w:rPr>
        <w:t>, הביאה</w:t>
      </w:r>
      <w:bookmarkStart w:id="6546" w:name="_ETM_Q24_288390"/>
      <w:bookmarkEnd w:id="6546"/>
      <w:r>
        <w:rPr>
          <w:rFonts w:hint="cs"/>
          <w:rtl/>
        </w:rPr>
        <w:t xml:space="preserve"> </w:t>
      </w:r>
      <w:bookmarkStart w:id="6547" w:name="_ETM_Q24_291056"/>
      <w:bookmarkEnd w:id="6547"/>
      <w:r>
        <w:rPr>
          <w:rtl/>
        </w:rPr>
        <w:t>בגדים</w:t>
      </w:r>
      <w:r>
        <w:rPr>
          <w:rFonts w:hint="cs"/>
          <w:rtl/>
        </w:rPr>
        <w:t>,</w:t>
      </w:r>
      <w:r>
        <w:rPr>
          <w:rtl/>
        </w:rPr>
        <w:t xml:space="preserve"> </w:t>
      </w:r>
      <w:bookmarkStart w:id="6548" w:name="_ETM_Q24_289230"/>
      <w:bookmarkEnd w:id="6548"/>
      <w:r>
        <w:rPr>
          <w:rtl/>
        </w:rPr>
        <w:t xml:space="preserve">הביאה </w:t>
      </w:r>
      <w:bookmarkStart w:id="6549" w:name="_ETM_Q24_289590"/>
      <w:bookmarkEnd w:id="6549"/>
      <w:r>
        <w:rPr>
          <w:rtl/>
        </w:rPr>
        <w:t>אוכל</w:t>
      </w:r>
      <w:r>
        <w:rPr>
          <w:rFonts w:hint="cs"/>
          <w:rtl/>
        </w:rPr>
        <w:t>.</w:t>
      </w:r>
      <w:r>
        <w:rPr>
          <w:rtl/>
        </w:rPr>
        <w:t xml:space="preserve"> </w:t>
      </w:r>
      <w:bookmarkStart w:id="6550" w:name="_ETM_Q24_291060"/>
      <w:bookmarkEnd w:id="6550"/>
      <w:r>
        <w:rPr>
          <w:rtl/>
        </w:rPr>
        <w:t xml:space="preserve">אותה </w:t>
      </w:r>
      <w:bookmarkStart w:id="6551" w:name="_ETM_Q24_291390"/>
      <w:bookmarkEnd w:id="6551"/>
      <w:r>
        <w:rPr>
          <w:rtl/>
        </w:rPr>
        <w:t>מ</w:t>
      </w:r>
      <w:r>
        <w:rPr>
          <w:rFonts w:hint="cs"/>
          <w:rtl/>
        </w:rPr>
        <w:t xml:space="preserve">כורה, </w:t>
      </w:r>
      <w:bookmarkStart w:id="6552" w:name="_ETM_Q24_291929"/>
      <w:bookmarkEnd w:id="6552"/>
      <w:r>
        <w:rPr>
          <w:rtl/>
        </w:rPr>
        <w:t xml:space="preserve">אחרי </w:t>
      </w:r>
      <w:bookmarkStart w:id="6553" w:name="_ETM_Q24_292200"/>
      <w:bookmarkEnd w:id="6553"/>
      <w:r>
        <w:rPr>
          <w:rtl/>
        </w:rPr>
        <w:t xml:space="preserve">כמה </w:t>
      </w:r>
      <w:bookmarkStart w:id="6554" w:name="_ETM_Q24_292469"/>
      <w:bookmarkEnd w:id="6554"/>
      <w:r>
        <w:rPr>
          <w:rtl/>
        </w:rPr>
        <w:t xml:space="preserve">דקות </w:t>
      </w:r>
      <w:bookmarkStart w:id="6555" w:name="_ETM_Q24_293630"/>
      <w:bookmarkEnd w:id="6555"/>
      <w:r>
        <w:rPr>
          <w:rtl/>
        </w:rPr>
        <w:t xml:space="preserve">קמה </w:t>
      </w:r>
      <w:bookmarkStart w:id="6556" w:name="_ETM_Q24_293990"/>
      <w:bookmarkEnd w:id="6556"/>
      <w:r>
        <w:rPr>
          <w:rtl/>
        </w:rPr>
        <w:t xml:space="preserve">ועזבה </w:t>
      </w:r>
      <w:bookmarkStart w:id="6557" w:name="_ETM_Q24_294409"/>
      <w:bookmarkEnd w:id="6557"/>
      <w:r>
        <w:rPr>
          <w:rtl/>
        </w:rPr>
        <w:t xml:space="preserve">את </w:t>
      </w:r>
      <w:bookmarkStart w:id="6558" w:name="_ETM_Q24_294560"/>
      <w:bookmarkEnd w:id="6558"/>
      <w:r>
        <w:rPr>
          <w:rtl/>
        </w:rPr>
        <w:t>המקום</w:t>
      </w:r>
      <w:r>
        <w:rPr>
          <w:rFonts w:hint="cs"/>
          <w:rtl/>
        </w:rPr>
        <w:t>.</w:t>
      </w:r>
      <w:r>
        <w:rPr>
          <w:rtl/>
        </w:rPr>
        <w:t xml:space="preserve"> </w:t>
      </w:r>
      <w:bookmarkStart w:id="6559" w:name="_ETM_Q24_295650"/>
      <w:bookmarkEnd w:id="6559"/>
      <w:r>
        <w:rPr>
          <w:rtl/>
        </w:rPr>
        <w:t xml:space="preserve">זה </w:t>
      </w:r>
      <w:bookmarkStart w:id="6560" w:name="_ETM_Q24_295890"/>
      <w:bookmarkEnd w:id="6560"/>
      <w:r>
        <w:rPr>
          <w:rtl/>
        </w:rPr>
        <w:t xml:space="preserve">מראה </w:t>
      </w:r>
      <w:bookmarkStart w:id="6561" w:name="_ETM_Q24_296190"/>
      <w:bookmarkEnd w:id="6561"/>
      <w:r>
        <w:rPr>
          <w:rtl/>
        </w:rPr>
        <w:t xml:space="preserve">שאני </w:t>
      </w:r>
      <w:bookmarkStart w:id="6562" w:name="_ETM_Q24_296580"/>
      <w:bookmarkEnd w:id="6562"/>
      <w:r>
        <w:rPr>
          <w:rtl/>
        </w:rPr>
        <w:t>לעולם</w:t>
      </w:r>
      <w:r>
        <w:rPr>
          <w:rFonts w:hint="cs"/>
          <w:rtl/>
        </w:rPr>
        <w:t>,</w:t>
      </w:r>
      <w:r>
        <w:rPr>
          <w:rtl/>
        </w:rPr>
        <w:t xml:space="preserve"> </w:t>
      </w:r>
      <w:bookmarkStart w:id="6563" w:name="_ETM_Q24_297869"/>
      <w:bookmarkEnd w:id="6563"/>
      <w:r>
        <w:rPr>
          <w:rtl/>
        </w:rPr>
        <w:t xml:space="preserve">אבל </w:t>
      </w:r>
      <w:bookmarkStart w:id="6564" w:name="_ETM_Q24_298140"/>
      <w:bookmarkEnd w:id="6564"/>
      <w:r>
        <w:rPr>
          <w:rtl/>
        </w:rPr>
        <w:t>לעולם</w:t>
      </w:r>
      <w:r>
        <w:rPr>
          <w:rFonts w:hint="cs"/>
          <w:rtl/>
        </w:rPr>
        <w:t>,</w:t>
      </w:r>
      <w:r>
        <w:rPr>
          <w:rtl/>
        </w:rPr>
        <w:t xml:space="preserve"> </w:t>
      </w:r>
      <w:bookmarkStart w:id="6565" w:name="_ETM_Q24_298560"/>
      <w:bookmarkEnd w:id="6565"/>
      <w:r>
        <w:rPr>
          <w:rtl/>
        </w:rPr>
        <w:t xml:space="preserve">לא </w:t>
      </w:r>
      <w:bookmarkStart w:id="6566" w:name="_ETM_Q24_298680"/>
      <w:bookmarkEnd w:id="6566"/>
      <w:r>
        <w:rPr>
          <w:rtl/>
        </w:rPr>
        <w:t>אשכח</w:t>
      </w:r>
      <w:r>
        <w:rPr>
          <w:rFonts w:hint="cs"/>
          <w:rtl/>
        </w:rPr>
        <w:t>.</w:t>
      </w:r>
    </w:p>
    <w:p w:rsidR="00835E62" w:rsidRDefault="00835E62" w:rsidP="009A170C">
      <w:pPr>
        <w:rPr>
          <w:rtl/>
        </w:rPr>
      </w:pPr>
      <w:bookmarkStart w:id="6567" w:name="_ETM_Q24_303855"/>
      <w:bookmarkStart w:id="6568" w:name="_ETM_Q24_303936"/>
      <w:bookmarkStart w:id="6569" w:name="_ETM_Q24_304063"/>
      <w:bookmarkEnd w:id="6567"/>
      <w:bookmarkEnd w:id="6568"/>
      <w:bookmarkEnd w:id="6569"/>
    </w:p>
    <w:p w:rsidR="00835E62" w:rsidRDefault="00835E62" w:rsidP="00D6745A">
      <w:pPr>
        <w:rPr>
          <w:rtl/>
        </w:rPr>
      </w:pPr>
      <w:bookmarkStart w:id="6570" w:name="_ETM_Q24_304188"/>
      <w:bookmarkStart w:id="6571" w:name="_ETM_Q24_300850"/>
      <w:bookmarkEnd w:id="6570"/>
      <w:bookmarkEnd w:id="6571"/>
      <w:r>
        <w:rPr>
          <w:rtl/>
        </w:rPr>
        <w:t xml:space="preserve">התחנה </w:t>
      </w:r>
      <w:bookmarkStart w:id="6572" w:name="_ETM_Q24_301210"/>
      <w:bookmarkEnd w:id="6572"/>
      <w:r>
        <w:rPr>
          <w:rtl/>
        </w:rPr>
        <w:t xml:space="preserve">המרכזית </w:t>
      </w:r>
      <w:bookmarkStart w:id="6573" w:name="_ETM_Q24_301720"/>
      <w:bookmarkEnd w:id="6573"/>
      <w:r>
        <w:rPr>
          <w:rtl/>
        </w:rPr>
        <w:t xml:space="preserve">הישנה </w:t>
      </w:r>
      <w:bookmarkStart w:id="6574" w:name="_ETM_Q24_302200"/>
      <w:bookmarkEnd w:id="6574"/>
      <w:r>
        <w:rPr>
          <w:rtl/>
        </w:rPr>
        <w:t xml:space="preserve">בתל </w:t>
      </w:r>
      <w:bookmarkStart w:id="6575" w:name="_ETM_Q24_302500"/>
      <w:bookmarkEnd w:id="6575"/>
      <w:r>
        <w:rPr>
          <w:rtl/>
        </w:rPr>
        <w:t xml:space="preserve">אביב </w:t>
      </w:r>
      <w:bookmarkStart w:id="6576" w:name="_ETM_Q24_303659"/>
      <w:bookmarkEnd w:id="6576"/>
      <w:r>
        <w:rPr>
          <w:rtl/>
        </w:rPr>
        <w:t>ו</w:t>
      </w:r>
      <w:bookmarkStart w:id="6577" w:name="_ETM_Q24_304170"/>
      <w:bookmarkEnd w:id="6577"/>
      <w:r>
        <w:rPr>
          <w:rtl/>
        </w:rPr>
        <w:t xml:space="preserve">דרום </w:t>
      </w:r>
      <w:bookmarkStart w:id="6578" w:name="_ETM_Q24_304500"/>
      <w:bookmarkEnd w:id="6578"/>
      <w:r>
        <w:rPr>
          <w:rtl/>
        </w:rPr>
        <w:t xml:space="preserve">תל </w:t>
      </w:r>
      <w:bookmarkStart w:id="6579" w:name="_ETM_Q24_304710"/>
      <w:bookmarkEnd w:id="6579"/>
      <w:r>
        <w:rPr>
          <w:rtl/>
        </w:rPr>
        <w:t>אביב</w:t>
      </w:r>
      <w:r w:rsidR="00565024">
        <w:rPr>
          <w:rFonts w:hint="cs"/>
          <w:rtl/>
        </w:rPr>
        <w:t xml:space="preserve"> בכלל</w:t>
      </w:r>
      <w:r>
        <w:rPr>
          <w:rtl/>
        </w:rPr>
        <w:t xml:space="preserve"> </w:t>
      </w:r>
      <w:bookmarkStart w:id="6580" w:name="_ETM_Q24_305640"/>
      <w:bookmarkEnd w:id="6580"/>
      <w:r>
        <w:rPr>
          <w:rtl/>
        </w:rPr>
        <w:t xml:space="preserve">הפכו </w:t>
      </w:r>
      <w:bookmarkStart w:id="6581" w:name="_ETM_Q24_305970"/>
      <w:bookmarkEnd w:id="6581"/>
      <w:r>
        <w:rPr>
          <w:rtl/>
        </w:rPr>
        <w:t>לנגע</w:t>
      </w:r>
      <w:r>
        <w:rPr>
          <w:rFonts w:hint="cs"/>
          <w:rtl/>
        </w:rPr>
        <w:t xml:space="preserve"> אחד</w:t>
      </w:r>
      <w:bookmarkStart w:id="6582" w:name="_ETM_Q24_306690"/>
      <w:bookmarkEnd w:id="6582"/>
      <w:r>
        <w:rPr>
          <w:rtl/>
        </w:rPr>
        <w:t xml:space="preserve"> </w:t>
      </w:r>
      <w:bookmarkStart w:id="6583" w:name="_ETM_Q24_307229"/>
      <w:bookmarkEnd w:id="6583"/>
      <w:r>
        <w:rPr>
          <w:rtl/>
        </w:rPr>
        <w:t>גדול</w:t>
      </w:r>
      <w:r w:rsidR="00565024">
        <w:rPr>
          <w:rFonts w:hint="cs"/>
          <w:rtl/>
        </w:rPr>
        <w:t>,</w:t>
      </w:r>
      <w:r>
        <w:rPr>
          <w:rtl/>
        </w:rPr>
        <w:t xml:space="preserve"> </w:t>
      </w:r>
      <w:bookmarkStart w:id="6584" w:name="_ETM_Q24_307890"/>
      <w:bookmarkEnd w:id="6584"/>
      <w:r>
        <w:rPr>
          <w:rtl/>
        </w:rPr>
        <w:t xml:space="preserve">ענק </w:t>
      </w:r>
      <w:bookmarkStart w:id="6585" w:name="_ETM_Q24_308370"/>
      <w:bookmarkEnd w:id="6585"/>
      <w:r>
        <w:rPr>
          <w:rtl/>
        </w:rPr>
        <w:t xml:space="preserve">ומכוער </w:t>
      </w:r>
      <w:bookmarkStart w:id="6586" w:name="_ETM_Q24_309709"/>
      <w:bookmarkEnd w:id="6586"/>
      <w:r>
        <w:rPr>
          <w:rtl/>
        </w:rPr>
        <w:t xml:space="preserve">של </w:t>
      </w:r>
      <w:bookmarkStart w:id="6587" w:name="_ETM_Q24_310010"/>
      <w:bookmarkEnd w:id="6587"/>
      <w:r>
        <w:rPr>
          <w:rtl/>
        </w:rPr>
        <w:t>סמים</w:t>
      </w:r>
      <w:r>
        <w:rPr>
          <w:rFonts w:hint="cs"/>
          <w:rtl/>
        </w:rPr>
        <w:t>,</w:t>
      </w:r>
      <w:r>
        <w:rPr>
          <w:rtl/>
        </w:rPr>
        <w:t xml:space="preserve"> </w:t>
      </w:r>
      <w:bookmarkStart w:id="6588" w:name="_ETM_Q24_311169"/>
      <w:bookmarkEnd w:id="6588"/>
      <w:r>
        <w:rPr>
          <w:rtl/>
        </w:rPr>
        <w:t xml:space="preserve">של </w:t>
      </w:r>
      <w:bookmarkStart w:id="6589" w:name="_ETM_Q24_311470"/>
      <w:bookmarkEnd w:id="6589"/>
      <w:r>
        <w:rPr>
          <w:rtl/>
        </w:rPr>
        <w:t>אלכוהול</w:t>
      </w:r>
      <w:r>
        <w:rPr>
          <w:rFonts w:hint="cs"/>
          <w:rtl/>
        </w:rPr>
        <w:t>.</w:t>
      </w:r>
      <w:r>
        <w:rPr>
          <w:rtl/>
        </w:rPr>
        <w:t xml:space="preserve"> </w:t>
      </w:r>
      <w:bookmarkStart w:id="6590" w:name="_ETM_Q24_312819"/>
      <w:bookmarkEnd w:id="6590"/>
      <w:r>
        <w:rPr>
          <w:rtl/>
        </w:rPr>
        <w:t>אגב</w:t>
      </w:r>
      <w:r>
        <w:rPr>
          <w:rFonts w:hint="cs"/>
          <w:rtl/>
        </w:rPr>
        <w:t>,</w:t>
      </w:r>
      <w:r>
        <w:rPr>
          <w:rtl/>
        </w:rPr>
        <w:t xml:space="preserve"> </w:t>
      </w:r>
      <w:bookmarkStart w:id="6591" w:name="_ETM_Q24_313120"/>
      <w:bookmarkEnd w:id="6591"/>
      <w:r>
        <w:rPr>
          <w:rtl/>
        </w:rPr>
        <w:t xml:space="preserve">זה </w:t>
      </w:r>
      <w:bookmarkStart w:id="6592" w:name="_ETM_Q24_313269"/>
      <w:bookmarkEnd w:id="6592"/>
      <w:r>
        <w:rPr>
          <w:rtl/>
        </w:rPr>
        <w:t xml:space="preserve">לא </w:t>
      </w:r>
      <w:bookmarkStart w:id="6593" w:name="_ETM_Q24_313360"/>
      <w:bookmarkEnd w:id="6593"/>
      <w:r>
        <w:rPr>
          <w:rtl/>
        </w:rPr>
        <w:t xml:space="preserve">רק </w:t>
      </w:r>
      <w:bookmarkStart w:id="6594" w:name="_ETM_Q24_313510"/>
      <w:bookmarkEnd w:id="6594"/>
      <w:r>
        <w:rPr>
          <w:rtl/>
        </w:rPr>
        <w:t xml:space="preserve">דרום </w:t>
      </w:r>
      <w:bookmarkStart w:id="6595" w:name="_ETM_Q24_313780"/>
      <w:bookmarkEnd w:id="6595"/>
      <w:r>
        <w:rPr>
          <w:rtl/>
        </w:rPr>
        <w:t xml:space="preserve">תל </w:t>
      </w:r>
      <w:bookmarkStart w:id="6596" w:name="_ETM_Q24_313930"/>
      <w:bookmarkEnd w:id="6596"/>
      <w:r>
        <w:rPr>
          <w:rtl/>
        </w:rPr>
        <w:t>אביב</w:t>
      </w:r>
      <w:r w:rsidR="00D6745A">
        <w:rPr>
          <w:rFonts w:hint="cs"/>
          <w:rtl/>
        </w:rPr>
        <w:t>;</w:t>
      </w:r>
      <w:r>
        <w:rPr>
          <w:rtl/>
        </w:rPr>
        <w:t xml:space="preserve"> </w:t>
      </w:r>
      <w:bookmarkStart w:id="6597" w:name="_ETM_Q24_315000"/>
      <w:bookmarkEnd w:id="6597"/>
      <w:r>
        <w:rPr>
          <w:rtl/>
        </w:rPr>
        <w:t xml:space="preserve">עוד </w:t>
      </w:r>
      <w:bookmarkStart w:id="6598" w:name="_ETM_Q24_315360"/>
      <w:bookmarkEnd w:id="6598"/>
      <w:r>
        <w:rPr>
          <w:rtl/>
        </w:rPr>
        <w:t xml:space="preserve">ערים </w:t>
      </w:r>
      <w:bookmarkStart w:id="6599" w:name="_ETM_Q24_315720"/>
      <w:bookmarkEnd w:id="6599"/>
      <w:r>
        <w:rPr>
          <w:rtl/>
        </w:rPr>
        <w:t xml:space="preserve">רבות </w:t>
      </w:r>
      <w:bookmarkStart w:id="6600" w:name="_ETM_Q24_316290"/>
      <w:bookmarkEnd w:id="6600"/>
      <w:r>
        <w:rPr>
          <w:rtl/>
        </w:rPr>
        <w:t xml:space="preserve">עם </w:t>
      </w:r>
      <w:bookmarkStart w:id="6601" w:name="_ETM_Q24_316439"/>
      <w:bookmarkEnd w:id="6601"/>
      <w:r>
        <w:rPr>
          <w:rtl/>
        </w:rPr>
        <w:t xml:space="preserve">שכונות </w:t>
      </w:r>
      <w:bookmarkStart w:id="6602" w:name="_ETM_Q24_316919"/>
      <w:bookmarkEnd w:id="6602"/>
      <w:r>
        <w:rPr>
          <w:rtl/>
        </w:rPr>
        <w:t xml:space="preserve">קשות </w:t>
      </w:r>
      <w:bookmarkStart w:id="6603" w:name="_ETM_Q24_317310"/>
      <w:bookmarkEnd w:id="6603"/>
      <w:r>
        <w:rPr>
          <w:rtl/>
        </w:rPr>
        <w:t xml:space="preserve">יום </w:t>
      </w:r>
      <w:bookmarkStart w:id="6604" w:name="_ETM_Q24_317579"/>
      <w:bookmarkStart w:id="6605" w:name="_ETM_Q24_318060"/>
      <w:bookmarkEnd w:id="6604"/>
      <w:bookmarkEnd w:id="6605"/>
      <w:r>
        <w:rPr>
          <w:rtl/>
        </w:rPr>
        <w:t xml:space="preserve">נוספות </w:t>
      </w:r>
      <w:bookmarkStart w:id="6606" w:name="_ETM_Q24_319210"/>
      <w:bookmarkEnd w:id="6606"/>
      <w:r>
        <w:rPr>
          <w:rtl/>
        </w:rPr>
        <w:t xml:space="preserve">ברחבי </w:t>
      </w:r>
      <w:bookmarkStart w:id="6607" w:name="_ETM_Q24_319810"/>
      <w:bookmarkEnd w:id="6607"/>
      <w:r>
        <w:rPr>
          <w:rtl/>
        </w:rPr>
        <w:t xml:space="preserve">מדינת </w:t>
      </w:r>
      <w:bookmarkStart w:id="6608" w:name="_ETM_Q24_320260"/>
      <w:bookmarkEnd w:id="6608"/>
      <w:r>
        <w:rPr>
          <w:rtl/>
        </w:rPr>
        <w:t>ישראל</w:t>
      </w:r>
      <w:r>
        <w:rPr>
          <w:rFonts w:hint="cs"/>
          <w:rtl/>
        </w:rPr>
        <w:t>,</w:t>
      </w:r>
      <w:r>
        <w:rPr>
          <w:rtl/>
        </w:rPr>
        <w:t xml:space="preserve"> </w:t>
      </w:r>
      <w:bookmarkStart w:id="6609" w:name="_ETM_Q24_321810"/>
      <w:bookmarkEnd w:id="6609"/>
      <w:r>
        <w:rPr>
          <w:rtl/>
        </w:rPr>
        <w:t xml:space="preserve">מקומות </w:t>
      </w:r>
      <w:bookmarkStart w:id="6610" w:name="_ETM_Q24_322500"/>
      <w:bookmarkEnd w:id="6610"/>
      <w:r>
        <w:rPr>
          <w:rtl/>
        </w:rPr>
        <w:t xml:space="preserve">קשים </w:t>
      </w:r>
      <w:bookmarkStart w:id="6611" w:name="_ETM_Q24_323190"/>
      <w:bookmarkEnd w:id="6611"/>
      <w:r>
        <w:rPr>
          <w:rtl/>
        </w:rPr>
        <w:t xml:space="preserve">שמושכים </w:t>
      </w:r>
      <w:bookmarkStart w:id="6612" w:name="_ETM_Q24_323940"/>
      <w:bookmarkEnd w:id="6612"/>
      <w:r>
        <w:rPr>
          <w:rtl/>
        </w:rPr>
        <w:t>אל</w:t>
      </w:r>
      <w:r>
        <w:rPr>
          <w:rFonts w:hint="cs"/>
          <w:rtl/>
        </w:rPr>
        <w:t>יהם</w:t>
      </w:r>
      <w:r>
        <w:rPr>
          <w:rtl/>
        </w:rPr>
        <w:t xml:space="preserve"> </w:t>
      </w:r>
      <w:bookmarkStart w:id="6613" w:name="_ETM_Q24_324120"/>
      <w:bookmarkStart w:id="6614" w:name="_ETM_Q24_324240"/>
      <w:bookmarkEnd w:id="6613"/>
      <w:bookmarkEnd w:id="6614"/>
      <w:r>
        <w:rPr>
          <w:rtl/>
        </w:rPr>
        <w:t xml:space="preserve">את </w:t>
      </w:r>
      <w:bookmarkStart w:id="6615" w:name="_ETM_Q24_324360"/>
      <w:bookmarkEnd w:id="6615"/>
      <w:r>
        <w:rPr>
          <w:rtl/>
        </w:rPr>
        <w:t xml:space="preserve">כל </w:t>
      </w:r>
      <w:bookmarkStart w:id="6616" w:name="_ETM_Q24_324720"/>
      <w:bookmarkEnd w:id="6616"/>
      <w:r>
        <w:rPr>
          <w:rtl/>
        </w:rPr>
        <w:t xml:space="preserve">מי </w:t>
      </w:r>
      <w:bookmarkStart w:id="6617" w:name="_ETM_Q24_325410"/>
      <w:bookmarkEnd w:id="6617"/>
      <w:r>
        <w:rPr>
          <w:rtl/>
        </w:rPr>
        <w:t xml:space="preserve">שהחיים </w:t>
      </w:r>
      <w:bookmarkStart w:id="6618" w:name="_ETM_Q24_326040"/>
      <w:bookmarkEnd w:id="6618"/>
      <w:r>
        <w:rPr>
          <w:rtl/>
        </w:rPr>
        <w:t xml:space="preserve">התאכזרו </w:t>
      </w:r>
      <w:bookmarkStart w:id="6619" w:name="_ETM_Q24_326639"/>
      <w:bookmarkEnd w:id="6619"/>
      <w:r>
        <w:rPr>
          <w:rtl/>
        </w:rPr>
        <w:t xml:space="preserve">אליהם </w:t>
      </w:r>
      <w:bookmarkStart w:id="6620" w:name="_ETM_Q24_327860"/>
      <w:bookmarkEnd w:id="6620"/>
      <w:r>
        <w:rPr>
          <w:rtl/>
        </w:rPr>
        <w:t xml:space="preserve">או </w:t>
      </w:r>
      <w:bookmarkStart w:id="6621" w:name="_ETM_Q24_328010"/>
      <w:bookmarkEnd w:id="6621"/>
      <w:r>
        <w:rPr>
          <w:rtl/>
        </w:rPr>
        <w:t xml:space="preserve">מי </w:t>
      </w:r>
      <w:bookmarkStart w:id="6622" w:name="_ETM_Q24_328160"/>
      <w:bookmarkEnd w:id="6622"/>
      <w:r>
        <w:rPr>
          <w:rtl/>
        </w:rPr>
        <w:t>שהחליט</w:t>
      </w:r>
      <w:r w:rsidR="00D6745A">
        <w:rPr>
          <w:rFonts w:hint="cs"/>
          <w:rtl/>
        </w:rPr>
        <w:t>ו</w:t>
      </w:r>
      <w:r>
        <w:rPr>
          <w:rtl/>
        </w:rPr>
        <w:t xml:space="preserve"> </w:t>
      </w:r>
      <w:bookmarkStart w:id="6623" w:name="_ETM_Q24_328790"/>
      <w:bookmarkEnd w:id="6623"/>
      <w:r>
        <w:rPr>
          <w:rtl/>
        </w:rPr>
        <w:t>בעצמ</w:t>
      </w:r>
      <w:r w:rsidR="00D6745A">
        <w:rPr>
          <w:rFonts w:hint="cs"/>
          <w:rtl/>
        </w:rPr>
        <w:t>ם</w:t>
      </w:r>
      <w:r>
        <w:rPr>
          <w:rtl/>
        </w:rPr>
        <w:t xml:space="preserve"> </w:t>
      </w:r>
      <w:bookmarkStart w:id="6624" w:name="_ETM_Q24_330080"/>
      <w:bookmarkEnd w:id="6624"/>
      <w:r>
        <w:rPr>
          <w:rtl/>
        </w:rPr>
        <w:t xml:space="preserve">להתאכזר </w:t>
      </w:r>
      <w:bookmarkStart w:id="6625" w:name="_ETM_Q24_330800"/>
      <w:bookmarkEnd w:id="6625"/>
      <w:r>
        <w:rPr>
          <w:rFonts w:hint="cs"/>
          <w:rtl/>
        </w:rPr>
        <w:t>א</w:t>
      </w:r>
      <w:r>
        <w:rPr>
          <w:rtl/>
        </w:rPr>
        <w:t xml:space="preserve">ל </w:t>
      </w:r>
      <w:bookmarkStart w:id="6626" w:name="_ETM_Q24_330919"/>
      <w:bookmarkEnd w:id="6626"/>
      <w:r>
        <w:rPr>
          <w:rtl/>
        </w:rPr>
        <w:t>החיים</w:t>
      </w:r>
      <w:r>
        <w:rPr>
          <w:rFonts w:hint="cs"/>
          <w:rtl/>
        </w:rPr>
        <w:t>.</w:t>
      </w:r>
      <w:r>
        <w:rPr>
          <w:rtl/>
        </w:rPr>
        <w:t xml:space="preserve"> </w:t>
      </w:r>
      <w:bookmarkStart w:id="6627" w:name="_ETM_Q24_334840"/>
      <w:bookmarkEnd w:id="6627"/>
      <w:r>
        <w:rPr>
          <w:rtl/>
        </w:rPr>
        <w:t xml:space="preserve">כמעט בכל </w:t>
      </w:r>
      <w:bookmarkStart w:id="6628" w:name="_ETM_Q24_335169"/>
      <w:bookmarkEnd w:id="6628"/>
      <w:r>
        <w:rPr>
          <w:rFonts w:hint="cs"/>
          <w:rtl/>
        </w:rPr>
        <w:t xml:space="preserve">אחת </w:t>
      </w:r>
      <w:bookmarkStart w:id="6629" w:name="_ETM_Q24_335439"/>
      <w:bookmarkEnd w:id="6629"/>
      <w:r>
        <w:rPr>
          <w:rtl/>
        </w:rPr>
        <w:t xml:space="preserve">מהערים </w:t>
      </w:r>
      <w:bookmarkStart w:id="6630" w:name="_ETM_Q24_335889"/>
      <w:bookmarkEnd w:id="6630"/>
      <w:r>
        <w:rPr>
          <w:rtl/>
        </w:rPr>
        <w:t>האל</w:t>
      </w:r>
      <w:r w:rsidR="00D6745A">
        <w:rPr>
          <w:rFonts w:hint="cs"/>
          <w:rtl/>
        </w:rPr>
        <w:t>ה</w:t>
      </w:r>
      <w:r>
        <w:rPr>
          <w:rtl/>
        </w:rPr>
        <w:t xml:space="preserve"> </w:t>
      </w:r>
      <w:bookmarkStart w:id="6631" w:name="_ETM_Q24_336189"/>
      <w:bookmarkStart w:id="6632" w:name="_ETM_Q24_336699"/>
      <w:bookmarkEnd w:id="6631"/>
      <w:bookmarkEnd w:id="6632"/>
      <w:r>
        <w:rPr>
          <w:rtl/>
        </w:rPr>
        <w:t xml:space="preserve">יש </w:t>
      </w:r>
      <w:bookmarkStart w:id="6633" w:name="_ETM_Q24_337029"/>
      <w:bookmarkEnd w:id="6633"/>
      <w:r>
        <w:rPr>
          <w:rtl/>
        </w:rPr>
        <w:t xml:space="preserve">מרכזי </w:t>
      </w:r>
      <w:bookmarkStart w:id="6634" w:name="_ETM_Q24_337659"/>
      <w:bookmarkEnd w:id="6634"/>
      <w:r>
        <w:rPr>
          <w:rtl/>
        </w:rPr>
        <w:t xml:space="preserve">תחליף </w:t>
      </w:r>
      <w:bookmarkStart w:id="6635" w:name="_ETM_Q24_338169"/>
      <w:bookmarkEnd w:id="6635"/>
      <w:r>
        <w:rPr>
          <w:rtl/>
        </w:rPr>
        <w:t>סם</w:t>
      </w:r>
      <w:r>
        <w:rPr>
          <w:rFonts w:hint="cs"/>
          <w:rtl/>
        </w:rPr>
        <w:t>.</w:t>
      </w:r>
      <w:r>
        <w:rPr>
          <w:rtl/>
        </w:rPr>
        <w:t xml:space="preserve"> </w:t>
      </w:r>
      <w:bookmarkStart w:id="6636" w:name="_ETM_Q24_339519"/>
      <w:bookmarkEnd w:id="6636"/>
      <w:r>
        <w:rPr>
          <w:rtl/>
        </w:rPr>
        <w:t xml:space="preserve">המרכזים </w:t>
      </w:r>
      <w:bookmarkStart w:id="6637" w:name="_ETM_Q24_340239"/>
      <w:bookmarkEnd w:id="6637"/>
      <w:r>
        <w:rPr>
          <w:rtl/>
        </w:rPr>
        <w:t>האלה</w:t>
      </w:r>
      <w:r>
        <w:rPr>
          <w:rFonts w:hint="cs"/>
          <w:rtl/>
        </w:rPr>
        <w:t>,</w:t>
      </w:r>
      <w:r>
        <w:rPr>
          <w:rtl/>
        </w:rPr>
        <w:t xml:space="preserve"> </w:t>
      </w:r>
      <w:bookmarkStart w:id="6638" w:name="_ETM_Q24_341169"/>
      <w:bookmarkEnd w:id="6638"/>
      <w:r>
        <w:rPr>
          <w:rtl/>
        </w:rPr>
        <w:t xml:space="preserve">עוזרים </w:t>
      </w:r>
      <w:bookmarkStart w:id="6639" w:name="_ETM_Q24_341620"/>
      <w:bookmarkEnd w:id="6639"/>
      <w:r>
        <w:rPr>
          <w:rtl/>
        </w:rPr>
        <w:t xml:space="preserve">ככל </w:t>
      </w:r>
      <w:bookmarkStart w:id="6640" w:name="_ETM_Q24_341950"/>
      <w:bookmarkEnd w:id="6640"/>
      <w:r>
        <w:rPr>
          <w:rtl/>
        </w:rPr>
        <w:t>שיהיו</w:t>
      </w:r>
      <w:r>
        <w:rPr>
          <w:rFonts w:hint="cs"/>
          <w:rtl/>
        </w:rPr>
        <w:t>,</w:t>
      </w:r>
      <w:r>
        <w:rPr>
          <w:rtl/>
        </w:rPr>
        <w:t xml:space="preserve"> </w:t>
      </w:r>
      <w:bookmarkStart w:id="6641" w:name="_ETM_Q24_342819"/>
      <w:bookmarkEnd w:id="6641"/>
      <w:r>
        <w:rPr>
          <w:rtl/>
        </w:rPr>
        <w:t xml:space="preserve">הפכו </w:t>
      </w:r>
      <w:bookmarkStart w:id="6642" w:name="_ETM_Q24_343209"/>
      <w:bookmarkEnd w:id="6642"/>
      <w:r>
        <w:rPr>
          <w:rtl/>
        </w:rPr>
        <w:t xml:space="preserve">למוקדים </w:t>
      </w:r>
      <w:bookmarkStart w:id="6643" w:name="_ETM_Q24_343900"/>
      <w:bookmarkEnd w:id="6643"/>
      <w:r>
        <w:rPr>
          <w:rtl/>
        </w:rPr>
        <w:t xml:space="preserve">לסחר </w:t>
      </w:r>
      <w:bookmarkStart w:id="6644" w:name="_ETM_Q24_344439"/>
      <w:bookmarkEnd w:id="6644"/>
      <w:r>
        <w:rPr>
          <w:rtl/>
        </w:rPr>
        <w:t>בסמים</w:t>
      </w:r>
      <w:r>
        <w:rPr>
          <w:rFonts w:hint="cs"/>
          <w:rtl/>
        </w:rPr>
        <w:t>,</w:t>
      </w:r>
      <w:r>
        <w:rPr>
          <w:rtl/>
        </w:rPr>
        <w:t xml:space="preserve"> </w:t>
      </w:r>
      <w:bookmarkStart w:id="6645" w:name="_ETM_Q24_345580"/>
      <w:bookmarkEnd w:id="6645"/>
      <w:r>
        <w:rPr>
          <w:rtl/>
        </w:rPr>
        <w:t xml:space="preserve">והמעגל </w:t>
      </w:r>
      <w:bookmarkStart w:id="6646" w:name="_ETM_Q24_346270"/>
      <w:bookmarkEnd w:id="6646"/>
      <w:r>
        <w:rPr>
          <w:rtl/>
        </w:rPr>
        <w:t xml:space="preserve">הנוראי </w:t>
      </w:r>
      <w:bookmarkStart w:id="6647" w:name="_ETM_Q24_346870"/>
      <w:bookmarkEnd w:id="6647"/>
      <w:r>
        <w:rPr>
          <w:rtl/>
        </w:rPr>
        <w:t xml:space="preserve">הזה </w:t>
      </w:r>
      <w:bookmarkStart w:id="6648" w:name="_ETM_Q24_347380"/>
      <w:bookmarkEnd w:id="6648"/>
      <w:r>
        <w:rPr>
          <w:rtl/>
        </w:rPr>
        <w:t xml:space="preserve">פשוט </w:t>
      </w:r>
      <w:bookmarkStart w:id="6649" w:name="_ETM_Q24_348069"/>
      <w:bookmarkEnd w:id="6649"/>
      <w:r>
        <w:rPr>
          <w:rtl/>
        </w:rPr>
        <w:t xml:space="preserve">לא </w:t>
      </w:r>
      <w:bookmarkStart w:id="6650" w:name="_ETM_Q24_348340"/>
      <w:bookmarkEnd w:id="6650"/>
      <w:r>
        <w:rPr>
          <w:rtl/>
        </w:rPr>
        <w:t xml:space="preserve">מצליח </w:t>
      </w:r>
      <w:bookmarkStart w:id="6651" w:name="_ETM_Q24_348819"/>
      <w:bookmarkEnd w:id="6651"/>
      <w:r>
        <w:rPr>
          <w:rtl/>
        </w:rPr>
        <w:t>להישבר</w:t>
      </w:r>
      <w:r>
        <w:rPr>
          <w:rFonts w:hint="cs"/>
          <w:rtl/>
        </w:rPr>
        <w:t>.</w:t>
      </w:r>
      <w:r>
        <w:rPr>
          <w:rtl/>
        </w:rPr>
        <w:t xml:space="preserve"> </w:t>
      </w:r>
      <w:bookmarkStart w:id="6652" w:name="_ETM_Q24_350220"/>
      <w:bookmarkEnd w:id="6652"/>
      <w:r>
        <w:rPr>
          <w:rtl/>
        </w:rPr>
        <w:t xml:space="preserve">דווקא </w:t>
      </w:r>
      <w:bookmarkStart w:id="6653" w:name="_ETM_Q24_350880"/>
      <w:bookmarkEnd w:id="6653"/>
      <w:r>
        <w:rPr>
          <w:rtl/>
        </w:rPr>
        <w:t>עכשיו</w:t>
      </w:r>
      <w:r>
        <w:rPr>
          <w:rFonts w:hint="cs"/>
          <w:rtl/>
        </w:rPr>
        <w:t>,</w:t>
      </w:r>
      <w:r>
        <w:rPr>
          <w:rtl/>
        </w:rPr>
        <w:t xml:space="preserve"> </w:t>
      </w:r>
      <w:bookmarkStart w:id="6654" w:name="_ETM_Q24_352110"/>
      <w:bookmarkEnd w:id="6654"/>
      <w:r>
        <w:rPr>
          <w:rtl/>
        </w:rPr>
        <w:t xml:space="preserve">בימים </w:t>
      </w:r>
      <w:bookmarkStart w:id="6655" w:name="_ETM_Q24_352620"/>
      <w:bookmarkEnd w:id="6655"/>
      <w:r>
        <w:rPr>
          <w:rtl/>
        </w:rPr>
        <w:t xml:space="preserve">כמו </w:t>
      </w:r>
      <w:bookmarkStart w:id="6656" w:name="_ETM_Q24_352919"/>
      <w:bookmarkEnd w:id="6656"/>
      <w:r>
        <w:rPr>
          <w:rtl/>
        </w:rPr>
        <w:t xml:space="preserve">אלו </w:t>
      </w:r>
      <w:bookmarkStart w:id="6657" w:name="_ETM_Q24_353130"/>
      <w:bookmarkEnd w:id="6657"/>
      <w:r>
        <w:rPr>
          <w:rtl/>
        </w:rPr>
        <w:t xml:space="preserve">שאנחנו </w:t>
      </w:r>
      <w:bookmarkStart w:id="6658" w:name="_ETM_Q24_353639"/>
      <w:bookmarkEnd w:id="6658"/>
      <w:r>
        <w:rPr>
          <w:rtl/>
        </w:rPr>
        <w:t>עוברים</w:t>
      </w:r>
      <w:r>
        <w:rPr>
          <w:rFonts w:hint="cs"/>
          <w:rtl/>
        </w:rPr>
        <w:t>,</w:t>
      </w:r>
      <w:r>
        <w:rPr>
          <w:rtl/>
        </w:rPr>
        <w:t xml:space="preserve"> </w:t>
      </w:r>
      <w:bookmarkStart w:id="6659" w:name="_ETM_Q24_354060"/>
      <w:bookmarkEnd w:id="6659"/>
      <w:r>
        <w:rPr>
          <w:rtl/>
        </w:rPr>
        <w:t xml:space="preserve">ששום </w:t>
      </w:r>
      <w:bookmarkStart w:id="6660" w:name="_ETM_Q24_354630"/>
      <w:bookmarkEnd w:id="6660"/>
      <w:r>
        <w:rPr>
          <w:rtl/>
        </w:rPr>
        <w:t>דבר</w:t>
      </w:r>
      <w:r>
        <w:rPr>
          <w:rFonts w:hint="cs"/>
          <w:rtl/>
        </w:rPr>
        <w:t>,</w:t>
      </w:r>
      <w:r>
        <w:rPr>
          <w:rtl/>
        </w:rPr>
        <w:t xml:space="preserve"> </w:t>
      </w:r>
      <w:bookmarkStart w:id="6661" w:name="_ETM_Q24_355260"/>
      <w:bookmarkEnd w:id="6661"/>
      <w:r>
        <w:rPr>
          <w:rtl/>
        </w:rPr>
        <w:t xml:space="preserve">אבל </w:t>
      </w:r>
      <w:bookmarkStart w:id="6662" w:name="_ETM_Q24_355560"/>
      <w:bookmarkEnd w:id="6662"/>
      <w:r>
        <w:rPr>
          <w:rtl/>
        </w:rPr>
        <w:t xml:space="preserve">שום </w:t>
      </w:r>
      <w:bookmarkStart w:id="6663" w:name="_ETM_Q24_355950"/>
      <w:bookmarkEnd w:id="6663"/>
      <w:r>
        <w:rPr>
          <w:rtl/>
        </w:rPr>
        <w:t>דבר</w:t>
      </w:r>
      <w:r w:rsidR="00D6745A">
        <w:rPr>
          <w:rFonts w:hint="cs"/>
          <w:rtl/>
        </w:rPr>
        <w:t>,</w:t>
      </w:r>
      <w:r>
        <w:rPr>
          <w:rtl/>
        </w:rPr>
        <w:t xml:space="preserve"> </w:t>
      </w:r>
      <w:bookmarkStart w:id="6664" w:name="_ETM_Q24_356280"/>
      <w:bookmarkEnd w:id="6664"/>
      <w:r>
        <w:rPr>
          <w:rtl/>
        </w:rPr>
        <w:t xml:space="preserve">הוא </w:t>
      </w:r>
      <w:bookmarkStart w:id="6665" w:name="_ETM_Q24_356370"/>
      <w:bookmarkEnd w:id="6665"/>
      <w:r>
        <w:rPr>
          <w:rtl/>
        </w:rPr>
        <w:t xml:space="preserve">לא </w:t>
      </w:r>
      <w:bookmarkStart w:id="6666" w:name="_ETM_Q24_356520"/>
      <w:bookmarkEnd w:id="6666"/>
      <w:r>
        <w:rPr>
          <w:rtl/>
        </w:rPr>
        <w:t xml:space="preserve">בגדר </w:t>
      </w:r>
      <w:bookmarkStart w:id="6667" w:name="_ETM_Q24_356940"/>
      <w:bookmarkEnd w:id="6667"/>
      <w:r>
        <w:rPr>
          <w:rtl/>
        </w:rPr>
        <w:t>הנורמלי</w:t>
      </w:r>
      <w:r>
        <w:rPr>
          <w:rFonts w:hint="cs"/>
          <w:rtl/>
        </w:rPr>
        <w:t>,</w:t>
      </w:r>
      <w:r>
        <w:rPr>
          <w:rtl/>
        </w:rPr>
        <w:t xml:space="preserve"> </w:t>
      </w:r>
      <w:bookmarkStart w:id="6668" w:name="_ETM_Q24_358080"/>
      <w:bookmarkStart w:id="6669" w:name="_ETM_Q24_358350"/>
      <w:bookmarkEnd w:id="6668"/>
      <w:bookmarkEnd w:id="6669"/>
      <w:r>
        <w:rPr>
          <w:rtl/>
        </w:rPr>
        <w:t xml:space="preserve">בגדר </w:t>
      </w:r>
      <w:bookmarkStart w:id="6670" w:name="_ETM_Q24_358800"/>
      <w:bookmarkEnd w:id="6670"/>
      <w:r>
        <w:rPr>
          <w:rtl/>
        </w:rPr>
        <w:t>השפוי</w:t>
      </w:r>
      <w:r>
        <w:rPr>
          <w:rFonts w:hint="cs"/>
          <w:rtl/>
        </w:rPr>
        <w:t>,</w:t>
      </w:r>
      <w:r>
        <w:rPr>
          <w:rtl/>
        </w:rPr>
        <w:t xml:space="preserve"> </w:t>
      </w:r>
      <w:bookmarkStart w:id="6671" w:name="_ETM_Q24_359730"/>
      <w:bookmarkEnd w:id="6671"/>
      <w:r>
        <w:rPr>
          <w:rtl/>
        </w:rPr>
        <w:t xml:space="preserve">מאז </w:t>
      </w:r>
      <w:bookmarkStart w:id="6672" w:name="_ETM_Q24_360240"/>
      <w:bookmarkEnd w:id="6672"/>
      <w:r>
        <w:rPr>
          <w:rtl/>
        </w:rPr>
        <w:t xml:space="preserve">הגעת </w:t>
      </w:r>
      <w:bookmarkStart w:id="6673" w:name="_ETM_Q24_360600"/>
      <w:bookmarkEnd w:id="6673"/>
      <w:r>
        <w:rPr>
          <w:rtl/>
        </w:rPr>
        <w:t xml:space="preserve">נגיף </w:t>
      </w:r>
      <w:bookmarkStart w:id="6674" w:name="_ETM_Q24_360960"/>
      <w:bookmarkEnd w:id="6674"/>
      <w:r>
        <w:rPr>
          <w:rtl/>
        </w:rPr>
        <w:t xml:space="preserve">הקורונה </w:t>
      </w:r>
      <w:bookmarkStart w:id="6675" w:name="_ETM_Q24_361470"/>
      <w:bookmarkEnd w:id="6675"/>
      <w:r>
        <w:rPr>
          <w:rtl/>
        </w:rPr>
        <w:t>לעולם</w:t>
      </w:r>
      <w:r>
        <w:rPr>
          <w:rFonts w:hint="cs"/>
          <w:rtl/>
        </w:rPr>
        <w:t>,</w:t>
      </w:r>
      <w:r>
        <w:rPr>
          <w:rtl/>
        </w:rPr>
        <w:t xml:space="preserve"> </w:t>
      </w:r>
      <w:bookmarkStart w:id="6676" w:name="_ETM_Q24_362689"/>
      <w:bookmarkEnd w:id="6676"/>
      <w:r>
        <w:rPr>
          <w:rtl/>
        </w:rPr>
        <w:t xml:space="preserve">כמויות </w:t>
      </w:r>
      <w:bookmarkStart w:id="6677" w:name="_ETM_Q24_363889"/>
      <w:bookmarkEnd w:id="6677"/>
      <w:r>
        <w:rPr>
          <w:rtl/>
        </w:rPr>
        <w:t xml:space="preserve">של </w:t>
      </w:r>
      <w:bookmarkStart w:id="6678" w:name="_ETM_Q24_364189"/>
      <w:bookmarkEnd w:id="6678"/>
      <w:r>
        <w:rPr>
          <w:rtl/>
        </w:rPr>
        <w:t xml:space="preserve">בני </w:t>
      </w:r>
      <w:bookmarkStart w:id="6679" w:name="_ETM_Q24_364519"/>
      <w:bookmarkEnd w:id="6679"/>
      <w:r>
        <w:rPr>
          <w:rtl/>
        </w:rPr>
        <w:t xml:space="preserve">נוער </w:t>
      </w:r>
      <w:bookmarkStart w:id="6680" w:name="_ETM_Q24_364909"/>
      <w:bookmarkEnd w:id="6680"/>
      <w:r>
        <w:rPr>
          <w:rtl/>
        </w:rPr>
        <w:t xml:space="preserve">חסרי </w:t>
      </w:r>
      <w:bookmarkStart w:id="6681" w:name="_ETM_Q24_365480"/>
      <w:bookmarkEnd w:id="6681"/>
      <w:r>
        <w:rPr>
          <w:rtl/>
        </w:rPr>
        <w:t>מעש</w:t>
      </w:r>
      <w:r>
        <w:rPr>
          <w:rFonts w:hint="cs"/>
          <w:rtl/>
        </w:rPr>
        <w:t>,</w:t>
      </w:r>
      <w:r>
        <w:rPr>
          <w:rtl/>
        </w:rPr>
        <w:t xml:space="preserve"> </w:t>
      </w:r>
      <w:bookmarkStart w:id="6682" w:name="_ETM_Q24_366419"/>
      <w:bookmarkEnd w:id="6682"/>
      <w:r>
        <w:rPr>
          <w:rtl/>
        </w:rPr>
        <w:t xml:space="preserve">חסרי </w:t>
      </w:r>
      <w:bookmarkStart w:id="6683" w:name="_ETM_Q24_366900"/>
      <w:bookmarkEnd w:id="6683"/>
      <w:r>
        <w:rPr>
          <w:rtl/>
        </w:rPr>
        <w:t>תוחלת</w:t>
      </w:r>
      <w:r>
        <w:rPr>
          <w:rFonts w:hint="cs"/>
          <w:rtl/>
        </w:rPr>
        <w:t>,</w:t>
      </w:r>
      <w:r>
        <w:rPr>
          <w:rtl/>
        </w:rPr>
        <w:t xml:space="preserve"> </w:t>
      </w:r>
      <w:bookmarkStart w:id="6684" w:name="_ETM_Q24_367879"/>
      <w:bookmarkEnd w:id="6684"/>
      <w:r>
        <w:rPr>
          <w:rtl/>
        </w:rPr>
        <w:t xml:space="preserve">חסרי </w:t>
      </w:r>
      <w:bookmarkStart w:id="6685" w:name="_ETM_Q24_368510"/>
      <w:bookmarkEnd w:id="6685"/>
      <w:r>
        <w:rPr>
          <w:rtl/>
        </w:rPr>
        <w:t xml:space="preserve">מהות </w:t>
      </w:r>
      <w:bookmarkStart w:id="6686" w:name="_ETM_Q24_368959"/>
      <w:bookmarkEnd w:id="6686"/>
      <w:r>
        <w:rPr>
          <w:rtl/>
        </w:rPr>
        <w:t>וכיוון</w:t>
      </w:r>
      <w:r>
        <w:rPr>
          <w:rFonts w:hint="cs"/>
          <w:rtl/>
        </w:rPr>
        <w:t>,</w:t>
      </w:r>
      <w:r>
        <w:rPr>
          <w:rtl/>
        </w:rPr>
        <w:t xml:space="preserve"> </w:t>
      </w:r>
      <w:bookmarkStart w:id="6687" w:name="_ETM_Q24_370440"/>
      <w:bookmarkEnd w:id="6687"/>
      <w:r>
        <w:rPr>
          <w:rtl/>
        </w:rPr>
        <w:t xml:space="preserve">בעל </w:t>
      </w:r>
      <w:bookmarkStart w:id="6688" w:name="_ETM_Q24_371070"/>
      <w:bookmarkEnd w:id="6688"/>
      <w:r>
        <w:rPr>
          <w:rtl/>
        </w:rPr>
        <w:t>כ</w:t>
      </w:r>
      <w:r>
        <w:rPr>
          <w:rFonts w:hint="cs"/>
          <w:rtl/>
        </w:rPr>
        <w:t xml:space="preserve">ורחם </w:t>
      </w:r>
      <w:bookmarkStart w:id="6689" w:name="_ETM_Q24_371580"/>
      <w:bookmarkEnd w:id="6689"/>
      <w:r>
        <w:rPr>
          <w:rtl/>
        </w:rPr>
        <w:t xml:space="preserve">מסתובבים </w:t>
      </w:r>
      <w:bookmarkStart w:id="6690" w:name="_ETM_Q24_372210"/>
      <w:bookmarkEnd w:id="6690"/>
      <w:r>
        <w:rPr>
          <w:rtl/>
        </w:rPr>
        <w:t xml:space="preserve">ברחובות </w:t>
      </w:r>
      <w:bookmarkStart w:id="6691" w:name="_ETM_Q24_373389"/>
      <w:bookmarkEnd w:id="6691"/>
      <w:r>
        <w:rPr>
          <w:rtl/>
        </w:rPr>
        <w:t xml:space="preserve">ומתמכרים </w:t>
      </w:r>
      <w:bookmarkStart w:id="6692" w:name="_ETM_Q24_374139"/>
      <w:bookmarkEnd w:id="6692"/>
      <w:r>
        <w:rPr>
          <w:rtl/>
        </w:rPr>
        <w:t xml:space="preserve">לאלכוהול </w:t>
      </w:r>
      <w:bookmarkStart w:id="6693" w:name="_ETM_Q24_374830"/>
      <w:bookmarkEnd w:id="6693"/>
      <w:r>
        <w:rPr>
          <w:rtl/>
        </w:rPr>
        <w:t>וסמים</w:t>
      </w:r>
      <w:r>
        <w:rPr>
          <w:rFonts w:hint="cs"/>
          <w:rtl/>
        </w:rPr>
        <w:t>,</w:t>
      </w:r>
      <w:r>
        <w:rPr>
          <w:rtl/>
        </w:rPr>
        <w:t xml:space="preserve"> </w:t>
      </w:r>
      <w:bookmarkStart w:id="6694" w:name="_ETM_Q24_376110"/>
      <w:bookmarkEnd w:id="6694"/>
      <w:r>
        <w:rPr>
          <w:rtl/>
        </w:rPr>
        <w:t xml:space="preserve">ללא </w:t>
      </w:r>
      <w:bookmarkStart w:id="6695" w:name="_ETM_Q24_376590"/>
      <w:bookmarkEnd w:id="6695"/>
      <w:r>
        <w:rPr>
          <w:rtl/>
        </w:rPr>
        <w:t xml:space="preserve">ידיעה </w:t>
      </w:r>
      <w:bookmarkStart w:id="6696" w:name="_ETM_Q24_377130"/>
      <w:bookmarkEnd w:id="6696"/>
      <w:r>
        <w:rPr>
          <w:rtl/>
        </w:rPr>
        <w:t xml:space="preserve">אפילו </w:t>
      </w:r>
      <w:bookmarkStart w:id="6697" w:name="_ETM_Q24_378310"/>
      <w:bookmarkEnd w:id="6697"/>
      <w:r>
        <w:rPr>
          <w:rtl/>
        </w:rPr>
        <w:t xml:space="preserve">למה </w:t>
      </w:r>
      <w:bookmarkStart w:id="6698" w:name="_ETM_Q24_378700"/>
      <w:bookmarkEnd w:id="6698"/>
      <w:r>
        <w:rPr>
          <w:rtl/>
        </w:rPr>
        <w:t xml:space="preserve">הם </w:t>
      </w:r>
      <w:bookmarkStart w:id="6699" w:name="_ETM_Q24_378819"/>
      <w:bookmarkEnd w:id="6699"/>
      <w:r>
        <w:rPr>
          <w:rtl/>
        </w:rPr>
        <w:t>נכנסים</w:t>
      </w:r>
      <w:r>
        <w:rPr>
          <w:rFonts w:hint="cs"/>
          <w:rtl/>
        </w:rPr>
        <w:t>.</w:t>
      </w:r>
      <w:r>
        <w:rPr>
          <w:rtl/>
        </w:rPr>
        <w:t xml:space="preserve"> </w:t>
      </w:r>
      <w:bookmarkStart w:id="6700" w:name="_ETM_Q24_381239"/>
      <w:bookmarkEnd w:id="6700"/>
      <w:r>
        <w:rPr>
          <w:rtl/>
        </w:rPr>
        <w:t xml:space="preserve">זה </w:t>
      </w:r>
      <w:bookmarkStart w:id="6701" w:name="_ETM_Q24_381480"/>
      <w:bookmarkEnd w:id="6701"/>
      <w:r w:rsidR="00120AB6">
        <w:rPr>
          <w:rFonts w:hint="cs"/>
          <w:rtl/>
        </w:rPr>
        <w:t xml:space="preserve">– </w:t>
      </w:r>
      <w:r>
        <w:rPr>
          <w:rtl/>
        </w:rPr>
        <w:t xml:space="preserve">בלי </w:t>
      </w:r>
      <w:bookmarkStart w:id="6702" w:name="_ETM_Q24_381809"/>
      <w:bookmarkEnd w:id="6702"/>
      <w:r>
        <w:rPr>
          <w:rtl/>
        </w:rPr>
        <w:t xml:space="preserve">אפילו </w:t>
      </w:r>
      <w:bookmarkStart w:id="6703" w:name="_ETM_Q24_382230"/>
      <w:bookmarkEnd w:id="6703"/>
      <w:r>
        <w:rPr>
          <w:rtl/>
        </w:rPr>
        <w:t xml:space="preserve">לדבר </w:t>
      </w:r>
      <w:bookmarkStart w:id="6704" w:name="_ETM_Q24_383780"/>
      <w:bookmarkEnd w:id="6704"/>
      <w:r>
        <w:rPr>
          <w:rtl/>
        </w:rPr>
        <w:t xml:space="preserve">על </w:t>
      </w:r>
      <w:bookmarkStart w:id="6705" w:name="_ETM_Q24_383960"/>
      <w:bookmarkEnd w:id="6705"/>
      <w:r>
        <w:rPr>
          <w:rtl/>
        </w:rPr>
        <w:t xml:space="preserve">הנוער </w:t>
      </w:r>
      <w:bookmarkStart w:id="6706" w:name="_ETM_Q24_384260"/>
      <w:bookmarkEnd w:id="6706"/>
      <w:r>
        <w:rPr>
          <w:rtl/>
        </w:rPr>
        <w:t xml:space="preserve">בסיכון </w:t>
      </w:r>
      <w:bookmarkStart w:id="6707" w:name="_ETM_Q24_384889"/>
      <w:bookmarkEnd w:id="6707"/>
      <w:r>
        <w:rPr>
          <w:rtl/>
        </w:rPr>
        <w:t xml:space="preserve">שגם </w:t>
      </w:r>
      <w:bookmarkStart w:id="6708" w:name="_ETM_Q24_385250"/>
      <w:bookmarkEnd w:id="6708"/>
      <w:r>
        <w:rPr>
          <w:rtl/>
        </w:rPr>
        <w:t>ככה</w:t>
      </w:r>
      <w:r>
        <w:rPr>
          <w:rFonts w:hint="cs"/>
          <w:rtl/>
        </w:rPr>
        <w:t>,</w:t>
      </w:r>
      <w:r>
        <w:rPr>
          <w:rtl/>
        </w:rPr>
        <w:t xml:space="preserve"> </w:t>
      </w:r>
      <w:bookmarkStart w:id="6709" w:name="_ETM_Q24_386240"/>
      <w:bookmarkEnd w:id="6709"/>
      <w:r>
        <w:rPr>
          <w:rtl/>
        </w:rPr>
        <w:t xml:space="preserve">גם </w:t>
      </w:r>
      <w:bookmarkStart w:id="6710" w:name="_ETM_Q24_386540"/>
      <w:bookmarkEnd w:id="6710"/>
      <w:r>
        <w:rPr>
          <w:rtl/>
        </w:rPr>
        <w:t xml:space="preserve">ככה </w:t>
      </w:r>
      <w:bookmarkStart w:id="6711" w:name="_ETM_Q24_386960"/>
      <w:bookmarkEnd w:id="6711"/>
      <w:r>
        <w:rPr>
          <w:rtl/>
        </w:rPr>
        <w:t xml:space="preserve">בקושי </w:t>
      </w:r>
      <w:bookmarkStart w:id="6712" w:name="_ETM_Q24_387440"/>
      <w:bookmarkEnd w:id="6712"/>
      <w:r>
        <w:rPr>
          <w:rFonts w:hint="cs"/>
          <w:rtl/>
        </w:rPr>
        <w:t>ה</w:t>
      </w:r>
      <w:r>
        <w:rPr>
          <w:rtl/>
        </w:rPr>
        <w:t xml:space="preserve">רים </w:t>
      </w:r>
      <w:bookmarkStart w:id="6713" w:name="_ETM_Q24_387709"/>
      <w:bookmarkEnd w:id="6713"/>
      <w:r>
        <w:rPr>
          <w:rtl/>
        </w:rPr>
        <w:t xml:space="preserve">את </w:t>
      </w:r>
      <w:bookmarkStart w:id="6714" w:name="_ETM_Q24_387860"/>
      <w:bookmarkEnd w:id="6714"/>
      <w:r>
        <w:rPr>
          <w:rtl/>
        </w:rPr>
        <w:t xml:space="preserve">הראש </w:t>
      </w:r>
      <w:bookmarkStart w:id="6715" w:name="_ETM_Q24_388490"/>
      <w:bookmarkEnd w:id="6715"/>
      <w:r>
        <w:rPr>
          <w:rtl/>
        </w:rPr>
        <w:t xml:space="preserve">לפני </w:t>
      </w:r>
      <w:bookmarkStart w:id="6716" w:name="_ETM_Q24_389030"/>
      <w:bookmarkEnd w:id="6716"/>
      <w:r>
        <w:rPr>
          <w:rtl/>
        </w:rPr>
        <w:t xml:space="preserve">משבר </w:t>
      </w:r>
      <w:bookmarkStart w:id="6717" w:name="_ETM_Q24_389510"/>
      <w:bookmarkEnd w:id="6717"/>
      <w:r>
        <w:rPr>
          <w:rtl/>
        </w:rPr>
        <w:t>הקורונה</w:t>
      </w:r>
      <w:r>
        <w:rPr>
          <w:rFonts w:hint="cs"/>
          <w:rtl/>
        </w:rPr>
        <w:t>,</w:t>
      </w:r>
      <w:r>
        <w:rPr>
          <w:rtl/>
        </w:rPr>
        <w:t xml:space="preserve"> </w:t>
      </w:r>
      <w:bookmarkStart w:id="6718" w:name="_ETM_Q24_390559"/>
      <w:bookmarkEnd w:id="6718"/>
      <w:r>
        <w:rPr>
          <w:rtl/>
        </w:rPr>
        <w:t xml:space="preserve">לפני </w:t>
      </w:r>
      <w:bookmarkStart w:id="6719" w:name="_ETM_Q24_391159"/>
      <w:bookmarkEnd w:id="6719"/>
      <w:r>
        <w:rPr>
          <w:rtl/>
        </w:rPr>
        <w:t xml:space="preserve">כל </w:t>
      </w:r>
      <w:bookmarkStart w:id="6720" w:name="_ETM_Q24_391430"/>
      <w:bookmarkEnd w:id="6720"/>
      <w:r>
        <w:rPr>
          <w:rtl/>
        </w:rPr>
        <w:t xml:space="preserve">הקושי </w:t>
      </w:r>
      <w:bookmarkStart w:id="6721" w:name="_ETM_Q24_392269"/>
      <w:bookmarkEnd w:id="6721"/>
      <w:r>
        <w:rPr>
          <w:rtl/>
        </w:rPr>
        <w:t xml:space="preserve">הזה </w:t>
      </w:r>
      <w:bookmarkStart w:id="6722" w:name="_ETM_Q24_392480"/>
      <w:bookmarkEnd w:id="6722"/>
      <w:r>
        <w:rPr>
          <w:rtl/>
        </w:rPr>
        <w:t xml:space="preserve">שנפל </w:t>
      </w:r>
      <w:bookmarkStart w:id="6723" w:name="_ETM_Q24_393019"/>
      <w:bookmarkEnd w:id="6723"/>
      <w:r>
        <w:rPr>
          <w:rtl/>
        </w:rPr>
        <w:t xml:space="preserve">על </w:t>
      </w:r>
      <w:bookmarkStart w:id="6724" w:name="_ETM_Q24_393139"/>
      <w:bookmarkEnd w:id="6724"/>
      <w:r>
        <w:rPr>
          <w:rtl/>
        </w:rPr>
        <w:t xml:space="preserve">כולנו </w:t>
      </w:r>
      <w:bookmarkStart w:id="6725" w:name="_ETM_Q24_394769"/>
      <w:bookmarkEnd w:id="6725"/>
      <w:r>
        <w:rPr>
          <w:rtl/>
        </w:rPr>
        <w:t xml:space="preserve">ולא </w:t>
      </w:r>
      <w:bookmarkStart w:id="6726" w:name="_ETM_Q24_395040"/>
      <w:bookmarkEnd w:id="6726"/>
      <w:r>
        <w:rPr>
          <w:rtl/>
        </w:rPr>
        <w:t xml:space="preserve">ידענו </w:t>
      </w:r>
      <w:bookmarkStart w:id="6727" w:name="_ETM_Q24_395489"/>
      <w:bookmarkEnd w:id="6727"/>
      <w:r>
        <w:rPr>
          <w:rtl/>
        </w:rPr>
        <w:t xml:space="preserve">אפילו </w:t>
      </w:r>
      <w:bookmarkStart w:id="6728" w:name="_ETM_Q24_395849"/>
      <w:bookmarkEnd w:id="6728"/>
      <w:r>
        <w:rPr>
          <w:rtl/>
        </w:rPr>
        <w:t xml:space="preserve">איך </w:t>
      </w:r>
      <w:bookmarkStart w:id="6729" w:name="_ETM_Q24_395969"/>
      <w:bookmarkEnd w:id="6729"/>
      <w:r>
        <w:rPr>
          <w:rtl/>
        </w:rPr>
        <w:t xml:space="preserve">להתמודד </w:t>
      </w:r>
      <w:bookmarkStart w:id="6730" w:name="_ETM_Q24_396510"/>
      <w:bookmarkEnd w:id="6730"/>
      <w:r>
        <w:rPr>
          <w:rtl/>
        </w:rPr>
        <w:t xml:space="preserve">איתו </w:t>
      </w:r>
      <w:bookmarkStart w:id="6731" w:name="_ETM_Q24_396719"/>
      <w:bookmarkEnd w:id="6731"/>
      <w:r>
        <w:rPr>
          <w:rtl/>
        </w:rPr>
        <w:t>בתחילה</w:t>
      </w:r>
      <w:r>
        <w:rPr>
          <w:rFonts w:hint="cs"/>
          <w:rtl/>
        </w:rPr>
        <w:t>.</w:t>
      </w:r>
    </w:p>
    <w:p w:rsidR="00835E62" w:rsidRDefault="00835E62" w:rsidP="009A170C">
      <w:pPr>
        <w:rPr>
          <w:rtl/>
        </w:rPr>
      </w:pPr>
      <w:bookmarkStart w:id="6732" w:name="_ETM_Q24_401328"/>
      <w:bookmarkStart w:id="6733" w:name="_ETM_Q24_401434"/>
      <w:bookmarkStart w:id="6734" w:name="_ETM_Q24_401520"/>
      <w:bookmarkEnd w:id="6732"/>
      <w:bookmarkEnd w:id="6733"/>
      <w:bookmarkEnd w:id="6734"/>
    </w:p>
    <w:p w:rsidR="00835E62" w:rsidRDefault="00835E62" w:rsidP="00120AB6">
      <w:pPr>
        <w:rPr>
          <w:rtl/>
        </w:rPr>
      </w:pPr>
      <w:bookmarkStart w:id="6735" w:name="_ETM_Q24_401639"/>
      <w:bookmarkStart w:id="6736" w:name="_ETM_Q24_399590"/>
      <w:bookmarkEnd w:id="6735"/>
      <w:bookmarkEnd w:id="6736"/>
      <w:r>
        <w:rPr>
          <w:rtl/>
        </w:rPr>
        <w:t xml:space="preserve">אני </w:t>
      </w:r>
      <w:bookmarkStart w:id="6737" w:name="_ETM_Q24_399770"/>
      <w:bookmarkEnd w:id="6737"/>
      <w:r>
        <w:rPr>
          <w:rtl/>
        </w:rPr>
        <w:t xml:space="preserve">רוצה </w:t>
      </w:r>
      <w:bookmarkStart w:id="6738" w:name="_ETM_Q24_400070"/>
      <w:bookmarkEnd w:id="6738"/>
      <w:r>
        <w:rPr>
          <w:rtl/>
        </w:rPr>
        <w:t>לסכם</w:t>
      </w:r>
      <w:r>
        <w:rPr>
          <w:rFonts w:hint="cs"/>
          <w:rtl/>
        </w:rPr>
        <w:t>,</w:t>
      </w:r>
      <w:r>
        <w:rPr>
          <w:rtl/>
        </w:rPr>
        <w:t xml:space="preserve"> </w:t>
      </w:r>
      <w:bookmarkStart w:id="6739" w:name="_ETM_Q24_400610"/>
      <w:bookmarkEnd w:id="6739"/>
      <w:r>
        <w:rPr>
          <w:rtl/>
        </w:rPr>
        <w:t>חברים</w:t>
      </w:r>
      <w:r>
        <w:rPr>
          <w:rFonts w:hint="cs"/>
          <w:rtl/>
        </w:rPr>
        <w:t>,</w:t>
      </w:r>
      <w:r>
        <w:rPr>
          <w:rtl/>
        </w:rPr>
        <w:t xml:space="preserve"> </w:t>
      </w:r>
      <w:bookmarkStart w:id="6740" w:name="_ETM_Q24_402159"/>
      <w:bookmarkEnd w:id="6740"/>
      <w:r>
        <w:rPr>
          <w:rtl/>
        </w:rPr>
        <w:t>ש</w:t>
      </w:r>
      <w:bookmarkStart w:id="6741" w:name="_ETM_Q24_402339"/>
      <w:bookmarkEnd w:id="6741"/>
      <w:r>
        <w:rPr>
          <w:rtl/>
        </w:rPr>
        <w:t xml:space="preserve">ישנו </w:t>
      </w:r>
      <w:bookmarkStart w:id="6742" w:name="_ETM_Q24_402669"/>
      <w:bookmarkEnd w:id="6742"/>
      <w:r>
        <w:rPr>
          <w:rtl/>
        </w:rPr>
        <w:t xml:space="preserve">צורך </w:t>
      </w:r>
      <w:bookmarkStart w:id="6743" w:name="_ETM_Q24_403089"/>
      <w:bookmarkEnd w:id="6743"/>
      <w:r>
        <w:rPr>
          <w:rtl/>
        </w:rPr>
        <w:t xml:space="preserve">אקוטי </w:t>
      </w:r>
      <w:bookmarkStart w:id="6744" w:name="_ETM_Q24_403689"/>
      <w:bookmarkEnd w:id="6744"/>
      <w:r>
        <w:rPr>
          <w:rtl/>
        </w:rPr>
        <w:t>היום</w:t>
      </w:r>
      <w:r>
        <w:rPr>
          <w:rFonts w:hint="cs"/>
          <w:rtl/>
        </w:rPr>
        <w:t>,</w:t>
      </w:r>
      <w:r>
        <w:rPr>
          <w:rtl/>
        </w:rPr>
        <w:t xml:space="preserve"> </w:t>
      </w:r>
      <w:bookmarkStart w:id="6745" w:name="_ETM_Q24_404980"/>
      <w:bookmarkEnd w:id="6745"/>
      <w:r>
        <w:rPr>
          <w:rtl/>
        </w:rPr>
        <w:t xml:space="preserve">אפילו </w:t>
      </w:r>
      <w:bookmarkStart w:id="6746" w:name="_ETM_Q24_405280"/>
      <w:bookmarkEnd w:id="6746"/>
      <w:r>
        <w:rPr>
          <w:rtl/>
        </w:rPr>
        <w:t>קריטי</w:t>
      </w:r>
      <w:r w:rsidR="00120AB6">
        <w:rPr>
          <w:rFonts w:hint="cs"/>
          <w:rtl/>
        </w:rPr>
        <w:t>,</w:t>
      </w:r>
      <w:r>
        <w:rPr>
          <w:rtl/>
        </w:rPr>
        <w:t xml:space="preserve"> </w:t>
      </w:r>
      <w:bookmarkStart w:id="6747" w:name="_ETM_Q24_405760"/>
      <w:bookmarkEnd w:id="6747"/>
      <w:r>
        <w:rPr>
          <w:rtl/>
        </w:rPr>
        <w:t xml:space="preserve">יש </w:t>
      </w:r>
      <w:bookmarkStart w:id="6748" w:name="_ETM_Q24_405940"/>
      <w:bookmarkEnd w:id="6748"/>
      <w:r>
        <w:rPr>
          <w:rtl/>
        </w:rPr>
        <w:t>לציין</w:t>
      </w:r>
      <w:r>
        <w:rPr>
          <w:rFonts w:hint="cs"/>
          <w:rtl/>
        </w:rPr>
        <w:t>,</w:t>
      </w:r>
      <w:r>
        <w:rPr>
          <w:rtl/>
        </w:rPr>
        <w:t xml:space="preserve"> </w:t>
      </w:r>
      <w:bookmarkStart w:id="6749" w:name="_ETM_Q24_406910"/>
      <w:bookmarkEnd w:id="6749"/>
      <w:r>
        <w:rPr>
          <w:rtl/>
        </w:rPr>
        <w:t xml:space="preserve">לתגבר </w:t>
      </w:r>
      <w:bookmarkStart w:id="6750" w:name="_ETM_Q24_407600"/>
      <w:bookmarkEnd w:id="6750"/>
      <w:r>
        <w:rPr>
          <w:rtl/>
        </w:rPr>
        <w:t xml:space="preserve">את </w:t>
      </w:r>
      <w:bookmarkStart w:id="6751" w:name="_ETM_Q24_407750"/>
      <w:bookmarkEnd w:id="6751"/>
      <w:r>
        <w:rPr>
          <w:rtl/>
        </w:rPr>
        <w:t xml:space="preserve">ההסברה </w:t>
      </w:r>
      <w:bookmarkStart w:id="6752" w:name="_ETM_Q24_408319"/>
      <w:bookmarkEnd w:id="6752"/>
      <w:r>
        <w:rPr>
          <w:rtl/>
        </w:rPr>
        <w:t xml:space="preserve">והמודעות </w:t>
      </w:r>
      <w:bookmarkStart w:id="6753" w:name="_ETM_Q24_409010"/>
      <w:bookmarkEnd w:id="6753"/>
      <w:r>
        <w:rPr>
          <w:rtl/>
        </w:rPr>
        <w:t>בנושא</w:t>
      </w:r>
      <w:r>
        <w:rPr>
          <w:rFonts w:hint="cs"/>
          <w:rtl/>
        </w:rPr>
        <w:t>,</w:t>
      </w:r>
      <w:r>
        <w:rPr>
          <w:rtl/>
        </w:rPr>
        <w:t xml:space="preserve"> </w:t>
      </w:r>
      <w:bookmarkStart w:id="6754" w:name="_ETM_Q24_409970"/>
      <w:bookmarkEnd w:id="6754"/>
      <w:r>
        <w:rPr>
          <w:rtl/>
        </w:rPr>
        <w:t xml:space="preserve">החל </w:t>
      </w:r>
      <w:bookmarkStart w:id="6755" w:name="_ETM_Q24_410420"/>
      <w:bookmarkEnd w:id="6755"/>
      <w:r>
        <w:rPr>
          <w:rFonts w:hint="cs"/>
          <w:rtl/>
        </w:rPr>
        <w:t>מ</w:t>
      </w:r>
      <w:r>
        <w:rPr>
          <w:rtl/>
        </w:rPr>
        <w:t xml:space="preserve">שלבים </w:t>
      </w:r>
      <w:bookmarkStart w:id="6756" w:name="_ETM_Q24_410959"/>
      <w:bookmarkEnd w:id="6756"/>
      <w:r>
        <w:rPr>
          <w:rtl/>
        </w:rPr>
        <w:t>מוקדמים</w:t>
      </w:r>
      <w:r>
        <w:rPr>
          <w:rFonts w:hint="cs"/>
          <w:rtl/>
        </w:rPr>
        <w:t xml:space="preserve"> –</w:t>
      </w:r>
      <w:r>
        <w:rPr>
          <w:rtl/>
        </w:rPr>
        <w:t xml:space="preserve"> </w:t>
      </w:r>
      <w:bookmarkStart w:id="6757" w:name="_ETM_Q24_412029"/>
      <w:bookmarkEnd w:id="6757"/>
      <w:r>
        <w:rPr>
          <w:rtl/>
        </w:rPr>
        <w:t xml:space="preserve">כבר </w:t>
      </w:r>
      <w:bookmarkStart w:id="6758" w:name="_ETM_Q24_412419"/>
      <w:bookmarkEnd w:id="6758"/>
      <w:r>
        <w:rPr>
          <w:rtl/>
        </w:rPr>
        <w:t xml:space="preserve">בבית </w:t>
      </w:r>
      <w:bookmarkStart w:id="6759" w:name="_ETM_Q24_412779"/>
      <w:bookmarkEnd w:id="6759"/>
      <w:r>
        <w:rPr>
          <w:rtl/>
        </w:rPr>
        <w:t>הספר</w:t>
      </w:r>
      <w:r>
        <w:rPr>
          <w:rFonts w:hint="cs"/>
          <w:rtl/>
        </w:rPr>
        <w:t>,</w:t>
      </w:r>
      <w:r>
        <w:rPr>
          <w:rtl/>
        </w:rPr>
        <w:t xml:space="preserve"> </w:t>
      </w:r>
      <w:bookmarkStart w:id="6760" w:name="_ETM_Q24_413590"/>
      <w:bookmarkEnd w:id="6760"/>
      <w:r>
        <w:rPr>
          <w:rtl/>
        </w:rPr>
        <w:t>בתיכונים</w:t>
      </w:r>
      <w:r>
        <w:rPr>
          <w:rFonts w:hint="cs"/>
          <w:rtl/>
        </w:rPr>
        <w:t>,</w:t>
      </w:r>
      <w:r>
        <w:rPr>
          <w:rtl/>
        </w:rPr>
        <w:t xml:space="preserve"> </w:t>
      </w:r>
      <w:bookmarkStart w:id="6761" w:name="_ETM_Q24_414760"/>
      <w:bookmarkEnd w:id="6761"/>
      <w:r>
        <w:rPr>
          <w:rtl/>
        </w:rPr>
        <w:t xml:space="preserve">ובמקביל </w:t>
      </w:r>
      <w:bookmarkStart w:id="6762" w:name="_ETM_Q24_415540"/>
      <w:bookmarkEnd w:id="6762"/>
      <w:r>
        <w:rPr>
          <w:rtl/>
        </w:rPr>
        <w:t xml:space="preserve">גם </w:t>
      </w:r>
      <w:bookmarkStart w:id="6763" w:name="_ETM_Q24_415720"/>
      <w:bookmarkEnd w:id="6763"/>
      <w:r>
        <w:rPr>
          <w:rtl/>
        </w:rPr>
        <w:t xml:space="preserve">בתנועות </w:t>
      </w:r>
      <w:bookmarkStart w:id="6764" w:name="_ETM_Q24_416200"/>
      <w:bookmarkEnd w:id="6764"/>
      <w:r>
        <w:rPr>
          <w:rtl/>
        </w:rPr>
        <w:t xml:space="preserve">הנוער </w:t>
      </w:r>
      <w:bookmarkStart w:id="6765" w:name="_ETM_Q24_416530"/>
      <w:bookmarkEnd w:id="6765"/>
      <w:r>
        <w:rPr>
          <w:rtl/>
        </w:rPr>
        <w:t>השונות</w:t>
      </w:r>
      <w:r>
        <w:rPr>
          <w:rFonts w:hint="cs"/>
          <w:rtl/>
        </w:rPr>
        <w:t>.</w:t>
      </w:r>
      <w:r>
        <w:rPr>
          <w:rtl/>
        </w:rPr>
        <w:t xml:space="preserve"> </w:t>
      </w:r>
      <w:bookmarkStart w:id="6766" w:name="_ETM_Q24_418279"/>
      <w:bookmarkEnd w:id="6766"/>
      <w:r>
        <w:rPr>
          <w:rtl/>
        </w:rPr>
        <w:t xml:space="preserve">כמו </w:t>
      </w:r>
      <w:bookmarkStart w:id="6767" w:name="_ETM_Q24_418579"/>
      <w:bookmarkEnd w:id="6767"/>
      <w:r>
        <w:rPr>
          <w:rtl/>
        </w:rPr>
        <w:t>כן</w:t>
      </w:r>
      <w:r>
        <w:rPr>
          <w:rFonts w:hint="cs"/>
          <w:rtl/>
        </w:rPr>
        <w:t>,</w:t>
      </w:r>
      <w:r>
        <w:rPr>
          <w:rtl/>
        </w:rPr>
        <w:t xml:space="preserve"> </w:t>
      </w:r>
      <w:bookmarkStart w:id="6768" w:name="_ETM_Q24_418849"/>
      <w:bookmarkEnd w:id="6768"/>
      <w:r>
        <w:rPr>
          <w:rtl/>
        </w:rPr>
        <w:t xml:space="preserve">יש </w:t>
      </w:r>
      <w:bookmarkStart w:id="6769" w:name="_ETM_Q24_419029"/>
      <w:bookmarkEnd w:id="6769"/>
      <w:r>
        <w:rPr>
          <w:rtl/>
        </w:rPr>
        <w:t xml:space="preserve">להוסיף </w:t>
      </w:r>
      <w:bookmarkStart w:id="6770" w:name="_ETM_Q24_419420"/>
      <w:bookmarkEnd w:id="6770"/>
      <w:r>
        <w:rPr>
          <w:rtl/>
        </w:rPr>
        <w:t>בדחיפות</w:t>
      </w:r>
      <w:r>
        <w:rPr>
          <w:rFonts w:hint="cs"/>
          <w:rtl/>
        </w:rPr>
        <w:t>,</w:t>
      </w:r>
      <w:r>
        <w:rPr>
          <w:rtl/>
        </w:rPr>
        <w:t xml:space="preserve"> </w:t>
      </w:r>
      <w:bookmarkStart w:id="6771" w:name="_ETM_Q24_420709"/>
      <w:bookmarkEnd w:id="6771"/>
      <w:r w:rsidR="00120AB6">
        <w:rPr>
          <w:rFonts w:hint="cs"/>
          <w:rtl/>
        </w:rPr>
        <w:t>ב</w:t>
      </w:r>
      <w:r>
        <w:rPr>
          <w:rtl/>
        </w:rPr>
        <w:t xml:space="preserve">דחיפות </w:t>
      </w:r>
      <w:bookmarkStart w:id="6772" w:name="_ETM_Q24_421129"/>
      <w:bookmarkEnd w:id="6772"/>
      <w:r>
        <w:rPr>
          <w:rtl/>
        </w:rPr>
        <w:t>יתרה</w:t>
      </w:r>
      <w:r>
        <w:rPr>
          <w:rFonts w:hint="cs"/>
          <w:rtl/>
        </w:rPr>
        <w:t>,</w:t>
      </w:r>
      <w:r>
        <w:rPr>
          <w:rtl/>
        </w:rPr>
        <w:t xml:space="preserve"> </w:t>
      </w:r>
      <w:bookmarkStart w:id="6773" w:name="_ETM_Q24_422090"/>
      <w:bookmarkEnd w:id="6773"/>
      <w:r>
        <w:rPr>
          <w:rtl/>
        </w:rPr>
        <w:t xml:space="preserve">תקנים </w:t>
      </w:r>
      <w:bookmarkStart w:id="6774" w:name="_ETM_Q24_422599"/>
      <w:bookmarkEnd w:id="6774"/>
      <w:r>
        <w:rPr>
          <w:rtl/>
        </w:rPr>
        <w:t xml:space="preserve">לעובדים </w:t>
      </w:r>
      <w:bookmarkStart w:id="6775" w:name="_ETM_Q24_422989"/>
      <w:bookmarkEnd w:id="6775"/>
      <w:r>
        <w:rPr>
          <w:rtl/>
        </w:rPr>
        <w:t xml:space="preserve">סוציאליים </w:t>
      </w:r>
      <w:bookmarkStart w:id="6776" w:name="_ETM_Q24_423620"/>
      <w:bookmarkEnd w:id="6776"/>
      <w:r>
        <w:rPr>
          <w:rtl/>
        </w:rPr>
        <w:t xml:space="preserve">שיטפלו </w:t>
      </w:r>
      <w:bookmarkStart w:id="6777" w:name="_ETM_Q24_424129"/>
      <w:bookmarkEnd w:id="6777"/>
      <w:r>
        <w:rPr>
          <w:rtl/>
        </w:rPr>
        <w:t>ספציפית</w:t>
      </w:r>
      <w:r w:rsidR="00120AB6">
        <w:rPr>
          <w:rFonts w:hint="cs"/>
          <w:rtl/>
        </w:rPr>
        <w:t>,</w:t>
      </w:r>
      <w:r>
        <w:rPr>
          <w:rtl/>
        </w:rPr>
        <w:t xml:space="preserve"> </w:t>
      </w:r>
      <w:bookmarkStart w:id="6778" w:name="_ETM_Q24_425710"/>
      <w:bookmarkEnd w:id="6778"/>
      <w:r>
        <w:rPr>
          <w:rtl/>
        </w:rPr>
        <w:t xml:space="preserve">בצורה </w:t>
      </w:r>
      <w:bookmarkStart w:id="6779" w:name="_ETM_Q24_426220"/>
      <w:bookmarkEnd w:id="6779"/>
      <w:r>
        <w:rPr>
          <w:rFonts w:hint="cs"/>
          <w:rtl/>
        </w:rPr>
        <w:t>ייעודית</w:t>
      </w:r>
      <w:r w:rsidR="00120AB6">
        <w:rPr>
          <w:rFonts w:hint="cs"/>
          <w:rtl/>
        </w:rPr>
        <w:t>,</w:t>
      </w:r>
      <w:r>
        <w:rPr>
          <w:rtl/>
        </w:rPr>
        <w:t xml:space="preserve"> </w:t>
      </w:r>
      <w:bookmarkStart w:id="6780" w:name="_ETM_Q24_427280"/>
      <w:bookmarkEnd w:id="6780"/>
      <w:r>
        <w:rPr>
          <w:rtl/>
        </w:rPr>
        <w:t xml:space="preserve">בבעיה </w:t>
      </w:r>
      <w:bookmarkStart w:id="6781" w:name="_ETM_Q24_427879"/>
      <w:bookmarkEnd w:id="6781"/>
      <w:r>
        <w:rPr>
          <w:rtl/>
        </w:rPr>
        <w:t>הז</w:t>
      </w:r>
      <w:r w:rsidR="00120AB6">
        <w:rPr>
          <w:rFonts w:hint="cs"/>
          <w:rtl/>
        </w:rPr>
        <w:t>את,</w:t>
      </w:r>
      <w:r>
        <w:rPr>
          <w:rtl/>
        </w:rPr>
        <w:t xml:space="preserve"> </w:t>
      </w:r>
      <w:bookmarkStart w:id="6782" w:name="_ETM_Q24_428060"/>
      <w:bookmarkEnd w:id="6782"/>
      <w:r>
        <w:rPr>
          <w:rtl/>
        </w:rPr>
        <w:t xml:space="preserve">שהולכת </w:t>
      </w:r>
      <w:bookmarkStart w:id="6783" w:name="_ETM_Q24_428599"/>
      <w:bookmarkEnd w:id="6783"/>
      <w:r>
        <w:rPr>
          <w:rtl/>
        </w:rPr>
        <w:t>וגדל</w:t>
      </w:r>
      <w:r>
        <w:rPr>
          <w:rFonts w:hint="cs"/>
          <w:rtl/>
        </w:rPr>
        <w:t>ה</w:t>
      </w:r>
      <w:r>
        <w:rPr>
          <w:rtl/>
        </w:rPr>
        <w:t xml:space="preserve"> </w:t>
      </w:r>
      <w:bookmarkStart w:id="6784" w:name="_ETM_Q24_429170"/>
      <w:bookmarkEnd w:id="6784"/>
      <w:r>
        <w:rPr>
          <w:rtl/>
        </w:rPr>
        <w:t xml:space="preserve">לממדים </w:t>
      </w:r>
      <w:bookmarkStart w:id="6785" w:name="_ETM_Q24_429739"/>
      <w:bookmarkEnd w:id="6785"/>
      <w:r>
        <w:rPr>
          <w:rtl/>
        </w:rPr>
        <w:t xml:space="preserve">מפלצתיים </w:t>
      </w:r>
      <w:bookmarkStart w:id="6786" w:name="_ETM_Q24_430700"/>
      <w:bookmarkEnd w:id="6786"/>
      <w:r>
        <w:rPr>
          <w:rtl/>
        </w:rPr>
        <w:t xml:space="preserve">שאנחנו </w:t>
      </w:r>
      <w:bookmarkStart w:id="6787" w:name="_ETM_Q24_431060"/>
      <w:bookmarkEnd w:id="6787"/>
      <w:r>
        <w:rPr>
          <w:rtl/>
        </w:rPr>
        <w:t xml:space="preserve">אפילו </w:t>
      </w:r>
      <w:bookmarkStart w:id="6788" w:name="_ETM_Q24_431329"/>
      <w:bookmarkEnd w:id="6788"/>
      <w:r>
        <w:rPr>
          <w:rtl/>
        </w:rPr>
        <w:t xml:space="preserve">לא </w:t>
      </w:r>
      <w:bookmarkStart w:id="6789" w:name="_ETM_Q24_431480"/>
      <w:bookmarkEnd w:id="6789"/>
      <w:r>
        <w:rPr>
          <w:rtl/>
        </w:rPr>
        <w:t>מעכלים</w:t>
      </w:r>
      <w:r>
        <w:rPr>
          <w:rFonts w:hint="cs"/>
          <w:rtl/>
        </w:rPr>
        <w:t>,</w:t>
      </w:r>
      <w:r>
        <w:rPr>
          <w:rtl/>
        </w:rPr>
        <w:t xml:space="preserve"> </w:t>
      </w:r>
      <w:bookmarkStart w:id="6790" w:name="_ETM_Q24_432079"/>
      <w:bookmarkEnd w:id="6790"/>
      <w:r>
        <w:rPr>
          <w:rtl/>
        </w:rPr>
        <w:t xml:space="preserve">כי </w:t>
      </w:r>
      <w:bookmarkStart w:id="6791" w:name="_ETM_Q24_432230"/>
      <w:bookmarkEnd w:id="6791"/>
      <w:r>
        <w:rPr>
          <w:rtl/>
        </w:rPr>
        <w:t xml:space="preserve">כולנו </w:t>
      </w:r>
      <w:bookmarkStart w:id="6792" w:name="_ETM_Q24_432650"/>
      <w:bookmarkEnd w:id="6792"/>
      <w:r>
        <w:rPr>
          <w:rtl/>
        </w:rPr>
        <w:t xml:space="preserve">חושבים </w:t>
      </w:r>
      <w:bookmarkStart w:id="6793" w:name="_ETM_Q24_432980"/>
      <w:bookmarkEnd w:id="6793"/>
      <w:r>
        <w:rPr>
          <w:rtl/>
        </w:rPr>
        <w:t xml:space="preserve">שזה </w:t>
      </w:r>
      <w:bookmarkStart w:id="6794" w:name="_ETM_Q24_433189"/>
      <w:bookmarkEnd w:id="6794"/>
      <w:r>
        <w:rPr>
          <w:rtl/>
        </w:rPr>
        <w:t xml:space="preserve">בחצר </w:t>
      </w:r>
      <w:bookmarkStart w:id="6795" w:name="_ETM_Q24_433670"/>
      <w:bookmarkEnd w:id="6795"/>
      <w:r>
        <w:rPr>
          <w:rtl/>
        </w:rPr>
        <w:t xml:space="preserve">האחורית </w:t>
      </w:r>
      <w:bookmarkStart w:id="6796" w:name="_ETM_Q24_434360"/>
      <w:bookmarkEnd w:id="6796"/>
      <w:r>
        <w:rPr>
          <w:rtl/>
        </w:rPr>
        <w:t xml:space="preserve">של </w:t>
      </w:r>
      <w:bookmarkStart w:id="6797" w:name="_ETM_Q24_434629"/>
      <w:bookmarkEnd w:id="6797"/>
      <w:r>
        <w:rPr>
          <w:rtl/>
        </w:rPr>
        <w:t>מישהו</w:t>
      </w:r>
      <w:r w:rsidR="00120AB6">
        <w:rPr>
          <w:rFonts w:hint="cs"/>
          <w:rtl/>
        </w:rPr>
        <w:t>,</w:t>
      </w:r>
      <w:r>
        <w:rPr>
          <w:rtl/>
        </w:rPr>
        <w:t xml:space="preserve"> </w:t>
      </w:r>
      <w:bookmarkStart w:id="6798" w:name="_ETM_Q24_434900"/>
      <w:bookmarkEnd w:id="6798"/>
      <w:r>
        <w:rPr>
          <w:rtl/>
        </w:rPr>
        <w:t xml:space="preserve">אחר </w:t>
      </w:r>
      <w:bookmarkStart w:id="6799" w:name="_ETM_Q24_435260"/>
      <w:bookmarkEnd w:id="6799"/>
      <w:r>
        <w:rPr>
          <w:rFonts w:hint="cs"/>
          <w:rtl/>
        </w:rPr>
        <w:t>אבל אנ</w:t>
      </w:r>
      <w:r>
        <w:rPr>
          <w:rtl/>
        </w:rPr>
        <w:t xml:space="preserve">חנו </w:t>
      </w:r>
      <w:bookmarkStart w:id="6800" w:name="_ETM_Q24_435650"/>
      <w:bookmarkEnd w:id="6800"/>
      <w:r>
        <w:rPr>
          <w:rFonts w:hint="cs"/>
          <w:rtl/>
        </w:rPr>
        <w:t xml:space="preserve">לא </w:t>
      </w:r>
      <w:r>
        <w:rPr>
          <w:rtl/>
        </w:rPr>
        <w:t xml:space="preserve">מבינים </w:t>
      </w:r>
      <w:bookmarkStart w:id="6801" w:name="_ETM_Q24_436040"/>
      <w:bookmarkEnd w:id="6801"/>
      <w:r>
        <w:rPr>
          <w:rtl/>
        </w:rPr>
        <w:t xml:space="preserve">שזה </w:t>
      </w:r>
      <w:bookmarkStart w:id="6802" w:name="_ETM_Q24_436310"/>
      <w:bookmarkEnd w:id="6802"/>
      <w:r>
        <w:rPr>
          <w:rtl/>
        </w:rPr>
        <w:t xml:space="preserve">ממש </w:t>
      </w:r>
      <w:bookmarkStart w:id="6803" w:name="_ETM_Q24_436729"/>
      <w:bookmarkEnd w:id="6803"/>
      <w:r>
        <w:rPr>
          <w:rtl/>
        </w:rPr>
        <w:t>כאן</w:t>
      </w:r>
      <w:r>
        <w:rPr>
          <w:rFonts w:hint="cs"/>
          <w:rtl/>
        </w:rPr>
        <w:t>,</w:t>
      </w:r>
      <w:r>
        <w:rPr>
          <w:rtl/>
        </w:rPr>
        <w:t xml:space="preserve"> </w:t>
      </w:r>
      <w:bookmarkStart w:id="6804" w:name="_ETM_Q24_437270"/>
      <w:bookmarkEnd w:id="6804"/>
      <w:r>
        <w:rPr>
          <w:rtl/>
        </w:rPr>
        <w:t>לידנו</w:t>
      </w:r>
      <w:r>
        <w:rPr>
          <w:rFonts w:hint="cs"/>
          <w:rtl/>
        </w:rPr>
        <w:t>,</w:t>
      </w:r>
      <w:r>
        <w:rPr>
          <w:rtl/>
        </w:rPr>
        <w:t xml:space="preserve"> </w:t>
      </w:r>
      <w:bookmarkStart w:id="6805" w:name="_ETM_Q24_437990"/>
      <w:bookmarkEnd w:id="6805"/>
      <w:r>
        <w:rPr>
          <w:rtl/>
        </w:rPr>
        <w:t xml:space="preserve">בחצר </w:t>
      </w:r>
      <w:bookmarkStart w:id="6806" w:name="_ETM_Q24_438500"/>
      <w:bookmarkEnd w:id="6806"/>
      <w:r>
        <w:rPr>
          <w:rtl/>
        </w:rPr>
        <w:t>שלנו</w:t>
      </w:r>
      <w:r>
        <w:rPr>
          <w:rFonts w:hint="cs"/>
          <w:rtl/>
        </w:rPr>
        <w:t>.</w:t>
      </w:r>
      <w:bookmarkStart w:id="6807" w:name="_ETM_Q24_442738"/>
      <w:bookmarkStart w:id="6808" w:name="_ETM_Q24_442844"/>
      <w:bookmarkStart w:id="6809" w:name="_ETM_Q24_442954"/>
      <w:bookmarkStart w:id="6810" w:name="_ETM_Q24_443072"/>
      <w:bookmarkStart w:id="6811" w:name="_ETM_Q24_440480"/>
      <w:bookmarkEnd w:id="6807"/>
      <w:bookmarkEnd w:id="6808"/>
      <w:bookmarkEnd w:id="6809"/>
      <w:bookmarkEnd w:id="6810"/>
      <w:bookmarkEnd w:id="6811"/>
      <w:r>
        <w:rPr>
          <w:rFonts w:hint="cs"/>
          <w:rtl/>
        </w:rPr>
        <w:t xml:space="preserve"> </w:t>
      </w:r>
      <w:r>
        <w:rPr>
          <w:rtl/>
        </w:rPr>
        <w:t xml:space="preserve">הרשויות </w:t>
      </w:r>
      <w:bookmarkStart w:id="6812" w:name="_ETM_Q24_441290"/>
      <w:bookmarkStart w:id="6813" w:name="_ETM_Q24_441589"/>
      <w:bookmarkEnd w:id="6812"/>
      <w:bookmarkEnd w:id="6813"/>
      <w:r>
        <w:rPr>
          <w:rFonts w:hint="cs"/>
          <w:rtl/>
        </w:rPr>
        <w:t xml:space="preserve">בעיקר </w:t>
      </w:r>
      <w:bookmarkStart w:id="6814" w:name="_ETM_Q24_442490"/>
      <w:bookmarkEnd w:id="6814"/>
      <w:r w:rsidR="00120AB6">
        <w:rPr>
          <w:rtl/>
        </w:rPr>
        <w:t xml:space="preserve">הן </w:t>
      </w:r>
      <w:r>
        <w:rPr>
          <w:rtl/>
        </w:rPr>
        <w:t>ש</w:t>
      </w:r>
      <w:bookmarkStart w:id="6815" w:name="_ETM_Q24_443270"/>
      <w:bookmarkStart w:id="6816" w:name="_ETM_Q24_443990"/>
      <w:bookmarkEnd w:id="6815"/>
      <w:bookmarkEnd w:id="6816"/>
      <w:r>
        <w:rPr>
          <w:rtl/>
        </w:rPr>
        <w:t xml:space="preserve">צריכות </w:t>
      </w:r>
      <w:bookmarkStart w:id="6817" w:name="_ETM_Q24_444349"/>
      <w:bookmarkEnd w:id="6817"/>
      <w:r>
        <w:rPr>
          <w:rtl/>
        </w:rPr>
        <w:t xml:space="preserve">להתמודד </w:t>
      </w:r>
      <w:bookmarkStart w:id="6818" w:name="_ETM_Q24_444800"/>
      <w:bookmarkEnd w:id="6818"/>
      <w:r>
        <w:rPr>
          <w:rtl/>
        </w:rPr>
        <w:t xml:space="preserve">עם </w:t>
      </w:r>
      <w:bookmarkStart w:id="6819" w:name="_ETM_Q24_444919"/>
      <w:bookmarkEnd w:id="6819"/>
      <w:r>
        <w:rPr>
          <w:rtl/>
        </w:rPr>
        <w:t>הבעיה</w:t>
      </w:r>
      <w:r>
        <w:rPr>
          <w:rFonts w:hint="cs"/>
          <w:rtl/>
        </w:rPr>
        <w:t>,</w:t>
      </w:r>
      <w:r>
        <w:rPr>
          <w:rtl/>
        </w:rPr>
        <w:t xml:space="preserve"> </w:t>
      </w:r>
      <w:bookmarkStart w:id="6820" w:name="_ETM_Q24_446020"/>
      <w:bookmarkEnd w:id="6820"/>
      <w:r>
        <w:rPr>
          <w:rtl/>
        </w:rPr>
        <w:t xml:space="preserve">אבל </w:t>
      </w:r>
      <w:bookmarkStart w:id="6821" w:name="_ETM_Q24_446289"/>
      <w:bookmarkEnd w:id="6821"/>
      <w:r>
        <w:rPr>
          <w:rtl/>
        </w:rPr>
        <w:t xml:space="preserve">הן </w:t>
      </w:r>
      <w:bookmarkStart w:id="6822" w:name="_ETM_Q24_446529"/>
      <w:bookmarkEnd w:id="6822"/>
      <w:r>
        <w:rPr>
          <w:rtl/>
        </w:rPr>
        <w:t xml:space="preserve">צריכות </w:t>
      </w:r>
      <w:bookmarkStart w:id="6823" w:name="_ETM_Q24_446889"/>
      <w:bookmarkEnd w:id="6823"/>
      <w:r>
        <w:rPr>
          <w:rtl/>
        </w:rPr>
        <w:t xml:space="preserve">לקבל </w:t>
      </w:r>
      <w:bookmarkStart w:id="6824" w:name="_ETM_Q24_447339"/>
      <w:bookmarkEnd w:id="6824"/>
      <w:r>
        <w:rPr>
          <w:rtl/>
        </w:rPr>
        <w:t xml:space="preserve">עזרה </w:t>
      </w:r>
      <w:bookmarkStart w:id="6825" w:name="_ETM_Q24_448089"/>
      <w:bookmarkEnd w:id="6825"/>
      <w:r>
        <w:rPr>
          <w:rtl/>
        </w:rPr>
        <w:t xml:space="preserve">בפיזור </w:t>
      </w:r>
      <w:bookmarkStart w:id="6826" w:name="_ETM_Q24_448870"/>
      <w:bookmarkEnd w:id="6826"/>
      <w:r>
        <w:rPr>
          <w:rtl/>
        </w:rPr>
        <w:t xml:space="preserve">מוקדי </w:t>
      </w:r>
      <w:bookmarkStart w:id="6827" w:name="_ETM_Q24_449409"/>
      <w:bookmarkEnd w:id="6827"/>
      <w:r>
        <w:rPr>
          <w:rtl/>
        </w:rPr>
        <w:t xml:space="preserve">קבלת </w:t>
      </w:r>
      <w:bookmarkStart w:id="6828" w:name="_ETM_Q24_449860"/>
      <w:bookmarkEnd w:id="6828"/>
      <w:r>
        <w:rPr>
          <w:rtl/>
        </w:rPr>
        <w:t xml:space="preserve">תחליף </w:t>
      </w:r>
      <w:bookmarkStart w:id="6829" w:name="_ETM_Q24_450339"/>
      <w:bookmarkEnd w:id="6829"/>
      <w:r>
        <w:rPr>
          <w:rtl/>
        </w:rPr>
        <w:t xml:space="preserve">הסם </w:t>
      </w:r>
      <w:bookmarkStart w:id="6830" w:name="_ETM_Q24_450970"/>
      <w:bookmarkEnd w:id="6830"/>
      <w:r>
        <w:rPr>
          <w:rFonts w:hint="cs"/>
          <w:rtl/>
        </w:rPr>
        <w:t xml:space="preserve">לעוד ערים, </w:t>
      </w:r>
      <w:bookmarkStart w:id="6831" w:name="_ETM_Q24_452851"/>
      <w:bookmarkStart w:id="6832" w:name="_ETM_Q24_451919"/>
      <w:bookmarkEnd w:id="6831"/>
      <w:bookmarkEnd w:id="6832"/>
      <w:r>
        <w:rPr>
          <w:rtl/>
        </w:rPr>
        <w:t xml:space="preserve">ולא </w:t>
      </w:r>
      <w:bookmarkStart w:id="6833" w:name="_ETM_Q24_452339"/>
      <w:bookmarkEnd w:id="6833"/>
      <w:r>
        <w:rPr>
          <w:rtl/>
        </w:rPr>
        <w:t xml:space="preserve">להיות </w:t>
      </w:r>
      <w:bookmarkStart w:id="6834" w:name="_ETM_Q24_452729"/>
      <w:bookmarkEnd w:id="6834"/>
      <w:r>
        <w:rPr>
          <w:rtl/>
        </w:rPr>
        <w:t xml:space="preserve">אלו </w:t>
      </w:r>
      <w:bookmarkStart w:id="6835" w:name="_ETM_Q24_452999"/>
      <w:bookmarkEnd w:id="6835"/>
      <w:r>
        <w:rPr>
          <w:rtl/>
        </w:rPr>
        <w:t xml:space="preserve">שסובלות </w:t>
      </w:r>
      <w:bookmarkStart w:id="6836" w:name="_ETM_Q24_453719"/>
      <w:bookmarkEnd w:id="6836"/>
      <w:r>
        <w:rPr>
          <w:rtl/>
        </w:rPr>
        <w:t>לבד</w:t>
      </w:r>
      <w:r>
        <w:rPr>
          <w:rFonts w:hint="cs"/>
          <w:rtl/>
        </w:rPr>
        <w:t>ן</w:t>
      </w:r>
      <w:r>
        <w:rPr>
          <w:rtl/>
        </w:rPr>
        <w:t xml:space="preserve"> </w:t>
      </w:r>
      <w:bookmarkStart w:id="6837" w:name="_ETM_Q24_454710"/>
      <w:bookmarkEnd w:id="6837"/>
      <w:r>
        <w:rPr>
          <w:rtl/>
        </w:rPr>
        <w:t xml:space="preserve">תחת </w:t>
      </w:r>
      <w:bookmarkStart w:id="6838" w:name="_ETM_Q24_455099"/>
      <w:bookmarkEnd w:id="6838"/>
      <w:r>
        <w:rPr>
          <w:rtl/>
        </w:rPr>
        <w:t xml:space="preserve">הנטל </w:t>
      </w:r>
      <w:bookmarkStart w:id="6839" w:name="_ETM_Q24_455490"/>
      <w:bookmarkEnd w:id="6839"/>
      <w:r>
        <w:rPr>
          <w:rtl/>
        </w:rPr>
        <w:t xml:space="preserve">הקשה </w:t>
      </w:r>
      <w:bookmarkStart w:id="6840" w:name="_ETM_Q24_455909"/>
      <w:bookmarkEnd w:id="6840"/>
      <w:r>
        <w:rPr>
          <w:rtl/>
        </w:rPr>
        <w:t xml:space="preserve">והכואב </w:t>
      </w:r>
      <w:bookmarkStart w:id="6841" w:name="_ETM_Q24_456449"/>
      <w:bookmarkEnd w:id="6841"/>
      <w:r>
        <w:rPr>
          <w:rtl/>
        </w:rPr>
        <w:t>הזה</w:t>
      </w:r>
      <w:r>
        <w:rPr>
          <w:rFonts w:hint="cs"/>
          <w:rtl/>
        </w:rPr>
        <w:t>.</w:t>
      </w:r>
      <w:r>
        <w:rPr>
          <w:rtl/>
        </w:rPr>
        <w:t xml:space="preserve"> </w:t>
      </w:r>
      <w:bookmarkStart w:id="6842" w:name="_ETM_Q24_457470"/>
      <w:bookmarkEnd w:id="6842"/>
      <w:r>
        <w:rPr>
          <w:rtl/>
        </w:rPr>
        <w:t xml:space="preserve">פיזור </w:t>
      </w:r>
      <w:bookmarkStart w:id="6843" w:name="_ETM_Q24_457919"/>
      <w:bookmarkEnd w:id="6843"/>
      <w:r>
        <w:rPr>
          <w:rtl/>
        </w:rPr>
        <w:t>שווה</w:t>
      </w:r>
      <w:r>
        <w:rPr>
          <w:rFonts w:hint="cs"/>
          <w:rtl/>
        </w:rPr>
        <w:t>,</w:t>
      </w:r>
      <w:r>
        <w:rPr>
          <w:rtl/>
        </w:rPr>
        <w:t xml:space="preserve"> </w:t>
      </w:r>
      <w:bookmarkStart w:id="6844" w:name="_ETM_Q24_458370"/>
      <w:bookmarkEnd w:id="6844"/>
      <w:r>
        <w:rPr>
          <w:rtl/>
        </w:rPr>
        <w:t>אגב</w:t>
      </w:r>
      <w:r>
        <w:rPr>
          <w:rFonts w:hint="cs"/>
          <w:rtl/>
        </w:rPr>
        <w:t>,</w:t>
      </w:r>
      <w:r>
        <w:rPr>
          <w:rtl/>
        </w:rPr>
        <w:t xml:space="preserve"> </w:t>
      </w:r>
      <w:bookmarkStart w:id="6845" w:name="_ETM_Q24_458729"/>
      <w:bookmarkEnd w:id="6845"/>
      <w:r>
        <w:rPr>
          <w:rtl/>
        </w:rPr>
        <w:t xml:space="preserve">לא </w:t>
      </w:r>
      <w:bookmarkStart w:id="6846" w:name="_ETM_Q24_458849"/>
      <w:bookmarkEnd w:id="6846"/>
      <w:r>
        <w:rPr>
          <w:rtl/>
        </w:rPr>
        <w:t xml:space="preserve">יעזור </w:t>
      </w:r>
      <w:bookmarkStart w:id="6847" w:name="_ETM_Q24_459360"/>
      <w:bookmarkEnd w:id="6847"/>
      <w:r>
        <w:rPr>
          <w:rtl/>
        </w:rPr>
        <w:t xml:space="preserve">רק </w:t>
      </w:r>
      <w:bookmarkStart w:id="6848" w:name="_ETM_Q24_459509"/>
      <w:bookmarkEnd w:id="6848"/>
      <w:r>
        <w:rPr>
          <w:rtl/>
        </w:rPr>
        <w:t>לרשויות</w:t>
      </w:r>
      <w:r w:rsidR="00120AB6">
        <w:rPr>
          <w:rFonts w:hint="cs"/>
          <w:rtl/>
        </w:rPr>
        <w:t>;</w:t>
      </w:r>
      <w:r>
        <w:rPr>
          <w:rtl/>
        </w:rPr>
        <w:t xml:space="preserve"> </w:t>
      </w:r>
      <w:bookmarkStart w:id="6849" w:name="_ETM_Q24_460500"/>
      <w:bookmarkEnd w:id="6849"/>
      <w:r>
        <w:rPr>
          <w:rtl/>
        </w:rPr>
        <w:t xml:space="preserve">הוא </w:t>
      </w:r>
      <w:bookmarkStart w:id="6850" w:name="_ETM_Q24_460620"/>
      <w:bookmarkEnd w:id="6850"/>
      <w:r>
        <w:rPr>
          <w:rtl/>
        </w:rPr>
        <w:t xml:space="preserve">יסייע </w:t>
      </w:r>
      <w:bookmarkStart w:id="6851" w:name="_ETM_Q24_461130"/>
      <w:bookmarkEnd w:id="6851"/>
      <w:r>
        <w:rPr>
          <w:rtl/>
        </w:rPr>
        <w:t xml:space="preserve">גם </w:t>
      </w:r>
      <w:bookmarkStart w:id="6852" w:name="_ETM_Q24_461370"/>
      <w:bookmarkEnd w:id="6852"/>
      <w:r>
        <w:rPr>
          <w:rtl/>
        </w:rPr>
        <w:t xml:space="preserve">למכורים </w:t>
      </w:r>
      <w:bookmarkStart w:id="6853" w:name="_ETM_Q24_462000"/>
      <w:bookmarkEnd w:id="6853"/>
      <w:r>
        <w:rPr>
          <w:rtl/>
        </w:rPr>
        <w:t xml:space="preserve">עצמם </w:t>
      </w:r>
      <w:bookmarkStart w:id="6854" w:name="_ETM_Q24_462930"/>
      <w:bookmarkEnd w:id="6854"/>
      <w:r>
        <w:rPr>
          <w:rtl/>
        </w:rPr>
        <w:t xml:space="preserve">להתרחק </w:t>
      </w:r>
      <w:bookmarkStart w:id="6855" w:name="_ETM_Q24_463620"/>
      <w:bookmarkEnd w:id="6855"/>
      <w:r>
        <w:rPr>
          <w:rtl/>
        </w:rPr>
        <w:t xml:space="preserve">ממוקדי </w:t>
      </w:r>
      <w:bookmarkStart w:id="6856" w:name="_ETM_Q24_464099"/>
      <w:bookmarkEnd w:id="6856"/>
      <w:r>
        <w:rPr>
          <w:rtl/>
        </w:rPr>
        <w:t>ה</w:t>
      </w:r>
      <w:r>
        <w:rPr>
          <w:rFonts w:hint="cs"/>
          <w:rtl/>
        </w:rPr>
        <w:t>סח</w:t>
      </w:r>
      <w:r>
        <w:rPr>
          <w:rtl/>
        </w:rPr>
        <w:t xml:space="preserve">ר </w:t>
      </w:r>
      <w:bookmarkStart w:id="6857" w:name="_ETM_Q24_464940"/>
      <w:bookmarkEnd w:id="6857"/>
      <w:r>
        <w:rPr>
          <w:rtl/>
        </w:rPr>
        <w:t xml:space="preserve">שמגיעים </w:t>
      </w:r>
      <w:bookmarkStart w:id="6858" w:name="_ETM_Q24_465599"/>
      <w:bookmarkEnd w:id="6858"/>
      <w:r>
        <w:rPr>
          <w:rtl/>
        </w:rPr>
        <w:t xml:space="preserve">עד </w:t>
      </w:r>
      <w:bookmarkStart w:id="6859" w:name="_ETM_Q24_465870"/>
      <w:bookmarkEnd w:id="6859"/>
      <w:r>
        <w:rPr>
          <w:rtl/>
        </w:rPr>
        <w:t xml:space="preserve">אליהם </w:t>
      </w:r>
      <w:bookmarkStart w:id="6860" w:name="_ETM_Q24_466259"/>
      <w:bookmarkEnd w:id="6860"/>
      <w:r>
        <w:rPr>
          <w:rtl/>
        </w:rPr>
        <w:t>בדיוק</w:t>
      </w:r>
      <w:r>
        <w:rPr>
          <w:rFonts w:hint="cs"/>
          <w:rtl/>
        </w:rPr>
        <w:t>,</w:t>
      </w:r>
      <w:r>
        <w:rPr>
          <w:rtl/>
        </w:rPr>
        <w:t xml:space="preserve"> </w:t>
      </w:r>
      <w:bookmarkStart w:id="6861" w:name="_ETM_Q24_466830"/>
      <w:bookmarkEnd w:id="6861"/>
      <w:r>
        <w:rPr>
          <w:rtl/>
        </w:rPr>
        <w:t xml:space="preserve">אבל </w:t>
      </w:r>
      <w:bookmarkStart w:id="6862" w:name="_ETM_Q24_467039"/>
      <w:bookmarkEnd w:id="6862"/>
      <w:r>
        <w:rPr>
          <w:rtl/>
        </w:rPr>
        <w:t>בדיוק</w:t>
      </w:r>
      <w:r>
        <w:rPr>
          <w:rFonts w:hint="cs"/>
          <w:rtl/>
        </w:rPr>
        <w:t>,</w:t>
      </w:r>
      <w:r>
        <w:rPr>
          <w:rtl/>
        </w:rPr>
        <w:t xml:space="preserve"> </w:t>
      </w:r>
      <w:bookmarkStart w:id="6863" w:name="_ETM_Q24_467550"/>
      <w:bookmarkEnd w:id="6863"/>
      <w:r>
        <w:rPr>
          <w:rtl/>
        </w:rPr>
        <w:t xml:space="preserve">באותה </w:t>
      </w:r>
      <w:bookmarkStart w:id="6864" w:name="_ETM_Q24_467940"/>
      <w:bookmarkEnd w:id="6864"/>
      <w:r>
        <w:rPr>
          <w:rtl/>
        </w:rPr>
        <w:t xml:space="preserve">שנייה </w:t>
      </w:r>
      <w:bookmarkStart w:id="6865" w:name="_ETM_Q24_468300"/>
      <w:bookmarkEnd w:id="6865"/>
      <w:r>
        <w:rPr>
          <w:rtl/>
        </w:rPr>
        <w:t>מ</w:t>
      </w:r>
      <w:r>
        <w:rPr>
          <w:rFonts w:hint="cs"/>
          <w:rtl/>
        </w:rPr>
        <w:t xml:space="preserve">כרעת שהם </w:t>
      </w:r>
      <w:bookmarkStart w:id="6866" w:name="_ETM_Q24_469139"/>
      <w:bookmarkEnd w:id="6866"/>
      <w:r>
        <w:rPr>
          <w:rtl/>
        </w:rPr>
        <w:t xml:space="preserve">מנסים </w:t>
      </w:r>
      <w:bookmarkStart w:id="6867" w:name="_ETM_Q24_469949"/>
      <w:bookmarkEnd w:id="6867"/>
      <w:r>
        <w:rPr>
          <w:rtl/>
        </w:rPr>
        <w:t>להיגמל</w:t>
      </w:r>
      <w:r>
        <w:rPr>
          <w:rFonts w:hint="cs"/>
          <w:rtl/>
        </w:rPr>
        <w:t>.</w:t>
      </w:r>
    </w:p>
    <w:p w:rsidR="00835E62" w:rsidRDefault="00835E62" w:rsidP="009A170C">
      <w:pPr>
        <w:rPr>
          <w:rtl/>
        </w:rPr>
      </w:pPr>
      <w:bookmarkStart w:id="6868" w:name="_ETM_Q24_475585"/>
      <w:bookmarkStart w:id="6869" w:name="_ETM_Q24_475665"/>
      <w:bookmarkEnd w:id="6868"/>
      <w:bookmarkEnd w:id="6869"/>
    </w:p>
    <w:p w:rsidR="00835E62" w:rsidRDefault="00835E62" w:rsidP="00197C7D">
      <w:pPr>
        <w:rPr>
          <w:rtl/>
        </w:rPr>
      </w:pPr>
      <w:bookmarkStart w:id="6870" w:name="_ETM_Q24_475776"/>
      <w:bookmarkStart w:id="6871" w:name="_ETM_Q24_475857"/>
      <w:bookmarkStart w:id="6872" w:name="_ETM_Q24_471500"/>
      <w:bookmarkEnd w:id="6870"/>
      <w:bookmarkEnd w:id="6871"/>
      <w:bookmarkEnd w:id="6872"/>
      <w:r>
        <w:rPr>
          <w:rtl/>
        </w:rPr>
        <w:t xml:space="preserve">התמכרות </w:t>
      </w:r>
      <w:bookmarkStart w:id="6873" w:name="_ETM_Q24_472190"/>
      <w:bookmarkEnd w:id="6873"/>
      <w:r>
        <w:rPr>
          <w:rtl/>
        </w:rPr>
        <w:t xml:space="preserve">לאלכוהול </w:t>
      </w:r>
      <w:bookmarkStart w:id="6874" w:name="_ETM_Q24_472730"/>
      <w:bookmarkEnd w:id="6874"/>
      <w:r>
        <w:rPr>
          <w:rtl/>
        </w:rPr>
        <w:t>וסמים</w:t>
      </w:r>
      <w:r>
        <w:rPr>
          <w:rFonts w:hint="cs"/>
          <w:rtl/>
        </w:rPr>
        <w:t xml:space="preserve"> –</w:t>
      </w:r>
      <w:r>
        <w:rPr>
          <w:rtl/>
        </w:rPr>
        <w:t xml:space="preserve"> </w:t>
      </w:r>
      <w:bookmarkStart w:id="6875" w:name="_ETM_Q24_474259"/>
      <w:bookmarkStart w:id="6876" w:name="_ETM_Q24_474560"/>
      <w:bookmarkStart w:id="6877" w:name="_ETM_Q24_475619"/>
      <w:bookmarkEnd w:id="6875"/>
      <w:bookmarkEnd w:id="6876"/>
      <w:bookmarkEnd w:id="6877"/>
      <w:r>
        <w:rPr>
          <w:rtl/>
        </w:rPr>
        <w:t xml:space="preserve">עוד </w:t>
      </w:r>
      <w:bookmarkStart w:id="6878" w:name="_ETM_Q24_475889"/>
      <w:bookmarkEnd w:id="6878"/>
      <w:r>
        <w:rPr>
          <w:rtl/>
        </w:rPr>
        <w:t xml:space="preserve">נושא </w:t>
      </w:r>
      <w:bookmarkStart w:id="6879" w:name="_ETM_Q24_476219"/>
      <w:bookmarkEnd w:id="6879"/>
      <w:r>
        <w:rPr>
          <w:rtl/>
        </w:rPr>
        <w:t xml:space="preserve">שלא </w:t>
      </w:r>
      <w:bookmarkStart w:id="6880" w:name="_ETM_Q24_476490"/>
      <w:bookmarkEnd w:id="6880"/>
      <w:r>
        <w:rPr>
          <w:rtl/>
        </w:rPr>
        <w:t xml:space="preserve">יטופל </w:t>
      </w:r>
      <w:bookmarkStart w:id="6881" w:name="_ETM_Q24_477600"/>
      <w:bookmarkEnd w:id="6881"/>
      <w:r>
        <w:rPr>
          <w:rtl/>
        </w:rPr>
        <w:t xml:space="preserve">בגלל </w:t>
      </w:r>
      <w:bookmarkStart w:id="6882" w:name="_ETM_Q24_478020"/>
      <w:bookmarkEnd w:id="6882"/>
      <w:r>
        <w:rPr>
          <w:rtl/>
        </w:rPr>
        <w:t xml:space="preserve">אנשים </w:t>
      </w:r>
      <w:bookmarkStart w:id="6883" w:name="_ETM_Q24_478470"/>
      <w:bookmarkEnd w:id="6883"/>
      <w:r>
        <w:rPr>
          <w:rtl/>
        </w:rPr>
        <w:t xml:space="preserve">שהכיסא </w:t>
      </w:r>
      <w:bookmarkStart w:id="6884" w:name="_ETM_Q24_479010"/>
      <w:bookmarkEnd w:id="6884"/>
      <w:r>
        <w:rPr>
          <w:rtl/>
        </w:rPr>
        <w:t xml:space="preserve">הפוליטי </w:t>
      </w:r>
      <w:bookmarkStart w:id="6885" w:name="_ETM_Q24_479520"/>
      <w:bookmarkEnd w:id="6885"/>
      <w:r>
        <w:rPr>
          <w:rtl/>
        </w:rPr>
        <w:t xml:space="preserve">שלהם </w:t>
      </w:r>
      <w:bookmarkStart w:id="6886" w:name="_ETM_Q24_480210"/>
      <w:bookmarkEnd w:id="6886"/>
      <w:r>
        <w:rPr>
          <w:rtl/>
        </w:rPr>
        <w:t xml:space="preserve">יותר </w:t>
      </w:r>
      <w:bookmarkStart w:id="6887" w:name="_ETM_Q24_480600"/>
      <w:bookmarkEnd w:id="6887"/>
      <w:r>
        <w:rPr>
          <w:rtl/>
        </w:rPr>
        <w:t xml:space="preserve">חשוב </w:t>
      </w:r>
      <w:bookmarkStart w:id="6888" w:name="_ETM_Q24_481080"/>
      <w:bookmarkEnd w:id="6888"/>
      <w:r>
        <w:rPr>
          <w:rtl/>
        </w:rPr>
        <w:t>להם</w:t>
      </w:r>
      <w:r>
        <w:rPr>
          <w:rFonts w:hint="cs"/>
          <w:rtl/>
        </w:rPr>
        <w:t xml:space="preserve"> מהחברה הישראלית. </w:t>
      </w:r>
      <w:bookmarkStart w:id="6889" w:name="_ETM_Q24_480000"/>
      <w:bookmarkStart w:id="6890" w:name="_ETM_Q24_480149"/>
      <w:bookmarkStart w:id="6891" w:name="_ETM_Q24_480599"/>
      <w:bookmarkStart w:id="6892" w:name="_ETM_Q24_480839"/>
      <w:bookmarkStart w:id="6893" w:name="_ETM_Q24_481319"/>
      <w:bookmarkStart w:id="6894" w:name="_ETM_Q24_482969"/>
      <w:bookmarkStart w:id="6895" w:name="_ETM_Q24_485548"/>
      <w:bookmarkStart w:id="6896" w:name="_ETM_Q24_485618"/>
      <w:bookmarkStart w:id="6897" w:name="_ETM_Q24_485755"/>
      <w:bookmarkStart w:id="6898" w:name="_ETM_Q24_485799"/>
      <w:bookmarkEnd w:id="6889"/>
      <w:bookmarkEnd w:id="6890"/>
      <w:bookmarkEnd w:id="6891"/>
      <w:bookmarkEnd w:id="6892"/>
      <w:bookmarkEnd w:id="6893"/>
      <w:bookmarkEnd w:id="6894"/>
      <w:bookmarkEnd w:id="6895"/>
      <w:bookmarkEnd w:id="6896"/>
      <w:bookmarkEnd w:id="6897"/>
      <w:bookmarkEnd w:id="6898"/>
      <w:r>
        <w:rPr>
          <w:rtl/>
        </w:rPr>
        <w:t xml:space="preserve">כולי </w:t>
      </w:r>
      <w:bookmarkStart w:id="6899" w:name="_ETM_Q24_483330"/>
      <w:bookmarkEnd w:id="6899"/>
      <w:r>
        <w:rPr>
          <w:rtl/>
        </w:rPr>
        <w:t xml:space="preserve">תקווה </w:t>
      </w:r>
      <w:bookmarkStart w:id="6900" w:name="_ETM_Q24_484560"/>
      <w:bookmarkEnd w:id="6900"/>
      <w:r>
        <w:rPr>
          <w:rtl/>
        </w:rPr>
        <w:t xml:space="preserve">שנתעורר </w:t>
      </w:r>
      <w:bookmarkStart w:id="6901" w:name="_ETM_Q24_485250"/>
      <w:bookmarkEnd w:id="6901"/>
      <w:r>
        <w:rPr>
          <w:rtl/>
        </w:rPr>
        <w:t xml:space="preserve">כולנו </w:t>
      </w:r>
      <w:bookmarkStart w:id="6902" w:name="_ETM_Q24_485759"/>
      <w:bookmarkEnd w:id="6902"/>
      <w:r>
        <w:rPr>
          <w:rtl/>
        </w:rPr>
        <w:t xml:space="preserve">בהקדם </w:t>
      </w:r>
      <w:bookmarkStart w:id="6903" w:name="_ETM_Q24_486799"/>
      <w:bookmarkEnd w:id="6903"/>
      <w:r>
        <w:rPr>
          <w:rtl/>
        </w:rPr>
        <w:t>מ</w:t>
      </w:r>
      <w:r>
        <w:rPr>
          <w:rFonts w:hint="cs"/>
          <w:rtl/>
        </w:rPr>
        <w:t>ה</w:t>
      </w:r>
      <w:bookmarkStart w:id="6904" w:name="_ETM_Q24_487249"/>
      <w:bookmarkEnd w:id="6904"/>
      <w:r>
        <w:rPr>
          <w:rtl/>
        </w:rPr>
        <w:t xml:space="preserve">שנאה </w:t>
      </w:r>
      <w:bookmarkStart w:id="6905" w:name="_ETM_Q24_487729"/>
      <w:bookmarkEnd w:id="6905"/>
      <w:r>
        <w:rPr>
          <w:rtl/>
        </w:rPr>
        <w:t xml:space="preserve">הפוליטית </w:t>
      </w:r>
      <w:bookmarkStart w:id="6906" w:name="_ETM_Q24_488690"/>
      <w:bookmarkEnd w:id="6906"/>
      <w:r>
        <w:rPr>
          <w:rtl/>
        </w:rPr>
        <w:t>היוקדת</w:t>
      </w:r>
      <w:r>
        <w:rPr>
          <w:rFonts w:hint="cs"/>
          <w:rtl/>
        </w:rPr>
        <w:t xml:space="preserve"> אחד </w:t>
      </w:r>
      <w:bookmarkStart w:id="6907" w:name="_ETM_Q24_489940"/>
      <w:bookmarkStart w:id="6908" w:name="_ETM_Q24_490360"/>
      <w:bookmarkEnd w:id="6907"/>
      <w:bookmarkEnd w:id="6908"/>
      <w:r>
        <w:rPr>
          <w:rtl/>
        </w:rPr>
        <w:t xml:space="preserve">לשני </w:t>
      </w:r>
      <w:bookmarkStart w:id="6909" w:name="_ETM_Q24_492200"/>
      <w:bookmarkEnd w:id="6909"/>
      <w:r>
        <w:rPr>
          <w:rtl/>
        </w:rPr>
        <w:t>ונעבור</w:t>
      </w:r>
      <w:r>
        <w:rPr>
          <w:rFonts w:hint="cs"/>
          <w:rtl/>
        </w:rPr>
        <w:t xml:space="preserve"> לעבר </w:t>
      </w:r>
      <w:bookmarkStart w:id="6910" w:name="_ETM_Q24_493490"/>
      <w:bookmarkStart w:id="6911" w:name="_ETM_Q24_493820"/>
      <w:bookmarkEnd w:id="6910"/>
      <w:bookmarkEnd w:id="6911"/>
      <w:r>
        <w:rPr>
          <w:rtl/>
        </w:rPr>
        <w:t xml:space="preserve">שיתוף </w:t>
      </w:r>
      <w:bookmarkStart w:id="6912" w:name="_ETM_Q24_494599"/>
      <w:bookmarkEnd w:id="6912"/>
      <w:r>
        <w:rPr>
          <w:rtl/>
        </w:rPr>
        <w:t xml:space="preserve">פעולה </w:t>
      </w:r>
      <w:bookmarkStart w:id="6913" w:name="_ETM_Q24_495080"/>
      <w:bookmarkEnd w:id="6913"/>
      <w:r>
        <w:rPr>
          <w:rtl/>
        </w:rPr>
        <w:t xml:space="preserve">אמיתי </w:t>
      </w:r>
      <w:bookmarkStart w:id="6914" w:name="_ETM_Q24_495969"/>
      <w:bookmarkEnd w:id="6914"/>
      <w:r>
        <w:rPr>
          <w:rtl/>
        </w:rPr>
        <w:t xml:space="preserve">לכלל </w:t>
      </w:r>
      <w:bookmarkStart w:id="6915" w:name="_ETM_Q24_496689"/>
      <w:bookmarkEnd w:id="6915"/>
      <w:r>
        <w:rPr>
          <w:rtl/>
        </w:rPr>
        <w:t xml:space="preserve">החברה </w:t>
      </w:r>
      <w:bookmarkStart w:id="6916" w:name="_ETM_Q24_497170"/>
      <w:bookmarkEnd w:id="6916"/>
      <w:r>
        <w:rPr>
          <w:rtl/>
        </w:rPr>
        <w:t>הישראלית</w:t>
      </w:r>
      <w:r w:rsidR="00197C7D">
        <w:rPr>
          <w:rFonts w:hint="cs"/>
          <w:rtl/>
        </w:rPr>
        <w:t>,</w:t>
      </w:r>
      <w:bookmarkStart w:id="6917" w:name="_ETM_Q24_498070"/>
      <w:bookmarkEnd w:id="6917"/>
      <w:r w:rsidR="00197C7D">
        <w:rPr>
          <w:rFonts w:hint="cs"/>
          <w:rtl/>
        </w:rPr>
        <w:t xml:space="preserve"> </w:t>
      </w:r>
      <w:r>
        <w:rPr>
          <w:rtl/>
        </w:rPr>
        <w:t>לחלשים</w:t>
      </w:r>
      <w:r>
        <w:rPr>
          <w:rFonts w:hint="cs"/>
          <w:rtl/>
        </w:rPr>
        <w:t>,</w:t>
      </w:r>
      <w:r>
        <w:rPr>
          <w:rtl/>
        </w:rPr>
        <w:t xml:space="preserve"> </w:t>
      </w:r>
      <w:bookmarkStart w:id="6918" w:name="_ETM_Q24_499440"/>
      <w:bookmarkEnd w:id="6918"/>
      <w:r>
        <w:rPr>
          <w:rtl/>
        </w:rPr>
        <w:t xml:space="preserve">לשקופים </w:t>
      </w:r>
      <w:bookmarkStart w:id="6919" w:name="_ETM_Q24_500810"/>
      <w:bookmarkEnd w:id="6919"/>
      <w:r w:rsidR="00197C7D">
        <w:rPr>
          <w:rFonts w:hint="cs"/>
          <w:rtl/>
        </w:rPr>
        <w:t>ו</w:t>
      </w:r>
      <w:r>
        <w:rPr>
          <w:rtl/>
        </w:rPr>
        <w:t xml:space="preserve">לאלה </w:t>
      </w:r>
      <w:bookmarkStart w:id="6920" w:name="_ETM_Q24_501260"/>
      <w:bookmarkEnd w:id="6920"/>
      <w:r>
        <w:rPr>
          <w:rtl/>
        </w:rPr>
        <w:t>ש</w:t>
      </w:r>
      <w:r>
        <w:rPr>
          <w:rFonts w:hint="cs"/>
          <w:rtl/>
        </w:rPr>
        <w:t>ק</w:t>
      </w:r>
      <w:r>
        <w:rPr>
          <w:rtl/>
        </w:rPr>
        <w:t xml:space="preserve">ולם </w:t>
      </w:r>
      <w:bookmarkStart w:id="6921" w:name="_ETM_Q24_502189"/>
      <w:bookmarkEnd w:id="6921"/>
      <w:r>
        <w:rPr>
          <w:rtl/>
        </w:rPr>
        <w:t xml:space="preserve">באמת </w:t>
      </w:r>
      <w:bookmarkStart w:id="6922" w:name="_ETM_Q24_502699"/>
      <w:bookmarkEnd w:id="6922"/>
      <w:r>
        <w:rPr>
          <w:rtl/>
        </w:rPr>
        <w:t xml:space="preserve">אינו </w:t>
      </w:r>
      <w:bookmarkStart w:id="6923" w:name="_ETM_Q24_502939"/>
      <w:bookmarkEnd w:id="6923"/>
      <w:r>
        <w:rPr>
          <w:rtl/>
        </w:rPr>
        <w:t>נשמע</w:t>
      </w:r>
      <w:r>
        <w:rPr>
          <w:rFonts w:hint="cs"/>
          <w:rtl/>
        </w:rPr>
        <w:t>.</w:t>
      </w:r>
      <w:r>
        <w:rPr>
          <w:rtl/>
        </w:rPr>
        <w:t xml:space="preserve"> </w:t>
      </w:r>
      <w:bookmarkStart w:id="6924" w:name="_ETM_Q24_503689"/>
      <w:bookmarkEnd w:id="6924"/>
      <w:r>
        <w:rPr>
          <w:rtl/>
        </w:rPr>
        <w:t xml:space="preserve">תודה </w:t>
      </w:r>
      <w:bookmarkStart w:id="6925" w:name="_ETM_Q24_503990"/>
      <w:bookmarkEnd w:id="6925"/>
      <w:r>
        <w:rPr>
          <w:rtl/>
        </w:rPr>
        <w:t>רבה</w:t>
      </w:r>
      <w:r>
        <w:rPr>
          <w:rFonts w:hint="cs"/>
          <w:rtl/>
        </w:rPr>
        <w:t>.</w:t>
      </w:r>
    </w:p>
    <w:p w:rsidR="00835E62" w:rsidRDefault="00835E62" w:rsidP="009A170C">
      <w:pPr>
        <w:rPr>
          <w:rtl/>
        </w:rPr>
      </w:pPr>
      <w:bookmarkStart w:id="6926" w:name="_ETM_Q24_510158"/>
      <w:bookmarkStart w:id="6927" w:name="_ETM_Q24_510224"/>
      <w:bookmarkStart w:id="6928" w:name="_ETM_Q24_510367"/>
      <w:bookmarkEnd w:id="6926"/>
      <w:bookmarkEnd w:id="6927"/>
      <w:bookmarkEnd w:id="6928"/>
    </w:p>
    <w:p w:rsidR="00835E62" w:rsidRDefault="00835E62" w:rsidP="009A170C">
      <w:pPr>
        <w:pStyle w:val="af6"/>
        <w:rPr>
          <w:rtl/>
        </w:rPr>
      </w:pPr>
      <w:bookmarkStart w:id="6929" w:name="_ETM_Q24_511278"/>
      <w:bookmarkStart w:id="6930" w:name="_ETM_Q24_511324"/>
      <w:bookmarkStart w:id="6931" w:name="ET_yor_6028_4"/>
      <w:bookmarkEnd w:id="6929"/>
      <w:bookmarkEnd w:id="6930"/>
      <w:r w:rsidRPr="00672D34">
        <w:rPr>
          <w:rStyle w:val="TagStyle"/>
          <w:rtl/>
        </w:rPr>
        <w:t xml:space="preserve"> &lt;&lt; יור &gt;&gt;</w:t>
      </w:r>
      <w:r w:rsidRPr="00B72914">
        <w:rPr>
          <w:rStyle w:val="TagStyle"/>
          <w:rtl/>
        </w:rPr>
        <w:t xml:space="preserve"> </w:t>
      </w:r>
      <w:r>
        <w:rPr>
          <w:rtl/>
        </w:rPr>
        <w:t>היו"ר קרן ברק:</w:t>
      </w:r>
      <w:r w:rsidRPr="00B72914">
        <w:rPr>
          <w:rStyle w:val="TagStyle"/>
          <w:rtl/>
        </w:rPr>
        <w:t xml:space="preserve"> </w:t>
      </w:r>
      <w:r w:rsidRPr="00672D34">
        <w:rPr>
          <w:rStyle w:val="TagStyle"/>
          <w:rtl/>
        </w:rPr>
        <w:t>&lt;&lt; יור &gt;&gt;</w:t>
      </w:r>
      <w:r>
        <w:rPr>
          <w:rtl/>
        </w:rPr>
        <w:t xml:space="preserve">  </w:t>
      </w:r>
      <w:bookmarkEnd w:id="6931"/>
    </w:p>
    <w:p w:rsidR="00835E62" w:rsidRDefault="00835E62" w:rsidP="0057231B">
      <w:pPr>
        <w:rPr>
          <w:rtl/>
          <w:lang w:eastAsia="he-IL"/>
        </w:rPr>
      </w:pPr>
    </w:p>
    <w:p w:rsidR="00835E62" w:rsidRDefault="00835E62" w:rsidP="00197C7D">
      <w:pPr>
        <w:rPr>
          <w:rtl/>
        </w:rPr>
      </w:pPr>
      <w:bookmarkStart w:id="6932" w:name="_ETM_Q24_514567"/>
      <w:bookmarkStart w:id="6933" w:name="_ETM_Q24_514838"/>
      <w:bookmarkStart w:id="6934" w:name="_ETM_Q24_514879"/>
      <w:bookmarkStart w:id="6935" w:name="_ETM_Q24_510426"/>
      <w:bookmarkStart w:id="6936" w:name="_ETM_Q24_506070"/>
      <w:bookmarkEnd w:id="6932"/>
      <w:bookmarkEnd w:id="6933"/>
      <w:bookmarkEnd w:id="6934"/>
      <w:bookmarkEnd w:id="6935"/>
      <w:bookmarkEnd w:id="6936"/>
      <w:r>
        <w:rPr>
          <w:rtl/>
        </w:rPr>
        <w:t xml:space="preserve">תודה </w:t>
      </w:r>
      <w:bookmarkStart w:id="6937" w:name="_ETM_Q24_506369"/>
      <w:bookmarkEnd w:id="6937"/>
      <w:r>
        <w:rPr>
          <w:rtl/>
        </w:rPr>
        <w:t>רבה</w:t>
      </w:r>
      <w:r>
        <w:rPr>
          <w:rFonts w:hint="cs"/>
          <w:rtl/>
        </w:rPr>
        <w:t xml:space="preserve">. </w:t>
      </w:r>
      <w:bookmarkStart w:id="6938" w:name="_ETM_Q24_514209"/>
      <w:bookmarkEnd w:id="6938"/>
      <w:r>
        <w:rPr>
          <w:rFonts w:hint="cs"/>
          <w:rtl/>
        </w:rPr>
        <w:t>תשיב השרה לח</w:t>
      </w:r>
      <w:bookmarkStart w:id="6939" w:name="_ETM_Q24_508720"/>
      <w:bookmarkStart w:id="6940" w:name="_ETM_Q24_509189"/>
      <w:bookmarkStart w:id="6941" w:name="_ETM_Q24_509789"/>
      <w:bookmarkStart w:id="6942" w:name="_ETM_Q24_510869"/>
      <w:bookmarkStart w:id="6943" w:name="_ETM_Q24_511589"/>
      <w:bookmarkStart w:id="6944" w:name="_ETM_Q24_511949"/>
      <w:bookmarkStart w:id="6945" w:name="_ETM_Q24_512820"/>
      <w:bookmarkEnd w:id="6939"/>
      <w:bookmarkEnd w:id="6940"/>
      <w:bookmarkEnd w:id="6941"/>
      <w:bookmarkEnd w:id="6942"/>
      <w:bookmarkEnd w:id="6943"/>
      <w:bookmarkEnd w:id="6944"/>
      <w:bookmarkEnd w:id="6945"/>
      <w:r>
        <w:rPr>
          <w:rtl/>
        </w:rPr>
        <w:t xml:space="preserve">יזוק </w:t>
      </w:r>
      <w:bookmarkStart w:id="6946" w:name="_ETM_Q24_513360"/>
      <w:bookmarkEnd w:id="6946"/>
      <w:r>
        <w:rPr>
          <w:rtl/>
        </w:rPr>
        <w:t xml:space="preserve">וקידום </w:t>
      </w:r>
      <w:bookmarkStart w:id="6947" w:name="_ETM_Q24_513719"/>
      <w:bookmarkEnd w:id="6947"/>
      <w:r>
        <w:rPr>
          <w:rtl/>
        </w:rPr>
        <w:t>קהילתי</w:t>
      </w:r>
      <w:r>
        <w:rPr>
          <w:rFonts w:hint="cs"/>
          <w:rtl/>
        </w:rPr>
        <w:t xml:space="preserve"> אורלי אבקסיס. </w:t>
      </w:r>
      <w:bookmarkStart w:id="6948" w:name="_ETM_Q24_515309"/>
      <w:bookmarkEnd w:id="6948"/>
    </w:p>
    <w:p w:rsidR="00835E62" w:rsidRDefault="00835E62" w:rsidP="009A170C">
      <w:pPr>
        <w:rPr>
          <w:rtl/>
        </w:rPr>
      </w:pPr>
      <w:bookmarkStart w:id="6949" w:name="_ETM_Q24_530347"/>
      <w:bookmarkStart w:id="6950" w:name="_ETM_Q24_530400"/>
      <w:bookmarkEnd w:id="6949"/>
      <w:bookmarkEnd w:id="6950"/>
    </w:p>
    <w:p w:rsidR="00835E62" w:rsidRDefault="00835E62" w:rsidP="009A170C">
      <w:pPr>
        <w:pStyle w:val="a4"/>
        <w:rPr>
          <w:rtl/>
        </w:rPr>
      </w:pPr>
      <w:bookmarkStart w:id="6951" w:name="_ETM_Q24_531316"/>
      <w:bookmarkStart w:id="6952" w:name="_ETM_Q24_531361"/>
      <w:bookmarkStart w:id="6953" w:name="ET_speaker_5981_5"/>
      <w:bookmarkEnd w:id="6951"/>
      <w:bookmarkEnd w:id="6952"/>
      <w:r w:rsidRPr="00672D34">
        <w:rPr>
          <w:rStyle w:val="TagStyle"/>
          <w:rtl/>
        </w:rPr>
        <w:t xml:space="preserve"> &lt;&lt; דובר &gt;&gt;</w:t>
      </w:r>
      <w:r w:rsidRPr="00B72914">
        <w:rPr>
          <w:rStyle w:val="TagStyle"/>
          <w:rtl/>
        </w:rPr>
        <w:t xml:space="preserve"> </w:t>
      </w:r>
      <w:bookmarkStart w:id="6954" w:name="_Toc59572739"/>
      <w:bookmarkStart w:id="6955" w:name="_Toc59621361"/>
      <w:bookmarkStart w:id="6956" w:name="_Toc59622265"/>
      <w:bookmarkStart w:id="6957" w:name="_Toc70509377"/>
      <w:r>
        <w:rPr>
          <w:rtl/>
        </w:rPr>
        <w:t>השרה לחיזוק וקידום קהילתי אורלי לוי אבקסיס:</w:t>
      </w:r>
      <w:bookmarkEnd w:id="6954"/>
      <w:bookmarkEnd w:id="6955"/>
      <w:bookmarkEnd w:id="6956"/>
      <w:bookmarkEnd w:id="6957"/>
      <w:r w:rsidRPr="00B72914">
        <w:rPr>
          <w:rStyle w:val="TagStyle"/>
          <w:rtl/>
        </w:rPr>
        <w:t xml:space="preserve"> </w:t>
      </w:r>
      <w:r w:rsidRPr="00672D34">
        <w:rPr>
          <w:rStyle w:val="TagStyle"/>
          <w:rtl/>
        </w:rPr>
        <w:t>&lt;&lt; דובר &gt;&gt;</w:t>
      </w:r>
      <w:r>
        <w:rPr>
          <w:rtl/>
        </w:rPr>
        <w:t xml:space="preserve">  </w:t>
      </w:r>
      <w:bookmarkEnd w:id="6953"/>
    </w:p>
    <w:p w:rsidR="00835E62" w:rsidRDefault="00835E62" w:rsidP="0057231B">
      <w:pPr>
        <w:rPr>
          <w:rtl/>
          <w:lang w:eastAsia="he-IL"/>
        </w:rPr>
      </w:pPr>
    </w:p>
    <w:p w:rsidR="00835E62" w:rsidRDefault="00835E62" w:rsidP="00197C7D">
      <w:pPr>
        <w:rPr>
          <w:rtl/>
        </w:rPr>
      </w:pPr>
      <w:bookmarkStart w:id="6958" w:name="_ETM_Q24_533857"/>
      <w:bookmarkStart w:id="6959" w:name="_ETM_Q24_534129"/>
      <w:bookmarkStart w:id="6960" w:name="_ETM_Q24_534175"/>
      <w:bookmarkStart w:id="6961" w:name="_ETM_Q24_530548"/>
      <w:bookmarkStart w:id="6962" w:name="_ETM_Q24_530604"/>
      <w:bookmarkStart w:id="6963" w:name="_ETM_Q24_561420"/>
      <w:bookmarkEnd w:id="6958"/>
      <w:bookmarkEnd w:id="6959"/>
      <w:bookmarkEnd w:id="6960"/>
      <w:bookmarkEnd w:id="6961"/>
      <w:bookmarkEnd w:id="6962"/>
      <w:bookmarkEnd w:id="6963"/>
      <w:r>
        <w:rPr>
          <w:rtl/>
        </w:rPr>
        <w:t xml:space="preserve">גברתי </w:t>
      </w:r>
      <w:bookmarkStart w:id="6964" w:name="_ETM_Q24_561810"/>
      <w:bookmarkEnd w:id="6964"/>
      <w:r>
        <w:rPr>
          <w:rtl/>
        </w:rPr>
        <w:t>היושבת-ראש</w:t>
      </w:r>
      <w:r>
        <w:rPr>
          <w:rFonts w:hint="cs"/>
          <w:rtl/>
        </w:rPr>
        <w:t>,</w:t>
      </w:r>
      <w:bookmarkStart w:id="6965" w:name="_ETM_Q24_565089"/>
      <w:bookmarkEnd w:id="6965"/>
      <w:r>
        <w:rPr>
          <w:rFonts w:hint="cs"/>
          <w:rtl/>
        </w:rPr>
        <w:t xml:space="preserve"> השר, </w:t>
      </w:r>
      <w:bookmarkStart w:id="6966" w:name="_ETM_Q24_566570"/>
      <w:bookmarkEnd w:id="6966"/>
      <w:r>
        <w:rPr>
          <w:rtl/>
        </w:rPr>
        <w:t>יושבת</w:t>
      </w:r>
      <w:bookmarkStart w:id="6967" w:name="_ETM_Q24_566839"/>
      <w:bookmarkEnd w:id="6967"/>
      <w:r>
        <w:rPr>
          <w:rFonts w:hint="cs"/>
          <w:rtl/>
        </w:rPr>
        <w:t>-</w:t>
      </w:r>
      <w:r>
        <w:rPr>
          <w:rtl/>
        </w:rPr>
        <w:t xml:space="preserve">ראש </w:t>
      </w:r>
      <w:bookmarkStart w:id="6968" w:name="_ETM_Q24_567020"/>
      <w:bookmarkEnd w:id="6968"/>
      <w:r>
        <w:rPr>
          <w:rtl/>
        </w:rPr>
        <w:t>הוועדה</w:t>
      </w:r>
      <w:r>
        <w:rPr>
          <w:rFonts w:hint="cs"/>
          <w:rtl/>
        </w:rPr>
        <w:t>, מיכל וונש</w:t>
      </w:r>
      <w:bookmarkStart w:id="6969" w:name="_ETM_Q24_574201"/>
      <w:bookmarkEnd w:id="6969"/>
      <w:r>
        <w:rPr>
          <w:rFonts w:hint="cs"/>
          <w:rtl/>
        </w:rPr>
        <w:t xml:space="preserve"> </w:t>
      </w:r>
      <w:r w:rsidR="0057231B">
        <w:rPr>
          <w:rFonts w:hint="cs"/>
          <w:rtl/>
        </w:rPr>
        <w:t>– –</w:t>
      </w:r>
      <w:r>
        <w:rPr>
          <w:rFonts w:hint="cs"/>
          <w:rtl/>
        </w:rPr>
        <w:t xml:space="preserve"> הייתה?</w:t>
      </w:r>
      <w:r>
        <w:rPr>
          <w:rFonts w:hint="cs"/>
        </w:rPr>
        <w:t xml:space="preserve"> </w:t>
      </w:r>
      <w:bookmarkStart w:id="6970" w:name="_ETM_Q24_575160"/>
      <w:bookmarkEnd w:id="6970"/>
    </w:p>
    <w:p w:rsidR="00835E62" w:rsidRDefault="00835E62" w:rsidP="009A170C">
      <w:pPr>
        <w:rPr>
          <w:rtl/>
        </w:rPr>
      </w:pPr>
      <w:bookmarkStart w:id="6971" w:name="_ETM_Q24_575245"/>
      <w:bookmarkEnd w:id="6971"/>
    </w:p>
    <w:p w:rsidR="00835E62" w:rsidRDefault="00835E62" w:rsidP="009A170C">
      <w:pPr>
        <w:pStyle w:val="af6"/>
        <w:rPr>
          <w:rtl/>
        </w:rPr>
      </w:pPr>
      <w:r w:rsidRPr="00672D34">
        <w:rPr>
          <w:rStyle w:val="TagStyle"/>
          <w:rtl/>
        </w:rPr>
        <w:t xml:space="preserve"> &lt;&lt; יור &gt;&gt;</w:t>
      </w:r>
      <w:r w:rsidRPr="00B72914">
        <w:rPr>
          <w:rStyle w:val="TagStyle"/>
          <w:rtl/>
        </w:rPr>
        <w:t xml:space="preserve"> </w:t>
      </w:r>
      <w:r>
        <w:rPr>
          <w:rtl/>
        </w:rPr>
        <w:t>היו"ר קרן ברק:</w:t>
      </w:r>
      <w:r w:rsidRPr="00B72914">
        <w:rPr>
          <w:rStyle w:val="TagStyle"/>
          <w:rtl/>
        </w:rPr>
        <w:t xml:space="preserve"> </w:t>
      </w:r>
      <w:r w:rsidRPr="00672D34">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6972" w:name="_ETM_Q24_577838"/>
      <w:bookmarkEnd w:id="6972"/>
      <w:r>
        <w:rPr>
          <w:rFonts w:hint="cs"/>
          <w:rtl/>
          <w:lang w:eastAsia="he-IL"/>
        </w:rPr>
        <w:t xml:space="preserve">התיק שלה עוד פה. </w:t>
      </w:r>
    </w:p>
    <w:p w:rsidR="00835E62" w:rsidRDefault="00835E62" w:rsidP="009A170C">
      <w:pPr>
        <w:rPr>
          <w:rtl/>
          <w:lang w:eastAsia="he-IL"/>
        </w:rPr>
      </w:pPr>
      <w:bookmarkStart w:id="6973" w:name="_ETM_Q24_577842"/>
      <w:bookmarkStart w:id="6974" w:name="_ETM_Q24_577907"/>
      <w:bookmarkEnd w:id="6973"/>
      <w:bookmarkEnd w:id="6974"/>
    </w:p>
    <w:p w:rsidR="00835E62" w:rsidRDefault="00835E62" w:rsidP="009A170C">
      <w:pPr>
        <w:pStyle w:val="-"/>
        <w:rPr>
          <w:rtl/>
        </w:rPr>
      </w:pPr>
      <w:bookmarkStart w:id="6975" w:name="ET_speakercontinue_5981_7"/>
      <w:r w:rsidRPr="00672D34">
        <w:rPr>
          <w:rStyle w:val="TagStyle"/>
          <w:rtl/>
        </w:rPr>
        <w:t xml:space="preserve"> &lt;&lt; דובר_המשך &gt;&gt;</w:t>
      </w:r>
      <w:r w:rsidRPr="00B72914">
        <w:rPr>
          <w:rStyle w:val="TagStyle"/>
          <w:rtl/>
        </w:rPr>
        <w:t xml:space="preserve"> </w:t>
      </w:r>
      <w:r>
        <w:rPr>
          <w:rtl/>
        </w:rPr>
        <w:t>השרה לחיזוק וקידום קהילתי אורלי לוי אבקסיס:</w:t>
      </w:r>
      <w:r w:rsidRPr="00B72914">
        <w:rPr>
          <w:rStyle w:val="TagStyle"/>
          <w:rtl/>
        </w:rPr>
        <w:t xml:space="preserve"> </w:t>
      </w:r>
      <w:r w:rsidRPr="00672D34">
        <w:rPr>
          <w:rStyle w:val="TagStyle"/>
          <w:rtl/>
        </w:rPr>
        <w:t>&lt;&lt; דובר_המשך &gt;&gt;</w:t>
      </w:r>
      <w:r>
        <w:rPr>
          <w:rtl/>
        </w:rPr>
        <w:t xml:space="preserve">  </w:t>
      </w:r>
      <w:bookmarkEnd w:id="6975"/>
    </w:p>
    <w:p w:rsidR="00835E62" w:rsidRDefault="00835E62" w:rsidP="0057231B">
      <w:pPr>
        <w:rPr>
          <w:rtl/>
          <w:lang w:eastAsia="he-IL"/>
        </w:rPr>
      </w:pPr>
    </w:p>
    <w:p w:rsidR="00197C7D" w:rsidRDefault="0057231B" w:rsidP="00197C7D">
      <w:pPr>
        <w:rPr>
          <w:rtl/>
        </w:rPr>
      </w:pPr>
      <w:bookmarkStart w:id="6976" w:name="_ETM_Q24_576264"/>
      <w:bookmarkEnd w:id="6976"/>
      <w:r>
        <w:rPr>
          <w:rFonts w:hint="cs"/>
          <w:rtl/>
          <w:lang w:eastAsia="he-IL"/>
        </w:rPr>
        <w:t>– –</w:t>
      </w:r>
      <w:r w:rsidR="00197C7D">
        <w:rPr>
          <w:rFonts w:hint="cs"/>
          <w:rtl/>
          <w:lang w:eastAsia="he-IL"/>
        </w:rPr>
        <w:t xml:space="preserve"> </w:t>
      </w:r>
      <w:r w:rsidR="00835E62">
        <w:rPr>
          <w:rFonts w:hint="cs"/>
          <w:rtl/>
          <w:lang w:eastAsia="he-IL"/>
        </w:rPr>
        <w:t xml:space="preserve">וכמובן לכל </w:t>
      </w:r>
      <w:bookmarkStart w:id="6977" w:name="_ETM_Q24_575361"/>
      <w:bookmarkStart w:id="6978" w:name="_ETM_Q24_575415"/>
      <w:bookmarkStart w:id="6979" w:name="_ETM_Q24_568720"/>
      <w:bookmarkStart w:id="6980" w:name="_ETM_Q24_572240"/>
      <w:bookmarkStart w:id="6981" w:name="_ETM_Q24_572539"/>
      <w:bookmarkStart w:id="6982" w:name="_ETM_Q24_572839"/>
      <w:bookmarkStart w:id="6983" w:name="_ETM_Q24_573049"/>
      <w:bookmarkStart w:id="6984" w:name="_ETM_Q24_573380"/>
      <w:bookmarkEnd w:id="6977"/>
      <w:bookmarkEnd w:id="6978"/>
      <w:bookmarkEnd w:id="6979"/>
      <w:bookmarkEnd w:id="6980"/>
      <w:bookmarkEnd w:id="6981"/>
      <w:bookmarkEnd w:id="6982"/>
      <w:bookmarkEnd w:id="6983"/>
      <w:bookmarkEnd w:id="6984"/>
      <w:r w:rsidR="00835E62">
        <w:rPr>
          <w:rFonts w:hint="cs"/>
          <w:rtl/>
        </w:rPr>
        <w:t xml:space="preserve">הח"כים הנמצאים </w:t>
      </w:r>
      <w:bookmarkStart w:id="6985" w:name="_ETM_Q24_580623"/>
      <w:bookmarkEnd w:id="6985"/>
      <w:r w:rsidR="00835E62">
        <w:rPr>
          <w:rFonts w:hint="cs"/>
          <w:rtl/>
        </w:rPr>
        <w:t xml:space="preserve">והמציעים. </w:t>
      </w:r>
      <w:bookmarkStart w:id="6986" w:name="_ETM_Q24_573589"/>
      <w:bookmarkStart w:id="6987" w:name="_ETM_Q24_573770"/>
      <w:bookmarkStart w:id="6988" w:name="_ETM_Q24_574039"/>
      <w:bookmarkStart w:id="6989" w:name="_ETM_Q24_574159"/>
      <w:bookmarkStart w:id="6990" w:name="_ETM_Q24_576110"/>
      <w:bookmarkStart w:id="6991" w:name="_ETM_Q24_577190"/>
      <w:bookmarkStart w:id="6992" w:name="_ETM_Q24_577790"/>
      <w:bookmarkStart w:id="6993" w:name="_ETM_Q24_578000"/>
      <w:bookmarkStart w:id="6994" w:name="_ETM_Q24_578120"/>
      <w:bookmarkStart w:id="6995" w:name="_ETM_Q24_578270"/>
      <w:bookmarkStart w:id="6996" w:name="_ETM_Q24_578390"/>
      <w:bookmarkStart w:id="6997" w:name="_ETM_Q24_578510"/>
      <w:bookmarkStart w:id="6998" w:name="_ETM_Q24_579140"/>
      <w:bookmarkEnd w:id="6986"/>
      <w:bookmarkEnd w:id="6987"/>
      <w:bookmarkEnd w:id="6988"/>
      <w:bookmarkEnd w:id="6989"/>
      <w:bookmarkEnd w:id="6990"/>
      <w:bookmarkEnd w:id="6991"/>
      <w:bookmarkEnd w:id="6992"/>
      <w:bookmarkEnd w:id="6993"/>
      <w:bookmarkEnd w:id="6994"/>
      <w:bookmarkEnd w:id="6995"/>
      <w:bookmarkEnd w:id="6996"/>
      <w:bookmarkEnd w:id="6997"/>
      <w:bookmarkEnd w:id="6998"/>
      <w:r w:rsidR="00835E62">
        <w:rPr>
          <w:rFonts w:hint="cs"/>
          <w:rtl/>
        </w:rPr>
        <w:t xml:space="preserve">מאי, שמעתי </w:t>
      </w:r>
      <w:bookmarkStart w:id="6999" w:name="_ETM_Q24_580479"/>
      <w:bookmarkStart w:id="7000" w:name="_ETM_Q24_580750"/>
      <w:bookmarkStart w:id="7001" w:name="_ETM_Q24_580899"/>
      <w:bookmarkStart w:id="7002" w:name="_ETM_Q24_581380"/>
      <w:bookmarkEnd w:id="6999"/>
      <w:bookmarkEnd w:id="7000"/>
      <w:bookmarkEnd w:id="7001"/>
      <w:bookmarkEnd w:id="7002"/>
      <w:r w:rsidR="00835E62">
        <w:rPr>
          <w:rtl/>
        </w:rPr>
        <w:t xml:space="preserve">אותך </w:t>
      </w:r>
      <w:bookmarkStart w:id="7003" w:name="_ETM_Q24_583299"/>
      <w:bookmarkEnd w:id="7003"/>
      <w:r w:rsidR="00835E62">
        <w:rPr>
          <w:rtl/>
        </w:rPr>
        <w:t xml:space="preserve">ולא </w:t>
      </w:r>
      <w:bookmarkStart w:id="7004" w:name="_ETM_Q24_583570"/>
      <w:bookmarkEnd w:id="7004"/>
      <w:r w:rsidR="00835E62">
        <w:rPr>
          <w:rtl/>
        </w:rPr>
        <w:t xml:space="preserve">יכולתי </w:t>
      </w:r>
      <w:bookmarkStart w:id="7005" w:name="_ETM_Q24_584049"/>
      <w:bookmarkEnd w:id="7005"/>
      <w:r w:rsidR="00835E62">
        <w:rPr>
          <w:rtl/>
        </w:rPr>
        <w:t xml:space="preserve">שלא </w:t>
      </w:r>
      <w:bookmarkStart w:id="7006" w:name="_ETM_Q24_584290"/>
      <w:bookmarkEnd w:id="7006"/>
      <w:r w:rsidR="00835E62">
        <w:rPr>
          <w:rtl/>
        </w:rPr>
        <w:t xml:space="preserve">לתאר </w:t>
      </w:r>
      <w:bookmarkStart w:id="7007" w:name="_ETM_Q24_584710"/>
      <w:bookmarkEnd w:id="7007"/>
      <w:r w:rsidR="00835E62">
        <w:rPr>
          <w:rtl/>
        </w:rPr>
        <w:t xml:space="preserve">את </w:t>
      </w:r>
      <w:bookmarkStart w:id="7008" w:name="_ETM_Q24_584829"/>
      <w:bookmarkEnd w:id="7008"/>
      <w:r w:rsidR="00835E62">
        <w:rPr>
          <w:rtl/>
        </w:rPr>
        <w:t xml:space="preserve">הילדה </w:t>
      </w:r>
      <w:bookmarkStart w:id="7009" w:name="_ETM_Q24_585189"/>
      <w:bookmarkEnd w:id="7009"/>
      <w:r w:rsidR="00835E62">
        <w:rPr>
          <w:rtl/>
        </w:rPr>
        <w:t xml:space="preserve">הקטנה </w:t>
      </w:r>
      <w:bookmarkStart w:id="7010" w:name="_ETM_Q24_585759"/>
      <w:bookmarkEnd w:id="7010"/>
      <w:r w:rsidR="00835E62">
        <w:rPr>
          <w:rtl/>
        </w:rPr>
        <w:t xml:space="preserve">שמסתובבת </w:t>
      </w:r>
      <w:bookmarkStart w:id="7011" w:name="_ETM_Q24_586779"/>
      <w:bookmarkEnd w:id="7011"/>
      <w:r w:rsidR="00835E62">
        <w:rPr>
          <w:rtl/>
        </w:rPr>
        <w:t xml:space="preserve">ככה </w:t>
      </w:r>
      <w:bookmarkStart w:id="7012" w:name="_ETM_Q24_587020"/>
      <w:bookmarkEnd w:id="7012"/>
      <w:r w:rsidR="00835E62">
        <w:rPr>
          <w:rtl/>
        </w:rPr>
        <w:t xml:space="preserve">בחדרי </w:t>
      </w:r>
      <w:bookmarkStart w:id="7013" w:name="_ETM_Q24_587439"/>
      <w:bookmarkEnd w:id="7013"/>
      <w:r w:rsidR="00835E62">
        <w:rPr>
          <w:rtl/>
        </w:rPr>
        <w:t>המדרגות</w:t>
      </w:r>
      <w:r w:rsidR="00197C7D">
        <w:rPr>
          <w:rFonts w:hint="cs"/>
          <w:rtl/>
        </w:rPr>
        <w:t>.</w:t>
      </w:r>
      <w:r w:rsidR="00835E62">
        <w:rPr>
          <w:rtl/>
        </w:rPr>
        <w:t xml:space="preserve"> </w:t>
      </w:r>
      <w:bookmarkStart w:id="7014" w:name="_ETM_Q24_588670"/>
      <w:bookmarkEnd w:id="7014"/>
      <w:r w:rsidR="00835E62">
        <w:rPr>
          <w:rtl/>
        </w:rPr>
        <w:t>לע</w:t>
      </w:r>
      <w:r w:rsidR="00835E62">
        <w:rPr>
          <w:rFonts w:hint="cs"/>
          <w:rtl/>
        </w:rPr>
        <w:t>י</w:t>
      </w:r>
      <w:r w:rsidR="00835E62">
        <w:rPr>
          <w:rtl/>
        </w:rPr>
        <w:t xml:space="preserve">תים </w:t>
      </w:r>
      <w:bookmarkStart w:id="7015" w:name="_ETM_Q24_589060"/>
      <w:bookmarkStart w:id="7016" w:name="_ETM_Q24_589300"/>
      <w:bookmarkEnd w:id="7015"/>
      <w:bookmarkEnd w:id="7016"/>
      <w:r w:rsidR="00197C7D">
        <w:rPr>
          <w:rFonts w:hint="cs"/>
          <w:rtl/>
        </w:rPr>
        <w:t xml:space="preserve">היו </w:t>
      </w:r>
      <w:r w:rsidR="00835E62">
        <w:rPr>
          <w:rtl/>
        </w:rPr>
        <w:t xml:space="preserve">סיפורים </w:t>
      </w:r>
      <w:bookmarkStart w:id="7017" w:name="_ETM_Q24_589930"/>
      <w:bookmarkEnd w:id="7017"/>
      <w:r w:rsidR="00835E62">
        <w:rPr>
          <w:rtl/>
        </w:rPr>
        <w:t xml:space="preserve">בשכונות </w:t>
      </w:r>
      <w:bookmarkStart w:id="7018" w:name="_ETM_Q24_590740"/>
      <w:bookmarkEnd w:id="7018"/>
      <w:r w:rsidR="00835E62">
        <w:rPr>
          <w:rtl/>
        </w:rPr>
        <w:t xml:space="preserve">כשאנחנו </w:t>
      </w:r>
      <w:bookmarkStart w:id="7019" w:name="_ETM_Q24_591159"/>
      <w:bookmarkEnd w:id="7019"/>
      <w:r w:rsidR="00835E62">
        <w:rPr>
          <w:rtl/>
        </w:rPr>
        <w:t xml:space="preserve">היינו </w:t>
      </w:r>
      <w:bookmarkStart w:id="7020" w:name="_ETM_Q24_591339"/>
      <w:bookmarkEnd w:id="7020"/>
      <w:r w:rsidR="00835E62">
        <w:rPr>
          <w:rtl/>
        </w:rPr>
        <w:t xml:space="preserve">ילדים </w:t>
      </w:r>
      <w:bookmarkStart w:id="7021" w:name="_ETM_Q24_591610"/>
      <w:bookmarkEnd w:id="7021"/>
      <w:r w:rsidR="00835E62">
        <w:rPr>
          <w:rtl/>
        </w:rPr>
        <w:t>קטנים</w:t>
      </w:r>
      <w:r w:rsidR="00835E62">
        <w:rPr>
          <w:rFonts w:hint="cs"/>
          <w:rtl/>
        </w:rPr>
        <w:t>,</w:t>
      </w:r>
      <w:r w:rsidR="00835E62">
        <w:rPr>
          <w:rtl/>
        </w:rPr>
        <w:t xml:space="preserve"> </w:t>
      </w:r>
      <w:bookmarkStart w:id="7022" w:name="_ETM_Q24_593100"/>
      <w:bookmarkEnd w:id="7022"/>
      <w:r w:rsidR="00835E62">
        <w:rPr>
          <w:rtl/>
        </w:rPr>
        <w:t xml:space="preserve">ואני </w:t>
      </w:r>
      <w:bookmarkStart w:id="7023" w:name="_ETM_Q24_593490"/>
      <w:bookmarkEnd w:id="7023"/>
      <w:r w:rsidR="00835E62">
        <w:rPr>
          <w:rtl/>
        </w:rPr>
        <w:t xml:space="preserve">מודה </w:t>
      </w:r>
      <w:bookmarkStart w:id="7024" w:name="_ETM_Q24_593819"/>
      <w:bookmarkEnd w:id="7024"/>
      <w:r w:rsidR="00835E62">
        <w:rPr>
          <w:rtl/>
        </w:rPr>
        <w:t xml:space="preserve">שזה </w:t>
      </w:r>
      <w:bookmarkStart w:id="7025" w:name="_ETM_Q24_594089"/>
      <w:bookmarkEnd w:id="7025"/>
      <w:r w:rsidR="00835E62">
        <w:rPr>
          <w:rtl/>
        </w:rPr>
        <w:t xml:space="preserve">בעיקר </w:t>
      </w:r>
      <w:bookmarkStart w:id="7026" w:name="_ETM_Q24_594450"/>
      <w:bookmarkEnd w:id="7026"/>
      <w:r w:rsidR="00835E62">
        <w:rPr>
          <w:rtl/>
        </w:rPr>
        <w:t xml:space="preserve">היה </w:t>
      </w:r>
      <w:bookmarkStart w:id="7027" w:name="_ETM_Q24_594539"/>
      <w:bookmarkEnd w:id="7027"/>
      <w:r w:rsidR="00835E62">
        <w:rPr>
          <w:rtl/>
        </w:rPr>
        <w:t xml:space="preserve">בשכונות </w:t>
      </w:r>
      <w:bookmarkStart w:id="7028" w:name="_ETM_Q24_595020"/>
      <w:bookmarkEnd w:id="7028"/>
      <w:r w:rsidR="00835E62">
        <w:rPr>
          <w:rtl/>
        </w:rPr>
        <w:t>מסוימות</w:t>
      </w:r>
      <w:r w:rsidR="00197C7D">
        <w:rPr>
          <w:rFonts w:hint="cs"/>
          <w:rtl/>
        </w:rPr>
        <w:t>,</w:t>
      </w:r>
      <w:r w:rsidR="00835E62">
        <w:rPr>
          <w:rtl/>
        </w:rPr>
        <w:t xml:space="preserve"> </w:t>
      </w:r>
      <w:bookmarkStart w:id="7029" w:name="_ETM_Q24_596839"/>
      <w:bookmarkEnd w:id="7029"/>
      <w:r w:rsidR="00835E62">
        <w:rPr>
          <w:rtl/>
        </w:rPr>
        <w:t>ש</w:t>
      </w:r>
      <w:r w:rsidR="00835E62">
        <w:rPr>
          <w:rFonts w:hint="cs"/>
          <w:rtl/>
        </w:rPr>
        <w:t xml:space="preserve">הן מנת </w:t>
      </w:r>
      <w:bookmarkStart w:id="7030" w:name="_ETM_Q24_597259"/>
      <w:bookmarkStart w:id="7031" w:name="_ETM_Q24_597320"/>
      <w:bookmarkEnd w:id="7030"/>
      <w:bookmarkEnd w:id="7031"/>
      <w:r w:rsidR="00835E62">
        <w:rPr>
          <w:rtl/>
        </w:rPr>
        <w:t xml:space="preserve">חלקם </w:t>
      </w:r>
      <w:bookmarkStart w:id="7032" w:name="_ETM_Q24_597770"/>
      <w:bookmarkEnd w:id="7032"/>
      <w:r w:rsidR="00835E62">
        <w:rPr>
          <w:rtl/>
        </w:rPr>
        <w:t xml:space="preserve">של </w:t>
      </w:r>
      <w:bookmarkStart w:id="7033" w:name="_ETM_Q24_597950"/>
      <w:bookmarkEnd w:id="7033"/>
      <w:r w:rsidR="00835E62">
        <w:rPr>
          <w:rtl/>
        </w:rPr>
        <w:t xml:space="preserve">אלו </w:t>
      </w:r>
      <w:bookmarkStart w:id="7034" w:name="_ETM_Q24_598130"/>
      <w:bookmarkEnd w:id="7034"/>
      <w:r w:rsidR="00835E62">
        <w:rPr>
          <w:rtl/>
        </w:rPr>
        <w:t xml:space="preserve">שלא </w:t>
      </w:r>
      <w:bookmarkStart w:id="7035" w:name="_ETM_Q24_598670"/>
      <w:bookmarkEnd w:id="7035"/>
      <w:r w:rsidR="00835E62">
        <w:rPr>
          <w:rtl/>
        </w:rPr>
        <w:t xml:space="preserve">שפר </w:t>
      </w:r>
      <w:bookmarkStart w:id="7036" w:name="_ETM_Q24_599089"/>
      <w:bookmarkEnd w:id="7036"/>
      <w:r w:rsidR="00835E62">
        <w:rPr>
          <w:rtl/>
        </w:rPr>
        <w:t xml:space="preserve">עליהם </w:t>
      </w:r>
      <w:bookmarkStart w:id="7037" w:name="_ETM_Q24_599359"/>
      <w:bookmarkEnd w:id="7037"/>
      <w:r w:rsidR="00835E62">
        <w:rPr>
          <w:rtl/>
        </w:rPr>
        <w:t xml:space="preserve">גורלם </w:t>
      </w:r>
      <w:bookmarkStart w:id="7038" w:name="_ETM_Q24_599810"/>
      <w:bookmarkEnd w:id="7038"/>
      <w:r w:rsidR="00835E62">
        <w:rPr>
          <w:rtl/>
        </w:rPr>
        <w:t xml:space="preserve">ונולדו </w:t>
      </w:r>
      <w:bookmarkStart w:id="7039" w:name="_ETM_Q24_600170"/>
      <w:bookmarkEnd w:id="7039"/>
      <w:r w:rsidR="00835E62">
        <w:rPr>
          <w:rtl/>
        </w:rPr>
        <w:t xml:space="preserve">לבתים </w:t>
      </w:r>
      <w:bookmarkStart w:id="7040" w:name="_ETM_Q24_600589"/>
      <w:bookmarkEnd w:id="7040"/>
      <w:r w:rsidR="00835E62">
        <w:rPr>
          <w:rtl/>
        </w:rPr>
        <w:t xml:space="preserve">קצת </w:t>
      </w:r>
      <w:bookmarkStart w:id="7041" w:name="_ETM_Q24_600859"/>
      <w:bookmarkEnd w:id="7041"/>
      <w:r w:rsidR="00835E62">
        <w:rPr>
          <w:rtl/>
        </w:rPr>
        <w:t xml:space="preserve">חלשים </w:t>
      </w:r>
      <w:bookmarkStart w:id="7042" w:name="_ETM_Q24_601250"/>
      <w:bookmarkEnd w:id="7042"/>
      <w:r w:rsidR="00835E62">
        <w:rPr>
          <w:rtl/>
        </w:rPr>
        <w:t>כלכלית</w:t>
      </w:r>
      <w:r w:rsidR="00197C7D">
        <w:rPr>
          <w:rFonts w:hint="cs"/>
          <w:rtl/>
        </w:rPr>
        <w:t>.</w:t>
      </w:r>
      <w:r w:rsidR="00835E62">
        <w:rPr>
          <w:rtl/>
        </w:rPr>
        <w:t xml:space="preserve"> </w:t>
      </w:r>
      <w:bookmarkStart w:id="7043" w:name="_ETM_Q24_602419"/>
      <w:bookmarkEnd w:id="7043"/>
      <w:r w:rsidR="00197C7D">
        <w:rPr>
          <w:rFonts w:hint="cs"/>
          <w:rtl/>
        </w:rPr>
        <w:t xml:space="preserve">הם </w:t>
      </w:r>
      <w:r w:rsidR="00835E62">
        <w:rPr>
          <w:rtl/>
        </w:rPr>
        <w:t xml:space="preserve">נאלצו </w:t>
      </w:r>
      <w:bookmarkStart w:id="7044" w:name="_ETM_Q24_602839"/>
      <w:bookmarkEnd w:id="7044"/>
      <w:r w:rsidR="00835E62">
        <w:rPr>
          <w:rtl/>
        </w:rPr>
        <w:t xml:space="preserve">להיחשף </w:t>
      </w:r>
      <w:bookmarkStart w:id="7045" w:name="_ETM_Q24_603469"/>
      <w:bookmarkEnd w:id="7045"/>
      <w:r w:rsidR="00835E62">
        <w:rPr>
          <w:rtl/>
        </w:rPr>
        <w:t xml:space="preserve">הרבה </w:t>
      </w:r>
      <w:bookmarkStart w:id="7046" w:name="_ETM_Q24_603739"/>
      <w:bookmarkEnd w:id="7046"/>
      <w:r w:rsidR="00835E62">
        <w:rPr>
          <w:rtl/>
        </w:rPr>
        <w:t xml:space="preserve">מאוד </w:t>
      </w:r>
      <w:bookmarkStart w:id="7047" w:name="_ETM_Q24_604009"/>
      <w:bookmarkEnd w:id="7047"/>
      <w:r w:rsidR="00835E62">
        <w:rPr>
          <w:rtl/>
        </w:rPr>
        <w:t xml:space="preserve">פעמים </w:t>
      </w:r>
      <w:bookmarkStart w:id="7048" w:name="_ETM_Q24_605149"/>
      <w:bookmarkEnd w:id="7048"/>
      <w:r w:rsidR="00835E62">
        <w:rPr>
          <w:rFonts w:hint="cs"/>
          <w:rtl/>
        </w:rPr>
        <w:t>ל</w:t>
      </w:r>
      <w:r w:rsidR="00835E62">
        <w:rPr>
          <w:rtl/>
        </w:rPr>
        <w:t xml:space="preserve">מה </w:t>
      </w:r>
      <w:bookmarkStart w:id="7049" w:name="_ETM_Q24_605359"/>
      <w:bookmarkEnd w:id="7049"/>
      <w:r w:rsidR="00835E62">
        <w:rPr>
          <w:rtl/>
        </w:rPr>
        <w:t xml:space="preserve">שאת </w:t>
      </w:r>
      <w:bookmarkStart w:id="7050" w:name="_ETM_Q24_605539"/>
      <w:bookmarkEnd w:id="7050"/>
      <w:r w:rsidR="00835E62">
        <w:rPr>
          <w:rtl/>
        </w:rPr>
        <w:t>מתארת</w:t>
      </w:r>
      <w:r w:rsidR="00197C7D">
        <w:rPr>
          <w:rFonts w:hint="cs"/>
          <w:rtl/>
        </w:rPr>
        <w:t>,</w:t>
      </w:r>
      <w:r w:rsidR="00835E62">
        <w:rPr>
          <w:rtl/>
        </w:rPr>
        <w:t xml:space="preserve"> </w:t>
      </w:r>
      <w:bookmarkStart w:id="7051" w:name="_ETM_Q24_606170"/>
      <w:bookmarkEnd w:id="7051"/>
      <w:r w:rsidR="00835E62">
        <w:rPr>
          <w:rtl/>
        </w:rPr>
        <w:t xml:space="preserve">ומן </w:t>
      </w:r>
      <w:bookmarkStart w:id="7052" w:name="_ETM_Q24_606409"/>
      <w:bookmarkEnd w:id="7052"/>
      <w:r w:rsidR="00835E62">
        <w:rPr>
          <w:rtl/>
        </w:rPr>
        <w:t xml:space="preserve">הסתם </w:t>
      </w:r>
      <w:bookmarkStart w:id="7053" w:name="_ETM_Q24_606710"/>
      <w:bookmarkEnd w:id="7053"/>
      <w:r w:rsidR="00835E62">
        <w:rPr>
          <w:rtl/>
        </w:rPr>
        <w:t xml:space="preserve">זה </w:t>
      </w:r>
      <w:bookmarkStart w:id="7054" w:name="_ETM_Q24_606829"/>
      <w:bookmarkEnd w:id="7054"/>
      <w:r w:rsidR="00835E62">
        <w:rPr>
          <w:rtl/>
        </w:rPr>
        <w:t xml:space="preserve">גם </w:t>
      </w:r>
      <w:bookmarkStart w:id="7055" w:name="_ETM_Q24_607009"/>
      <w:bookmarkEnd w:id="7055"/>
      <w:r w:rsidR="00835E62">
        <w:rPr>
          <w:rtl/>
        </w:rPr>
        <w:t xml:space="preserve">היה </w:t>
      </w:r>
      <w:bookmarkStart w:id="7056" w:name="_ETM_Q24_607159"/>
      <w:bookmarkEnd w:id="7056"/>
      <w:r w:rsidR="00835E62">
        <w:rPr>
          <w:rtl/>
        </w:rPr>
        <w:t xml:space="preserve">כך </w:t>
      </w:r>
      <w:bookmarkStart w:id="7057" w:name="_ETM_Q24_607369"/>
      <w:bookmarkEnd w:id="7057"/>
      <w:r w:rsidR="00835E62">
        <w:rPr>
          <w:rtl/>
        </w:rPr>
        <w:t>אצלך</w:t>
      </w:r>
      <w:r w:rsidR="00835E62">
        <w:rPr>
          <w:rFonts w:hint="cs"/>
          <w:rtl/>
        </w:rPr>
        <w:t>.</w:t>
      </w:r>
      <w:bookmarkStart w:id="7058" w:name="_ETM_Q24_610170"/>
      <w:bookmarkEnd w:id="7058"/>
      <w:r w:rsidR="00835E62">
        <w:rPr>
          <w:rtl/>
        </w:rPr>
        <w:t xml:space="preserve"> </w:t>
      </w:r>
      <w:bookmarkStart w:id="7059" w:name="_ETM_Q24_611010"/>
      <w:bookmarkEnd w:id="7059"/>
      <w:r w:rsidR="00835E62">
        <w:rPr>
          <w:rtl/>
        </w:rPr>
        <w:t xml:space="preserve">לצערי </w:t>
      </w:r>
      <w:bookmarkStart w:id="7060" w:name="_ETM_Q24_611640"/>
      <w:bookmarkEnd w:id="7060"/>
      <w:r w:rsidR="00835E62">
        <w:rPr>
          <w:rtl/>
        </w:rPr>
        <w:t>הרב</w:t>
      </w:r>
      <w:r w:rsidR="00835E62">
        <w:rPr>
          <w:rFonts w:hint="cs"/>
          <w:rtl/>
        </w:rPr>
        <w:t>,</w:t>
      </w:r>
      <w:r w:rsidR="00835E62">
        <w:rPr>
          <w:rtl/>
        </w:rPr>
        <w:t xml:space="preserve"> </w:t>
      </w:r>
      <w:bookmarkStart w:id="7061" w:name="_ETM_Q24_611970"/>
      <w:bookmarkEnd w:id="7061"/>
      <w:r w:rsidR="00835E62">
        <w:rPr>
          <w:rtl/>
        </w:rPr>
        <w:t xml:space="preserve">אותם </w:t>
      </w:r>
      <w:bookmarkStart w:id="7062" w:name="_ETM_Q24_612240"/>
      <w:bookmarkEnd w:id="7062"/>
      <w:r w:rsidR="00835E62">
        <w:rPr>
          <w:rtl/>
        </w:rPr>
        <w:t>ילדים</w:t>
      </w:r>
      <w:r w:rsidR="00835E62">
        <w:rPr>
          <w:rFonts w:hint="cs"/>
          <w:rtl/>
        </w:rPr>
        <w:t>,</w:t>
      </w:r>
      <w:r w:rsidR="00835E62">
        <w:rPr>
          <w:rtl/>
        </w:rPr>
        <w:t xml:space="preserve"> </w:t>
      </w:r>
      <w:bookmarkStart w:id="7063" w:name="_ETM_Q24_612660"/>
      <w:bookmarkEnd w:id="7063"/>
      <w:r w:rsidR="00835E62">
        <w:rPr>
          <w:rtl/>
        </w:rPr>
        <w:t xml:space="preserve">בחלק </w:t>
      </w:r>
      <w:bookmarkStart w:id="7064" w:name="_ETM_Q24_613020"/>
      <w:bookmarkEnd w:id="7064"/>
      <w:r w:rsidR="00835E62">
        <w:rPr>
          <w:rtl/>
        </w:rPr>
        <w:t xml:space="preserve">מהמקרים </w:t>
      </w:r>
      <w:bookmarkStart w:id="7065" w:name="_ETM_Q24_613560"/>
      <w:bookmarkEnd w:id="7065"/>
      <w:r w:rsidR="00835E62">
        <w:rPr>
          <w:rtl/>
        </w:rPr>
        <w:t xml:space="preserve">הפכו </w:t>
      </w:r>
      <w:bookmarkStart w:id="7066" w:name="_ETM_Q24_613860"/>
      <w:bookmarkEnd w:id="7066"/>
      <w:r w:rsidR="00835E62">
        <w:rPr>
          <w:rtl/>
        </w:rPr>
        <w:t xml:space="preserve">להיות </w:t>
      </w:r>
      <w:bookmarkStart w:id="7067" w:name="_ETM_Q24_614220"/>
      <w:bookmarkEnd w:id="7067"/>
      <w:r w:rsidR="00835E62">
        <w:rPr>
          <w:rtl/>
        </w:rPr>
        <w:t xml:space="preserve">אחר </w:t>
      </w:r>
      <w:bookmarkStart w:id="7068" w:name="_ETM_Q24_614400"/>
      <w:bookmarkEnd w:id="7068"/>
      <w:r w:rsidR="00835E62">
        <w:rPr>
          <w:rtl/>
        </w:rPr>
        <w:t xml:space="preserve">כך </w:t>
      </w:r>
      <w:bookmarkStart w:id="7069" w:name="_ETM_Q24_614550"/>
      <w:bookmarkEnd w:id="7069"/>
      <w:r w:rsidR="00835E62">
        <w:rPr>
          <w:rtl/>
        </w:rPr>
        <w:t xml:space="preserve">התופעה </w:t>
      </w:r>
      <w:bookmarkStart w:id="7070" w:name="_ETM_Q24_615209"/>
      <w:bookmarkEnd w:id="7070"/>
      <w:r w:rsidR="00835E62">
        <w:rPr>
          <w:rtl/>
        </w:rPr>
        <w:t>הז</w:t>
      </w:r>
      <w:r w:rsidR="00197C7D">
        <w:rPr>
          <w:rFonts w:hint="cs"/>
          <w:rtl/>
        </w:rPr>
        <w:t>את</w:t>
      </w:r>
      <w:r w:rsidR="00835E62">
        <w:rPr>
          <w:rtl/>
        </w:rPr>
        <w:t xml:space="preserve"> </w:t>
      </w:r>
      <w:bookmarkStart w:id="7071" w:name="_ETM_Q24_615690"/>
      <w:bookmarkEnd w:id="7071"/>
      <w:r w:rsidR="00835E62">
        <w:rPr>
          <w:rtl/>
        </w:rPr>
        <w:t>בעצמם</w:t>
      </w:r>
      <w:r w:rsidR="00835E62">
        <w:rPr>
          <w:rFonts w:hint="cs"/>
          <w:rtl/>
        </w:rPr>
        <w:t>.</w:t>
      </w:r>
      <w:bookmarkStart w:id="7072" w:name="_ETM_Q24_620300"/>
      <w:bookmarkStart w:id="7073" w:name="_ETM_Q24_620400"/>
      <w:bookmarkStart w:id="7074" w:name="_ETM_Q24_620532"/>
      <w:bookmarkStart w:id="7075" w:name="_ETM_Q24_620607"/>
      <w:bookmarkStart w:id="7076" w:name="_ETM_Q24_617800"/>
      <w:bookmarkEnd w:id="7072"/>
      <w:bookmarkEnd w:id="7073"/>
      <w:bookmarkEnd w:id="7074"/>
      <w:bookmarkEnd w:id="7075"/>
      <w:bookmarkEnd w:id="7076"/>
      <w:r w:rsidR="00197C7D">
        <w:rPr>
          <w:rFonts w:hint="cs"/>
          <w:rtl/>
        </w:rPr>
        <w:t xml:space="preserve"> </w:t>
      </w:r>
    </w:p>
    <w:p w:rsidR="00197C7D" w:rsidRDefault="00197C7D" w:rsidP="00197C7D">
      <w:pPr>
        <w:rPr>
          <w:rtl/>
        </w:rPr>
      </w:pPr>
    </w:p>
    <w:p w:rsidR="00835E62" w:rsidRDefault="00835E62" w:rsidP="00197C7D">
      <w:pPr>
        <w:rPr>
          <w:rtl/>
        </w:rPr>
      </w:pPr>
      <w:r>
        <w:rPr>
          <w:rtl/>
        </w:rPr>
        <w:t xml:space="preserve">לכן </w:t>
      </w:r>
      <w:bookmarkStart w:id="7077" w:name="_ETM_Q24_619909"/>
      <w:bookmarkEnd w:id="7077"/>
      <w:r>
        <w:rPr>
          <w:rtl/>
        </w:rPr>
        <w:t xml:space="preserve">חשוב </w:t>
      </w:r>
      <w:bookmarkStart w:id="7078" w:name="_ETM_Q24_620360"/>
      <w:bookmarkEnd w:id="7078"/>
      <w:r>
        <w:rPr>
          <w:rtl/>
        </w:rPr>
        <w:t xml:space="preserve">לי </w:t>
      </w:r>
      <w:bookmarkStart w:id="7079" w:name="_ETM_Q24_620480"/>
      <w:bookmarkEnd w:id="7079"/>
      <w:r>
        <w:rPr>
          <w:rtl/>
        </w:rPr>
        <w:t xml:space="preserve">להדגיש </w:t>
      </w:r>
      <w:bookmarkStart w:id="7080" w:name="_ETM_Q24_620959"/>
      <w:bookmarkEnd w:id="7080"/>
      <w:r>
        <w:rPr>
          <w:rtl/>
        </w:rPr>
        <w:t xml:space="preserve">ולומר </w:t>
      </w:r>
      <w:bookmarkStart w:id="7081" w:name="_ETM_Q24_622330"/>
      <w:bookmarkEnd w:id="7081"/>
      <w:r>
        <w:rPr>
          <w:rtl/>
        </w:rPr>
        <w:t xml:space="preserve">שתופעת </w:t>
      </w:r>
      <w:bookmarkStart w:id="7082" w:name="_ETM_Q24_622810"/>
      <w:bookmarkEnd w:id="7082"/>
      <w:r>
        <w:rPr>
          <w:rtl/>
        </w:rPr>
        <w:t xml:space="preserve">השימוש </w:t>
      </w:r>
      <w:bookmarkStart w:id="7083" w:name="_ETM_Q24_623170"/>
      <w:bookmarkEnd w:id="7083"/>
      <w:r>
        <w:rPr>
          <w:rtl/>
        </w:rPr>
        <w:t xml:space="preserve">באלכוהול </w:t>
      </w:r>
      <w:bookmarkStart w:id="7084" w:name="_ETM_Q24_623650"/>
      <w:bookmarkEnd w:id="7084"/>
      <w:r>
        <w:rPr>
          <w:rtl/>
        </w:rPr>
        <w:t xml:space="preserve">וסמים </w:t>
      </w:r>
      <w:bookmarkStart w:id="7085" w:name="_ETM_Q24_624159"/>
      <w:bookmarkEnd w:id="7085"/>
      <w:r>
        <w:rPr>
          <w:rtl/>
        </w:rPr>
        <w:t xml:space="preserve">היא </w:t>
      </w:r>
      <w:bookmarkStart w:id="7086" w:name="_ETM_Q24_624370"/>
      <w:bookmarkEnd w:id="7086"/>
      <w:r>
        <w:rPr>
          <w:rtl/>
        </w:rPr>
        <w:t xml:space="preserve">תופעה </w:t>
      </w:r>
      <w:bookmarkStart w:id="7087" w:name="_ETM_Q24_624940"/>
      <w:bookmarkEnd w:id="7087"/>
      <w:r>
        <w:rPr>
          <w:rtl/>
        </w:rPr>
        <w:t xml:space="preserve">חברתית </w:t>
      </w:r>
      <w:bookmarkStart w:id="7088" w:name="_ETM_Q24_625390"/>
      <w:bookmarkEnd w:id="7088"/>
      <w:r>
        <w:rPr>
          <w:rtl/>
        </w:rPr>
        <w:t xml:space="preserve">שהולכת </w:t>
      </w:r>
      <w:bookmarkStart w:id="7089" w:name="_ETM_Q24_625750"/>
      <w:bookmarkEnd w:id="7089"/>
      <w:r>
        <w:rPr>
          <w:rtl/>
        </w:rPr>
        <w:t>ומחמירה</w:t>
      </w:r>
      <w:r w:rsidR="00197C7D">
        <w:rPr>
          <w:rFonts w:hint="cs"/>
          <w:rtl/>
        </w:rPr>
        <w:t>,</w:t>
      </w:r>
      <w:r>
        <w:rPr>
          <w:rtl/>
        </w:rPr>
        <w:t xml:space="preserve"> </w:t>
      </w:r>
      <w:bookmarkStart w:id="7090" w:name="_ETM_Q24_626349"/>
      <w:bookmarkEnd w:id="7090"/>
      <w:r>
        <w:rPr>
          <w:rtl/>
        </w:rPr>
        <w:t xml:space="preserve">לצערי </w:t>
      </w:r>
      <w:bookmarkStart w:id="7091" w:name="_ETM_Q24_626799"/>
      <w:bookmarkEnd w:id="7091"/>
      <w:r>
        <w:rPr>
          <w:rtl/>
        </w:rPr>
        <w:t>הרב</w:t>
      </w:r>
      <w:r>
        <w:rPr>
          <w:rFonts w:hint="cs"/>
          <w:rtl/>
        </w:rPr>
        <w:t>.</w:t>
      </w:r>
      <w:r>
        <w:rPr>
          <w:rtl/>
        </w:rPr>
        <w:t xml:space="preserve"> </w:t>
      </w:r>
      <w:bookmarkStart w:id="7092" w:name="_ETM_Q24_627750"/>
      <w:bookmarkEnd w:id="7092"/>
      <w:r>
        <w:rPr>
          <w:rtl/>
        </w:rPr>
        <w:t xml:space="preserve">ההשפעות </w:t>
      </w:r>
      <w:bookmarkStart w:id="7093" w:name="_ETM_Q24_628140"/>
      <w:bookmarkEnd w:id="7093"/>
      <w:r>
        <w:rPr>
          <w:rtl/>
        </w:rPr>
        <w:t xml:space="preserve">הקשות </w:t>
      </w:r>
      <w:bookmarkStart w:id="7094" w:name="_ETM_Q24_628470"/>
      <w:bookmarkEnd w:id="7094"/>
      <w:r>
        <w:rPr>
          <w:rtl/>
        </w:rPr>
        <w:t xml:space="preserve">של </w:t>
      </w:r>
      <w:bookmarkStart w:id="7095" w:name="_ETM_Q24_628590"/>
      <w:bookmarkEnd w:id="7095"/>
      <w:r>
        <w:rPr>
          <w:rtl/>
        </w:rPr>
        <w:t xml:space="preserve">השימוש </w:t>
      </w:r>
      <w:bookmarkStart w:id="7096" w:name="_ETM_Q24_629010"/>
      <w:bookmarkEnd w:id="7096"/>
      <w:r w:rsidR="00197C7D">
        <w:rPr>
          <w:rFonts w:hint="cs"/>
          <w:rtl/>
        </w:rPr>
        <w:t>ה</w:t>
      </w:r>
      <w:r>
        <w:rPr>
          <w:rtl/>
        </w:rPr>
        <w:t xml:space="preserve">הולך </w:t>
      </w:r>
      <w:bookmarkStart w:id="7097" w:name="_ETM_Q24_629280"/>
      <w:bookmarkEnd w:id="7097"/>
      <w:r>
        <w:rPr>
          <w:rtl/>
        </w:rPr>
        <w:t xml:space="preserve">וגובר </w:t>
      </w:r>
      <w:bookmarkStart w:id="7098" w:name="_ETM_Q24_629819"/>
      <w:bookmarkEnd w:id="7098"/>
      <w:r>
        <w:rPr>
          <w:rtl/>
        </w:rPr>
        <w:t xml:space="preserve">הן </w:t>
      </w:r>
      <w:bookmarkStart w:id="7099" w:name="_ETM_Q24_630220"/>
      <w:bookmarkEnd w:id="7099"/>
      <w:r>
        <w:rPr>
          <w:rtl/>
        </w:rPr>
        <w:t>מ</w:t>
      </w:r>
      <w:r>
        <w:rPr>
          <w:rFonts w:hint="cs"/>
          <w:rtl/>
        </w:rPr>
        <w:t>ר</w:t>
      </w:r>
      <w:r>
        <w:rPr>
          <w:rtl/>
        </w:rPr>
        <w:t xml:space="preserve">חיקות </w:t>
      </w:r>
      <w:bookmarkStart w:id="7100" w:name="_ETM_Q24_630700"/>
      <w:bookmarkEnd w:id="7100"/>
      <w:r>
        <w:rPr>
          <w:rtl/>
        </w:rPr>
        <w:t xml:space="preserve">לכת </w:t>
      </w:r>
      <w:bookmarkStart w:id="7101" w:name="_ETM_Q24_631980"/>
      <w:bookmarkEnd w:id="7101"/>
      <w:r>
        <w:rPr>
          <w:rtl/>
        </w:rPr>
        <w:t>ומשפיע</w:t>
      </w:r>
      <w:r>
        <w:rPr>
          <w:rFonts w:hint="cs"/>
          <w:rtl/>
        </w:rPr>
        <w:t>ות</w:t>
      </w:r>
      <w:r>
        <w:rPr>
          <w:rtl/>
        </w:rPr>
        <w:t xml:space="preserve"> </w:t>
      </w:r>
      <w:bookmarkStart w:id="7102" w:name="_ETM_Q24_632519"/>
      <w:bookmarkEnd w:id="7102"/>
      <w:r>
        <w:rPr>
          <w:rtl/>
        </w:rPr>
        <w:t xml:space="preserve">על </w:t>
      </w:r>
      <w:bookmarkStart w:id="7103" w:name="_ETM_Q24_632579"/>
      <w:bookmarkEnd w:id="7103"/>
      <w:r>
        <w:rPr>
          <w:rtl/>
        </w:rPr>
        <w:t xml:space="preserve">כל </w:t>
      </w:r>
      <w:bookmarkStart w:id="7104" w:name="_ETM_Q24_632790"/>
      <w:bookmarkEnd w:id="7104"/>
      <w:r>
        <w:rPr>
          <w:rFonts w:hint="cs"/>
          <w:rtl/>
        </w:rPr>
        <w:t>רב</w:t>
      </w:r>
      <w:r>
        <w:rPr>
          <w:rtl/>
        </w:rPr>
        <w:t xml:space="preserve">די </w:t>
      </w:r>
      <w:bookmarkStart w:id="7105" w:name="_ETM_Q24_633150"/>
      <w:bookmarkEnd w:id="7105"/>
      <w:r>
        <w:rPr>
          <w:rtl/>
        </w:rPr>
        <w:t>החברה</w:t>
      </w:r>
      <w:r>
        <w:rPr>
          <w:rFonts w:hint="cs"/>
          <w:rtl/>
        </w:rPr>
        <w:t>.</w:t>
      </w:r>
      <w:r>
        <w:rPr>
          <w:rtl/>
        </w:rPr>
        <w:t xml:space="preserve"> </w:t>
      </w:r>
      <w:bookmarkStart w:id="7106" w:name="_ETM_Q24_634480"/>
      <w:bookmarkEnd w:id="7106"/>
      <w:r>
        <w:rPr>
          <w:rtl/>
        </w:rPr>
        <w:t xml:space="preserve">יש </w:t>
      </w:r>
      <w:bookmarkStart w:id="7107" w:name="_ETM_Q24_634689"/>
      <w:bookmarkEnd w:id="7107"/>
      <w:r>
        <w:rPr>
          <w:rtl/>
        </w:rPr>
        <w:t xml:space="preserve">מי </w:t>
      </w:r>
      <w:bookmarkStart w:id="7108" w:name="_ETM_Q24_634810"/>
      <w:bookmarkEnd w:id="7108"/>
      <w:r>
        <w:rPr>
          <w:rtl/>
        </w:rPr>
        <w:t xml:space="preserve">שנוח </w:t>
      </w:r>
      <w:bookmarkStart w:id="7109" w:name="_ETM_Q24_635170"/>
      <w:bookmarkEnd w:id="7109"/>
      <w:r>
        <w:rPr>
          <w:rtl/>
        </w:rPr>
        <w:t xml:space="preserve">לו </w:t>
      </w:r>
      <w:bookmarkStart w:id="7110" w:name="_ETM_Q24_635290"/>
      <w:bookmarkEnd w:id="7110"/>
      <w:r>
        <w:rPr>
          <w:rtl/>
        </w:rPr>
        <w:t xml:space="preserve">לחשוב </w:t>
      </w:r>
      <w:bookmarkStart w:id="7111" w:name="_ETM_Q24_635590"/>
      <w:bookmarkEnd w:id="7111"/>
      <w:r>
        <w:rPr>
          <w:rtl/>
        </w:rPr>
        <w:t xml:space="preserve">שהשפעות </w:t>
      </w:r>
      <w:bookmarkStart w:id="7112" w:name="_ETM_Q24_636010"/>
      <w:bookmarkEnd w:id="7112"/>
      <w:r>
        <w:rPr>
          <w:rtl/>
        </w:rPr>
        <w:t xml:space="preserve">מתבטאות </w:t>
      </w:r>
      <w:bookmarkStart w:id="7113" w:name="_ETM_Q24_636549"/>
      <w:bookmarkEnd w:id="7113"/>
      <w:r>
        <w:rPr>
          <w:rtl/>
        </w:rPr>
        <w:t>ב</w:t>
      </w:r>
      <w:r>
        <w:rPr>
          <w:rFonts w:hint="cs"/>
          <w:rtl/>
        </w:rPr>
        <w:t xml:space="preserve">מכורים </w:t>
      </w:r>
      <w:bookmarkStart w:id="7114" w:name="_ETM_Q24_637060"/>
      <w:bookmarkEnd w:id="7114"/>
      <w:r>
        <w:rPr>
          <w:rtl/>
        </w:rPr>
        <w:t>הקשים</w:t>
      </w:r>
      <w:r>
        <w:rPr>
          <w:rFonts w:hint="cs"/>
          <w:rtl/>
        </w:rPr>
        <w:t xml:space="preserve">, שאליהם </w:t>
      </w:r>
      <w:bookmarkStart w:id="7115" w:name="_ETM_Q24_638350"/>
      <w:bookmarkStart w:id="7116" w:name="_ETM_Q24_639900"/>
      <w:bookmarkEnd w:id="7115"/>
      <w:bookmarkEnd w:id="7116"/>
      <w:r>
        <w:rPr>
          <w:rtl/>
        </w:rPr>
        <w:t xml:space="preserve">רוב </w:t>
      </w:r>
      <w:bookmarkStart w:id="7117" w:name="_ETM_Q24_640140"/>
      <w:bookmarkEnd w:id="7117"/>
      <w:r>
        <w:rPr>
          <w:rtl/>
        </w:rPr>
        <w:t xml:space="preserve">הילדים </w:t>
      </w:r>
      <w:bookmarkStart w:id="7118" w:name="_ETM_Q24_640469"/>
      <w:bookmarkEnd w:id="7118"/>
      <w:r>
        <w:rPr>
          <w:rtl/>
        </w:rPr>
        <w:t xml:space="preserve">לא </w:t>
      </w:r>
      <w:bookmarkStart w:id="7119" w:name="_ETM_Q24_640560"/>
      <w:bookmarkEnd w:id="7119"/>
      <w:r>
        <w:rPr>
          <w:rtl/>
        </w:rPr>
        <w:t>נחשפים</w:t>
      </w:r>
      <w:r>
        <w:rPr>
          <w:rFonts w:hint="cs"/>
          <w:rtl/>
        </w:rPr>
        <w:t>.</w:t>
      </w:r>
      <w:r>
        <w:rPr>
          <w:rtl/>
        </w:rPr>
        <w:t xml:space="preserve"> </w:t>
      </w:r>
      <w:bookmarkStart w:id="7120" w:name="_ETM_Q24_642629"/>
      <w:bookmarkEnd w:id="7120"/>
      <w:r>
        <w:rPr>
          <w:rtl/>
        </w:rPr>
        <w:t xml:space="preserve">האירועים </w:t>
      </w:r>
      <w:bookmarkStart w:id="7121" w:name="_ETM_Q24_643230"/>
      <w:bookmarkEnd w:id="7121"/>
      <w:r>
        <w:rPr>
          <w:rtl/>
        </w:rPr>
        <w:t xml:space="preserve">הקשים </w:t>
      </w:r>
      <w:bookmarkStart w:id="7122" w:name="_ETM_Q24_643709"/>
      <w:bookmarkEnd w:id="7122"/>
      <w:r>
        <w:rPr>
          <w:rtl/>
        </w:rPr>
        <w:t xml:space="preserve">והתמונות </w:t>
      </w:r>
      <w:bookmarkStart w:id="7123" w:name="_ETM_Q24_644190"/>
      <w:bookmarkEnd w:id="7123"/>
      <w:r>
        <w:rPr>
          <w:rtl/>
        </w:rPr>
        <w:t xml:space="preserve">הקשות </w:t>
      </w:r>
      <w:bookmarkStart w:id="7124" w:name="_ETM_Q24_645570"/>
      <w:bookmarkEnd w:id="7124"/>
      <w:r>
        <w:rPr>
          <w:rtl/>
        </w:rPr>
        <w:t>נמצא</w:t>
      </w:r>
      <w:r>
        <w:rPr>
          <w:rFonts w:hint="cs"/>
          <w:rtl/>
        </w:rPr>
        <w:t>ים</w:t>
      </w:r>
      <w:r>
        <w:rPr>
          <w:rtl/>
        </w:rPr>
        <w:t xml:space="preserve"> </w:t>
      </w:r>
      <w:bookmarkStart w:id="7125" w:name="_ETM_Q24_646260"/>
      <w:bookmarkEnd w:id="7125"/>
      <w:r>
        <w:rPr>
          <w:rtl/>
        </w:rPr>
        <w:t xml:space="preserve">בשולי </w:t>
      </w:r>
      <w:bookmarkStart w:id="7126" w:name="_ETM_Q24_646890"/>
      <w:bookmarkEnd w:id="7126"/>
      <w:r>
        <w:rPr>
          <w:rtl/>
        </w:rPr>
        <w:t>החברה</w:t>
      </w:r>
      <w:r>
        <w:rPr>
          <w:rFonts w:hint="cs"/>
          <w:rtl/>
        </w:rPr>
        <w:t>,</w:t>
      </w:r>
      <w:r>
        <w:rPr>
          <w:rtl/>
        </w:rPr>
        <w:t xml:space="preserve"> </w:t>
      </w:r>
      <w:bookmarkStart w:id="7127" w:name="_ETM_Q24_648230"/>
      <w:bookmarkEnd w:id="7127"/>
      <w:r>
        <w:rPr>
          <w:rtl/>
        </w:rPr>
        <w:t xml:space="preserve">נמצאים </w:t>
      </w:r>
      <w:bookmarkStart w:id="7128" w:name="_ETM_Q24_648739"/>
      <w:bookmarkEnd w:id="7128"/>
      <w:r>
        <w:rPr>
          <w:rtl/>
        </w:rPr>
        <w:t>ברחובות</w:t>
      </w:r>
      <w:r>
        <w:rPr>
          <w:rFonts w:hint="cs"/>
          <w:rtl/>
        </w:rPr>
        <w:t>,</w:t>
      </w:r>
      <w:r>
        <w:rPr>
          <w:rtl/>
        </w:rPr>
        <w:t xml:space="preserve"> </w:t>
      </w:r>
      <w:bookmarkStart w:id="7129" w:name="_ETM_Q24_650190"/>
      <w:bookmarkEnd w:id="7129"/>
      <w:r>
        <w:rPr>
          <w:rtl/>
        </w:rPr>
        <w:t xml:space="preserve">נמצאים </w:t>
      </w:r>
      <w:bookmarkStart w:id="7130" w:name="_ETM_Q24_650700"/>
      <w:bookmarkEnd w:id="7130"/>
      <w:r>
        <w:rPr>
          <w:rtl/>
        </w:rPr>
        <w:t>במקלטים</w:t>
      </w:r>
      <w:bookmarkStart w:id="7131" w:name="_ETM_Q24_651880"/>
      <w:bookmarkEnd w:id="7131"/>
      <w:r>
        <w:rPr>
          <w:rFonts w:hint="cs"/>
          <w:rtl/>
        </w:rPr>
        <w:t xml:space="preserve">, </w:t>
      </w:r>
      <w:r>
        <w:rPr>
          <w:rtl/>
        </w:rPr>
        <w:t xml:space="preserve">נמצאים </w:t>
      </w:r>
      <w:bookmarkStart w:id="7132" w:name="_ETM_Q24_652270"/>
      <w:bookmarkEnd w:id="7132"/>
      <w:r>
        <w:rPr>
          <w:rtl/>
        </w:rPr>
        <w:t xml:space="preserve">בגני </w:t>
      </w:r>
      <w:bookmarkStart w:id="7133" w:name="_ETM_Q24_652569"/>
      <w:bookmarkEnd w:id="7133"/>
      <w:r>
        <w:rPr>
          <w:rtl/>
        </w:rPr>
        <w:t xml:space="preserve">שעשועים </w:t>
      </w:r>
      <w:bookmarkStart w:id="7134" w:name="_ETM_Q24_653920"/>
      <w:bookmarkEnd w:id="7134"/>
      <w:r>
        <w:rPr>
          <w:rtl/>
        </w:rPr>
        <w:t>עזובים</w:t>
      </w:r>
      <w:r>
        <w:rPr>
          <w:rFonts w:hint="cs"/>
          <w:rtl/>
        </w:rPr>
        <w:t>,</w:t>
      </w:r>
      <w:r>
        <w:rPr>
          <w:rtl/>
        </w:rPr>
        <w:t xml:space="preserve"> </w:t>
      </w:r>
      <w:bookmarkStart w:id="7135" w:name="_ETM_Q24_655000"/>
      <w:bookmarkEnd w:id="7135"/>
      <w:r>
        <w:rPr>
          <w:rtl/>
        </w:rPr>
        <w:t xml:space="preserve">נמצאים </w:t>
      </w:r>
      <w:bookmarkStart w:id="7136" w:name="_ETM_Q24_655480"/>
      <w:bookmarkEnd w:id="7136"/>
      <w:r>
        <w:rPr>
          <w:rtl/>
        </w:rPr>
        <w:t xml:space="preserve">בחדרי </w:t>
      </w:r>
      <w:bookmarkStart w:id="7137" w:name="_ETM_Q24_655870"/>
      <w:bookmarkEnd w:id="7137"/>
      <w:r>
        <w:rPr>
          <w:rtl/>
        </w:rPr>
        <w:t>המדרגות</w:t>
      </w:r>
      <w:r>
        <w:rPr>
          <w:rFonts w:hint="cs"/>
          <w:rtl/>
        </w:rPr>
        <w:t>.</w:t>
      </w:r>
      <w:r>
        <w:rPr>
          <w:rtl/>
        </w:rPr>
        <w:t xml:space="preserve"> </w:t>
      </w:r>
      <w:bookmarkStart w:id="7138" w:name="_ETM_Q24_657760"/>
      <w:bookmarkEnd w:id="7138"/>
      <w:r>
        <w:rPr>
          <w:rtl/>
        </w:rPr>
        <w:t xml:space="preserve">אבל </w:t>
      </w:r>
      <w:bookmarkStart w:id="7139" w:name="_ETM_Q24_657970"/>
      <w:bookmarkEnd w:id="7139"/>
      <w:r>
        <w:rPr>
          <w:rtl/>
        </w:rPr>
        <w:t xml:space="preserve">אסור </w:t>
      </w:r>
      <w:bookmarkStart w:id="7140" w:name="_ETM_Q24_658209"/>
      <w:bookmarkEnd w:id="7140"/>
      <w:r>
        <w:rPr>
          <w:rtl/>
        </w:rPr>
        <w:t xml:space="preserve">לנו </w:t>
      </w:r>
      <w:bookmarkStart w:id="7141" w:name="_ETM_Q24_658360"/>
      <w:bookmarkEnd w:id="7141"/>
      <w:r>
        <w:rPr>
          <w:rtl/>
        </w:rPr>
        <w:t xml:space="preserve">לשכוח </w:t>
      </w:r>
      <w:bookmarkStart w:id="7142" w:name="_ETM_Q24_663040"/>
      <w:bookmarkEnd w:id="7142"/>
      <w:r>
        <w:rPr>
          <w:rtl/>
        </w:rPr>
        <w:t>שההשפעה</w:t>
      </w:r>
      <w:r>
        <w:rPr>
          <w:rFonts w:hint="cs"/>
          <w:rtl/>
        </w:rPr>
        <w:t>,</w:t>
      </w:r>
      <w:r>
        <w:rPr>
          <w:rtl/>
        </w:rPr>
        <w:t xml:space="preserve"> </w:t>
      </w:r>
      <w:bookmarkStart w:id="7143" w:name="_ETM_Q24_664980"/>
      <w:bookmarkEnd w:id="7143"/>
      <w:r>
        <w:rPr>
          <w:rtl/>
        </w:rPr>
        <w:t xml:space="preserve">תהיה </w:t>
      </w:r>
      <w:bookmarkStart w:id="7144" w:name="_ETM_Q24_665370"/>
      <w:bookmarkEnd w:id="7144"/>
      <w:r>
        <w:rPr>
          <w:rtl/>
        </w:rPr>
        <w:t xml:space="preserve">רחבה </w:t>
      </w:r>
      <w:bookmarkStart w:id="7145" w:name="_ETM_Q24_665730"/>
      <w:bookmarkEnd w:id="7145"/>
      <w:r>
        <w:rPr>
          <w:rtl/>
        </w:rPr>
        <w:t xml:space="preserve">ככל </w:t>
      </w:r>
      <w:bookmarkStart w:id="7146" w:name="_ETM_Q24_665999"/>
      <w:bookmarkEnd w:id="7146"/>
      <w:r>
        <w:rPr>
          <w:rtl/>
        </w:rPr>
        <w:t>שתהיה</w:t>
      </w:r>
      <w:r>
        <w:rPr>
          <w:rFonts w:hint="cs"/>
          <w:rtl/>
        </w:rPr>
        <w:t>,</w:t>
      </w:r>
      <w:r>
        <w:rPr>
          <w:rtl/>
        </w:rPr>
        <w:t xml:space="preserve"> </w:t>
      </w:r>
      <w:bookmarkStart w:id="7147" w:name="_ETM_Q24_669030"/>
      <w:bookmarkEnd w:id="7147"/>
      <w:r>
        <w:rPr>
          <w:rtl/>
        </w:rPr>
        <w:t xml:space="preserve">זה </w:t>
      </w:r>
      <w:bookmarkStart w:id="7148" w:name="_ETM_Q24_669330"/>
      <w:bookmarkEnd w:id="7148"/>
      <w:r>
        <w:rPr>
          <w:rtl/>
        </w:rPr>
        <w:t xml:space="preserve">לא </w:t>
      </w:r>
      <w:bookmarkStart w:id="7149" w:name="_ETM_Q24_669480"/>
      <w:bookmarkEnd w:id="7149"/>
      <w:r>
        <w:rPr>
          <w:rtl/>
        </w:rPr>
        <w:t>הרוב</w:t>
      </w:r>
      <w:r w:rsidR="00197C7D">
        <w:rPr>
          <w:rFonts w:hint="cs"/>
          <w:rtl/>
        </w:rPr>
        <w:t>,</w:t>
      </w:r>
      <w:r>
        <w:rPr>
          <w:rtl/>
        </w:rPr>
        <w:t xml:space="preserve"> </w:t>
      </w:r>
      <w:bookmarkStart w:id="7150" w:name="_ETM_Q24_671290"/>
      <w:bookmarkEnd w:id="7150"/>
      <w:r>
        <w:rPr>
          <w:rtl/>
        </w:rPr>
        <w:t xml:space="preserve">כי </w:t>
      </w:r>
      <w:bookmarkStart w:id="7151" w:name="_ETM_Q24_671470"/>
      <w:bookmarkEnd w:id="7151"/>
      <w:r>
        <w:rPr>
          <w:rtl/>
        </w:rPr>
        <w:t xml:space="preserve">אנחנו </w:t>
      </w:r>
      <w:bookmarkStart w:id="7152" w:name="_ETM_Q24_671710"/>
      <w:bookmarkEnd w:id="7152"/>
      <w:r>
        <w:rPr>
          <w:rtl/>
        </w:rPr>
        <w:t xml:space="preserve">צריכים </w:t>
      </w:r>
      <w:bookmarkStart w:id="7153" w:name="_ETM_Q24_671920"/>
      <w:bookmarkEnd w:id="7153"/>
      <w:r>
        <w:rPr>
          <w:rtl/>
        </w:rPr>
        <w:t xml:space="preserve">לזכור </w:t>
      </w:r>
      <w:bookmarkStart w:id="7154" w:name="_ETM_Q24_675330"/>
      <w:bookmarkEnd w:id="7154"/>
      <w:r>
        <w:rPr>
          <w:rtl/>
        </w:rPr>
        <w:t xml:space="preserve">שיש </w:t>
      </w:r>
      <w:bookmarkStart w:id="7155" w:name="_ETM_Q24_675660"/>
      <w:bookmarkEnd w:id="7155"/>
      <w:r>
        <w:rPr>
          <w:rtl/>
        </w:rPr>
        <w:t xml:space="preserve">לא </w:t>
      </w:r>
      <w:bookmarkStart w:id="7156" w:name="_ETM_Q24_675810"/>
      <w:bookmarkEnd w:id="7156"/>
      <w:r>
        <w:rPr>
          <w:rtl/>
        </w:rPr>
        <w:t xml:space="preserve">מעט </w:t>
      </w:r>
      <w:bookmarkStart w:id="7157" w:name="_ETM_Q24_677080"/>
      <w:bookmarkEnd w:id="7157"/>
      <w:r>
        <w:rPr>
          <w:rtl/>
        </w:rPr>
        <w:t xml:space="preserve">אנשים </w:t>
      </w:r>
      <w:bookmarkStart w:id="7158" w:name="_ETM_Q24_677470"/>
      <w:bookmarkEnd w:id="7158"/>
      <w:r>
        <w:rPr>
          <w:rtl/>
        </w:rPr>
        <w:t xml:space="preserve">שנמצאים </w:t>
      </w:r>
      <w:bookmarkStart w:id="7159" w:name="_ETM_Q24_677950"/>
      <w:bookmarkEnd w:id="7159"/>
      <w:r>
        <w:rPr>
          <w:rtl/>
        </w:rPr>
        <w:t xml:space="preserve">ברצף </w:t>
      </w:r>
      <w:bookmarkStart w:id="7160" w:name="_ETM_Q24_678430"/>
      <w:bookmarkEnd w:id="7160"/>
      <w:r>
        <w:rPr>
          <w:rtl/>
        </w:rPr>
        <w:t>הזה</w:t>
      </w:r>
      <w:r w:rsidR="00197C7D">
        <w:rPr>
          <w:rFonts w:hint="cs"/>
          <w:rtl/>
        </w:rPr>
        <w:t>;</w:t>
      </w:r>
      <w:r>
        <w:rPr>
          <w:rtl/>
        </w:rPr>
        <w:t xml:space="preserve"> </w:t>
      </w:r>
      <w:bookmarkStart w:id="7161" w:name="_ETM_Q24_679209"/>
      <w:bookmarkEnd w:id="7161"/>
      <w:r>
        <w:rPr>
          <w:rtl/>
        </w:rPr>
        <w:t xml:space="preserve">כשאנחנו </w:t>
      </w:r>
      <w:bookmarkStart w:id="7162" w:name="_ETM_Q24_680019"/>
      <w:bookmarkEnd w:id="7162"/>
      <w:r>
        <w:rPr>
          <w:rtl/>
        </w:rPr>
        <w:t xml:space="preserve">שומעים </w:t>
      </w:r>
      <w:bookmarkStart w:id="7163" w:name="_ETM_Q24_680290"/>
      <w:bookmarkEnd w:id="7163"/>
      <w:r>
        <w:rPr>
          <w:rtl/>
        </w:rPr>
        <w:t>סיפורים</w:t>
      </w:r>
      <w:r>
        <w:rPr>
          <w:rFonts w:hint="cs"/>
          <w:rtl/>
        </w:rPr>
        <w:t xml:space="preserve"> </w:t>
      </w:r>
      <w:bookmarkStart w:id="7164" w:name="_ETM_Q24_682351"/>
      <w:bookmarkEnd w:id="7164"/>
      <w:r>
        <w:rPr>
          <w:rFonts w:hint="cs"/>
          <w:rtl/>
        </w:rPr>
        <w:t xml:space="preserve">כמו של מאי על </w:t>
      </w:r>
      <w:bookmarkStart w:id="7165" w:name="_ETM_Q24_680920"/>
      <w:bookmarkStart w:id="7166" w:name="_ETM_Q24_681159"/>
      <w:bookmarkStart w:id="7167" w:name="_ETM_Q24_681400"/>
      <w:bookmarkStart w:id="7168" w:name="_ETM_Q24_682200"/>
      <w:bookmarkStart w:id="7169" w:name="_ETM_Q24_682439"/>
      <w:bookmarkEnd w:id="7165"/>
      <w:bookmarkEnd w:id="7166"/>
      <w:bookmarkEnd w:id="7167"/>
      <w:bookmarkEnd w:id="7168"/>
      <w:bookmarkEnd w:id="7169"/>
      <w:r>
        <w:rPr>
          <w:rFonts w:hint="cs"/>
          <w:rtl/>
        </w:rPr>
        <w:t>א</w:t>
      </w:r>
      <w:r>
        <w:rPr>
          <w:rtl/>
        </w:rPr>
        <w:t xml:space="preserve">ותה </w:t>
      </w:r>
      <w:bookmarkStart w:id="7170" w:name="_ETM_Q24_682680"/>
      <w:bookmarkEnd w:id="7170"/>
      <w:r>
        <w:rPr>
          <w:rtl/>
        </w:rPr>
        <w:t xml:space="preserve">בחורה </w:t>
      </w:r>
      <w:bookmarkStart w:id="7171" w:name="_ETM_Q24_683159"/>
      <w:bookmarkEnd w:id="7171"/>
      <w:r>
        <w:rPr>
          <w:rtl/>
        </w:rPr>
        <w:t>ע</w:t>
      </w:r>
      <w:r w:rsidR="00197C7D">
        <w:rPr>
          <w:rFonts w:hint="cs"/>
          <w:rtl/>
        </w:rPr>
        <w:t>י</w:t>
      </w:r>
      <w:r>
        <w:rPr>
          <w:rtl/>
        </w:rPr>
        <w:t xml:space="preserve">רומה </w:t>
      </w:r>
      <w:bookmarkStart w:id="7172" w:name="_ETM_Q24_683639"/>
      <w:bookmarkEnd w:id="7172"/>
      <w:r>
        <w:rPr>
          <w:rtl/>
        </w:rPr>
        <w:t xml:space="preserve">שנמצאת </w:t>
      </w:r>
      <w:bookmarkStart w:id="7173" w:name="_ETM_Q24_684180"/>
      <w:bookmarkEnd w:id="7173"/>
      <w:r>
        <w:rPr>
          <w:rtl/>
        </w:rPr>
        <w:t xml:space="preserve">בחדרי </w:t>
      </w:r>
      <w:bookmarkStart w:id="7174" w:name="_ETM_Q24_684569"/>
      <w:bookmarkEnd w:id="7174"/>
      <w:r>
        <w:rPr>
          <w:rtl/>
        </w:rPr>
        <w:t>המדרגות</w:t>
      </w:r>
      <w:r>
        <w:rPr>
          <w:rFonts w:hint="cs"/>
          <w:rtl/>
        </w:rPr>
        <w:t>,</w:t>
      </w:r>
      <w:r>
        <w:rPr>
          <w:rtl/>
        </w:rPr>
        <w:t xml:space="preserve"> </w:t>
      </w:r>
      <w:bookmarkStart w:id="7175" w:name="_ETM_Q24_685260"/>
      <w:bookmarkEnd w:id="7175"/>
      <w:r>
        <w:rPr>
          <w:rtl/>
        </w:rPr>
        <w:t xml:space="preserve">על </w:t>
      </w:r>
      <w:bookmarkStart w:id="7176" w:name="_ETM_Q24_685379"/>
      <w:bookmarkEnd w:id="7176"/>
      <w:r>
        <w:rPr>
          <w:rtl/>
        </w:rPr>
        <w:t>אותו</w:t>
      </w:r>
      <w:r>
        <w:rPr>
          <w:rFonts w:hint="cs"/>
          <w:rtl/>
        </w:rPr>
        <w:t xml:space="preserve"> אחד ככה </w:t>
      </w:r>
      <w:bookmarkStart w:id="7177" w:name="_ETM_Q24_685709"/>
      <w:bookmarkStart w:id="7178" w:name="_ETM_Q24_686159"/>
      <w:bookmarkEnd w:id="7177"/>
      <w:bookmarkEnd w:id="7178"/>
      <w:r>
        <w:rPr>
          <w:rtl/>
        </w:rPr>
        <w:t xml:space="preserve">עם </w:t>
      </w:r>
      <w:bookmarkStart w:id="7179" w:name="_ETM_Q24_686370"/>
      <w:bookmarkEnd w:id="7179"/>
      <w:r>
        <w:rPr>
          <w:rtl/>
        </w:rPr>
        <w:t xml:space="preserve">המזרק </w:t>
      </w:r>
      <w:bookmarkStart w:id="7180" w:name="_ETM_Q24_686819"/>
      <w:bookmarkStart w:id="7181" w:name="_ETM_Q24_687060"/>
      <w:bookmarkEnd w:id="7180"/>
      <w:bookmarkEnd w:id="7181"/>
      <w:r>
        <w:rPr>
          <w:rtl/>
        </w:rPr>
        <w:t xml:space="preserve">ביד </w:t>
      </w:r>
      <w:bookmarkStart w:id="7182" w:name="_ETM_Q24_688079"/>
      <w:bookmarkEnd w:id="7182"/>
      <w:r>
        <w:rPr>
          <w:rtl/>
        </w:rPr>
        <w:t xml:space="preserve">שנמצא </w:t>
      </w:r>
      <w:bookmarkStart w:id="7183" w:name="_ETM_Q24_689950"/>
      <w:bookmarkEnd w:id="7183"/>
      <w:r>
        <w:rPr>
          <w:rtl/>
        </w:rPr>
        <w:t xml:space="preserve">בגינות </w:t>
      </w:r>
      <w:bookmarkStart w:id="7184" w:name="_ETM_Q24_690580"/>
      <w:bookmarkEnd w:id="7184"/>
      <w:r>
        <w:rPr>
          <w:rtl/>
        </w:rPr>
        <w:t xml:space="preserve">השעשועים </w:t>
      </w:r>
      <w:bookmarkStart w:id="7185" w:name="_ETM_Q24_692059"/>
      <w:bookmarkEnd w:id="7185"/>
      <w:r>
        <w:rPr>
          <w:rtl/>
        </w:rPr>
        <w:t xml:space="preserve">באמצע </w:t>
      </w:r>
      <w:bookmarkStart w:id="7186" w:name="_ETM_Q24_692570"/>
      <w:bookmarkEnd w:id="7186"/>
      <w:r>
        <w:rPr>
          <w:rtl/>
        </w:rPr>
        <w:t>הלילה</w:t>
      </w:r>
      <w:r>
        <w:rPr>
          <w:rFonts w:hint="cs"/>
          <w:rtl/>
        </w:rPr>
        <w:t xml:space="preserve"> </w:t>
      </w:r>
      <w:bookmarkStart w:id="7187" w:name="_ETM_Q24_708426"/>
      <w:bookmarkEnd w:id="7187"/>
      <w:r>
        <w:rPr>
          <w:rFonts w:hint="cs"/>
          <w:rtl/>
        </w:rPr>
        <w:t>–</w:t>
      </w:r>
      <w:r>
        <w:rPr>
          <w:rtl/>
        </w:rPr>
        <w:t xml:space="preserve"> </w:t>
      </w:r>
      <w:bookmarkStart w:id="7188" w:name="_ETM_Q24_694860"/>
      <w:bookmarkEnd w:id="7188"/>
      <w:r>
        <w:rPr>
          <w:rtl/>
        </w:rPr>
        <w:t xml:space="preserve">זה </w:t>
      </w:r>
      <w:bookmarkStart w:id="7189" w:name="_ETM_Q24_695040"/>
      <w:bookmarkEnd w:id="7189"/>
      <w:r>
        <w:rPr>
          <w:rtl/>
        </w:rPr>
        <w:t xml:space="preserve">לא </w:t>
      </w:r>
      <w:bookmarkStart w:id="7190" w:name="_ETM_Q24_695160"/>
      <w:bookmarkEnd w:id="7190"/>
      <w:r>
        <w:rPr>
          <w:rtl/>
        </w:rPr>
        <w:t>הרוב</w:t>
      </w:r>
      <w:r>
        <w:rPr>
          <w:rFonts w:hint="cs"/>
          <w:rtl/>
        </w:rPr>
        <w:t xml:space="preserve">, </w:t>
      </w:r>
      <w:bookmarkStart w:id="7191" w:name="_ETM_Q24_696319"/>
      <w:bookmarkEnd w:id="7191"/>
      <w:r>
        <w:rPr>
          <w:rFonts w:hint="cs"/>
          <w:rtl/>
        </w:rPr>
        <w:t xml:space="preserve">אלה </w:t>
      </w:r>
      <w:r>
        <w:rPr>
          <w:rtl/>
        </w:rPr>
        <w:t xml:space="preserve">תופעות </w:t>
      </w:r>
      <w:bookmarkStart w:id="7192" w:name="_ETM_Q24_696769"/>
      <w:bookmarkEnd w:id="7192"/>
      <w:r>
        <w:rPr>
          <w:rtl/>
        </w:rPr>
        <w:t>הקצה</w:t>
      </w:r>
      <w:r>
        <w:rPr>
          <w:rFonts w:hint="cs"/>
          <w:rtl/>
        </w:rPr>
        <w:t>.</w:t>
      </w:r>
      <w:r>
        <w:rPr>
          <w:rtl/>
        </w:rPr>
        <w:t xml:space="preserve"> </w:t>
      </w:r>
      <w:bookmarkStart w:id="7193" w:name="_ETM_Q24_697769"/>
      <w:bookmarkEnd w:id="7193"/>
      <w:r>
        <w:rPr>
          <w:rtl/>
        </w:rPr>
        <w:t xml:space="preserve">בדרך </w:t>
      </w:r>
      <w:bookmarkStart w:id="7194" w:name="_ETM_Q24_698370"/>
      <w:bookmarkEnd w:id="7194"/>
      <w:r>
        <w:rPr>
          <w:rtl/>
        </w:rPr>
        <w:t xml:space="preserve">יש </w:t>
      </w:r>
      <w:bookmarkStart w:id="7195" w:name="_ETM_Q24_698459"/>
      <w:bookmarkEnd w:id="7195"/>
      <w:r>
        <w:rPr>
          <w:rtl/>
        </w:rPr>
        <w:t xml:space="preserve">כל </w:t>
      </w:r>
      <w:bookmarkStart w:id="7196" w:name="_ETM_Q24_698610"/>
      <w:bookmarkEnd w:id="7196"/>
      <w:r>
        <w:rPr>
          <w:rtl/>
        </w:rPr>
        <w:t xml:space="preserve">כך </w:t>
      </w:r>
      <w:bookmarkStart w:id="7197" w:name="_ETM_Q24_698760"/>
      <w:bookmarkEnd w:id="7197"/>
      <w:r>
        <w:rPr>
          <w:rtl/>
        </w:rPr>
        <w:t xml:space="preserve">הרבה </w:t>
      </w:r>
      <w:bookmarkStart w:id="7198" w:name="_ETM_Q24_698970"/>
      <w:bookmarkEnd w:id="7198"/>
      <w:r>
        <w:rPr>
          <w:rtl/>
        </w:rPr>
        <w:t>ילדים</w:t>
      </w:r>
      <w:r>
        <w:rPr>
          <w:rFonts w:hint="cs"/>
          <w:rtl/>
        </w:rPr>
        <w:t>,</w:t>
      </w:r>
      <w:r>
        <w:rPr>
          <w:rtl/>
        </w:rPr>
        <w:t xml:space="preserve"> </w:t>
      </w:r>
      <w:bookmarkStart w:id="7199" w:name="_ETM_Q24_699480"/>
      <w:bookmarkEnd w:id="7199"/>
      <w:r>
        <w:rPr>
          <w:rtl/>
        </w:rPr>
        <w:t>נערים</w:t>
      </w:r>
      <w:r>
        <w:rPr>
          <w:rFonts w:hint="cs"/>
          <w:rtl/>
        </w:rPr>
        <w:t>,</w:t>
      </w:r>
      <w:r>
        <w:rPr>
          <w:rtl/>
        </w:rPr>
        <w:t xml:space="preserve"> </w:t>
      </w:r>
      <w:bookmarkStart w:id="7200" w:name="_ETM_Q24_700140"/>
      <w:bookmarkEnd w:id="7200"/>
      <w:r>
        <w:rPr>
          <w:rtl/>
        </w:rPr>
        <w:t>אנשים</w:t>
      </w:r>
      <w:r w:rsidR="00197C7D">
        <w:rPr>
          <w:rFonts w:hint="cs"/>
          <w:rtl/>
        </w:rPr>
        <w:t xml:space="preserve"> ו</w:t>
      </w:r>
      <w:bookmarkStart w:id="7201" w:name="_ETM_Q24_700709"/>
      <w:bookmarkEnd w:id="7201"/>
      <w:r>
        <w:rPr>
          <w:rtl/>
        </w:rPr>
        <w:t xml:space="preserve">אוכלוסיות </w:t>
      </w:r>
      <w:bookmarkStart w:id="7202" w:name="_ETM_Q24_701220"/>
      <w:bookmarkEnd w:id="7202"/>
      <w:r>
        <w:rPr>
          <w:rtl/>
        </w:rPr>
        <w:t xml:space="preserve">מוחלשות </w:t>
      </w:r>
      <w:bookmarkStart w:id="7203" w:name="_ETM_Q24_701819"/>
      <w:bookmarkEnd w:id="7203"/>
      <w:r>
        <w:rPr>
          <w:rtl/>
        </w:rPr>
        <w:t xml:space="preserve">שעוד </w:t>
      </w:r>
      <w:bookmarkStart w:id="7204" w:name="_ETM_Q24_702030"/>
      <w:bookmarkEnd w:id="7204"/>
      <w:r>
        <w:rPr>
          <w:rtl/>
        </w:rPr>
        <w:t xml:space="preserve">אפשר </w:t>
      </w:r>
      <w:bookmarkStart w:id="7205" w:name="_ETM_Q24_702330"/>
      <w:bookmarkEnd w:id="7205"/>
      <w:r>
        <w:rPr>
          <w:rtl/>
        </w:rPr>
        <w:t xml:space="preserve">להציל </w:t>
      </w:r>
      <w:bookmarkStart w:id="7206" w:name="_ETM_Q24_702809"/>
      <w:bookmarkEnd w:id="7206"/>
      <w:r>
        <w:rPr>
          <w:rtl/>
        </w:rPr>
        <w:t>אותם</w:t>
      </w:r>
      <w:r>
        <w:rPr>
          <w:rFonts w:hint="cs"/>
          <w:rtl/>
        </w:rPr>
        <w:t>.</w:t>
      </w:r>
      <w:r>
        <w:rPr>
          <w:rtl/>
        </w:rPr>
        <w:t xml:space="preserve"> </w:t>
      </w:r>
      <w:bookmarkStart w:id="7207" w:name="_ETM_Q24_703669"/>
      <w:bookmarkEnd w:id="7207"/>
      <w:r>
        <w:rPr>
          <w:rtl/>
        </w:rPr>
        <w:t xml:space="preserve">כמובן </w:t>
      </w:r>
      <w:bookmarkStart w:id="7208" w:name="_ETM_Q24_704120"/>
      <w:bookmarkEnd w:id="7208"/>
      <w:r>
        <w:rPr>
          <w:rtl/>
        </w:rPr>
        <w:t xml:space="preserve">שאני </w:t>
      </w:r>
      <w:bookmarkStart w:id="7209" w:name="_ETM_Q24_704299"/>
      <w:bookmarkEnd w:id="7209"/>
      <w:r>
        <w:rPr>
          <w:rtl/>
        </w:rPr>
        <w:t xml:space="preserve">לא </w:t>
      </w:r>
      <w:bookmarkStart w:id="7210" w:name="_ETM_Q24_704359"/>
      <w:bookmarkEnd w:id="7210"/>
      <w:r>
        <w:rPr>
          <w:rtl/>
        </w:rPr>
        <w:t xml:space="preserve">מוותרת </w:t>
      </w:r>
      <w:bookmarkStart w:id="7211" w:name="_ETM_Q24_704749"/>
      <w:bookmarkEnd w:id="7211"/>
      <w:r>
        <w:rPr>
          <w:rtl/>
        </w:rPr>
        <w:t xml:space="preserve">גם </w:t>
      </w:r>
      <w:bookmarkStart w:id="7212" w:name="_ETM_Q24_704900"/>
      <w:bookmarkEnd w:id="7212"/>
      <w:r>
        <w:rPr>
          <w:rtl/>
        </w:rPr>
        <w:t xml:space="preserve">על </w:t>
      </w:r>
      <w:bookmarkStart w:id="7213" w:name="_ETM_Q24_704989"/>
      <w:bookmarkEnd w:id="7213"/>
      <w:r>
        <w:rPr>
          <w:rtl/>
        </w:rPr>
        <w:t>מקר</w:t>
      </w:r>
      <w:r>
        <w:rPr>
          <w:rFonts w:hint="cs"/>
          <w:rtl/>
        </w:rPr>
        <w:t>י</w:t>
      </w:r>
      <w:r>
        <w:rPr>
          <w:rtl/>
        </w:rPr>
        <w:t xml:space="preserve"> </w:t>
      </w:r>
      <w:bookmarkStart w:id="7214" w:name="_ETM_Q24_705319"/>
      <w:bookmarkEnd w:id="7214"/>
      <w:r>
        <w:rPr>
          <w:rtl/>
        </w:rPr>
        <w:t>הקיצון</w:t>
      </w:r>
      <w:r>
        <w:rPr>
          <w:rFonts w:hint="cs"/>
          <w:rtl/>
        </w:rPr>
        <w:t>,</w:t>
      </w:r>
      <w:r>
        <w:rPr>
          <w:rtl/>
        </w:rPr>
        <w:t xml:space="preserve"> </w:t>
      </w:r>
      <w:bookmarkStart w:id="7215" w:name="_ETM_Q24_706760"/>
      <w:bookmarkEnd w:id="7215"/>
      <w:r>
        <w:rPr>
          <w:rtl/>
        </w:rPr>
        <w:t xml:space="preserve">אבל </w:t>
      </w:r>
      <w:bookmarkStart w:id="7216" w:name="_ETM_Q24_707059"/>
      <w:bookmarkEnd w:id="7216"/>
      <w:r>
        <w:rPr>
          <w:rtl/>
        </w:rPr>
        <w:t xml:space="preserve">יש </w:t>
      </w:r>
      <w:bookmarkStart w:id="7217" w:name="_ETM_Q24_707239"/>
      <w:bookmarkStart w:id="7218" w:name="_ETM_Q24_707689"/>
      <w:bookmarkEnd w:id="7217"/>
      <w:bookmarkEnd w:id="7218"/>
      <w:r>
        <w:rPr>
          <w:rtl/>
        </w:rPr>
        <w:t xml:space="preserve">הרבה </w:t>
      </w:r>
      <w:bookmarkStart w:id="7219" w:name="_ETM_Q24_707900"/>
      <w:bookmarkEnd w:id="7219"/>
      <w:r>
        <w:rPr>
          <w:rtl/>
        </w:rPr>
        <w:t xml:space="preserve">מאוד </w:t>
      </w:r>
      <w:bookmarkStart w:id="7220" w:name="_ETM_Q24_708199"/>
      <w:bookmarkEnd w:id="7220"/>
      <w:r>
        <w:rPr>
          <w:rtl/>
        </w:rPr>
        <w:t xml:space="preserve">מה </w:t>
      </w:r>
      <w:bookmarkStart w:id="7221" w:name="_ETM_Q24_708319"/>
      <w:bookmarkEnd w:id="7221"/>
      <w:r>
        <w:rPr>
          <w:rtl/>
        </w:rPr>
        <w:t xml:space="preserve">לעשות </w:t>
      </w:r>
      <w:bookmarkStart w:id="7222" w:name="_ETM_Q24_708859"/>
      <w:bookmarkEnd w:id="7222"/>
      <w:r>
        <w:rPr>
          <w:rtl/>
        </w:rPr>
        <w:t xml:space="preserve">כדי </w:t>
      </w:r>
      <w:bookmarkStart w:id="7223" w:name="_ETM_Q24_709129"/>
      <w:bookmarkEnd w:id="7223"/>
      <w:r>
        <w:rPr>
          <w:rtl/>
        </w:rPr>
        <w:t>למנוע</w:t>
      </w:r>
      <w:r>
        <w:rPr>
          <w:rFonts w:hint="cs"/>
          <w:rtl/>
        </w:rPr>
        <w:t>,</w:t>
      </w:r>
      <w:r>
        <w:rPr>
          <w:rtl/>
        </w:rPr>
        <w:t xml:space="preserve"> </w:t>
      </w:r>
      <w:bookmarkStart w:id="7224" w:name="_ETM_Q24_709819"/>
      <w:bookmarkEnd w:id="7224"/>
      <w:r>
        <w:rPr>
          <w:rtl/>
        </w:rPr>
        <w:t xml:space="preserve">כדי </w:t>
      </w:r>
      <w:bookmarkStart w:id="7225" w:name="_ETM_Q24_710059"/>
      <w:bookmarkEnd w:id="7225"/>
      <w:r>
        <w:rPr>
          <w:rtl/>
        </w:rPr>
        <w:t>ל</w:t>
      </w:r>
      <w:r>
        <w:rPr>
          <w:rFonts w:hint="cs"/>
          <w:rtl/>
        </w:rPr>
        <w:t xml:space="preserve">טפל </w:t>
      </w:r>
      <w:bookmarkStart w:id="7226" w:name="_ETM_Q24_712346"/>
      <w:bookmarkEnd w:id="7226"/>
      <w:r>
        <w:rPr>
          <w:rFonts w:hint="cs"/>
          <w:rtl/>
        </w:rPr>
        <w:t xml:space="preserve">עוד בטרם </w:t>
      </w:r>
      <w:bookmarkStart w:id="7227" w:name="_ETM_Q24_710390"/>
      <w:bookmarkStart w:id="7228" w:name="_ETM_Q24_710900"/>
      <w:bookmarkStart w:id="7229" w:name="_ETM_Q24_712340"/>
      <w:bookmarkEnd w:id="7227"/>
      <w:bookmarkEnd w:id="7228"/>
      <w:bookmarkEnd w:id="7229"/>
      <w:r>
        <w:rPr>
          <w:rtl/>
        </w:rPr>
        <w:t xml:space="preserve">הטיפול </w:t>
      </w:r>
      <w:bookmarkStart w:id="7230" w:name="_ETM_Q24_712760"/>
      <w:bookmarkStart w:id="7231" w:name="_ETM_Q24_712819"/>
      <w:bookmarkEnd w:id="7230"/>
      <w:bookmarkEnd w:id="7231"/>
      <w:r>
        <w:rPr>
          <w:rtl/>
        </w:rPr>
        <w:t xml:space="preserve">קשה </w:t>
      </w:r>
      <w:bookmarkStart w:id="7232" w:name="_ETM_Q24_713209"/>
      <w:bookmarkEnd w:id="7232"/>
      <w:r>
        <w:rPr>
          <w:rtl/>
        </w:rPr>
        <w:t>מדי</w:t>
      </w:r>
      <w:r>
        <w:rPr>
          <w:rFonts w:hint="cs"/>
          <w:rtl/>
        </w:rPr>
        <w:t>.</w:t>
      </w:r>
      <w:r>
        <w:rPr>
          <w:rtl/>
        </w:rPr>
        <w:t xml:space="preserve"> </w:t>
      </w:r>
      <w:bookmarkStart w:id="7233" w:name="_ETM_Q24_715200"/>
      <w:bookmarkEnd w:id="7233"/>
      <w:r>
        <w:rPr>
          <w:rtl/>
        </w:rPr>
        <w:t xml:space="preserve">על </w:t>
      </w:r>
      <w:bookmarkStart w:id="7234" w:name="_ETM_Q24_715439"/>
      <w:bookmarkEnd w:id="7234"/>
      <w:r>
        <w:rPr>
          <w:rtl/>
        </w:rPr>
        <w:t xml:space="preserve">כל </w:t>
      </w:r>
      <w:bookmarkStart w:id="7235" w:name="_ETM_Q24_715679"/>
      <w:bookmarkEnd w:id="7235"/>
      <w:r>
        <w:rPr>
          <w:rtl/>
        </w:rPr>
        <w:t>מגביר</w:t>
      </w:r>
      <w:r>
        <w:rPr>
          <w:rFonts w:hint="cs"/>
          <w:rtl/>
        </w:rPr>
        <w:t xml:space="preserve"> </w:t>
      </w:r>
      <w:r>
        <w:rPr>
          <w:rtl/>
        </w:rPr>
        <w:t xml:space="preserve">– </w:t>
      </w:r>
      <w:bookmarkStart w:id="7236" w:name="_ETM_Q24_716549"/>
      <w:bookmarkEnd w:id="7236"/>
      <w:r>
        <w:rPr>
          <w:rtl/>
        </w:rPr>
        <w:t xml:space="preserve">ואנחנו </w:t>
      </w:r>
      <w:bookmarkStart w:id="7237" w:name="_ETM_Q24_717090"/>
      <w:bookmarkEnd w:id="7237"/>
      <w:r>
        <w:rPr>
          <w:rtl/>
        </w:rPr>
        <w:t xml:space="preserve">לא </w:t>
      </w:r>
      <w:bookmarkStart w:id="7238" w:name="_ETM_Q24_717359"/>
      <w:bookmarkEnd w:id="7238"/>
      <w:r>
        <w:rPr>
          <w:rtl/>
        </w:rPr>
        <w:t xml:space="preserve">יכולים </w:t>
      </w:r>
      <w:bookmarkStart w:id="7239" w:name="_ETM_Q24_717719"/>
      <w:bookmarkEnd w:id="7239"/>
      <w:r>
        <w:rPr>
          <w:rtl/>
        </w:rPr>
        <w:t xml:space="preserve">להתעלם </w:t>
      </w:r>
      <w:bookmarkStart w:id="7240" w:name="_ETM_Q24_718169"/>
      <w:bookmarkEnd w:id="7240"/>
      <w:r>
        <w:rPr>
          <w:rtl/>
        </w:rPr>
        <w:t xml:space="preserve">כמובן </w:t>
      </w:r>
      <w:bookmarkStart w:id="7241" w:name="_ETM_Q24_718859"/>
      <w:bookmarkEnd w:id="7241"/>
      <w:r>
        <w:rPr>
          <w:rtl/>
        </w:rPr>
        <w:t xml:space="preserve">גם </w:t>
      </w:r>
      <w:bookmarkStart w:id="7242" w:name="_ETM_Q24_719099"/>
      <w:bookmarkEnd w:id="7242"/>
      <w:r>
        <w:rPr>
          <w:rtl/>
        </w:rPr>
        <w:t xml:space="preserve">מתופעת </w:t>
      </w:r>
      <w:bookmarkStart w:id="7243" w:name="_ETM_Q24_719609"/>
      <w:bookmarkEnd w:id="7243"/>
      <w:r>
        <w:rPr>
          <w:rtl/>
        </w:rPr>
        <w:t>האלכוהול</w:t>
      </w:r>
      <w:r>
        <w:rPr>
          <w:rFonts w:hint="cs"/>
          <w:rtl/>
        </w:rPr>
        <w:t>,</w:t>
      </w:r>
      <w:r>
        <w:rPr>
          <w:rtl/>
        </w:rPr>
        <w:t xml:space="preserve"> </w:t>
      </w:r>
      <w:bookmarkStart w:id="7244" w:name="_ETM_Q24_720090"/>
      <w:bookmarkEnd w:id="7244"/>
      <w:r>
        <w:rPr>
          <w:rtl/>
        </w:rPr>
        <w:t xml:space="preserve">שמגביר </w:t>
      </w:r>
      <w:bookmarkStart w:id="7245" w:name="_ETM_Q24_720719"/>
      <w:bookmarkEnd w:id="7245"/>
      <w:r>
        <w:rPr>
          <w:rtl/>
        </w:rPr>
        <w:t xml:space="preserve">את </w:t>
      </w:r>
      <w:bookmarkStart w:id="7246" w:name="_ETM_Q24_720809"/>
      <w:bookmarkEnd w:id="7246"/>
      <w:r>
        <w:rPr>
          <w:rtl/>
        </w:rPr>
        <w:t xml:space="preserve">הסיכוי </w:t>
      </w:r>
      <w:bookmarkStart w:id="7247" w:name="_ETM_Q24_721139"/>
      <w:bookmarkEnd w:id="7247"/>
      <w:r>
        <w:rPr>
          <w:rtl/>
        </w:rPr>
        <w:t xml:space="preserve">לאלימות </w:t>
      </w:r>
      <w:bookmarkStart w:id="7248" w:name="_ETM_Q24_721590"/>
      <w:bookmarkEnd w:id="7248"/>
      <w:r>
        <w:rPr>
          <w:rtl/>
        </w:rPr>
        <w:t xml:space="preserve">באופן </w:t>
      </w:r>
      <w:bookmarkStart w:id="7249" w:name="_ETM_Q24_721889"/>
      <w:bookmarkEnd w:id="7249"/>
      <w:r>
        <w:rPr>
          <w:rtl/>
        </w:rPr>
        <w:t>משמעותי</w:t>
      </w:r>
      <w:r w:rsidR="00197C7D">
        <w:rPr>
          <w:rFonts w:hint="cs"/>
          <w:rtl/>
        </w:rPr>
        <w:t>.</w:t>
      </w:r>
      <w:r>
        <w:rPr>
          <w:rtl/>
        </w:rPr>
        <w:t xml:space="preserve"> </w:t>
      </w:r>
      <w:bookmarkStart w:id="7250" w:name="_ETM_Q24_723029"/>
      <w:bookmarkEnd w:id="7250"/>
      <w:r>
        <w:rPr>
          <w:rtl/>
        </w:rPr>
        <w:t xml:space="preserve">שימוש </w:t>
      </w:r>
      <w:bookmarkStart w:id="7251" w:name="_ETM_Q24_723359"/>
      <w:bookmarkEnd w:id="7251"/>
      <w:r>
        <w:rPr>
          <w:rtl/>
        </w:rPr>
        <w:t xml:space="preserve">באלכוהול </w:t>
      </w:r>
      <w:bookmarkStart w:id="7252" w:name="_ETM_Q24_723870"/>
      <w:bookmarkEnd w:id="7252"/>
      <w:r>
        <w:rPr>
          <w:rtl/>
        </w:rPr>
        <w:t xml:space="preserve">וסמים </w:t>
      </w:r>
      <w:bookmarkStart w:id="7253" w:name="_ETM_Q24_724409"/>
      <w:bookmarkEnd w:id="7253"/>
      <w:r>
        <w:rPr>
          <w:rtl/>
        </w:rPr>
        <w:t xml:space="preserve">חושף </w:t>
      </w:r>
      <w:bookmarkStart w:id="7254" w:name="_ETM_Q24_724859"/>
      <w:bookmarkEnd w:id="7254"/>
      <w:r>
        <w:rPr>
          <w:rtl/>
        </w:rPr>
        <w:t xml:space="preserve">נערות </w:t>
      </w:r>
      <w:bookmarkStart w:id="7255" w:name="_ETM_Q24_725429"/>
      <w:bookmarkEnd w:id="7255"/>
      <w:r>
        <w:rPr>
          <w:rtl/>
        </w:rPr>
        <w:t xml:space="preserve">ונשים </w:t>
      </w:r>
      <w:bookmarkStart w:id="7256" w:name="_ETM_Q24_725819"/>
      <w:bookmarkEnd w:id="7256"/>
      <w:r>
        <w:rPr>
          <w:rtl/>
        </w:rPr>
        <w:t xml:space="preserve">לתקיפה </w:t>
      </w:r>
      <w:bookmarkStart w:id="7257" w:name="_ETM_Q24_726209"/>
      <w:bookmarkEnd w:id="7257"/>
      <w:r>
        <w:rPr>
          <w:rtl/>
        </w:rPr>
        <w:t>מינית</w:t>
      </w:r>
      <w:r w:rsidR="00197C7D">
        <w:rPr>
          <w:rFonts w:hint="cs"/>
          <w:rtl/>
        </w:rPr>
        <w:t>,</w:t>
      </w:r>
      <w:r>
        <w:rPr>
          <w:rtl/>
        </w:rPr>
        <w:t xml:space="preserve"> </w:t>
      </w:r>
      <w:bookmarkStart w:id="7258" w:name="_ETM_Q24_727280"/>
      <w:bookmarkEnd w:id="7258"/>
      <w:r>
        <w:rPr>
          <w:rtl/>
        </w:rPr>
        <w:t xml:space="preserve">וככל </w:t>
      </w:r>
      <w:bookmarkStart w:id="7259" w:name="_ETM_Q24_727670"/>
      <w:bookmarkEnd w:id="7259"/>
      <w:r>
        <w:rPr>
          <w:rtl/>
        </w:rPr>
        <w:t xml:space="preserve">שגיל </w:t>
      </w:r>
      <w:bookmarkStart w:id="7260" w:name="_ETM_Q24_728030"/>
      <w:bookmarkEnd w:id="7260"/>
      <w:r>
        <w:rPr>
          <w:rtl/>
        </w:rPr>
        <w:t xml:space="preserve">המשתמש </w:t>
      </w:r>
      <w:bookmarkStart w:id="7261" w:name="_ETM_Q24_728540"/>
      <w:bookmarkEnd w:id="7261"/>
      <w:r>
        <w:rPr>
          <w:rtl/>
        </w:rPr>
        <w:t>יורד</w:t>
      </w:r>
      <w:r>
        <w:rPr>
          <w:rFonts w:hint="cs"/>
          <w:rtl/>
        </w:rPr>
        <w:t>,</w:t>
      </w:r>
      <w:r>
        <w:rPr>
          <w:rtl/>
        </w:rPr>
        <w:t xml:space="preserve"> </w:t>
      </w:r>
      <w:bookmarkStart w:id="7262" w:name="_ETM_Q24_729750"/>
      <w:bookmarkEnd w:id="7262"/>
      <w:r>
        <w:rPr>
          <w:rtl/>
        </w:rPr>
        <w:t>חבר'ה</w:t>
      </w:r>
      <w:r>
        <w:rPr>
          <w:rFonts w:hint="cs"/>
          <w:rtl/>
        </w:rPr>
        <w:t xml:space="preserve">, הסיכון </w:t>
      </w:r>
      <w:bookmarkStart w:id="7263" w:name="_ETM_Q24_730020"/>
      <w:bookmarkStart w:id="7264" w:name="_ETM_Q24_730410"/>
      <w:bookmarkEnd w:id="7263"/>
      <w:bookmarkEnd w:id="7264"/>
      <w:r>
        <w:rPr>
          <w:rtl/>
        </w:rPr>
        <w:t>עולה</w:t>
      </w:r>
      <w:r>
        <w:rPr>
          <w:rFonts w:hint="cs"/>
          <w:rtl/>
        </w:rPr>
        <w:t>.</w:t>
      </w:r>
    </w:p>
    <w:p w:rsidR="00835E62" w:rsidRDefault="00835E62" w:rsidP="009A170C">
      <w:pPr>
        <w:rPr>
          <w:rtl/>
        </w:rPr>
      </w:pPr>
      <w:bookmarkStart w:id="7265" w:name="_ETM_Q24_733354"/>
      <w:bookmarkStart w:id="7266" w:name="_ETM_Q24_733437"/>
      <w:bookmarkEnd w:id="7265"/>
      <w:bookmarkEnd w:id="7266"/>
    </w:p>
    <w:p w:rsidR="00835E62" w:rsidRDefault="00835E62" w:rsidP="00197C7D">
      <w:pPr>
        <w:rPr>
          <w:rtl/>
        </w:rPr>
      </w:pPr>
      <w:bookmarkStart w:id="7267" w:name="_ETM_Q24_731450"/>
      <w:bookmarkEnd w:id="7267"/>
      <w:r>
        <w:rPr>
          <w:rtl/>
        </w:rPr>
        <w:t xml:space="preserve">מדובר </w:t>
      </w:r>
      <w:bookmarkStart w:id="7268" w:name="_ETM_Q24_731870"/>
      <w:bookmarkEnd w:id="7268"/>
      <w:r>
        <w:rPr>
          <w:rtl/>
        </w:rPr>
        <w:t xml:space="preserve">במשבר </w:t>
      </w:r>
      <w:bookmarkStart w:id="7269" w:name="_ETM_Q24_732230"/>
      <w:bookmarkEnd w:id="7269"/>
      <w:r>
        <w:rPr>
          <w:rtl/>
        </w:rPr>
        <w:t xml:space="preserve">חברתי </w:t>
      </w:r>
      <w:bookmarkStart w:id="7270" w:name="_ETM_Q24_732860"/>
      <w:bookmarkEnd w:id="7270"/>
      <w:r>
        <w:rPr>
          <w:rFonts w:hint="cs"/>
          <w:rtl/>
        </w:rPr>
        <w:t>ה</w:t>
      </w:r>
      <w:r>
        <w:rPr>
          <w:rtl/>
        </w:rPr>
        <w:t xml:space="preserve">מתאפיין </w:t>
      </w:r>
      <w:bookmarkStart w:id="7271" w:name="_ETM_Q24_733549"/>
      <w:bookmarkEnd w:id="7271"/>
      <w:r>
        <w:rPr>
          <w:rtl/>
        </w:rPr>
        <w:t xml:space="preserve">למשל </w:t>
      </w:r>
      <w:bookmarkStart w:id="7272" w:name="_ETM_Q24_734330"/>
      <w:bookmarkEnd w:id="7272"/>
      <w:r>
        <w:rPr>
          <w:rtl/>
        </w:rPr>
        <w:t xml:space="preserve">בעובדה </w:t>
      </w:r>
      <w:bookmarkStart w:id="7273" w:name="_ETM_Q24_734840"/>
      <w:bookmarkEnd w:id="7273"/>
      <w:r>
        <w:rPr>
          <w:rtl/>
        </w:rPr>
        <w:t>ש</w:t>
      </w:r>
      <w:r>
        <w:rPr>
          <w:rFonts w:hint="cs"/>
          <w:rtl/>
        </w:rPr>
        <w:t xml:space="preserve">אחוזי </w:t>
      </w:r>
      <w:bookmarkStart w:id="7274" w:name="_ETM_Q24_735230"/>
      <w:bookmarkEnd w:id="7274"/>
      <w:r>
        <w:rPr>
          <w:rFonts w:hint="cs"/>
          <w:rtl/>
        </w:rPr>
        <w:t>ה</w:t>
      </w:r>
      <w:r>
        <w:rPr>
          <w:rtl/>
        </w:rPr>
        <w:t xml:space="preserve">משתמשים </w:t>
      </w:r>
      <w:bookmarkStart w:id="7275" w:name="_ETM_Q24_735769"/>
      <w:bookmarkEnd w:id="7275"/>
      <w:r>
        <w:rPr>
          <w:rtl/>
        </w:rPr>
        <w:t xml:space="preserve">בקנביס </w:t>
      </w:r>
      <w:bookmarkStart w:id="7276" w:name="_ETM_Q24_736370"/>
      <w:bookmarkEnd w:id="7276"/>
      <w:r>
        <w:rPr>
          <w:rtl/>
        </w:rPr>
        <w:t xml:space="preserve">עולים </w:t>
      </w:r>
      <w:bookmarkStart w:id="7277" w:name="_ETM_Q24_736580"/>
      <w:bookmarkEnd w:id="7277"/>
      <w:r>
        <w:rPr>
          <w:rtl/>
        </w:rPr>
        <w:t xml:space="preserve">בהתמדה </w:t>
      </w:r>
      <w:bookmarkStart w:id="7278" w:name="_ETM_Q24_737000"/>
      <w:bookmarkEnd w:id="7278"/>
      <w:r>
        <w:rPr>
          <w:rtl/>
        </w:rPr>
        <w:t xml:space="preserve">בשנים </w:t>
      </w:r>
      <w:bookmarkStart w:id="7279" w:name="_ETM_Q24_737360"/>
      <w:bookmarkEnd w:id="7279"/>
      <w:r>
        <w:rPr>
          <w:rtl/>
        </w:rPr>
        <w:t>האחרונות</w:t>
      </w:r>
      <w:r>
        <w:rPr>
          <w:rFonts w:hint="cs"/>
          <w:rtl/>
        </w:rPr>
        <w:t>.</w:t>
      </w:r>
      <w:r>
        <w:rPr>
          <w:rtl/>
        </w:rPr>
        <w:t xml:space="preserve"> </w:t>
      </w:r>
      <w:bookmarkStart w:id="7280" w:name="_ETM_Q24_738570"/>
      <w:bookmarkEnd w:id="7280"/>
      <w:r>
        <w:rPr>
          <w:rtl/>
        </w:rPr>
        <w:t xml:space="preserve">אנחנו </w:t>
      </w:r>
      <w:bookmarkStart w:id="7281" w:name="_ETM_Q24_738870"/>
      <w:bookmarkEnd w:id="7281"/>
      <w:r>
        <w:rPr>
          <w:rtl/>
        </w:rPr>
        <w:t xml:space="preserve">רואים </w:t>
      </w:r>
      <w:bookmarkStart w:id="7282" w:name="_ETM_Q24_739080"/>
      <w:bookmarkEnd w:id="7282"/>
      <w:r>
        <w:rPr>
          <w:rtl/>
        </w:rPr>
        <w:t xml:space="preserve">את </w:t>
      </w:r>
      <w:bookmarkStart w:id="7283" w:name="_ETM_Q24_739170"/>
      <w:bookmarkEnd w:id="7283"/>
      <w:r>
        <w:rPr>
          <w:rtl/>
        </w:rPr>
        <w:t xml:space="preserve">גיל </w:t>
      </w:r>
      <w:bookmarkStart w:id="7284" w:name="_ETM_Q24_739530"/>
      <w:bookmarkEnd w:id="7284"/>
      <w:r>
        <w:rPr>
          <w:rtl/>
        </w:rPr>
        <w:t xml:space="preserve">המשתמשים </w:t>
      </w:r>
      <w:bookmarkStart w:id="7285" w:name="_ETM_Q24_740280"/>
      <w:bookmarkEnd w:id="7285"/>
      <w:r>
        <w:rPr>
          <w:rtl/>
        </w:rPr>
        <w:t xml:space="preserve">הולך </w:t>
      </w:r>
      <w:bookmarkStart w:id="7286" w:name="_ETM_Q24_740550"/>
      <w:bookmarkEnd w:id="7286"/>
      <w:r>
        <w:rPr>
          <w:rtl/>
        </w:rPr>
        <w:t>ויורד</w:t>
      </w:r>
      <w:r>
        <w:rPr>
          <w:rFonts w:hint="cs"/>
          <w:rtl/>
        </w:rPr>
        <w:t>.</w:t>
      </w:r>
      <w:r>
        <w:rPr>
          <w:rtl/>
        </w:rPr>
        <w:t xml:space="preserve"> </w:t>
      </w:r>
      <w:bookmarkStart w:id="7287" w:name="_ETM_Q24_741090"/>
      <w:bookmarkEnd w:id="7287"/>
      <w:r>
        <w:rPr>
          <w:rtl/>
        </w:rPr>
        <w:t xml:space="preserve">אנחנו </w:t>
      </w:r>
      <w:bookmarkStart w:id="7288" w:name="_ETM_Q24_741420"/>
      <w:bookmarkEnd w:id="7288"/>
      <w:r>
        <w:rPr>
          <w:rtl/>
        </w:rPr>
        <w:t xml:space="preserve">רואים </w:t>
      </w:r>
      <w:bookmarkStart w:id="7289" w:name="_ETM_Q24_741570"/>
      <w:bookmarkEnd w:id="7289"/>
      <w:r w:rsidR="00197C7D">
        <w:rPr>
          <w:rFonts w:hint="cs"/>
          <w:rtl/>
        </w:rPr>
        <w:t xml:space="preserve">גם </w:t>
      </w:r>
      <w:r>
        <w:rPr>
          <w:rtl/>
        </w:rPr>
        <w:t xml:space="preserve">את </w:t>
      </w:r>
      <w:bookmarkStart w:id="7290" w:name="_ETM_Q24_741809"/>
      <w:bookmarkEnd w:id="7290"/>
      <w:r>
        <w:rPr>
          <w:rtl/>
        </w:rPr>
        <w:t xml:space="preserve">הזליגה </w:t>
      </w:r>
      <w:bookmarkStart w:id="7291" w:name="_ETM_Q24_742500"/>
      <w:bookmarkStart w:id="7292" w:name="_ETM_Q24_742740"/>
      <w:bookmarkEnd w:id="7291"/>
      <w:bookmarkEnd w:id="7292"/>
      <w:r>
        <w:rPr>
          <w:rtl/>
        </w:rPr>
        <w:t xml:space="preserve">של </w:t>
      </w:r>
      <w:bookmarkStart w:id="7293" w:name="_ETM_Q24_742890"/>
      <w:bookmarkEnd w:id="7293"/>
      <w:r>
        <w:rPr>
          <w:rtl/>
        </w:rPr>
        <w:t xml:space="preserve">הקנביס </w:t>
      </w:r>
      <w:bookmarkStart w:id="7294" w:name="_ETM_Q24_743340"/>
      <w:bookmarkEnd w:id="7294"/>
      <w:r>
        <w:rPr>
          <w:rtl/>
        </w:rPr>
        <w:t xml:space="preserve">הרפואי </w:t>
      </w:r>
      <w:bookmarkStart w:id="7295" w:name="_ETM_Q24_744690"/>
      <w:bookmarkEnd w:id="7295"/>
      <w:r>
        <w:rPr>
          <w:rtl/>
        </w:rPr>
        <w:t>לאות</w:t>
      </w:r>
      <w:r>
        <w:rPr>
          <w:rFonts w:hint="cs"/>
          <w:rtl/>
        </w:rPr>
        <w:t>ן</w:t>
      </w:r>
      <w:r>
        <w:rPr>
          <w:rtl/>
        </w:rPr>
        <w:t xml:space="preserve"> </w:t>
      </w:r>
      <w:bookmarkStart w:id="7296" w:name="_ETM_Q24_745080"/>
      <w:bookmarkEnd w:id="7296"/>
      <w:r>
        <w:rPr>
          <w:rtl/>
        </w:rPr>
        <w:t xml:space="preserve">אוכלוסיות </w:t>
      </w:r>
      <w:bookmarkStart w:id="7297" w:name="_ETM_Q24_745710"/>
      <w:bookmarkEnd w:id="7297"/>
      <w:r>
        <w:rPr>
          <w:rtl/>
        </w:rPr>
        <w:t>בסיכון</w:t>
      </w:r>
      <w:r>
        <w:rPr>
          <w:rFonts w:hint="cs"/>
          <w:rtl/>
        </w:rPr>
        <w:t>,</w:t>
      </w:r>
      <w:r>
        <w:rPr>
          <w:rtl/>
        </w:rPr>
        <w:t xml:space="preserve"> </w:t>
      </w:r>
      <w:bookmarkStart w:id="7298" w:name="_ETM_Q24_746160"/>
      <w:bookmarkEnd w:id="7298"/>
      <w:r>
        <w:rPr>
          <w:rtl/>
        </w:rPr>
        <w:t xml:space="preserve">לאותם </w:t>
      </w:r>
      <w:bookmarkStart w:id="7299" w:name="_ETM_Q24_746520"/>
      <w:bookmarkEnd w:id="7299"/>
      <w:r>
        <w:rPr>
          <w:rtl/>
        </w:rPr>
        <w:t xml:space="preserve">ילדים </w:t>
      </w:r>
      <w:bookmarkStart w:id="7300" w:name="_ETM_Q24_746940"/>
      <w:bookmarkEnd w:id="7300"/>
      <w:r>
        <w:rPr>
          <w:rtl/>
        </w:rPr>
        <w:t>ונערים</w:t>
      </w:r>
      <w:r>
        <w:rPr>
          <w:rFonts w:hint="cs"/>
          <w:rtl/>
        </w:rPr>
        <w:t>.</w:t>
      </w:r>
      <w:bookmarkStart w:id="7301" w:name="TOR_Q25"/>
      <w:bookmarkEnd w:id="7301"/>
      <w:r w:rsidR="00197C7D">
        <w:rPr>
          <w:rFonts w:hint="cs"/>
          <w:rtl/>
          <w:lang w:eastAsia="he-IL"/>
        </w:rPr>
        <w:t xml:space="preserve"> </w:t>
      </w:r>
      <w:r>
        <w:rPr>
          <w:rFonts w:hint="cs"/>
          <w:rtl/>
          <w:lang w:eastAsia="he-IL"/>
        </w:rPr>
        <w:t xml:space="preserve">אני אספר לכם שזה מגיע עד לכדי כמעט שליש מהאוכלוסייה במדינת ישראל. שליש מהאוכלוסייה במדינת </w:t>
      </w:r>
      <w:bookmarkStart w:id="7302" w:name="_ETM_Q25_158266"/>
      <w:bookmarkEnd w:id="7302"/>
      <w:r>
        <w:rPr>
          <w:rFonts w:hint="cs"/>
          <w:rtl/>
          <w:lang w:eastAsia="he-IL"/>
        </w:rPr>
        <w:t>ישראל משתמשים</w:t>
      </w:r>
      <w:r w:rsidR="00197C7D">
        <w:rPr>
          <w:rFonts w:hint="cs"/>
          <w:rtl/>
          <w:lang w:eastAsia="he-IL"/>
        </w:rPr>
        <w:t>.</w:t>
      </w:r>
      <w:r>
        <w:rPr>
          <w:rFonts w:hint="cs"/>
          <w:rtl/>
          <w:lang w:eastAsia="he-IL"/>
        </w:rPr>
        <w:t xml:space="preserve"> זה אחד מהנתונים הגבוהים ביותר בעולם. כמי שלאורך כל דרכה הפוליטית </w:t>
      </w:r>
      <w:r>
        <w:rPr>
          <w:rtl/>
          <w:lang w:eastAsia="he-IL"/>
        </w:rPr>
        <w:t>–</w:t>
      </w:r>
      <w:r>
        <w:rPr>
          <w:rFonts w:hint="cs"/>
          <w:rtl/>
          <w:lang w:eastAsia="he-IL"/>
        </w:rPr>
        <w:t xml:space="preserve"> ואולי גם נכנסתי לדרך הפוליטית דווקא </w:t>
      </w:r>
      <w:bookmarkStart w:id="7303" w:name="_ETM_Q25_175489"/>
      <w:bookmarkEnd w:id="7303"/>
      <w:r>
        <w:rPr>
          <w:rFonts w:hint="cs"/>
          <w:rtl/>
          <w:lang w:eastAsia="he-IL"/>
        </w:rPr>
        <w:t>בגלל אותם ילדים, נערים ונערות, שאפשר היה להציל אותם</w:t>
      </w:r>
      <w:r w:rsidR="00197C7D">
        <w:rPr>
          <w:rFonts w:hint="cs"/>
          <w:rtl/>
          <w:lang w:eastAsia="he-IL"/>
        </w:rPr>
        <w:t>.</w:t>
      </w:r>
      <w:r>
        <w:rPr>
          <w:rFonts w:hint="cs"/>
          <w:rtl/>
          <w:lang w:eastAsia="he-IL"/>
        </w:rPr>
        <w:t xml:space="preserve"> זו אוכלוסייה מדאיגה ביותר. זו </w:t>
      </w:r>
      <w:r w:rsidR="00197C7D">
        <w:rPr>
          <w:rFonts w:hint="cs"/>
          <w:rtl/>
          <w:lang w:eastAsia="he-IL"/>
        </w:rPr>
        <w:t xml:space="preserve">גם </w:t>
      </w:r>
      <w:r>
        <w:rPr>
          <w:rtl/>
        </w:rPr>
        <w:t xml:space="preserve">אוכלוסייה </w:t>
      </w:r>
      <w:bookmarkStart w:id="7304" w:name="_ETM_Q25_180599"/>
      <w:bookmarkStart w:id="7305" w:name="_ETM_Q25_180900"/>
      <w:bookmarkEnd w:id="7304"/>
      <w:bookmarkEnd w:id="7305"/>
      <w:r>
        <w:rPr>
          <w:rFonts w:hint="cs"/>
          <w:rtl/>
        </w:rPr>
        <w:t>ע</w:t>
      </w:r>
      <w:r>
        <w:rPr>
          <w:rtl/>
        </w:rPr>
        <w:t xml:space="preserve">ם </w:t>
      </w:r>
      <w:bookmarkStart w:id="7306" w:name="_ETM_Q25_181079"/>
      <w:bookmarkStart w:id="7307" w:name="_ETM_Q25_182520"/>
      <w:bookmarkEnd w:id="7306"/>
      <w:bookmarkEnd w:id="7307"/>
      <w:r>
        <w:rPr>
          <w:rtl/>
        </w:rPr>
        <w:t xml:space="preserve">אתגרים </w:t>
      </w:r>
      <w:bookmarkStart w:id="7308" w:name="_ETM_Q25_183509"/>
      <w:bookmarkEnd w:id="7308"/>
      <w:r>
        <w:rPr>
          <w:rtl/>
        </w:rPr>
        <w:t>קשים</w:t>
      </w:r>
      <w:r>
        <w:rPr>
          <w:rFonts w:hint="cs"/>
          <w:rtl/>
        </w:rPr>
        <w:t>,</w:t>
      </w:r>
      <w:r>
        <w:rPr>
          <w:rtl/>
        </w:rPr>
        <w:t xml:space="preserve"> </w:t>
      </w:r>
      <w:bookmarkStart w:id="7309" w:name="_ETM_Q25_184109"/>
      <w:bookmarkEnd w:id="7309"/>
      <w:r>
        <w:rPr>
          <w:rtl/>
        </w:rPr>
        <w:t xml:space="preserve">אבל </w:t>
      </w:r>
      <w:bookmarkStart w:id="7310" w:name="_ETM_Q25_184470"/>
      <w:bookmarkEnd w:id="7310"/>
      <w:r>
        <w:rPr>
          <w:rFonts w:hint="cs"/>
          <w:rtl/>
        </w:rPr>
        <w:t>ע</w:t>
      </w:r>
      <w:r>
        <w:rPr>
          <w:rtl/>
        </w:rPr>
        <w:t xml:space="preserve">ם </w:t>
      </w:r>
      <w:bookmarkStart w:id="7311" w:name="_ETM_Q25_184680"/>
      <w:bookmarkStart w:id="7312" w:name="_ETM_Q25_185660"/>
      <w:bookmarkEnd w:id="7311"/>
      <w:bookmarkEnd w:id="7312"/>
      <w:r>
        <w:rPr>
          <w:rtl/>
        </w:rPr>
        <w:t xml:space="preserve">יכולת </w:t>
      </w:r>
      <w:bookmarkStart w:id="7313" w:name="_ETM_Q25_186620"/>
      <w:bookmarkEnd w:id="7313"/>
      <w:r>
        <w:rPr>
          <w:rtl/>
        </w:rPr>
        <w:t xml:space="preserve">תיקון </w:t>
      </w:r>
      <w:bookmarkStart w:id="7314" w:name="_ETM_Q25_187339"/>
      <w:bookmarkEnd w:id="7314"/>
      <w:r>
        <w:rPr>
          <w:rtl/>
        </w:rPr>
        <w:t xml:space="preserve">ושינוי </w:t>
      </w:r>
      <w:bookmarkStart w:id="7315" w:name="_ETM_Q25_188840"/>
      <w:bookmarkEnd w:id="7315"/>
      <w:r>
        <w:rPr>
          <w:rtl/>
        </w:rPr>
        <w:t>הגדול</w:t>
      </w:r>
      <w:r>
        <w:rPr>
          <w:rFonts w:hint="cs"/>
          <w:rtl/>
        </w:rPr>
        <w:t>ה</w:t>
      </w:r>
      <w:r>
        <w:rPr>
          <w:rtl/>
        </w:rPr>
        <w:t xml:space="preserve"> </w:t>
      </w:r>
      <w:bookmarkStart w:id="7316" w:name="_ETM_Q25_189260"/>
      <w:bookmarkEnd w:id="7316"/>
      <w:r>
        <w:rPr>
          <w:rtl/>
        </w:rPr>
        <w:t>ביותר</w:t>
      </w:r>
      <w:r>
        <w:rPr>
          <w:rFonts w:hint="cs"/>
          <w:rtl/>
        </w:rPr>
        <w:t>.</w:t>
      </w:r>
      <w:r>
        <w:rPr>
          <w:rtl/>
        </w:rPr>
        <w:t xml:space="preserve"> </w:t>
      </w:r>
      <w:bookmarkStart w:id="7317" w:name="_ETM_Q25_190639"/>
      <w:bookmarkStart w:id="7318" w:name="_ETM_Q25_192946"/>
      <w:bookmarkEnd w:id="7317"/>
      <w:bookmarkEnd w:id="7318"/>
    </w:p>
    <w:p w:rsidR="00835E62" w:rsidRDefault="00835E62" w:rsidP="009A170C">
      <w:pPr>
        <w:rPr>
          <w:rtl/>
        </w:rPr>
      </w:pPr>
      <w:bookmarkStart w:id="7319" w:name="_ETM_Q25_193046"/>
      <w:bookmarkEnd w:id="7319"/>
    </w:p>
    <w:p w:rsidR="00835E62" w:rsidRDefault="00835E62" w:rsidP="00197C7D">
      <w:pPr>
        <w:rPr>
          <w:rtl/>
        </w:rPr>
      </w:pPr>
      <w:r>
        <w:rPr>
          <w:rtl/>
        </w:rPr>
        <w:t xml:space="preserve">קרוב </w:t>
      </w:r>
      <w:bookmarkStart w:id="7320" w:name="_ETM_Q25_190910"/>
      <w:bookmarkEnd w:id="7320"/>
      <w:r>
        <w:rPr>
          <w:rtl/>
        </w:rPr>
        <w:t xml:space="preserve">לשליש </w:t>
      </w:r>
      <w:bookmarkStart w:id="7321" w:name="_ETM_Q25_191209"/>
      <w:bookmarkEnd w:id="7321"/>
      <w:r>
        <w:rPr>
          <w:rtl/>
        </w:rPr>
        <w:t xml:space="preserve">מבני </w:t>
      </w:r>
      <w:bookmarkStart w:id="7322" w:name="_ETM_Q25_191509"/>
      <w:bookmarkEnd w:id="7322"/>
      <w:r>
        <w:rPr>
          <w:rtl/>
        </w:rPr>
        <w:t xml:space="preserve">הנוער </w:t>
      </w:r>
      <w:bookmarkStart w:id="7323" w:name="_ETM_Q25_191749"/>
      <w:bookmarkEnd w:id="7323"/>
      <w:r>
        <w:rPr>
          <w:rtl/>
        </w:rPr>
        <w:t xml:space="preserve">התנסו </w:t>
      </w:r>
      <w:bookmarkStart w:id="7324" w:name="_ETM_Q25_192049"/>
      <w:bookmarkEnd w:id="7324"/>
      <w:r>
        <w:rPr>
          <w:rtl/>
        </w:rPr>
        <w:t xml:space="preserve">בקנביס </w:t>
      </w:r>
      <w:bookmarkStart w:id="7325" w:name="_ETM_Q25_192589"/>
      <w:bookmarkEnd w:id="7325"/>
      <w:r>
        <w:rPr>
          <w:rtl/>
        </w:rPr>
        <w:t xml:space="preserve">במדינת </w:t>
      </w:r>
      <w:bookmarkStart w:id="7326" w:name="_ETM_Q25_193070"/>
      <w:bookmarkEnd w:id="7326"/>
      <w:r>
        <w:rPr>
          <w:rtl/>
        </w:rPr>
        <w:t>ישראל</w:t>
      </w:r>
      <w:r>
        <w:rPr>
          <w:rFonts w:hint="cs"/>
          <w:rtl/>
        </w:rPr>
        <w:t>.</w:t>
      </w:r>
      <w:r>
        <w:rPr>
          <w:rtl/>
        </w:rPr>
        <w:t xml:space="preserve"> </w:t>
      </w:r>
      <w:bookmarkStart w:id="7327" w:name="_ETM_Q25_193580"/>
      <w:bookmarkEnd w:id="7327"/>
      <w:r>
        <w:rPr>
          <w:rtl/>
        </w:rPr>
        <w:t xml:space="preserve">שליש </w:t>
      </w:r>
      <w:bookmarkStart w:id="7328" w:name="_ETM_Q25_194209"/>
      <w:bookmarkEnd w:id="7328"/>
      <w:r>
        <w:rPr>
          <w:rtl/>
        </w:rPr>
        <w:t xml:space="preserve">מבני </w:t>
      </w:r>
      <w:bookmarkStart w:id="7329" w:name="_ETM_Q25_194570"/>
      <w:bookmarkEnd w:id="7329"/>
      <w:r>
        <w:rPr>
          <w:rtl/>
        </w:rPr>
        <w:t>הנוער</w:t>
      </w:r>
      <w:r>
        <w:rPr>
          <w:rFonts w:hint="cs"/>
          <w:rtl/>
        </w:rPr>
        <w:t>.</w:t>
      </w:r>
      <w:r>
        <w:rPr>
          <w:rtl/>
        </w:rPr>
        <w:t xml:space="preserve"> </w:t>
      </w:r>
      <w:bookmarkStart w:id="7330" w:name="_ETM_Q25_195620"/>
      <w:bookmarkEnd w:id="7330"/>
      <w:r>
        <w:rPr>
          <w:rtl/>
        </w:rPr>
        <w:t xml:space="preserve">רוב </w:t>
      </w:r>
      <w:bookmarkStart w:id="7331" w:name="_ETM_Q25_195889"/>
      <w:bookmarkEnd w:id="7331"/>
      <w:r>
        <w:rPr>
          <w:rtl/>
        </w:rPr>
        <w:t xml:space="preserve">בני </w:t>
      </w:r>
      <w:bookmarkStart w:id="7332" w:name="_ETM_Q25_196070"/>
      <w:bookmarkEnd w:id="7332"/>
      <w:r>
        <w:rPr>
          <w:rtl/>
        </w:rPr>
        <w:t xml:space="preserve">הנוער </w:t>
      </w:r>
      <w:bookmarkStart w:id="7333" w:name="_ETM_Q25_196369"/>
      <w:bookmarkEnd w:id="7333"/>
      <w:r>
        <w:rPr>
          <w:rtl/>
        </w:rPr>
        <w:t xml:space="preserve">התנסו </w:t>
      </w:r>
      <w:bookmarkStart w:id="7334" w:name="_ETM_Q25_196789"/>
      <w:bookmarkEnd w:id="7334"/>
      <w:r>
        <w:rPr>
          <w:rtl/>
        </w:rPr>
        <w:t>באלכוהול</w:t>
      </w:r>
      <w:r>
        <w:rPr>
          <w:rFonts w:hint="cs"/>
          <w:rtl/>
        </w:rPr>
        <w:t>.</w:t>
      </w:r>
      <w:r>
        <w:rPr>
          <w:rtl/>
        </w:rPr>
        <w:t xml:space="preserve"> </w:t>
      </w:r>
      <w:bookmarkStart w:id="7335" w:name="_ETM_Q25_198230"/>
      <w:bookmarkEnd w:id="7335"/>
      <w:r>
        <w:rPr>
          <w:rtl/>
        </w:rPr>
        <w:t xml:space="preserve">אלה </w:t>
      </w:r>
      <w:bookmarkStart w:id="7336" w:name="_ETM_Q25_198470"/>
      <w:bookmarkEnd w:id="7336"/>
      <w:r>
        <w:rPr>
          <w:rtl/>
        </w:rPr>
        <w:t xml:space="preserve">נתונים </w:t>
      </w:r>
      <w:bookmarkStart w:id="7337" w:name="_ETM_Q25_198829"/>
      <w:bookmarkEnd w:id="7337"/>
      <w:r>
        <w:rPr>
          <w:rtl/>
        </w:rPr>
        <w:t xml:space="preserve">שכל </w:t>
      </w:r>
      <w:bookmarkStart w:id="7338" w:name="_ETM_Q25_199190"/>
      <w:bookmarkEnd w:id="7338"/>
      <w:r>
        <w:rPr>
          <w:rtl/>
        </w:rPr>
        <w:t xml:space="preserve">הורה </w:t>
      </w:r>
      <w:bookmarkStart w:id="7339" w:name="_ETM_Q25_199430"/>
      <w:bookmarkEnd w:id="7339"/>
      <w:r>
        <w:rPr>
          <w:rtl/>
        </w:rPr>
        <w:t xml:space="preserve">חייב </w:t>
      </w:r>
      <w:bookmarkStart w:id="7340" w:name="_ETM_Q25_199760"/>
      <w:bookmarkEnd w:id="7340"/>
      <w:r>
        <w:rPr>
          <w:rtl/>
        </w:rPr>
        <w:t>להפנים</w:t>
      </w:r>
      <w:r>
        <w:rPr>
          <w:rFonts w:hint="cs"/>
          <w:rtl/>
        </w:rPr>
        <w:t>,</w:t>
      </w:r>
      <w:r>
        <w:rPr>
          <w:rtl/>
        </w:rPr>
        <w:t xml:space="preserve"> </w:t>
      </w:r>
      <w:bookmarkStart w:id="7341" w:name="_ETM_Q25_200940"/>
      <w:bookmarkEnd w:id="7341"/>
      <w:r>
        <w:rPr>
          <w:rtl/>
        </w:rPr>
        <w:t xml:space="preserve">ולא </w:t>
      </w:r>
      <w:bookmarkStart w:id="7342" w:name="_ETM_Q25_201300"/>
      <w:bookmarkEnd w:id="7342"/>
      <w:r>
        <w:rPr>
          <w:rtl/>
        </w:rPr>
        <w:t xml:space="preserve">לחשוב </w:t>
      </w:r>
      <w:bookmarkStart w:id="7343" w:name="_ETM_Q25_201869"/>
      <w:bookmarkEnd w:id="7343"/>
      <w:r>
        <w:rPr>
          <w:rtl/>
        </w:rPr>
        <w:t>ש</w:t>
      </w:r>
      <w:r>
        <w:rPr>
          <w:rFonts w:hint="cs"/>
          <w:rtl/>
        </w:rPr>
        <w:t xml:space="preserve">הם </w:t>
      </w:r>
      <w:r>
        <w:rPr>
          <w:rtl/>
        </w:rPr>
        <w:t xml:space="preserve">לא </w:t>
      </w:r>
      <w:bookmarkStart w:id="7344" w:name="_ETM_Q25_202110"/>
      <w:bookmarkEnd w:id="7344"/>
      <w:r>
        <w:rPr>
          <w:rtl/>
        </w:rPr>
        <w:t xml:space="preserve">נוגעים </w:t>
      </w:r>
      <w:bookmarkStart w:id="7345" w:name="_ETM_Q25_202380"/>
      <w:bookmarkEnd w:id="7345"/>
      <w:r>
        <w:rPr>
          <w:rtl/>
        </w:rPr>
        <w:t>לילדיו</w:t>
      </w:r>
      <w:r>
        <w:rPr>
          <w:rFonts w:hint="cs"/>
          <w:rtl/>
        </w:rPr>
        <w:t>.</w:t>
      </w:r>
      <w:r>
        <w:rPr>
          <w:rtl/>
        </w:rPr>
        <w:t xml:space="preserve"> </w:t>
      </w:r>
      <w:bookmarkStart w:id="7346" w:name="_ETM_Q25_203410"/>
      <w:bookmarkEnd w:id="7346"/>
      <w:r>
        <w:rPr>
          <w:rtl/>
        </w:rPr>
        <w:t>בפועל</w:t>
      </w:r>
      <w:r>
        <w:rPr>
          <w:rFonts w:hint="cs"/>
          <w:rtl/>
        </w:rPr>
        <w:t>,</w:t>
      </w:r>
      <w:r>
        <w:rPr>
          <w:rtl/>
        </w:rPr>
        <w:t xml:space="preserve"> </w:t>
      </w:r>
      <w:bookmarkStart w:id="7347" w:name="_ETM_Q25_204550"/>
      <w:bookmarkEnd w:id="7347"/>
      <w:r>
        <w:rPr>
          <w:rtl/>
        </w:rPr>
        <w:t xml:space="preserve">תדע </w:t>
      </w:r>
      <w:bookmarkStart w:id="7348" w:name="_ETM_Q25_204940"/>
      <w:bookmarkEnd w:id="7348"/>
      <w:r>
        <w:rPr>
          <w:rtl/>
        </w:rPr>
        <w:t xml:space="preserve">כל </w:t>
      </w:r>
      <w:bookmarkStart w:id="7349" w:name="_ETM_Q25_205270"/>
      <w:bookmarkEnd w:id="7349"/>
      <w:r>
        <w:rPr>
          <w:rtl/>
        </w:rPr>
        <w:t xml:space="preserve">אם </w:t>
      </w:r>
      <w:bookmarkStart w:id="7350" w:name="_ETM_Q25_205600"/>
      <w:bookmarkEnd w:id="7350"/>
      <w:r>
        <w:rPr>
          <w:rtl/>
        </w:rPr>
        <w:t>ו</w:t>
      </w:r>
      <w:r>
        <w:rPr>
          <w:rFonts w:hint="cs"/>
          <w:rtl/>
        </w:rPr>
        <w:t>י</w:t>
      </w:r>
      <w:r>
        <w:rPr>
          <w:rtl/>
        </w:rPr>
        <w:t xml:space="preserve">דע </w:t>
      </w:r>
      <w:bookmarkStart w:id="7351" w:name="_ETM_Q25_205989"/>
      <w:bookmarkEnd w:id="7351"/>
      <w:r>
        <w:rPr>
          <w:rtl/>
        </w:rPr>
        <w:t xml:space="preserve">כל </w:t>
      </w:r>
      <w:bookmarkStart w:id="7352" w:name="_ETM_Q25_206320"/>
      <w:bookmarkEnd w:id="7352"/>
      <w:r>
        <w:rPr>
          <w:rtl/>
        </w:rPr>
        <w:t>אב</w:t>
      </w:r>
      <w:r>
        <w:rPr>
          <w:rFonts w:hint="cs"/>
          <w:rtl/>
        </w:rPr>
        <w:t>:</w:t>
      </w:r>
      <w:r>
        <w:rPr>
          <w:rtl/>
        </w:rPr>
        <w:t xml:space="preserve"> </w:t>
      </w:r>
      <w:bookmarkStart w:id="7353" w:name="_ETM_Q25_207670"/>
      <w:bookmarkEnd w:id="7353"/>
      <w:r>
        <w:rPr>
          <w:rtl/>
        </w:rPr>
        <w:t xml:space="preserve">אין </w:t>
      </w:r>
      <w:bookmarkStart w:id="7354" w:name="_ETM_Q25_208210"/>
      <w:bookmarkEnd w:id="7354"/>
      <w:r>
        <w:rPr>
          <w:rtl/>
        </w:rPr>
        <w:t xml:space="preserve">נער </w:t>
      </w:r>
      <w:bookmarkStart w:id="7355" w:name="_ETM_Q25_208750"/>
      <w:bookmarkEnd w:id="7355"/>
      <w:r>
        <w:rPr>
          <w:rtl/>
        </w:rPr>
        <w:t xml:space="preserve">או </w:t>
      </w:r>
      <w:bookmarkStart w:id="7356" w:name="_ETM_Q25_208930"/>
      <w:bookmarkEnd w:id="7356"/>
      <w:r>
        <w:rPr>
          <w:rtl/>
        </w:rPr>
        <w:t xml:space="preserve">נערה </w:t>
      </w:r>
      <w:bookmarkStart w:id="7357" w:name="_ETM_Q25_209470"/>
      <w:bookmarkEnd w:id="7357"/>
      <w:r>
        <w:rPr>
          <w:rtl/>
        </w:rPr>
        <w:t xml:space="preserve">שלא </w:t>
      </w:r>
      <w:bookmarkStart w:id="7358" w:name="_ETM_Q25_209740"/>
      <w:bookmarkEnd w:id="7358"/>
      <w:r>
        <w:rPr>
          <w:rtl/>
        </w:rPr>
        <w:t xml:space="preserve">נחשפים </w:t>
      </w:r>
      <w:bookmarkStart w:id="7359" w:name="_ETM_Q25_210610"/>
      <w:bookmarkEnd w:id="7359"/>
      <w:r>
        <w:rPr>
          <w:rtl/>
        </w:rPr>
        <w:t xml:space="preserve">לחומרים </w:t>
      </w:r>
      <w:bookmarkStart w:id="7360" w:name="_ETM_Q25_211150"/>
      <w:bookmarkEnd w:id="7360"/>
      <w:r>
        <w:rPr>
          <w:rtl/>
        </w:rPr>
        <w:t>האל</w:t>
      </w:r>
      <w:r w:rsidR="00197C7D">
        <w:rPr>
          <w:rFonts w:hint="cs"/>
          <w:rtl/>
        </w:rPr>
        <w:t>ה,</w:t>
      </w:r>
      <w:r>
        <w:rPr>
          <w:rtl/>
        </w:rPr>
        <w:t xml:space="preserve"> </w:t>
      </w:r>
      <w:bookmarkStart w:id="7361" w:name="_ETM_Q25_212290"/>
      <w:bookmarkEnd w:id="7361"/>
      <w:r>
        <w:rPr>
          <w:rtl/>
        </w:rPr>
        <w:t xml:space="preserve">שלא </w:t>
      </w:r>
      <w:bookmarkStart w:id="7362" w:name="_ETM_Q25_212710"/>
      <w:bookmarkEnd w:id="7362"/>
      <w:r>
        <w:rPr>
          <w:rtl/>
        </w:rPr>
        <w:t xml:space="preserve">רואים </w:t>
      </w:r>
      <w:bookmarkStart w:id="7363" w:name="_ETM_Q25_212950"/>
      <w:bookmarkEnd w:id="7363"/>
      <w:r>
        <w:rPr>
          <w:rtl/>
        </w:rPr>
        <w:t xml:space="preserve">את </w:t>
      </w:r>
      <w:bookmarkStart w:id="7364" w:name="_ETM_Q25_213010"/>
      <w:bookmarkEnd w:id="7364"/>
      <w:r>
        <w:rPr>
          <w:rtl/>
        </w:rPr>
        <w:t xml:space="preserve">החברים </w:t>
      </w:r>
      <w:bookmarkStart w:id="7365" w:name="_ETM_Q25_213430"/>
      <w:bookmarkEnd w:id="7365"/>
      <w:r>
        <w:rPr>
          <w:rtl/>
        </w:rPr>
        <w:t>שלהם</w:t>
      </w:r>
      <w:r w:rsidR="00197C7D">
        <w:rPr>
          <w:rFonts w:hint="cs"/>
          <w:rtl/>
        </w:rPr>
        <w:t>,</w:t>
      </w:r>
      <w:r>
        <w:rPr>
          <w:rtl/>
        </w:rPr>
        <w:t xml:space="preserve"> </w:t>
      </w:r>
      <w:bookmarkStart w:id="7366" w:name="_ETM_Q25_213909"/>
      <w:bookmarkEnd w:id="7366"/>
      <w:r>
        <w:rPr>
          <w:rtl/>
        </w:rPr>
        <w:t xml:space="preserve">שלא </w:t>
      </w:r>
      <w:bookmarkStart w:id="7367" w:name="_ETM_Q25_214300"/>
      <w:bookmarkEnd w:id="7367"/>
      <w:r>
        <w:rPr>
          <w:rtl/>
        </w:rPr>
        <w:t xml:space="preserve">רואים </w:t>
      </w:r>
      <w:bookmarkStart w:id="7368" w:name="_ETM_Q25_215400"/>
      <w:bookmarkEnd w:id="7368"/>
      <w:r>
        <w:rPr>
          <w:rtl/>
        </w:rPr>
        <w:t xml:space="preserve">אנשים </w:t>
      </w:r>
      <w:bookmarkStart w:id="7369" w:name="_ETM_Q25_215850"/>
      <w:bookmarkEnd w:id="7369"/>
      <w:r>
        <w:rPr>
          <w:rtl/>
        </w:rPr>
        <w:t>אחרים</w:t>
      </w:r>
      <w:r w:rsidR="00197C7D">
        <w:rPr>
          <w:rFonts w:hint="cs"/>
          <w:rtl/>
        </w:rPr>
        <w:t>,</w:t>
      </w:r>
      <w:r>
        <w:rPr>
          <w:rtl/>
        </w:rPr>
        <w:t xml:space="preserve"> </w:t>
      </w:r>
      <w:bookmarkStart w:id="7370" w:name="_ETM_Q25_216540"/>
      <w:bookmarkEnd w:id="7370"/>
      <w:r>
        <w:rPr>
          <w:rtl/>
        </w:rPr>
        <w:t xml:space="preserve">בין </w:t>
      </w:r>
      <w:bookmarkStart w:id="7371" w:name="_ETM_Q25_216720"/>
      <w:bookmarkStart w:id="7372" w:name="_ETM_Q25_216840"/>
      <w:bookmarkEnd w:id="7371"/>
      <w:bookmarkEnd w:id="7372"/>
      <w:r w:rsidR="00197C7D">
        <w:rPr>
          <w:rFonts w:hint="cs"/>
          <w:rtl/>
        </w:rPr>
        <w:t>ש</w:t>
      </w:r>
      <w:r>
        <w:rPr>
          <w:rtl/>
        </w:rPr>
        <w:t xml:space="preserve">יש </w:t>
      </w:r>
      <w:bookmarkStart w:id="7373" w:name="_ETM_Q25_216960"/>
      <w:bookmarkEnd w:id="7373"/>
      <w:r>
        <w:rPr>
          <w:rtl/>
        </w:rPr>
        <w:t xml:space="preserve">להם </w:t>
      </w:r>
      <w:bookmarkStart w:id="7374" w:name="_ETM_Q25_217110"/>
      <w:bookmarkEnd w:id="7374"/>
      <w:r>
        <w:rPr>
          <w:rtl/>
        </w:rPr>
        <w:t xml:space="preserve">קשר </w:t>
      </w:r>
      <w:bookmarkStart w:id="7375" w:name="_ETM_Q25_217409"/>
      <w:bookmarkEnd w:id="7375"/>
      <w:r>
        <w:rPr>
          <w:rtl/>
        </w:rPr>
        <w:t xml:space="preserve">כזה </w:t>
      </w:r>
      <w:bookmarkStart w:id="7376" w:name="_ETM_Q25_217710"/>
      <w:bookmarkEnd w:id="7376"/>
      <w:r>
        <w:rPr>
          <w:rtl/>
        </w:rPr>
        <w:t xml:space="preserve">או </w:t>
      </w:r>
      <w:bookmarkStart w:id="7377" w:name="_ETM_Q25_217829"/>
      <w:bookmarkEnd w:id="7377"/>
      <w:r>
        <w:rPr>
          <w:rtl/>
        </w:rPr>
        <w:t xml:space="preserve">אחר </w:t>
      </w:r>
      <w:bookmarkStart w:id="7378" w:name="_ETM_Q25_218100"/>
      <w:bookmarkEnd w:id="7378"/>
      <w:r>
        <w:rPr>
          <w:rtl/>
        </w:rPr>
        <w:t>אליהם</w:t>
      </w:r>
      <w:r>
        <w:rPr>
          <w:rFonts w:hint="cs"/>
          <w:rtl/>
        </w:rPr>
        <w:t xml:space="preserve"> </w:t>
      </w:r>
      <w:r w:rsidR="00197C7D">
        <w:rPr>
          <w:rFonts w:hint="cs"/>
          <w:rtl/>
        </w:rPr>
        <w:t>ובין ש</w:t>
      </w:r>
      <w:r>
        <w:rPr>
          <w:rFonts w:hint="cs"/>
          <w:rtl/>
        </w:rPr>
        <w:t>לא.</w:t>
      </w:r>
      <w:r>
        <w:rPr>
          <w:rtl/>
        </w:rPr>
        <w:t xml:space="preserve"> </w:t>
      </w:r>
      <w:bookmarkStart w:id="7379" w:name="_ETM_Q25_219269"/>
      <w:bookmarkEnd w:id="7379"/>
      <w:r>
        <w:rPr>
          <w:rtl/>
        </w:rPr>
        <w:t xml:space="preserve">חשוב </w:t>
      </w:r>
      <w:bookmarkStart w:id="7380" w:name="_ETM_Q25_219629"/>
      <w:bookmarkEnd w:id="7380"/>
      <w:r>
        <w:rPr>
          <w:rtl/>
        </w:rPr>
        <w:t xml:space="preserve">שנדבר </w:t>
      </w:r>
      <w:bookmarkStart w:id="7381" w:name="_ETM_Q25_220079"/>
      <w:bookmarkEnd w:id="7381"/>
      <w:r>
        <w:rPr>
          <w:rtl/>
        </w:rPr>
        <w:t>איתם</w:t>
      </w:r>
      <w:r>
        <w:rPr>
          <w:rFonts w:hint="cs"/>
          <w:rtl/>
        </w:rPr>
        <w:t>,</w:t>
      </w:r>
      <w:r>
        <w:rPr>
          <w:rtl/>
        </w:rPr>
        <w:t xml:space="preserve"> </w:t>
      </w:r>
      <w:bookmarkStart w:id="7382" w:name="_ETM_Q25_220909"/>
      <w:bookmarkEnd w:id="7382"/>
      <w:r>
        <w:rPr>
          <w:rtl/>
        </w:rPr>
        <w:t>חש</w:t>
      </w:r>
      <w:r>
        <w:rPr>
          <w:rFonts w:hint="cs"/>
          <w:rtl/>
        </w:rPr>
        <w:t>ו</w:t>
      </w:r>
      <w:r>
        <w:rPr>
          <w:rtl/>
        </w:rPr>
        <w:t xml:space="preserve">ב </w:t>
      </w:r>
      <w:bookmarkStart w:id="7383" w:name="_ETM_Q25_221149"/>
      <w:bookmarkEnd w:id="7383"/>
      <w:r>
        <w:rPr>
          <w:rtl/>
        </w:rPr>
        <w:t>ש</w:t>
      </w:r>
      <w:bookmarkStart w:id="7384" w:name="_ETM_Q25_221300"/>
      <w:bookmarkEnd w:id="7384"/>
      <w:r>
        <w:rPr>
          <w:rFonts w:hint="cs"/>
          <w:rtl/>
        </w:rPr>
        <w:t>נ</w:t>
      </w:r>
      <w:r>
        <w:rPr>
          <w:rtl/>
        </w:rPr>
        <w:t xml:space="preserve">תייחס </w:t>
      </w:r>
      <w:bookmarkStart w:id="7385" w:name="_ETM_Q25_221600"/>
      <w:bookmarkEnd w:id="7385"/>
      <w:r>
        <w:rPr>
          <w:rtl/>
        </w:rPr>
        <w:t>לנושא</w:t>
      </w:r>
      <w:r>
        <w:rPr>
          <w:rFonts w:hint="cs"/>
          <w:rtl/>
        </w:rPr>
        <w:t>,</w:t>
      </w:r>
      <w:r>
        <w:rPr>
          <w:rtl/>
        </w:rPr>
        <w:t xml:space="preserve"> </w:t>
      </w:r>
      <w:bookmarkStart w:id="7386" w:name="_ETM_Q25_222079"/>
      <w:bookmarkEnd w:id="7386"/>
      <w:r>
        <w:rPr>
          <w:rtl/>
        </w:rPr>
        <w:t xml:space="preserve">משום </w:t>
      </w:r>
      <w:bookmarkStart w:id="7387" w:name="_ETM_Q25_222350"/>
      <w:bookmarkEnd w:id="7387"/>
      <w:r>
        <w:rPr>
          <w:rtl/>
        </w:rPr>
        <w:t xml:space="preserve">שמדובר </w:t>
      </w:r>
      <w:bookmarkStart w:id="7388" w:name="_ETM_Q25_222739"/>
      <w:bookmarkEnd w:id="7388"/>
      <w:r>
        <w:rPr>
          <w:rtl/>
        </w:rPr>
        <w:t xml:space="preserve">בסכנה </w:t>
      </w:r>
      <w:bookmarkStart w:id="7389" w:name="_ETM_Q25_223190"/>
      <w:bookmarkEnd w:id="7389"/>
      <w:r>
        <w:rPr>
          <w:rtl/>
        </w:rPr>
        <w:t>אמיתית</w:t>
      </w:r>
      <w:r>
        <w:rPr>
          <w:rFonts w:hint="cs"/>
          <w:rtl/>
        </w:rPr>
        <w:t>.</w:t>
      </w:r>
      <w:r>
        <w:rPr>
          <w:rtl/>
        </w:rPr>
        <w:t xml:space="preserve"> </w:t>
      </w:r>
      <w:bookmarkStart w:id="7390" w:name="_ETM_Q25_224840"/>
      <w:bookmarkEnd w:id="7390"/>
    </w:p>
    <w:p w:rsidR="00835E62" w:rsidRDefault="00835E62" w:rsidP="009A170C">
      <w:pPr>
        <w:rPr>
          <w:rtl/>
        </w:rPr>
      </w:pPr>
      <w:bookmarkStart w:id="7391" w:name="_ETM_Q25_224541"/>
      <w:bookmarkStart w:id="7392" w:name="_ETM_Q25_224628"/>
      <w:bookmarkStart w:id="7393" w:name="_ETM_Q25_224702"/>
      <w:bookmarkEnd w:id="7391"/>
      <w:bookmarkEnd w:id="7392"/>
      <w:bookmarkEnd w:id="7393"/>
    </w:p>
    <w:p w:rsidR="00835E62" w:rsidRDefault="00835E62" w:rsidP="007E7FF4">
      <w:pPr>
        <w:rPr>
          <w:rtl/>
        </w:rPr>
      </w:pPr>
      <w:bookmarkStart w:id="7394" w:name="_ETM_Q25_224793"/>
      <w:bookmarkEnd w:id="7394"/>
      <w:r>
        <w:rPr>
          <w:rtl/>
        </w:rPr>
        <w:t xml:space="preserve">אני </w:t>
      </w:r>
      <w:bookmarkStart w:id="7395" w:name="_ETM_Q25_224960"/>
      <w:bookmarkEnd w:id="7395"/>
      <w:r>
        <w:rPr>
          <w:rtl/>
        </w:rPr>
        <w:t>יכול</w:t>
      </w:r>
      <w:r>
        <w:rPr>
          <w:rFonts w:hint="cs"/>
          <w:rtl/>
        </w:rPr>
        <w:t>ה</w:t>
      </w:r>
      <w:r>
        <w:rPr>
          <w:rtl/>
        </w:rPr>
        <w:t xml:space="preserve"> </w:t>
      </w:r>
      <w:bookmarkStart w:id="7396" w:name="_ETM_Q25_225110"/>
      <w:bookmarkEnd w:id="7396"/>
      <w:r>
        <w:rPr>
          <w:rtl/>
        </w:rPr>
        <w:t xml:space="preserve">לספר </w:t>
      </w:r>
      <w:bookmarkStart w:id="7397" w:name="_ETM_Q25_225380"/>
      <w:bookmarkEnd w:id="7397"/>
      <w:r>
        <w:rPr>
          <w:rtl/>
        </w:rPr>
        <w:t xml:space="preserve">לכם </w:t>
      </w:r>
      <w:bookmarkStart w:id="7398" w:name="_ETM_Q25_225560"/>
      <w:bookmarkEnd w:id="7398"/>
      <w:r>
        <w:rPr>
          <w:rtl/>
        </w:rPr>
        <w:t xml:space="preserve">שהמשרד </w:t>
      </w:r>
      <w:bookmarkStart w:id="7399" w:name="_ETM_Q25_226040"/>
      <w:bookmarkEnd w:id="7399"/>
      <w:r>
        <w:rPr>
          <w:rtl/>
        </w:rPr>
        <w:t xml:space="preserve">בראשותי </w:t>
      </w:r>
      <w:bookmarkStart w:id="7400" w:name="_ETM_Q25_226400"/>
      <w:bookmarkEnd w:id="7400"/>
      <w:r>
        <w:rPr>
          <w:rtl/>
        </w:rPr>
        <w:t xml:space="preserve">מוביל </w:t>
      </w:r>
      <w:bookmarkStart w:id="7401" w:name="_ETM_Q25_226670"/>
      <w:bookmarkEnd w:id="7401"/>
      <w:r>
        <w:rPr>
          <w:rtl/>
        </w:rPr>
        <w:t xml:space="preserve">את </w:t>
      </w:r>
      <w:bookmarkStart w:id="7402" w:name="_ETM_Q25_226790"/>
      <w:bookmarkEnd w:id="7402"/>
      <w:r>
        <w:rPr>
          <w:rtl/>
        </w:rPr>
        <w:t xml:space="preserve">ההתמודדות </w:t>
      </w:r>
      <w:bookmarkStart w:id="7403" w:name="_ETM_Q25_227240"/>
      <w:bookmarkEnd w:id="7403"/>
      <w:r>
        <w:rPr>
          <w:rFonts w:hint="cs"/>
          <w:rtl/>
        </w:rPr>
        <w:t>עם ה</w:t>
      </w:r>
      <w:r>
        <w:rPr>
          <w:rtl/>
        </w:rPr>
        <w:t xml:space="preserve">תופעות </w:t>
      </w:r>
      <w:bookmarkStart w:id="7404" w:name="_ETM_Q25_227780"/>
      <w:bookmarkEnd w:id="7404"/>
      <w:r>
        <w:rPr>
          <w:rFonts w:hint="cs"/>
          <w:rtl/>
        </w:rPr>
        <w:t>ה</w:t>
      </w:r>
      <w:r>
        <w:rPr>
          <w:rtl/>
        </w:rPr>
        <w:t>אל</w:t>
      </w:r>
      <w:r w:rsidR="00197C7D">
        <w:rPr>
          <w:rFonts w:hint="cs"/>
          <w:rtl/>
        </w:rPr>
        <w:t>ה</w:t>
      </w:r>
      <w:r>
        <w:rPr>
          <w:rtl/>
        </w:rPr>
        <w:t xml:space="preserve"> </w:t>
      </w:r>
      <w:bookmarkStart w:id="7405" w:name="_ETM_Q25_228050"/>
      <w:bookmarkEnd w:id="7405"/>
      <w:r>
        <w:rPr>
          <w:rtl/>
        </w:rPr>
        <w:t xml:space="preserve">באמצעות </w:t>
      </w:r>
      <w:bookmarkStart w:id="7406" w:name="_ETM_Q25_228470"/>
      <w:bookmarkEnd w:id="7406"/>
      <w:r>
        <w:rPr>
          <w:rtl/>
        </w:rPr>
        <w:t xml:space="preserve">הרשות </w:t>
      </w:r>
      <w:bookmarkStart w:id="7407" w:name="_ETM_Q25_228860"/>
      <w:bookmarkEnd w:id="7407"/>
      <w:r>
        <w:rPr>
          <w:rtl/>
        </w:rPr>
        <w:t xml:space="preserve">לביטחון </w:t>
      </w:r>
      <w:bookmarkStart w:id="7408" w:name="_ETM_Q25_229280"/>
      <w:bookmarkEnd w:id="7408"/>
      <w:r>
        <w:rPr>
          <w:rtl/>
        </w:rPr>
        <w:t xml:space="preserve">קהילתי </w:t>
      </w:r>
      <w:bookmarkStart w:id="7409" w:name="_ETM_Q25_229820"/>
      <w:bookmarkEnd w:id="7409"/>
      <w:r>
        <w:rPr>
          <w:rtl/>
        </w:rPr>
        <w:t xml:space="preserve">שתחת </w:t>
      </w:r>
      <w:bookmarkStart w:id="7410" w:name="_ETM_Q25_230240"/>
      <w:bookmarkEnd w:id="7410"/>
      <w:r>
        <w:rPr>
          <w:rtl/>
        </w:rPr>
        <w:t>אחריותנו</w:t>
      </w:r>
      <w:r>
        <w:rPr>
          <w:rFonts w:hint="cs"/>
          <w:rtl/>
        </w:rPr>
        <w:t>.</w:t>
      </w:r>
      <w:r>
        <w:rPr>
          <w:rtl/>
        </w:rPr>
        <w:t xml:space="preserve"> </w:t>
      </w:r>
      <w:bookmarkStart w:id="7411" w:name="_ETM_Q25_231530"/>
      <w:bookmarkEnd w:id="7411"/>
      <w:r>
        <w:rPr>
          <w:rtl/>
        </w:rPr>
        <w:t xml:space="preserve">זה </w:t>
      </w:r>
      <w:bookmarkStart w:id="7412" w:name="_ETM_Q25_231710"/>
      <w:bookmarkEnd w:id="7412"/>
      <w:r>
        <w:rPr>
          <w:rtl/>
        </w:rPr>
        <w:t xml:space="preserve">מאבק </w:t>
      </w:r>
      <w:bookmarkStart w:id="7413" w:name="_ETM_Q25_232040"/>
      <w:bookmarkEnd w:id="7413"/>
      <w:r>
        <w:rPr>
          <w:rtl/>
        </w:rPr>
        <w:t xml:space="preserve">סיזיפי </w:t>
      </w:r>
      <w:bookmarkStart w:id="7414" w:name="_ETM_Q25_232670"/>
      <w:bookmarkEnd w:id="7414"/>
      <w:r>
        <w:rPr>
          <w:rtl/>
        </w:rPr>
        <w:t xml:space="preserve">וחשוב </w:t>
      </w:r>
      <w:bookmarkStart w:id="7415" w:name="_ETM_Q25_233240"/>
      <w:bookmarkEnd w:id="7415"/>
      <w:r>
        <w:rPr>
          <w:rtl/>
        </w:rPr>
        <w:t xml:space="preserve">ויש </w:t>
      </w:r>
      <w:bookmarkStart w:id="7416" w:name="_ETM_Q25_233479"/>
      <w:bookmarkEnd w:id="7416"/>
      <w:r>
        <w:rPr>
          <w:rtl/>
        </w:rPr>
        <w:t xml:space="preserve">לו </w:t>
      </w:r>
      <w:bookmarkStart w:id="7417" w:name="_ETM_Q25_233659"/>
      <w:bookmarkEnd w:id="7417"/>
      <w:r>
        <w:rPr>
          <w:rFonts w:hint="cs"/>
          <w:rtl/>
        </w:rPr>
        <w:t>כמה</w:t>
      </w:r>
      <w:r>
        <w:rPr>
          <w:rtl/>
        </w:rPr>
        <w:t xml:space="preserve"> </w:t>
      </w:r>
      <w:bookmarkStart w:id="7418" w:name="_ETM_Q25_234080"/>
      <w:bookmarkEnd w:id="7418"/>
      <w:r>
        <w:rPr>
          <w:rtl/>
        </w:rPr>
        <w:t>פנים</w:t>
      </w:r>
      <w:r>
        <w:rPr>
          <w:rFonts w:hint="cs"/>
          <w:rtl/>
        </w:rPr>
        <w:t>.</w:t>
      </w:r>
      <w:r>
        <w:rPr>
          <w:rtl/>
        </w:rPr>
        <w:t xml:space="preserve"> </w:t>
      </w:r>
      <w:bookmarkStart w:id="7419" w:name="_ETM_Q25_235149"/>
      <w:bookmarkEnd w:id="7419"/>
      <w:r>
        <w:rPr>
          <w:rtl/>
        </w:rPr>
        <w:t xml:space="preserve">המשרד </w:t>
      </w:r>
      <w:bookmarkStart w:id="7420" w:name="_ETM_Q25_235629"/>
      <w:bookmarkEnd w:id="7420"/>
      <w:r>
        <w:rPr>
          <w:rtl/>
        </w:rPr>
        <w:t xml:space="preserve">פועל </w:t>
      </w:r>
      <w:bookmarkStart w:id="7421" w:name="_ETM_Q25_235809"/>
      <w:bookmarkEnd w:id="7421"/>
      <w:r>
        <w:rPr>
          <w:rtl/>
        </w:rPr>
        <w:t xml:space="preserve">בשתי </w:t>
      </w:r>
      <w:bookmarkStart w:id="7422" w:name="_ETM_Q25_236109"/>
      <w:bookmarkEnd w:id="7422"/>
      <w:r>
        <w:rPr>
          <w:rtl/>
        </w:rPr>
        <w:t xml:space="preserve">זרועות </w:t>
      </w:r>
      <w:bookmarkStart w:id="7423" w:name="_ETM_Q25_236379"/>
      <w:bookmarkEnd w:id="7423"/>
      <w:r>
        <w:rPr>
          <w:rtl/>
        </w:rPr>
        <w:t>מרכזיות</w:t>
      </w:r>
      <w:r>
        <w:rPr>
          <w:rFonts w:hint="cs"/>
          <w:rtl/>
        </w:rPr>
        <w:t>:</w:t>
      </w:r>
      <w:r>
        <w:rPr>
          <w:rtl/>
        </w:rPr>
        <w:t xml:space="preserve"> </w:t>
      </w:r>
      <w:bookmarkStart w:id="7424" w:name="_ETM_Q25_237010"/>
      <w:bookmarkEnd w:id="7424"/>
      <w:r>
        <w:rPr>
          <w:rtl/>
        </w:rPr>
        <w:t>ה</w:t>
      </w:r>
      <w:r>
        <w:rPr>
          <w:rFonts w:hint="cs"/>
          <w:rtl/>
        </w:rPr>
        <w:t>אחת,</w:t>
      </w:r>
      <w:r>
        <w:rPr>
          <w:rtl/>
        </w:rPr>
        <w:t xml:space="preserve"> </w:t>
      </w:r>
      <w:bookmarkStart w:id="7425" w:name="_ETM_Q25_237249"/>
      <w:bookmarkEnd w:id="7425"/>
      <w:r>
        <w:rPr>
          <w:rtl/>
        </w:rPr>
        <w:t xml:space="preserve">זרוע </w:t>
      </w:r>
      <w:bookmarkStart w:id="7426" w:name="_ETM_Q25_237489"/>
      <w:bookmarkEnd w:id="7426"/>
      <w:r>
        <w:rPr>
          <w:rtl/>
        </w:rPr>
        <w:t>המניע</w:t>
      </w:r>
      <w:r>
        <w:rPr>
          <w:rFonts w:hint="cs"/>
          <w:rtl/>
        </w:rPr>
        <w:t xml:space="preserve">ה </w:t>
      </w:r>
      <w:r>
        <w:rPr>
          <w:rtl/>
        </w:rPr>
        <w:t xml:space="preserve">– </w:t>
      </w:r>
      <w:bookmarkStart w:id="7427" w:name="_ETM_Q25_238590"/>
      <w:bookmarkEnd w:id="7427"/>
      <w:r>
        <w:rPr>
          <w:rtl/>
        </w:rPr>
        <w:t xml:space="preserve">תוכניות </w:t>
      </w:r>
      <w:bookmarkStart w:id="7428" w:name="_ETM_Q25_238980"/>
      <w:bookmarkEnd w:id="7428"/>
      <w:r>
        <w:rPr>
          <w:rtl/>
        </w:rPr>
        <w:t xml:space="preserve">לאומיות </w:t>
      </w:r>
      <w:bookmarkStart w:id="7429" w:name="_ETM_Q25_239370"/>
      <w:bookmarkEnd w:id="7429"/>
      <w:r>
        <w:rPr>
          <w:rtl/>
        </w:rPr>
        <w:t>למני</w:t>
      </w:r>
      <w:r>
        <w:rPr>
          <w:rFonts w:hint="cs"/>
          <w:rtl/>
        </w:rPr>
        <w:t>ע</w:t>
      </w:r>
      <w:r>
        <w:rPr>
          <w:rtl/>
        </w:rPr>
        <w:t xml:space="preserve">ת </w:t>
      </w:r>
      <w:bookmarkStart w:id="7430" w:name="_ETM_Q25_240000"/>
      <w:bookmarkEnd w:id="7430"/>
      <w:r>
        <w:rPr>
          <w:rtl/>
        </w:rPr>
        <w:t xml:space="preserve">התנהגויות </w:t>
      </w:r>
      <w:bookmarkStart w:id="7431" w:name="_ETM_Q25_240540"/>
      <w:bookmarkEnd w:id="7431"/>
      <w:r>
        <w:rPr>
          <w:rtl/>
        </w:rPr>
        <w:t xml:space="preserve">שליליות </w:t>
      </w:r>
      <w:bookmarkStart w:id="7432" w:name="_ETM_Q25_240960"/>
      <w:bookmarkEnd w:id="7432"/>
      <w:r>
        <w:rPr>
          <w:rFonts w:hint="cs"/>
          <w:rtl/>
        </w:rPr>
        <w:t>ו</w:t>
      </w:r>
      <w:r>
        <w:rPr>
          <w:rtl/>
        </w:rPr>
        <w:t xml:space="preserve">טיפול </w:t>
      </w:r>
      <w:bookmarkStart w:id="7433" w:name="_ETM_Q25_241290"/>
      <w:bookmarkEnd w:id="7433"/>
      <w:r>
        <w:rPr>
          <w:rtl/>
        </w:rPr>
        <w:t xml:space="preserve">באוכלוסיות </w:t>
      </w:r>
      <w:bookmarkStart w:id="7434" w:name="_ETM_Q25_241829"/>
      <w:bookmarkEnd w:id="7434"/>
      <w:r>
        <w:rPr>
          <w:rtl/>
        </w:rPr>
        <w:t xml:space="preserve">הקצה </w:t>
      </w:r>
      <w:bookmarkStart w:id="7435" w:name="_ETM_Q25_242160"/>
      <w:bookmarkEnd w:id="7435"/>
      <w:r>
        <w:rPr>
          <w:rtl/>
        </w:rPr>
        <w:t xml:space="preserve">באמצעות </w:t>
      </w:r>
      <w:bookmarkStart w:id="7436" w:name="_ETM_Q25_242550"/>
      <w:bookmarkEnd w:id="7436"/>
      <w:r>
        <w:rPr>
          <w:rtl/>
        </w:rPr>
        <w:t xml:space="preserve">הרשות </w:t>
      </w:r>
      <w:bookmarkStart w:id="7437" w:name="_ETM_Q25_243149"/>
      <w:bookmarkEnd w:id="7437"/>
      <w:r>
        <w:rPr>
          <w:rtl/>
        </w:rPr>
        <w:t xml:space="preserve">לביטחון </w:t>
      </w:r>
      <w:bookmarkStart w:id="7438" w:name="_ETM_Q25_243600"/>
      <w:bookmarkEnd w:id="7438"/>
      <w:r>
        <w:rPr>
          <w:rtl/>
        </w:rPr>
        <w:t>קהילתי</w:t>
      </w:r>
      <w:r>
        <w:rPr>
          <w:rFonts w:hint="cs"/>
          <w:rtl/>
        </w:rPr>
        <w:t>,</w:t>
      </w:r>
      <w:r>
        <w:rPr>
          <w:rtl/>
        </w:rPr>
        <w:t xml:space="preserve"> </w:t>
      </w:r>
      <w:bookmarkStart w:id="7439" w:name="_ETM_Q25_244400"/>
      <w:bookmarkEnd w:id="7439"/>
      <w:r>
        <w:rPr>
          <w:rtl/>
        </w:rPr>
        <w:t xml:space="preserve">מי </w:t>
      </w:r>
      <w:bookmarkStart w:id="7440" w:name="_ETM_Q25_244670"/>
      <w:bookmarkEnd w:id="7440"/>
      <w:r>
        <w:rPr>
          <w:rtl/>
        </w:rPr>
        <w:t>שמכיר</w:t>
      </w:r>
      <w:r>
        <w:rPr>
          <w:rFonts w:hint="cs"/>
          <w:rtl/>
        </w:rPr>
        <w:t>,</w:t>
      </w:r>
      <w:r>
        <w:rPr>
          <w:rtl/>
        </w:rPr>
        <w:t xml:space="preserve"> </w:t>
      </w:r>
      <w:bookmarkStart w:id="7441" w:name="_ETM_Q25_245209"/>
      <w:bookmarkEnd w:id="7441"/>
      <w:r>
        <w:rPr>
          <w:rtl/>
        </w:rPr>
        <w:t xml:space="preserve">הרשות </w:t>
      </w:r>
      <w:bookmarkStart w:id="7442" w:name="_ETM_Q25_245690"/>
      <w:bookmarkEnd w:id="7442"/>
      <w:r>
        <w:rPr>
          <w:rtl/>
        </w:rPr>
        <w:t xml:space="preserve">למלחמה </w:t>
      </w:r>
      <w:bookmarkStart w:id="7443" w:name="_ETM_Q25_246200"/>
      <w:bookmarkEnd w:id="7443"/>
      <w:r>
        <w:rPr>
          <w:rtl/>
        </w:rPr>
        <w:t>בסמים</w:t>
      </w:r>
      <w:r>
        <w:rPr>
          <w:rFonts w:hint="cs"/>
          <w:rtl/>
        </w:rPr>
        <w:t>,</w:t>
      </w:r>
      <w:r>
        <w:rPr>
          <w:rtl/>
        </w:rPr>
        <w:t xml:space="preserve"> </w:t>
      </w:r>
      <w:bookmarkStart w:id="7444" w:name="_ETM_Q25_247069"/>
      <w:bookmarkEnd w:id="7444"/>
      <w:r>
        <w:rPr>
          <w:rtl/>
        </w:rPr>
        <w:t xml:space="preserve">אלכוהול </w:t>
      </w:r>
      <w:bookmarkStart w:id="7445" w:name="_ETM_Q25_247520"/>
      <w:bookmarkEnd w:id="7445"/>
      <w:r>
        <w:rPr>
          <w:rtl/>
        </w:rPr>
        <w:t>ואלימות</w:t>
      </w:r>
      <w:r>
        <w:rPr>
          <w:rFonts w:hint="cs"/>
          <w:rtl/>
        </w:rPr>
        <w:t>,</w:t>
      </w:r>
      <w:r>
        <w:rPr>
          <w:rtl/>
        </w:rPr>
        <w:t xml:space="preserve"> </w:t>
      </w:r>
      <w:bookmarkStart w:id="7446" w:name="_ETM_Q25_248780"/>
      <w:bookmarkEnd w:id="7446"/>
      <w:r>
        <w:rPr>
          <w:rtl/>
        </w:rPr>
        <w:t xml:space="preserve">והיא </w:t>
      </w:r>
      <w:bookmarkStart w:id="7447" w:name="_ETM_Q25_248990"/>
      <w:bookmarkEnd w:id="7447"/>
      <w:r>
        <w:rPr>
          <w:rtl/>
        </w:rPr>
        <w:t xml:space="preserve">פרוסה </w:t>
      </w:r>
      <w:bookmarkStart w:id="7448" w:name="_ETM_Q25_249530"/>
      <w:bookmarkEnd w:id="7448"/>
      <w:r>
        <w:rPr>
          <w:rtl/>
        </w:rPr>
        <w:t xml:space="preserve">ב-256 </w:t>
      </w:r>
      <w:bookmarkStart w:id="7449" w:name="_ETM_Q25_251000"/>
      <w:bookmarkEnd w:id="7449"/>
      <w:r>
        <w:rPr>
          <w:rtl/>
        </w:rPr>
        <w:t xml:space="preserve">רשויות </w:t>
      </w:r>
      <w:bookmarkStart w:id="7450" w:name="_ETM_Q25_251450"/>
      <w:bookmarkEnd w:id="7450"/>
      <w:r>
        <w:rPr>
          <w:rtl/>
        </w:rPr>
        <w:t>בארץ</w:t>
      </w:r>
      <w:r>
        <w:rPr>
          <w:rFonts w:hint="cs"/>
          <w:rtl/>
        </w:rPr>
        <w:t>;</w:t>
      </w:r>
      <w:r>
        <w:rPr>
          <w:rtl/>
        </w:rPr>
        <w:t xml:space="preserve"> </w:t>
      </w:r>
      <w:bookmarkStart w:id="7451" w:name="_ETM_Q25_252539"/>
      <w:bookmarkEnd w:id="7451"/>
      <w:r>
        <w:rPr>
          <w:rtl/>
        </w:rPr>
        <w:t xml:space="preserve">הזרוע </w:t>
      </w:r>
      <w:bookmarkStart w:id="7452" w:name="_ETM_Q25_252899"/>
      <w:bookmarkEnd w:id="7452"/>
      <w:r>
        <w:rPr>
          <w:rtl/>
        </w:rPr>
        <w:t xml:space="preserve">השנייה </w:t>
      </w:r>
      <w:bookmarkStart w:id="7453" w:name="_ETM_Q25_253200"/>
      <w:bookmarkEnd w:id="7453"/>
      <w:r>
        <w:rPr>
          <w:rFonts w:hint="cs"/>
          <w:rtl/>
        </w:rPr>
        <w:t xml:space="preserve">היא זרוע </w:t>
      </w:r>
      <w:bookmarkStart w:id="7454" w:name="_ETM_Q25_253499"/>
      <w:bookmarkEnd w:id="7454"/>
      <w:r>
        <w:rPr>
          <w:rtl/>
        </w:rPr>
        <w:t>העצמה</w:t>
      </w:r>
      <w:r>
        <w:rPr>
          <w:rFonts w:hint="cs"/>
          <w:rtl/>
        </w:rPr>
        <w:t>,</w:t>
      </w:r>
      <w:r>
        <w:rPr>
          <w:rtl/>
        </w:rPr>
        <w:t xml:space="preserve"> </w:t>
      </w:r>
      <w:bookmarkStart w:id="7455" w:name="_ETM_Q25_253920"/>
      <w:bookmarkEnd w:id="7455"/>
      <w:r w:rsidR="007E7FF4">
        <w:rPr>
          <w:rFonts w:hint="cs"/>
          <w:rtl/>
        </w:rPr>
        <w:t xml:space="preserve">והיא </w:t>
      </w:r>
      <w:r>
        <w:rPr>
          <w:rtl/>
        </w:rPr>
        <w:t xml:space="preserve">מתמקדת </w:t>
      </w:r>
      <w:bookmarkStart w:id="7456" w:name="_ETM_Q25_254639"/>
      <w:bookmarkEnd w:id="7456"/>
      <w:r>
        <w:rPr>
          <w:rtl/>
        </w:rPr>
        <w:t xml:space="preserve">ביוזמות </w:t>
      </w:r>
      <w:bookmarkStart w:id="7457" w:name="_ETM_Q25_255060"/>
      <w:bookmarkEnd w:id="7457"/>
      <w:r>
        <w:rPr>
          <w:rtl/>
        </w:rPr>
        <w:t xml:space="preserve">לפיתוח </w:t>
      </w:r>
      <w:bookmarkStart w:id="7458" w:name="_ETM_Q25_255450"/>
      <w:bookmarkEnd w:id="7458"/>
      <w:r>
        <w:rPr>
          <w:rtl/>
        </w:rPr>
        <w:t xml:space="preserve">קהילות </w:t>
      </w:r>
      <w:bookmarkStart w:id="7459" w:name="_ETM_Q25_255749"/>
      <w:bookmarkEnd w:id="7459"/>
      <w:r>
        <w:rPr>
          <w:rtl/>
        </w:rPr>
        <w:t xml:space="preserve">והתערבויות </w:t>
      </w:r>
      <w:bookmarkStart w:id="7460" w:name="_ETM_Q25_256259"/>
      <w:bookmarkEnd w:id="7460"/>
      <w:r>
        <w:rPr>
          <w:rtl/>
        </w:rPr>
        <w:t xml:space="preserve">מבוססות </w:t>
      </w:r>
      <w:bookmarkStart w:id="7461" w:name="_ETM_Q25_256799"/>
      <w:bookmarkEnd w:id="7461"/>
      <w:r>
        <w:rPr>
          <w:rtl/>
        </w:rPr>
        <w:t>קהילה</w:t>
      </w:r>
      <w:r>
        <w:rPr>
          <w:rFonts w:hint="cs"/>
          <w:rtl/>
        </w:rPr>
        <w:t>.</w:t>
      </w:r>
      <w:r>
        <w:rPr>
          <w:rtl/>
        </w:rPr>
        <w:t xml:space="preserve"> </w:t>
      </w:r>
      <w:bookmarkStart w:id="7462" w:name="_ETM_Q25_257929"/>
      <w:bookmarkStart w:id="7463" w:name="_ETM_Q25_258140"/>
      <w:bookmarkEnd w:id="7462"/>
      <w:bookmarkEnd w:id="7463"/>
    </w:p>
    <w:p w:rsidR="00835E62" w:rsidRDefault="00835E62" w:rsidP="009A170C">
      <w:pPr>
        <w:rPr>
          <w:rtl/>
        </w:rPr>
      </w:pPr>
    </w:p>
    <w:p w:rsidR="00835E62" w:rsidRDefault="00835E62" w:rsidP="007E7FF4">
      <w:pPr>
        <w:rPr>
          <w:rtl/>
        </w:rPr>
      </w:pPr>
      <w:r>
        <w:rPr>
          <w:rtl/>
        </w:rPr>
        <w:t xml:space="preserve">חשוב </w:t>
      </w:r>
      <w:bookmarkStart w:id="7464" w:name="_ETM_Q25_258409"/>
      <w:bookmarkEnd w:id="7464"/>
      <w:r>
        <w:rPr>
          <w:rtl/>
        </w:rPr>
        <w:t xml:space="preserve">לי </w:t>
      </w:r>
      <w:bookmarkStart w:id="7465" w:name="_ETM_Q25_258530"/>
      <w:bookmarkEnd w:id="7465"/>
      <w:r>
        <w:rPr>
          <w:rtl/>
        </w:rPr>
        <w:t xml:space="preserve">לציין </w:t>
      </w:r>
      <w:bookmarkStart w:id="7466" w:name="_ETM_Q25_259039"/>
      <w:bookmarkEnd w:id="7466"/>
      <w:r>
        <w:rPr>
          <w:rtl/>
        </w:rPr>
        <w:t xml:space="preserve">כי </w:t>
      </w:r>
      <w:bookmarkStart w:id="7467" w:name="_ETM_Q25_259159"/>
      <w:bookmarkEnd w:id="7467"/>
      <w:r>
        <w:rPr>
          <w:rtl/>
        </w:rPr>
        <w:t xml:space="preserve">בזכות </w:t>
      </w:r>
      <w:bookmarkStart w:id="7468" w:name="_ETM_Q25_259490"/>
      <w:bookmarkEnd w:id="7468"/>
      <w:r>
        <w:rPr>
          <w:rtl/>
        </w:rPr>
        <w:t xml:space="preserve">הקמת </w:t>
      </w:r>
      <w:bookmarkStart w:id="7469" w:name="_ETM_Q25_259759"/>
      <w:bookmarkEnd w:id="7469"/>
      <w:r>
        <w:rPr>
          <w:rtl/>
        </w:rPr>
        <w:t>ה</w:t>
      </w:r>
      <w:bookmarkStart w:id="7470" w:name="_ETM_Q25_259990"/>
      <w:bookmarkEnd w:id="7470"/>
      <w:r>
        <w:rPr>
          <w:rtl/>
        </w:rPr>
        <w:t xml:space="preserve">משרד </w:t>
      </w:r>
      <w:bookmarkStart w:id="7471" w:name="_ETM_Q25_260200"/>
      <w:bookmarkEnd w:id="7471"/>
      <w:r>
        <w:rPr>
          <w:rtl/>
        </w:rPr>
        <w:t xml:space="preserve">לחיזוק </w:t>
      </w:r>
      <w:bookmarkStart w:id="7472" w:name="_ETM_Q25_260530"/>
      <w:bookmarkEnd w:id="7472"/>
      <w:r>
        <w:rPr>
          <w:rtl/>
        </w:rPr>
        <w:t xml:space="preserve">ולקידום </w:t>
      </w:r>
      <w:bookmarkStart w:id="7473" w:name="_ETM_Q25_260920"/>
      <w:bookmarkEnd w:id="7473"/>
      <w:r>
        <w:rPr>
          <w:rtl/>
        </w:rPr>
        <w:t>קהילתי</w:t>
      </w:r>
      <w:r>
        <w:rPr>
          <w:rFonts w:hint="cs"/>
          <w:rtl/>
        </w:rPr>
        <w:t xml:space="preserve"> </w:t>
      </w:r>
      <w:r w:rsidR="007E7FF4">
        <w:rPr>
          <w:rFonts w:hint="eastAsia"/>
          <w:rtl/>
        </w:rPr>
        <w:t>–</w:t>
      </w:r>
      <w:r>
        <w:rPr>
          <w:rFonts w:hint="cs"/>
          <w:rtl/>
        </w:rPr>
        <w:t xml:space="preserve"> ויגחכו כמה שיגחכו </w:t>
      </w:r>
      <w:r w:rsidR="007E7FF4">
        <w:rPr>
          <w:rFonts w:hint="eastAsia"/>
          <w:rtl/>
        </w:rPr>
        <w:t>–</w:t>
      </w:r>
      <w:r>
        <w:rPr>
          <w:rtl/>
        </w:rPr>
        <w:t xml:space="preserve"> </w:t>
      </w:r>
      <w:bookmarkStart w:id="7474" w:name="_ETM_Q25_261549"/>
      <w:bookmarkStart w:id="7475" w:name="_ETM_Q25_261970"/>
      <w:bookmarkStart w:id="7476" w:name="_ETM_Q25_262270"/>
      <w:bookmarkStart w:id="7477" w:name="_ETM_Q25_262479"/>
      <w:bookmarkStart w:id="7478" w:name="_ETM_Q25_263799"/>
      <w:bookmarkEnd w:id="7474"/>
      <w:bookmarkEnd w:id="7475"/>
      <w:bookmarkEnd w:id="7476"/>
      <w:bookmarkEnd w:id="7477"/>
      <w:bookmarkEnd w:id="7478"/>
      <w:r>
        <w:rPr>
          <w:rtl/>
        </w:rPr>
        <w:t xml:space="preserve">דווקא </w:t>
      </w:r>
      <w:bookmarkStart w:id="7479" w:name="_ETM_Q25_264250"/>
      <w:bookmarkStart w:id="7480" w:name="_ETM_Q25_264759"/>
      <w:bookmarkEnd w:id="7479"/>
      <w:bookmarkEnd w:id="7480"/>
      <w:r>
        <w:rPr>
          <w:rtl/>
        </w:rPr>
        <w:t xml:space="preserve">בתקופה </w:t>
      </w:r>
      <w:bookmarkStart w:id="7481" w:name="_ETM_Q25_265329"/>
      <w:bookmarkEnd w:id="7481"/>
      <w:r>
        <w:rPr>
          <w:rtl/>
        </w:rPr>
        <w:t>הז</w:t>
      </w:r>
      <w:r w:rsidR="007E7FF4">
        <w:rPr>
          <w:rFonts w:hint="cs"/>
          <w:rtl/>
        </w:rPr>
        <w:t>את</w:t>
      </w:r>
      <w:r>
        <w:rPr>
          <w:rtl/>
        </w:rPr>
        <w:t xml:space="preserve"> </w:t>
      </w:r>
      <w:bookmarkStart w:id="7482" w:name="_ETM_Q25_266450"/>
      <w:bookmarkEnd w:id="7482"/>
      <w:r>
        <w:rPr>
          <w:rtl/>
        </w:rPr>
        <w:t xml:space="preserve">הצלחנו </w:t>
      </w:r>
      <w:bookmarkStart w:id="7483" w:name="_ETM_Q25_267109"/>
      <w:bookmarkEnd w:id="7483"/>
      <w:r>
        <w:rPr>
          <w:rtl/>
        </w:rPr>
        <w:t xml:space="preserve">לעצור </w:t>
      </w:r>
      <w:bookmarkStart w:id="7484" w:name="_ETM_Q25_267859"/>
      <w:bookmarkEnd w:id="7484"/>
      <w:r>
        <w:rPr>
          <w:rtl/>
        </w:rPr>
        <w:t xml:space="preserve">פגיעה </w:t>
      </w:r>
      <w:bookmarkStart w:id="7485" w:name="_ETM_Q25_268279"/>
      <w:bookmarkEnd w:id="7485"/>
      <w:r>
        <w:rPr>
          <w:rtl/>
        </w:rPr>
        <w:t xml:space="preserve">אנושה </w:t>
      </w:r>
      <w:bookmarkStart w:id="7486" w:name="_ETM_Q25_269350"/>
      <w:bookmarkEnd w:id="7486"/>
      <w:r>
        <w:rPr>
          <w:rtl/>
        </w:rPr>
        <w:t xml:space="preserve">בתפקודה </w:t>
      </w:r>
      <w:bookmarkStart w:id="7487" w:name="_ETM_Q25_270039"/>
      <w:bookmarkEnd w:id="7487"/>
      <w:r>
        <w:rPr>
          <w:rtl/>
        </w:rPr>
        <w:t xml:space="preserve">של </w:t>
      </w:r>
      <w:bookmarkStart w:id="7488" w:name="_ETM_Q25_270219"/>
      <w:bookmarkEnd w:id="7488"/>
      <w:r>
        <w:rPr>
          <w:rtl/>
        </w:rPr>
        <w:t xml:space="preserve">הרשות </w:t>
      </w:r>
      <w:bookmarkStart w:id="7489" w:name="_ETM_Q25_270670"/>
      <w:bookmarkEnd w:id="7489"/>
      <w:r>
        <w:rPr>
          <w:rtl/>
        </w:rPr>
        <w:t xml:space="preserve">לביטחון </w:t>
      </w:r>
      <w:bookmarkStart w:id="7490" w:name="_ETM_Q25_271090"/>
      <w:bookmarkEnd w:id="7490"/>
      <w:r>
        <w:rPr>
          <w:rtl/>
        </w:rPr>
        <w:t>קהילתי</w:t>
      </w:r>
      <w:r>
        <w:rPr>
          <w:rFonts w:hint="cs"/>
          <w:rtl/>
        </w:rPr>
        <w:t>.</w:t>
      </w:r>
      <w:r>
        <w:rPr>
          <w:rtl/>
        </w:rPr>
        <w:t xml:space="preserve"> </w:t>
      </w:r>
      <w:bookmarkStart w:id="7491" w:name="_ETM_Q25_271569"/>
      <w:bookmarkEnd w:id="7491"/>
      <w:r>
        <w:rPr>
          <w:rtl/>
        </w:rPr>
        <w:t xml:space="preserve">הלכה </w:t>
      </w:r>
      <w:bookmarkStart w:id="7492" w:name="_ETM_Q25_271869"/>
      <w:bookmarkEnd w:id="7492"/>
      <w:r>
        <w:rPr>
          <w:rtl/>
        </w:rPr>
        <w:t xml:space="preserve">למעשה </w:t>
      </w:r>
      <w:bookmarkStart w:id="7493" w:name="_ETM_Q25_272319"/>
      <w:bookmarkEnd w:id="7493"/>
      <w:r>
        <w:rPr>
          <w:rFonts w:hint="cs"/>
          <w:rtl/>
        </w:rPr>
        <w:t>ה</w:t>
      </w:r>
      <w:r>
        <w:rPr>
          <w:rtl/>
        </w:rPr>
        <w:t xml:space="preserve">צלנו </w:t>
      </w:r>
      <w:bookmarkStart w:id="7494" w:name="_ETM_Q25_273759"/>
      <w:bookmarkEnd w:id="7494"/>
      <w:r>
        <w:rPr>
          <w:rtl/>
        </w:rPr>
        <w:t xml:space="preserve">את </w:t>
      </w:r>
      <w:bookmarkStart w:id="7495" w:name="_ETM_Q25_273939"/>
      <w:bookmarkEnd w:id="7495"/>
      <w:r>
        <w:rPr>
          <w:rtl/>
        </w:rPr>
        <w:t xml:space="preserve">הרשות </w:t>
      </w:r>
      <w:bookmarkStart w:id="7496" w:name="_ETM_Q25_274240"/>
      <w:bookmarkEnd w:id="7496"/>
      <w:r>
        <w:rPr>
          <w:rtl/>
        </w:rPr>
        <w:t xml:space="preserve">למלחמה </w:t>
      </w:r>
      <w:bookmarkStart w:id="7497" w:name="_ETM_Q25_274630"/>
      <w:bookmarkEnd w:id="7497"/>
      <w:r>
        <w:rPr>
          <w:rtl/>
        </w:rPr>
        <w:t>בסמים</w:t>
      </w:r>
      <w:bookmarkStart w:id="7498" w:name="_ETM_Q25_275049"/>
      <w:bookmarkEnd w:id="7498"/>
      <w:r>
        <w:rPr>
          <w:rFonts w:hint="cs"/>
          <w:rtl/>
        </w:rPr>
        <w:t xml:space="preserve">, </w:t>
      </w:r>
      <w:r>
        <w:rPr>
          <w:rtl/>
        </w:rPr>
        <w:t xml:space="preserve">באלכוהול </w:t>
      </w:r>
      <w:bookmarkStart w:id="7499" w:name="_ETM_Q25_275679"/>
      <w:bookmarkEnd w:id="7499"/>
      <w:r>
        <w:rPr>
          <w:rtl/>
        </w:rPr>
        <w:t>ובאלימות</w:t>
      </w:r>
      <w:r>
        <w:rPr>
          <w:rFonts w:hint="cs"/>
          <w:rtl/>
        </w:rPr>
        <w:t>,</w:t>
      </w:r>
      <w:r>
        <w:rPr>
          <w:rtl/>
        </w:rPr>
        <w:t xml:space="preserve"> </w:t>
      </w:r>
      <w:bookmarkStart w:id="7500" w:name="_ETM_Q25_277410"/>
      <w:bookmarkEnd w:id="7500"/>
      <w:r>
        <w:rPr>
          <w:rtl/>
        </w:rPr>
        <w:t xml:space="preserve">כי </w:t>
      </w:r>
      <w:bookmarkStart w:id="7501" w:name="_ETM_Q25_277680"/>
      <w:bookmarkEnd w:id="7501"/>
      <w:r>
        <w:rPr>
          <w:rtl/>
        </w:rPr>
        <w:t xml:space="preserve">אני </w:t>
      </w:r>
      <w:bookmarkStart w:id="7502" w:name="_ETM_Q25_277800"/>
      <w:bookmarkEnd w:id="7502"/>
      <w:r>
        <w:rPr>
          <w:rtl/>
        </w:rPr>
        <w:t xml:space="preserve">אחזור </w:t>
      </w:r>
      <w:bookmarkStart w:id="7503" w:name="_ETM_Q25_278100"/>
      <w:bookmarkEnd w:id="7503"/>
      <w:r>
        <w:rPr>
          <w:rFonts w:hint="cs"/>
          <w:rtl/>
        </w:rPr>
        <w:t>וא</w:t>
      </w:r>
      <w:r>
        <w:rPr>
          <w:rtl/>
        </w:rPr>
        <w:t xml:space="preserve">ספר </w:t>
      </w:r>
      <w:bookmarkStart w:id="7504" w:name="_ETM_Q25_278490"/>
      <w:bookmarkStart w:id="7505" w:name="_ETM_Q25_278640"/>
      <w:bookmarkEnd w:id="7504"/>
      <w:bookmarkEnd w:id="7505"/>
      <w:r>
        <w:rPr>
          <w:rtl/>
        </w:rPr>
        <w:t xml:space="preserve">שהיא </w:t>
      </w:r>
      <w:bookmarkStart w:id="7506" w:name="_ETM_Q25_278790"/>
      <w:bookmarkEnd w:id="7506"/>
      <w:r>
        <w:rPr>
          <w:rtl/>
        </w:rPr>
        <w:t>ח</w:t>
      </w:r>
      <w:r>
        <w:rPr>
          <w:rFonts w:hint="cs"/>
          <w:rtl/>
        </w:rPr>
        <w:t>וות</w:t>
      </w:r>
      <w:r>
        <w:rPr>
          <w:rtl/>
        </w:rPr>
        <w:t>ה</w:t>
      </w:r>
      <w:bookmarkStart w:id="7507" w:name="_ETM_Q25_279100"/>
      <w:bookmarkStart w:id="7508" w:name="_ETM_Q25_279400"/>
      <w:bookmarkEnd w:id="7507"/>
      <w:bookmarkEnd w:id="7508"/>
      <w:r>
        <w:rPr>
          <w:rFonts w:hint="cs"/>
          <w:rtl/>
        </w:rPr>
        <w:t xml:space="preserve"> </w:t>
      </w:r>
      <w:r>
        <w:rPr>
          <w:rtl/>
        </w:rPr>
        <w:t xml:space="preserve">קיצוץ </w:t>
      </w:r>
      <w:bookmarkStart w:id="7509" w:name="_ETM_Q25_280060"/>
      <w:bookmarkEnd w:id="7509"/>
      <w:r>
        <w:rPr>
          <w:rtl/>
        </w:rPr>
        <w:t xml:space="preserve">של </w:t>
      </w:r>
      <w:bookmarkStart w:id="7510" w:name="_ETM_Q25_280180"/>
      <w:bookmarkEnd w:id="7510"/>
      <w:r>
        <w:rPr>
          <w:rtl/>
        </w:rPr>
        <w:t xml:space="preserve">50% </w:t>
      </w:r>
      <w:bookmarkStart w:id="7511" w:name="_ETM_Q25_283060"/>
      <w:bookmarkEnd w:id="7511"/>
      <w:r>
        <w:rPr>
          <w:rtl/>
        </w:rPr>
        <w:t xml:space="preserve">בתחילת </w:t>
      </w:r>
      <w:bookmarkStart w:id="7512" w:name="_ETM_Q25_283869"/>
      <w:bookmarkEnd w:id="7512"/>
      <w:r>
        <w:rPr>
          <w:rtl/>
        </w:rPr>
        <w:t>20</w:t>
      </w:r>
      <w:bookmarkStart w:id="7513" w:name="_ETM_Q25_284200"/>
      <w:bookmarkEnd w:id="7513"/>
      <w:r>
        <w:rPr>
          <w:rtl/>
        </w:rPr>
        <w:t>20</w:t>
      </w:r>
      <w:r>
        <w:rPr>
          <w:rFonts w:hint="cs"/>
          <w:rtl/>
        </w:rPr>
        <w:t>.</w:t>
      </w:r>
      <w:r>
        <w:rPr>
          <w:rtl/>
        </w:rPr>
        <w:t xml:space="preserve"> </w:t>
      </w:r>
      <w:bookmarkStart w:id="7514" w:name="_ETM_Q25_285369"/>
      <w:bookmarkEnd w:id="7514"/>
      <w:r>
        <w:rPr>
          <w:rtl/>
        </w:rPr>
        <w:t xml:space="preserve">כשאני </w:t>
      </w:r>
      <w:bookmarkStart w:id="7515" w:name="_ETM_Q25_286030"/>
      <w:bookmarkEnd w:id="7515"/>
      <w:r>
        <w:rPr>
          <w:rtl/>
        </w:rPr>
        <w:t xml:space="preserve">הגעתי </w:t>
      </w:r>
      <w:bookmarkStart w:id="7516" w:name="_ETM_Q25_286329"/>
      <w:bookmarkEnd w:id="7516"/>
      <w:r>
        <w:rPr>
          <w:rtl/>
        </w:rPr>
        <w:t xml:space="preserve">למשרד </w:t>
      </w:r>
      <w:bookmarkStart w:id="7517" w:name="_ETM_Q25_287340"/>
      <w:bookmarkEnd w:id="7517"/>
      <w:r w:rsidR="007E7FF4">
        <w:rPr>
          <w:rFonts w:hint="cs"/>
          <w:rtl/>
        </w:rPr>
        <w:t xml:space="preserve">– </w:t>
      </w:r>
      <w:r>
        <w:rPr>
          <w:rtl/>
        </w:rPr>
        <w:t xml:space="preserve">750 </w:t>
      </w:r>
      <w:bookmarkStart w:id="7518" w:name="_ETM_Q25_288969"/>
      <w:bookmarkEnd w:id="7518"/>
      <w:r>
        <w:rPr>
          <w:rFonts w:hint="cs"/>
          <w:rtl/>
        </w:rPr>
        <w:t xml:space="preserve">מכתבי </w:t>
      </w:r>
      <w:bookmarkStart w:id="7519" w:name="_ETM_Q25_290993"/>
      <w:bookmarkEnd w:id="7519"/>
      <w:r>
        <w:rPr>
          <w:rtl/>
        </w:rPr>
        <w:t xml:space="preserve">פיטורים </w:t>
      </w:r>
      <w:bookmarkStart w:id="7520" w:name="_ETM_Q25_289960"/>
      <w:bookmarkEnd w:id="7520"/>
      <w:r>
        <w:rPr>
          <w:rtl/>
        </w:rPr>
        <w:t xml:space="preserve">לכל </w:t>
      </w:r>
      <w:bookmarkStart w:id="7521" w:name="_ETM_Q25_290229"/>
      <w:bookmarkEnd w:id="7521"/>
      <w:r>
        <w:rPr>
          <w:rtl/>
        </w:rPr>
        <w:t xml:space="preserve">אותם </w:t>
      </w:r>
      <w:bookmarkStart w:id="7522" w:name="_ETM_Q25_290439"/>
      <w:bookmarkEnd w:id="7522"/>
      <w:r>
        <w:rPr>
          <w:rtl/>
        </w:rPr>
        <w:t xml:space="preserve">מדריכי </w:t>
      </w:r>
      <w:bookmarkStart w:id="7523" w:name="_ETM_Q25_290859"/>
      <w:bookmarkEnd w:id="7523"/>
      <w:r>
        <w:rPr>
          <w:rtl/>
        </w:rPr>
        <w:t>מוגנות</w:t>
      </w:r>
      <w:r>
        <w:rPr>
          <w:rFonts w:hint="cs"/>
          <w:rtl/>
        </w:rPr>
        <w:t>,</w:t>
      </w:r>
      <w:r>
        <w:rPr>
          <w:rtl/>
        </w:rPr>
        <w:t xml:space="preserve"> </w:t>
      </w:r>
      <w:bookmarkStart w:id="7524" w:name="_ETM_Q25_291549"/>
      <w:bookmarkEnd w:id="7524"/>
      <w:r>
        <w:rPr>
          <w:rtl/>
        </w:rPr>
        <w:t xml:space="preserve">למדריכי </w:t>
      </w:r>
      <w:bookmarkStart w:id="7525" w:name="_ETM_Q25_292149"/>
      <w:bookmarkEnd w:id="7525"/>
      <w:r>
        <w:rPr>
          <w:rtl/>
        </w:rPr>
        <w:t>רחוב</w:t>
      </w:r>
      <w:r>
        <w:rPr>
          <w:rFonts w:hint="cs"/>
          <w:rtl/>
        </w:rPr>
        <w:t>,</w:t>
      </w:r>
      <w:r>
        <w:rPr>
          <w:rtl/>
        </w:rPr>
        <w:t xml:space="preserve"> </w:t>
      </w:r>
      <w:bookmarkStart w:id="7526" w:name="_ETM_Q25_292780"/>
      <w:bookmarkEnd w:id="7526"/>
      <w:r>
        <w:rPr>
          <w:rtl/>
        </w:rPr>
        <w:t xml:space="preserve">לכל </w:t>
      </w:r>
      <w:bookmarkStart w:id="7527" w:name="_ETM_Q25_293020"/>
      <w:bookmarkEnd w:id="7527"/>
      <w:r>
        <w:rPr>
          <w:rtl/>
        </w:rPr>
        <w:t xml:space="preserve">אותם </w:t>
      </w:r>
      <w:bookmarkStart w:id="7528" w:name="_ETM_Q25_293229"/>
      <w:bookmarkEnd w:id="7528"/>
      <w:r>
        <w:rPr>
          <w:rtl/>
        </w:rPr>
        <w:t xml:space="preserve">אנשים </w:t>
      </w:r>
      <w:bookmarkStart w:id="7529" w:name="_ETM_Q25_293530"/>
      <w:bookmarkEnd w:id="7529"/>
      <w:r>
        <w:rPr>
          <w:rtl/>
        </w:rPr>
        <w:t>שמטפלים</w:t>
      </w:r>
      <w:r>
        <w:rPr>
          <w:rFonts w:hint="cs"/>
          <w:rtl/>
        </w:rPr>
        <w:t>,</w:t>
      </w:r>
      <w:r>
        <w:rPr>
          <w:rtl/>
        </w:rPr>
        <w:t xml:space="preserve"> </w:t>
      </w:r>
      <w:bookmarkStart w:id="7530" w:name="_ETM_Q25_294219"/>
      <w:bookmarkEnd w:id="7530"/>
      <w:r>
        <w:rPr>
          <w:rtl/>
        </w:rPr>
        <w:t xml:space="preserve">בין </w:t>
      </w:r>
      <w:bookmarkStart w:id="7531" w:name="_ETM_Q25_294429"/>
      <w:bookmarkEnd w:id="7531"/>
      <w:r>
        <w:rPr>
          <w:rtl/>
        </w:rPr>
        <w:t>השאר</w:t>
      </w:r>
      <w:r>
        <w:rPr>
          <w:rFonts w:hint="cs"/>
          <w:rtl/>
        </w:rPr>
        <w:t>,</w:t>
      </w:r>
      <w:r>
        <w:rPr>
          <w:rtl/>
        </w:rPr>
        <w:t xml:space="preserve"> </w:t>
      </w:r>
      <w:bookmarkStart w:id="7532" w:name="_ETM_Q25_295500"/>
      <w:bookmarkEnd w:id="7532"/>
      <w:r>
        <w:rPr>
          <w:rtl/>
        </w:rPr>
        <w:t xml:space="preserve">גם </w:t>
      </w:r>
      <w:bookmarkStart w:id="7533" w:name="_ETM_Q25_295799"/>
      <w:bookmarkEnd w:id="7533"/>
      <w:r>
        <w:rPr>
          <w:rtl/>
        </w:rPr>
        <w:t xml:space="preserve">באותם </w:t>
      </w:r>
      <w:bookmarkStart w:id="7534" w:name="_ETM_Q25_297260"/>
      <w:bookmarkEnd w:id="7534"/>
      <w:r>
        <w:rPr>
          <w:rFonts w:hint="cs"/>
          <w:rtl/>
        </w:rPr>
        <w:t>מכורים</w:t>
      </w:r>
      <w:r>
        <w:rPr>
          <w:rtl/>
        </w:rPr>
        <w:t xml:space="preserve"> </w:t>
      </w:r>
      <w:bookmarkStart w:id="7535" w:name="_ETM_Q25_297740"/>
      <w:bookmarkEnd w:id="7535"/>
      <w:r>
        <w:rPr>
          <w:rtl/>
        </w:rPr>
        <w:t>חדשים</w:t>
      </w:r>
      <w:r>
        <w:rPr>
          <w:rFonts w:hint="cs"/>
          <w:rtl/>
        </w:rPr>
        <w:t>,</w:t>
      </w:r>
      <w:r>
        <w:rPr>
          <w:rtl/>
        </w:rPr>
        <w:t xml:space="preserve"> </w:t>
      </w:r>
      <w:bookmarkStart w:id="7536" w:name="_ETM_Q25_298590"/>
      <w:bookmarkEnd w:id="7536"/>
      <w:r>
        <w:rPr>
          <w:rtl/>
        </w:rPr>
        <w:t xml:space="preserve">הילדים </w:t>
      </w:r>
      <w:bookmarkStart w:id="7537" w:name="_ETM_Q25_299190"/>
      <w:bookmarkEnd w:id="7537"/>
      <w:r>
        <w:rPr>
          <w:rtl/>
        </w:rPr>
        <w:t xml:space="preserve">שנחשפים </w:t>
      </w:r>
      <w:bookmarkStart w:id="7538" w:name="_ETM_Q25_300030"/>
      <w:bookmarkEnd w:id="7538"/>
      <w:r>
        <w:rPr>
          <w:rtl/>
        </w:rPr>
        <w:t xml:space="preserve">לזוועה </w:t>
      </w:r>
      <w:bookmarkStart w:id="7539" w:name="_ETM_Q25_302549"/>
      <w:bookmarkEnd w:id="7539"/>
      <w:r>
        <w:rPr>
          <w:rtl/>
        </w:rPr>
        <w:t>הז</w:t>
      </w:r>
      <w:r w:rsidR="007E7FF4">
        <w:rPr>
          <w:rFonts w:hint="cs"/>
          <w:rtl/>
        </w:rPr>
        <w:t>את</w:t>
      </w:r>
      <w:r>
        <w:rPr>
          <w:rFonts w:hint="cs"/>
          <w:rtl/>
        </w:rPr>
        <w:t>,</w:t>
      </w:r>
      <w:r>
        <w:rPr>
          <w:rtl/>
        </w:rPr>
        <w:t xml:space="preserve"> </w:t>
      </w:r>
      <w:bookmarkStart w:id="7540" w:name="_ETM_Q25_302759"/>
      <w:bookmarkEnd w:id="7540"/>
      <w:r>
        <w:rPr>
          <w:rtl/>
        </w:rPr>
        <w:t xml:space="preserve">שבסוף </w:t>
      </w:r>
      <w:bookmarkStart w:id="7541" w:name="_ETM_Q25_303119"/>
      <w:bookmarkEnd w:id="7541"/>
      <w:r>
        <w:rPr>
          <w:rtl/>
        </w:rPr>
        <w:t xml:space="preserve">אנחנו </w:t>
      </w:r>
      <w:bookmarkStart w:id="7542" w:name="_ETM_Q25_303329"/>
      <w:bookmarkEnd w:id="7542"/>
      <w:r>
        <w:rPr>
          <w:rtl/>
        </w:rPr>
        <w:t xml:space="preserve">יודעים </w:t>
      </w:r>
      <w:bookmarkStart w:id="7543" w:name="_ETM_Q25_303509"/>
      <w:bookmarkEnd w:id="7543"/>
      <w:r>
        <w:rPr>
          <w:rtl/>
        </w:rPr>
        <w:t xml:space="preserve">לאן </w:t>
      </w:r>
      <w:bookmarkStart w:id="7544" w:name="_ETM_Q25_303689"/>
      <w:bookmarkEnd w:id="7544"/>
      <w:r>
        <w:rPr>
          <w:rtl/>
        </w:rPr>
        <w:t xml:space="preserve">היא </w:t>
      </w:r>
      <w:bookmarkStart w:id="7545" w:name="_ETM_Q25_303749"/>
      <w:bookmarkEnd w:id="7545"/>
      <w:r>
        <w:rPr>
          <w:rtl/>
        </w:rPr>
        <w:t>מגיעה</w:t>
      </w:r>
      <w:r>
        <w:rPr>
          <w:rFonts w:hint="cs"/>
          <w:rtl/>
        </w:rPr>
        <w:t>.</w:t>
      </w:r>
      <w:r>
        <w:rPr>
          <w:rtl/>
        </w:rPr>
        <w:t xml:space="preserve"> </w:t>
      </w:r>
      <w:bookmarkStart w:id="7546" w:name="_ETM_Q25_305369"/>
      <w:bookmarkEnd w:id="7546"/>
      <w:r>
        <w:rPr>
          <w:rtl/>
        </w:rPr>
        <w:t xml:space="preserve">אבל </w:t>
      </w:r>
      <w:bookmarkStart w:id="7547" w:name="_ETM_Q25_305549"/>
      <w:bookmarkEnd w:id="7547"/>
      <w:r>
        <w:rPr>
          <w:rtl/>
        </w:rPr>
        <w:t xml:space="preserve">לא </w:t>
      </w:r>
      <w:bookmarkStart w:id="7548" w:name="_ETM_Q25_305640"/>
      <w:bookmarkEnd w:id="7548"/>
      <w:r>
        <w:rPr>
          <w:rtl/>
        </w:rPr>
        <w:t xml:space="preserve">זו </w:t>
      </w:r>
      <w:bookmarkStart w:id="7549" w:name="_ETM_Q25_305789"/>
      <w:bookmarkEnd w:id="7549"/>
      <w:r>
        <w:rPr>
          <w:rtl/>
        </w:rPr>
        <w:t xml:space="preserve">בלבד </w:t>
      </w:r>
      <w:bookmarkStart w:id="7550" w:name="_ETM_Q25_306090"/>
      <w:bookmarkEnd w:id="7550"/>
      <w:r>
        <w:rPr>
          <w:rtl/>
        </w:rPr>
        <w:t xml:space="preserve">שעצרנו </w:t>
      </w:r>
      <w:bookmarkStart w:id="7551" w:name="_ETM_Q25_306420"/>
      <w:bookmarkEnd w:id="7551"/>
      <w:r>
        <w:rPr>
          <w:rtl/>
        </w:rPr>
        <w:t xml:space="preserve">את </w:t>
      </w:r>
      <w:bookmarkStart w:id="7552" w:name="_ETM_Q25_306479"/>
      <w:bookmarkEnd w:id="7552"/>
      <w:r>
        <w:rPr>
          <w:rtl/>
        </w:rPr>
        <w:t xml:space="preserve">הקיצוץ </w:t>
      </w:r>
      <w:bookmarkStart w:id="7553" w:name="_ETM_Q25_306899"/>
      <w:bookmarkStart w:id="7554" w:name="_ETM_Q25_307049"/>
      <w:bookmarkEnd w:id="7553"/>
      <w:bookmarkEnd w:id="7554"/>
      <w:r>
        <w:rPr>
          <w:rFonts w:hint="cs"/>
          <w:rtl/>
        </w:rPr>
        <w:t>ו</w:t>
      </w:r>
      <w:r>
        <w:rPr>
          <w:rtl/>
        </w:rPr>
        <w:t>הפיטורי</w:t>
      </w:r>
      <w:r>
        <w:rPr>
          <w:rFonts w:hint="cs"/>
          <w:rtl/>
        </w:rPr>
        <w:t>ן</w:t>
      </w:r>
      <w:r>
        <w:rPr>
          <w:rtl/>
        </w:rPr>
        <w:t xml:space="preserve"> </w:t>
      </w:r>
      <w:bookmarkStart w:id="7555" w:name="_ETM_Q25_307469"/>
      <w:bookmarkEnd w:id="7555"/>
      <w:r>
        <w:rPr>
          <w:rtl/>
        </w:rPr>
        <w:t>שלהם</w:t>
      </w:r>
      <w:r w:rsidR="007E7FF4">
        <w:rPr>
          <w:rFonts w:hint="cs"/>
          <w:rtl/>
        </w:rPr>
        <w:t>,</w:t>
      </w:r>
      <w:r>
        <w:rPr>
          <w:rtl/>
        </w:rPr>
        <w:t xml:space="preserve"> </w:t>
      </w:r>
      <w:bookmarkStart w:id="7556" w:name="_ETM_Q25_309350"/>
      <w:bookmarkEnd w:id="7556"/>
      <w:r>
        <w:rPr>
          <w:rtl/>
        </w:rPr>
        <w:t>שהי</w:t>
      </w:r>
      <w:r w:rsidR="007E7FF4">
        <w:rPr>
          <w:rFonts w:hint="cs"/>
          <w:rtl/>
        </w:rPr>
        <w:t>ו</w:t>
      </w:r>
      <w:r>
        <w:rPr>
          <w:rtl/>
        </w:rPr>
        <w:t xml:space="preserve"> </w:t>
      </w:r>
      <w:bookmarkStart w:id="7557" w:name="_ETM_Q25_309680"/>
      <w:bookmarkEnd w:id="7557"/>
      <w:r>
        <w:rPr>
          <w:rtl/>
        </w:rPr>
        <w:t>מביא</w:t>
      </w:r>
      <w:r w:rsidR="007E7FF4">
        <w:rPr>
          <w:rFonts w:hint="cs"/>
          <w:rtl/>
        </w:rPr>
        <w:t>ים</w:t>
      </w:r>
      <w:r>
        <w:rPr>
          <w:rtl/>
        </w:rPr>
        <w:t xml:space="preserve"> </w:t>
      </w:r>
      <w:bookmarkStart w:id="7558" w:name="_ETM_Q25_309919"/>
      <w:bookmarkEnd w:id="7558"/>
      <w:r>
        <w:rPr>
          <w:rtl/>
        </w:rPr>
        <w:t xml:space="preserve">בעצם </w:t>
      </w:r>
      <w:bookmarkStart w:id="7559" w:name="_ETM_Q25_312450"/>
      <w:bookmarkEnd w:id="7559"/>
      <w:r>
        <w:rPr>
          <w:rtl/>
        </w:rPr>
        <w:t xml:space="preserve">כמעט </w:t>
      </w:r>
      <w:bookmarkStart w:id="7560" w:name="_ETM_Q25_313110"/>
      <w:bookmarkEnd w:id="7560"/>
      <w:r>
        <w:rPr>
          <w:rtl/>
        </w:rPr>
        <w:t xml:space="preserve">לקריסה </w:t>
      </w:r>
      <w:bookmarkStart w:id="7561" w:name="_ETM_Q25_313620"/>
      <w:bookmarkEnd w:id="7561"/>
      <w:r>
        <w:rPr>
          <w:rtl/>
        </w:rPr>
        <w:t xml:space="preserve">של </w:t>
      </w:r>
      <w:bookmarkStart w:id="7562" w:name="_ETM_Q25_313799"/>
      <w:bookmarkEnd w:id="7562"/>
      <w:r>
        <w:rPr>
          <w:rtl/>
        </w:rPr>
        <w:t xml:space="preserve">הרשות </w:t>
      </w:r>
      <w:bookmarkStart w:id="7563" w:name="_ETM_Q25_314129"/>
      <w:bookmarkEnd w:id="7563"/>
      <w:r>
        <w:rPr>
          <w:rtl/>
        </w:rPr>
        <w:t>כולה</w:t>
      </w:r>
      <w:r>
        <w:rPr>
          <w:rFonts w:hint="cs"/>
          <w:rtl/>
        </w:rPr>
        <w:t xml:space="preserve"> </w:t>
      </w:r>
      <w:r w:rsidR="007E7FF4">
        <w:rPr>
          <w:rFonts w:hint="cs"/>
          <w:rtl/>
        </w:rPr>
        <w:t>–</w:t>
      </w:r>
      <w:r>
        <w:rPr>
          <w:rtl/>
        </w:rPr>
        <w:t xml:space="preserve"> </w:t>
      </w:r>
      <w:bookmarkStart w:id="7564" w:name="_ETM_Q25_314579"/>
      <w:bookmarkEnd w:id="7564"/>
      <w:r>
        <w:rPr>
          <w:rtl/>
        </w:rPr>
        <w:t xml:space="preserve">אני </w:t>
      </w:r>
      <w:bookmarkStart w:id="7565" w:name="_ETM_Q25_314760"/>
      <w:bookmarkEnd w:id="7565"/>
      <w:r>
        <w:rPr>
          <w:rtl/>
        </w:rPr>
        <w:t xml:space="preserve">מצאתי </w:t>
      </w:r>
      <w:bookmarkStart w:id="7566" w:name="_ETM_Q25_315329"/>
      <w:bookmarkEnd w:id="7566"/>
      <w:r>
        <w:rPr>
          <w:rtl/>
        </w:rPr>
        <w:t>א</w:t>
      </w:r>
      <w:r>
        <w:rPr>
          <w:rFonts w:hint="cs"/>
          <w:rtl/>
        </w:rPr>
        <w:t>פס</w:t>
      </w:r>
      <w:r>
        <w:rPr>
          <w:rtl/>
        </w:rPr>
        <w:t xml:space="preserve"> </w:t>
      </w:r>
      <w:bookmarkStart w:id="7567" w:name="_ETM_Q25_316040"/>
      <w:bookmarkEnd w:id="7567"/>
      <w:r>
        <w:rPr>
          <w:rtl/>
        </w:rPr>
        <w:t xml:space="preserve">שקלים </w:t>
      </w:r>
      <w:bookmarkStart w:id="7568" w:name="_ETM_Q25_316669"/>
      <w:bookmarkEnd w:id="7568"/>
      <w:r>
        <w:rPr>
          <w:rtl/>
        </w:rPr>
        <w:t xml:space="preserve">לתקציבי </w:t>
      </w:r>
      <w:bookmarkStart w:id="7569" w:name="_ETM_Q25_317209"/>
      <w:bookmarkEnd w:id="7569"/>
      <w:r>
        <w:rPr>
          <w:rtl/>
        </w:rPr>
        <w:t>פעילות</w:t>
      </w:r>
      <w:r>
        <w:rPr>
          <w:rFonts w:hint="cs"/>
          <w:rtl/>
        </w:rPr>
        <w:t>. אפס שקלים</w:t>
      </w:r>
      <w:r>
        <w:rPr>
          <w:rtl/>
        </w:rPr>
        <w:t xml:space="preserve"> </w:t>
      </w:r>
      <w:bookmarkStart w:id="7570" w:name="_ETM_Q25_318400"/>
      <w:bookmarkStart w:id="7571" w:name="_ETM_Q25_319180"/>
      <w:bookmarkStart w:id="7572" w:name="_ETM_Q25_320440"/>
      <w:bookmarkEnd w:id="7570"/>
      <w:bookmarkEnd w:id="7571"/>
      <w:bookmarkEnd w:id="7572"/>
      <w:r>
        <w:rPr>
          <w:rtl/>
        </w:rPr>
        <w:t xml:space="preserve">לתקציבי </w:t>
      </w:r>
      <w:bookmarkStart w:id="7573" w:name="_ETM_Q25_321400"/>
      <w:bookmarkEnd w:id="7573"/>
      <w:r>
        <w:rPr>
          <w:rtl/>
        </w:rPr>
        <w:t xml:space="preserve">פעילות </w:t>
      </w:r>
      <w:bookmarkStart w:id="7574" w:name="_ETM_Q25_323680"/>
      <w:bookmarkEnd w:id="7574"/>
      <w:r w:rsidR="0057231B">
        <w:rPr>
          <w:rFonts w:hint="cs"/>
          <w:rtl/>
        </w:rPr>
        <w:t>– – –</w:t>
      </w:r>
    </w:p>
    <w:p w:rsidR="00835E62" w:rsidRDefault="00835E62" w:rsidP="009A170C">
      <w:pPr>
        <w:rPr>
          <w:rtl/>
        </w:rPr>
      </w:pPr>
      <w:bookmarkStart w:id="7575" w:name="_ETM_Q25_322466"/>
      <w:bookmarkStart w:id="7576" w:name="_ETM_Q25_322617"/>
      <w:bookmarkEnd w:id="7575"/>
      <w:bookmarkEnd w:id="7576"/>
    </w:p>
    <w:p w:rsidR="00835E62" w:rsidRDefault="00835E62" w:rsidP="009A170C">
      <w:pPr>
        <w:pStyle w:val="af5"/>
        <w:rPr>
          <w:rtl/>
        </w:rPr>
      </w:pPr>
      <w:bookmarkStart w:id="7577" w:name="ET_interruption_5786_3"/>
      <w:r w:rsidRPr="006863D0">
        <w:rPr>
          <w:rStyle w:val="TagStyle"/>
          <w:rtl/>
        </w:rPr>
        <w:t xml:space="preserve"> &lt;&lt; קריאה &gt;&gt;</w:t>
      </w:r>
      <w:r w:rsidRPr="00942751">
        <w:rPr>
          <w:rStyle w:val="TagStyle"/>
          <w:rtl/>
        </w:rPr>
        <w:t xml:space="preserve"> </w:t>
      </w:r>
      <w:r>
        <w:rPr>
          <w:rtl/>
        </w:rPr>
        <w:t>אופיר כץ (הליכוד):</w:t>
      </w:r>
      <w:r w:rsidRPr="00942751">
        <w:rPr>
          <w:rStyle w:val="TagStyle"/>
          <w:rtl/>
        </w:rPr>
        <w:t xml:space="preserve"> </w:t>
      </w:r>
      <w:r w:rsidRPr="006863D0">
        <w:rPr>
          <w:rStyle w:val="TagStyle"/>
          <w:rtl/>
        </w:rPr>
        <w:t>&lt;&lt; קריאה &gt;&gt;</w:t>
      </w:r>
      <w:r>
        <w:rPr>
          <w:rtl/>
        </w:rPr>
        <w:t xml:space="preserve"> </w:t>
      </w:r>
      <w:bookmarkEnd w:id="7577"/>
    </w:p>
    <w:p w:rsidR="00835E62" w:rsidRDefault="00835E62" w:rsidP="0057231B">
      <w:pPr>
        <w:rPr>
          <w:rtl/>
        </w:rPr>
      </w:pPr>
    </w:p>
    <w:p w:rsidR="00835E62" w:rsidRDefault="00835E62" w:rsidP="009A170C">
      <w:pPr>
        <w:rPr>
          <w:rtl/>
        </w:rPr>
      </w:pPr>
      <w:r>
        <w:rPr>
          <w:rFonts w:hint="cs"/>
          <w:rtl/>
        </w:rPr>
        <w:t>אותם מדריכי מוגנות עושים גם עבודת מניעה.</w:t>
      </w:r>
    </w:p>
    <w:p w:rsidR="00835E62" w:rsidRDefault="00835E62" w:rsidP="009A170C">
      <w:pPr>
        <w:rPr>
          <w:rtl/>
        </w:rPr>
      </w:pPr>
    </w:p>
    <w:p w:rsidR="00835E62" w:rsidRDefault="00835E62" w:rsidP="009A170C">
      <w:pPr>
        <w:pStyle w:val="-"/>
        <w:rPr>
          <w:rtl/>
        </w:rPr>
      </w:pPr>
      <w:bookmarkStart w:id="7578" w:name="ET_speakercontinue_5981_4"/>
      <w:r w:rsidRPr="006863D0">
        <w:rPr>
          <w:rStyle w:val="TagStyle"/>
          <w:rtl/>
        </w:rPr>
        <w:t xml:space="preserve"> &lt;&lt; דובר_המשך &gt;&gt;</w:t>
      </w:r>
      <w:r w:rsidRPr="00942751">
        <w:rPr>
          <w:rStyle w:val="TagStyle"/>
          <w:rtl/>
        </w:rPr>
        <w:t xml:space="preserve"> </w:t>
      </w:r>
      <w:r>
        <w:rPr>
          <w:rtl/>
        </w:rPr>
        <w:t>השרה לחיזוק וקידום קהילתי אורלי לוי אבקסיס:</w:t>
      </w:r>
      <w:r w:rsidRPr="00942751">
        <w:rPr>
          <w:rStyle w:val="TagStyle"/>
          <w:rtl/>
        </w:rPr>
        <w:t xml:space="preserve"> </w:t>
      </w:r>
      <w:r w:rsidRPr="006863D0">
        <w:rPr>
          <w:rStyle w:val="TagStyle"/>
          <w:rtl/>
        </w:rPr>
        <w:t>&lt;&lt; דובר_המשך &gt;&gt;</w:t>
      </w:r>
      <w:r>
        <w:rPr>
          <w:rtl/>
        </w:rPr>
        <w:t xml:space="preserve"> </w:t>
      </w:r>
      <w:bookmarkEnd w:id="7578"/>
    </w:p>
    <w:p w:rsidR="00835E62" w:rsidRDefault="00835E62" w:rsidP="0057231B">
      <w:pPr>
        <w:rPr>
          <w:rtl/>
        </w:rPr>
      </w:pPr>
    </w:p>
    <w:p w:rsidR="00835E62" w:rsidRDefault="00835E62" w:rsidP="009A170C">
      <w:pPr>
        <w:rPr>
          <w:rtl/>
        </w:rPr>
      </w:pPr>
      <w:r>
        <w:rPr>
          <w:rFonts w:hint="cs"/>
          <w:rtl/>
        </w:rPr>
        <w:t>בוודאי. הם עושים גם את ההדרכות בבתי הספר</w:t>
      </w:r>
      <w:bookmarkStart w:id="7579" w:name="_ETM_Q25_324787"/>
      <w:bookmarkStart w:id="7580" w:name="_ETM_Q25_325230"/>
      <w:bookmarkStart w:id="7581" w:name="_ETM_Q25_326100"/>
      <w:bookmarkStart w:id="7582" w:name="_ETM_Q25_326280"/>
      <w:bookmarkStart w:id="7583" w:name="_ETM_Q25_326610"/>
      <w:bookmarkStart w:id="7584" w:name="_ETM_Q25_327610"/>
      <w:bookmarkEnd w:id="7579"/>
      <w:bookmarkEnd w:id="7580"/>
      <w:bookmarkEnd w:id="7581"/>
      <w:bookmarkEnd w:id="7582"/>
      <w:bookmarkEnd w:id="7583"/>
      <w:bookmarkEnd w:id="7584"/>
      <w:r w:rsidR="007E7FF4">
        <w:rPr>
          <w:rFonts w:hint="cs"/>
          <w:rtl/>
        </w:rPr>
        <w:t>,</w:t>
      </w:r>
      <w:r>
        <w:rPr>
          <w:rFonts w:hint="cs"/>
          <w:rtl/>
        </w:rPr>
        <w:t xml:space="preserve"> והמדריכים </w:t>
      </w:r>
      <w:r w:rsidR="0057231B">
        <w:rPr>
          <w:rFonts w:hint="cs"/>
          <w:rtl/>
        </w:rPr>
        <w:t>– – –</w:t>
      </w:r>
    </w:p>
    <w:p w:rsidR="00835E62" w:rsidRDefault="00835E62" w:rsidP="009A170C">
      <w:pPr>
        <w:rPr>
          <w:rtl/>
        </w:rPr>
      </w:pPr>
    </w:p>
    <w:p w:rsidR="00835E62" w:rsidRDefault="00835E62" w:rsidP="009A170C">
      <w:pPr>
        <w:pStyle w:val="af5"/>
        <w:rPr>
          <w:rtl/>
        </w:rPr>
      </w:pPr>
      <w:bookmarkStart w:id="7585" w:name="ET_interruption_5786_5"/>
      <w:r w:rsidRPr="006863D0">
        <w:rPr>
          <w:rStyle w:val="TagStyle"/>
          <w:rtl/>
        </w:rPr>
        <w:t xml:space="preserve"> &lt;&lt; קריאה &gt;&gt;</w:t>
      </w:r>
      <w:r w:rsidRPr="00942751">
        <w:rPr>
          <w:rStyle w:val="TagStyle"/>
          <w:rtl/>
        </w:rPr>
        <w:t xml:space="preserve"> </w:t>
      </w:r>
      <w:r>
        <w:rPr>
          <w:rtl/>
        </w:rPr>
        <w:t>אופיר כץ (הליכוד):</w:t>
      </w:r>
      <w:r w:rsidRPr="00942751">
        <w:rPr>
          <w:rStyle w:val="TagStyle"/>
          <w:rtl/>
        </w:rPr>
        <w:t xml:space="preserve"> </w:t>
      </w:r>
      <w:r w:rsidRPr="006863D0">
        <w:rPr>
          <w:rStyle w:val="TagStyle"/>
          <w:rtl/>
        </w:rPr>
        <w:t>&lt;&lt; קריאה &gt;&gt;</w:t>
      </w:r>
      <w:r>
        <w:rPr>
          <w:rtl/>
        </w:rPr>
        <w:t xml:space="preserve"> </w:t>
      </w:r>
      <w:bookmarkEnd w:id="7585"/>
    </w:p>
    <w:p w:rsidR="00835E62" w:rsidRDefault="00835E62" w:rsidP="0057231B">
      <w:pPr>
        <w:rPr>
          <w:rtl/>
        </w:rPr>
      </w:pPr>
    </w:p>
    <w:p w:rsidR="00835E62" w:rsidRDefault="00835E62" w:rsidP="009A170C">
      <w:pPr>
        <w:rPr>
          <w:rtl/>
        </w:rPr>
      </w:pPr>
      <w:r>
        <w:rPr>
          <w:rFonts w:hint="cs"/>
          <w:rtl/>
        </w:rPr>
        <w:t xml:space="preserve">ופעילויות אחר </w:t>
      </w:r>
      <w:proofErr w:type="spellStart"/>
      <w:r>
        <w:rPr>
          <w:rFonts w:hint="cs"/>
          <w:rtl/>
        </w:rPr>
        <w:t>הצ</w:t>
      </w:r>
      <w:r w:rsidR="00D633C9">
        <w:rPr>
          <w:rFonts w:hint="cs"/>
          <w:rtl/>
        </w:rPr>
        <w:t>ו</w:t>
      </w:r>
      <w:r>
        <w:rPr>
          <w:rFonts w:hint="cs"/>
          <w:rtl/>
        </w:rPr>
        <w:t>הריים</w:t>
      </w:r>
      <w:proofErr w:type="spellEnd"/>
      <w:r>
        <w:rPr>
          <w:rFonts w:hint="cs"/>
          <w:rtl/>
        </w:rPr>
        <w:t>.</w:t>
      </w:r>
      <w:bookmarkStart w:id="7586" w:name="_ETM_Q25_328056"/>
      <w:bookmarkEnd w:id="7586"/>
    </w:p>
    <w:p w:rsidR="00835E62" w:rsidRDefault="00835E62" w:rsidP="009A170C">
      <w:pPr>
        <w:rPr>
          <w:rtl/>
        </w:rPr>
      </w:pPr>
      <w:bookmarkStart w:id="7587" w:name="_ETM_Q25_328154"/>
      <w:bookmarkEnd w:id="7587"/>
    </w:p>
    <w:p w:rsidR="00835E62" w:rsidRDefault="00835E62" w:rsidP="009A170C">
      <w:pPr>
        <w:pStyle w:val="-"/>
        <w:rPr>
          <w:rtl/>
        </w:rPr>
      </w:pPr>
      <w:bookmarkStart w:id="7588" w:name="ET_speakercontinue_5981_6"/>
      <w:r w:rsidRPr="006863D0">
        <w:rPr>
          <w:rStyle w:val="TagStyle"/>
          <w:rtl/>
        </w:rPr>
        <w:t xml:space="preserve"> &lt;&lt; דובר_המשך &gt;&gt;</w:t>
      </w:r>
      <w:r w:rsidRPr="00942751">
        <w:rPr>
          <w:rStyle w:val="TagStyle"/>
          <w:rtl/>
        </w:rPr>
        <w:t xml:space="preserve"> </w:t>
      </w:r>
      <w:r>
        <w:rPr>
          <w:rtl/>
        </w:rPr>
        <w:t>השרה לחיזוק וקידום קהילתי אורלי לוי אבקסיס:</w:t>
      </w:r>
      <w:r w:rsidRPr="00942751">
        <w:rPr>
          <w:rStyle w:val="TagStyle"/>
          <w:rtl/>
        </w:rPr>
        <w:t xml:space="preserve"> </w:t>
      </w:r>
      <w:r w:rsidRPr="006863D0">
        <w:rPr>
          <w:rStyle w:val="TagStyle"/>
          <w:rtl/>
        </w:rPr>
        <w:t>&lt;&lt; דובר_המשך &gt;&gt;</w:t>
      </w:r>
      <w:r>
        <w:rPr>
          <w:rtl/>
        </w:rPr>
        <w:t xml:space="preserve"> </w:t>
      </w:r>
      <w:bookmarkEnd w:id="7588"/>
    </w:p>
    <w:p w:rsidR="00835E62" w:rsidRDefault="00835E62" w:rsidP="0057231B">
      <w:pPr>
        <w:rPr>
          <w:rtl/>
        </w:rPr>
      </w:pPr>
    </w:p>
    <w:p w:rsidR="00835E62" w:rsidRDefault="00835E62" w:rsidP="007E7FF4">
      <w:pPr>
        <w:rPr>
          <w:rtl/>
        </w:rPr>
      </w:pPr>
      <w:bookmarkStart w:id="7589" w:name="_ETM_Q25_328911"/>
      <w:bookmarkStart w:id="7590" w:name="_ETM_Q25_330290"/>
      <w:bookmarkEnd w:id="7589"/>
      <w:bookmarkEnd w:id="7590"/>
      <w:r>
        <w:rPr>
          <w:rtl/>
        </w:rPr>
        <w:t xml:space="preserve">אני </w:t>
      </w:r>
      <w:bookmarkStart w:id="7591" w:name="_ETM_Q25_330500"/>
      <w:bookmarkEnd w:id="7591"/>
      <w:r>
        <w:rPr>
          <w:rtl/>
        </w:rPr>
        <w:t xml:space="preserve">פגשתי </w:t>
      </w:r>
      <w:bookmarkStart w:id="7592" w:name="_ETM_Q25_331160"/>
      <w:bookmarkEnd w:id="7592"/>
      <w:r>
        <w:rPr>
          <w:rtl/>
        </w:rPr>
        <w:t xml:space="preserve">גם </w:t>
      </w:r>
      <w:bookmarkStart w:id="7593" w:name="_ETM_Q25_331400"/>
      <w:bookmarkEnd w:id="7593"/>
      <w:r>
        <w:rPr>
          <w:rtl/>
        </w:rPr>
        <w:t xml:space="preserve">את </w:t>
      </w:r>
      <w:bookmarkStart w:id="7594" w:name="_ETM_Q25_331639"/>
      <w:bookmarkEnd w:id="7594"/>
      <w:r>
        <w:rPr>
          <w:rtl/>
        </w:rPr>
        <w:t xml:space="preserve">אורלי </w:t>
      </w:r>
      <w:bookmarkStart w:id="7595" w:name="_ETM_Q25_332480"/>
      <w:bookmarkEnd w:id="7595"/>
      <w:r>
        <w:rPr>
          <w:rtl/>
        </w:rPr>
        <w:t xml:space="preserve">בעפולה </w:t>
      </w:r>
      <w:bookmarkStart w:id="7596" w:name="_ETM_Q25_333590"/>
      <w:bookmarkEnd w:id="7596"/>
      <w:r>
        <w:rPr>
          <w:rFonts w:hint="cs"/>
          <w:rtl/>
        </w:rPr>
        <w:t>ו</w:t>
      </w:r>
      <w:r>
        <w:rPr>
          <w:rtl/>
        </w:rPr>
        <w:t xml:space="preserve">את </w:t>
      </w:r>
      <w:bookmarkStart w:id="7597" w:name="_ETM_Q25_333769"/>
      <w:bookmarkEnd w:id="7597"/>
      <w:r>
        <w:rPr>
          <w:rtl/>
        </w:rPr>
        <w:t>החבר</w:t>
      </w:r>
      <w:r>
        <w:rPr>
          <w:rFonts w:hint="cs"/>
          <w:rtl/>
        </w:rPr>
        <w:t>'</w:t>
      </w:r>
      <w:r>
        <w:rPr>
          <w:rtl/>
        </w:rPr>
        <w:t xml:space="preserve">ה </w:t>
      </w:r>
      <w:bookmarkStart w:id="7598" w:name="_ETM_Q25_334069"/>
      <w:bookmarkEnd w:id="7598"/>
      <w:r>
        <w:rPr>
          <w:rtl/>
        </w:rPr>
        <w:t xml:space="preserve">המדהימים </w:t>
      </w:r>
      <w:bookmarkStart w:id="7599" w:name="_ETM_Q25_334700"/>
      <w:bookmarkEnd w:id="7599"/>
      <w:r>
        <w:rPr>
          <w:rtl/>
        </w:rPr>
        <w:t>האלה</w:t>
      </w:r>
      <w:r>
        <w:rPr>
          <w:rFonts w:hint="cs"/>
          <w:rtl/>
        </w:rPr>
        <w:t>.</w:t>
      </w:r>
      <w:r>
        <w:rPr>
          <w:rtl/>
        </w:rPr>
        <w:t xml:space="preserve"> </w:t>
      </w:r>
      <w:bookmarkStart w:id="7600" w:name="_ETM_Q25_334940"/>
      <w:bookmarkEnd w:id="7600"/>
      <w:r>
        <w:rPr>
          <w:rtl/>
        </w:rPr>
        <w:t>איז</w:t>
      </w:r>
      <w:r>
        <w:rPr>
          <w:rFonts w:hint="cs"/>
          <w:rtl/>
        </w:rPr>
        <w:t>ו</w:t>
      </w:r>
      <w:r>
        <w:rPr>
          <w:rtl/>
        </w:rPr>
        <w:t xml:space="preserve"> </w:t>
      </w:r>
      <w:bookmarkStart w:id="7601" w:name="_ETM_Q25_335209"/>
      <w:bookmarkEnd w:id="7601"/>
      <w:r>
        <w:rPr>
          <w:rtl/>
        </w:rPr>
        <w:t xml:space="preserve">עבודה </w:t>
      </w:r>
      <w:bookmarkStart w:id="7602" w:name="_ETM_Q25_335690"/>
      <w:bookmarkEnd w:id="7602"/>
      <w:r>
        <w:rPr>
          <w:rtl/>
        </w:rPr>
        <w:t xml:space="preserve">הם </w:t>
      </w:r>
      <w:bookmarkStart w:id="7603" w:name="_ETM_Q25_335750"/>
      <w:bookmarkEnd w:id="7603"/>
      <w:r>
        <w:rPr>
          <w:rtl/>
        </w:rPr>
        <w:t xml:space="preserve">עושים </w:t>
      </w:r>
      <w:bookmarkStart w:id="7604" w:name="_ETM_Q25_336019"/>
      <w:bookmarkEnd w:id="7604"/>
      <w:r>
        <w:rPr>
          <w:rtl/>
        </w:rPr>
        <w:t>בקורונה</w:t>
      </w:r>
      <w:r>
        <w:rPr>
          <w:rFonts w:hint="cs"/>
          <w:rtl/>
        </w:rPr>
        <w:t>.</w:t>
      </w:r>
      <w:r>
        <w:rPr>
          <w:rtl/>
        </w:rPr>
        <w:t xml:space="preserve"> </w:t>
      </w:r>
      <w:bookmarkStart w:id="7605" w:name="_ETM_Q25_337090"/>
      <w:bookmarkEnd w:id="7605"/>
      <w:r>
        <w:rPr>
          <w:rFonts w:hint="cs"/>
          <w:rtl/>
        </w:rPr>
        <w:t xml:space="preserve">יש </w:t>
      </w:r>
      <w:r>
        <w:rPr>
          <w:rtl/>
        </w:rPr>
        <w:t xml:space="preserve">גם </w:t>
      </w:r>
      <w:bookmarkStart w:id="7606" w:name="_ETM_Q25_337960"/>
      <w:bookmarkEnd w:id="7606"/>
      <w:r>
        <w:rPr>
          <w:rtl/>
        </w:rPr>
        <w:t xml:space="preserve">משהו </w:t>
      </w:r>
      <w:bookmarkStart w:id="7607" w:name="_ETM_Q25_338230"/>
      <w:bookmarkEnd w:id="7607"/>
      <w:r>
        <w:rPr>
          <w:rtl/>
        </w:rPr>
        <w:t xml:space="preserve">אימהי </w:t>
      </w:r>
      <w:bookmarkStart w:id="7608" w:name="_ETM_Q25_338620"/>
      <w:bookmarkEnd w:id="7608"/>
      <w:r>
        <w:rPr>
          <w:rtl/>
        </w:rPr>
        <w:t xml:space="preserve">כזה </w:t>
      </w:r>
      <w:bookmarkStart w:id="7609" w:name="_ETM_Q25_338919"/>
      <w:bookmarkEnd w:id="7609"/>
      <w:r>
        <w:rPr>
          <w:rtl/>
        </w:rPr>
        <w:t xml:space="preserve">באותם </w:t>
      </w:r>
      <w:bookmarkStart w:id="7610" w:name="_ETM_Q25_339250"/>
      <w:bookmarkEnd w:id="7610"/>
      <w:r>
        <w:rPr>
          <w:rtl/>
        </w:rPr>
        <w:t xml:space="preserve">מדריכים </w:t>
      </w:r>
      <w:bookmarkStart w:id="7611" w:name="_ETM_Q25_339610"/>
      <w:bookmarkEnd w:id="7611"/>
      <w:r>
        <w:rPr>
          <w:rtl/>
        </w:rPr>
        <w:t>ומדריכות</w:t>
      </w:r>
      <w:r>
        <w:rPr>
          <w:rFonts w:hint="cs"/>
          <w:rtl/>
        </w:rPr>
        <w:t>,</w:t>
      </w:r>
      <w:r>
        <w:rPr>
          <w:rtl/>
        </w:rPr>
        <w:t xml:space="preserve"> </w:t>
      </w:r>
      <w:bookmarkStart w:id="7612" w:name="_ETM_Q25_341010"/>
      <w:bookmarkEnd w:id="7612"/>
      <w:r>
        <w:rPr>
          <w:rtl/>
        </w:rPr>
        <w:t xml:space="preserve">שאתה </w:t>
      </w:r>
      <w:bookmarkStart w:id="7613" w:name="_ETM_Q25_341370"/>
      <w:bookmarkEnd w:id="7613"/>
      <w:r>
        <w:rPr>
          <w:rtl/>
        </w:rPr>
        <w:t xml:space="preserve">רואה </w:t>
      </w:r>
      <w:bookmarkStart w:id="7614" w:name="_ETM_Q25_341700"/>
      <w:bookmarkEnd w:id="7614"/>
      <w:r>
        <w:rPr>
          <w:rtl/>
        </w:rPr>
        <w:t xml:space="preserve">שהם </w:t>
      </w:r>
      <w:bookmarkStart w:id="7615" w:name="_ETM_Q25_342000"/>
      <w:bookmarkEnd w:id="7615"/>
      <w:r>
        <w:rPr>
          <w:rtl/>
        </w:rPr>
        <w:t xml:space="preserve">גם </w:t>
      </w:r>
      <w:bookmarkStart w:id="7616" w:name="_ETM_Q25_342150"/>
      <w:bookmarkEnd w:id="7616"/>
      <w:r>
        <w:rPr>
          <w:rtl/>
        </w:rPr>
        <w:t xml:space="preserve">הופכים </w:t>
      </w:r>
      <w:bookmarkStart w:id="7617" w:name="_ETM_Q25_342419"/>
      <w:bookmarkEnd w:id="7617"/>
      <w:r>
        <w:rPr>
          <w:rtl/>
        </w:rPr>
        <w:t xml:space="preserve">להיות </w:t>
      </w:r>
      <w:bookmarkStart w:id="7618" w:name="_ETM_Q25_342600"/>
      <w:bookmarkEnd w:id="7618"/>
      <w:r>
        <w:rPr>
          <w:rFonts w:hint="cs"/>
          <w:rtl/>
        </w:rPr>
        <w:t>ה</w:t>
      </w:r>
      <w:r>
        <w:rPr>
          <w:rtl/>
        </w:rPr>
        <w:t xml:space="preserve">אוזן </w:t>
      </w:r>
      <w:bookmarkStart w:id="7619" w:name="_ETM_Q25_342990"/>
      <w:bookmarkEnd w:id="7619"/>
      <w:r>
        <w:rPr>
          <w:rFonts w:hint="cs"/>
          <w:rtl/>
        </w:rPr>
        <w:t>ה</w:t>
      </w:r>
      <w:r>
        <w:rPr>
          <w:rtl/>
        </w:rPr>
        <w:t>קשבת</w:t>
      </w:r>
      <w:r w:rsidR="007E7FF4">
        <w:rPr>
          <w:rFonts w:hint="cs"/>
          <w:rtl/>
        </w:rPr>
        <w:t>,</w:t>
      </w:r>
      <w:r>
        <w:rPr>
          <w:rtl/>
        </w:rPr>
        <w:t xml:space="preserve"> </w:t>
      </w:r>
      <w:bookmarkStart w:id="7620" w:name="_ETM_Q25_344100"/>
      <w:bookmarkEnd w:id="7620"/>
      <w:r>
        <w:rPr>
          <w:rtl/>
        </w:rPr>
        <w:t xml:space="preserve">הם </w:t>
      </w:r>
      <w:bookmarkStart w:id="7621" w:name="_ETM_Q25_344250"/>
      <w:bookmarkEnd w:id="7621"/>
      <w:r>
        <w:rPr>
          <w:rtl/>
        </w:rPr>
        <w:t xml:space="preserve">הופכים </w:t>
      </w:r>
      <w:bookmarkStart w:id="7622" w:name="_ETM_Q25_344610"/>
      <w:bookmarkEnd w:id="7622"/>
      <w:r>
        <w:rPr>
          <w:rtl/>
        </w:rPr>
        <w:t xml:space="preserve">להיות </w:t>
      </w:r>
      <w:bookmarkStart w:id="7623" w:name="_ETM_Q25_345030"/>
      <w:bookmarkEnd w:id="7623"/>
      <w:r>
        <w:rPr>
          <w:rFonts w:hint="cs"/>
          <w:rtl/>
        </w:rPr>
        <w:t xml:space="preserve">מין </w:t>
      </w:r>
      <w:r>
        <w:rPr>
          <w:rtl/>
        </w:rPr>
        <w:t xml:space="preserve">מגנט </w:t>
      </w:r>
      <w:bookmarkStart w:id="7624" w:name="_ETM_Q25_345540"/>
      <w:bookmarkEnd w:id="7624"/>
      <w:r>
        <w:rPr>
          <w:rtl/>
        </w:rPr>
        <w:t xml:space="preserve">לאותם </w:t>
      </w:r>
      <w:bookmarkStart w:id="7625" w:name="_ETM_Q25_346110"/>
      <w:bookmarkEnd w:id="7625"/>
      <w:r>
        <w:rPr>
          <w:rtl/>
        </w:rPr>
        <w:t>ילדים</w:t>
      </w:r>
      <w:r>
        <w:rPr>
          <w:rFonts w:hint="cs"/>
          <w:rtl/>
        </w:rPr>
        <w:t>,</w:t>
      </w:r>
      <w:r>
        <w:rPr>
          <w:rtl/>
        </w:rPr>
        <w:t xml:space="preserve"> </w:t>
      </w:r>
      <w:bookmarkStart w:id="7626" w:name="_ETM_Q25_347409"/>
      <w:bookmarkEnd w:id="7626"/>
      <w:r w:rsidR="007E7FF4">
        <w:rPr>
          <w:rFonts w:hint="cs"/>
          <w:rtl/>
        </w:rPr>
        <w:t>ו</w:t>
      </w:r>
      <w:r>
        <w:rPr>
          <w:rtl/>
        </w:rPr>
        <w:t xml:space="preserve">אחר </w:t>
      </w:r>
      <w:bookmarkStart w:id="7627" w:name="_ETM_Q25_347709"/>
      <w:bookmarkEnd w:id="7627"/>
      <w:r>
        <w:rPr>
          <w:rtl/>
        </w:rPr>
        <w:t xml:space="preserve">כך </w:t>
      </w:r>
      <w:bookmarkStart w:id="7628" w:name="_ETM_Q25_347830"/>
      <w:bookmarkEnd w:id="7628"/>
      <w:r w:rsidR="007E7FF4">
        <w:rPr>
          <w:rFonts w:hint="cs"/>
          <w:rtl/>
        </w:rPr>
        <w:t xml:space="preserve">הם </w:t>
      </w:r>
      <w:r>
        <w:rPr>
          <w:rtl/>
        </w:rPr>
        <w:t xml:space="preserve">באים </w:t>
      </w:r>
      <w:bookmarkStart w:id="7629" w:name="_ETM_Q25_348010"/>
      <w:bookmarkEnd w:id="7629"/>
      <w:r>
        <w:rPr>
          <w:rtl/>
        </w:rPr>
        <w:t xml:space="preserve">ומספרים </w:t>
      </w:r>
      <w:bookmarkStart w:id="7630" w:name="_ETM_Q25_348459"/>
      <w:bookmarkEnd w:id="7630"/>
      <w:r>
        <w:rPr>
          <w:rtl/>
        </w:rPr>
        <w:t xml:space="preserve">להם </w:t>
      </w:r>
      <w:bookmarkStart w:id="7631" w:name="_ETM_Q25_348610"/>
      <w:bookmarkEnd w:id="7631"/>
      <w:r>
        <w:rPr>
          <w:rtl/>
        </w:rPr>
        <w:t xml:space="preserve">על </w:t>
      </w:r>
      <w:bookmarkStart w:id="7632" w:name="_ETM_Q25_348700"/>
      <w:bookmarkEnd w:id="7632"/>
      <w:r>
        <w:rPr>
          <w:rtl/>
        </w:rPr>
        <w:t xml:space="preserve">דברים </w:t>
      </w:r>
      <w:bookmarkStart w:id="7633" w:name="_ETM_Q25_348970"/>
      <w:bookmarkEnd w:id="7633"/>
      <w:r>
        <w:rPr>
          <w:rtl/>
        </w:rPr>
        <w:t>נוספים</w:t>
      </w:r>
      <w:r>
        <w:rPr>
          <w:rFonts w:hint="cs"/>
          <w:rtl/>
        </w:rPr>
        <w:t>,</w:t>
      </w:r>
      <w:r>
        <w:rPr>
          <w:rtl/>
        </w:rPr>
        <w:t xml:space="preserve"> </w:t>
      </w:r>
      <w:bookmarkStart w:id="7634" w:name="_ETM_Q25_349330"/>
      <w:bookmarkEnd w:id="7634"/>
      <w:r>
        <w:rPr>
          <w:rtl/>
        </w:rPr>
        <w:t xml:space="preserve">על </w:t>
      </w:r>
      <w:bookmarkStart w:id="7635" w:name="_ETM_Q25_349419"/>
      <w:bookmarkEnd w:id="7635"/>
      <w:r>
        <w:rPr>
          <w:rtl/>
        </w:rPr>
        <w:t xml:space="preserve">פגיעות </w:t>
      </w:r>
      <w:bookmarkStart w:id="7636" w:name="_ETM_Q25_349810"/>
      <w:bookmarkEnd w:id="7636"/>
      <w:r>
        <w:rPr>
          <w:rtl/>
        </w:rPr>
        <w:t>נוספות</w:t>
      </w:r>
      <w:r>
        <w:rPr>
          <w:rFonts w:hint="cs"/>
          <w:rtl/>
        </w:rPr>
        <w:t>.</w:t>
      </w:r>
      <w:r>
        <w:rPr>
          <w:rtl/>
        </w:rPr>
        <w:t xml:space="preserve"> </w:t>
      </w:r>
      <w:bookmarkStart w:id="7637" w:name="_ETM_Q25_351040"/>
      <w:bookmarkEnd w:id="7637"/>
      <w:r>
        <w:rPr>
          <w:rtl/>
        </w:rPr>
        <w:t xml:space="preserve">אבל </w:t>
      </w:r>
      <w:bookmarkStart w:id="7638" w:name="_ETM_Q25_351249"/>
      <w:bookmarkEnd w:id="7638"/>
      <w:r>
        <w:rPr>
          <w:rtl/>
        </w:rPr>
        <w:t>בוא</w:t>
      </w:r>
      <w:r>
        <w:rPr>
          <w:rFonts w:hint="cs"/>
          <w:rtl/>
        </w:rPr>
        <w:t>ו</w:t>
      </w:r>
      <w:r>
        <w:rPr>
          <w:rtl/>
        </w:rPr>
        <w:t xml:space="preserve"> </w:t>
      </w:r>
      <w:bookmarkStart w:id="7639" w:name="_ETM_Q25_351370"/>
      <w:bookmarkEnd w:id="7639"/>
      <w:r>
        <w:rPr>
          <w:rtl/>
        </w:rPr>
        <w:t xml:space="preserve">לא </w:t>
      </w:r>
      <w:bookmarkStart w:id="7640" w:name="_ETM_Q25_351459"/>
      <w:bookmarkEnd w:id="7640"/>
      <w:r>
        <w:rPr>
          <w:rtl/>
        </w:rPr>
        <w:t xml:space="preserve">נשכח </w:t>
      </w:r>
      <w:bookmarkStart w:id="7641" w:name="_ETM_Q25_351819"/>
      <w:bookmarkEnd w:id="7641"/>
      <w:r>
        <w:rPr>
          <w:rtl/>
        </w:rPr>
        <w:t xml:space="preserve">שכדי </w:t>
      </w:r>
      <w:bookmarkStart w:id="7642" w:name="_ETM_Q25_352150"/>
      <w:bookmarkEnd w:id="7642"/>
      <w:r>
        <w:rPr>
          <w:rtl/>
        </w:rPr>
        <w:t xml:space="preserve">לממן </w:t>
      </w:r>
      <w:bookmarkStart w:id="7643" w:name="_ETM_Q25_352629"/>
      <w:bookmarkStart w:id="7644" w:name="_ETM_Q25_353700"/>
      <w:bookmarkEnd w:id="7643"/>
      <w:bookmarkEnd w:id="7644"/>
      <w:r>
        <w:rPr>
          <w:rtl/>
        </w:rPr>
        <w:t xml:space="preserve">את </w:t>
      </w:r>
      <w:bookmarkStart w:id="7645" w:name="_ETM_Q25_353909"/>
      <w:bookmarkEnd w:id="7645"/>
      <w:r>
        <w:rPr>
          <w:rtl/>
        </w:rPr>
        <w:t xml:space="preserve">הסמים </w:t>
      </w:r>
      <w:bookmarkStart w:id="7646" w:name="_ETM_Q25_354329"/>
      <w:bookmarkEnd w:id="7646"/>
      <w:r>
        <w:rPr>
          <w:rtl/>
        </w:rPr>
        <w:t>האל</w:t>
      </w:r>
      <w:r w:rsidR="007E7FF4">
        <w:rPr>
          <w:rFonts w:hint="cs"/>
          <w:rtl/>
        </w:rPr>
        <w:t>ה</w:t>
      </w:r>
      <w:r>
        <w:rPr>
          <w:rtl/>
        </w:rPr>
        <w:t xml:space="preserve"> </w:t>
      </w:r>
      <w:bookmarkStart w:id="7647" w:name="_ETM_Q25_355580"/>
      <w:bookmarkEnd w:id="7647"/>
      <w:r>
        <w:rPr>
          <w:rtl/>
        </w:rPr>
        <w:t xml:space="preserve">הנערים </w:t>
      </w:r>
      <w:bookmarkStart w:id="7648" w:name="_ETM_Q25_356030"/>
      <w:bookmarkEnd w:id="7648"/>
      <w:r>
        <w:rPr>
          <w:rtl/>
        </w:rPr>
        <w:t xml:space="preserve">והנערות </w:t>
      </w:r>
      <w:bookmarkStart w:id="7649" w:name="_ETM_Q25_356419"/>
      <w:bookmarkEnd w:id="7649"/>
      <w:r>
        <w:rPr>
          <w:rtl/>
        </w:rPr>
        <w:t xml:space="preserve">האלו </w:t>
      </w:r>
      <w:bookmarkStart w:id="7650" w:name="_ETM_Q25_356600"/>
      <w:bookmarkEnd w:id="7650"/>
      <w:r>
        <w:rPr>
          <w:rtl/>
        </w:rPr>
        <w:t xml:space="preserve">גם </w:t>
      </w:r>
      <w:bookmarkStart w:id="7651" w:name="_ETM_Q25_356750"/>
      <w:bookmarkEnd w:id="7651"/>
      <w:r>
        <w:rPr>
          <w:rtl/>
        </w:rPr>
        <w:t xml:space="preserve">נאלצים </w:t>
      </w:r>
      <w:bookmarkStart w:id="7652" w:name="_ETM_Q25_357139"/>
      <w:bookmarkEnd w:id="7652"/>
      <w:r>
        <w:rPr>
          <w:rtl/>
        </w:rPr>
        <w:t xml:space="preserve">לעשות </w:t>
      </w:r>
      <w:bookmarkStart w:id="7653" w:name="_ETM_Q25_357350"/>
      <w:bookmarkEnd w:id="7653"/>
      <w:r>
        <w:rPr>
          <w:rtl/>
        </w:rPr>
        <w:t xml:space="preserve">הרבה </w:t>
      </w:r>
      <w:bookmarkStart w:id="7654" w:name="_ETM_Q25_357560"/>
      <w:bookmarkEnd w:id="7654"/>
      <w:r>
        <w:rPr>
          <w:rtl/>
        </w:rPr>
        <w:t xml:space="preserve">מאוד </w:t>
      </w:r>
      <w:bookmarkStart w:id="7655" w:name="_ETM_Q25_357710"/>
      <w:bookmarkEnd w:id="7655"/>
      <w:r>
        <w:rPr>
          <w:rtl/>
        </w:rPr>
        <w:t xml:space="preserve">דברים </w:t>
      </w:r>
      <w:bookmarkStart w:id="7656" w:name="_ETM_Q25_357980"/>
      <w:bookmarkEnd w:id="7656"/>
      <w:r>
        <w:rPr>
          <w:rtl/>
        </w:rPr>
        <w:t>אחרים</w:t>
      </w:r>
      <w:r>
        <w:rPr>
          <w:rFonts w:hint="cs"/>
          <w:rtl/>
        </w:rPr>
        <w:t>,</w:t>
      </w:r>
      <w:r>
        <w:rPr>
          <w:rtl/>
        </w:rPr>
        <w:t xml:space="preserve"> </w:t>
      </w:r>
      <w:bookmarkStart w:id="7657" w:name="_ETM_Q25_358430"/>
      <w:bookmarkEnd w:id="7657"/>
      <w:r>
        <w:rPr>
          <w:rtl/>
        </w:rPr>
        <w:t>אנטי</w:t>
      </w:r>
      <w:bookmarkStart w:id="7658" w:name="_ETM_Q25_358669"/>
      <w:bookmarkEnd w:id="7658"/>
      <w:r w:rsidR="007E7FF4">
        <w:rPr>
          <w:rFonts w:hint="cs"/>
          <w:rtl/>
        </w:rPr>
        <w:t>-</w:t>
      </w:r>
      <w:r>
        <w:rPr>
          <w:rtl/>
        </w:rPr>
        <w:t>חברתיים</w:t>
      </w:r>
      <w:r>
        <w:rPr>
          <w:rFonts w:hint="cs"/>
          <w:rtl/>
        </w:rPr>
        <w:t>:</w:t>
      </w:r>
      <w:r>
        <w:rPr>
          <w:rtl/>
        </w:rPr>
        <w:t xml:space="preserve"> </w:t>
      </w:r>
      <w:bookmarkStart w:id="7659" w:name="_ETM_Q25_361410"/>
      <w:bookmarkEnd w:id="7659"/>
      <w:r>
        <w:rPr>
          <w:rtl/>
        </w:rPr>
        <w:t>פשע</w:t>
      </w:r>
      <w:r w:rsidR="007E7FF4">
        <w:rPr>
          <w:rFonts w:hint="cs"/>
          <w:rtl/>
        </w:rPr>
        <w:t>,</w:t>
      </w:r>
      <w:r>
        <w:rPr>
          <w:rtl/>
        </w:rPr>
        <w:t xml:space="preserve"> </w:t>
      </w:r>
      <w:bookmarkStart w:id="7660" w:name="_ETM_Q25_362490"/>
      <w:bookmarkEnd w:id="7660"/>
      <w:r>
        <w:rPr>
          <w:rtl/>
        </w:rPr>
        <w:t xml:space="preserve">לעיתים </w:t>
      </w:r>
      <w:bookmarkStart w:id="7661" w:name="_ETM_Q25_363180"/>
      <w:bookmarkEnd w:id="7661"/>
      <w:r>
        <w:rPr>
          <w:rtl/>
        </w:rPr>
        <w:t xml:space="preserve">גם </w:t>
      </w:r>
      <w:bookmarkStart w:id="7662" w:name="_ETM_Q25_364959"/>
      <w:bookmarkEnd w:id="7662"/>
      <w:r>
        <w:rPr>
          <w:rtl/>
        </w:rPr>
        <w:t>הפקרות</w:t>
      </w:r>
      <w:r w:rsidR="007E7FF4">
        <w:rPr>
          <w:rFonts w:hint="cs"/>
          <w:rtl/>
        </w:rPr>
        <w:t>,</w:t>
      </w:r>
      <w:r>
        <w:rPr>
          <w:rtl/>
        </w:rPr>
        <w:t xml:space="preserve"> </w:t>
      </w:r>
      <w:bookmarkStart w:id="7663" w:name="_ETM_Q25_366180"/>
      <w:bookmarkEnd w:id="7663"/>
      <w:r>
        <w:rPr>
          <w:rtl/>
        </w:rPr>
        <w:t xml:space="preserve">על </w:t>
      </w:r>
      <w:bookmarkStart w:id="7664" w:name="_ETM_Q25_366510"/>
      <w:bookmarkEnd w:id="7664"/>
      <w:r>
        <w:rPr>
          <w:rtl/>
        </w:rPr>
        <w:t xml:space="preserve">מנת </w:t>
      </w:r>
      <w:bookmarkStart w:id="7665" w:name="_ETM_Q25_366840"/>
      <w:bookmarkEnd w:id="7665"/>
      <w:r>
        <w:rPr>
          <w:rtl/>
        </w:rPr>
        <w:t xml:space="preserve">לממן </w:t>
      </w:r>
      <w:bookmarkStart w:id="7666" w:name="_ETM_Q25_368139"/>
      <w:bookmarkEnd w:id="7666"/>
      <w:r>
        <w:rPr>
          <w:rtl/>
        </w:rPr>
        <w:t xml:space="preserve">את </w:t>
      </w:r>
      <w:bookmarkStart w:id="7667" w:name="_ETM_Q25_368260"/>
      <w:bookmarkEnd w:id="7667"/>
      <w:r>
        <w:rPr>
          <w:rtl/>
        </w:rPr>
        <w:t>הסמים</w:t>
      </w:r>
      <w:r>
        <w:rPr>
          <w:rFonts w:hint="cs"/>
          <w:rtl/>
        </w:rPr>
        <w:t>,</w:t>
      </w:r>
      <w:r>
        <w:rPr>
          <w:rtl/>
        </w:rPr>
        <w:t xml:space="preserve"> </w:t>
      </w:r>
      <w:bookmarkStart w:id="7668" w:name="_ETM_Q25_369110"/>
      <w:bookmarkEnd w:id="7668"/>
      <w:r>
        <w:rPr>
          <w:rtl/>
        </w:rPr>
        <w:t>ש</w:t>
      </w:r>
      <w:r>
        <w:rPr>
          <w:rFonts w:hint="cs"/>
          <w:rtl/>
        </w:rPr>
        <w:t>גומרים</w:t>
      </w:r>
      <w:r>
        <w:rPr>
          <w:rtl/>
        </w:rPr>
        <w:t xml:space="preserve"> </w:t>
      </w:r>
      <w:bookmarkStart w:id="7669" w:name="_ETM_Q25_369349"/>
      <w:bookmarkStart w:id="7670" w:name="_ETM_Q25_369650"/>
      <w:bookmarkEnd w:id="7669"/>
      <w:bookmarkEnd w:id="7670"/>
      <w:r>
        <w:rPr>
          <w:rtl/>
        </w:rPr>
        <w:t xml:space="preserve">להם </w:t>
      </w:r>
      <w:bookmarkStart w:id="7671" w:name="_ETM_Q25_369980"/>
      <w:bookmarkEnd w:id="7671"/>
      <w:r>
        <w:rPr>
          <w:rtl/>
        </w:rPr>
        <w:t xml:space="preserve">לא </w:t>
      </w:r>
      <w:bookmarkStart w:id="7672" w:name="_ETM_Q25_370340"/>
      <w:bookmarkEnd w:id="7672"/>
      <w:r>
        <w:rPr>
          <w:rtl/>
        </w:rPr>
        <w:t xml:space="preserve">רק </w:t>
      </w:r>
      <w:bookmarkStart w:id="7673" w:name="_ETM_Q25_372999"/>
      <w:bookmarkEnd w:id="7673"/>
      <w:r>
        <w:rPr>
          <w:rtl/>
        </w:rPr>
        <w:t xml:space="preserve">את </w:t>
      </w:r>
      <w:bookmarkStart w:id="7674" w:name="_ETM_Q25_373180"/>
      <w:bookmarkEnd w:id="7674"/>
      <w:r>
        <w:rPr>
          <w:rtl/>
        </w:rPr>
        <w:t xml:space="preserve">הבריאות </w:t>
      </w:r>
      <w:bookmarkStart w:id="7675" w:name="_ETM_Q25_373569"/>
      <w:bookmarkEnd w:id="7675"/>
      <w:r>
        <w:rPr>
          <w:rtl/>
        </w:rPr>
        <w:t xml:space="preserve">הפיזית </w:t>
      </w:r>
      <w:bookmarkStart w:id="7676" w:name="_ETM_Q25_374680"/>
      <w:bookmarkEnd w:id="7676"/>
      <w:r>
        <w:rPr>
          <w:rtl/>
        </w:rPr>
        <w:t xml:space="preserve">אלא </w:t>
      </w:r>
      <w:bookmarkStart w:id="7677" w:name="_ETM_Q25_374859"/>
      <w:bookmarkEnd w:id="7677"/>
      <w:r>
        <w:rPr>
          <w:rtl/>
        </w:rPr>
        <w:t xml:space="preserve">גם </w:t>
      </w:r>
      <w:bookmarkStart w:id="7678" w:name="_ETM_Q25_375040"/>
      <w:bookmarkEnd w:id="7678"/>
      <w:r>
        <w:rPr>
          <w:rtl/>
        </w:rPr>
        <w:t xml:space="preserve">את </w:t>
      </w:r>
      <w:bookmarkStart w:id="7679" w:name="_ETM_Q25_375129"/>
      <w:bookmarkEnd w:id="7679"/>
      <w:r>
        <w:rPr>
          <w:rtl/>
        </w:rPr>
        <w:t>הנפשית</w:t>
      </w:r>
      <w:r>
        <w:rPr>
          <w:rFonts w:hint="cs"/>
          <w:rtl/>
        </w:rPr>
        <w:t>.</w:t>
      </w:r>
      <w:r>
        <w:rPr>
          <w:rtl/>
        </w:rPr>
        <w:t xml:space="preserve"> </w:t>
      </w:r>
      <w:bookmarkStart w:id="7680" w:name="_ETM_Q25_375700"/>
      <w:bookmarkEnd w:id="7680"/>
      <w:r>
        <w:rPr>
          <w:rtl/>
        </w:rPr>
        <w:t xml:space="preserve">אין </w:t>
      </w:r>
      <w:bookmarkStart w:id="7681" w:name="_ETM_Q25_375849"/>
      <w:bookmarkEnd w:id="7681"/>
      <w:r>
        <w:rPr>
          <w:rtl/>
        </w:rPr>
        <w:t xml:space="preserve">ספק </w:t>
      </w:r>
      <w:bookmarkStart w:id="7682" w:name="_ETM_Q25_376480"/>
      <w:bookmarkEnd w:id="7682"/>
      <w:r>
        <w:rPr>
          <w:rtl/>
        </w:rPr>
        <w:t xml:space="preserve">שמדובר </w:t>
      </w:r>
      <w:bookmarkStart w:id="7683" w:name="_ETM_Q25_376930"/>
      <w:bookmarkEnd w:id="7683"/>
      <w:r>
        <w:rPr>
          <w:rtl/>
        </w:rPr>
        <w:t xml:space="preserve">בתחלואה </w:t>
      </w:r>
      <w:bookmarkStart w:id="7684" w:name="_ETM_Q25_377439"/>
      <w:bookmarkEnd w:id="7684"/>
      <w:r>
        <w:rPr>
          <w:rtl/>
        </w:rPr>
        <w:t>כפולה</w:t>
      </w:r>
      <w:r>
        <w:rPr>
          <w:rFonts w:hint="cs"/>
          <w:rtl/>
        </w:rPr>
        <w:t>.</w:t>
      </w:r>
      <w:r>
        <w:rPr>
          <w:rtl/>
        </w:rPr>
        <w:t xml:space="preserve"> </w:t>
      </w:r>
      <w:bookmarkStart w:id="7685" w:name="_ETM_Q25_378959"/>
      <w:bookmarkStart w:id="7686" w:name="_ETM_Q25_379792"/>
      <w:bookmarkStart w:id="7687" w:name="_ETM_Q25_379898"/>
      <w:bookmarkStart w:id="7688" w:name="_ETM_Q25_379935"/>
      <w:bookmarkStart w:id="7689" w:name="_ETM_Q25_380011"/>
      <w:bookmarkEnd w:id="7685"/>
      <w:bookmarkEnd w:id="7686"/>
      <w:bookmarkEnd w:id="7687"/>
      <w:bookmarkEnd w:id="7688"/>
      <w:bookmarkEnd w:id="7689"/>
    </w:p>
    <w:p w:rsidR="00835E62" w:rsidRDefault="00835E62" w:rsidP="009A170C">
      <w:pPr>
        <w:rPr>
          <w:rtl/>
        </w:rPr>
      </w:pPr>
    </w:p>
    <w:p w:rsidR="00835E62" w:rsidRDefault="00835E62" w:rsidP="007E7FF4">
      <w:pPr>
        <w:rPr>
          <w:rtl/>
        </w:rPr>
      </w:pPr>
      <w:r>
        <w:rPr>
          <w:rtl/>
        </w:rPr>
        <w:t xml:space="preserve">אז </w:t>
      </w:r>
      <w:bookmarkStart w:id="7690" w:name="_ETM_Q25_379139"/>
      <w:bookmarkEnd w:id="7690"/>
      <w:r>
        <w:rPr>
          <w:rtl/>
        </w:rPr>
        <w:t xml:space="preserve">אני </w:t>
      </w:r>
      <w:bookmarkStart w:id="7691" w:name="_ETM_Q25_379260"/>
      <w:bookmarkEnd w:id="7691"/>
      <w:r>
        <w:rPr>
          <w:rtl/>
        </w:rPr>
        <w:t xml:space="preserve">אספר </w:t>
      </w:r>
      <w:bookmarkStart w:id="7692" w:name="_ETM_Q25_379500"/>
      <w:bookmarkEnd w:id="7692"/>
      <w:r>
        <w:rPr>
          <w:rtl/>
        </w:rPr>
        <w:t xml:space="preserve">לכם </w:t>
      </w:r>
      <w:bookmarkStart w:id="7693" w:name="_ETM_Q25_379709"/>
      <w:bookmarkEnd w:id="7693"/>
      <w:r>
        <w:rPr>
          <w:rtl/>
        </w:rPr>
        <w:t xml:space="preserve">שהצלחתי </w:t>
      </w:r>
      <w:bookmarkStart w:id="7694" w:name="_ETM_Q25_380129"/>
      <w:bookmarkEnd w:id="7694"/>
      <w:r>
        <w:rPr>
          <w:rtl/>
        </w:rPr>
        <w:t xml:space="preserve">לגייס </w:t>
      </w:r>
      <w:bookmarkStart w:id="7695" w:name="_ETM_Q25_380970"/>
      <w:bookmarkEnd w:id="7695"/>
      <w:r>
        <w:rPr>
          <w:rtl/>
        </w:rPr>
        <w:t xml:space="preserve">עשרות </w:t>
      </w:r>
      <w:bookmarkStart w:id="7696" w:name="_ETM_Q25_381690"/>
      <w:bookmarkEnd w:id="7696"/>
      <w:r>
        <w:rPr>
          <w:rtl/>
        </w:rPr>
        <w:t xml:space="preserve">מיליונים </w:t>
      </w:r>
      <w:bookmarkStart w:id="7697" w:name="_ETM_Q25_382709"/>
      <w:bookmarkEnd w:id="7697"/>
      <w:r>
        <w:rPr>
          <w:rtl/>
        </w:rPr>
        <w:t xml:space="preserve">כדי </w:t>
      </w:r>
      <w:bookmarkStart w:id="7698" w:name="_ETM_Q25_383010"/>
      <w:bookmarkEnd w:id="7698"/>
      <w:r>
        <w:rPr>
          <w:rtl/>
        </w:rPr>
        <w:t xml:space="preserve">שהרשות </w:t>
      </w:r>
      <w:bookmarkStart w:id="7699" w:name="_ETM_Q25_383669"/>
      <w:bookmarkEnd w:id="7699"/>
      <w:r>
        <w:rPr>
          <w:rtl/>
        </w:rPr>
        <w:t xml:space="preserve">לא </w:t>
      </w:r>
      <w:bookmarkStart w:id="7700" w:name="_ETM_Q25_383760"/>
      <w:bookmarkEnd w:id="7700"/>
      <w:r>
        <w:rPr>
          <w:rtl/>
        </w:rPr>
        <w:t xml:space="preserve">רק </w:t>
      </w:r>
      <w:bookmarkStart w:id="7701" w:name="_ETM_Q25_383879"/>
      <w:bookmarkEnd w:id="7701"/>
      <w:r>
        <w:rPr>
          <w:rtl/>
        </w:rPr>
        <w:t xml:space="preserve">תוכל </w:t>
      </w:r>
      <w:bookmarkStart w:id="7702" w:name="_ETM_Q25_384180"/>
      <w:bookmarkEnd w:id="7702"/>
      <w:r>
        <w:rPr>
          <w:rtl/>
        </w:rPr>
        <w:t xml:space="preserve">לחזור </w:t>
      </w:r>
      <w:bookmarkStart w:id="7703" w:name="_ETM_Q25_384540"/>
      <w:bookmarkEnd w:id="7703"/>
      <w:r>
        <w:rPr>
          <w:rtl/>
        </w:rPr>
        <w:t>ולפעול</w:t>
      </w:r>
      <w:r>
        <w:rPr>
          <w:rFonts w:hint="cs"/>
          <w:rtl/>
        </w:rPr>
        <w:t>,</w:t>
      </w:r>
      <w:r>
        <w:rPr>
          <w:rtl/>
        </w:rPr>
        <w:t xml:space="preserve"> </w:t>
      </w:r>
      <w:bookmarkStart w:id="7704" w:name="_ETM_Q25_385790"/>
      <w:bookmarkEnd w:id="7704"/>
      <w:r>
        <w:rPr>
          <w:rtl/>
        </w:rPr>
        <w:t xml:space="preserve">אלא </w:t>
      </w:r>
      <w:bookmarkStart w:id="7705" w:name="_ETM_Q25_386120"/>
      <w:bookmarkEnd w:id="7705"/>
      <w:r>
        <w:rPr>
          <w:rtl/>
        </w:rPr>
        <w:t xml:space="preserve">עשרות </w:t>
      </w:r>
      <w:bookmarkStart w:id="7706" w:name="_ETM_Q25_386629"/>
      <w:bookmarkEnd w:id="7706"/>
      <w:r>
        <w:rPr>
          <w:rtl/>
        </w:rPr>
        <w:t xml:space="preserve">מיליונים </w:t>
      </w:r>
      <w:bookmarkStart w:id="7707" w:name="_ETM_Q25_387379"/>
      <w:bookmarkEnd w:id="7707"/>
      <w:r>
        <w:rPr>
          <w:rtl/>
        </w:rPr>
        <w:t xml:space="preserve">חדשים </w:t>
      </w:r>
      <w:bookmarkStart w:id="7708" w:name="_ETM_Q25_388459"/>
      <w:bookmarkEnd w:id="7708"/>
      <w:r>
        <w:rPr>
          <w:rtl/>
        </w:rPr>
        <w:t xml:space="preserve">לתקציב </w:t>
      </w:r>
      <w:bookmarkStart w:id="7709" w:name="_ETM_Q25_389180"/>
      <w:bookmarkEnd w:id="7709"/>
      <w:r>
        <w:rPr>
          <w:rtl/>
        </w:rPr>
        <w:t>ל</w:t>
      </w:r>
      <w:r w:rsidR="007E7FF4">
        <w:rPr>
          <w:rFonts w:hint="cs"/>
          <w:rtl/>
        </w:rPr>
        <w:t>צ</w:t>
      </w:r>
      <w:r>
        <w:rPr>
          <w:rtl/>
        </w:rPr>
        <w:t xml:space="preserve">ורך </w:t>
      </w:r>
      <w:bookmarkStart w:id="7710" w:name="_ETM_Q25_389449"/>
      <w:bookmarkEnd w:id="7710"/>
      <w:r>
        <w:rPr>
          <w:rtl/>
        </w:rPr>
        <w:t xml:space="preserve">ההתמודדות </w:t>
      </w:r>
      <w:bookmarkStart w:id="7711" w:name="_ETM_Q25_389989"/>
      <w:bookmarkEnd w:id="7711"/>
      <w:r>
        <w:rPr>
          <w:rtl/>
        </w:rPr>
        <w:t xml:space="preserve">עם </w:t>
      </w:r>
      <w:bookmarkStart w:id="7712" w:name="_ETM_Q25_390079"/>
      <w:bookmarkEnd w:id="7712"/>
      <w:r>
        <w:rPr>
          <w:rtl/>
        </w:rPr>
        <w:t xml:space="preserve">משבר </w:t>
      </w:r>
      <w:bookmarkStart w:id="7713" w:name="_ETM_Q25_390379"/>
      <w:bookmarkEnd w:id="7713"/>
      <w:r>
        <w:rPr>
          <w:rtl/>
        </w:rPr>
        <w:t>הקורונה</w:t>
      </w:r>
      <w:r>
        <w:rPr>
          <w:rFonts w:hint="cs"/>
          <w:rtl/>
        </w:rPr>
        <w:t>.</w:t>
      </w:r>
      <w:r>
        <w:rPr>
          <w:rtl/>
        </w:rPr>
        <w:t xml:space="preserve"> </w:t>
      </w:r>
      <w:bookmarkStart w:id="7714" w:name="_ETM_Q25_391159"/>
      <w:bookmarkEnd w:id="7714"/>
      <w:r>
        <w:rPr>
          <w:rtl/>
        </w:rPr>
        <w:t xml:space="preserve">חלק </w:t>
      </w:r>
      <w:bookmarkStart w:id="7715" w:name="_ETM_Q25_391579"/>
      <w:bookmarkEnd w:id="7715"/>
      <w:r>
        <w:rPr>
          <w:rtl/>
        </w:rPr>
        <w:t xml:space="preserve">מהתוכניות </w:t>
      </w:r>
      <w:bookmarkStart w:id="7716" w:name="_ETM_Q25_392030"/>
      <w:bookmarkEnd w:id="7716"/>
      <w:r>
        <w:rPr>
          <w:rtl/>
        </w:rPr>
        <w:t xml:space="preserve">כבר </w:t>
      </w:r>
      <w:bookmarkStart w:id="7717" w:name="_ETM_Q25_392180"/>
      <w:bookmarkEnd w:id="7717"/>
      <w:r>
        <w:rPr>
          <w:rtl/>
        </w:rPr>
        <w:t>יצאו</w:t>
      </w:r>
      <w:r>
        <w:rPr>
          <w:rFonts w:hint="cs"/>
          <w:rtl/>
        </w:rPr>
        <w:t xml:space="preserve">. </w:t>
      </w:r>
      <w:bookmarkStart w:id="7718" w:name="_ETM_Q25_394735"/>
      <w:bookmarkEnd w:id="7718"/>
      <w:r>
        <w:rPr>
          <w:rFonts w:hint="cs"/>
          <w:rtl/>
        </w:rPr>
        <w:t>על</w:t>
      </w:r>
      <w:r>
        <w:rPr>
          <w:rtl/>
        </w:rPr>
        <w:t xml:space="preserve"> </w:t>
      </w:r>
      <w:bookmarkStart w:id="7719" w:name="_ETM_Q25_392419"/>
      <w:bookmarkEnd w:id="7719"/>
      <w:r>
        <w:rPr>
          <w:rtl/>
        </w:rPr>
        <w:t xml:space="preserve">חלק </w:t>
      </w:r>
      <w:bookmarkStart w:id="7720" w:name="_ETM_Q25_392689"/>
      <w:bookmarkEnd w:id="7720"/>
      <w:r>
        <w:rPr>
          <w:rtl/>
        </w:rPr>
        <w:t xml:space="preserve">אני </w:t>
      </w:r>
      <w:bookmarkStart w:id="7721" w:name="_ETM_Q25_392810"/>
      <w:bookmarkEnd w:id="7721"/>
      <w:r>
        <w:rPr>
          <w:rtl/>
        </w:rPr>
        <w:t xml:space="preserve">אספר </w:t>
      </w:r>
      <w:bookmarkStart w:id="7722" w:name="_ETM_Q25_393049"/>
      <w:bookmarkEnd w:id="7722"/>
      <w:r>
        <w:rPr>
          <w:rtl/>
        </w:rPr>
        <w:t xml:space="preserve">לכם </w:t>
      </w:r>
      <w:bookmarkStart w:id="7723" w:name="_ETM_Q25_393260"/>
      <w:bookmarkEnd w:id="7723"/>
      <w:r>
        <w:rPr>
          <w:rtl/>
        </w:rPr>
        <w:t xml:space="preserve">כבר </w:t>
      </w:r>
      <w:bookmarkStart w:id="7724" w:name="_ETM_Q25_393439"/>
      <w:bookmarkEnd w:id="7724"/>
      <w:r>
        <w:rPr>
          <w:rtl/>
        </w:rPr>
        <w:t>עכשיו</w:t>
      </w:r>
      <w:r>
        <w:rPr>
          <w:rFonts w:hint="cs"/>
          <w:rtl/>
        </w:rPr>
        <w:t>.</w:t>
      </w:r>
      <w:r>
        <w:rPr>
          <w:rtl/>
        </w:rPr>
        <w:t xml:space="preserve"> </w:t>
      </w:r>
      <w:bookmarkStart w:id="7725" w:name="_ETM_Q25_394890"/>
      <w:bookmarkEnd w:id="7725"/>
    </w:p>
    <w:p w:rsidR="00835E62" w:rsidRDefault="00835E62" w:rsidP="009A170C">
      <w:pPr>
        <w:rPr>
          <w:rtl/>
        </w:rPr>
      </w:pPr>
    </w:p>
    <w:p w:rsidR="00835E62" w:rsidRDefault="00835E62" w:rsidP="007E7FF4">
      <w:pPr>
        <w:rPr>
          <w:rtl/>
        </w:rPr>
      </w:pPr>
      <w:r>
        <w:rPr>
          <w:rtl/>
        </w:rPr>
        <w:t xml:space="preserve">משבר </w:t>
      </w:r>
      <w:bookmarkStart w:id="7726" w:name="_ETM_Q25_395280"/>
      <w:bookmarkEnd w:id="7726"/>
      <w:r>
        <w:rPr>
          <w:rtl/>
        </w:rPr>
        <w:t xml:space="preserve">הקורונה </w:t>
      </w:r>
      <w:bookmarkStart w:id="7727" w:name="_ETM_Q25_396329"/>
      <w:bookmarkEnd w:id="7727"/>
      <w:r>
        <w:rPr>
          <w:rtl/>
        </w:rPr>
        <w:t xml:space="preserve">מייצר </w:t>
      </w:r>
      <w:bookmarkStart w:id="7728" w:name="_ETM_Q25_396809"/>
      <w:bookmarkEnd w:id="7728"/>
      <w:r>
        <w:rPr>
          <w:rtl/>
        </w:rPr>
        <w:t xml:space="preserve">רמות </w:t>
      </w:r>
      <w:bookmarkStart w:id="7729" w:name="_ETM_Q25_397019"/>
      <w:bookmarkEnd w:id="7729"/>
      <w:r>
        <w:rPr>
          <w:rtl/>
        </w:rPr>
        <w:t xml:space="preserve">גבוהות </w:t>
      </w:r>
      <w:bookmarkStart w:id="7730" w:name="_ETM_Q25_397290"/>
      <w:bookmarkEnd w:id="7730"/>
      <w:r>
        <w:rPr>
          <w:rtl/>
        </w:rPr>
        <w:t xml:space="preserve">של </w:t>
      </w:r>
      <w:bookmarkStart w:id="7731" w:name="_ETM_Q25_397379"/>
      <w:bookmarkEnd w:id="7731"/>
      <w:r>
        <w:rPr>
          <w:rtl/>
        </w:rPr>
        <w:t>חרדה</w:t>
      </w:r>
      <w:r>
        <w:rPr>
          <w:rFonts w:hint="cs"/>
          <w:rtl/>
        </w:rPr>
        <w:t>,</w:t>
      </w:r>
      <w:r>
        <w:rPr>
          <w:rtl/>
        </w:rPr>
        <w:t xml:space="preserve"> </w:t>
      </w:r>
      <w:bookmarkStart w:id="7732" w:name="_ETM_Q25_397889"/>
      <w:bookmarkEnd w:id="7732"/>
      <w:r>
        <w:rPr>
          <w:rtl/>
        </w:rPr>
        <w:t>לחץ</w:t>
      </w:r>
      <w:r>
        <w:rPr>
          <w:rFonts w:hint="cs"/>
          <w:rtl/>
        </w:rPr>
        <w:t>,</w:t>
      </w:r>
      <w:r>
        <w:rPr>
          <w:rtl/>
        </w:rPr>
        <w:t xml:space="preserve"> </w:t>
      </w:r>
      <w:bookmarkStart w:id="7733" w:name="_ETM_Q25_398430"/>
      <w:bookmarkEnd w:id="7733"/>
      <w:r>
        <w:rPr>
          <w:rtl/>
        </w:rPr>
        <w:t xml:space="preserve">מצוקה </w:t>
      </w:r>
      <w:bookmarkStart w:id="7734" w:name="_ETM_Q25_398969"/>
      <w:bookmarkEnd w:id="7734"/>
      <w:r>
        <w:rPr>
          <w:rtl/>
        </w:rPr>
        <w:t>נפשית</w:t>
      </w:r>
      <w:r>
        <w:rPr>
          <w:rFonts w:hint="cs"/>
          <w:rtl/>
        </w:rPr>
        <w:t>,</w:t>
      </w:r>
      <w:r>
        <w:rPr>
          <w:rtl/>
        </w:rPr>
        <w:t xml:space="preserve"> </w:t>
      </w:r>
      <w:bookmarkStart w:id="7735" w:name="_ETM_Q25_399419"/>
      <w:bookmarkEnd w:id="7735"/>
      <w:r>
        <w:rPr>
          <w:rFonts w:hint="cs"/>
          <w:rtl/>
        </w:rPr>
        <w:t xml:space="preserve">מביא לעלייה </w:t>
      </w:r>
      <w:bookmarkStart w:id="7736" w:name="_ETM_Q25_399749"/>
      <w:bookmarkStart w:id="7737" w:name="_ETM_Q25_399959"/>
      <w:bookmarkEnd w:id="7736"/>
      <w:bookmarkEnd w:id="7737"/>
      <w:r>
        <w:rPr>
          <w:rtl/>
        </w:rPr>
        <w:t xml:space="preserve">חמורה </w:t>
      </w:r>
      <w:bookmarkStart w:id="7738" w:name="_ETM_Q25_400290"/>
      <w:bookmarkEnd w:id="7738"/>
      <w:r>
        <w:rPr>
          <w:rtl/>
        </w:rPr>
        <w:t xml:space="preserve">בשימוש </w:t>
      </w:r>
      <w:bookmarkStart w:id="7739" w:name="_ETM_Q25_400650"/>
      <w:bookmarkEnd w:id="7739"/>
      <w:r>
        <w:rPr>
          <w:rtl/>
        </w:rPr>
        <w:t xml:space="preserve">בחומרים </w:t>
      </w:r>
      <w:bookmarkStart w:id="7740" w:name="_ETM_Q25_401040"/>
      <w:bookmarkEnd w:id="7740"/>
      <w:r>
        <w:rPr>
          <w:rtl/>
        </w:rPr>
        <w:t>ממ</w:t>
      </w:r>
      <w:r>
        <w:rPr>
          <w:rFonts w:hint="cs"/>
          <w:rtl/>
        </w:rPr>
        <w:t>כ</w:t>
      </w:r>
      <w:r>
        <w:rPr>
          <w:rtl/>
        </w:rPr>
        <w:t>רים</w:t>
      </w:r>
      <w:r>
        <w:rPr>
          <w:rFonts w:hint="cs"/>
          <w:rtl/>
        </w:rPr>
        <w:t>,</w:t>
      </w:r>
      <w:r>
        <w:rPr>
          <w:rtl/>
        </w:rPr>
        <w:t xml:space="preserve"> </w:t>
      </w:r>
      <w:bookmarkStart w:id="7741" w:name="_ETM_Q25_401430"/>
      <w:bookmarkEnd w:id="7741"/>
      <w:r>
        <w:rPr>
          <w:rtl/>
        </w:rPr>
        <w:t xml:space="preserve">התמכרויות </w:t>
      </w:r>
      <w:bookmarkStart w:id="7742" w:name="_ETM_Q25_401939"/>
      <w:bookmarkEnd w:id="7742"/>
      <w:r>
        <w:rPr>
          <w:rtl/>
        </w:rPr>
        <w:t xml:space="preserve">באוכלוסייה </w:t>
      </w:r>
      <w:bookmarkStart w:id="7743" w:name="_ETM_Q25_403060"/>
      <w:bookmarkEnd w:id="7743"/>
      <w:r>
        <w:rPr>
          <w:rtl/>
        </w:rPr>
        <w:t xml:space="preserve">בקרב </w:t>
      </w:r>
      <w:bookmarkStart w:id="7744" w:name="_ETM_Q25_403450"/>
      <w:bookmarkEnd w:id="7744"/>
      <w:r>
        <w:rPr>
          <w:rtl/>
        </w:rPr>
        <w:t xml:space="preserve">בני </w:t>
      </w:r>
      <w:bookmarkStart w:id="7745" w:name="_ETM_Q25_403689"/>
      <w:bookmarkEnd w:id="7745"/>
      <w:r>
        <w:rPr>
          <w:rtl/>
        </w:rPr>
        <w:t xml:space="preserve">נוער </w:t>
      </w:r>
      <w:bookmarkStart w:id="7746" w:name="_ETM_Q25_403900"/>
      <w:bookmarkEnd w:id="7746"/>
      <w:r>
        <w:rPr>
          <w:rtl/>
        </w:rPr>
        <w:t xml:space="preserve">ומבוגרים </w:t>
      </w:r>
      <w:bookmarkStart w:id="7747" w:name="_ETM_Q25_404590"/>
      <w:bookmarkEnd w:id="7747"/>
      <w:r>
        <w:rPr>
          <w:rtl/>
        </w:rPr>
        <w:t>כ</w:t>
      </w:r>
      <w:bookmarkStart w:id="7748" w:name="_ETM_Q25_405739"/>
      <w:bookmarkEnd w:id="7748"/>
      <w:r>
        <w:rPr>
          <w:rFonts w:hint="cs"/>
          <w:rtl/>
        </w:rPr>
        <w:t xml:space="preserve">אחד, </w:t>
      </w:r>
      <w:r>
        <w:rPr>
          <w:rtl/>
        </w:rPr>
        <w:t xml:space="preserve">אז </w:t>
      </w:r>
      <w:bookmarkStart w:id="7749" w:name="_ETM_Q25_406040"/>
      <w:bookmarkEnd w:id="7749"/>
      <w:r>
        <w:rPr>
          <w:rtl/>
        </w:rPr>
        <w:t xml:space="preserve">לצורך </w:t>
      </w:r>
      <w:bookmarkStart w:id="7750" w:name="_ETM_Q25_406400"/>
      <w:bookmarkEnd w:id="7750"/>
      <w:r>
        <w:rPr>
          <w:rFonts w:hint="cs"/>
          <w:rtl/>
        </w:rPr>
        <w:t>ההיערכות</w:t>
      </w:r>
      <w:r>
        <w:rPr>
          <w:rtl/>
        </w:rPr>
        <w:t xml:space="preserve"> </w:t>
      </w:r>
      <w:bookmarkStart w:id="7751" w:name="_ETM_Q25_406760"/>
      <w:bookmarkStart w:id="7752" w:name="_ETM_Q25_407000"/>
      <w:bookmarkEnd w:id="7751"/>
      <w:bookmarkEnd w:id="7752"/>
      <w:r>
        <w:rPr>
          <w:rtl/>
        </w:rPr>
        <w:t xml:space="preserve">להתמודדות </w:t>
      </w:r>
      <w:bookmarkStart w:id="7753" w:name="_ETM_Q25_407480"/>
      <w:bookmarkEnd w:id="7753"/>
      <w:r>
        <w:rPr>
          <w:rtl/>
        </w:rPr>
        <w:t xml:space="preserve">עם </w:t>
      </w:r>
      <w:bookmarkStart w:id="7754" w:name="_ETM_Q25_407540"/>
      <w:bookmarkEnd w:id="7754"/>
      <w:r>
        <w:rPr>
          <w:rtl/>
        </w:rPr>
        <w:t xml:space="preserve">המצב </w:t>
      </w:r>
      <w:bookmarkStart w:id="7755" w:name="_ETM_Q25_408140"/>
      <w:bookmarkEnd w:id="7755"/>
      <w:r>
        <w:rPr>
          <w:rtl/>
        </w:rPr>
        <w:t xml:space="preserve">נעשתה </w:t>
      </w:r>
      <w:bookmarkStart w:id="7756" w:name="_ETM_Q25_408829"/>
      <w:bookmarkEnd w:id="7756"/>
      <w:r>
        <w:rPr>
          <w:rtl/>
        </w:rPr>
        <w:t xml:space="preserve">במשרדי </w:t>
      </w:r>
      <w:bookmarkStart w:id="7757" w:name="_ETM_Q25_409519"/>
      <w:bookmarkEnd w:id="7757"/>
      <w:r>
        <w:rPr>
          <w:rtl/>
        </w:rPr>
        <w:t xml:space="preserve">עבודת </w:t>
      </w:r>
      <w:bookmarkStart w:id="7758" w:name="_ETM_Q25_409939"/>
      <w:bookmarkEnd w:id="7758"/>
      <w:r>
        <w:rPr>
          <w:rtl/>
        </w:rPr>
        <w:t xml:space="preserve">מטה </w:t>
      </w:r>
      <w:bookmarkStart w:id="7759" w:name="_ETM_Q25_410269"/>
      <w:bookmarkEnd w:id="7759"/>
      <w:r>
        <w:rPr>
          <w:rtl/>
        </w:rPr>
        <w:t xml:space="preserve">מקצועית </w:t>
      </w:r>
      <w:bookmarkStart w:id="7760" w:name="_ETM_Q25_411310"/>
      <w:bookmarkEnd w:id="7760"/>
      <w:r>
        <w:rPr>
          <w:rtl/>
        </w:rPr>
        <w:t xml:space="preserve">והוחלט </w:t>
      </w:r>
      <w:bookmarkStart w:id="7761" w:name="_ETM_Q25_411940"/>
      <w:bookmarkEnd w:id="7761"/>
      <w:r>
        <w:rPr>
          <w:rtl/>
        </w:rPr>
        <w:t xml:space="preserve">לחזק </w:t>
      </w:r>
      <w:bookmarkStart w:id="7762" w:name="_ETM_Q25_412300"/>
      <w:bookmarkEnd w:id="7762"/>
      <w:r>
        <w:rPr>
          <w:rFonts w:hint="cs"/>
          <w:rtl/>
        </w:rPr>
        <w:t>כמה</w:t>
      </w:r>
      <w:r>
        <w:rPr>
          <w:rtl/>
        </w:rPr>
        <w:t xml:space="preserve"> </w:t>
      </w:r>
      <w:bookmarkStart w:id="7763" w:name="_ETM_Q25_412600"/>
      <w:bookmarkEnd w:id="7763"/>
      <w:r>
        <w:rPr>
          <w:rtl/>
        </w:rPr>
        <w:t xml:space="preserve">תוכניות </w:t>
      </w:r>
      <w:bookmarkStart w:id="7764" w:name="_ETM_Q25_412960"/>
      <w:bookmarkEnd w:id="7764"/>
      <w:r>
        <w:rPr>
          <w:rtl/>
        </w:rPr>
        <w:t xml:space="preserve">קיימות </w:t>
      </w:r>
      <w:bookmarkStart w:id="7765" w:name="_ETM_Q25_413440"/>
      <w:bookmarkEnd w:id="7765"/>
      <w:r>
        <w:rPr>
          <w:rtl/>
        </w:rPr>
        <w:t xml:space="preserve">וליזום </w:t>
      </w:r>
      <w:bookmarkStart w:id="7766" w:name="_ETM_Q25_414930"/>
      <w:bookmarkEnd w:id="7766"/>
      <w:r>
        <w:rPr>
          <w:rtl/>
        </w:rPr>
        <w:t xml:space="preserve">תוכניות </w:t>
      </w:r>
      <w:bookmarkStart w:id="7767" w:name="_ETM_Q25_415319"/>
      <w:bookmarkEnd w:id="7767"/>
      <w:r>
        <w:rPr>
          <w:rtl/>
        </w:rPr>
        <w:t xml:space="preserve">חדשות </w:t>
      </w:r>
      <w:bookmarkStart w:id="7768" w:name="_ETM_Q25_415829"/>
      <w:bookmarkEnd w:id="7768"/>
      <w:r>
        <w:rPr>
          <w:rtl/>
        </w:rPr>
        <w:t xml:space="preserve">בהתאם </w:t>
      </w:r>
      <w:bookmarkStart w:id="7769" w:name="_ETM_Q25_416129"/>
      <w:bookmarkEnd w:id="7769"/>
      <w:r>
        <w:rPr>
          <w:rtl/>
        </w:rPr>
        <w:t xml:space="preserve">למחקרים </w:t>
      </w:r>
      <w:bookmarkStart w:id="7770" w:name="_ETM_Q25_416730"/>
      <w:bookmarkEnd w:id="7770"/>
      <w:r>
        <w:rPr>
          <w:rtl/>
        </w:rPr>
        <w:t>בתחום</w:t>
      </w:r>
      <w:r>
        <w:rPr>
          <w:rFonts w:hint="cs"/>
          <w:rtl/>
        </w:rPr>
        <w:t>.</w:t>
      </w:r>
      <w:r>
        <w:rPr>
          <w:rtl/>
        </w:rPr>
        <w:t xml:space="preserve"> </w:t>
      </w:r>
      <w:bookmarkStart w:id="7771" w:name="_ETM_Q25_417809"/>
      <w:bookmarkEnd w:id="7771"/>
      <w:r>
        <w:rPr>
          <w:rtl/>
        </w:rPr>
        <w:t xml:space="preserve">תקצר </w:t>
      </w:r>
      <w:bookmarkStart w:id="7772" w:name="_ETM_Q25_418199"/>
      <w:bookmarkEnd w:id="7772"/>
      <w:r>
        <w:rPr>
          <w:rtl/>
        </w:rPr>
        <w:t xml:space="preserve">היריעה </w:t>
      </w:r>
      <w:bookmarkStart w:id="7773" w:name="_ETM_Q25_418559"/>
      <w:bookmarkEnd w:id="7773"/>
      <w:r>
        <w:rPr>
          <w:rtl/>
        </w:rPr>
        <w:t xml:space="preserve">מלתאר </w:t>
      </w:r>
      <w:bookmarkStart w:id="7774" w:name="_ETM_Q25_418980"/>
      <w:bookmarkEnd w:id="7774"/>
      <w:r>
        <w:rPr>
          <w:rtl/>
        </w:rPr>
        <w:t xml:space="preserve">את </w:t>
      </w:r>
      <w:bookmarkStart w:id="7775" w:name="_ETM_Q25_419040"/>
      <w:bookmarkEnd w:id="7775"/>
      <w:r>
        <w:rPr>
          <w:rtl/>
        </w:rPr>
        <w:t xml:space="preserve">כל </w:t>
      </w:r>
      <w:bookmarkStart w:id="7776" w:name="_ETM_Q25_419189"/>
      <w:bookmarkEnd w:id="7776"/>
      <w:r>
        <w:rPr>
          <w:rtl/>
        </w:rPr>
        <w:t>התוכניות</w:t>
      </w:r>
      <w:r>
        <w:rPr>
          <w:rFonts w:hint="cs"/>
          <w:rtl/>
        </w:rPr>
        <w:t>,</w:t>
      </w:r>
      <w:r>
        <w:rPr>
          <w:rtl/>
        </w:rPr>
        <w:t xml:space="preserve"> </w:t>
      </w:r>
      <w:bookmarkStart w:id="7777" w:name="_ETM_Q25_419669"/>
      <w:bookmarkEnd w:id="7777"/>
      <w:r>
        <w:rPr>
          <w:rtl/>
        </w:rPr>
        <w:t xml:space="preserve">אולם </w:t>
      </w:r>
      <w:bookmarkStart w:id="7778" w:name="_ETM_Q25_419849"/>
      <w:bookmarkEnd w:id="7778"/>
      <w:r>
        <w:rPr>
          <w:rtl/>
        </w:rPr>
        <w:t xml:space="preserve">ברמה </w:t>
      </w:r>
      <w:bookmarkStart w:id="7779" w:name="_ETM_Q25_420150"/>
      <w:bookmarkEnd w:id="7779"/>
      <w:r>
        <w:rPr>
          <w:rFonts w:hint="cs"/>
          <w:rtl/>
        </w:rPr>
        <w:t>ה</w:t>
      </w:r>
      <w:r>
        <w:rPr>
          <w:rtl/>
        </w:rPr>
        <w:t xml:space="preserve">לאומית </w:t>
      </w:r>
      <w:bookmarkStart w:id="7780" w:name="_ETM_Q25_420510"/>
      <w:bookmarkEnd w:id="7780"/>
      <w:r>
        <w:rPr>
          <w:rtl/>
        </w:rPr>
        <w:t xml:space="preserve">אני </w:t>
      </w:r>
      <w:bookmarkStart w:id="7781" w:name="_ETM_Q25_420629"/>
      <w:bookmarkEnd w:id="7781"/>
      <w:r>
        <w:rPr>
          <w:rtl/>
        </w:rPr>
        <w:t xml:space="preserve">רוצה </w:t>
      </w:r>
      <w:bookmarkStart w:id="7782" w:name="_ETM_Q25_420870"/>
      <w:bookmarkEnd w:id="7782"/>
      <w:r>
        <w:rPr>
          <w:rtl/>
        </w:rPr>
        <w:t xml:space="preserve">לציין </w:t>
      </w:r>
      <w:bookmarkStart w:id="7783" w:name="_ETM_Q25_422049"/>
      <w:bookmarkEnd w:id="7783"/>
      <w:r>
        <w:rPr>
          <w:rtl/>
        </w:rPr>
        <w:t xml:space="preserve">כמה </w:t>
      </w:r>
      <w:bookmarkStart w:id="7784" w:name="_ETM_Q25_422409"/>
      <w:bookmarkEnd w:id="7784"/>
      <w:r>
        <w:rPr>
          <w:rtl/>
        </w:rPr>
        <w:t xml:space="preserve">הישגים </w:t>
      </w:r>
      <w:bookmarkStart w:id="7785" w:name="_ETM_Q25_422709"/>
      <w:bookmarkEnd w:id="7785"/>
      <w:r>
        <w:rPr>
          <w:rtl/>
        </w:rPr>
        <w:t xml:space="preserve">חשובים </w:t>
      </w:r>
      <w:bookmarkStart w:id="7786" w:name="_ETM_Q25_423970"/>
      <w:bookmarkEnd w:id="7786"/>
      <w:r>
        <w:rPr>
          <w:rtl/>
        </w:rPr>
        <w:t xml:space="preserve">שישרתו </w:t>
      </w:r>
      <w:bookmarkStart w:id="7787" w:name="_ETM_Q25_424630"/>
      <w:bookmarkEnd w:id="7787"/>
      <w:r>
        <w:rPr>
          <w:rtl/>
        </w:rPr>
        <w:t xml:space="preserve">כמובן </w:t>
      </w:r>
      <w:bookmarkStart w:id="7788" w:name="_ETM_Q25_425020"/>
      <w:bookmarkEnd w:id="7788"/>
      <w:r>
        <w:rPr>
          <w:rtl/>
        </w:rPr>
        <w:t xml:space="preserve">את </w:t>
      </w:r>
      <w:bookmarkStart w:id="7789" w:name="_ETM_Q25_425140"/>
      <w:bookmarkEnd w:id="7789"/>
      <w:r>
        <w:rPr>
          <w:rtl/>
        </w:rPr>
        <w:t xml:space="preserve">המאבק </w:t>
      </w:r>
      <w:bookmarkStart w:id="7790" w:name="_ETM_Q25_425770"/>
      <w:bookmarkEnd w:id="7790"/>
      <w:r>
        <w:rPr>
          <w:rtl/>
        </w:rPr>
        <w:t xml:space="preserve">החשוב </w:t>
      </w:r>
      <w:bookmarkStart w:id="7791" w:name="_ETM_Q25_426190"/>
      <w:bookmarkEnd w:id="7791"/>
      <w:r>
        <w:rPr>
          <w:rtl/>
        </w:rPr>
        <w:t>הזה</w:t>
      </w:r>
      <w:r>
        <w:rPr>
          <w:rFonts w:hint="cs"/>
          <w:rtl/>
        </w:rPr>
        <w:t>.</w:t>
      </w:r>
      <w:r>
        <w:rPr>
          <w:rtl/>
        </w:rPr>
        <w:t xml:space="preserve"> </w:t>
      </w:r>
      <w:bookmarkStart w:id="7792" w:name="_ETM_Q25_426430"/>
      <w:bookmarkEnd w:id="7792"/>
    </w:p>
    <w:p w:rsidR="00835E62" w:rsidRDefault="00835E62" w:rsidP="009A170C">
      <w:pPr>
        <w:rPr>
          <w:rtl/>
        </w:rPr>
      </w:pPr>
      <w:bookmarkStart w:id="7793" w:name="_ETM_Q25_428324"/>
      <w:bookmarkStart w:id="7794" w:name="_ETM_Q25_428430"/>
      <w:bookmarkStart w:id="7795" w:name="_ETM_Q25_428484"/>
      <w:bookmarkEnd w:id="7793"/>
      <w:bookmarkEnd w:id="7794"/>
      <w:bookmarkEnd w:id="7795"/>
    </w:p>
    <w:p w:rsidR="00835E62" w:rsidRDefault="00835E62" w:rsidP="007E7FF4">
      <w:pPr>
        <w:rPr>
          <w:rtl/>
        </w:rPr>
      </w:pPr>
      <w:bookmarkStart w:id="7796" w:name="_ETM_Q25_428561"/>
      <w:bookmarkEnd w:id="7796"/>
      <w:r>
        <w:rPr>
          <w:rtl/>
        </w:rPr>
        <w:t xml:space="preserve">הראשון </w:t>
      </w:r>
      <w:bookmarkStart w:id="7797" w:name="_ETM_Q25_427450"/>
      <w:bookmarkEnd w:id="7797"/>
      <w:r>
        <w:rPr>
          <w:rFonts w:hint="cs"/>
          <w:rtl/>
        </w:rPr>
        <w:t xml:space="preserve">הוא </w:t>
      </w:r>
      <w:bookmarkStart w:id="7798" w:name="_ETM_Q25_427840"/>
      <w:bookmarkEnd w:id="7798"/>
      <w:r>
        <w:rPr>
          <w:rFonts w:hint="cs"/>
          <w:rtl/>
        </w:rPr>
        <w:t xml:space="preserve">שהצלחתי </w:t>
      </w:r>
      <w:bookmarkStart w:id="7799" w:name="_ETM_Q25_428200"/>
      <w:bookmarkEnd w:id="7799"/>
      <w:r>
        <w:rPr>
          <w:rtl/>
        </w:rPr>
        <w:t xml:space="preserve">להביא </w:t>
      </w:r>
      <w:bookmarkStart w:id="7800" w:name="_ETM_Q25_428470"/>
      <w:bookmarkEnd w:id="7800"/>
      <w:r>
        <w:rPr>
          <w:rFonts w:hint="cs"/>
          <w:rtl/>
        </w:rPr>
        <w:t>ל</w:t>
      </w:r>
      <w:r>
        <w:rPr>
          <w:rtl/>
        </w:rPr>
        <w:t xml:space="preserve">החלטת </w:t>
      </w:r>
      <w:bookmarkStart w:id="7801" w:name="_ETM_Q25_428770"/>
      <w:bookmarkEnd w:id="7801"/>
      <w:r>
        <w:rPr>
          <w:rtl/>
        </w:rPr>
        <w:t xml:space="preserve">ממשלה </w:t>
      </w:r>
      <w:bookmarkStart w:id="7802" w:name="_ETM_Q25_429160"/>
      <w:bookmarkEnd w:id="7802"/>
      <w:r>
        <w:rPr>
          <w:rtl/>
        </w:rPr>
        <w:t xml:space="preserve">בנושא </w:t>
      </w:r>
      <w:bookmarkStart w:id="7803" w:name="_ETM_Q25_430250"/>
      <w:bookmarkEnd w:id="7803"/>
      <w:r>
        <w:rPr>
          <w:rtl/>
        </w:rPr>
        <w:t xml:space="preserve">של </w:t>
      </w:r>
      <w:bookmarkStart w:id="7804" w:name="_ETM_Q25_430459"/>
      <w:bookmarkEnd w:id="7804"/>
      <w:r>
        <w:rPr>
          <w:rtl/>
        </w:rPr>
        <w:t xml:space="preserve">הקמת </w:t>
      </w:r>
      <w:bookmarkStart w:id="7805" w:name="_ETM_Q25_430879"/>
      <w:bookmarkEnd w:id="7805"/>
      <w:r>
        <w:rPr>
          <w:rtl/>
        </w:rPr>
        <w:t xml:space="preserve">מרכז </w:t>
      </w:r>
      <w:bookmarkStart w:id="7806" w:name="_ETM_Q25_431329"/>
      <w:bookmarkEnd w:id="7806"/>
      <w:r>
        <w:rPr>
          <w:rtl/>
        </w:rPr>
        <w:t xml:space="preserve">ניטור </w:t>
      </w:r>
      <w:bookmarkStart w:id="7807" w:name="_ETM_Q25_431750"/>
      <w:bookmarkEnd w:id="7807"/>
      <w:r>
        <w:rPr>
          <w:rtl/>
        </w:rPr>
        <w:t xml:space="preserve">לאומי </w:t>
      </w:r>
      <w:bookmarkStart w:id="7808" w:name="_ETM_Q25_432079"/>
      <w:bookmarkEnd w:id="7808"/>
      <w:r>
        <w:rPr>
          <w:rtl/>
        </w:rPr>
        <w:t xml:space="preserve">שירכז </w:t>
      </w:r>
      <w:bookmarkStart w:id="7809" w:name="_ETM_Q25_432530"/>
      <w:bookmarkEnd w:id="7809"/>
      <w:r>
        <w:rPr>
          <w:rtl/>
        </w:rPr>
        <w:t xml:space="preserve">את </w:t>
      </w:r>
      <w:bookmarkStart w:id="7810" w:name="_ETM_Q25_432620"/>
      <w:bookmarkEnd w:id="7810"/>
      <w:r>
        <w:rPr>
          <w:rtl/>
        </w:rPr>
        <w:t xml:space="preserve">כל </w:t>
      </w:r>
      <w:bookmarkStart w:id="7811" w:name="_ETM_Q25_432829"/>
      <w:bookmarkEnd w:id="7811"/>
      <w:r>
        <w:rPr>
          <w:rtl/>
        </w:rPr>
        <w:t xml:space="preserve">הנתונים </w:t>
      </w:r>
      <w:bookmarkStart w:id="7812" w:name="_ETM_Q25_433809"/>
      <w:bookmarkEnd w:id="7812"/>
      <w:r>
        <w:rPr>
          <w:rtl/>
        </w:rPr>
        <w:t xml:space="preserve">בכל </w:t>
      </w:r>
      <w:bookmarkStart w:id="7813" w:name="_ETM_Q25_434169"/>
      <w:bookmarkEnd w:id="7813"/>
      <w:r>
        <w:rPr>
          <w:rtl/>
        </w:rPr>
        <w:t xml:space="preserve">מה </w:t>
      </w:r>
      <w:bookmarkStart w:id="7814" w:name="_ETM_Q25_434260"/>
      <w:bookmarkEnd w:id="7814"/>
      <w:r>
        <w:rPr>
          <w:rtl/>
        </w:rPr>
        <w:t xml:space="preserve">שקשור </w:t>
      </w:r>
      <w:bookmarkStart w:id="7815" w:name="_ETM_Q25_434680"/>
      <w:bookmarkEnd w:id="7815"/>
      <w:r>
        <w:rPr>
          <w:rtl/>
        </w:rPr>
        <w:t xml:space="preserve">להתמכרויות </w:t>
      </w:r>
      <w:bookmarkStart w:id="7816" w:name="_ETM_Q25_435909"/>
      <w:bookmarkEnd w:id="7816"/>
      <w:r>
        <w:rPr>
          <w:rtl/>
        </w:rPr>
        <w:t xml:space="preserve">לסמים </w:t>
      </w:r>
      <w:bookmarkStart w:id="7817" w:name="_ETM_Q25_436569"/>
      <w:bookmarkEnd w:id="7817"/>
      <w:r>
        <w:rPr>
          <w:rtl/>
        </w:rPr>
        <w:t xml:space="preserve">ואלכוהול </w:t>
      </w:r>
      <w:bookmarkStart w:id="7818" w:name="_ETM_Q25_437199"/>
      <w:bookmarkEnd w:id="7818"/>
      <w:r>
        <w:rPr>
          <w:rtl/>
        </w:rPr>
        <w:t xml:space="preserve">מכל </w:t>
      </w:r>
      <w:bookmarkStart w:id="7819" w:name="_ETM_Q25_437919"/>
      <w:bookmarkEnd w:id="7819"/>
      <w:r>
        <w:rPr>
          <w:rtl/>
        </w:rPr>
        <w:t xml:space="preserve">הגופים </w:t>
      </w:r>
      <w:bookmarkStart w:id="7820" w:name="_ETM_Q25_438370"/>
      <w:bookmarkEnd w:id="7820"/>
      <w:r>
        <w:rPr>
          <w:rtl/>
        </w:rPr>
        <w:t xml:space="preserve">העוסקים </w:t>
      </w:r>
      <w:bookmarkStart w:id="7821" w:name="_ETM_Q25_438699"/>
      <w:bookmarkEnd w:id="7821"/>
      <w:r>
        <w:rPr>
          <w:rtl/>
        </w:rPr>
        <w:t xml:space="preserve">בכך </w:t>
      </w:r>
      <w:bookmarkStart w:id="7822" w:name="_ETM_Q25_438879"/>
      <w:bookmarkEnd w:id="7822"/>
      <w:r>
        <w:rPr>
          <w:rFonts w:hint="cs"/>
          <w:rtl/>
        </w:rPr>
        <w:t>ב</w:t>
      </w:r>
      <w:r>
        <w:rPr>
          <w:rtl/>
        </w:rPr>
        <w:t>מדינה</w:t>
      </w:r>
      <w:r>
        <w:rPr>
          <w:rFonts w:hint="cs"/>
          <w:rtl/>
        </w:rPr>
        <w:t>.</w:t>
      </w:r>
      <w:r>
        <w:rPr>
          <w:rtl/>
        </w:rPr>
        <w:t xml:space="preserve"> </w:t>
      </w:r>
      <w:bookmarkStart w:id="7823" w:name="_ETM_Q25_439779"/>
      <w:bookmarkEnd w:id="7823"/>
      <w:r>
        <w:rPr>
          <w:rtl/>
        </w:rPr>
        <w:t xml:space="preserve">היום </w:t>
      </w:r>
      <w:bookmarkStart w:id="7824" w:name="_ETM_Q25_440789"/>
      <w:bookmarkEnd w:id="7824"/>
      <w:r>
        <w:rPr>
          <w:rFonts w:hint="cs"/>
          <w:rtl/>
        </w:rPr>
        <w:t>ל</w:t>
      </w:r>
      <w:r>
        <w:rPr>
          <w:rtl/>
        </w:rPr>
        <w:t xml:space="preserve">כל </w:t>
      </w:r>
      <w:bookmarkStart w:id="7825" w:name="_ETM_Q25_441150"/>
      <w:bookmarkEnd w:id="7825"/>
      <w:r>
        <w:rPr>
          <w:rtl/>
        </w:rPr>
        <w:t xml:space="preserve">משרד </w:t>
      </w:r>
      <w:bookmarkStart w:id="7826" w:name="_ETM_Q25_442440"/>
      <w:bookmarkEnd w:id="7826"/>
      <w:r>
        <w:rPr>
          <w:rtl/>
        </w:rPr>
        <w:t xml:space="preserve">יש </w:t>
      </w:r>
      <w:bookmarkStart w:id="7827" w:name="_ETM_Q25_442620"/>
      <w:bookmarkStart w:id="7828" w:name="_ETM_Q25_442710"/>
      <w:bookmarkEnd w:id="7827"/>
      <w:bookmarkEnd w:id="7828"/>
      <w:r>
        <w:rPr>
          <w:rtl/>
        </w:rPr>
        <w:t xml:space="preserve">את </w:t>
      </w:r>
      <w:bookmarkStart w:id="7829" w:name="_ETM_Q25_442770"/>
      <w:bookmarkEnd w:id="7829"/>
      <w:r>
        <w:rPr>
          <w:rtl/>
        </w:rPr>
        <w:t xml:space="preserve">הנתונים </w:t>
      </w:r>
      <w:bookmarkStart w:id="7830" w:name="_ETM_Q25_443220"/>
      <w:bookmarkEnd w:id="7830"/>
      <w:r>
        <w:rPr>
          <w:rtl/>
        </w:rPr>
        <w:t>שלו</w:t>
      </w:r>
      <w:r w:rsidR="007E7FF4">
        <w:rPr>
          <w:rFonts w:hint="cs"/>
          <w:rtl/>
        </w:rPr>
        <w:t>;</w:t>
      </w:r>
      <w:r>
        <w:rPr>
          <w:rtl/>
        </w:rPr>
        <w:t xml:space="preserve"> </w:t>
      </w:r>
      <w:bookmarkStart w:id="7831" w:name="_ETM_Q25_443759"/>
      <w:bookmarkEnd w:id="7831"/>
      <w:r>
        <w:rPr>
          <w:rtl/>
        </w:rPr>
        <w:t xml:space="preserve">הם </w:t>
      </w:r>
      <w:bookmarkStart w:id="7832" w:name="_ETM_Q25_443909"/>
      <w:bookmarkEnd w:id="7832"/>
      <w:r>
        <w:rPr>
          <w:rtl/>
        </w:rPr>
        <w:t xml:space="preserve">נשמרים </w:t>
      </w:r>
      <w:bookmarkStart w:id="7833" w:name="_ETM_Q25_444300"/>
      <w:bookmarkEnd w:id="7833"/>
      <w:r>
        <w:rPr>
          <w:rtl/>
        </w:rPr>
        <w:t>שם</w:t>
      </w:r>
      <w:r>
        <w:rPr>
          <w:rFonts w:hint="cs"/>
          <w:rtl/>
        </w:rPr>
        <w:t>,</w:t>
      </w:r>
      <w:r>
        <w:rPr>
          <w:rtl/>
        </w:rPr>
        <w:t xml:space="preserve"> </w:t>
      </w:r>
      <w:bookmarkStart w:id="7834" w:name="_ETM_Q25_444599"/>
      <w:bookmarkEnd w:id="7834"/>
      <w:r>
        <w:rPr>
          <w:rtl/>
        </w:rPr>
        <w:t xml:space="preserve">הם </w:t>
      </w:r>
      <w:bookmarkStart w:id="7835" w:name="_ETM_Q25_444690"/>
      <w:bookmarkEnd w:id="7835"/>
      <w:r>
        <w:rPr>
          <w:rtl/>
        </w:rPr>
        <w:t xml:space="preserve">לא </w:t>
      </w:r>
      <w:bookmarkStart w:id="7836" w:name="_ETM_Q25_444779"/>
      <w:bookmarkEnd w:id="7836"/>
      <w:r>
        <w:rPr>
          <w:rtl/>
        </w:rPr>
        <w:t xml:space="preserve">יוצאים </w:t>
      </w:r>
      <w:bookmarkStart w:id="7837" w:name="_ETM_Q25_445020"/>
      <w:bookmarkEnd w:id="7837"/>
      <w:r>
        <w:rPr>
          <w:rtl/>
        </w:rPr>
        <w:t>החוצה</w:t>
      </w:r>
      <w:r>
        <w:rPr>
          <w:rFonts w:hint="cs"/>
          <w:rtl/>
        </w:rPr>
        <w:t>,</w:t>
      </w:r>
      <w:r>
        <w:rPr>
          <w:rtl/>
        </w:rPr>
        <w:t xml:space="preserve"> </w:t>
      </w:r>
      <w:bookmarkStart w:id="7838" w:name="_ETM_Q25_445349"/>
      <w:bookmarkEnd w:id="7838"/>
      <w:r>
        <w:rPr>
          <w:rtl/>
        </w:rPr>
        <w:t xml:space="preserve">במקרה </w:t>
      </w:r>
      <w:bookmarkStart w:id="7839" w:name="_ETM_Q25_445740"/>
      <w:bookmarkEnd w:id="7839"/>
      <w:r>
        <w:rPr>
          <w:rtl/>
        </w:rPr>
        <w:t xml:space="preserve">שאוספים </w:t>
      </w:r>
      <w:bookmarkStart w:id="7840" w:name="_ETM_Q25_446210"/>
      <w:bookmarkStart w:id="7841" w:name="_ETM_Q25_446300"/>
      <w:bookmarkStart w:id="7842" w:name="_ETM_Q25_446419"/>
      <w:bookmarkEnd w:id="7840"/>
      <w:bookmarkEnd w:id="7841"/>
      <w:bookmarkEnd w:id="7842"/>
      <w:r>
        <w:rPr>
          <w:rtl/>
        </w:rPr>
        <w:t xml:space="preserve">בכלל </w:t>
      </w:r>
      <w:bookmarkStart w:id="7843" w:name="_ETM_Q25_446750"/>
      <w:bookmarkEnd w:id="7843"/>
      <w:r>
        <w:rPr>
          <w:rtl/>
        </w:rPr>
        <w:t>נתונים</w:t>
      </w:r>
      <w:r>
        <w:rPr>
          <w:rFonts w:hint="cs"/>
          <w:rtl/>
        </w:rPr>
        <w:t>.</w:t>
      </w:r>
      <w:r>
        <w:rPr>
          <w:rtl/>
        </w:rPr>
        <w:t xml:space="preserve"> </w:t>
      </w:r>
      <w:bookmarkStart w:id="7844" w:name="_ETM_Q25_447479"/>
      <w:bookmarkEnd w:id="7844"/>
      <w:r>
        <w:rPr>
          <w:rtl/>
        </w:rPr>
        <w:t xml:space="preserve">גברתי </w:t>
      </w:r>
      <w:bookmarkStart w:id="7845" w:name="_ETM_Q25_448020"/>
      <w:bookmarkEnd w:id="7845"/>
      <w:r>
        <w:rPr>
          <w:rtl/>
        </w:rPr>
        <w:t>היושבת-ראש</w:t>
      </w:r>
      <w:r>
        <w:rPr>
          <w:rFonts w:hint="cs"/>
          <w:rtl/>
        </w:rPr>
        <w:t>,</w:t>
      </w:r>
      <w:r>
        <w:rPr>
          <w:rtl/>
        </w:rPr>
        <w:t xml:space="preserve"> </w:t>
      </w:r>
      <w:bookmarkStart w:id="7846" w:name="_ETM_Q25_448559"/>
      <w:bookmarkEnd w:id="7846"/>
      <w:r>
        <w:rPr>
          <w:rtl/>
        </w:rPr>
        <w:t xml:space="preserve">את </w:t>
      </w:r>
      <w:bookmarkStart w:id="7847" w:name="_ETM_Q25_448650"/>
      <w:bookmarkEnd w:id="7847"/>
      <w:r>
        <w:rPr>
          <w:rtl/>
        </w:rPr>
        <w:t xml:space="preserve">יודעת </w:t>
      </w:r>
      <w:bookmarkStart w:id="7848" w:name="_ETM_Q25_448889"/>
      <w:bookmarkEnd w:id="7848"/>
      <w:r>
        <w:rPr>
          <w:rtl/>
        </w:rPr>
        <w:t>ש</w:t>
      </w:r>
      <w:r>
        <w:rPr>
          <w:rFonts w:hint="cs"/>
          <w:rtl/>
        </w:rPr>
        <w:t>כש</w:t>
      </w:r>
      <w:r>
        <w:rPr>
          <w:rtl/>
        </w:rPr>
        <w:t xml:space="preserve">אני </w:t>
      </w:r>
      <w:bookmarkStart w:id="7849" w:name="_ETM_Q25_449069"/>
      <w:bookmarkEnd w:id="7849"/>
      <w:r>
        <w:rPr>
          <w:rtl/>
        </w:rPr>
        <w:t xml:space="preserve">באתי </w:t>
      </w:r>
      <w:bookmarkStart w:id="7850" w:name="_ETM_Q25_449339"/>
      <w:bookmarkEnd w:id="7850"/>
      <w:r>
        <w:rPr>
          <w:rtl/>
        </w:rPr>
        <w:t xml:space="preserve">למשרד </w:t>
      </w:r>
      <w:bookmarkStart w:id="7851" w:name="_ETM_Q25_449759"/>
      <w:bookmarkEnd w:id="7851"/>
      <w:r>
        <w:rPr>
          <w:rtl/>
        </w:rPr>
        <w:t xml:space="preserve">ישר </w:t>
      </w:r>
      <w:bookmarkStart w:id="7852" w:name="_ETM_Q25_449999"/>
      <w:bookmarkEnd w:id="7852"/>
      <w:r>
        <w:rPr>
          <w:rtl/>
        </w:rPr>
        <w:t xml:space="preserve">ביקשתי </w:t>
      </w:r>
      <w:bookmarkStart w:id="7853" w:name="_ETM_Q25_450389"/>
      <w:bookmarkEnd w:id="7853"/>
      <w:r>
        <w:rPr>
          <w:rtl/>
        </w:rPr>
        <w:t>נתונים</w:t>
      </w:r>
      <w:r w:rsidR="007E7FF4">
        <w:rPr>
          <w:rFonts w:hint="cs"/>
          <w:rtl/>
        </w:rPr>
        <w:t>:</w:t>
      </w:r>
      <w:r>
        <w:rPr>
          <w:rtl/>
        </w:rPr>
        <w:t xml:space="preserve"> </w:t>
      </w:r>
      <w:bookmarkStart w:id="7854" w:name="_ETM_Q25_451160"/>
      <w:bookmarkEnd w:id="7854"/>
      <w:r>
        <w:rPr>
          <w:rtl/>
        </w:rPr>
        <w:t>אי</w:t>
      </w:r>
      <w:r>
        <w:rPr>
          <w:rFonts w:hint="cs"/>
          <w:rtl/>
        </w:rPr>
        <w:t>לו</w:t>
      </w:r>
      <w:r>
        <w:rPr>
          <w:rtl/>
        </w:rPr>
        <w:t xml:space="preserve"> </w:t>
      </w:r>
      <w:bookmarkStart w:id="7855" w:name="_ETM_Q25_451520"/>
      <w:bookmarkEnd w:id="7855"/>
      <w:r>
        <w:rPr>
          <w:rtl/>
        </w:rPr>
        <w:t xml:space="preserve">תוכניות </w:t>
      </w:r>
      <w:bookmarkStart w:id="7856" w:name="_ETM_Q25_451940"/>
      <w:bookmarkEnd w:id="7856"/>
      <w:r>
        <w:rPr>
          <w:rtl/>
        </w:rPr>
        <w:t>עובדות</w:t>
      </w:r>
      <w:r>
        <w:rPr>
          <w:rFonts w:hint="cs"/>
          <w:rtl/>
        </w:rPr>
        <w:t>?</w:t>
      </w:r>
      <w:r>
        <w:rPr>
          <w:rtl/>
        </w:rPr>
        <w:t xml:space="preserve"> </w:t>
      </w:r>
      <w:bookmarkStart w:id="7857" w:name="_ETM_Q25_452330"/>
      <w:bookmarkEnd w:id="7857"/>
      <w:r>
        <w:rPr>
          <w:rtl/>
        </w:rPr>
        <w:t xml:space="preserve">מה </w:t>
      </w:r>
      <w:bookmarkStart w:id="7858" w:name="_ETM_Q25_452449"/>
      <w:bookmarkEnd w:id="7858"/>
      <w:r>
        <w:rPr>
          <w:rtl/>
        </w:rPr>
        <w:t xml:space="preserve">לא </w:t>
      </w:r>
      <w:bookmarkStart w:id="7859" w:name="_ETM_Q25_452569"/>
      <w:bookmarkEnd w:id="7859"/>
      <w:r>
        <w:rPr>
          <w:rtl/>
        </w:rPr>
        <w:t>עובד</w:t>
      </w:r>
      <w:r>
        <w:rPr>
          <w:rFonts w:hint="cs"/>
          <w:rtl/>
        </w:rPr>
        <w:t>?</w:t>
      </w:r>
      <w:r>
        <w:rPr>
          <w:rtl/>
        </w:rPr>
        <w:t xml:space="preserve"> </w:t>
      </w:r>
      <w:bookmarkStart w:id="7860" w:name="_ETM_Q25_452900"/>
      <w:bookmarkEnd w:id="7860"/>
      <w:r>
        <w:rPr>
          <w:rtl/>
        </w:rPr>
        <w:t xml:space="preserve">כמה </w:t>
      </w:r>
      <w:bookmarkStart w:id="7861" w:name="_ETM_Q25_453229"/>
      <w:bookmarkEnd w:id="7861"/>
      <w:r>
        <w:rPr>
          <w:rFonts w:hint="cs"/>
          <w:rtl/>
        </w:rPr>
        <w:t>מכ</w:t>
      </w:r>
      <w:r>
        <w:rPr>
          <w:rtl/>
        </w:rPr>
        <w:t xml:space="preserve">ורים </w:t>
      </w:r>
      <w:bookmarkStart w:id="7862" w:name="_ETM_Q25_453680"/>
      <w:bookmarkEnd w:id="7862"/>
      <w:r>
        <w:rPr>
          <w:rtl/>
        </w:rPr>
        <w:t>יש</w:t>
      </w:r>
      <w:r>
        <w:rPr>
          <w:rFonts w:hint="cs"/>
          <w:rtl/>
        </w:rPr>
        <w:t>? על מה אנחנו</w:t>
      </w:r>
      <w:r>
        <w:rPr>
          <w:rtl/>
        </w:rPr>
        <w:t xml:space="preserve"> </w:t>
      </w:r>
      <w:bookmarkStart w:id="7863" w:name="_ETM_Q25_453830"/>
      <w:bookmarkStart w:id="7864" w:name="_ETM_Q25_454069"/>
      <w:bookmarkEnd w:id="7863"/>
      <w:bookmarkEnd w:id="7864"/>
      <w:r>
        <w:rPr>
          <w:rtl/>
        </w:rPr>
        <w:t>מדברים</w:t>
      </w:r>
      <w:r>
        <w:rPr>
          <w:rFonts w:hint="cs"/>
          <w:rtl/>
        </w:rPr>
        <w:t>?</w:t>
      </w:r>
      <w:r>
        <w:rPr>
          <w:rtl/>
        </w:rPr>
        <w:t xml:space="preserve"> </w:t>
      </w:r>
      <w:bookmarkStart w:id="7865" w:name="_ETM_Q25_454910"/>
      <w:bookmarkEnd w:id="7865"/>
      <w:r>
        <w:rPr>
          <w:rtl/>
        </w:rPr>
        <w:t xml:space="preserve">אין </w:t>
      </w:r>
      <w:bookmarkStart w:id="7866" w:name="_ETM_Q25_455199"/>
      <w:bookmarkEnd w:id="7866"/>
      <w:r>
        <w:rPr>
          <w:rFonts w:hint="cs"/>
          <w:rtl/>
        </w:rPr>
        <w:t xml:space="preserve">נתונים. </w:t>
      </w:r>
      <w:bookmarkStart w:id="7867" w:name="_ETM_Q25_454061"/>
      <w:bookmarkStart w:id="7868" w:name="_ETM_Q25_456719"/>
      <w:bookmarkEnd w:id="7867"/>
      <w:bookmarkEnd w:id="7868"/>
      <w:r>
        <w:rPr>
          <w:rtl/>
        </w:rPr>
        <w:t xml:space="preserve">אז </w:t>
      </w:r>
      <w:bookmarkStart w:id="7869" w:name="_ETM_Q25_456900"/>
      <w:bookmarkEnd w:id="7869"/>
      <w:r>
        <w:rPr>
          <w:rtl/>
        </w:rPr>
        <w:t xml:space="preserve">כמובן </w:t>
      </w:r>
      <w:bookmarkStart w:id="7870" w:name="_ETM_Q25_457770"/>
      <w:bookmarkEnd w:id="7870"/>
      <w:r>
        <w:rPr>
          <w:rtl/>
        </w:rPr>
        <w:t xml:space="preserve">שהבאנו </w:t>
      </w:r>
      <w:bookmarkStart w:id="7871" w:name="_ETM_Q25_458159"/>
      <w:bookmarkEnd w:id="7871"/>
      <w:r>
        <w:rPr>
          <w:rtl/>
        </w:rPr>
        <w:t xml:space="preserve">כסף </w:t>
      </w:r>
      <w:bookmarkStart w:id="7872" w:name="_ETM_Q25_458370"/>
      <w:bookmarkEnd w:id="7872"/>
      <w:r>
        <w:rPr>
          <w:rtl/>
        </w:rPr>
        <w:t xml:space="preserve">גם </w:t>
      </w:r>
      <w:bookmarkStart w:id="7873" w:name="_ETM_Q25_458580"/>
      <w:bookmarkEnd w:id="7873"/>
      <w:r>
        <w:rPr>
          <w:rtl/>
        </w:rPr>
        <w:t xml:space="preserve">כדי </w:t>
      </w:r>
      <w:bookmarkStart w:id="7874" w:name="_ETM_Q25_459760"/>
      <w:bookmarkEnd w:id="7874"/>
      <w:r>
        <w:rPr>
          <w:rFonts w:hint="cs"/>
          <w:rtl/>
        </w:rPr>
        <w:t xml:space="preserve">לעשות את הסקרים </w:t>
      </w:r>
      <w:r w:rsidR="0057231B">
        <w:rPr>
          <w:rFonts w:hint="cs"/>
          <w:rtl/>
        </w:rPr>
        <w:t>– – –</w:t>
      </w:r>
    </w:p>
    <w:p w:rsidR="00835E62" w:rsidRDefault="00835E62" w:rsidP="009A170C">
      <w:pPr>
        <w:rPr>
          <w:rtl/>
        </w:rPr>
      </w:pPr>
    </w:p>
    <w:p w:rsidR="00835E62" w:rsidRDefault="00835E62" w:rsidP="009A170C">
      <w:pPr>
        <w:pStyle w:val="af6"/>
        <w:rPr>
          <w:rtl/>
        </w:rPr>
      </w:pPr>
      <w:r w:rsidRPr="006863D0">
        <w:rPr>
          <w:rStyle w:val="TagStyle"/>
          <w:rtl/>
        </w:rPr>
        <w:t xml:space="preserve"> &lt;&lt; יור &gt;&gt;</w:t>
      </w:r>
      <w:r w:rsidRPr="00265EF1">
        <w:rPr>
          <w:rStyle w:val="TagStyle"/>
          <w:rtl/>
        </w:rPr>
        <w:t xml:space="preserve"> </w:t>
      </w:r>
      <w:r>
        <w:rPr>
          <w:rtl/>
        </w:rPr>
        <w:t>היו"ר קרן ברק:</w:t>
      </w:r>
      <w:r w:rsidRPr="00265EF1">
        <w:rPr>
          <w:rStyle w:val="TagStyle"/>
          <w:rtl/>
        </w:rPr>
        <w:t xml:space="preserve"> </w:t>
      </w:r>
      <w:r w:rsidRPr="006863D0">
        <w:rPr>
          <w:rStyle w:val="TagStyle"/>
          <w:rtl/>
        </w:rPr>
        <w:t>&lt;&lt; יור &gt;&gt;</w:t>
      </w:r>
      <w:r>
        <w:rPr>
          <w:rtl/>
        </w:rPr>
        <w:t xml:space="preserve"> </w:t>
      </w:r>
    </w:p>
    <w:p w:rsidR="00835E62" w:rsidRDefault="00835E62" w:rsidP="0057231B">
      <w:pPr>
        <w:rPr>
          <w:rtl/>
        </w:rPr>
      </w:pPr>
    </w:p>
    <w:p w:rsidR="00835E62" w:rsidRDefault="00835E62" w:rsidP="009A170C">
      <w:pPr>
        <w:rPr>
          <w:rtl/>
        </w:rPr>
      </w:pPr>
      <w:r>
        <w:rPr>
          <w:rFonts w:hint="cs"/>
          <w:rtl/>
        </w:rPr>
        <w:t>לאסוף את הנתונים.</w:t>
      </w:r>
    </w:p>
    <w:p w:rsidR="00835E62" w:rsidRDefault="00835E62" w:rsidP="009A170C">
      <w:pPr>
        <w:rPr>
          <w:rtl/>
        </w:rPr>
      </w:pPr>
    </w:p>
    <w:p w:rsidR="00835E62" w:rsidRDefault="00835E62" w:rsidP="009A170C">
      <w:pPr>
        <w:pStyle w:val="-"/>
        <w:rPr>
          <w:rtl/>
        </w:rPr>
      </w:pPr>
      <w:bookmarkStart w:id="7875" w:name="ET_speakercontinue_5981_8"/>
      <w:r w:rsidRPr="006863D0">
        <w:rPr>
          <w:rStyle w:val="TagStyle"/>
          <w:rtl/>
        </w:rPr>
        <w:t xml:space="preserve"> &lt;&lt; דובר_המשך &gt;&gt;</w:t>
      </w:r>
      <w:r w:rsidRPr="00265EF1">
        <w:rPr>
          <w:rStyle w:val="TagStyle"/>
          <w:rtl/>
        </w:rPr>
        <w:t xml:space="preserve"> </w:t>
      </w:r>
      <w:r>
        <w:rPr>
          <w:rtl/>
        </w:rPr>
        <w:t>השרה לחיזוק וקידום קהילתי אורלי לוי אבקסיס:</w:t>
      </w:r>
      <w:r w:rsidRPr="00265EF1">
        <w:rPr>
          <w:rStyle w:val="TagStyle"/>
          <w:rtl/>
        </w:rPr>
        <w:t xml:space="preserve"> </w:t>
      </w:r>
      <w:r w:rsidRPr="006863D0">
        <w:rPr>
          <w:rStyle w:val="TagStyle"/>
          <w:rtl/>
        </w:rPr>
        <w:t>&lt;&lt; דובר_המשך &gt;&gt;</w:t>
      </w:r>
      <w:r>
        <w:rPr>
          <w:rtl/>
        </w:rPr>
        <w:t xml:space="preserve"> </w:t>
      </w:r>
      <w:bookmarkEnd w:id="7875"/>
    </w:p>
    <w:p w:rsidR="00835E62" w:rsidRDefault="00835E62" w:rsidP="0057231B">
      <w:pPr>
        <w:rPr>
          <w:rtl/>
        </w:rPr>
      </w:pPr>
    </w:p>
    <w:p w:rsidR="00835E62" w:rsidRDefault="00835E62" w:rsidP="007E7FF4">
      <w:pPr>
        <w:rPr>
          <w:rtl/>
        </w:rPr>
      </w:pPr>
      <w:bookmarkStart w:id="7876" w:name="_ETM_Q25_461200"/>
      <w:bookmarkEnd w:id="7876"/>
      <w:r>
        <w:rPr>
          <w:rtl/>
        </w:rPr>
        <w:t xml:space="preserve">עשינו </w:t>
      </w:r>
      <w:bookmarkStart w:id="7877" w:name="_ETM_Q25_461470"/>
      <w:bookmarkEnd w:id="7877"/>
      <w:r>
        <w:rPr>
          <w:rtl/>
        </w:rPr>
        <w:t xml:space="preserve">סקרים </w:t>
      </w:r>
      <w:bookmarkStart w:id="7878" w:name="_ETM_Q25_461710"/>
      <w:bookmarkEnd w:id="7878"/>
      <w:r>
        <w:rPr>
          <w:rtl/>
        </w:rPr>
        <w:t xml:space="preserve">גם </w:t>
      </w:r>
      <w:bookmarkStart w:id="7879" w:name="_ETM_Q25_461830"/>
      <w:bookmarkEnd w:id="7879"/>
      <w:r>
        <w:rPr>
          <w:rtl/>
        </w:rPr>
        <w:t xml:space="preserve">בקרב </w:t>
      </w:r>
      <w:bookmarkStart w:id="7880" w:name="_ETM_Q25_462130"/>
      <w:bookmarkEnd w:id="7880"/>
      <w:r>
        <w:rPr>
          <w:rtl/>
        </w:rPr>
        <w:t xml:space="preserve">בני </w:t>
      </w:r>
      <w:bookmarkStart w:id="7881" w:name="_ETM_Q25_462339"/>
      <w:bookmarkEnd w:id="7881"/>
      <w:r>
        <w:rPr>
          <w:rtl/>
        </w:rPr>
        <w:t>נוער</w:t>
      </w:r>
      <w:r w:rsidR="007E7FF4">
        <w:rPr>
          <w:rFonts w:hint="cs"/>
          <w:rtl/>
        </w:rPr>
        <w:t>,</w:t>
      </w:r>
      <w:r>
        <w:rPr>
          <w:rtl/>
        </w:rPr>
        <w:t xml:space="preserve"> </w:t>
      </w:r>
      <w:bookmarkStart w:id="7882" w:name="_ETM_Q25_462700"/>
      <w:bookmarkEnd w:id="7882"/>
      <w:r>
        <w:rPr>
          <w:rtl/>
        </w:rPr>
        <w:t xml:space="preserve">עשינו </w:t>
      </w:r>
      <w:bookmarkStart w:id="7883" w:name="_ETM_Q25_463000"/>
      <w:bookmarkEnd w:id="7883"/>
      <w:r>
        <w:rPr>
          <w:rtl/>
        </w:rPr>
        <w:t xml:space="preserve">גם </w:t>
      </w:r>
      <w:bookmarkStart w:id="7884" w:name="_ETM_Q25_463800"/>
      <w:bookmarkEnd w:id="7884"/>
      <w:r>
        <w:rPr>
          <w:rtl/>
        </w:rPr>
        <w:t xml:space="preserve">את </w:t>
      </w:r>
      <w:bookmarkStart w:id="7885" w:name="_ETM_Q25_464039"/>
      <w:bookmarkEnd w:id="7885"/>
      <w:r>
        <w:rPr>
          <w:rtl/>
        </w:rPr>
        <w:t>העניין</w:t>
      </w:r>
      <w:r>
        <w:rPr>
          <w:rFonts w:hint="cs"/>
          <w:rtl/>
        </w:rPr>
        <w:t xml:space="preserve"> </w:t>
      </w:r>
      <w:r>
        <w:rPr>
          <w:rFonts w:hint="eastAsia"/>
        </w:rPr>
        <w:t>–</w:t>
      </w:r>
      <w:r>
        <w:rPr>
          <w:rtl/>
        </w:rPr>
        <w:t xml:space="preserve"> </w:t>
      </w:r>
      <w:bookmarkStart w:id="7886" w:name="_ETM_Q25_464729"/>
      <w:bookmarkEnd w:id="7886"/>
      <w:r>
        <w:rPr>
          <w:rtl/>
        </w:rPr>
        <w:t xml:space="preserve">אבל </w:t>
      </w:r>
      <w:bookmarkStart w:id="7887" w:name="_ETM_Q25_465749"/>
      <w:bookmarkEnd w:id="7887"/>
      <w:r>
        <w:rPr>
          <w:rtl/>
        </w:rPr>
        <w:t xml:space="preserve">מסתבר </w:t>
      </w:r>
      <w:bookmarkStart w:id="7888" w:name="_ETM_Q25_466469"/>
      <w:bookmarkEnd w:id="7888"/>
      <w:r>
        <w:rPr>
          <w:rtl/>
        </w:rPr>
        <w:t xml:space="preserve">שבכל </w:t>
      </w:r>
      <w:bookmarkStart w:id="7889" w:name="_ETM_Q25_466979"/>
      <w:bookmarkEnd w:id="7889"/>
      <w:r>
        <w:rPr>
          <w:rtl/>
        </w:rPr>
        <w:t xml:space="preserve">משרד </w:t>
      </w:r>
      <w:bookmarkStart w:id="7890" w:name="_ETM_Q25_468260"/>
      <w:bookmarkEnd w:id="7890"/>
      <w:r>
        <w:rPr>
          <w:rtl/>
        </w:rPr>
        <w:t xml:space="preserve">יש </w:t>
      </w:r>
      <w:bookmarkStart w:id="7891" w:name="_ETM_Q25_468440"/>
      <w:bookmarkEnd w:id="7891"/>
      <w:r>
        <w:rPr>
          <w:rtl/>
        </w:rPr>
        <w:t xml:space="preserve">נתונים </w:t>
      </w:r>
      <w:bookmarkStart w:id="7892" w:name="_ETM_Q25_468770"/>
      <w:bookmarkEnd w:id="7892"/>
      <w:r>
        <w:rPr>
          <w:rtl/>
        </w:rPr>
        <w:t xml:space="preserve">שאף </w:t>
      </w:r>
      <w:bookmarkStart w:id="7893" w:name="_ETM_Q25_468950"/>
      <w:bookmarkStart w:id="7894" w:name="_ETM_Q25_469070"/>
      <w:bookmarkEnd w:id="7893"/>
      <w:bookmarkEnd w:id="7894"/>
      <w:r>
        <w:rPr>
          <w:rFonts w:hint="cs"/>
          <w:rtl/>
        </w:rPr>
        <w:t xml:space="preserve">אחד </w:t>
      </w:r>
      <w:r>
        <w:rPr>
          <w:rtl/>
        </w:rPr>
        <w:t xml:space="preserve">לא </w:t>
      </w:r>
      <w:bookmarkStart w:id="7895" w:name="_ETM_Q25_469160"/>
      <w:bookmarkEnd w:id="7895"/>
      <w:r>
        <w:rPr>
          <w:rtl/>
        </w:rPr>
        <w:t>ביקש</w:t>
      </w:r>
      <w:r w:rsidR="007E7FF4">
        <w:rPr>
          <w:rFonts w:hint="cs"/>
          <w:rtl/>
        </w:rPr>
        <w:t>,</w:t>
      </w:r>
      <w:r>
        <w:rPr>
          <w:rtl/>
        </w:rPr>
        <w:t xml:space="preserve"> </w:t>
      </w:r>
      <w:bookmarkStart w:id="7896" w:name="_ETM_Q25_470390"/>
      <w:bookmarkEnd w:id="7896"/>
      <w:r>
        <w:rPr>
          <w:rtl/>
        </w:rPr>
        <w:t xml:space="preserve">יש </w:t>
      </w:r>
      <w:bookmarkStart w:id="7897" w:name="_ETM_Q25_470570"/>
      <w:bookmarkEnd w:id="7897"/>
      <w:r>
        <w:rPr>
          <w:rtl/>
        </w:rPr>
        <w:t xml:space="preserve">נתונים </w:t>
      </w:r>
      <w:bookmarkStart w:id="7898" w:name="_ETM_Q25_470900"/>
      <w:bookmarkEnd w:id="7898"/>
      <w:r>
        <w:rPr>
          <w:rtl/>
        </w:rPr>
        <w:t xml:space="preserve">שלא </w:t>
      </w:r>
      <w:bookmarkStart w:id="7899" w:name="_ETM_Q25_471170"/>
      <w:bookmarkEnd w:id="7899"/>
      <w:r>
        <w:rPr>
          <w:rtl/>
        </w:rPr>
        <w:t xml:space="preserve">זרמו </w:t>
      </w:r>
      <w:bookmarkStart w:id="7900" w:name="_ETM_Q25_471950"/>
      <w:bookmarkEnd w:id="7900"/>
      <w:r>
        <w:rPr>
          <w:rtl/>
        </w:rPr>
        <w:t xml:space="preserve">למקום </w:t>
      </w:r>
      <w:bookmarkStart w:id="7901" w:name="_ETM_Q25_472460"/>
      <w:bookmarkStart w:id="7902" w:name="_ETM_Q25_473389"/>
      <w:bookmarkEnd w:id="7901"/>
      <w:bookmarkEnd w:id="7902"/>
      <w:r>
        <w:rPr>
          <w:rFonts w:hint="cs"/>
          <w:rtl/>
        </w:rPr>
        <w:t xml:space="preserve">אחד. </w:t>
      </w:r>
      <w:r>
        <w:rPr>
          <w:rtl/>
        </w:rPr>
        <w:t xml:space="preserve">את </w:t>
      </w:r>
      <w:bookmarkStart w:id="7903" w:name="_ETM_Q25_473629"/>
      <w:bookmarkEnd w:id="7903"/>
      <w:r>
        <w:rPr>
          <w:rtl/>
        </w:rPr>
        <w:t xml:space="preserve">הדבר </w:t>
      </w:r>
      <w:bookmarkStart w:id="7904" w:name="_ETM_Q25_474110"/>
      <w:bookmarkEnd w:id="7904"/>
      <w:r>
        <w:rPr>
          <w:rtl/>
        </w:rPr>
        <w:t xml:space="preserve">הזה </w:t>
      </w:r>
      <w:bookmarkStart w:id="7905" w:name="_ETM_Q25_475710"/>
      <w:bookmarkEnd w:id="7905"/>
      <w:r>
        <w:rPr>
          <w:rtl/>
        </w:rPr>
        <w:t xml:space="preserve">אנחנו </w:t>
      </w:r>
      <w:bookmarkStart w:id="7906" w:name="_ETM_Q25_476159"/>
      <w:bookmarkEnd w:id="7906"/>
      <w:r>
        <w:rPr>
          <w:rtl/>
        </w:rPr>
        <w:t>מתקנים</w:t>
      </w:r>
      <w:r>
        <w:rPr>
          <w:rFonts w:hint="cs"/>
          <w:rtl/>
        </w:rPr>
        <w:t>.</w:t>
      </w:r>
      <w:r>
        <w:rPr>
          <w:rtl/>
        </w:rPr>
        <w:t xml:space="preserve"> </w:t>
      </w:r>
      <w:bookmarkStart w:id="7907" w:name="_ETM_Q25_477509"/>
      <w:bookmarkEnd w:id="7907"/>
      <w:r>
        <w:rPr>
          <w:rtl/>
        </w:rPr>
        <w:t xml:space="preserve">אז </w:t>
      </w:r>
      <w:bookmarkStart w:id="7908" w:name="_ETM_Q25_477749"/>
      <w:bookmarkEnd w:id="7908"/>
      <w:r>
        <w:rPr>
          <w:rtl/>
        </w:rPr>
        <w:t xml:space="preserve">מרכז </w:t>
      </w:r>
      <w:bookmarkStart w:id="7909" w:name="_ETM_Q25_478080"/>
      <w:bookmarkEnd w:id="7909"/>
      <w:r>
        <w:rPr>
          <w:rtl/>
        </w:rPr>
        <w:t xml:space="preserve">הניטור </w:t>
      </w:r>
      <w:bookmarkStart w:id="7910" w:name="_ETM_Q25_478379"/>
      <w:bookmarkEnd w:id="7910"/>
      <w:r>
        <w:rPr>
          <w:rtl/>
        </w:rPr>
        <w:t xml:space="preserve">הלאומי </w:t>
      </w:r>
      <w:bookmarkStart w:id="7911" w:name="_ETM_Q25_478800"/>
      <w:bookmarkEnd w:id="7911"/>
      <w:r>
        <w:rPr>
          <w:rtl/>
        </w:rPr>
        <w:t xml:space="preserve">ירכז </w:t>
      </w:r>
      <w:bookmarkStart w:id="7912" w:name="_ETM_Q25_479189"/>
      <w:bookmarkEnd w:id="7912"/>
      <w:r>
        <w:rPr>
          <w:rtl/>
        </w:rPr>
        <w:t xml:space="preserve">את </w:t>
      </w:r>
      <w:bookmarkStart w:id="7913" w:name="_ETM_Q25_479279"/>
      <w:bookmarkEnd w:id="7913"/>
      <w:r>
        <w:rPr>
          <w:rtl/>
        </w:rPr>
        <w:t xml:space="preserve">כלל </w:t>
      </w:r>
      <w:bookmarkStart w:id="7914" w:name="_ETM_Q25_479550"/>
      <w:bookmarkEnd w:id="7914"/>
      <w:r>
        <w:rPr>
          <w:rtl/>
        </w:rPr>
        <w:t xml:space="preserve">הנתונים </w:t>
      </w:r>
      <w:bookmarkStart w:id="7915" w:name="_ETM_Q25_479909"/>
      <w:bookmarkEnd w:id="7915"/>
      <w:r>
        <w:rPr>
          <w:rtl/>
        </w:rPr>
        <w:t xml:space="preserve">בנושא </w:t>
      </w:r>
      <w:bookmarkStart w:id="7916" w:name="_ETM_Q25_480180"/>
      <w:bookmarkEnd w:id="7916"/>
      <w:r>
        <w:rPr>
          <w:rtl/>
        </w:rPr>
        <w:t xml:space="preserve">סמים </w:t>
      </w:r>
      <w:bookmarkStart w:id="7917" w:name="_ETM_Q25_480479"/>
      <w:bookmarkEnd w:id="7917"/>
      <w:r>
        <w:rPr>
          <w:rtl/>
        </w:rPr>
        <w:t>ו</w:t>
      </w:r>
      <w:r>
        <w:rPr>
          <w:rFonts w:hint="cs"/>
          <w:rtl/>
        </w:rPr>
        <w:t xml:space="preserve">אלכוהול </w:t>
      </w:r>
      <w:bookmarkStart w:id="7918" w:name="_ETM_Q25_480719"/>
      <w:bookmarkStart w:id="7919" w:name="_ETM_Q25_480000"/>
      <w:bookmarkStart w:id="7920" w:name="_ETM_Q25_480149"/>
      <w:bookmarkStart w:id="7921" w:name="_ETM_Q25_480359"/>
      <w:bookmarkStart w:id="7922" w:name="_ETM_Q25_480539"/>
      <w:bookmarkEnd w:id="7918"/>
      <w:bookmarkEnd w:id="7919"/>
      <w:bookmarkEnd w:id="7920"/>
      <w:bookmarkEnd w:id="7921"/>
      <w:bookmarkEnd w:id="7922"/>
      <w:r>
        <w:rPr>
          <w:rtl/>
        </w:rPr>
        <w:t xml:space="preserve">מכל </w:t>
      </w:r>
      <w:bookmarkStart w:id="7923" w:name="_ETM_Q25_480900"/>
      <w:bookmarkEnd w:id="7923"/>
      <w:r>
        <w:rPr>
          <w:rtl/>
        </w:rPr>
        <w:t xml:space="preserve">הגופים </w:t>
      </w:r>
      <w:bookmarkStart w:id="7924" w:name="_ETM_Q25_481260"/>
      <w:bookmarkEnd w:id="7924"/>
      <w:r>
        <w:rPr>
          <w:rtl/>
        </w:rPr>
        <w:t xml:space="preserve">העוסקים </w:t>
      </w:r>
      <w:bookmarkStart w:id="7925" w:name="_ETM_Q25_481560"/>
      <w:bookmarkEnd w:id="7925"/>
      <w:r>
        <w:rPr>
          <w:rtl/>
        </w:rPr>
        <w:t xml:space="preserve">בכך </w:t>
      </w:r>
      <w:bookmarkStart w:id="7926" w:name="_ETM_Q25_481770"/>
      <w:bookmarkEnd w:id="7926"/>
      <w:r>
        <w:rPr>
          <w:rtl/>
        </w:rPr>
        <w:t>במדינה</w:t>
      </w:r>
      <w:r w:rsidR="007E7FF4">
        <w:rPr>
          <w:rFonts w:hint="cs"/>
          <w:rtl/>
        </w:rPr>
        <w:t>,</w:t>
      </w:r>
      <w:r>
        <w:rPr>
          <w:rtl/>
        </w:rPr>
        <w:t xml:space="preserve"> </w:t>
      </w:r>
      <w:bookmarkStart w:id="7927" w:name="_ETM_Q25_482940"/>
      <w:bookmarkEnd w:id="7927"/>
      <w:r>
        <w:rPr>
          <w:rtl/>
        </w:rPr>
        <w:t xml:space="preserve">ובאמצעות </w:t>
      </w:r>
      <w:bookmarkStart w:id="7928" w:name="_ETM_Q25_483510"/>
      <w:bookmarkEnd w:id="7928"/>
      <w:r>
        <w:rPr>
          <w:rtl/>
        </w:rPr>
        <w:t>ה</w:t>
      </w:r>
      <w:r>
        <w:rPr>
          <w:rFonts w:hint="cs"/>
          <w:rtl/>
        </w:rPr>
        <w:t xml:space="preserve">אחדה </w:t>
      </w:r>
      <w:bookmarkStart w:id="7929" w:name="_ETM_Q25_483929"/>
      <w:bookmarkEnd w:id="7929"/>
      <w:r>
        <w:rPr>
          <w:rtl/>
        </w:rPr>
        <w:t xml:space="preserve">של </w:t>
      </w:r>
      <w:bookmarkStart w:id="7930" w:name="_ETM_Q25_484050"/>
      <w:bookmarkEnd w:id="7930"/>
      <w:r>
        <w:rPr>
          <w:rtl/>
        </w:rPr>
        <w:t>הנתונים</w:t>
      </w:r>
      <w:r>
        <w:rPr>
          <w:rFonts w:hint="cs"/>
          <w:rtl/>
        </w:rPr>
        <w:t>,</w:t>
      </w:r>
      <w:r>
        <w:rPr>
          <w:rtl/>
        </w:rPr>
        <w:t xml:space="preserve"> </w:t>
      </w:r>
      <w:bookmarkStart w:id="7931" w:name="_ETM_Q25_484589"/>
      <w:bookmarkEnd w:id="7931"/>
      <w:r>
        <w:rPr>
          <w:rtl/>
        </w:rPr>
        <w:t xml:space="preserve">הנגשה </w:t>
      </w:r>
      <w:bookmarkStart w:id="7932" w:name="_ETM_Q25_485069"/>
      <w:bookmarkEnd w:id="7932"/>
      <w:r>
        <w:rPr>
          <w:rtl/>
        </w:rPr>
        <w:t>שלהם</w:t>
      </w:r>
      <w:r>
        <w:rPr>
          <w:rFonts w:hint="cs"/>
          <w:rtl/>
        </w:rPr>
        <w:t>,</w:t>
      </w:r>
      <w:r>
        <w:rPr>
          <w:rtl/>
        </w:rPr>
        <w:t xml:space="preserve"> </w:t>
      </w:r>
      <w:bookmarkStart w:id="7933" w:name="_ETM_Q25_485460"/>
      <w:bookmarkEnd w:id="7933"/>
      <w:r>
        <w:rPr>
          <w:rtl/>
        </w:rPr>
        <w:t>גיבוש</w:t>
      </w:r>
      <w:bookmarkStart w:id="7934" w:name="_ETM_Q25_485910"/>
      <w:bookmarkStart w:id="7935" w:name="_ETM_Q25_486290"/>
      <w:bookmarkStart w:id="7936" w:name="_ETM_Q25_486680"/>
      <w:bookmarkEnd w:id="7934"/>
      <w:bookmarkEnd w:id="7935"/>
      <w:bookmarkEnd w:id="7936"/>
      <w:r>
        <w:rPr>
          <w:rFonts w:hint="cs"/>
          <w:rtl/>
        </w:rPr>
        <w:t xml:space="preserve"> </w:t>
      </w:r>
      <w:r>
        <w:rPr>
          <w:rtl/>
        </w:rPr>
        <w:t xml:space="preserve">המלצות </w:t>
      </w:r>
      <w:bookmarkStart w:id="7937" w:name="_ETM_Q25_487700"/>
      <w:bookmarkStart w:id="7938" w:name="_ETM_Q25_488420"/>
      <w:bookmarkEnd w:id="7937"/>
      <w:bookmarkEnd w:id="7938"/>
      <w:r>
        <w:rPr>
          <w:rtl/>
        </w:rPr>
        <w:t>והצ</w:t>
      </w:r>
      <w:r>
        <w:rPr>
          <w:rFonts w:hint="cs"/>
          <w:rtl/>
        </w:rPr>
        <w:t>ע</w:t>
      </w:r>
      <w:r>
        <w:rPr>
          <w:rtl/>
        </w:rPr>
        <w:t xml:space="preserve">ות </w:t>
      </w:r>
      <w:bookmarkStart w:id="7939" w:name="_ETM_Q25_488870"/>
      <w:bookmarkEnd w:id="7939"/>
      <w:r>
        <w:rPr>
          <w:rtl/>
        </w:rPr>
        <w:t>למדיניות</w:t>
      </w:r>
      <w:r>
        <w:rPr>
          <w:rFonts w:hint="cs"/>
          <w:rtl/>
        </w:rPr>
        <w:t>,</w:t>
      </w:r>
      <w:r>
        <w:rPr>
          <w:rtl/>
        </w:rPr>
        <w:t xml:space="preserve"> </w:t>
      </w:r>
      <w:bookmarkStart w:id="7940" w:name="_ETM_Q25_490170"/>
      <w:bookmarkEnd w:id="7940"/>
      <w:r>
        <w:rPr>
          <w:rtl/>
        </w:rPr>
        <w:t xml:space="preserve">אני </w:t>
      </w:r>
      <w:bookmarkStart w:id="7941" w:name="_ETM_Q25_490410"/>
      <w:bookmarkEnd w:id="7941"/>
      <w:r>
        <w:rPr>
          <w:rtl/>
        </w:rPr>
        <w:t xml:space="preserve">מאמינה </w:t>
      </w:r>
      <w:bookmarkStart w:id="7942" w:name="_ETM_Q25_490770"/>
      <w:bookmarkEnd w:id="7942"/>
      <w:r>
        <w:rPr>
          <w:rtl/>
        </w:rPr>
        <w:t xml:space="preserve">שכך </w:t>
      </w:r>
      <w:bookmarkStart w:id="7943" w:name="_ETM_Q25_491040"/>
      <w:bookmarkEnd w:id="7943"/>
      <w:r>
        <w:rPr>
          <w:rtl/>
        </w:rPr>
        <w:t xml:space="preserve">ניתן </w:t>
      </w:r>
      <w:bookmarkStart w:id="7944" w:name="_ETM_Q25_491310"/>
      <w:bookmarkEnd w:id="7944"/>
      <w:r>
        <w:rPr>
          <w:rtl/>
        </w:rPr>
        <w:t xml:space="preserve">יהיה </w:t>
      </w:r>
      <w:bookmarkStart w:id="7945" w:name="_ETM_Q25_491490"/>
      <w:bookmarkEnd w:id="7945"/>
      <w:r>
        <w:rPr>
          <w:rtl/>
        </w:rPr>
        <w:t xml:space="preserve">לשפר </w:t>
      </w:r>
      <w:bookmarkStart w:id="7946" w:name="_ETM_Q25_491880"/>
      <w:bookmarkEnd w:id="7946"/>
      <w:r>
        <w:rPr>
          <w:rtl/>
        </w:rPr>
        <w:t xml:space="preserve">דרמטית </w:t>
      </w:r>
      <w:bookmarkStart w:id="7947" w:name="_ETM_Q25_493200"/>
      <w:bookmarkEnd w:id="7947"/>
      <w:r>
        <w:rPr>
          <w:rtl/>
        </w:rPr>
        <w:t xml:space="preserve">את </w:t>
      </w:r>
      <w:bookmarkStart w:id="7948" w:name="_ETM_Q25_493380"/>
      <w:bookmarkEnd w:id="7948"/>
      <w:r>
        <w:rPr>
          <w:rtl/>
        </w:rPr>
        <w:t xml:space="preserve">יעילות </w:t>
      </w:r>
      <w:bookmarkStart w:id="7949" w:name="_ETM_Q25_493680"/>
      <w:bookmarkEnd w:id="7949"/>
      <w:r>
        <w:rPr>
          <w:rtl/>
        </w:rPr>
        <w:t xml:space="preserve">ההתמודדות </w:t>
      </w:r>
      <w:bookmarkStart w:id="7950" w:name="_ETM_Q25_494160"/>
      <w:bookmarkEnd w:id="7950"/>
      <w:r>
        <w:rPr>
          <w:rtl/>
        </w:rPr>
        <w:t xml:space="preserve">עם </w:t>
      </w:r>
      <w:bookmarkStart w:id="7951" w:name="_ETM_Q25_494279"/>
      <w:bookmarkEnd w:id="7951"/>
      <w:r>
        <w:rPr>
          <w:rtl/>
        </w:rPr>
        <w:t xml:space="preserve">התופעות </w:t>
      </w:r>
      <w:bookmarkStart w:id="7952" w:name="_ETM_Q25_494850"/>
      <w:bookmarkEnd w:id="7952"/>
      <w:r>
        <w:rPr>
          <w:rtl/>
        </w:rPr>
        <w:t>הללו</w:t>
      </w:r>
      <w:r>
        <w:rPr>
          <w:rFonts w:hint="cs"/>
          <w:rtl/>
        </w:rPr>
        <w:t>,</w:t>
      </w:r>
      <w:r>
        <w:rPr>
          <w:rtl/>
        </w:rPr>
        <w:t xml:space="preserve"> </w:t>
      </w:r>
      <w:bookmarkStart w:id="7953" w:name="_ETM_Q25_495180"/>
      <w:bookmarkEnd w:id="7953"/>
      <w:r>
        <w:rPr>
          <w:rtl/>
        </w:rPr>
        <w:t xml:space="preserve">כי </w:t>
      </w:r>
      <w:bookmarkStart w:id="7954" w:name="_ETM_Q25_495300"/>
      <w:bookmarkEnd w:id="7954"/>
      <w:r>
        <w:rPr>
          <w:rtl/>
        </w:rPr>
        <w:t xml:space="preserve">כשיש </w:t>
      </w:r>
      <w:bookmarkStart w:id="7955" w:name="_ETM_Q25_495779"/>
      <w:bookmarkEnd w:id="7955"/>
      <w:r>
        <w:rPr>
          <w:rtl/>
        </w:rPr>
        <w:t xml:space="preserve">נתונים </w:t>
      </w:r>
      <w:bookmarkStart w:id="7956" w:name="_ETM_Q25_496699"/>
      <w:bookmarkEnd w:id="7956"/>
      <w:r>
        <w:rPr>
          <w:rtl/>
        </w:rPr>
        <w:t xml:space="preserve">אפקטיביים </w:t>
      </w:r>
      <w:bookmarkStart w:id="7957" w:name="_ETM_Q25_497750"/>
      <w:bookmarkEnd w:id="7957"/>
      <w:r>
        <w:rPr>
          <w:rtl/>
        </w:rPr>
        <w:t xml:space="preserve">אז </w:t>
      </w:r>
      <w:bookmarkStart w:id="7958" w:name="_ETM_Q25_497929"/>
      <w:bookmarkEnd w:id="7958"/>
      <w:r>
        <w:rPr>
          <w:rtl/>
        </w:rPr>
        <w:t xml:space="preserve">הם </w:t>
      </w:r>
      <w:bookmarkStart w:id="7959" w:name="_ETM_Q25_498050"/>
      <w:bookmarkEnd w:id="7959"/>
      <w:r>
        <w:rPr>
          <w:rFonts w:hint="cs"/>
          <w:rtl/>
        </w:rPr>
        <w:t>משמשים</w:t>
      </w:r>
      <w:r>
        <w:rPr>
          <w:rtl/>
        </w:rPr>
        <w:t xml:space="preserve"> </w:t>
      </w:r>
      <w:bookmarkStart w:id="7960" w:name="_ETM_Q25_498349"/>
      <w:bookmarkEnd w:id="7960"/>
      <w:r>
        <w:rPr>
          <w:rtl/>
        </w:rPr>
        <w:t xml:space="preserve">לנו </w:t>
      </w:r>
      <w:bookmarkStart w:id="7961" w:name="_ETM_Q25_499109"/>
      <w:bookmarkEnd w:id="7961"/>
      <w:r>
        <w:rPr>
          <w:rtl/>
        </w:rPr>
        <w:t xml:space="preserve">כלי </w:t>
      </w:r>
      <w:bookmarkStart w:id="7962" w:name="_ETM_Q25_499410"/>
      <w:bookmarkEnd w:id="7962"/>
      <w:r>
        <w:rPr>
          <w:rtl/>
        </w:rPr>
        <w:t xml:space="preserve">משמעותי </w:t>
      </w:r>
      <w:bookmarkStart w:id="7963" w:name="_ETM_Q25_500189"/>
      <w:bookmarkEnd w:id="7963"/>
      <w:r>
        <w:rPr>
          <w:rtl/>
        </w:rPr>
        <w:t xml:space="preserve">לעבוד </w:t>
      </w:r>
      <w:bookmarkStart w:id="7964" w:name="_ETM_Q25_500670"/>
      <w:bookmarkEnd w:id="7964"/>
      <w:r>
        <w:rPr>
          <w:rtl/>
        </w:rPr>
        <w:t>א</w:t>
      </w:r>
      <w:r>
        <w:rPr>
          <w:rFonts w:hint="cs"/>
          <w:rtl/>
        </w:rPr>
        <w:t>י</w:t>
      </w:r>
      <w:r>
        <w:rPr>
          <w:rtl/>
        </w:rPr>
        <w:t xml:space="preserve">תו </w:t>
      </w:r>
      <w:bookmarkStart w:id="7965" w:name="_ETM_Q25_501300"/>
      <w:bookmarkEnd w:id="7965"/>
      <w:r>
        <w:rPr>
          <w:rtl/>
        </w:rPr>
        <w:t xml:space="preserve">ולדעת </w:t>
      </w:r>
      <w:bookmarkStart w:id="7966" w:name="_ETM_Q25_501930"/>
      <w:bookmarkEnd w:id="7966"/>
      <w:r>
        <w:rPr>
          <w:rtl/>
        </w:rPr>
        <w:t xml:space="preserve">קודם </w:t>
      </w:r>
      <w:bookmarkStart w:id="7967" w:name="_ETM_Q25_502260"/>
      <w:bookmarkEnd w:id="7967"/>
      <w:r>
        <w:rPr>
          <w:rtl/>
        </w:rPr>
        <w:t>כ</w:t>
      </w:r>
      <w:r>
        <w:rPr>
          <w:rFonts w:hint="cs"/>
          <w:rtl/>
        </w:rPr>
        <w:t>ו</w:t>
      </w:r>
      <w:r>
        <w:rPr>
          <w:rtl/>
        </w:rPr>
        <w:t xml:space="preserve">ל </w:t>
      </w:r>
      <w:bookmarkStart w:id="7968" w:name="_ETM_Q25_502440"/>
      <w:bookmarkEnd w:id="7968"/>
      <w:r>
        <w:rPr>
          <w:rtl/>
        </w:rPr>
        <w:t xml:space="preserve">מה </w:t>
      </w:r>
      <w:bookmarkStart w:id="7969" w:name="_ETM_Q25_502620"/>
      <w:bookmarkEnd w:id="7969"/>
      <w:r>
        <w:rPr>
          <w:rtl/>
        </w:rPr>
        <w:t xml:space="preserve">היקף </w:t>
      </w:r>
      <w:bookmarkStart w:id="7970" w:name="_ETM_Q25_502890"/>
      <w:bookmarkEnd w:id="7970"/>
      <w:r>
        <w:rPr>
          <w:rtl/>
        </w:rPr>
        <w:t xml:space="preserve">התופעה </w:t>
      </w:r>
      <w:bookmarkStart w:id="7971" w:name="_ETM_Q25_503310"/>
      <w:bookmarkEnd w:id="7971"/>
      <w:r>
        <w:rPr>
          <w:rtl/>
        </w:rPr>
        <w:t>ו</w:t>
      </w:r>
      <w:r>
        <w:rPr>
          <w:rFonts w:hint="cs"/>
          <w:rtl/>
        </w:rPr>
        <w:t>ע</w:t>
      </w:r>
      <w:r>
        <w:rPr>
          <w:rtl/>
        </w:rPr>
        <w:t xml:space="preserve">ם </w:t>
      </w:r>
      <w:bookmarkStart w:id="7972" w:name="_ETM_Q25_503490"/>
      <w:bookmarkEnd w:id="7972"/>
      <w:r>
        <w:rPr>
          <w:rFonts w:hint="cs"/>
          <w:rtl/>
        </w:rPr>
        <w:t xml:space="preserve">מה </w:t>
      </w:r>
      <w:r>
        <w:rPr>
          <w:rtl/>
        </w:rPr>
        <w:t xml:space="preserve">אנחנו </w:t>
      </w:r>
      <w:bookmarkStart w:id="7973" w:name="_ETM_Q25_503760"/>
      <w:bookmarkEnd w:id="7973"/>
      <w:r>
        <w:rPr>
          <w:rtl/>
        </w:rPr>
        <w:t xml:space="preserve">צריכים </w:t>
      </w:r>
      <w:bookmarkStart w:id="7974" w:name="_ETM_Q25_504000"/>
      <w:bookmarkEnd w:id="7974"/>
      <w:r>
        <w:rPr>
          <w:rtl/>
        </w:rPr>
        <w:t>להתמודד</w:t>
      </w:r>
      <w:r>
        <w:rPr>
          <w:rFonts w:hint="cs"/>
          <w:rtl/>
        </w:rPr>
        <w:t>.</w:t>
      </w:r>
      <w:r>
        <w:rPr>
          <w:rtl/>
        </w:rPr>
        <w:t xml:space="preserve"> </w:t>
      </w:r>
      <w:bookmarkStart w:id="7975" w:name="_ETM_Q25_505830"/>
      <w:bookmarkEnd w:id="7975"/>
    </w:p>
    <w:p w:rsidR="00835E62" w:rsidRDefault="00835E62" w:rsidP="009A170C">
      <w:pPr>
        <w:rPr>
          <w:rtl/>
        </w:rPr>
      </w:pPr>
      <w:bookmarkStart w:id="7976" w:name="_ETM_Q25_503801"/>
      <w:bookmarkStart w:id="7977" w:name="_ETM_Q25_503901"/>
      <w:bookmarkEnd w:id="7976"/>
      <w:bookmarkEnd w:id="7977"/>
    </w:p>
    <w:p w:rsidR="00835E62" w:rsidRDefault="00835E62" w:rsidP="0043592C">
      <w:pPr>
        <w:rPr>
          <w:rtl/>
        </w:rPr>
      </w:pPr>
      <w:bookmarkStart w:id="7978" w:name="_ETM_Q25_503992"/>
      <w:bookmarkStart w:id="7979" w:name="_ETM_Q25_504071"/>
      <w:bookmarkEnd w:id="7978"/>
      <w:bookmarkEnd w:id="7979"/>
      <w:r>
        <w:rPr>
          <w:rtl/>
        </w:rPr>
        <w:t xml:space="preserve">השני </w:t>
      </w:r>
      <w:bookmarkStart w:id="7980" w:name="_ETM_Q25_507519"/>
      <w:bookmarkEnd w:id="7980"/>
      <w:r w:rsidR="007E7FF4">
        <w:rPr>
          <w:rFonts w:hint="cs"/>
          <w:rtl/>
        </w:rPr>
        <w:t xml:space="preserve">– </w:t>
      </w:r>
      <w:r>
        <w:rPr>
          <w:rtl/>
        </w:rPr>
        <w:t xml:space="preserve">ואני </w:t>
      </w:r>
      <w:bookmarkStart w:id="7981" w:name="_ETM_Q25_507759"/>
      <w:bookmarkEnd w:id="7981"/>
      <w:r>
        <w:rPr>
          <w:rtl/>
        </w:rPr>
        <w:t xml:space="preserve">שמחה </w:t>
      </w:r>
      <w:bookmarkStart w:id="7982" w:name="_ETM_Q25_508089"/>
      <w:bookmarkEnd w:id="7982"/>
      <w:r>
        <w:rPr>
          <w:rtl/>
        </w:rPr>
        <w:t xml:space="preserve">מאד </w:t>
      </w:r>
      <w:bookmarkStart w:id="7983" w:name="_ETM_Q25_508329"/>
      <w:bookmarkEnd w:id="7983"/>
      <w:r>
        <w:rPr>
          <w:rtl/>
        </w:rPr>
        <w:t xml:space="preserve">לבשר </w:t>
      </w:r>
      <w:bookmarkStart w:id="7984" w:name="_ETM_Q25_508659"/>
      <w:bookmarkEnd w:id="7984"/>
      <w:r>
        <w:rPr>
          <w:rtl/>
        </w:rPr>
        <w:t xml:space="preserve">לכם </w:t>
      </w:r>
      <w:bookmarkStart w:id="7985" w:name="_ETM_Q25_508899"/>
      <w:bookmarkEnd w:id="7985"/>
      <w:r>
        <w:rPr>
          <w:rtl/>
        </w:rPr>
        <w:t xml:space="preserve">עליו </w:t>
      </w:r>
      <w:bookmarkStart w:id="7986" w:name="_ETM_Q25_509559"/>
      <w:bookmarkEnd w:id="7986"/>
      <w:r w:rsidR="007E7FF4">
        <w:rPr>
          <w:rFonts w:hint="cs"/>
          <w:rtl/>
        </w:rPr>
        <w:t xml:space="preserve">– </w:t>
      </w:r>
      <w:r>
        <w:rPr>
          <w:rFonts w:hint="cs"/>
          <w:rtl/>
        </w:rPr>
        <w:t xml:space="preserve">הוא </w:t>
      </w:r>
      <w:bookmarkStart w:id="7987" w:name="_ETM_Q25_510189"/>
      <w:bookmarkStart w:id="7988" w:name="_ETM_Q25_511699"/>
      <w:bookmarkEnd w:id="7987"/>
      <w:bookmarkEnd w:id="7988"/>
      <w:r>
        <w:rPr>
          <w:rtl/>
        </w:rPr>
        <w:t xml:space="preserve">פיילוט </w:t>
      </w:r>
      <w:bookmarkStart w:id="7989" w:name="_ETM_Q25_513109"/>
      <w:bookmarkEnd w:id="7989"/>
      <w:r>
        <w:rPr>
          <w:rFonts w:hint="cs"/>
          <w:rtl/>
        </w:rPr>
        <w:t xml:space="preserve">של </w:t>
      </w:r>
      <w:r>
        <w:rPr>
          <w:rtl/>
        </w:rPr>
        <w:t xml:space="preserve">פרויקט </w:t>
      </w:r>
      <w:bookmarkStart w:id="7990" w:name="_ETM_Q25_513890"/>
      <w:bookmarkEnd w:id="7990"/>
      <w:r>
        <w:rPr>
          <w:rtl/>
        </w:rPr>
        <w:t xml:space="preserve">עיר </w:t>
      </w:r>
      <w:bookmarkStart w:id="7991" w:name="_ETM_Q25_514159"/>
      <w:bookmarkEnd w:id="7991"/>
      <w:r>
        <w:rPr>
          <w:rtl/>
        </w:rPr>
        <w:t xml:space="preserve">ללא </w:t>
      </w:r>
      <w:bookmarkStart w:id="7992" w:name="_ETM_Q25_514399"/>
      <w:bookmarkEnd w:id="7992"/>
      <w:r>
        <w:rPr>
          <w:rtl/>
        </w:rPr>
        <w:t>התמכרויות</w:t>
      </w:r>
      <w:r>
        <w:rPr>
          <w:rFonts w:hint="cs"/>
          <w:rtl/>
        </w:rPr>
        <w:t>.</w:t>
      </w:r>
      <w:r>
        <w:rPr>
          <w:rtl/>
        </w:rPr>
        <w:t xml:space="preserve"> </w:t>
      </w:r>
      <w:bookmarkStart w:id="7993" w:name="_ETM_Q25_515660"/>
      <w:bookmarkEnd w:id="7993"/>
      <w:r>
        <w:rPr>
          <w:rtl/>
        </w:rPr>
        <w:t xml:space="preserve">הוא </w:t>
      </w:r>
      <w:bookmarkStart w:id="7994" w:name="_ETM_Q25_515810"/>
      <w:bookmarkEnd w:id="7994"/>
      <w:r>
        <w:rPr>
          <w:rtl/>
        </w:rPr>
        <w:t xml:space="preserve">יוצא </w:t>
      </w:r>
      <w:bookmarkStart w:id="7995" w:name="_ETM_Q25_516110"/>
      <w:bookmarkEnd w:id="7995"/>
      <w:r>
        <w:rPr>
          <w:rtl/>
        </w:rPr>
        <w:t xml:space="preserve">לדרך </w:t>
      </w:r>
      <w:bookmarkStart w:id="7996" w:name="_ETM_Q25_516380"/>
      <w:bookmarkEnd w:id="7996"/>
      <w:r>
        <w:rPr>
          <w:rtl/>
        </w:rPr>
        <w:t xml:space="preserve">בימים </w:t>
      </w:r>
      <w:bookmarkStart w:id="7997" w:name="_ETM_Q25_516710"/>
      <w:bookmarkEnd w:id="7997"/>
      <w:r>
        <w:rPr>
          <w:rtl/>
        </w:rPr>
        <w:t xml:space="preserve">אלה </w:t>
      </w:r>
      <w:bookmarkStart w:id="7998" w:name="_ETM_Q25_516920"/>
      <w:bookmarkEnd w:id="7998"/>
      <w:r>
        <w:rPr>
          <w:rtl/>
        </w:rPr>
        <w:t xml:space="preserve">ממש </w:t>
      </w:r>
      <w:bookmarkStart w:id="7999" w:name="_ETM_Q25_517550"/>
      <w:bookmarkEnd w:id="7999"/>
      <w:r>
        <w:rPr>
          <w:rtl/>
        </w:rPr>
        <w:t xml:space="preserve">בשיתוף </w:t>
      </w:r>
      <w:bookmarkStart w:id="8000" w:name="_ETM_Q25_518029"/>
      <w:bookmarkEnd w:id="8000"/>
      <w:r>
        <w:rPr>
          <w:rtl/>
        </w:rPr>
        <w:t xml:space="preserve">עם </w:t>
      </w:r>
      <w:bookmarkStart w:id="8001" w:name="_ETM_Q25_518120"/>
      <w:bookmarkEnd w:id="8001"/>
      <w:r>
        <w:rPr>
          <w:rtl/>
        </w:rPr>
        <w:t xml:space="preserve">מפעל </w:t>
      </w:r>
      <w:bookmarkStart w:id="8002" w:name="_ETM_Q25_518390"/>
      <w:bookmarkEnd w:id="8002"/>
      <w:r>
        <w:rPr>
          <w:rtl/>
        </w:rPr>
        <w:t xml:space="preserve">הפיס </w:t>
      </w:r>
      <w:bookmarkStart w:id="8003" w:name="_ETM_Q25_518810"/>
      <w:bookmarkEnd w:id="8003"/>
      <w:r w:rsidR="007E7FF4">
        <w:rPr>
          <w:rFonts w:hint="cs"/>
          <w:rtl/>
        </w:rPr>
        <w:t xml:space="preserve">– </w:t>
      </w:r>
      <w:r>
        <w:rPr>
          <w:rtl/>
        </w:rPr>
        <w:t xml:space="preserve">וצריך </w:t>
      </w:r>
      <w:bookmarkStart w:id="8004" w:name="_ETM_Q25_519110"/>
      <w:bookmarkEnd w:id="8004"/>
      <w:r>
        <w:rPr>
          <w:rtl/>
        </w:rPr>
        <w:t xml:space="preserve">להגיד </w:t>
      </w:r>
      <w:bookmarkStart w:id="8005" w:name="_ETM_Q25_519350"/>
      <w:bookmarkEnd w:id="8005"/>
      <w:r>
        <w:rPr>
          <w:rtl/>
        </w:rPr>
        <w:t xml:space="preserve">להם </w:t>
      </w:r>
      <w:bookmarkStart w:id="8006" w:name="_ETM_Q25_519470"/>
      <w:bookmarkEnd w:id="8006"/>
      <w:r>
        <w:rPr>
          <w:rtl/>
        </w:rPr>
        <w:t xml:space="preserve">תודה </w:t>
      </w:r>
      <w:bookmarkStart w:id="8007" w:name="_ETM_Q25_519710"/>
      <w:bookmarkEnd w:id="8007"/>
      <w:r>
        <w:rPr>
          <w:rtl/>
        </w:rPr>
        <w:t>רבה</w:t>
      </w:r>
      <w:bookmarkStart w:id="8008" w:name="_ETM_Q25_520679"/>
      <w:bookmarkEnd w:id="8008"/>
      <w:r>
        <w:rPr>
          <w:rFonts w:hint="cs"/>
          <w:rtl/>
        </w:rPr>
        <w:t xml:space="preserve"> </w:t>
      </w:r>
      <w:r w:rsidR="007E7FF4">
        <w:rPr>
          <w:rFonts w:hint="eastAsia"/>
          <w:rtl/>
        </w:rPr>
        <w:t>–</w:t>
      </w:r>
      <w:r>
        <w:rPr>
          <w:rFonts w:hint="cs"/>
          <w:rtl/>
        </w:rPr>
        <w:t xml:space="preserve"> </w:t>
      </w:r>
      <w:bookmarkStart w:id="8009" w:name="_ETM_Q25_521957"/>
      <w:bookmarkEnd w:id="8009"/>
      <w:r>
        <w:rPr>
          <w:rFonts w:hint="cs"/>
          <w:rtl/>
        </w:rPr>
        <w:t>ו</w:t>
      </w:r>
      <w:r>
        <w:rPr>
          <w:rtl/>
        </w:rPr>
        <w:t xml:space="preserve">בהובלה </w:t>
      </w:r>
      <w:bookmarkStart w:id="8010" w:name="_ETM_Q25_521160"/>
      <w:bookmarkEnd w:id="8010"/>
      <w:r>
        <w:rPr>
          <w:rtl/>
        </w:rPr>
        <w:t xml:space="preserve">משותפת </w:t>
      </w:r>
      <w:bookmarkStart w:id="8011" w:name="_ETM_Q25_521760"/>
      <w:bookmarkEnd w:id="8011"/>
      <w:r>
        <w:rPr>
          <w:rtl/>
        </w:rPr>
        <w:t xml:space="preserve">עם </w:t>
      </w:r>
      <w:bookmarkStart w:id="8012" w:name="_ETM_Q25_521850"/>
      <w:bookmarkEnd w:id="8012"/>
      <w:r>
        <w:rPr>
          <w:rtl/>
        </w:rPr>
        <w:t xml:space="preserve">המרכז </w:t>
      </w:r>
      <w:bookmarkStart w:id="8013" w:name="_ETM_Q25_522359"/>
      <w:bookmarkEnd w:id="8013"/>
      <w:r>
        <w:rPr>
          <w:rtl/>
        </w:rPr>
        <w:t xml:space="preserve">הישראלי </w:t>
      </w:r>
      <w:bookmarkStart w:id="8014" w:name="_ETM_Q25_522839"/>
      <w:bookmarkEnd w:id="8014"/>
      <w:r>
        <w:rPr>
          <w:rtl/>
        </w:rPr>
        <w:t>להתמכרויות</w:t>
      </w:r>
      <w:r>
        <w:rPr>
          <w:rFonts w:hint="cs"/>
          <w:rtl/>
        </w:rPr>
        <w:t>.</w:t>
      </w:r>
      <w:r>
        <w:rPr>
          <w:rtl/>
        </w:rPr>
        <w:t xml:space="preserve"> </w:t>
      </w:r>
      <w:bookmarkStart w:id="8015" w:name="_ETM_Q25_524160"/>
      <w:bookmarkEnd w:id="8015"/>
      <w:r>
        <w:rPr>
          <w:rtl/>
        </w:rPr>
        <w:t xml:space="preserve">הפיילוט </w:t>
      </w:r>
      <w:bookmarkStart w:id="8016" w:name="_ETM_Q25_524850"/>
      <w:bookmarkEnd w:id="8016"/>
      <w:r>
        <w:rPr>
          <w:rtl/>
        </w:rPr>
        <w:t xml:space="preserve">שואף </w:t>
      </w:r>
      <w:bookmarkStart w:id="8017" w:name="_ETM_Q25_525089"/>
      <w:bookmarkEnd w:id="8017"/>
      <w:proofErr w:type="spellStart"/>
      <w:r>
        <w:rPr>
          <w:rtl/>
        </w:rPr>
        <w:t>לתכ</w:t>
      </w:r>
      <w:r>
        <w:rPr>
          <w:rFonts w:hint="cs"/>
          <w:rtl/>
        </w:rPr>
        <w:t>לל</w:t>
      </w:r>
      <w:proofErr w:type="spellEnd"/>
      <w:r>
        <w:rPr>
          <w:rtl/>
        </w:rPr>
        <w:t xml:space="preserve"> </w:t>
      </w:r>
      <w:bookmarkStart w:id="8018" w:name="_ETM_Q25_525449"/>
      <w:bookmarkEnd w:id="8018"/>
      <w:r>
        <w:rPr>
          <w:rtl/>
        </w:rPr>
        <w:t xml:space="preserve">את </w:t>
      </w:r>
      <w:bookmarkStart w:id="8019" w:name="_ETM_Q25_525539"/>
      <w:bookmarkEnd w:id="8019"/>
      <w:r>
        <w:rPr>
          <w:rtl/>
        </w:rPr>
        <w:t xml:space="preserve">כלל </w:t>
      </w:r>
      <w:bookmarkStart w:id="8020" w:name="_ETM_Q25_525929"/>
      <w:bookmarkEnd w:id="8020"/>
      <w:r>
        <w:rPr>
          <w:rtl/>
        </w:rPr>
        <w:t xml:space="preserve">הגורמים </w:t>
      </w:r>
      <w:bookmarkStart w:id="8021" w:name="_ETM_Q25_526289"/>
      <w:bookmarkEnd w:id="8021"/>
      <w:r>
        <w:rPr>
          <w:rtl/>
        </w:rPr>
        <w:t xml:space="preserve">העירוניים </w:t>
      </w:r>
      <w:bookmarkStart w:id="8022" w:name="_ETM_Q25_526800"/>
      <w:bookmarkEnd w:id="8022"/>
      <w:r>
        <w:rPr>
          <w:rtl/>
        </w:rPr>
        <w:t xml:space="preserve">במניעה </w:t>
      </w:r>
      <w:bookmarkStart w:id="8023" w:name="_ETM_Q25_527339"/>
      <w:bookmarkEnd w:id="8023"/>
      <w:r>
        <w:rPr>
          <w:rFonts w:hint="cs"/>
          <w:rtl/>
        </w:rPr>
        <w:t>ו</w:t>
      </w:r>
      <w:r>
        <w:rPr>
          <w:rtl/>
        </w:rPr>
        <w:t xml:space="preserve">טיפול </w:t>
      </w:r>
      <w:bookmarkStart w:id="8024" w:name="_ETM_Q25_527910"/>
      <w:bookmarkEnd w:id="8024"/>
      <w:r>
        <w:rPr>
          <w:rtl/>
        </w:rPr>
        <w:t xml:space="preserve">של </w:t>
      </w:r>
      <w:bookmarkStart w:id="8025" w:name="_ETM_Q25_528120"/>
      <w:bookmarkEnd w:id="8025"/>
      <w:r>
        <w:rPr>
          <w:rtl/>
        </w:rPr>
        <w:t xml:space="preserve">כלל </w:t>
      </w:r>
      <w:bookmarkStart w:id="8026" w:name="_ETM_Q25_528629"/>
      <w:bookmarkEnd w:id="8026"/>
      <w:r>
        <w:rPr>
          <w:rFonts w:hint="cs"/>
          <w:rtl/>
        </w:rPr>
        <w:t>ה</w:t>
      </w:r>
      <w:r>
        <w:rPr>
          <w:rtl/>
        </w:rPr>
        <w:t xml:space="preserve">התמכרויות </w:t>
      </w:r>
      <w:bookmarkStart w:id="8027" w:name="_ETM_Q25_529350"/>
      <w:bookmarkEnd w:id="8027"/>
      <w:r w:rsidR="007E7FF4">
        <w:rPr>
          <w:rFonts w:hint="cs"/>
          <w:rtl/>
        </w:rPr>
        <w:t xml:space="preserve">– </w:t>
      </w:r>
      <w:r>
        <w:rPr>
          <w:rtl/>
        </w:rPr>
        <w:t>תקשיבו</w:t>
      </w:r>
      <w:r>
        <w:rPr>
          <w:rFonts w:hint="cs"/>
          <w:rtl/>
        </w:rPr>
        <w:t>:</w:t>
      </w:r>
      <w:r>
        <w:rPr>
          <w:rtl/>
        </w:rPr>
        <w:t xml:space="preserve"> </w:t>
      </w:r>
      <w:bookmarkStart w:id="8028" w:name="_ETM_Q25_529710"/>
      <w:bookmarkEnd w:id="8028"/>
      <w:r>
        <w:rPr>
          <w:rtl/>
        </w:rPr>
        <w:t xml:space="preserve">לא </w:t>
      </w:r>
      <w:bookmarkStart w:id="8029" w:name="_ETM_Q25_529829"/>
      <w:bookmarkEnd w:id="8029"/>
      <w:r>
        <w:rPr>
          <w:rtl/>
        </w:rPr>
        <w:t xml:space="preserve">רק </w:t>
      </w:r>
      <w:bookmarkStart w:id="8030" w:name="_ETM_Q25_529980"/>
      <w:bookmarkEnd w:id="8030"/>
      <w:r>
        <w:rPr>
          <w:rtl/>
        </w:rPr>
        <w:t xml:space="preserve">סמים </w:t>
      </w:r>
      <w:bookmarkStart w:id="8031" w:name="_ETM_Q25_530870"/>
      <w:bookmarkEnd w:id="8031"/>
      <w:r>
        <w:rPr>
          <w:rtl/>
        </w:rPr>
        <w:t>אל</w:t>
      </w:r>
      <w:r>
        <w:rPr>
          <w:rFonts w:hint="cs"/>
          <w:rtl/>
        </w:rPr>
        <w:t>א</w:t>
      </w:r>
      <w:r>
        <w:rPr>
          <w:rtl/>
        </w:rPr>
        <w:t xml:space="preserve"> </w:t>
      </w:r>
      <w:bookmarkStart w:id="8032" w:name="_ETM_Q25_531199"/>
      <w:bookmarkEnd w:id="8032"/>
      <w:r>
        <w:rPr>
          <w:rtl/>
        </w:rPr>
        <w:t>הימורים</w:t>
      </w:r>
      <w:r>
        <w:rPr>
          <w:rFonts w:hint="cs"/>
          <w:rtl/>
        </w:rPr>
        <w:t>,</w:t>
      </w:r>
      <w:r>
        <w:rPr>
          <w:rtl/>
        </w:rPr>
        <w:t xml:space="preserve"> </w:t>
      </w:r>
      <w:bookmarkStart w:id="8033" w:name="_ETM_Q25_531679"/>
      <w:bookmarkEnd w:id="8033"/>
      <w:r>
        <w:rPr>
          <w:rtl/>
        </w:rPr>
        <w:t xml:space="preserve">משחקי </w:t>
      </w:r>
      <w:bookmarkStart w:id="8034" w:name="_ETM_Q25_532010"/>
      <w:bookmarkEnd w:id="8034"/>
      <w:r>
        <w:rPr>
          <w:rtl/>
        </w:rPr>
        <w:t>מחשב</w:t>
      </w:r>
      <w:r>
        <w:rPr>
          <w:rFonts w:hint="cs"/>
          <w:rtl/>
        </w:rPr>
        <w:t>, אלכוהול,</w:t>
      </w:r>
      <w:r>
        <w:rPr>
          <w:rtl/>
        </w:rPr>
        <w:t xml:space="preserve"> </w:t>
      </w:r>
      <w:bookmarkStart w:id="8035" w:name="_ETM_Q25_532549"/>
      <w:bookmarkStart w:id="8036" w:name="_ETM_Q25_532639"/>
      <w:bookmarkStart w:id="8037" w:name="_ETM_Q25_533179"/>
      <w:bookmarkEnd w:id="8035"/>
      <w:bookmarkEnd w:id="8036"/>
      <w:bookmarkEnd w:id="8037"/>
      <w:r>
        <w:rPr>
          <w:rtl/>
        </w:rPr>
        <w:t xml:space="preserve">מין </w:t>
      </w:r>
      <w:bookmarkStart w:id="8038" w:name="_ETM_Q25_533539"/>
      <w:bookmarkEnd w:id="8038"/>
      <w:r>
        <w:rPr>
          <w:rtl/>
        </w:rPr>
        <w:t>ועוד</w:t>
      </w:r>
      <w:r w:rsidR="0043592C">
        <w:rPr>
          <w:rFonts w:hint="cs"/>
          <w:rtl/>
        </w:rPr>
        <w:t>;</w:t>
      </w:r>
      <w:r>
        <w:rPr>
          <w:rtl/>
        </w:rPr>
        <w:t xml:space="preserve"> </w:t>
      </w:r>
      <w:bookmarkStart w:id="8039" w:name="_ETM_Q25_534499"/>
      <w:bookmarkEnd w:id="8039"/>
      <w:r>
        <w:rPr>
          <w:rtl/>
        </w:rPr>
        <w:t xml:space="preserve">התמכרויות </w:t>
      </w:r>
      <w:bookmarkStart w:id="8040" w:name="_ETM_Q25_535850"/>
      <w:bookmarkEnd w:id="8040"/>
      <w:r>
        <w:rPr>
          <w:rtl/>
        </w:rPr>
        <w:t xml:space="preserve">לא </w:t>
      </w:r>
      <w:bookmarkStart w:id="8041" w:name="_ETM_Q25_536420"/>
      <w:bookmarkEnd w:id="8041"/>
      <w:r>
        <w:rPr>
          <w:rtl/>
        </w:rPr>
        <w:t xml:space="preserve">מתחילות </w:t>
      </w:r>
      <w:bookmarkStart w:id="8042" w:name="_ETM_Q25_536959"/>
      <w:bookmarkEnd w:id="8042"/>
      <w:r>
        <w:rPr>
          <w:rtl/>
        </w:rPr>
        <w:t xml:space="preserve">ונגמרות </w:t>
      </w:r>
      <w:bookmarkStart w:id="8043" w:name="_ETM_Q25_537589"/>
      <w:bookmarkEnd w:id="8043"/>
      <w:r>
        <w:rPr>
          <w:rtl/>
        </w:rPr>
        <w:t xml:space="preserve">בסמים </w:t>
      </w:r>
      <w:bookmarkStart w:id="8044" w:name="_ETM_Q25_538010"/>
      <w:bookmarkEnd w:id="8044"/>
      <w:r>
        <w:rPr>
          <w:rtl/>
        </w:rPr>
        <w:t>ואלכוהול</w:t>
      </w:r>
      <w:r>
        <w:rPr>
          <w:rFonts w:hint="cs"/>
          <w:rtl/>
        </w:rPr>
        <w:t>.</w:t>
      </w:r>
      <w:r>
        <w:rPr>
          <w:rtl/>
        </w:rPr>
        <w:t xml:space="preserve"> </w:t>
      </w:r>
      <w:bookmarkStart w:id="8045" w:name="_ETM_Q25_539429"/>
      <w:bookmarkEnd w:id="8045"/>
    </w:p>
    <w:p w:rsidR="00835E62" w:rsidRDefault="00835E62" w:rsidP="009A170C">
      <w:pPr>
        <w:rPr>
          <w:rtl/>
        </w:rPr>
      </w:pPr>
    </w:p>
    <w:p w:rsidR="00835E62" w:rsidRDefault="00835E62" w:rsidP="0043592C">
      <w:pPr>
        <w:rPr>
          <w:rtl/>
        </w:rPr>
      </w:pPr>
      <w:r>
        <w:rPr>
          <w:rtl/>
        </w:rPr>
        <w:t xml:space="preserve">הפיילוט </w:t>
      </w:r>
      <w:bookmarkStart w:id="8046" w:name="_ETM_Q25_539999"/>
      <w:bookmarkEnd w:id="8046"/>
      <w:r>
        <w:rPr>
          <w:rtl/>
        </w:rPr>
        <w:t xml:space="preserve">החשוב </w:t>
      </w:r>
      <w:bookmarkStart w:id="8047" w:name="_ETM_Q25_540329"/>
      <w:bookmarkEnd w:id="8047"/>
      <w:r>
        <w:rPr>
          <w:rtl/>
        </w:rPr>
        <w:t xml:space="preserve">הזה </w:t>
      </w:r>
      <w:bookmarkStart w:id="8048" w:name="_ETM_Q25_540510"/>
      <w:bookmarkEnd w:id="8048"/>
      <w:r>
        <w:rPr>
          <w:rtl/>
        </w:rPr>
        <w:t xml:space="preserve">ממחיש </w:t>
      </w:r>
      <w:bookmarkStart w:id="8049" w:name="_ETM_Q25_540929"/>
      <w:bookmarkEnd w:id="8049"/>
      <w:r>
        <w:rPr>
          <w:rtl/>
        </w:rPr>
        <w:t xml:space="preserve">שהדרך </w:t>
      </w:r>
      <w:bookmarkStart w:id="8050" w:name="_ETM_Q25_541260"/>
      <w:bookmarkEnd w:id="8050"/>
      <w:r>
        <w:rPr>
          <w:rtl/>
        </w:rPr>
        <w:t xml:space="preserve">היחידה </w:t>
      </w:r>
      <w:bookmarkStart w:id="8051" w:name="_ETM_Q25_541649"/>
      <w:bookmarkEnd w:id="8051"/>
      <w:r>
        <w:rPr>
          <w:rtl/>
        </w:rPr>
        <w:t xml:space="preserve">להתמודדות </w:t>
      </w:r>
      <w:bookmarkStart w:id="8052" w:name="_ETM_Q25_542159"/>
      <w:bookmarkEnd w:id="8052"/>
      <w:r>
        <w:rPr>
          <w:rtl/>
        </w:rPr>
        <w:t xml:space="preserve">עם </w:t>
      </w:r>
      <w:bookmarkStart w:id="8053" w:name="_ETM_Q25_542339"/>
      <w:bookmarkEnd w:id="8053"/>
      <w:r>
        <w:rPr>
          <w:rtl/>
        </w:rPr>
        <w:t xml:space="preserve">בעיה </w:t>
      </w:r>
      <w:bookmarkStart w:id="8054" w:name="_ETM_Q25_542609"/>
      <w:bookmarkEnd w:id="8054"/>
      <w:r>
        <w:rPr>
          <w:rtl/>
        </w:rPr>
        <w:t xml:space="preserve">מורכבת </w:t>
      </w:r>
      <w:bookmarkStart w:id="8055" w:name="_ETM_Q25_543120"/>
      <w:bookmarkEnd w:id="8055"/>
      <w:r>
        <w:rPr>
          <w:rtl/>
        </w:rPr>
        <w:t>זו</w:t>
      </w:r>
      <w:r>
        <w:rPr>
          <w:rFonts w:hint="cs"/>
          <w:rtl/>
        </w:rPr>
        <w:t>,</w:t>
      </w:r>
      <w:r>
        <w:rPr>
          <w:rtl/>
        </w:rPr>
        <w:t xml:space="preserve"> </w:t>
      </w:r>
      <w:bookmarkStart w:id="8056" w:name="_ETM_Q25_543269"/>
      <w:bookmarkEnd w:id="8056"/>
      <w:r>
        <w:rPr>
          <w:rtl/>
        </w:rPr>
        <w:t xml:space="preserve">נוסף </w:t>
      </w:r>
      <w:bookmarkStart w:id="8057" w:name="_ETM_Q25_543690"/>
      <w:bookmarkEnd w:id="8057"/>
      <w:r>
        <w:rPr>
          <w:rtl/>
        </w:rPr>
        <w:t xml:space="preserve">להרחבה </w:t>
      </w:r>
      <w:bookmarkStart w:id="8058" w:name="_ETM_Q25_544990"/>
      <w:bookmarkEnd w:id="8058"/>
      <w:r>
        <w:rPr>
          <w:rtl/>
        </w:rPr>
        <w:t xml:space="preserve">ותכלול </w:t>
      </w:r>
      <w:bookmarkStart w:id="8059" w:name="_ETM_Q25_545920"/>
      <w:bookmarkStart w:id="8060" w:name="_ETM_Q25_546400"/>
      <w:bookmarkEnd w:id="8059"/>
      <w:bookmarkEnd w:id="8060"/>
      <w:r>
        <w:rPr>
          <w:rtl/>
        </w:rPr>
        <w:t xml:space="preserve">של </w:t>
      </w:r>
      <w:bookmarkStart w:id="8061" w:name="_ETM_Q25_546880"/>
      <w:bookmarkEnd w:id="8061"/>
      <w:r>
        <w:rPr>
          <w:rFonts w:hint="cs"/>
          <w:rtl/>
        </w:rPr>
        <w:t>כלל ה</w:t>
      </w:r>
      <w:r>
        <w:rPr>
          <w:rtl/>
        </w:rPr>
        <w:t xml:space="preserve">מענים </w:t>
      </w:r>
      <w:bookmarkStart w:id="8062" w:name="_ETM_Q25_547600"/>
      <w:bookmarkEnd w:id="8062"/>
      <w:r>
        <w:rPr>
          <w:rtl/>
        </w:rPr>
        <w:t xml:space="preserve">ברמת </w:t>
      </w:r>
      <w:bookmarkStart w:id="8063" w:name="_ETM_Q25_547960"/>
      <w:bookmarkEnd w:id="8063"/>
      <w:r>
        <w:rPr>
          <w:rtl/>
        </w:rPr>
        <w:t xml:space="preserve">הרשות </w:t>
      </w:r>
      <w:bookmarkStart w:id="8064" w:name="_ETM_Q25_548320"/>
      <w:bookmarkEnd w:id="8064"/>
      <w:r>
        <w:rPr>
          <w:rtl/>
        </w:rPr>
        <w:t>המקומית</w:t>
      </w:r>
      <w:r w:rsidR="0043592C">
        <w:rPr>
          <w:rFonts w:hint="cs"/>
          <w:rtl/>
        </w:rPr>
        <w:t>,</w:t>
      </w:r>
      <w:r>
        <w:rPr>
          <w:rtl/>
        </w:rPr>
        <w:t xml:space="preserve"> </w:t>
      </w:r>
      <w:bookmarkStart w:id="8065" w:name="_ETM_Q25_549969"/>
      <w:bookmarkEnd w:id="8065"/>
      <w:r>
        <w:rPr>
          <w:rtl/>
        </w:rPr>
        <w:t xml:space="preserve">היא </w:t>
      </w:r>
      <w:bookmarkStart w:id="8066" w:name="_ETM_Q25_550119"/>
      <w:bookmarkEnd w:id="8066"/>
      <w:r>
        <w:rPr>
          <w:rtl/>
        </w:rPr>
        <w:t>ע</w:t>
      </w:r>
      <w:r>
        <w:rPr>
          <w:rFonts w:hint="cs"/>
          <w:rtl/>
        </w:rPr>
        <w:t>ל ידי</w:t>
      </w:r>
      <w:r>
        <w:rPr>
          <w:rtl/>
        </w:rPr>
        <w:t xml:space="preserve"> </w:t>
      </w:r>
      <w:bookmarkStart w:id="8067" w:name="_ETM_Q25_550420"/>
      <w:bookmarkEnd w:id="8067"/>
      <w:r>
        <w:rPr>
          <w:rtl/>
        </w:rPr>
        <w:t xml:space="preserve">טיפול </w:t>
      </w:r>
      <w:bookmarkStart w:id="8068" w:name="_ETM_Q25_550990"/>
      <w:bookmarkEnd w:id="8068"/>
      <w:r>
        <w:rPr>
          <w:rtl/>
        </w:rPr>
        <w:t xml:space="preserve">בגורמים </w:t>
      </w:r>
      <w:bookmarkStart w:id="8069" w:name="_ETM_Q25_551589"/>
      <w:bookmarkEnd w:id="8069"/>
      <w:r>
        <w:rPr>
          <w:rtl/>
        </w:rPr>
        <w:t>לה</w:t>
      </w:r>
      <w:r>
        <w:rPr>
          <w:rFonts w:hint="cs"/>
          <w:rtl/>
        </w:rPr>
        <w:t>.</w:t>
      </w:r>
      <w:r>
        <w:rPr>
          <w:rtl/>
        </w:rPr>
        <w:t xml:space="preserve"> </w:t>
      </w:r>
      <w:bookmarkStart w:id="8070" w:name="_ETM_Q25_552249"/>
      <w:bookmarkEnd w:id="8070"/>
      <w:r>
        <w:rPr>
          <w:rtl/>
        </w:rPr>
        <w:t xml:space="preserve">אנחנו </w:t>
      </w:r>
      <w:bookmarkStart w:id="8071" w:name="_ETM_Q25_552429"/>
      <w:bookmarkEnd w:id="8071"/>
      <w:r>
        <w:rPr>
          <w:rtl/>
        </w:rPr>
        <w:t xml:space="preserve">צריכים </w:t>
      </w:r>
      <w:bookmarkStart w:id="8072" w:name="_ETM_Q25_552639"/>
      <w:bookmarkEnd w:id="8072"/>
      <w:r>
        <w:rPr>
          <w:rtl/>
        </w:rPr>
        <w:t xml:space="preserve">להבין </w:t>
      </w:r>
      <w:bookmarkStart w:id="8073" w:name="_ETM_Q25_552939"/>
      <w:bookmarkEnd w:id="8073"/>
      <w:r>
        <w:rPr>
          <w:rtl/>
        </w:rPr>
        <w:t>שסטרס</w:t>
      </w:r>
      <w:r>
        <w:rPr>
          <w:rFonts w:hint="cs"/>
          <w:rtl/>
        </w:rPr>
        <w:t>,</w:t>
      </w:r>
      <w:r>
        <w:rPr>
          <w:rtl/>
        </w:rPr>
        <w:t xml:space="preserve"> </w:t>
      </w:r>
      <w:bookmarkStart w:id="8074" w:name="_ETM_Q25_553749"/>
      <w:bookmarkEnd w:id="8074"/>
      <w:r>
        <w:rPr>
          <w:rtl/>
        </w:rPr>
        <w:t>לחץ</w:t>
      </w:r>
      <w:r>
        <w:rPr>
          <w:rFonts w:hint="cs"/>
          <w:rtl/>
        </w:rPr>
        <w:t>,</w:t>
      </w:r>
      <w:r>
        <w:rPr>
          <w:rtl/>
        </w:rPr>
        <w:t xml:space="preserve"> </w:t>
      </w:r>
      <w:bookmarkStart w:id="8075" w:name="_ETM_Q25_554200"/>
      <w:bookmarkEnd w:id="8075"/>
      <w:r>
        <w:rPr>
          <w:rtl/>
        </w:rPr>
        <w:t xml:space="preserve">מצוקה </w:t>
      </w:r>
      <w:bookmarkStart w:id="8076" w:name="_ETM_Q25_554619"/>
      <w:bookmarkEnd w:id="8076"/>
      <w:r>
        <w:rPr>
          <w:rtl/>
        </w:rPr>
        <w:t>נפשית</w:t>
      </w:r>
      <w:r>
        <w:rPr>
          <w:rFonts w:hint="cs"/>
          <w:rtl/>
        </w:rPr>
        <w:t>,</w:t>
      </w:r>
      <w:r>
        <w:rPr>
          <w:rtl/>
        </w:rPr>
        <w:t xml:space="preserve"> </w:t>
      </w:r>
      <w:bookmarkStart w:id="8077" w:name="_ETM_Q25_555279"/>
      <w:bookmarkEnd w:id="8077"/>
      <w:r>
        <w:rPr>
          <w:rtl/>
        </w:rPr>
        <w:t xml:space="preserve">בסופו </w:t>
      </w:r>
      <w:bookmarkStart w:id="8078" w:name="_ETM_Q25_555700"/>
      <w:bookmarkEnd w:id="8078"/>
      <w:r>
        <w:rPr>
          <w:rtl/>
        </w:rPr>
        <w:t xml:space="preserve">של </w:t>
      </w:r>
      <w:bookmarkStart w:id="8079" w:name="_ETM_Q25_555850"/>
      <w:bookmarkEnd w:id="8079"/>
      <w:r>
        <w:rPr>
          <w:rtl/>
        </w:rPr>
        <w:t xml:space="preserve">דבר </w:t>
      </w:r>
      <w:bookmarkStart w:id="8080" w:name="_ETM_Q25_556149"/>
      <w:bookmarkEnd w:id="8080"/>
      <w:r>
        <w:rPr>
          <w:rtl/>
        </w:rPr>
        <w:t xml:space="preserve">מביאים </w:t>
      </w:r>
      <w:bookmarkStart w:id="8081" w:name="_ETM_Q25_556509"/>
      <w:bookmarkEnd w:id="8081"/>
      <w:r>
        <w:rPr>
          <w:rtl/>
        </w:rPr>
        <w:t xml:space="preserve">אנשים </w:t>
      </w:r>
      <w:bookmarkStart w:id="8082" w:name="_ETM_Q25_557109"/>
      <w:bookmarkEnd w:id="8082"/>
      <w:r>
        <w:rPr>
          <w:rtl/>
        </w:rPr>
        <w:t xml:space="preserve">ליפול </w:t>
      </w:r>
      <w:bookmarkStart w:id="8083" w:name="_ETM_Q25_557679"/>
      <w:bookmarkEnd w:id="8083"/>
      <w:r>
        <w:rPr>
          <w:rtl/>
        </w:rPr>
        <w:t xml:space="preserve">לתוך </w:t>
      </w:r>
      <w:bookmarkStart w:id="8084" w:name="_ETM_Q25_558820"/>
      <w:bookmarkEnd w:id="8084"/>
      <w:r>
        <w:rPr>
          <w:rtl/>
        </w:rPr>
        <w:t xml:space="preserve">ההתמכרויות </w:t>
      </w:r>
      <w:bookmarkStart w:id="8085" w:name="_ETM_Q25_560200"/>
      <w:bookmarkEnd w:id="8085"/>
      <w:r>
        <w:rPr>
          <w:rtl/>
        </w:rPr>
        <w:t>הללו</w:t>
      </w:r>
      <w:r>
        <w:rPr>
          <w:rFonts w:hint="cs"/>
          <w:rtl/>
        </w:rPr>
        <w:t>.</w:t>
      </w:r>
      <w:r>
        <w:rPr>
          <w:rtl/>
        </w:rPr>
        <w:t xml:space="preserve"> </w:t>
      </w:r>
      <w:bookmarkStart w:id="8086" w:name="_ETM_Q25_561160"/>
      <w:bookmarkEnd w:id="8086"/>
      <w:r>
        <w:rPr>
          <w:rtl/>
        </w:rPr>
        <w:t xml:space="preserve">זה </w:t>
      </w:r>
      <w:bookmarkStart w:id="8087" w:name="_ETM_Q25_561400"/>
      <w:bookmarkEnd w:id="8087"/>
      <w:r>
        <w:rPr>
          <w:rFonts w:hint="cs"/>
          <w:rtl/>
        </w:rPr>
        <w:t xml:space="preserve">יהיה </w:t>
      </w:r>
      <w:r>
        <w:rPr>
          <w:rtl/>
        </w:rPr>
        <w:t xml:space="preserve">לפעמים </w:t>
      </w:r>
      <w:bookmarkStart w:id="8088" w:name="_ETM_Q25_561760"/>
      <w:bookmarkEnd w:id="8088"/>
      <w:r>
        <w:rPr>
          <w:rtl/>
        </w:rPr>
        <w:t xml:space="preserve">גם </w:t>
      </w:r>
      <w:bookmarkStart w:id="8089" w:name="_ETM_Q25_561910"/>
      <w:bookmarkEnd w:id="8089"/>
      <w:r>
        <w:rPr>
          <w:rtl/>
        </w:rPr>
        <w:t xml:space="preserve">סוג </w:t>
      </w:r>
      <w:bookmarkStart w:id="8090" w:name="_ETM_Q25_562210"/>
      <w:bookmarkEnd w:id="8090"/>
      <w:r>
        <w:rPr>
          <w:rtl/>
        </w:rPr>
        <w:t xml:space="preserve">של </w:t>
      </w:r>
      <w:bookmarkStart w:id="8091" w:name="_ETM_Q25_562390"/>
      <w:bookmarkEnd w:id="8091"/>
      <w:r>
        <w:rPr>
          <w:rtl/>
        </w:rPr>
        <w:t xml:space="preserve">בריחה </w:t>
      </w:r>
      <w:bookmarkStart w:id="8092" w:name="_ETM_Q25_562779"/>
      <w:bookmarkEnd w:id="8092"/>
      <w:r>
        <w:rPr>
          <w:rtl/>
        </w:rPr>
        <w:t>ממ</w:t>
      </w:r>
      <w:r>
        <w:rPr>
          <w:rFonts w:hint="cs"/>
          <w:rtl/>
        </w:rPr>
        <w:t xml:space="preserve">ציאות קשה מדי. </w:t>
      </w:r>
      <w:bookmarkStart w:id="8093" w:name="_ETM_Q25_563200"/>
      <w:bookmarkStart w:id="8094" w:name="_ETM_Q25_563590"/>
      <w:bookmarkStart w:id="8095" w:name="_ETM_Q25_564010"/>
      <w:bookmarkStart w:id="8096" w:name="_ETM_Q25_565750"/>
      <w:bookmarkEnd w:id="8093"/>
      <w:bookmarkEnd w:id="8094"/>
      <w:bookmarkEnd w:id="8095"/>
      <w:bookmarkEnd w:id="8096"/>
      <w:r>
        <w:rPr>
          <w:rtl/>
        </w:rPr>
        <w:t xml:space="preserve">אבל </w:t>
      </w:r>
      <w:bookmarkStart w:id="8097" w:name="_ETM_Q25_565960"/>
      <w:bookmarkEnd w:id="8097"/>
      <w:r>
        <w:rPr>
          <w:rtl/>
        </w:rPr>
        <w:t xml:space="preserve">בסופו </w:t>
      </w:r>
      <w:bookmarkStart w:id="8098" w:name="_ETM_Q25_566290"/>
      <w:bookmarkEnd w:id="8098"/>
      <w:r>
        <w:rPr>
          <w:rtl/>
        </w:rPr>
        <w:t xml:space="preserve">של </w:t>
      </w:r>
      <w:bookmarkStart w:id="8099" w:name="_ETM_Q25_566409"/>
      <w:bookmarkEnd w:id="8099"/>
      <w:r>
        <w:rPr>
          <w:rtl/>
        </w:rPr>
        <w:t xml:space="preserve">דבר </w:t>
      </w:r>
      <w:bookmarkStart w:id="8100" w:name="_ETM_Q25_566650"/>
      <w:bookmarkEnd w:id="8100"/>
      <w:r>
        <w:rPr>
          <w:rtl/>
        </w:rPr>
        <w:t xml:space="preserve">השימוש </w:t>
      </w:r>
      <w:bookmarkStart w:id="8101" w:name="_ETM_Q25_566979"/>
      <w:bookmarkEnd w:id="8101"/>
      <w:r>
        <w:rPr>
          <w:rtl/>
        </w:rPr>
        <w:t xml:space="preserve">באלכוהול </w:t>
      </w:r>
      <w:bookmarkStart w:id="8102" w:name="_ETM_Q25_567339"/>
      <w:bookmarkEnd w:id="8102"/>
      <w:r>
        <w:rPr>
          <w:rtl/>
        </w:rPr>
        <w:t xml:space="preserve">וסמים </w:t>
      </w:r>
      <w:bookmarkStart w:id="8103" w:name="_ETM_Q25_567970"/>
      <w:bookmarkEnd w:id="8103"/>
      <w:r>
        <w:rPr>
          <w:rtl/>
        </w:rPr>
        <w:t xml:space="preserve">הוא </w:t>
      </w:r>
      <w:bookmarkStart w:id="8104" w:name="_ETM_Q25_568060"/>
      <w:bookmarkEnd w:id="8104"/>
      <w:r>
        <w:rPr>
          <w:rtl/>
        </w:rPr>
        <w:t xml:space="preserve">רק </w:t>
      </w:r>
      <w:bookmarkStart w:id="8105" w:name="_ETM_Q25_568240"/>
      <w:bookmarkEnd w:id="8105"/>
      <w:r>
        <w:rPr>
          <w:rtl/>
        </w:rPr>
        <w:t xml:space="preserve">הסימפטום </w:t>
      </w:r>
      <w:bookmarkStart w:id="8106" w:name="_ETM_Q25_569930"/>
      <w:bookmarkEnd w:id="8106"/>
      <w:r>
        <w:rPr>
          <w:rtl/>
        </w:rPr>
        <w:t xml:space="preserve">והוא </w:t>
      </w:r>
      <w:bookmarkStart w:id="8107" w:name="_ETM_Q25_570140"/>
      <w:bookmarkEnd w:id="8107"/>
      <w:r>
        <w:rPr>
          <w:rtl/>
        </w:rPr>
        <w:t xml:space="preserve">לא </w:t>
      </w:r>
      <w:bookmarkStart w:id="8108" w:name="_ETM_Q25_570260"/>
      <w:bookmarkEnd w:id="8108"/>
      <w:r>
        <w:rPr>
          <w:rtl/>
        </w:rPr>
        <w:t>הגורם</w:t>
      </w:r>
      <w:r>
        <w:rPr>
          <w:rFonts w:hint="cs"/>
          <w:rtl/>
        </w:rPr>
        <w:t>.</w:t>
      </w:r>
      <w:r>
        <w:rPr>
          <w:rtl/>
        </w:rPr>
        <w:t xml:space="preserve"> </w:t>
      </w:r>
      <w:bookmarkStart w:id="8109" w:name="_ETM_Q25_571630"/>
      <w:bookmarkStart w:id="8110" w:name="_ETM_Q25_573565"/>
      <w:bookmarkStart w:id="8111" w:name="_ETM_Q25_573652"/>
      <w:bookmarkStart w:id="8112" w:name="_ETM_Q25_573741"/>
      <w:bookmarkStart w:id="8113" w:name="_ETM_Q25_573836"/>
      <w:bookmarkEnd w:id="8109"/>
      <w:bookmarkEnd w:id="8110"/>
      <w:bookmarkEnd w:id="8111"/>
      <w:bookmarkEnd w:id="8112"/>
      <w:bookmarkEnd w:id="8113"/>
      <w:r>
        <w:rPr>
          <w:rtl/>
        </w:rPr>
        <w:t xml:space="preserve">אז </w:t>
      </w:r>
      <w:bookmarkStart w:id="8114" w:name="_ETM_Q25_571900"/>
      <w:bookmarkEnd w:id="8114"/>
      <w:r>
        <w:rPr>
          <w:rtl/>
        </w:rPr>
        <w:t xml:space="preserve">אני </w:t>
      </w:r>
      <w:bookmarkStart w:id="8115" w:name="_ETM_Q25_572500"/>
      <w:bookmarkEnd w:id="8115"/>
      <w:r>
        <w:rPr>
          <w:rtl/>
        </w:rPr>
        <w:t xml:space="preserve">לא </w:t>
      </w:r>
      <w:bookmarkStart w:id="8116" w:name="_ETM_Q25_572619"/>
      <w:bookmarkEnd w:id="8116"/>
      <w:r>
        <w:rPr>
          <w:rtl/>
        </w:rPr>
        <w:t xml:space="preserve">יכולה </w:t>
      </w:r>
      <w:bookmarkStart w:id="8117" w:name="_ETM_Q25_572890"/>
      <w:bookmarkStart w:id="8118" w:name="_ETM_Q25_573310"/>
      <w:bookmarkEnd w:id="8117"/>
      <w:bookmarkEnd w:id="8118"/>
      <w:r>
        <w:rPr>
          <w:rtl/>
        </w:rPr>
        <w:t xml:space="preserve">להתעלם </w:t>
      </w:r>
      <w:bookmarkStart w:id="8119" w:name="_ETM_Q25_574000"/>
      <w:bookmarkEnd w:id="8119"/>
      <w:r>
        <w:rPr>
          <w:rtl/>
        </w:rPr>
        <w:t xml:space="preserve">מהמצב </w:t>
      </w:r>
      <w:bookmarkStart w:id="8120" w:name="_ETM_Q25_574390"/>
      <w:bookmarkEnd w:id="8120"/>
      <w:r>
        <w:rPr>
          <w:rtl/>
        </w:rPr>
        <w:t xml:space="preserve">הפוליטי </w:t>
      </w:r>
      <w:bookmarkStart w:id="8121" w:name="_ETM_Q25_574720"/>
      <w:bookmarkEnd w:id="8121"/>
      <w:r>
        <w:rPr>
          <w:rtl/>
        </w:rPr>
        <w:t xml:space="preserve">ומהעובדה </w:t>
      </w:r>
      <w:bookmarkStart w:id="8122" w:name="_ETM_Q25_575290"/>
      <w:bookmarkEnd w:id="8122"/>
      <w:r>
        <w:rPr>
          <w:rtl/>
        </w:rPr>
        <w:t xml:space="preserve">שהיוזמות </w:t>
      </w:r>
      <w:bookmarkStart w:id="8123" w:name="_ETM_Q25_576100"/>
      <w:bookmarkEnd w:id="8123"/>
      <w:r>
        <w:rPr>
          <w:rtl/>
        </w:rPr>
        <w:t xml:space="preserve">החשובות </w:t>
      </w:r>
      <w:bookmarkStart w:id="8124" w:name="_ETM_Q25_576610"/>
      <w:bookmarkEnd w:id="8124"/>
      <w:r>
        <w:rPr>
          <w:rtl/>
        </w:rPr>
        <w:t xml:space="preserve">הללו </w:t>
      </w:r>
      <w:bookmarkStart w:id="8125" w:name="_ETM_Q25_577810"/>
      <w:bookmarkEnd w:id="8125"/>
      <w:r>
        <w:rPr>
          <w:rtl/>
        </w:rPr>
        <w:t xml:space="preserve">עלולות </w:t>
      </w:r>
      <w:bookmarkStart w:id="8126" w:name="_ETM_Q25_578469"/>
      <w:bookmarkEnd w:id="8126"/>
      <w:r>
        <w:rPr>
          <w:rtl/>
        </w:rPr>
        <w:t xml:space="preserve">להיתקל </w:t>
      </w:r>
      <w:bookmarkStart w:id="8127" w:name="_ETM_Q25_579069"/>
      <w:bookmarkEnd w:id="8127"/>
      <w:r>
        <w:rPr>
          <w:rtl/>
        </w:rPr>
        <w:t xml:space="preserve">במחסומים </w:t>
      </w:r>
      <w:bookmarkStart w:id="8128" w:name="_ETM_Q25_579579"/>
      <w:bookmarkEnd w:id="8128"/>
      <w:r>
        <w:rPr>
          <w:rFonts w:hint="cs"/>
          <w:rtl/>
        </w:rPr>
        <w:t>עקב</w:t>
      </w:r>
      <w:r>
        <w:rPr>
          <w:rtl/>
        </w:rPr>
        <w:t xml:space="preserve"> </w:t>
      </w:r>
      <w:bookmarkStart w:id="8129" w:name="_ETM_Q25_579789"/>
      <w:bookmarkEnd w:id="8129"/>
      <w:r>
        <w:rPr>
          <w:rtl/>
        </w:rPr>
        <w:t xml:space="preserve">היציאה </w:t>
      </w:r>
      <w:bookmarkStart w:id="8130" w:name="_ETM_Q25_580119"/>
      <w:bookmarkEnd w:id="8130"/>
      <w:r>
        <w:rPr>
          <w:rtl/>
        </w:rPr>
        <w:t>לבחירות</w:t>
      </w:r>
      <w:r>
        <w:rPr>
          <w:rFonts w:hint="cs"/>
          <w:rtl/>
        </w:rPr>
        <w:t>.</w:t>
      </w:r>
      <w:r>
        <w:rPr>
          <w:rtl/>
        </w:rPr>
        <w:t xml:space="preserve"> </w:t>
      </w:r>
      <w:bookmarkStart w:id="8131" w:name="_ETM_Q25_580600"/>
      <w:bookmarkEnd w:id="8131"/>
      <w:r>
        <w:rPr>
          <w:rtl/>
        </w:rPr>
        <w:t xml:space="preserve">אני </w:t>
      </w:r>
      <w:bookmarkStart w:id="8132" w:name="_ETM_Q25_580719"/>
      <w:bookmarkEnd w:id="8132"/>
      <w:r>
        <w:rPr>
          <w:rtl/>
        </w:rPr>
        <w:t xml:space="preserve">מקווה </w:t>
      </w:r>
      <w:bookmarkStart w:id="8133" w:name="_ETM_Q25_581049"/>
      <w:bookmarkEnd w:id="8133"/>
      <w:r>
        <w:rPr>
          <w:rtl/>
        </w:rPr>
        <w:t xml:space="preserve">מאוד </w:t>
      </w:r>
      <w:bookmarkStart w:id="8134" w:name="_ETM_Q25_581259"/>
      <w:bookmarkEnd w:id="8134"/>
      <w:r>
        <w:rPr>
          <w:rtl/>
        </w:rPr>
        <w:t xml:space="preserve">שמה </w:t>
      </w:r>
      <w:bookmarkStart w:id="8135" w:name="_ETM_Q25_581469"/>
      <w:bookmarkEnd w:id="8135"/>
      <w:r>
        <w:rPr>
          <w:rtl/>
        </w:rPr>
        <w:t>ש</w:t>
      </w:r>
      <w:r>
        <w:rPr>
          <w:rFonts w:hint="cs"/>
          <w:rtl/>
        </w:rPr>
        <w:t>יוח</w:t>
      </w:r>
      <w:r>
        <w:rPr>
          <w:rtl/>
        </w:rPr>
        <w:t xml:space="preserve">לט </w:t>
      </w:r>
      <w:bookmarkStart w:id="8136" w:name="_ETM_Q25_581829"/>
      <w:bookmarkEnd w:id="8136"/>
      <w:r>
        <w:rPr>
          <w:rtl/>
        </w:rPr>
        <w:t xml:space="preserve">היום </w:t>
      </w:r>
      <w:bookmarkStart w:id="8137" w:name="_ETM_Q25_582009"/>
      <w:bookmarkEnd w:id="8137"/>
      <w:r>
        <w:rPr>
          <w:rtl/>
        </w:rPr>
        <w:t xml:space="preserve">בממשלה </w:t>
      </w:r>
      <w:bookmarkStart w:id="8138" w:name="_ETM_Q25_583460"/>
      <w:bookmarkEnd w:id="8138"/>
      <w:r>
        <w:rPr>
          <w:rtl/>
        </w:rPr>
        <w:t xml:space="preserve">על </w:t>
      </w:r>
      <w:bookmarkStart w:id="8139" w:name="_ETM_Q25_583909"/>
      <w:bookmarkEnd w:id="8139"/>
      <w:r>
        <w:rPr>
          <w:rtl/>
        </w:rPr>
        <w:t xml:space="preserve">מסגרת </w:t>
      </w:r>
      <w:bookmarkStart w:id="8140" w:name="_ETM_Q25_585020"/>
      <w:bookmarkEnd w:id="8140"/>
      <w:r>
        <w:rPr>
          <w:rtl/>
        </w:rPr>
        <w:t>תקציב</w:t>
      </w:r>
      <w:r>
        <w:rPr>
          <w:rFonts w:hint="cs"/>
          <w:rtl/>
        </w:rPr>
        <w:t>,</w:t>
      </w:r>
      <w:r>
        <w:rPr>
          <w:rtl/>
        </w:rPr>
        <w:t xml:space="preserve"> </w:t>
      </w:r>
      <w:bookmarkStart w:id="8141" w:name="_ETM_Q25_585500"/>
      <w:bookmarkEnd w:id="8141"/>
      <w:r>
        <w:rPr>
          <w:rtl/>
        </w:rPr>
        <w:t xml:space="preserve">כדי </w:t>
      </w:r>
      <w:bookmarkStart w:id="8142" w:name="_ETM_Q25_585680"/>
      <w:bookmarkEnd w:id="8142"/>
      <w:r>
        <w:rPr>
          <w:rtl/>
        </w:rPr>
        <w:t xml:space="preserve">שנוכל </w:t>
      </w:r>
      <w:bookmarkStart w:id="8143" w:name="_ETM_Q25_586100"/>
      <w:bookmarkEnd w:id="8143"/>
      <w:r>
        <w:rPr>
          <w:rtl/>
        </w:rPr>
        <w:t xml:space="preserve">בהחלט </w:t>
      </w:r>
      <w:bookmarkStart w:id="8144" w:name="_ETM_Q25_586940"/>
      <w:bookmarkEnd w:id="8144"/>
      <w:r>
        <w:rPr>
          <w:rtl/>
        </w:rPr>
        <w:t xml:space="preserve">להמשיך </w:t>
      </w:r>
      <w:bookmarkStart w:id="8145" w:name="_ETM_Q25_587360"/>
      <w:bookmarkEnd w:id="8145"/>
      <w:r>
        <w:rPr>
          <w:rtl/>
        </w:rPr>
        <w:t xml:space="preserve">ולעבוד </w:t>
      </w:r>
      <w:bookmarkStart w:id="8146" w:name="_ETM_Q25_588670"/>
      <w:bookmarkStart w:id="8147" w:name="_ETM_Q25_591249"/>
      <w:bookmarkEnd w:id="8146"/>
      <w:bookmarkEnd w:id="8147"/>
      <w:r>
        <w:rPr>
          <w:rtl/>
        </w:rPr>
        <w:t>–</w:t>
      </w:r>
      <w:r>
        <w:rPr>
          <w:rFonts w:hint="cs"/>
          <w:rtl/>
        </w:rPr>
        <w:t xml:space="preserve"> </w:t>
      </w:r>
      <w:r>
        <w:rPr>
          <w:rtl/>
        </w:rPr>
        <w:t xml:space="preserve">כפי </w:t>
      </w:r>
      <w:bookmarkStart w:id="8148" w:name="_ETM_Q25_591579"/>
      <w:bookmarkEnd w:id="8148"/>
      <w:r>
        <w:rPr>
          <w:rtl/>
        </w:rPr>
        <w:t xml:space="preserve">שאתם </w:t>
      </w:r>
      <w:bookmarkStart w:id="8149" w:name="_ETM_Q25_591789"/>
      <w:bookmarkEnd w:id="8149"/>
      <w:r>
        <w:rPr>
          <w:rtl/>
        </w:rPr>
        <w:t>יודעים</w:t>
      </w:r>
      <w:r>
        <w:rPr>
          <w:rFonts w:hint="cs"/>
          <w:rtl/>
        </w:rPr>
        <w:t>,</w:t>
      </w:r>
      <w:r>
        <w:rPr>
          <w:rtl/>
        </w:rPr>
        <w:t xml:space="preserve"> </w:t>
      </w:r>
      <w:bookmarkStart w:id="8150" w:name="_ETM_Q25_592029"/>
      <w:bookmarkEnd w:id="8150"/>
      <w:r>
        <w:rPr>
          <w:rtl/>
        </w:rPr>
        <w:t xml:space="preserve">אני </w:t>
      </w:r>
      <w:bookmarkStart w:id="8151" w:name="_ETM_Q25_592569"/>
      <w:bookmarkEnd w:id="8151"/>
      <w:r>
        <w:rPr>
          <w:rtl/>
        </w:rPr>
        <w:t xml:space="preserve">התנגדתי </w:t>
      </w:r>
      <w:bookmarkStart w:id="8152" w:name="_ETM_Q25_593109"/>
      <w:bookmarkEnd w:id="8152"/>
      <w:r>
        <w:rPr>
          <w:rtl/>
        </w:rPr>
        <w:t xml:space="preserve">ליציאה </w:t>
      </w:r>
      <w:bookmarkStart w:id="8153" w:name="_ETM_Q25_593770"/>
      <w:bookmarkEnd w:id="8153"/>
      <w:r>
        <w:rPr>
          <w:rtl/>
        </w:rPr>
        <w:t xml:space="preserve">לבחירות </w:t>
      </w:r>
      <w:bookmarkStart w:id="8154" w:name="_ETM_Q25_594219"/>
      <w:bookmarkEnd w:id="8154"/>
      <w:r>
        <w:rPr>
          <w:rtl/>
        </w:rPr>
        <w:t xml:space="preserve">בתקופה </w:t>
      </w:r>
      <w:bookmarkStart w:id="8155" w:name="_ETM_Q25_594819"/>
      <w:bookmarkEnd w:id="8155"/>
      <w:r>
        <w:rPr>
          <w:rtl/>
        </w:rPr>
        <w:t>הז</w:t>
      </w:r>
      <w:r w:rsidR="0043592C">
        <w:rPr>
          <w:rFonts w:hint="cs"/>
          <w:rtl/>
        </w:rPr>
        <w:t>את</w:t>
      </w:r>
      <w:r>
        <w:rPr>
          <w:rFonts w:hint="cs"/>
          <w:rtl/>
        </w:rPr>
        <w:t>.</w:t>
      </w:r>
    </w:p>
    <w:p w:rsidR="00835E62" w:rsidRDefault="00835E62" w:rsidP="009A170C">
      <w:pPr>
        <w:rPr>
          <w:rtl/>
        </w:rPr>
      </w:pPr>
    </w:p>
    <w:p w:rsidR="00835E62" w:rsidRDefault="00835E62" w:rsidP="009A170C">
      <w:pPr>
        <w:pStyle w:val="af6"/>
        <w:rPr>
          <w:rtl/>
        </w:rPr>
      </w:pPr>
      <w:r w:rsidRPr="006863D0">
        <w:rPr>
          <w:rStyle w:val="TagStyle"/>
          <w:rtl/>
        </w:rPr>
        <w:t xml:space="preserve"> &lt;&lt; יור &gt;&gt;</w:t>
      </w:r>
      <w:r w:rsidRPr="006935D0">
        <w:rPr>
          <w:rStyle w:val="TagStyle"/>
          <w:rtl/>
        </w:rPr>
        <w:t xml:space="preserve"> </w:t>
      </w:r>
      <w:r>
        <w:rPr>
          <w:rtl/>
        </w:rPr>
        <w:t>היו"ר קרן ברק:</w:t>
      </w:r>
      <w:r w:rsidRPr="006935D0">
        <w:rPr>
          <w:rStyle w:val="TagStyle"/>
          <w:rtl/>
        </w:rPr>
        <w:t xml:space="preserve"> </w:t>
      </w:r>
      <w:r w:rsidRPr="006863D0">
        <w:rPr>
          <w:rStyle w:val="TagStyle"/>
          <w:rtl/>
        </w:rPr>
        <w:t>&lt;&lt; יור &gt;&gt;</w:t>
      </w:r>
      <w:r>
        <w:rPr>
          <w:rtl/>
        </w:rPr>
        <w:t xml:space="preserve"> </w:t>
      </w:r>
    </w:p>
    <w:p w:rsidR="00835E62" w:rsidRDefault="00835E62" w:rsidP="0057231B">
      <w:pPr>
        <w:rPr>
          <w:rtl/>
        </w:rPr>
      </w:pPr>
    </w:p>
    <w:p w:rsidR="00835E62" w:rsidRDefault="00835E62" w:rsidP="009A170C">
      <w:pPr>
        <w:rPr>
          <w:rtl/>
        </w:rPr>
      </w:pPr>
      <w:bookmarkStart w:id="8156" w:name="_ETM_Q25_595560"/>
      <w:bookmarkEnd w:id="8156"/>
      <w:r>
        <w:rPr>
          <w:rtl/>
        </w:rPr>
        <w:t>כולנו</w:t>
      </w:r>
      <w:r>
        <w:rPr>
          <w:rFonts w:hint="cs"/>
          <w:rtl/>
        </w:rPr>
        <w:t>.</w:t>
      </w:r>
    </w:p>
    <w:p w:rsidR="00835E62" w:rsidRDefault="00835E62" w:rsidP="009A170C">
      <w:pPr>
        <w:rPr>
          <w:rtl/>
        </w:rPr>
      </w:pPr>
    </w:p>
    <w:p w:rsidR="00835E62" w:rsidRDefault="00835E62" w:rsidP="009A170C">
      <w:pPr>
        <w:pStyle w:val="-"/>
        <w:rPr>
          <w:rtl/>
        </w:rPr>
      </w:pPr>
      <w:bookmarkStart w:id="8157" w:name="ET_speakercontinue_5981_10"/>
      <w:r w:rsidRPr="006863D0">
        <w:rPr>
          <w:rStyle w:val="TagStyle"/>
          <w:rtl/>
        </w:rPr>
        <w:t xml:space="preserve"> &lt;&lt; דובר_המשך &gt;&gt;</w:t>
      </w:r>
      <w:r w:rsidRPr="006935D0">
        <w:rPr>
          <w:rStyle w:val="TagStyle"/>
          <w:rtl/>
        </w:rPr>
        <w:t xml:space="preserve"> </w:t>
      </w:r>
      <w:r>
        <w:rPr>
          <w:rtl/>
        </w:rPr>
        <w:t>השרה לחיזוק וקידום קהילתי אורלי לוי אבקסיס:</w:t>
      </w:r>
      <w:r w:rsidRPr="006935D0">
        <w:rPr>
          <w:rStyle w:val="TagStyle"/>
          <w:rtl/>
        </w:rPr>
        <w:t xml:space="preserve"> </w:t>
      </w:r>
      <w:r w:rsidRPr="006863D0">
        <w:rPr>
          <w:rStyle w:val="TagStyle"/>
          <w:rtl/>
        </w:rPr>
        <w:t>&lt;&lt; דובר_המשך &gt;&gt;</w:t>
      </w:r>
      <w:r>
        <w:rPr>
          <w:rtl/>
        </w:rPr>
        <w:t xml:space="preserve"> </w:t>
      </w:r>
      <w:bookmarkEnd w:id="8157"/>
    </w:p>
    <w:p w:rsidR="00835E62" w:rsidRDefault="00835E62" w:rsidP="0057231B">
      <w:pPr>
        <w:rPr>
          <w:rtl/>
        </w:rPr>
      </w:pPr>
    </w:p>
    <w:p w:rsidR="00835E62" w:rsidRDefault="00835E62" w:rsidP="009A170C">
      <w:pPr>
        <w:rPr>
          <w:rtl/>
        </w:rPr>
      </w:pPr>
      <w:r>
        <w:rPr>
          <w:rFonts w:hint="cs"/>
          <w:rtl/>
        </w:rPr>
        <w:t>זו</w:t>
      </w:r>
      <w:bookmarkStart w:id="8158" w:name="_ETM_Q25_593597"/>
      <w:bookmarkEnd w:id="8158"/>
      <w:r>
        <w:rPr>
          <w:rFonts w:hint="cs"/>
          <w:rtl/>
        </w:rPr>
        <w:t xml:space="preserve"> לא</w:t>
      </w:r>
      <w:r>
        <w:rPr>
          <w:rtl/>
        </w:rPr>
        <w:t xml:space="preserve"> </w:t>
      </w:r>
      <w:bookmarkStart w:id="8159" w:name="_ETM_Q25_596070"/>
      <w:bookmarkEnd w:id="8159"/>
      <w:r>
        <w:rPr>
          <w:rtl/>
        </w:rPr>
        <w:t xml:space="preserve">העת </w:t>
      </w:r>
      <w:bookmarkStart w:id="8160" w:name="_ETM_Q25_596339"/>
      <w:bookmarkEnd w:id="8160"/>
      <w:r>
        <w:rPr>
          <w:rtl/>
        </w:rPr>
        <w:t>ל</w:t>
      </w:r>
      <w:r>
        <w:rPr>
          <w:rFonts w:hint="cs"/>
          <w:rtl/>
        </w:rPr>
        <w:t>כך.</w:t>
      </w:r>
    </w:p>
    <w:p w:rsidR="00835E62" w:rsidRDefault="00835E62" w:rsidP="009A170C">
      <w:pPr>
        <w:rPr>
          <w:rtl/>
        </w:rPr>
      </w:pPr>
    </w:p>
    <w:p w:rsidR="00835E62" w:rsidRDefault="00835E62" w:rsidP="009A170C">
      <w:pPr>
        <w:pStyle w:val="af5"/>
        <w:rPr>
          <w:rtl/>
        </w:rPr>
      </w:pPr>
      <w:bookmarkStart w:id="8161" w:name="ET_interruption_5786_11"/>
      <w:r w:rsidRPr="006863D0">
        <w:rPr>
          <w:rStyle w:val="TagStyle"/>
          <w:rtl/>
        </w:rPr>
        <w:t xml:space="preserve"> &lt;&lt; קריאה &gt;&gt;</w:t>
      </w:r>
      <w:r w:rsidRPr="006935D0">
        <w:rPr>
          <w:rStyle w:val="TagStyle"/>
          <w:rtl/>
        </w:rPr>
        <w:t xml:space="preserve"> </w:t>
      </w:r>
      <w:r>
        <w:rPr>
          <w:rtl/>
        </w:rPr>
        <w:t>אופיר כץ (הליכוד):</w:t>
      </w:r>
      <w:r w:rsidRPr="006935D0">
        <w:rPr>
          <w:rStyle w:val="TagStyle"/>
          <w:rtl/>
        </w:rPr>
        <w:t xml:space="preserve"> </w:t>
      </w:r>
      <w:r w:rsidRPr="006863D0">
        <w:rPr>
          <w:rStyle w:val="TagStyle"/>
          <w:rtl/>
        </w:rPr>
        <w:t>&lt;&lt; קריאה &gt;&gt;</w:t>
      </w:r>
      <w:r>
        <w:rPr>
          <w:rtl/>
        </w:rPr>
        <w:t xml:space="preserve"> </w:t>
      </w:r>
      <w:bookmarkEnd w:id="8161"/>
    </w:p>
    <w:p w:rsidR="00835E62" w:rsidRDefault="00835E62" w:rsidP="0057231B">
      <w:pPr>
        <w:rPr>
          <w:rtl/>
        </w:rPr>
      </w:pPr>
    </w:p>
    <w:p w:rsidR="00835E62" w:rsidRDefault="00835E62" w:rsidP="009A170C">
      <w:pPr>
        <w:rPr>
          <w:rtl/>
        </w:rPr>
      </w:pPr>
      <w:r>
        <w:rPr>
          <w:rFonts w:hint="cs"/>
          <w:rtl/>
        </w:rPr>
        <w:t xml:space="preserve">לא כולנו, </w:t>
      </w:r>
      <w:bookmarkStart w:id="8162" w:name="_ETM_Q25_597699"/>
      <w:bookmarkEnd w:id="8162"/>
      <w:r>
        <w:rPr>
          <w:rFonts w:hint="cs"/>
          <w:rtl/>
        </w:rPr>
        <w:t>קרן.</w:t>
      </w:r>
      <w:bookmarkStart w:id="8163" w:name="_ETM_Q25_598898"/>
      <w:bookmarkEnd w:id="8163"/>
    </w:p>
    <w:p w:rsidR="00835E62" w:rsidRDefault="00835E62" w:rsidP="009A170C">
      <w:pPr>
        <w:rPr>
          <w:rtl/>
        </w:rPr>
      </w:pPr>
      <w:bookmarkStart w:id="8164" w:name="_ETM_Q25_598999"/>
      <w:bookmarkEnd w:id="8164"/>
    </w:p>
    <w:p w:rsidR="00835E62" w:rsidRDefault="00835E62" w:rsidP="009A170C">
      <w:pPr>
        <w:pStyle w:val="af6"/>
        <w:rPr>
          <w:rtl/>
        </w:rPr>
      </w:pPr>
      <w:r w:rsidRPr="006863D0">
        <w:rPr>
          <w:rStyle w:val="TagStyle"/>
          <w:rtl/>
        </w:rPr>
        <w:t xml:space="preserve"> &lt;&lt; יור &gt;&gt;</w:t>
      </w:r>
      <w:r w:rsidRPr="006935D0">
        <w:rPr>
          <w:rStyle w:val="TagStyle"/>
          <w:rtl/>
        </w:rPr>
        <w:t xml:space="preserve"> </w:t>
      </w:r>
      <w:r>
        <w:rPr>
          <w:rtl/>
        </w:rPr>
        <w:t>היו"ר קרן ברק:</w:t>
      </w:r>
      <w:r w:rsidRPr="006935D0">
        <w:rPr>
          <w:rStyle w:val="TagStyle"/>
          <w:rtl/>
        </w:rPr>
        <w:t xml:space="preserve"> </w:t>
      </w:r>
      <w:r w:rsidRPr="006863D0">
        <w:rPr>
          <w:rStyle w:val="TagStyle"/>
          <w:rtl/>
        </w:rPr>
        <w:t>&lt;&lt;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8165" w:name="_ETM_Q25_599666"/>
      <w:bookmarkEnd w:id="8165"/>
      <w:r>
        <w:rPr>
          <w:rFonts w:hint="cs"/>
          <w:rtl/>
          <w:lang w:eastAsia="he-IL"/>
        </w:rPr>
        <w:t xml:space="preserve">כולנו </w:t>
      </w:r>
      <w:r w:rsidR="0057231B">
        <w:rPr>
          <w:rFonts w:hint="cs"/>
          <w:rtl/>
          <w:lang w:eastAsia="he-IL"/>
        </w:rPr>
        <w:t>– – –</w:t>
      </w:r>
      <w:bookmarkStart w:id="8166" w:name="_ETM_Q25_601474"/>
      <w:bookmarkEnd w:id="8166"/>
    </w:p>
    <w:p w:rsidR="00835E62" w:rsidRDefault="00835E62" w:rsidP="009A170C">
      <w:pPr>
        <w:rPr>
          <w:rtl/>
          <w:lang w:eastAsia="he-IL"/>
        </w:rPr>
      </w:pPr>
      <w:bookmarkStart w:id="8167" w:name="_ETM_Q25_601565"/>
      <w:bookmarkEnd w:id="8167"/>
    </w:p>
    <w:p w:rsidR="00835E62" w:rsidRDefault="00835E62" w:rsidP="009A170C">
      <w:pPr>
        <w:pStyle w:val="af5"/>
        <w:rPr>
          <w:rtl/>
        </w:rPr>
      </w:pPr>
      <w:bookmarkStart w:id="8168" w:name="ET_interruption_5786_14"/>
      <w:r w:rsidRPr="006863D0">
        <w:rPr>
          <w:rStyle w:val="TagStyle"/>
          <w:rtl/>
        </w:rPr>
        <w:t xml:space="preserve"> &lt;&lt; קריאה &gt;&gt;</w:t>
      </w:r>
      <w:r w:rsidRPr="006935D0">
        <w:rPr>
          <w:rStyle w:val="TagStyle"/>
          <w:rtl/>
        </w:rPr>
        <w:t xml:space="preserve"> </w:t>
      </w:r>
      <w:r>
        <w:rPr>
          <w:rtl/>
        </w:rPr>
        <w:t>אופיר כץ (הליכוד):</w:t>
      </w:r>
      <w:r w:rsidRPr="006935D0">
        <w:rPr>
          <w:rStyle w:val="TagStyle"/>
          <w:rtl/>
        </w:rPr>
        <w:t xml:space="preserve"> </w:t>
      </w:r>
      <w:r w:rsidRPr="006863D0">
        <w:rPr>
          <w:rStyle w:val="TagStyle"/>
          <w:rtl/>
        </w:rPr>
        <w:t>&lt;&lt; קריאה &gt;&gt;</w:t>
      </w:r>
      <w:r>
        <w:rPr>
          <w:rtl/>
        </w:rPr>
        <w:t xml:space="preserve"> </w:t>
      </w:r>
      <w:bookmarkEnd w:id="8168"/>
    </w:p>
    <w:p w:rsidR="00835E62" w:rsidRDefault="00835E62" w:rsidP="0057231B">
      <w:pPr>
        <w:rPr>
          <w:rtl/>
          <w:lang w:eastAsia="he-IL"/>
        </w:rPr>
      </w:pPr>
    </w:p>
    <w:p w:rsidR="00835E62" w:rsidRDefault="00835E62" w:rsidP="009A170C">
      <w:pPr>
        <w:rPr>
          <w:rtl/>
          <w:lang w:eastAsia="he-IL"/>
        </w:rPr>
      </w:pPr>
      <w:bookmarkStart w:id="8169" w:name="_ETM_Q25_604525"/>
      <w:bookmarkEnd w:id="8169"/>
      <w:r>
        <w:rPr>
          <w:rFonts w:hint="cs"/>
          <w:rtl/>
          <w:lang w:eastAsia="he-IL"/>
        </w:rPr>
        <w:t>מהצד הזה.</w:t>
      </w:r>
    </w:p>
    <w:p w:rsidR="00835E62" w:rsidRDefault="00835E62" w:rsidP="009A170C">
      <w:pPr>
        <w:rPr>
          <w:rtl/>
          <w:lang w:eastAsia="he-IL"/>
        </w:rPr>
      </w:pPr>
    </w:p>
    <w:p w:rsidR="00835E62" w:rsidRDefault="00835E62" w:rsidP="009A170C">
      <w:pPr>
        <w:pStyle w:val="af6"/>
        <w:rPr>
          <w:rtl/>
        </w:rPr>
      </w:pPr>
      <w:bookmarkStart w:id="8170" w:name="ET_yor_6028_15"/>
      <w:r w:rsidRPr="006863D0">
        <w:rPr>
          <w:rStyle w:val="TagStyle"/>
          <w:rtl/>
        </w:rPr>
        <w:t xml:space="preserve"> &lt;&lt; יור &gt;&gt;</w:t>
      </w:r>
      <w:r w:rsidRPr="006935D0">
        <w:rPr>
          <w:rStyle w:val="TagStyle"/>
          <w:rtl/>
        </w:rPr>
        <w:t xml:space="preserve"> </w:t>
      </w:r>
      <w:r>
        <w:rPr>
          <w:rtl/>
        </w:rPr>
        <w:t>היו"ר קרן ברק:</w:t>
      </w:r>
      <w:r w:rsidRPr="006935D0">
        <w:rPr>
          <w:rStyle w:val="TagStyle"/>
          <w:rtl/>
        </w:rPr>
        <w:t xml:space="preserve"> </w:t>
      </w:r>
      <w:r w:rsidRPr="006863D0">
        <w:rPr>
          <w:rStyle w:val="TagStyle"/>
          <w:rtl/>
        </w:rPr>
        <w:t>&lt;&lt; יור &gt;&gt;</w:t>
      </w:r>
      <w:r>
        <w:rPr>
          <w:rtl/>
        </w:rPr>
        <w:t xml:space="preserve"> </w:t>
      </w:r>
      <w:bookmarkEnd w:id="8170"/>
    </w:p>
    <w:p w:rsidR="00835E62" w:rsidRDefault="00835E62" w:rsidP="0057231B">
      <w:pPr>
        <w:rPr>
          <w:rtl/>
          <w:lang w:eastAsia="he-IL"/>
        </w:rPr>
      </w:pPr>
    </w:p>
    <w:p w:rsidR="00835E62" w:rsidRPr="006935D0" w:rsidRDefault="00835E62" w:rsidP="009A170C">
      <w:pPr>
        <w:rPr>
          <w:rtl/>
          <w:lang w:eastAsia="he-IL"/>
        </w:rPr>
      </w:pPr>
      <w:r>
        <w:rPr>
          <w:rFonts w:hint="cs"/>
          <w:rtl/>
          <w:lang w:eastAsia="he-IL"/>
        </w:rPr>
        <w:t xml:space="preserve">רוב מי שנמצא </w:t>
      </w:r>
      <w:bookmarkStart w:id="8171" w:name="_ETM_Q25_600392"/>
      <w:bookmarkEnd w:id="8171"/>
      <w:r>
        <w:rPr>
          <w:rFonts w:hint="cs"/>
          <w:rtl/>
          <w:lang w:eastAsia="he-IL"/>
        </w:rPr>
        <w:t>פה עכשיו.</w:t>
      </w:r>
    </w:p>
    <w:p w:rsidR="00835E62" w:rsidRDefault="00835E62" w:rsidP="009A170C">
      <w:pPr>
        <w:rPr>
          <w:rtl/>
        </w:rPr>
      </w:pPr>
      <w:bookmarkStart w:id="8172" w:name="_ETM_Q25_597808"/>
      <w:bookmarkEnd w:id="8172"/>
    </w:p>
    <w:p w:rsidR="00835E62" w:rsidRDefault="00835E62" w:rsidP="009A170C">
      <w:pPr>
        <w:pStyle w:val="-"/>
        <w:rPr>
          <w:rtl/>
        </w:rPr>
      </w:pPr>
      <w:bookmarkStart w:id="8173" w:name="ET_speakercontinue_5981_12"/>
      <w:r w:rsidRPr="006863D0">
        <w:rPr>
          <w:rStyle w:val="TagStyle"/>
          <w:rtl/>
        </w:rPr>
        <w:t xml:space="preserve"> &lt;&lt; דובר_המשך &gt;&gt;</w:t>
      </w:r>
      <w:r w:rsidRPr="006935D0">
        <w:rPr>
          <w:rStyle w:val="TagStyle"/>
          <w:rtl/>
        </w:rPr>
        <w:t xml:space="preserve"> </w:t>
      </w:r>
      <w:r>
        <w:rPr>
          <w:rtl/>
        </w:rPr>
        <w:t>השרה לחיזוק וקידום קהילתי אורלי לוי אבקסיס:</w:t>
      </w:r>
      <w:r w:rsidRPr="006935D0">
        <w:rPr>
          <w:rStyle w:val="TagStyle"/>
          <w:rtl/>
        </w:rPr>
        <w:t xml:space="preserve"> </w:t>
      </w:r>
      <w:r w:rsidRPr="006863D0">
        <w:rPr>
          <w:rStyle w:val="TagStyle"/>
          <w:rtl/>
        </w:rPr>
        <w:t>&lt;&lt; דובר_המשך &gt;&gt;</w:t>
      </w:r>
      <w:r>
        <w:rPr>
          <w:rtl/>
        </w:rPr>
        <w:t xml:space="preserve"> </w:t>
      </w:r>
      <w:bookmarkEnd w:id="8173"/>
    </w:p>
    <w:p w:rsidR="00835E62" w:rsidRDefault="00835E62" w:rsidP="0057231B">
      <w:pPr>
        <w:rPr>
          <w:rtl/>
        </w:rPr>
      </w:pPr>
    </w:p>
    <w:p w:rsidR="00835E62" w:rsidRDefault="00835E62" w:rsidP="009A170C">
      <w:pPr>
        <w:rPr>
          <w:rtl/>
        </w:rPr>
      </w:pPr>
      <w:bookmarkStart w:id="8174" w:name="_ETM_Q25_598495"/>
      <w:bookmarkStart w:id="8175" w:name="_ETM_Q25_597119"/>
      <w:bookmarkEnd w:id="8174"/>
      <w:bookmarkEnd w:id="8175"/>
      <w:r>
        <w:rPr>
          <w:rFonts w:hint="cs"/>
          <w:rtl/>
        </w:rPr>
        <w:t xml:space="preserve">אני </w:t>
      </w:r>
      <w:bookmarkStart w:id="8176" w:name="_ETM_Q25_599799"/>
      <w:bookmarkStart w:id="8177" w:name="_ETM_Q25_600990"/>
      <w:bookmarkStart w:id="8178" w:name="_ETM_Q25_602490"/>
      <w:bookmarkStart w:id="8179" w:name="_ETM_Q25_602909"/>
      <w:bookmarkStart w:id="8180" w:name="_ETM_Q25_603329"/>
      <w:bookmarkStart w:id="8181" w:name="_ETM_Q25_603479"/>
      <w:bookmarkStart w:id="8182" w:name="_ETM_Q25_604710"/>
      <w:bookmarkStart w:id="8183" w:name="_ETM_Q25_604890"/>
      <w:bookmarkEnd w:id="8176"/>
      <w:bookmarkEnd w:id="8177"/>
      <w:bookmarkEnd w:id="8178"/>
      <w:bookmarkEnd w:id="8179"/>
      <w:bookmarkEnd w:id="8180"/>
      <w:bookmarkEnd w:id="8181"/>
      <w:bookmarkEnd w:id="8182"/>
      <w:bookmarkEnd w:id="8183"/>
      <w:r>
        <w:rPr>
          <w:rtl/>
        </w:rPr>
        <w:t xml:space="preserve">באמת </w:t>
      </w:r>
      <w:bookmarkStart w:id="8184" w:name="_ETM_Q25_605310"/>
      <w:bookmarkEnd w:id="8184"/>
      <w:r>
        <w:rPr>
          <w:rtl/>
        </w:rPr>
        <w:t xml:space="preserve">חושבת </w:t>
      </w:r>
      <w:bookmarkStart w:id="8185" w:name="_ETM_Q25_606210"/>
      <w:bookmarkEnd w:id="8185"/>
      <w:r>
        <w:rPr>
          <w:rFonts w:hint="cs"/>
          <w:rtl/>
        </w:rPr>
        <w:t xml:space="preserve">שבתקופה </w:t>
      </w:r>
      <w:r w:rsidR="0057231B">
        <w:rPr>
          <w:rFonts w:hint="cs"/>
          <w:rtl/>
        </w:rPr>
        <w:t>– – –</w:t>
      </w:r>
      <w:r>
        <w:rPr>
          <w:rFonts w:hint="cs"/>
          <w:rtl/>
        </w:rPr>
        <w:t xml:space="preserve"> </w:t>
      </w:r>
    </w:p>
    <w:p w:rsidR="00835E62" w:rsidRDefault="00835E62" w:rsidP="009A170C">
      <w:pPr>
        <w:rPr>
          <w:rtl/>
        </w:rPr>
      </w:pPr>
    </w:p>
    <w:p w:rsidR="00835E62" w:rsidRDefault="00835E62" w:rsidP="009A170C">
      <w:pPr>
        <w:pStyle w:val="af6"/>
        <w:rPr>
          <w:rtl/>
        </w:rPr>
      </w:pPr>
      <w:bookmarkStart w:id="8186" w:name="ET_yor_6028_16"/>
      <w:r w:rsidRPr="006863D0">
        <w:rPr>
          <w:rStyle w:val="TagStyle"/>
          <w:rtl/>
        </w:rPr>
        <w:t xml:space="preserve"> &lt;&lt; יור &gt;&gt;</w:t>
      </w:r>
      <w:r w:rsidRPr="006935D0">
        <w:rPr>
          <w:rStyle w:val="TagStyle"/>
          <w:rtl/>
        </w:rPr>
        <w:t xml:space="preserve"> </w:t>
      </w:r>
      <w:r>
        <w:rPr>
          <w:rtl/>
        </w:rPr>
        <w:t>היו"ר קרן ברק:</w:t>
      </w:r>
      <w:r w:rsidRPr="006935D0">
        <w:rPr>
          <w:rStyle w:val="TagStyle"/>
          <w:rtl/>
        </w:rPr>
        <w:t xml:space="preserve"> </w:t>
      </w:r>
      <w:r w:rsidRPr="006863D0">
        <w:rPr>
          <w:rStyle w:val="TagStyle"/>
          <w:rtl/>
        </w:rPr>
        <w:t>&lt;&lt; יור &gt;&gt;</w:t>
      </w:r>
      <w:r>
        <w:rPr>
          <w:rtl/>
        </w:rPr>
        <w:t xml:space="preserve"> </w:t>
      </w:r>
      <w:bookmarkEnd w:id="8186"/>
    </w:p>
    <w:p w:rsidR="00835E62" w:rsidRDefault="00835E62" w:rsidP="0057231B">
      <w:pPr>
        <w:rPr>
          <w:rtl/>
        </w:rPr>
      </w:pPr>
    </w:p>
    <w:p w:rsidR="00835E62" w:rsidRDefault="00835E62" w:rsidP="009A170C">
      <w:pPr>
        <w:rPr>
          <w:rtl/>
        </w:rPr>
      </w:pPr>
      <w:r>
        <w:rPr>
          <w:rFonts w:hint="cs"/>
          <w:rtl/>
        </w:rPr>
        <w:t xml:space="preserve">אני חושבת שאפילו </w:t>
      </w:r>
      <w:bookmarkStart w:id="8187" w:name="_ETM_Q25_606718"/>
      <w:bookmarkEnd w:id="8187"/>
      <w:r>
        <w:rPr>
          <w:rFonts w:hint="cs"/>
          <w:rtl/>
        </w:rPr>
        <w:t>השר חושב שזה לא היה טוב. זה כולנו</w:t>
      </w:r>
      <w:r w:rsidR="0043592C">
        <w:rPr>
          <w:rFonts w:hint="cs"/>
          <w:rtl/>
        </w:rPr>
        <w:t>,</w:t>
      </w:r>
      <w:r>
        <w:rPr>
          <w:rFonts w:hint="cs"/>
          <w:rtl/>
        </w:rPr>
        <w:t xml:space="preserve"> בעצם.</w:t>
      </w:r>
      <w:bookmarkStart w:id="8188" w:name="_ETM_Q25_609804"/>
      <w:bookmarkEnd w:id="8188"/>
    </w:p>
    <w:p w:rsidR="00835E62" w:rsidRDefault="00835E62" w:rsidP="009A170C">
      <w:pPr>
        <w:rPr>
          <w:rtl/>
        </w:rPr>
      </w:pPr>
      <w:bookmarkStart w:id="8189" w:name="_ETM_Q25_609886"/>
      <w:bookmarkEnd w:id="8189"/>
    </w:p>
    <w:p w:rsidR="00835E62" w:rsidRDefault="00835E62" w:rsidP="009A170C">
      <w:pPr>
        <w:pStyle w:val="-"/>
        <w:rPr>
          <w:rtl/>
        </w:rPr>
      </w:pPr>
      <w:bookmarkStart w:id="8190" w:name="ET_speakercontinue_5981_17"/>
      <w:r w:rsidRPr="006863D0">
        <w:rPr>
          <w:rStyle w:val="TagStyle"/>
          <w:rtl/>
        </w:rPr>
        <w:t xml:space="preserve"> &lt;&lt; דובר_המשך &gt;&gt;</w:t>
      </w:r>
      <w:r w:rsidRPr="006935D0">
        <w:rPr>
          <w:rStyle w:val="TagStyle"/>
          <w:rtl/>
        </w:rPr>
        <w:t xml:space="preserve"> </w:t>
      </w:r>
      <w:r>
        <w:rPr>
          <w:rtl/>
        </w:rPr>
        <w:t>השרה לחיזוק וקידום קהילתי אורלי לוי אבקסיס:</w:t>
      </w:r>
      <w:r w:rsidRPr="006935D0">
        <w:rPr>
          <w:rStyle w:val="TagStyle"/>
          <w:rtl/>
        </w:rPr>
        <w:t xml:space="preserve"> </w:t>
      </w:r>
      <w:r w:rsidRPr="006863D0">
        <w:rPr>
          <w:rStyle w:val="TagStyle"/>
          <w:rtl/>
        </w:rPr>
        <w:t>&lt;&lt; דובר_המשך &gt;&gt;</w:t>
      </w:r>
      <w:r>
        <w:rPr>
          <w:rtl/>
        </w:rPr>
        <w:t xml:space="preserve"> </w:t>
      </w:r>
      <w:bookmarkEnd w:id="8190"/>
    </w:p>
    <w:p w:rsidR="00835E62" w:rsidRDefault="00835E62" w:rsidP="0057231B">
      <w:pPr>
        <w:rPr>
          <w:rtl/>
        </w:rPr>
      </w:pPr>
    </w:p>
    <w:p w:rsidR="0043592C" w:rsidRDefault="00835E62" w:rsidP="0043592C">
      <w:pPr>
        <w:rPr>
          <w:rtl/>
        </w:rPr>
      </w:pPr>
      <w:bookmarkStart w:id="8191" w:name="_ETM_Q25_610625"/>
      <w:bookmarkStart w:id="8192" w:name="_ETM_Q25_612720"/>
      <w:bookmarkEnd w:id="8191"/>
      <w:bookmarkEnd w:id="8192"/>
      <w:r>
        <w:rPr>
          <w:rtl/>
        </w:rPr>
        <w:t>כן</w:t>
      </w:r>
      <w:r>
        <w:rPr>
          <w:rFonts w:hint="cs"/>
          <w:rtl/>
        </w:rPr>
        <w:t>,</w:t>
      </w:r>
      <w:r>
        <w:rPr>
          <w:rtl/>
        </w:rPr>
        <w:t xml:space="preserve"> </w:t>
      </w:r>
      <w:bookmarkStart w:id="8193" w:name="_ETM_Q25_613049"/>
      <w:bookmarkEnd w:id="8193"/>
      <w:r>
        <w:rPr>
          <w:rtl/>
        </w:rPr>
        <w:t xml:space="preserve">בעיקר </w:t>
      </w:r>
      <w:bookmarkStart w:id="8194" w:name="_ETM_Q25_613440"/>
      <w:bookmarkEnd w:id="8194"/>
      <w:r>
        <w:rPr>
          <w:rtl/>
        </w:rPr>
        <w:t xml:space="preserve">כאשר </w:t>
      </w:r>
      <w:bookmarkStart w:id="8195" w:name="_ETM_Q25_613769"/>
      <w:bookmarkEnd w:id="8195"/>
      <w:r>
        <w:rPr>
          <w:rtl/>
        </w:rPr>
        <w:t xml:space="preserve">אנחנו </w:t>
      </w:r>
      <w:bookmarkStart w:id="8196" w:name="_ETM_Q25_614010"/>
      <w:bookmarkEnd w:id="8196"/>
      <w:r>
        <w:rPr>
          <w:rtl/>
        </w:rPr>
        <w:t xml:space="preserve">רואים </w:t>
      </w:r>
      <w:bookmarkStart w:id="8197" w:name="_ETM_Q25_614159"/>
      <w:bookmarkEnd w:id="8197"/>
      <w:r>
        <w:rPr>
          <w:rtl/>
        </w:rPr>
        <w:t xml:space="preserve">כמעט </w:t>
      </w:r>
      <w:bookmarkStart w:id="8198" w:name="_ETM_Q25_615400"/>
      <w:bookmarkEnd w:id="8198"/>
      <w:r>
        <w:rPr>
          <w:rFonts w:hint="cs"/>
          <w:rtl/>
        </w:rPr>
        <w:t xml:space="preserve">את הסוף בכל מה שקשור לחיסונים. </w:t>
      </w:r>
      <w:bookmarkStart w:id="8199" w:name="_ETM_Q25_616580"/>
      <w:bookmarkEnd w:id="8199"/>
      <w:r>
        <w:rPr>
          <w:rtl/>
        </w:rPr>
        <w:t xml:space="preserve">אני </w:t>
      </w:r>
      <w:bookmarkStart w:id="8200" w:name="_ETM_Q25_616790"/>
      <w:bookmarkEnd w:id="8200"/>
      <w:r>
        <w:rPr>
          <w:rtl/>
        </w:rPr>
        <w:t>חושב</w:t>
      </w:r>
      <w:r>
        <w:rPr>
          <w:rFonts w:hint="cs"/>
          <w:rtl/>
        </w:rPr>
        <w:t>ת</w:t>
      </w:r>
      <w:r>
        <w:rPr>
          <w:rtl/>
        </w:rPr>
        <w:t xml:space="preserve"> </w:t>
      </w:r>
      <w:bookmarkStart w:id="8201" w:name="_ETM_Q25_617000"/>
      <w:bookmarkEnd w:id="8201"/>
      <w:r>
        <w:rPr>
          <w:rtl/>
        </w:rPr>
        <w:t xml:space="preserve">שזה </w:t>
      </w:r>
      <w:bookmarkStart w:id="8202" w:name="_ETM_Q25_617439"/>
      <w:bookmarkEnd w:id="8202"/>
      <w:r>
        <w:rPr>
          <w:rtl/>
        </w:rPr>
        <w:t xml:space="preserve">חוסר </w:t>
      </w:r>
      <w:bookmarkStart w:id="8203" w:name="_ETM_Q25_617799"/>
      <w:bookmarkEnd w:id="8203"/>
      <w:r>
        <w:rPr>
          <w:rtl/>
        </w:rPr>
        <w:t xml:space="preserve">אחריות </w:t>
      </w:r>
      <w:bookmarkStart w:id="8204" w:name="_ETM_Q25_618099"/>
      <w:bookmarkEnd w:id="8204"/>
      <w:r>
        <w:rPr>
          <w:rtl/>
        </w:rPr>
        <w:t>משוו</w:t>
      </w:r>
      <w:r>
        <w:rPr>
          <w:rFonts w:hint="cs"/>
          <w:rtl/>
        </w:rPr>
        <w:t>ע.</w:t>
      </w:r>
      <w:r>
        <w:rPr>
          <w:rtl/>
        </w:rPr>
        <w:t xml:space="preserve"> </w:t>
      </w:r>
      <w:bookmarkStart w:id="8205" w:name="_ETM_Q25_618489"/>
      <w:bookmarkEnd w:id="8205"/>
      <w:r>
        <w:rPr>
          <w:rtl/>
        </w:rPr>
        <w:t xml:space="preserve">אנחנו </w:t>
      </w:r>
      <w:bookmarkStart w:id="8206" w:name="_ETM_Q25_618999"/>
      <w:bookmarkEnd w:id="8206"/>
      <w:r>
        <w:rPr>
          <w:rtl/>
        </w:rPr>
        <w:t xml:space="preserve">היינו </w:t>
      </w:r>
      <w:bookmarkStart w:id="8207" w:name="_ETM_Q25_619180"/>
      <w:bookmarkEnd w:id="8207"/>
      <w:r>
        <w:rPr>
          <w:rtl/>
        </w:rPr>
        <w:t xml:space="preserve">פה </w:t>
      </w:r>
      <w:bookmarkStart w:id="8208" w:name="_ETM_Q25_619329"/>
      <w:bookmarkEnd w:id="8208"/>
      <w:r>
        <w:rPr>
          <w:rtl/>
        </w:rPr>
        <w:t xml:space="preserve">וכולנו </w:t>
      </w:r>
      <w:bookmarkStart w:id="8209" w:name="_ETM_Q25_619810"/>
      <w:bookmarkEnd w:id="8209"/>
      <w:r>
        <w:rPr>
          <w:rtl/>
        </w:rPr>
        <w:t xml:space="preserve">שמענו </w:t>
      </w:r>
      <w:bookmarkStart w:id="8210" w:name="_ETM_Q25_620290"/>
      <w:bookmarkEnd w:id="8210"/>
      <w:r>
        <w:rPr>
          <w:rtl/>
        </w:rPr>
        <w:t>ח</w:t>
      </w:r>
      <w:r>
        <w:rPr>
          <w:rFonts w:hint="cs"/>
          <w:rtl/>
        </w:rPr>
        <w:t>"</w:t>
      </w:r>
      <w:r>
        <w:rPr>
          <w:rtl/>
        </w:rPr>
        <w:t xml:space="preserve">כים </w:t>
      </w:r>
      <w:bookmarkStart w:id="8211" w:name="_ETM_Q25_621499"/>
      <w:bookmarkEnd w:id="8211"/>
      <w:r>
        <w:rPr>
          <w:rtl/>
        </w:rPr>
        <w:t xml:space="preserve">בפרסה </w:t>
      </w:r>
      <w:bookmarkStart w:id="8212" w:name="_ETM_Q25_622909"/>
      <w:bookmarkEnd w:id="8212"/>
      <w:r>
        <w:rPr>
          <w:rtl/>
        </w:rPr>
        <w:t xml:space="preserve">שמדברים </w:t>
      </w:r>
      <w:bookmarkStart w:id="8213" w:name="_ETM_Q25_623510"/>
      <w:bookmarkEnd w:id="8213"/>
      <w:r>
        <w:rPr>
          <w:rtl/>
        </w:rPr>
        <w:t>על</w:t>
      </w:r>
      <w:r>
        <w:rPr>
          <w:rFonts w:hint="cs"/>
          <w:rtl/>
        </w:rPr>
        <w:t xml:space="preserve"> </w:t>
      </w:r>
      <w:r>
        <w:rPr>
          <w:rtl/>
        </w:rPr>
        <w:t xml:space="preserve">כך </w:t>
      </w:r>
      <w:bookmarkStart w:id="8214" w:name="_ETM_Q25_623779"/>
      <w:bookmarkEnd w:id="8214"/>
      <w:r>
        <w:rPr>
          <w:rtl/>
        </w:rPr>
        <w:t>שחייב</w:t>
      </w:r>
      <w:r>
        <w:rPr>
          <w:rFonts w:hint="cs"/>
          <w:rtl/>
        </w:rPr>
        <w:t>ים</w:t>
      </w:r>
      <w:r>
        <w:rPr>
          <w:rtl/>
        </w:rPr>
        <w:t xml:space="preserve"> </w:t>
      </w:r>
      <w:bookmarkStart w:id="8215" w:name="_ETM_Q25_624260"/>
      <w:bookmarkEnd w:id="8215"/>
      <w:r>
        <w:rPr>
          <w:rtl/>
        </w:rPr>
        <w:t xml:space="preserve">בחירות </w:t>
      </w:r>
      <w:bookmarkStart w:id="8216" w:name="_ETM_Q25_624620"/>
      <w:bookmarkEnd w:id="8216"/>
      <w:r>
        <w:rPr>
          <w:rtl/>
        </w:rPr>
        <w:t xml:space="preserve">לפני </w:t>
      </w:r>
      <w:bookmarkStart w:id="8217" w:name="_ETM_Q25_624859"/>
      <w:bookmarkEnd w:id="8217"/>
      <w:r>
        <w:rPr>
          <w:rtl/>
        </w:rPr>
        <w:t xml:space="preserve">שהחיסונים </w:t>
      </w:r>
      <w:bookmarkStart w:id="8218" w:name="_ETM_Q25_625579"/>
      <w:bookmarkEnd w:id="8218"/>
      <w:r>
        <w:rPr>
          <w:rFonts w:hint="cs"/>
          <w:rtl/>
        </w:rPr>
        <w:t>י</w:t>
      </w:r>
      <w:r>
        <w:rPr>
          <w:rtl/>
        </w:rPr>
        <w:t>עבדו</w:t>
      </w:r>
      <w:r>
        <w:rPr>
          <w:rFonts w:hint="cs"/>
          <w:rtl/>
        </w:rPr>
        <w:t>,</w:t>
      </w:r>
      <w:r>
        <w:rPr>
          <w:rtl/>
        </w:rPr>
        <w:t xml:space="preserve"> </w:t>
      </w:r>
      <w:bookmarkStart w:id="8219" w:name="_ETM_Q25_626940"/>
      <w:bookmarkEnd w:id="8219"/>
      <w:r>
        <w:rPr>
          <w:rtl/>
        </w:rPr>
        <w:t xml:space="preserve">כי </w:t>
      </w:r>
      <w:bookmarkStart w:id="8220" w:name="_ETM_Q25_627120"/>
      <w:bookmarkEnd w:id="8220"/>
      <w:r>
        <w:rPr>
          <w:rFonts w:hint="cs"/>
          <w:rtl/>
        </w:rPr>
        <w:t>הם</w:t>
      </w:r>
      <w:r>
        <w:rPr>
          <w:rtl/>
        </w:rPr>
        <w:t xml:space="preserve"> </w:t>
      </w:r>
      <w:bookmarkStart w:id="8221" w:name="_ETM_Q25_627270"/>
      <w:bookmarkEnd w:id="8221"/>
      <w:r>
        <w:rPr>
          <w:rtl/>
        </w:rPr>
        <w:t xml:space="preserve">נקודות </w:t>
      </w:r>
      <w:bookmarkStart w:id="8222" w:name="_ETM_Q25_627720"/>
      <w:bookmarkEnd w:id="8222"/>
      <w:r>
        <w:rPr>
          <w:rtl/>
        </w:rPr>
        <w:t xml:space="preserve">זכות </w:t>
      </w:r>
      <w:bookmarkStart w:id="8223" w:name="_ETM_Q25_628410"/>
      <w:bookmarkEnd w:id="8223"/>
      <w:r>
        <w:rPr>
          <w:rFonts w:hint="cs"/>
          <w:rtl/>
        </w:rPr>
        <w:t>לראש הממשלה.</w:t>
      </w:r>
      <w:r>
        <w:rPr>
          <w:rtl/>
        </w:rPr>
        <w:t xml:space="preserve"> </w:t>
      </w:r>
      <w:bookmarkStart w:id="8224" w:name="_ETM_Q25_629960"/>
      <w:bookmarkEnd w:id="8224"/>
      <w:r>
        <w:rPr>
          <w:rtl/>
        </w:rPr>
        <w:t xml:space="preserve">כשאתה </w:t>
      </w:r>
      <w:bookmarkStart w:id="8225" w:name="_ETM_Q25_630440"/>
      <w:bookmarkEnd w:id="8225"/>
      <w:r>
        <w:rPr>
          <w:rtl/>
        </w:rPr>
        <w:t xml:space="preserve">מסתכל </w:t>
      </w:r>
      <w:bookmarkStart w:id="8226" w:name="_ETM_Q25_630830"/>
      <w:bookmarkEnd w:id="8226"/>
      <w:r>
        <w:rPr>
          <w:rtl/>
        </w:rPr>
        <w:t xml:space="preserve">עליהם </w:t>
      </w:r>
      <w:bookmarkStart w:id="8227" w:name="_ETM_Q25_631010"/>
      <w:bookmarkEnd w:id="8227"/>
      <w:r>
        <w:rPr>
          <w:rtl/>
        </w:rPr>
        <w:t xml:space="preserve">אתה </w:t>
      </w:r>
      <w:bookmarkStart w:id="8228" w:name="_ETM_Q25_631130"/>
      <w:bookmarkEnd w:id="8228"/>
      <w:r>
        <w:rPr>
          <w:rtl/>
        </w:rPr>
        <w:t>אומר</w:t>
      </w:r>
      <w:r>
        <w:rPr>
          <w:rFonts w:hint="cs"/>
          <w:rtl/>
        </w:rPr>
        <w:t>:</w:t>
      </w:r>
      <w:r>
        <w:rPr>
          <w:rtl/>
        </w:rPr>
        <w:t xml:space="preserve"> </w:t>
      </w:r>
      <w:bookmarkStart w:id="8229" w:name="_ETM_Q25_631280"/>
      <w:bookmarkEnd w:id="8229"/>
      <w:r>
        <w:rPr>
          <w:rtl/>
        </w:rPr>
        <w:t xml:space="preserve">האנשים </w:t>
      </w:r>
      <w:bookmarkStart w:id="8230" w:name="_ETM_Q25_631610"/>
      <w:bookmarkEnd w:id="8230"/>
      <w:r>
        <w:rPr>
          <w:rtl/>
        </w:rPr>
        <w:t xml:space="preserve">האלה </w:t>
      </w:r>
      <w:bookmarkStart w:id="8231" w:name="_ETM_Q25_631790"/>
      <w:bookmarkEnd w:id="8231"/>
      <w:r>
        <w:rPr>
          <w:rtl/>
        </w:rPr>
        <w:t>הזויים</w:t>
      </w:r>
      <w:r>
        <w:rPr>
          <w:rFonts w:hint="cs"/>
          <w:rtl/>
        </w:rPr>
        <w:t>,</w:t>
      </w:r>
      <w:r>
        <w:rPr>
          <w:rtl/>
        </w:rPr>
        <w:t xml:space="preserve"> </w:t>
      </w:r>
      <w:bookmarkStart w:id="8232" w:name="_ETM_Q25_632840"/>
      <w:bookmarkEnd w:id="8232"/>
      <w:r>
        <w:rPr>
          <w:rtl/>
        </w:rPr>
        <w:t xml:space="preserve">הם </w:t>
      </w:r>
      <w:bookmarkStart w:id="8233" w:name="_ETM_Q25_632990"/>
      <w:bookmarkEnd w:id="8233"/>
      <w:r>
        <w:rPr>
          <w:rtl/>
        </w:rPr>
        <w:t>מסוכנים</w:t>
      </w:r>
      <w:r w:rsidR="0043592C">
        <w:rPr>
          <w:rFonts w:hint="cs"/>
          <w:rtl/>
        </w:rPr>
        <w:t>.</w:t>
      </w:r>
      <w:r>
        <w:rPr>
          <w:rtl/>
        </w:rPr>
        <w:t xml:space="preserve"> </w:t>
      </w:r>
      <w:bookmarkStart w:id="8234" w:name="_ETM_Q25_633710"/>
      <w:bookmarkEnd w:id="8234"/>
      <w:r>
        <w:rPr>
          <w:rtl/>
        </w:rPr>
        <w:t xml:space="preserve">במו </w:t>
      </w:r>
      <w:bookmarkStart w:id="8235" w:name="_ETM_Q25_634280"/>
      <w:bookmarkEnd w:id="8235"/>
      <w:r>
        <w:rPr>
          <w:rtl/>
        </w:rPr>
        <w:t xml:space="preserve">ידיהם </w:t>
      </w:r>
      <w:bookmarkStart w:id="8236" w:name="_ETM_Q25_635150"/>
      <w:bookmarkEnd w:id="8236"/>
      <w:r>
        <w:rPr>
          <w:rtl/>
        </w:rPr>
        <w:t xml:space="preserve">הם </w:t>
      </w:r>
      <w:bookmarkStart w:id="8237" w:name="_ETM_Q25_635450"/>
      <w:bookmarkEnd w:id="8237"/>
      <w:r>
        <w:rPr>
          <w:rtl/>
        </w:rPr>
        <w:t xml:space="preserve">חותמים </w:t>
      </w:r>
      <w:bookmarkStart w:id="8238" w:name="_ETM_Q25_635930"/>
      <w:bookmarkEnd w:id="8238"/>
      <w:r>
        <w:rPr>
          <w:rtl/>
        </w:rPr>
        <w:t>עכשיו</w:t>
      </w:r>
      <w:r>
        <w:rPr>
          <w:rFonts w:hint="cs"/>
          <w:rtl/>
        </w:rPr>
        <w:t xml:space="preserve"> על</w:t>
      </w:r>
      <w:r>
        <w:rPr>
          <w:rtl/>
        </w:rPr>
        <w:t xml:space="preserve"> </w:t>
      </w:r>
      <w:bookmarkStart w:id="8239" w:name="_ETM_Q25_636230"/>
      <w:bookmarkEnd w:id="8239"/>
      <w:r>
        <w:rPr>
          <w:rtl/>
        </w:rPr>
        <w:t xml:space="preserve">תעודת </w:t>
      </w:r>
      <w:bookmarkStart w:id="8240" w:name="_ETM_Q25_636830"/>
      <w:bookmarkEnd w:id="8240"/>
      <w:r>
        <w:rPr>
          <w:rtl/>
        </w:rPr>
        <w:t xml:space="preserve">פטירה </w:t>
      </w:r>
      <w:bookmarkStart w:id="8241" w:name="_ETM_Q25_637980"/>
      <w:bookmarkEnd w:id="8241"/>
      <w:r>
        <w:rPr>
          <w:rtl/>
        </w:rPr>
        <w:t xml:space="preserve">לאנשים </w:t>
      </w:r>
      <w:bookmarkStart w:id="8242" w:name="_ETM_Q25_638639"/>
      <w:bookmarkEnd w:id="8242"/>
      <w:r>
        <w:rPr>
          <w:rtl/>
        </w:rPr>
        <w:t xml:space="preserve">בשביל </w:t>
      </w:r>
      <w:bookmarkStart w:id="8243" w:name="_ETM_Q25_638939"/>
      <w:bookmarkEnd w:id="8243"/>
      <w:r>
        <w:rPr>
          <w:rtl/>
        </w:rPr>
        <w:t xml:space="preserve">רווח </w:t>
      </w:r>
      <w:bookmarkStart w:id="8244" w:name="_ETM_Q25_639510"/>
      <w:bookmarkEnd w:id="8244"/>
      <w:r>
        <w:rPr>
          <w:rtl/>
        </w:rPr>
        <w:t>אלקטורלי</w:t>
      </w:r>
      <w:r w:rsidR="0043592C">
        <w:rPr>
          <w:rFonts w:hint="cs"/>
          <w:rtl/>
        </w:rPr>
        <w:t>;</w:t>
      </w:r>
      <w:r>
        <w:rPr>
          <w:rtl/>
        </w:rPr>
        <w:t xml:space="preserve"> </w:t>
      </w:r>
      <w:bookmarkStart w:id="8245" w:name="_ETM_Q25_641390"/>
      <w:bookmarkEnd w:id="8245"/>
      <w:r>
        <w:rPr>
          <w:rtl/>
        </w:rPr>
        <w:t xml:space="preserve">בשביל </w:t>
      </w:r>
      <w:bookmarkStart w:id="8246" w:name="_ETM_Q25_641690"/>
      <w:bookmarkEnd w:id="8246"/>
      <w:r>
        <w:rPr>
          <w:rtl/>
        </w:rPr>
        <w:t xml:space="preserve">עוד </w:t>
      </w:r>
      <w:bookmarkStart w:id="8247" w:name="_ETM_Q25_641810"/>
      <w:bookmarkEnd w:id="8247"/>
      <w:r>
        <w:rPr>
          <w:rtl/>
        </w:rPr>
        <w:t xml:space="preserve">כמה </w:t>
      </w:r>
      <w:bookmarkStart w:id="8248" w:name="_ETM_Q25_642020"/>
      <w:bookmarkEnd w:id="8248"/>
      <w:r>
        <w:rPr>
          <w:rtl/>
        </w:rPr>
        <w:t xml:space="preserve">קולות </w:t>
      </w:r>
      <w:bookmarkStart w:id="8249" w:name="_ETM_Q25_642230"/>
      <w:bookmarkEnd w:id="8249"/>
      <w:r>
        <w:rPr>
          <w:rtl/>
        </w:rPr>
        <w:t xml:space="preserve">בקלפי </w:t>
      </w:r>
      <w:bookmarkStart w:id="8250" w:name="_ETM_Q25_643200"/>
      <w:bookmarkEnd w:id="8250"/>
      <w:r>
        <w:rPr>
          <w:rFonts w:hint="cs"/>
          <w:rtl/>
        </w:rPr>
        <w:t>ה</w:t>
      </w:r>
      <w:r>
        <w:rPr>
          <w:rtl/>
        </w:rPr>
        <w:t xml:space="preserve">ם </w:t>
      </w:r>
      <w:bookmarkStart w:id="8251" w:name="_ETM_Q25_643260"/>
      <w:bookmarkEnd w:id="8251"/>
      <w:r>
        <w:rPr>
          <w:rtl/>
        </w:rPr>
        <w:t xml:space="preserve">יעמידו </w:t>
      </w:r>
      <w:bookmarkStart w:id="8252" w:name="_ETM_Q25_643770"/>
      <w:bookmarkEnd w:id="8252"/>
      <w:r>
        <w:rPr>
          <w:rtl/>
        </w:rPr>
        <w:t xml:space="preserve">אנשים </w:t>
      </w:r>
      <w:bookmarkStart w:id="8253" w:name="_ETM_Q25_644129"/>
      <w:bookmarkEnd w:id="8253"/>
      <w:r>
        <w:rPr>
          <w:rtl/>
        </w:rPr>
        <w:t>בסכנה</w:t>
      </w:r>
      <w:r>
        <w:rPr>
          <w:rFonts w:hint="cs"/>
          <w:rtl/>
        </w:rPr>
        <w:t>.</w:t>
      </w:r>
      <w:r>
        <w:rPr>
          <w:rtl/>
        </w:rPr>
        <w:t xml:space="preserve"> </w:t>
      </w:r>
      <w:bookmarkStart w:id="8254" w:name="_ETM_Q25_646380"/>
      <w:bookmarkEnd w:id="8254"/>
      <w:r>
        <w:rPr>
          <w:rtl/>
        </w:rPr>
        <w:t xml:space="preserve">ומה </w:t>
      </w:r>
      <w:bookmarkStart w:id="8255" w:name="_ETM_Q25_646650"/>
      <w:bookmarkEnd w:id="8255"/>
      <w:r>
        <w:rPr>
          <w:rtl/>
        </w:rPr>
        <w:t xml:space="preserve">שהכי </w:t>
      </w:r>
      <w:bookmarkStart w:id="8256" w:name="_ETM_Q25_647100"/>
      <w:bookmarkEnd w:id="8256"/>
      <w:r>
        <w:rPr>
          <w:rtl/>
        </w:rPr>
        <w:t>כואב</w:t>
      </w:r>
      <w:r>
        <w:rPr>
          <w:rFonts w:hint="cs"/>
          <w:rtl/>
        </w:rPr>
        <w:t>,</w:t>
      </w:r>
      <w:r>
        <w:rPr>
          <w:rtl/>
        </w:rPr>
        <w:t xml:space="preserve"> </w:t>
      </w:r>
      <w:bookmarkStart w:id="8257" w:name="_ETM_Q25_647580"/>
      <w:bookmarkEnd w:id="8257"/>
      <w:r>
        <w:rPr>
          <w:rtl/>
        </w:rPr>
        <w:t xml:space="preserve">כמו </w:t>
      </w:r>
      <w:bookmarkStart w:id="8258" w:name="_ETM_Q25_647730"/>
      <w:bookmarkEnd w:id="8258"/>
      <w:r>
        <w:rPr>
          <w:rtl/>
        </w:rPr>
        <w:t>במלחמה</w:t>
      </w:r>
      <w:r>
        <w:rPr>
          <w:rFonts w:hint="cs"/>
          <w:rtl/>
        </w:rPr>
        <w:t>,</w:t>
      </w:r>
      <w:r>
        <w:rPr>
          <w:rtl/>
        </w:rPr>
        <w:t xml:space="preserve"> </w:t>
      </w:r>
      <w:bookmarkStart w:id="8259" w:name="_ETM_Q25_648360"/>
      <w:bookmarkEnd w:id="8259"/>
      <w:r>
        <w:rPr>
          <w:rtl/>
        </w:rPr>
        <w:t xml:space="preserve">זה </w:t>
      </w:r>
      <w:bookmarkStart w:id="8260" w:name="_ETM_Q25_648510"/>
      <w:bookmarkEnd w:id="8260"/>
      <w:r>
        <w:rPr>
          <w:rtl/>
        </w:rPr>
        <w:t xml:space="preserve">השעות </w:t>
      </w:r>
      <w:bookmarkStart w:id="8261" w:name="_ETM_Q25_648810"/>
      <w:bookmarkEnd w:id="8261"/>
      <w:r>
        <w:rPr>
          <w:rtl/>
        </w:rPr>
        <w:t xml:space="preserve">האחרונות </w:t>
      </w:r>
      <w:bookmarkStart w:id="8262" w:name="_ETM_Q25_649350"/>
      <w:bookmarkEnd w:id="8262"/>
      <w:r>
        <w:rPr>
          <w:rtl/>
        </w:rPr>
        <w:t>ש</w:t>
      </w:r>
      <w:bookmarkStart w:id="8263" w:name="_ETM_Q25_649830"/>
      <w:bookmarkEnd w:id="8263"/>
      <w:r>
        <w:rPr>
          <w:rtl/>
        </w:rPr>
        <w:t xml:space="preserve">לפני </w:t>
      </w:r>
      <w:bookmarkStart w:id="8264" w:name="_ETM_Q25_650160"/>
      <w:bookmarkEnd w:id="8264"/>
      <w:r>
        <w:rPr>
          <w:rtl/>
        </w:rPr>
        <w:t xml:space="preserve">הפסקת </w:t>
      </w:r>
      <w:bookmarkStart w:id="8265" w:name="_ETM_Q25_650760"/>
      <w:bookmarkEnd w:id="8265"/>
      <w:r>
        <w:rPr>
          <w:rtl/>
        </w:rPr>
        <w:t>האש</w:t>
      </w:r>
      <w:r>
        <w:rPr>
          <w:rFonts w:hint="cs"/>
          <w:rtl/>
        </w:rPr>
        <w:t>.</w:t>
      </w:r>
      <w:r>
        <w:rPr>
          <w:rtl/>
        </w:rPr>
        <w:t xml:space="preserve"> </w:t>
      </w:r>
      <w:bookmarkStart w:id="8266" w:name="_ETM_Q25_652140"/>
      <w:bookmarkEnd w:id="8266"/>
      <w:r>
        <w:rPr>
          <w:rtl/>
        </w:rPr>
        <w:t>ז</w:t>
      </w:r>
      <w:r>
        <w:rPr>
          <w:rFonts w:hint="cs"/>
          <w:rtl/>
        </w:rPr>
        <w:t>ו</w:t>
      </w:r>
      <w:r>
        <w:rPr>
          <w:rtl/>
        </w:rPr>
        <w:t xml:space="preserve"> </w:t>
      </w:r>
      <w:bookmarkStart w:id="8267" w:name="_ETM_Q25_652319"/>
      <w:bookmarkEnd w:id="8267"/>
      <w:r>
        <w:rPr>
          <w:rtl/>
        </w:rPr>
        <w:t xml:space="preserve">באמת </w:t>
      </w:r>
      <w:bookmarkStart w:id="8268" w:name="_ETM_Q25_653099"/>
      <w:bookmarkEnd w:id="8268"/>
      <w:r>
        <w:rPr>
          <w:rtl/>
        </w:rPr>
        <w:t xml:space="preserve">הישורת </w:t>
      </w:r>
      <w:bookmarkStart w:id="8269" w:name="_ETM_Q25_653879"/>
      <w:bookmarkEnd w:id="8269"/>
      <w:r>
        <w:rPr>
          <w:rtl/>
        </w:rPr>
        <w:t>האחרונה</w:t>
      </w:r>
      <w:r>
        <w:rPr>
          <w:rFonts w:hint="cs"/>
          <w:rtl/>
        </w:rPr>
        <w:t>,</w:t>
      </w:r>
      <w:r>
        <w:rPr>
          <w:rtl/>
        </w:rPr>
        <w:t xml:space="preserve"> </w:t>
      </w:r>
      <w:bookmarkStart w:id="8270" w:name="_ETM_Q25_655290"/>
      <w:bookmarkEnd w:id="8270"/>
      <w:r w:rsidR="0043592C">
        <w:rPr>
          <w:rFonts w:hint="cs"/>
          <w:rtl/>
        </w:rPr>
        <w:t>ו</w:t>
      </w:r>
      <w:r>
        <w:rPr>
          <w:rFonts w:hint="cs"/>
          <w:rtl/>
        </w:rPr>
        <w:t xml:space="preserve">בה </w:t>
      </w:r>
      <w:r>
        <w:rPr>
          <w:rtl/>
        </w:rPr>
        <w:t xml:space="preserve">אנחנו </w:t>
      </w:r>
      <w:bookmarkStart w:id="8271" w:name="_ETM_Q25_655680"/>
      <w:bookmarkEnd w:id="8271"/>
      <w:r>
        <w:rPr>
          <w:rtl/>
        </w:rPr>
        <w:t xml:space="preserve">צריכים </w:t>
      </w:r>
      <w:bookmarkStart w:id="8272" w:name="_ETM_Q25_655910"/>
      <w:bookmarkEnd w:id="8272"/>
      <w:r>
        <w:rPr>
          <w:rFonts w:hint="cs"/>
          <w:rtl/>
        </w:rPr>
        <w:t>להיות הכי ערניים</w:t>
      </w:r>
      <w:r w:rsidR="0043592C">
        <w:rPr>
          <w:rFonts w:hint="cs"/>
          <w:rtl/>
        </w:rPr>
        <w:t>,</w:t>
      </w:r>
      <w:r>
        <w:rPr>
          <w:rFonts w:hint="cs"/>
          <w:rtl/>
        </w:rPr>
        <w:t xml:space="preserve"> </w:t>
      </w:r>
      <w:bookmarkStart w:id="8273" w:name="_ETM_Q25_656010"/>
      <w:bookmarkStart w:id="8274" w:name="_ETM_Q25_656390"/>
      <w:bookmarkStart w:id="8275" w:name="_ETM_Q25_656600"/>
      <w:bookmarkStart w:id="8276" w:name="_ETM_Q25_656690"/>
      <w:bookmarkEnd w:id="8273"/>
      <w:bookmarkEnd w:id="8274"/>
      <w:bookmarkEnd w:id="8275"/>
      <w:bookmarkEnd w:id="8276"/>
      <w:r>
        <w:rPr>
          <w:rtl/>
        </w:rPr>
        <w:t xml:space="preserve">כי </w:t>
      </w:r>
      <w:bookmarkStart w:id="8277" w:name="_ETM_Q25_657050"/>
      <w:bookmarkEnd w:id="8277"/>
      <w:r>
        <w:rPr>
          <w:rtl/>
        </w:rPr>
        <w:t xml:space="preserve">אלו </w:t>
      </w:r>
      <w:bookmarkStart w:id="8278" w:name="_ETM_Q25_657530"/>
      <w:bookmarkEnd w:id="8278"/>
      <w:r>
        <w:rPr>
          <w:rtl/>
        </w:rPr>
        <w:t xml:space="preserve">אבדות </w:t>
      </w:r>
      <w:bookmarkStart w:id="8279" w:name="_ETM_Q25_658250"/>
      <w:bookmarkEnd w:id="8279"/>
      <w:r>
        <w:rPr>
          <w:rtl/>
        </w:rPr>
        <w:t xml:space="preserve">מיותרות </w:t>
      </w:r>
      <w:bookmarkStart w:id="8280" w:name="_ETM_Q25_659090"/>
      <w:bookmarkEnd w:id="8280"/>
      <w:r>
        <w:rPr>
          <w:rtl/>
        </w:rPr>
        <w:t xml:space="preserve">שאפשר </w:t>
      </w:r>
      <w:bookmarkStart w:id="8281" w:name="_ETM_Q25_659810"/>
      <w:bookmarkEnd w:id="8281"/>
      <w:r>
        <w:rPr>
          <w:rtl/>
        </w:rPr>
        <w:t xml:space="preserve">וכדאי </w:t>
      </w:r>
      <w:bookmarkStart w:id="8282" w:name="_ETM_Q25_660440"/>
      <w:bookmarkEnd w:id="8282"/>
      <w:r>
        <w:rPr>
          <w:rtl/>
        </w:rPr>
        <w:t xml:space="preserve">וצריך </w:t>
      </w:r>
      <w:bookmarkStart w:id="8283" w:name="_ETM_Q25_661040"/>
      <w:bookmarkEnd w:id="8283"/>
      <w:r>
        <w:rPr>
          <w:rFonts w:hint="cs"/>
          <w:rtl/>
        </w:rPr>
        <w:t>ו</w:t>
      </w:r>
      <w:r>
        <w:rPr>
          <w:rtl/>
        </w:rPr>
        <w:t xml:space="preserve">חייבים </w:t>
      </w:r>
      <w:bookmarkStart w:id="8284" w:name="_ETM_Q25_662650"/>
      <w:bookmarkEnd w:id="8284"/>
      <w:r>
        <w:rPr>
          <w:rtl/>
        </w:rPr>
        <w:t>להציל</w:t>
      </w:r>
      <w:r>
        <w:rPr>
          <w:rFonts w:hint="cs"/>
          <w:rtl/>
        </w:rPr>
        <w:t>.</w:t>
      </w:r>
      <w:r>
        <w:rPr>
          <w:rtl/>
        </w:rPr>
        <w:t xml:space="preserve"> </w:t>
      </w:r>
      <w:bookmarkStart w:id="8285" w:name="_ETM_Q25_663780"/>
      <w:bookmarkEnd w:id="8285"/>
      <w:r>
        <w:rPr>
          <w:rtl/>
        </w:rPr>
        <w:t xml:space="preserve">אבל </w:t>
      </w:r>
      <w:bookmarkStart w:id="8286" w:name="_ETM_Q25_664080"/>
      <w:bookmarkEnd w:id="8286"/>
      <w:r>
        <w:rPr>
          <w:rtl/>
        </w:rPr>
        <w:t xml:space="preserve">במשחק </w:t>
      </w:r>
      <w:bookmarkStart w:id="8287" w:name="_ETM_Q25_664500"/>
      <w:bookmarkEnd w:id="8287"/>
      <w:r>
        <w:rPr>
          <w:rtl/>
        </w:rPr>
        <w:t xml:space="preserve">הפוליטי </w:t>
      </w:r>
      <w:bookmarkStart w:id="8288" w:name="_ETM_Q25_664980"/>
      <w:bookmarkEnd w:id="8288"/>
      <w:r>
        <w:rPr>
          <w:rtl/>
        </w:rPr>
        <w:t xml:space="preserve">הם </w:t>
      </w:r>
      <w:bookmarkStart w:id="8289" w:name="_ETM_Q25_665040"/>
      <w:bookmarkEnd w:id="8289"/>
      <w:r>
        <w:rPr>
          <w:rtl/>
        </w:rPr>
        <w:t xml:space="preserve">לוקחים </w:t>
      </w:r>
      <w:bookmarkStart w:id="8290" w:name="_ETM_Q25_665310"/>
      <w:bookmarkEnd w:id="8290"/>
      <w:r>
        <w:rPr>
          <w:rtl/>
        </w:rPr>
        <w:t xml:space="preserve">שבויים </w:t>
      </w:r>
      <w:bookmarkStart w:id="8291" w:name="_ETM_Q25_666510"/>
      <w:bookmarkEnd w:id="8291"/>
      <w:r w:rsidR="0043592C">
        <w:rPr>
          <w:rFonts w:hint="cs"/>
          <w:rtl/>
        </w:rPr>
        <w:t xml:space="preserve">– </w:t>
      </w:r>
      <w:r>
        <w:rPr>
          <w:rFonts w:hint="cs"/>
          <w:rtl/>
        </w:rPr>
        <w:t xml:space="preserve">הם </w:t>
      </w:r>
      <w:r>
        <w:rPr>
          <w:rtl/>
        </w:rPr>
        <w:t xml:space="preserve">לוקחים </w:t>
      </w:r>
      <w:bookmarkStart w:id="8292" w:name="_ETM_Q25_667049"/>
      <w:bookmarkEnd w:id="8292"/>
      <w:r>
        <w:rPr>
          <w:rtl/>
        </w:rPr>
        <w:t xml:space="preserve">שבויים </w:t>
      </w:r>
      <w:bookmarkStart w:id="8293" w:name="_ETM_Q25_667409"/>
      <w:bookmarkEnd w:id="8293"/>
      <w:r>
        <w:rPr>
          <w:rFonts w:hint="cs"/>
          <w:rtl/>
        </w:rPr>
        <w:t>את ה</w:t>
      </w:r>
      <w:r>
        <w:rPr>
          <w:rtl/>
        </w:rPr>
        <w:t xml:space="preserve">אוכלוסיות </w:t>
      </w:r>
      <w:bookmarkStart w:id="8294" w:name="_ETM_Q25_667980"/>
      <w:bookmarkEnd w:id="8294"/>
      <w:r>
        <w:rPr>
          <w:rtl/>
        </w:rPr>
        <w:t>בסיכון</w:t>
      </w:r>
      <w:r w:rsidR="0043592C">
        <w:rPr>
          <w:rFonts w:hint="cs"/>
          <w:rtl/>
        </w:rPr>
        <w:t>,</w:t>
      </w:r>
      <w:r>
        <w:rPr>
          <w:rtl/>
        </w:rPr>
        <w:t xml:space="preserve"> </w:t>
      </w:r>
      <w:bookmarkStart w:id="8295" w:name="_ETM_Q25_669080"/>
      <w:bookmarkEnd w:id="8295"/>
      <w:r>
        <w:rPr>
          <w:rtl/>
        </w:rPr>
        <w:t xml:space="preserve">את </w:t>
      </w:r>
      <w:bookmarkStart w:id="8296" w:name="_ETM_Q25_669200"/>
      <w:bookmarkEnd w:id="8296"/>
      <w:r>
        <w:rPr>
          <w:rtl/>
        </w:rPr>
        <w:t xml:space="preserve">אותם </w:t>
      </w:r>
      <w:bookmarkStart w:id="8297" w:name="_ETM_Q25_669470"/>
      <w:bookmarkEnd w:id="8297"/>
      <w:r>
        <w:rPr>
          <w:rtl/>
        </w:rPr>
        <w:t xml:space="preserve">אנשים </w:t>
      </w:r>
      <w:bookmarkStart w:id="8298" w:name="_ETM_Q25_669830"/>
      <w:bookmarkEnd w:id="8298"/>
      <w:r>
        <w:rPr>
          <w:rtl/>
        </w:rPr>
        <w:t>ש</w:t>
      </w:r>
      <w:r w:rsidR="0043592C">
        <w:rPr>
          <w:rFonts w:hint="cs"/>
          <w:rtl/>
        </w:rPr>
        <w:t xml:space="preserve">אולי </w:t>
      </w:r>
      <w:r>
        <w:rPr>
          <w:rtl/>
        </w:rPr>
        <w:t xml:space="preserve">לא </w:t>
      </w:r>
      <w:bookmarkStart w:id="8299" w:name="_ETM_Q25_670099"/>
      <w:bookmarkEnd w:id="8299"/>
      <w:r>
        <w:rPr>
          <w:rtl/>
        </w:rPr>
        <w:t>ישרדו</w:t>
      </w:r>
      <w:r>
        <w:rPr>
          <w:rFonts w:hint="cs"/>
          <w:rtl/>
        </w:rPr>
        <w:t>.</w:t>
      </w:r>
      <w:r>
        <w:rPr>
          <w:rtl/>
        </w:rPr>
        <w:t xml:space="preserve"> </w:t>
      </w:r>
      <w:bookmarkStart w:id="8300" w:name="_ETM_Q25_670970"/>
      <w:bookmarkEnd w:id="8300"/>
    </w:p>
    <w:p w:rsidR="0043592C" w:rsidRDefault="0043592C" w:rsidP="0043592C">
      <w:pPr>
        <w:rPr>
          <w:rtl/>
        </w:rPr>
      </w:pPr>
    </w:p>
    <w:p w:rsidR="00835E62" w:rsidRDefault="00835E62" w:rsidP="0043592C">
      <w:pPr>
        <w:rPr>
          <w:rtl/>
        </w:rPr>
      </w:pPr>
      <w:r>
        <w:rPr>
          <w:rtl/>
        </w:rPr>
        <w:t xml:space="preserve">אני </w:t>
      </w:r>
      <w:bookmarkStart w:id="8301" w:name="_ETM_Q25_671150"/>
      <w:bookmarkEnd w:id="8301"/>
      <w:r>
        <w:rPr>
          <w:rtl/>
        </w:rPr>
        <w:t xml:space="preserve">יודעת </w:t>
      </w:r>
      <w:bookmarkStart w:id="8302" w:name="_ETM_Q25_671480"/>
      <w:bookmarkEnd w:id="8302"/>
      <w:r>
        <w:rPr>
          <w:rFonts w:hint="cs"/>
          <w:rtl/>
        </w:rPr>
        <w:t xml:space="preserve">על </w:t>
      </w:r>
      <w:r>
        <w:rPr>
          <w:rtl/>
        </w:rPr>
        <w:t xml:space="preserve">מה </w:t>
      </w:r>
      <w:bookmarkStart w:id="8303" w:name="_ETM_Q25_671569"/>
      <w:bookmarkEnd w:id="8303"/>
      <w:r>
        <w:rPr>
          <w:rtl/>
        </w:rPr>
        <w:t xml:space="preserve">אני </w:t>
      </w:r>
      <w:bookmarkStart w:id="8304" w:name="_ETM_Q25_671660"/>
      <w:bookmarkEnd w:id="8304"/>
      <w:r>
        <w:rPr>
          <w:rtl/>
        </w:rPr>
        <w:t>מדבר</w:t>
      </w:r>
      <w:r>
        <w:rPr>
          <w:rFonts w:hint="cs"/>
          <w:rtl/>
        </w:rPr>
        <w:t xml:space="preserve">ת </w:t>
      </w:r>
      <w:r w:rsidR="0043592C">
        <w:rPr>
          <w:rFonts w:hint="eastAsia"/>
          <w:rtl/>
        </w:rPr>
        <w:t xml:space="preserve">– </w:t>
      </w:r>
      <w:r>
        <w:rPr>
          <w:rFonts w:hint="cs"/>
          <w:rtl/>
        </w:rPr>
        <w:t xml:space="preserve">חמי </w:t>
      </w:r>
      <w:bookmarkStart w:id="8305" w:name="_ETM_Q25_671959"/>
      <w:bookmarkStart w:id="8306" w:name="_ETM_Q25_672260"/>
      <w:bookmarkStart w:id="8307" w:name="_ETM_Q25_672470"/>
      <w:bookmarkEnd w:id="8305"/>
      <w:bookmarkEnd w:id="8306"/>
      <w:bookmarkEnd w:id="8307"/>
      <w:r>
        <w:rPr>
          <w:rtl/>
        </w:rPr>
        <w:t xml:space="preserve">היה </w:t>
      </w:r>
      <w:bookmarkStart w:id="8308" w:name="_ETM_Q25_672650"/>
      <w:bookmarkEnd w:id="8308"/>
      <w:r>
        <w:rPr>
          <w:rtl/>
        </w:rPr>
        <w:t xml:space="preserve">במצב </w:t>
      </w:r>
      <w:bookmarkStart w:id="8309" w:name="_ETM_Q25_672980"/>
      <w:bookmarkEnd w:id="8309"/>
      <w:r>
        <w:rPr>
          <w:rtl/>
        </w:rPr>
        <w:t xml:space="preserve">קשה </w:t>
      </w:r>
      <w:bookmarkStart w:id="8310" w:name="_ETM_Q25_673400"/>
      <w:bookmarkEnd w:id="8310"/>
      <w:r>
        <w:rPr>
          <w:rtl/>
        </w:rPr>
        <w:t xml:space="preserve">מאוד </w:t>
      </w:r>
      <w:bookmarkStart w:id="8311" w:name="_ETM_Q25_673640"/>
      <w:bookmarkEnd w:id="8311"/>
      <w:r>
        <w:rPr>
          <w:rtl/>
        </w:rPr>
        <w:t xml:space="preserve">בבית </w:t>
      </w:r>
      <w:bookmarkStart w:id="8312" w:name="_ETM_Q25_674060"/>
      <w:bookmarkEnd w:id="8312"/>
      <w:r>
        <w:rPr>
          <w:rtl/>
        </w:rPr>
        <w:t>החולים</w:t>
      </w:r>
      <w:r>
        <w:rPr>
          <w:rFonts w:hint="cs"/>
          <w:rtl/>
        </w:rPr>
        <w:t>,</w:t>
      </w:r>
      <w:r>
        <w:rPr>
          <w:rtl/>
        </w:rPr>
        <w:t xml:space="preserve"> </w:t>
      </w:r>
      <w:bookmarkStart w:id="8313" w:name="_ETM_Q25_674720"/>
      <w:bookmarkEnd w:id="8313"/>
      <w:r>
        <w:rPr>
          <w:rtl/>
        </w:rPr>
        <w:t xml:space="preserve">ואת </w:t>
      </w:r>
      <w:bookmarkStart w:id="8314" w:name="_ETM_Q25_674959"/>
      <w:bookmarkEnd w:id="8314"/>
      <w:r>
        <w:rPr>
          <w:rtl/>
        </w:rPr>
        <w:t xml:space="preserve">כל </w:t>
      </w:r>
      <w:bookmarkStart w:id="8315" w:name="_ETM_Q25_675140"/>
      <w:bookmarkEnd w:id="8315"/>
      <w:r>
        <w:rPr>
          <w:rtl/>
        </w:rPr>
        <w:t>החגים</w:t>
      </w:r>
      <w:bookmarkStart w:id="8316" w:name="_ETM_Q25_675650"/>
      <w:bookmarkEnd w:id="8316"/>
      <w:r>
        <w:rPr>
          <w:rFonts w:hint="cs"/>
          <w:rtl/>
        </w:rPr>
        <w:t xml:space="preserve"> </w:t>
      </w:r>
      <w:r>
        <w:rPr>
          <w:rtl/>
        </w:rPr>
        <w:t>ש</w:t>
      </w:r>
      <w:r>
        <w:rPr>
          <w:rFonts w:hint="cs"/>
          <w:rtl/>
        </w:rPr>
        <w:t xml:space="preserve">ל </w:t>
      </w:r>
      <w:r>
        <w:rPr>
          <w:rtl/>
        </w:rPr>
        <w:t xml:space="preserve">ראש </w:t>
      </w:r>
      <w:bookmarkStart w:id="8317" w:name="_ETM_Q25_675980"/>
      <w:bookmarkEnd w:id="8317"/>
      <w:r>
        <w:rPr>
          <w:rtl/>
        </w:rPr>
        <w:t xml:space="preserve">השנה </w:t>
      </w:r>
      <w:bookmarkStart w:id="8318" w:name="_ETM_Q25_676340"/>
      <w:bookmarkEnd w:id="8318"/>
      <w:r>
        <w:rPr>
          <w:rtl/>
        </w:rPr>
        <w:t xml:space="preserve">עברנו </w:t>
      </w:r>
      <w:bookmarkStart w:id="8319" w:name="_ETM_Q25_677560"/>
      <w:bookmarkEnd w:id="8319"/>
      <w:r>
        <w:rPr>
          <w:rtl/>
        </w:rPr>
        <w:t xml:space="preserve">תחת </w:t>
      </w:r>
      <w:bookmarkStart w:id="8320" w:name="_ETM_Q25_677980"/>
      <w:bookmarkEnd w:id="8320"/>
      <w:r>
        <w:rPr>
          <w:rtl/>
        </w:rPr>
        <w:t xml:space="preserve">הפחד </w:t>
      </w:r>
      <w:bookmarkStart w:id="8321" w:name="_ETM_Q25_678580"/>
      <w:bookmarkEnd w:id="8321"/>
      <w:r>
        <w:rPr>
          <w:rtl/>
        </w:rPr>
        <w:t>הזה</w:t>
      </w:r>
      <w:r>
        <w:rPr>
          <w:rFonts w:hint="cs"/>
          <w:rtl/>
        </w:rPr>
        <w:t>.</w:t>
      </w:r>
      <w:r>
        <w:rPr>
          <w:rtl/>
        </w:rPr>
        <w:t xml:space="preserve"> </w:t>
      </w:r>
      <w:bookmarkStart w:id="8322" w:name="_ETM_Q25_679920"/>
      <w:bookmarkEnd w:id="8322"/>
      <w:r>
        <w:rPr>
          <w:rtl/>
        </w:rPr>
        <w:t xml:space="preserve">חצי </w:t>
      </w:r>
      <w:bookmarkStart w:id="8323" w:name="_ETM_Q25_680459"/>
      <w:bookmarkEnd w:id="8323"/>
      <w:r>
        <w:rPr>
          <w:rtl/>
        </w:rPr>
        <w:t xml:space="preserve">מהמשפחה </w:t>
      </w:r>
      <w:bookmarkStart w:id="8324" w:name="_ETM_Q25_681180"/>
      <w:bookmarkEnd w:id="8324"/>
      <w:r>
        <w:rPr>
          <w:rtl/>
        </w:rPr>
        <w:t xml:space="preserve">הייתה </w:t>
      </w:r>
      <w:bookmarkStart w:id="8325" w:name="_ETM_Q25_682799"/>
      <w:bookmarkEnd w:id="8325"/>
      <w:r>
        <w:rPr>
          <w:rtl/>
        </w:rPr>
        <w:t xml:space="preserve">כמובן </w:t>
      </w:r>
      <w:bookmarkStart w:id="8326" w:name="_ETM_Q25_683279"/>
      <w:bookmarkEnd w:id="8326"/>
      <w:r>
        <w:rPr>
          <w:rtl/>
        </w:rPr>
        <w:t>בבידוד</w:t>
      </w:r>
      <w:r>
        <w:rPr>
          <w:rFonts w:hint="cs"/>
          <w:rtl/>
        </w:rPr>
        <w:t>.</w:t>
      </w:r>
      <w:r>
        <w:rPr>
          <w:rtl/>
        </w:rPr>
        <w:t xml:space="preserve"> </w:t>
      </w:r>
      <w:bookmarkStart w:id="8327" w:name="_ETM_Q25_685299"/>
      <w:bookmarkEnd w:id="8327"/>
      <w:r>
        <w:rPr>
          <w:rtl/>
        </w:rPr>
        <w:t xml:space="preserve">אף </w:t>
      </w:r>
      <w:bookmarkStart w:id="8328" w:name="_ETM_Q25_685450"/>
      <w:bookmarkStart w:id="8329" w:name="_ETM_Q25_685629"/>
      <w:bookmarkEnd w:id="8328"/>
      <w:bookmarkEnd w:id="8329"/>
      <w:r>
        <w:rPr>
          <w:rFonts w:hint="cs"/>
          <w:rtl/>
        </w:rPr>
        <w:t xml:space="preserve">אחד </w:t>
      </w:r>
      <w:r>
        <w:rPr>
          <w:rtl/>
        </w:rPr>
        <w:t xml:space="preserve">גם </w:t>
      </w:r>
      <w:bookmarkStart w:id="8330" w:name="_ETM_Q25_685750"/>
      <w:bookmarkEnd w:id="8330"/>
      <w:r>
        <w:rPr>
          <w:rtl/>
        </w:rPr>
        <w:t xml:space="preserve">לא </w:t>
      </w:r>
      <w:bookmarkStart w:id="8331" w:name="_ETM_Q25_685840"/>
      <w:bookmarkEnd w:id="8331"/>
      <w:r>
        <w:rPr>
          <w:rtl/>
        </w:rPr>
        <w:t xml:space="preserve">יכול </w:t>
      </w:r>
      <w:bookmarkStart w:id="8332" w:name="_ETM_Q25_686049"/>
      <w:bookmarkEnd w:id="8332"/>
      <w:r>
        <w:rPr>
          <w:rtl/>
        </w:rPr>
        <w:t xml:space="preserve">היה </w:t>
      </w:r>
      <w:bookmarkStart w:id="8333" w:name="_ETM_Q25_686200"/>
      <w:bookmarkEnd w:id="8333"/>
      <w:r>
        <w:rPr>
          <w:rtl/>
        </w:rPr>
        <w:t xml:space="preserve">להיות </w:t>
      </w:r>
      <w:bookmarkStart w:id="8334" w:name="_ETM_Q25_686560"/>
      <w:bookmarkEnd w:id="8334"/>
      <w:r>
        <w:rPr>
          <w:rtl/>
        </w:rPr>
        <w:t>א</w:t>
      </w:r>
      <w:r>
        <w:rPr>
          <w:rFonts w:hint="cs"/>
          <w:rtl/>
        </w:rPr>
        <w:t>י</w:t>
      </w:r>
      <w:r>
        <w:rPr>
          <w:rtl/>
        </w:rPr>
        <w:t>תו</w:t>
      </w:r>
      <w:r>
        <w:rPr>
          <w:rFonts w:hint="cs"/>
          <w:rtl/>
        </w:rPr>
        <w:t>.</w:t>
      </w:r>
      <w:r>
        <w:rPr>
          <w:rtl/>
        </w:rPr>
        <w:t xml:space="preserve"> </w:t>
      </w:r>
      <w:bookmarkStart w:id="8335" w:name="_ETM_Q25_686920"/>
      <w:bookmarkEnd w:id="8335"/>
      <w:r>
        <w:rPr>
          <w:rtl/>
        </w:rPr>
        <w:t>אחי</w:t>
      </w:r>
      <w:r>
        <w:rPr>
          <w:rFonts w:hint="cs"/>
          <w:rtl/>
        </w:rPr>
        <w:t>ו</w:t>
      </w:r>
      <w:r>
        <w:rPr>
          <w:rtl/>
        </w:rPr>
        <w:t xml:space="preserve"> </w:t>
      </w:r>
      <w:bookmarkStart w:id="8336" w:name="_ETM_Q25_687460"/>
      <w:bookmarkEnd w:id="8336"/>
      <w:r>
        <w:rPr>
          <w:rtl/>
        </w:rPr>
        <w:t xml:space="preserve">נפטר </w:t>
      </w:r>
      <w:bookmarkStart w:id="8337" w:name="_ETM_Q25_687970"/>
      <w:bookmarkEnd w:id="8337"/>
      <w:r>
        <w:rPr>
          <w:rtl/>
        </w:rPr>
        <w:t xml:space="preserve">בזמן </w:t>
      </w:r>
      <w:bookmarkStart w:id="8338" w:name="_ETM_Q25_688630"/>
      <w:bookmarkEnd w:id="8338"/>
      <w:r>
        <w:rPr>
          <w:rtl/>
        </w:rPr>
        <w:t xml:space="preserve">שהוא </w:t>
      </w:r>
      <w:bookmarkStart w:id="8339" w:name="_ETM_Q25_688810"/>
      <w:bookmarkEnd w:id="8339"/>
      <w:r>
        <w:rPr>
          <w:rtl/>
        </w:rPr>
        <w:t xml:space="preserve">במצב </w:t>
      </w:r>
      <w:bookmarkStart w:id="8340" w:name="_ETM_Q25_689380"/>
      <w:bookmarkEnd w:id="8340"/>
      <w:r>
        <w:rPr>
          <w:rtl/>
        </w:rPr>
        <w:t xml:space="preserve">קשה </w:t>
      </w:r>
      <w:bookmarkStart w:id="8341" w:name="_ETM_Q25_689800"/>
      <w:bookmarkEnd w:id="8341"/>
      <w:r>
        <w:rPr>
          <w:rtl/>
        </w:rPr>
        <w:t xml:space="preserve">בבית </w:t>
      </w:r>
      <w:bookmarkStart w:id="8342" w:name="_ETM_Q25_690010"/>
      <w:bookmarkEnd w:id="8342"/>
      <w:r>
        <w:rPr>
          <w:rtl/>
        </w:rPr>
        <w:t xml:space="preserve">חולים </w:t>
      </w:r>
      <w:bookmarkStart w:id="8343" w:name="_ETM_Q25_690340"/>
      <w:bookmarkStart w:id="8344" w:name="_ETM_Q25_690400"/>
      <w:bookmarkEnd w:id="8343"/>
      <w:bookmarkEnd w:id="8344"/>
      <w:r>
        <w:rPr>
          <w:rFonts w:hint="cs"/>
          <w:rtl/>
        </w:rPr>
        <w:t>ו</w:t>
      </w:r>
      <w:r>
        <w:rPr>
          <w:rtl/>
        </w:rPr>
        <w:t>ה</w:t>
      </w:r>
      <w:r>
        <w:rPr>
          <w:rFonts w:hint="cs"/>
          <w:rtl/>
        </w:rPr>
        <w:t xml:space="preserve">וא </w:t>
      </w:r>
      <w:r w:rsidR="0043592C">
        <w:rPr>
          <w:rFonts w:hint="cs"/>
          <w:rtl/>
        </w:rPr>
        <w:t xml:space="preserve">אפילו </w:t>
      </w:r>
      <w:r>
        <w:rPr>
          <w:rFonts w:hint="cs"/>
          <w:rtl/>
        </w:rPr>
        <w:t>לא היה</w:t>
      </w:r>
      <w:r>
        <w:rPr>
          <w:rtl/>
        </w:rPr>
        <w:t xml:space="preserve"> </w:t>
      </w:r>
      <w:bookmarkStart w:id="8345" w:name="_ETM_Q25_690519"/>
      <w:bookmarkStart w:id="8346" w:name="_ETM_Q25_690760"/>
      <w:bookmarkEnd w:id="8345"/>
      <w:bookmarkEnd w:id="8346"/>
      <w:r>
        <w:rPr>
          <w:rtl/>
        </w:rPr>
        <w:t>ב</w:t>
      </w:r>
      <w:r w:rsidR="0043592C">
        <w:rPr>
          <w:rFonts w:hint="cs"/>
          <w:rtl/>
        </w:rPr>
        <w:t>ה</w:t>
      </w:r>
      <w:r>
        <w:rPr>
          <w:rtl/>
        </w:rPr>
        <w:t xml:space="preserve">לוויה </w:t>
      </w:r>
      <w:bookmarkStart w:id="8347" w:name="_ETM_Q25_691239"/>
      <w:bookmarkEnd w:id="8347"/>
      <w:r>
        <w:rPr>
          <w:rtl/>
        </w:rPr>
        <w:t>שלו</w:t>
      </w:r>
      <w:r>
        <w:rPr>
          <w:rFonts w:hint="cs"/>
          <w:rtl/>
        </w:rPr>
        <w:t>.</w:t>
      </w:r>
      <w:r>
        <w:rPr>
          <w:rtl/>
        </w:rPr>
        <w:t xml:space="preserve"> </w:t>
      </w:r>
      <w:bookmarkStart w:id="8348" w:name="_ETM_Q25_692190"/>
      <w:bookmarkEnd w:id="8348"/>
      <w:r>
        <w:rPr>
          <w:rtl/>
        </w:rPr>
        <w:t xml:space="preserve">כשאנחנו </w:t>
      </w:r>
      <w:bookmarkStart w:id="8349" w:name="_ETM_Q25_692670"/>
      <w:bookmarkEnd w:id="8349"/>
      <w:r>
        <w:rPr>
          <w:rtl/>
        </w:rPr>
        <w:t xml:space="preserve">מקבלים </w:t>
      </w:r>
      <w:bookmarkStart w:id="8350" w:name="_ETM_Q25_692940"/>
      <w:bookmarkEnd w:id="8350"/>
      <w:r>
        <w:rPr>
          <w:rtl/>
        </w:rPr>
        <w:t xml:space="preserve">טלפונים </w:t>
      </w:r>
      <w:bookmarkStart w:id="8351" w:name="_ETM_Q25_696249"/>
      <w:bookmarkEnd w:id="8351"/>
      <w:r>
        <w:rPr>
          <w:rFonts w:hint="cs"/>
          <w:rtl/>
        </w:rPr>
        <w:t xml:space="preserve">באמצע החג </w:t>
      </w:r>
      <w:bookmarkStart w:id="8352" w:name="_ETM_Q25_695768"/>
      <w:bookmarkEnd w:id="8352"/>
      <w:r>
        <w:rPr>
          <w:rFonts w:hint="cs"/>
          <w:rtl/>
        </w:rPr>
        <w:t xml:space="preserve">ובכיפור </w:t>
      </w:r>
      <w:bookmarkStart w:id="8353" w:name="_ETM_Q25_696519"/>
      <w:bookmarkStart w:id="8354" w:name="_ETM_Q25_697179"/>
      <w:bookmarkStart w:id="8355" w:name="_ETM_Q25_697769"/>
      <w:bookmarkEnd w:id="8353"/>
      <w:bookmarkEnd w:id="8354"/>
      <w:bookmarkEnd w:id="8355"/>
      <w:r>
        <w:rPr>
          <w:rFonts w:hint="cs"/>
          <w:rtl/>
        </w:rPr>
        <w:t>ש</w:t>
      </w:r>
      <w:bookmarkStart w:id="8356" w:name="_ETM_Q25_697920"/>
      <w:bookmarkEnd w:id="8356"/>
      <w:r>
        <w:rPr>
          <w:rtl/>
        </w:rPr>
        <w:t xml:space="preserve">צריך </w:t>
      </w:r>
      <w:bookmarkStart w:id="8357" w:name="_ETM_Q25_698189"/>
      <w:bookmarkEnd w:id="8357"/>
      <w:r>
        <w:rPr>
          <w:rtl/>
        </w:rPr>
        <w:t xml:space="preserve">לחבר </w:t>
      </w:r>
      <w:bookmarkStart w:id="8358" w:name="_ETM_Q25_698609"/>
      <w:bookmarkEnd w:id="8358"/>
      <w:r>
        <w:rPr>
          <w:rtl/>
        </w:rPr>
        <w:t xml:space="preserve">אותו </w:t>
      </w:r>
      <w:bookmarkStart w:id="8359" w:name="_ETM_Q25_699269"/>
      <w:bookmarkEnd w:id="8359"/>
      <w:r>
        <w:rPr>
          <w:rtl/>
        </w:rPr>
        <w:t>ול</w:t>
      </w:r>
      <w:r>
        <w:rPr>
          <w:rFonts w:hint="cs"/>
          <w:rtl/>
        </w:rPr>
        <w:t>הרד</w:t>
      </w:r>
      <w:r>
        <w:rPr>
          <w:rtl/>
        </w:rPr>
        <w:t xml:space="preserve">ים </w:t>
      </w:r>
      <w:bookmarkStart w:id="8360" w:name="_ETM_Q25_699780"/>
      <w:bookmarkEnd w:id="8360"/>
      <w:r>
        <w:rPr>
          <w:rtl/>
        </w:rPr>
        <w:t>אותו</w:t>
      </w:r>
      <w:r>
        <w:rPr>
          <w:rFonts w:hint="cs"/>
          <w:rtl/>
        </w:rPr>
        <w:t xml:space="preserve"> </w:t>
      </w:r>
      <w:r w:rsidR="0043592C">
        <w:rPr>
          <w:rFonts w:hint="cs"/>
          <w:rtl/>
        </w:rPr>
        <w:t>–</w:t>
      </w:r>
      <w:r>
        <w:rPr>
          <w:rtl/>
        </w:rPr>
        <w:t xml:space="preserve"> </w:t>
      </w:r>
      <w:bookmarkStart w:id="8361" w:name="_ETM_Q25_700609"/>
      <w:bookmarkEnd w:id="8361"/>
      <w:r>
        <w:rPr>
          <w:rtl/>
        </w:rPr>
        <w:t>והפחד</w:t>
      </w:r>
      <w:r>
        <w:rPr>
          <w:rFonts w:hint="cs"/>
          <w:rtl/>
        </w:rPr>
        <w:t>.</w:t>
      </w:r>
      <w:r>
        <w:rPr>
          <w:rtl/>
        </w:rPr>
        <w:t xml:space="preserve"> </w:t>
      </w:r>
      <w:bookmarkStart w:id="8362" w:name="_ETM_Q25_701389"/>
      <w:bookmarkEnd w:id="8362"/>
      <w:r>
        <w:rPr>
          <w:rtl/>
        </w:rPr>
        <w:t xml:space="preserve">הבן </w:t>
      </w:r>
      <w:bookmarkStart w:id="8363" w:name="_ETM_Q25_701900"/>
      <w:bookmarkEnd w:id="8363"/>
      <w:r>
        <w:rPr>
          <w:rtl/>
        </w:rPr>
        <w:t>שלו</w:t>
      </w:r>
      <w:r>
        <w:rPr>
          <w:rFonts w:hint="cs"/>
          <w:rtl/>
        </w:rPr>
        <w:t>,</w:t>
      </w:r>
      <w:r>
        <w:rPr>
          <w:rtl/>
        </w:rPr>
        <w:t xml:space="preserve"> </w:t>
      </w:r>
      <w:bookmarkStart w:id="8364" w:name="_ETM_Q25_702170"/>
      <w:bookmarkEnd w:id="8364"/>
      <w:r>
        <w:rPr>
          <w:rtl/>
        </w:rPr>
        <w:t xml:space="preserve">שבעצמו </w:t>
      </w:r>
      <w:bookmarkStart w:id="8365" w:name="_ETM_Q25_702709"/>
      <w:bookmarkEnd w:id="8365"/>
      <w:r>
        <w:rPr>
          <w:rtl/>
        </w:rPr>
        <w:t xml:space="preserve">לוחם </w:t>
      </w:r>
      <w:bookmarkStart w:id="8366" w:name="_ETM_Q25_703159"/>
      <w:bookmarkEnd w:id="8366"/>
      <w:r>
        <w:rPr>
          <w:rtl/>
        </w:rPr>
        <w:t xml:space="preserve">ובעצמו </w:t>
      </w:r>
      <w:bookmarkStart w:id="8367" w:name="_ETM_Q25_703760"/>
      <w:bookmarkEnd w:id="8367"/>
      <w:r>
        <w:rPr>
          <w:rtl/>
        </w:rPr>
        <w:t xml:space="preserve">היה </w:t>
      </w:r>
      <w:bookmarkStart w:id="8368" w:name="_ETM_Q25_703879"/>
      <w:bookmarkEnd w:id="8368"/>
      <w:r>
        <w:rPr>
          <w:rtl/>
        </w:rPr>
        <w:t xml:space="preserve">חולה </w:t>
      </w:r>
      <w:bookmarkStart w:id="8369" w:name="_ETM_Q25_704209"/>
      <w:bookmarkEnd w:id="8369"/>
      <w:r>
        <w:rPr>
          <w:rFonts w:hint="cs"/>
          <w:rtl/>
        </w:rPr>
        <w:t xml:space="preserve">בקורונה, כי </w:t>
      </w:r>
      <w:bookmarkStart w:id="8370" w:name="_ETM_Q25_704510"/>
      <w:bookmarkStart w:id="8371" w:name="_ETM_Q25_704719"/>
      <w:bookmarkEnd w:id="8370"/>
      <w:bookmarkEnd w:id="8371"/>
      <w:r>
        <w:rPr>
          <w:rtl/>
        </w:rPr>
        <w:t xml:space="preserve">נדבק </w:t>
      </w:r>
      <w:bookmarkStart w:id="8372" w:name="_ETM_Q25_705079"/>
      <w:bookmarkEnd w:id="8372"/>
      <w:r>
        <w:rPr>
          <w:rtl/>
        </w:rPr>
        <w:t>ממנו</w:t>
      </w:r>
      <w:r>
        <w:rPr>
          <w:rFonts w:hint="cs"/>
          <w:rtl/>
        </w:rPr>
        <w:t>,</w:t>
      </w:r>
      <w:r>
        <w:rPr>
          <w:rtl/>
        </w:rPr>
        <w:t xml:space="preserve"> </w:t>
      </w:r>
      <w:bookmarkStart w:id="8373" w:name="_ETM_Q25_706400"/>
      <w:bookmarkEnd w:id="8373"/>
      <w:r>
        <w:rPr>
          <w:rtl/>
        </w:rPr>
        <w:t xml:space="preserve">הוא </w:t>
      </w:r>
      <w:bookmarkStart w:id="8374" w:name="_ETM_Q25_706609"/>
      <w:bookmarkEnd w:id="8374"/>
      <w:r>
        <w:rPr>
          <w:rtl/>
        </w:rPr>
        <w:t xml:space="preserve">מתחנן </w:t>
      </w:r>
      <w:bookmarkStart w:id="8375" w:name="_ETM_Q25_707209"/>
      <w:bookmarkEnd w:id="8375"/>
      <w:r>
        <w:rPr>
          <w:rFonts w:hint="cs"/>
          <w:rtl/>
        </w:rPr>
        <w:t>א</w:t>
      </w:r>
      <w:r>
        <w:rPr>
          <w:rtl/>
        </w:rPr>
        <w:t xml:space="preserve">ליהם </w:t>
      </w:r>
      <w:bookmarkStart w:id="8376" w:name="_ETM_Q25_707510"/>
      <w:bookmarkEnd w:id="8376"/>
      <w:r>
        <w:rPr>
          <w:rtl/>
        </w:rPr>
        <w:t>בטלפון</w:t>
      </w:r>
      <w:r>
        <w:rPr>
          <w:rFonts w:hint="cs"/>
          <w:rtl/>
        </w:rPr>
        <w:t>,</w:t>
      </w:r>
      <w:r>
        <w:rPr>
          <w:rtl/>
        </w:rPr>
        <w:t xml:space="preserve"> </w:t>
      </w:r>
      <w:bookmarkStart w:id="8377" w:name="_ETM_Q25_709209"/>
      <w:bookmarkEnd w:id="8377"/>
      <w:r w:rsidR="0043592C">
        <w:rPr>
          <w:rFonts w:hint="cs"/>
          <w:rtl/>
        </w:rPr>
        <w:t>א</w:t>
      </w:r>
      <w:r>
        <w:rPr>
          <w:rtl/>
        </w:rPr>
        <w:t>ל</w:t>
      </w:r>
      <w:r w:rsidR="0043592C">
        <w:rPr>
          <w:rFonts w:hint="cs"/>
          <w:rtl/>
        </w:rPr>
        <w:t xml:space="preserve"> ה</w:t>
      </w:r>
      <w:r>
        <w:rPr>
          <w:rtl/>
        </w:rPr>
        <w:t>רופאים</w:t>
      </w:r>
      <w:r>
        <w:rPr>
          <w:rFonts w:hint="cs"/>
          <w:rtl/>
        </w:rPr>
        <w:t>:</w:t>
      </w:r>
      <w:r>
        <w:rPr>
          <w:rtl/>
        </w:rPr>
        <w:t xml:space="preserve"> </w:t>
      </w:r>
      <w:bookmarkStart w:id="8378" w:name="_ETM_Q25_710549"/>
      <w:bookmarkEnd w:id="8378"/>
      <w:r>
        <w:rPr>
          <w:rtl/>
        </w:rPr>
        <w:t xml:space="preserve">הבחור </w:t>
      </w:r>
      <w:bookmarkStart w:id="8379" w:name="_ETM_Q25_711179"/>
      <w:bookmarkEnd w:id="8379"/>
      <w:r>
        <w:rPr>
          <w:rtl/>
        </w:rPr>
        <w:t xml:space="preserve">הזה </w:t>
      </w:r>
      <w:bookmarkStart w:id="8380" w:name="_ETM_Q25_712219"/>
      <w:bookmarkEnd w:id="8380"/>
      <w:r>
        <w:rPr>
          <w:rtl/>
        </w:rPr>
        <w:t xml:space="preserve">הוא </w:t>
      </w:r>
      <w:bookmarkStart w:id="8381" w:name="_ETM_Q25_712429"/>
      <w:bookmarkEnd w:id="8381"/>
      <w:r>
        <w:rPr>
          <w:rtl/>
        </w:rPr>
        <w:t xml:space="preserve">חובש </w:t>
      </w:r>
      <w:bookmarkStart w:id="8382" w:name="_ETM_Q25_713239"/>
      <w:bookmarkEnd w:id="8382"/>
      <w:r>
        <w:rPr>
          <w:rtl/>
        </w:rPr>
        <w:t>פלוגתי</w:t>
      </w:r>
      <w:r>
        <w:rPr>
          <w:rFonts w:hint="cs"/>
          <w:rtl/>
        </w:rPr>
        <w:t>,</w:t>
      </w:r>
      <w:r>
        <w:rPr>
          <w:rtl/>
        </w:rPr>
        <w:t xml:space="preserve"> </w:t>
      </w:r>
      <w:bookmarkStart w:id="8383" w:name="_ETM_Q25_713929"/>
      <w:bookmarkEnd w:id="8383"/>
      <w:r>
        <w:rPr>
          <w:rtl/>
        </w:rPr>
        <w:t xml:space="preserve">חובש </w:t>
      </w:r>
      <w:bookmarkStart w:id="8384" w:name="_ETM_Q25_714439"/>
      <w:bookmarkEnd w:id="8384"/>
      <w:r>
        <w:rPr>
          <w:rtl/>
        </w:rPr>
        <w:t xml:space="preserve">קרבי </w:t>
      </w:r>
      <w:bookmarkStart w:id="8385" w:name="_ETM_Q25_714949"/>
      <w:bookmarkEnd w:id="8385"/>
      <w:r>
        <w:rPr>
          <w:rtl/>
        </w:rPr>
        <w:t>בגול</w:t>
      </w:r>
      <w:r>
        <w:rPr>
          <w:rFonts w:hint="cs"/>
          <w:rtl/>
        </w:rPr>
        <w:t>ני,</w:t>
      </w:r>
      <w:r>
        <w:rPr>
          <w:rtl/>
        </w:rPr>
        <w:t xml:space="preserve"> </w:t>
      </w:r>
      <w:bookmarkStart w:id="8386" w:name="_ETM_Q25_715939"/>
      <w:bookmarkEnd w:id="8386"/>
      <w:r>
        <w:rPr>
          <w:rtl/>
        </w:rPr>
        <w:t xml:space="preserve">עבר </w:t>
      </w:r>
      <w:bookmarkStart w:id="8387" w:name="_ETM_Q25_716179"/>
      <w:bookmarkEnd w:id="8387"/>
      <w:r>
        <w:rPr>
          <w:rtl/>
        </w:rPr>
        <w:t xml:space="preserve">את </w:t>
      </w:r>
      <w:bookmarkStart w:id="8388" w:name="_ETM_Q25_716269"/>
      <w:bookmarkEnd w:id="8388"/>
      <w:r>
        <w:rPr>
          <w:rtl/>
        </w:rPr>
        <w:t xml:space="preserve">כל </w:t>
      </w:r>
      <w:bookmarkStart w:id="8389" w:name="_ETM_Q25_716419"/>
      <w:bookmarkEnd w:id="8389"/>
      <w:r>
        <w:rPr>
          <w:rtl/>
        </w:rPr>
        <w:t xml:space="preserve">מלחמות </w:t>
      </w:r>
      <w:bookmarkStart w:id="8390" w:name="_ETM_Q25_716840"/>
      <w:bookmarkEnd w:id="8390"/>
      <w:r>
        <w:rPr>
          <w:rtl/>
        </w:rPr>
        <w:t xml:space="preserve">ישראל </w:t>
      </w:r>
      <w:bookmarkStart w:id="8391" w:name="_ETM_Q25_717919"/>
      <w:bookmarkEnd w:id="8391"/>
      <w:r w:rsidR="0043592C">
        <w:rPr>
          <w:rFonts w:hint="cs"/>
          <w:rtl/>
        </w:rPr>
        <w:t xml:space="preserve">– </w:t>
      </w:r>
      <w:r>
        <w:rPr>
          <w:rtl/>
        </w:rPr>
        <w:t xml:space="preserve">אל </w:t>
      </w:r>
      <w:bookmarkStart w:id="8392" w:name="_ETM_Q25_718159"/>
      <w:bookmarkEnd w:id="8392"/>
      <w:r>
        <w:rPr>
          <w:rtl/>
        </w:rPr>
        <w:t>תרדי</w:t>
      </w:r>
      <w:r>
        <w:rPr>
          <w:rFonts w:hint="cs"/>
          <w:rtl/>
        </w:rPr>
        <w:t>מו אותו,</w:t>
      </w:r>
      <w:r>
        <w:rPr>
          <w:rtl/>
        </w:rPr>
        <w:t xml:space="preserve"> </w:t>
      </w:r>
      <w:bookmarkStart w:id="8393" w:name="_ETM_Q25_718540"/>
      <w:bookmarkStart w:id="8394" w:name="_ETM_Q25_718719"/>
      <w:bookmarkStart w:id="8395" w:name="_ETM_Q25_718870"/>
      <w:bookmarkEnd w:id="8393"/>
      <w:bookmarkEnd w:id="8394"/>
      <w:bookmarkEnd w:id="8395"/>
      <w:r>
        <w:rPr>
          <w:rtl/>
        </w:rPr>
        <w:t xml:space="preserve">כי </w:t>
      </w:r>
      <w:bookmarkStart w:id="8396" w:name="_ETM_Q25_718929"/>
      <w:bookmarkEnd w:id="8396"/>
      <w:r>
        <w:rPr>
          <w:rtl/>
        </w:rPr>
        <w:t xml:space="preserve">אנחנו </w:t>
      </w:r>
      <w:bookmarkStart w:id="8397" w:name="_ETM_Q25_719110"/>
      <w:bookmarkEnd w:id="8397"/>
      <w:r>
        <w:rPr>
          <w:rtl/>
        </w:rPr>
        <w:t xml:space="preserve">צריכים </w:t>
      </w:r>
      <w:bookmarkStart w:id="8398" w:name="_ETM_Q25_719409"/>
      <w:bookmarkEnd w:id="8398"/>
      <w:r>
        <w:rPr>
          <w:rtl/>
        </w:rPr>
        <w:t xml:space="preserve">את </w:t>
      </w:r>
      <w:bookmarkStart w:id="8399" w:name="_ETM_Q25_719530"/>
      <w:bookmarkEnd w:id="8399"/>
      <w:r>
        <w:rPr>
          <w:rtl/>
        </w:rPr>
        <w:t xml:space="preserve">רוח </w:t>
      </w:r>
      <w:bookmarkStart w:id="8400" w:name="_ETM_Q25_720099"/>
      <w:bookmarkEnd w:id="8400"/>
      <w:r>
        <w:rPr>
          <w:rtl/>
        </w:rPr>
        <w:t>הלחימה</w:t>
      </w:r>
      <w:r>
        <w:rPr>
          <w:rFonts w:hint="cs"/>
          <w:rtl/>
        </w:rPr>
        <w:t>. תודה לאל,</w:t>
      </w:r>
      <w:r>
        <w:rPr>
          <w:rtl/>
        </w:rPr>
        <w:t xml:space="preserve"> </w:t>
      </w:r>
      <w:bookmarkStart w:id="8401" w:name="_ETM_Q25_722670"/>
      <w:bookmarkStart w:id="8402" w:name="_ETM_Q25_722760"/>
      <w:bookmarkStart w:id="8403" w:name="_ETM_Q25_722910"/>
      <w:bookmarkStart w:id="8404" w:name="_ETM_Q25_723120"/>
      <w:bookmarkEnd w:id="8401"/>
      <w:bookmarkEnd w:id="8402"/>
      <w:bookmarkEnd w:id="8403"/>
      <w:bookmarkEnd w:id="8404"/>
      <w:r>
        <w:rPr>
          <w:rFonts w:hint="cs"/>
          <w:rtl/>
        </w:rPr>
        <w:t xml:space="preserve">לא </w:t>
      </w:r>
      <w:r>
        <w:rPr>
          <w:rtl/>
        </w:rPr>
        <w:t xml:space="preserve">הרדימו </w:t>
      </w:r>
      <w:bookmarkStart w:id="8405" w:name="_ETM_Q25_723480"/>
      <w:bookmarkEnd w:id="8405"/>
      <w:r>
        <w:rPr>
          <w:rtl/>
        </w:rPr>
        <w:t>אותו</w:t>
      </w:r>
      <w:r>
        <w:rPr>
          <w:rFonts w:hint="cs"/>
          <w:rtl/>
        </w:rPr>
        <w:t xml:space="preserve">. תודה לאל, הוא </w:t>
      </w:r>
      <w:bookmarkStart w:id="8406" w:name="_ETM_Q25_726657"/>
      <w:bookmarkEnd w:id="8406"/>
      <w:r>
        <w:rPr>
          <w:rFonts w:hint="cs"/>
          <w:rtl/>
        </w:rPr>
        <w:t>יצא מזה.</w:t>
      </w:r>
      <w:bookmarkStart w:id="8407" w:name="_ETM_Q25_723072"/>
      <w:bookmarkEnd w:id="8407"/>
    </w:p>
    <w:p w:rsidR="00835E62" w:rsidRDefault="00835E62" w:rsidP="009A170C">
      <w:pPr>
        <w:rPr>
          <w:rtl/>
        </w:rPr>
      </w:pPr>
      <w:bookmarkStart w:id="8408" w:name="_ETM_Q25_723189"/>
      <w:bookmarkEnd w:id="8408"/>
    </w:p>
    <w:p w:rsidR="00835E62" w:rsidRDefault="00835E62" w:rsidP="009A170C">
      <w:pPr>
        <w:pStyle w:val="af6"/>
        <w:rPr>
          <w:rtl/>
        </w:rPr>
      </w:pPr>
      <w:bookmarkStart w:id="8409" w:name="ET_yor_6028_18"/>
      <w:r w:rsidRPr="006863D0">
        <w:rPr>
          <w:rStyle w:val="TagStyle"/>
          <w:rtl/>
        </w:rPr>
        <w:t xml:space="preserve"> &lt;&lt; יור &gt;&gt;</w:t>
      </w:r>
      <w:r w:rsidRPr="00460A17">
        <w:rPr>
          <w:rStyle w:val="TagStyle"/>
          <w:rtl/>
        </w:rPr>
        <w:t xml:space="preserve"> </w:t>
      </w:r>
      <w:r>
        <w:rPr>
          <w:rtl/>
        </w:rPr>
        <w:t>היו"ר קרן ברק:</w:t>
      </w:r>
      <w:r w:rsidRPr="00460A17">
        <w:rPr>
          <w:rStyle w:val="TagStyle"/>
          <w:rtl/>
        </w:rPr>
        <w:t xml:space="preserve"> </w:t>
      </w:r>
      <w:r w:rsidRPr="006863D0">
        <w:rPr>
          <w:rStyle w:val="TagStyle"/>
          <w:rtl/>
        </w:rPr>
        <w:t>&lt;&lt; יור &gt;&gt;</w:t>
      </w:r>
      <w:r>
        <w:rPr>
          <w:rtl/>
        </w:rPr>
        <w:t xml:space="preserve"> </w:t>
      </w:r>
      <w:bookmarkEnd w:id="8409"/>
    </w:p>
    <w:p w:rsidR="00835E62" w:rsidRDefault="00835E62" w:rsidP="0057231B">
      <w:pPr>
        <w:rPr>
          <w:rtl/>
        </w:rPr>
      </w:pPr>
    </w:p>
    <w:p w:rsidR="00835E62" w:rsidRDefault="00835E62" w:rsidP="009A170C">
      <w:pPr>
        <w:rPr>
          <w:rtl/>
        </w:rPr>
      </w:pPr>
      <w:bookmarkStart w:id="8410" w:name="_ETM_Q25_723880"/>
      <w:bookmarkEnd w:id="8410"/>
      <w:r>
        <w:rPr>
          <w:rFonts w:hint="cs"/>
          <w:rtl/>
        </w:rPr>
        <w:t>מזל.</w:t>
      </w:r>
      <w:bookmarkStart w:id="8411" w:name="_ETM_Q25_726271"/>
      <w:bookmarkEnd w:id="8411"/>
    </w:p>
    <w:p w:rsidR="00835E62" w:rsidRDefault="00835E62" w:rsidP="009A170C">
      <w:pPr>
        <w:rPr>
          <w:rtl/>
        </w:rPr>
      </w:pPr>
      <w:bookmarkStart w:id="8412" w:name="_ETM_Q25_726363"/>
      <w:bookmarkEnd w:id="8412"/>
    </w:p>
    <w:p w:rsidR="00835E62" w:rsidRDefault="00835E62" w:rsidP="009A170C">
      <w:pPr>
        <w:pStyle w:val="-"/>
        <w:rPr>
          <w:rtl/>
        </w:rPr>
      </w:pPr>
      <w:bookmarkStart w:id="8413" w:name="ET_speakercontinue_5981_19"/>
      <w:r w:rsidRPr="006863D0">
        <w:rPr>
          <w:rStyle w:val="TagStyle"/>
          <w:rtl/>
        </w:rPr>
        <w:t xml:space="preserve"> &lt;&lt; דובר_המשך &gt;&gt;</w:t>
      </w:r>
      <w:r w:rsidRPr="00460A17">
        <w:rPr>
          <w:rStyle w:val="TagStyle"/>
          <w:rtl/>
        </w:rPr>
        <w:t xml:space="preserve"> </w:t>
      </w:r>
      <w:r>
        <w:rPr>
          <w:rtl/>
        </w:rPr>
        <w:t>השרה לחיזוק וקידום קהילתי אורלי לוי אבקסיס:</w:t>
      </w:r>
      <w:r w:rsidRPr="00460A17">
        <w:rPr>
          <w:rStyle w:val="TagStyle"/>
          <w:rtl/>
        </w:rPr>
        <w:t xml:space="preserve"> </w:t>
      </w:r>
      <w:r w:rsidRPr="006863D0">
        <w:rPr>
          <w:rStyle w:val="TagStyle"/>
          <w:rtl/>
        </w:rPr>
        <w:t>&lt;&lt; דובר_המשך &gt;&gt;</w:t>
      </w:r>
      <w:r>
        <w:rPr>
          <w:rtl/>
        </w:rPr>
        <w:t xml:space="preserve"> </w:t>
      </w:r>
      <w:bookmarkEnd w:id="8413"/>
    </w:p>
    <w:p w:rsidR="00835E62" w:rsidRDefault="00835E62" w:rsidP="009A170C">
      <w:pPr>
        <w:rPr>
          <w:rtl/>
        </w:rPr>
      </w:pPr>
      <w:bookmarkStart w:id="8414" w:name="_ETM_Q25_726250"/>
      <w:bookmarkStart w:id="8415" w:name="_ETM_Q25_731535"/>
      <w:bookmarkEnd w:id="8414"/>
      <w:bookmarkEnd w:id="8415"/>
    </w:p>
    <w:p w:rsidR="0043592C" w:rsidRDefault="00835E62" w:rsidP="009A170C">
      <w:pPr>
        <w:rPr>
          <w:rtl/>
        </w:rPr>
      </w:pPr>
      <w:bookmarkStart w:id="8416" w:name="_ETM_Q25_731627"/>
      <w:bookmarkEnd w:id="8416"/>
      <w:r>
        <w:rPr>
          <w:rtl/>
        </w:rPr>
        <w:t xml:space="preserve">אבל </w:t>
      </w:r>
      <w:bookmarkStart w:id="8417" w:name="_ETM_Q25_726700"/>
      <w:bookmarkEnd w:id="8417"/>
      <w:r>
        <w:rPr>
          <w:rtl/>
        </w:rPr>
        <w:t xml:space="preserve">יש </w:t>
      </w:r>
      <w:bookmarkStart w:id="8418" w:name="_ETM_Q25_727090"/>
      <w:bookmarkEnd w:id="8418"/>
      <w:r>
        <w:rPr>
          <w:rtl/>
        </w:rPr>
        <w:t xml:space="preserve">תופעות </w:t>
      </w:r>
      <w:bookmarkStart w:id="8419" w:name="_ETM_Q25_727629"/>
      <w:bookmarkEnd w:id="8419"/>
      <w:r>
        <w:rPr>
          <w:rtl/>
        </w:rPr>
        <w:t xml:space="preserve">לוואי </w:t>
      </w:r>
      <w:bookmarkStart w:id="8420" w:name="_ETM_Q25_727929"/>
      <w:bookmarkEnd w:id="8420"/>
      <w:r>
        <w:rPr>
          <w:rtl/>
        </w:rPr>
        <w:t xml:space="preserve">שאנשים </w:t>
      </w:r>
      <w:bookmarkStart w:id="8421" w:name="_ETM_Q25_728379"/>
      <w:bookmarkEnd w:id="8421"/>
      <w:r>
        <w:rPr>
          <w:rtl/>
        </w:rPr>
        <w:t xml:space="preserve">לא </w:t>
      </w:r>
      <w:bookmarkStart w:id="8422" w:name="_ETM_Q25_728470"/>
      <w:bookmarkEnd w:id="8422"/>
      <w:r>
        <w:rPr>
          <w:rtl/>
        </w:rPr>
        <w:t>מבינים</w:t>
      </w:r>
      <w:r>
        <w:rPr>
          <w:rFonts w:hint="cs"/>
          <w:rtl/>
        </w:rPr>
        <w:t>.</w:t>
      </w:r>
      <w:r>
        <w:rPr>
          <w:rtl/>
        </w:rPr>
        <w:t xml:space="preserve"> </w:t>
      </w:r>
      <w:bookmarkStart w:id="8423" w:name="_ETM_Q25_730129"/>
      <w:bookmarkEnd w:id="8423"/>
      <w:r>
        <w:rPr>
          <w:rtl/>
        </w:rPr>
        <w:t xml:space="preserve">אני </w:t>
      </w:r>
      <w:bookmarkStart w:id="8424" w:name="_ETM_Q25_730340"/>
      <w:bookmarkEnd w:id="8424"/>
      <w:r>
        <w:rPr>
          <w:rtl/>
        </w:rPr>
        <w:t xml:space="preserve">מקווה </w:t>
      </w:r>
      <w:bookmarkStart w:id="8425" w:name="_ETM_Q25_730609"/>
      <w:bookmarkEnd w:id="8425"/>
      <w:r>
        <w:rPr>
          <w:rtl/>
        </w:rPr>
        <w:t xml:space="preserve">מאוד </w:t>
      </w:r>
      <w:bookmarkStart w:id="8426" w:name="_ETM_Q25_730879"/>
      <w:bookmarkEnd w:id="8426"/>
      <w:r>
        <w:rPr>
          <w:rtl/>
        </w:rPr>
        <w:t xml:space="preserve">שהוא </w:t>
      </w:r>
      <w:bookmarkStart w:id="8427" w:name="_ETM_Q25_731030"/>
      <w:bookmarkEnd w:id="8427"/>
      <w:r>
        <w:rPr>
          <w:rtl/>
        </w:rPr>
        <w:t xml:space="preserve">יחזור </w:t>
      </w:r>
      <w:bookmarkStart w:id="8428" w:name="_ETM_Q25_731599"/>
      <w:bookmarkEnd w:id="8428"/>
      <w:r>
        <w:rPr>
          <w:rtl/>
        </w:rPr>
        <w:t xml:space="preserve">ויעמוד </w:t>
      </w:r>
      <w:bookmarkStart w:id="8429" w:name="_ETM_Q25_731959"/>
      <w:bookmarkEnd w:id="8429"/>
      <w:r>
        <w:rPr>
          <w:rtl/>
        </w:rPr>
        <w:t xml:space="preserve">על </w:t>
      </w:r>
      <w:bookmarkStart w:id="8430" w:name="_ETM_Q25_732049"/>
      <w:bookmarkEnd w:id="8430"/>
      <w:r>
        <w:rPr>
          <w:rtl/>
        </w:rPr>
        <w:t>רגליו</w:t>
      </w:r>
      <w:r>
        <w:rPr>
          <w:rFonts w:hint="cs"/>
          <w:rtl/>
        </w:rPr>
        <w:t>.</w:t>
      </w:r>
      <w:r>
        <w:rPr>
          <w:rtl/>
        </w:rPr>
        <w:t xml:space="preserve"> </w:t>
      </w:r>
      <w:bookmarkStart w:id="8431" w:name="_ETM_Q25_733400"/>
      <w:bookmarkEnd w:id="8431"/>
    </w:p>
    <w:p w:rsidR="0043592C" w:rsidRDefault="0043592C" w:rsidP="009A170C">
      <w:pPr>
        <w:rPr>
          <w:rtl/>
        </w:rPr>
      </w:pPr>
    </w:p>
    <w:p w:rsidR="00835E62" w:rsidRDefault="00835E62" w:rsidP="0043592C">
      <w:pPr>
        <w:rPr>
          <w:rtl/>
        </w:rPr>
      </w:pPr>
      <w:r>
        <w:rPr>
          <w:rtl/>
        </w:rPr>
        <w:t>אבל</w:t>
      </w:r>
      <w:bookmarkStart w:id="8432" w:name="_ETM_Q25_733849"/>
      <w:bookmarkEnd w:id="8432"/>
      <w:r>
        <w:rPr>
          <w:rFonts w:hint="cs"/>
          <w:rtl/>
        </w:rPr>
        <w:t xml:space="preserve"> </w:t>
      </w:r>
      <w:r>
        <w:rPr>
          <w:rtl/>
        </w:rPr>
        <w:t xml:space="preserve">היציאה </w:t>
      </w:r>
      <w:bookmarkStart w:id="8433" w:name="_ETM_Q25_734540"/>
      <w:bookmarkEnd w:id="8433"/>
      <w:r>
        <w:rPr>
          <w:rtl/>
        </w:rPr>
        <w:t>הזאת</w:t>
      </w:r>
      <w:r>
        <w:rPr>
          <w:rFonts w:hint="cs"/>
          <w:rtl/>
        </w:rPr>
        <w:t>,</w:t>
      </w:r>
      <w:r>
        <w:rPr>
          <w:rtl/>
        </w:rPr>
        <w:t xml:space="preserve"> </w:t>
      </w:r>
      <w:bookmarkStart w:id="8434" w:name="_ETM_Q25_735409"/>
      <w:bookmarkEnd w:id="8434"/>
      <w:r>
        <w:rPr>
          <w:rtl/>
        </w:rPr>
        <w:t xml:space="preserve">תוך </w:t>
      </w:r>
      <w:bookmarkStart w:id="8435" w:name="_ETM_Q25_735650"/>
      <w:bookmarkEnd w:id="8435"/>
      <w:r>
        <w:rPr>
          <w:rtl/>
        </w:rPr>
        <w:t xml:space="preserve">כדי </w:t>
      </w:r>
      <w:bookmarkStart w:id="8436" w:name="_ETM_Q25_735950"/>
      <w:bookmarkEnd w:id="8436"/>
      <w:r>
        <w:rPr>
          <w:rtl/>
        </w:rPr>
        <w:t xml:space="preserve">כך </w:t>
      </w:r>
      <w:bookmarkStart w:id="8437" w:name="_ETM_Q25_736490"/>
      <w:bookmarkEnd w:id="8437"/>
      <w:r>
        <w:rPr>
          <w:rtl/>
        </w:rPr>
        <w:t xml:space="preserve">שחלק </w:t>
      </w:r>
      <w:bookmarkStart w:id="8438" w:name="_ETM_Q25_737090"/>
      <w:bookmarkEnd w:id="8438"/>
      <w:r>
        <w:rPr>
          <w:rtl/>
        </w:rPr>
        <w:t xml:space="preserve">מנבחרי </w:t>
      </w:r>
      <w:bookmarkStart w:id="8439" w:name="_ETM_Q25_737630"/>
      <w:bookmarkEnd w:id="8439"/>
      <w:r>
        <w:rPr>
          <w:rtl/>
        </w:rPr>
        <w:t xml:space="preserve">הציבור </w:t>
      </w:r>
      <w:bookmarkStart w:id="8440" w:name="_ETM_Q25_738050"/>
      <w:bookmarkEnd w:id="8440"/>
      <w:r>
        <w:rPr>
          <w:rtl/>
        </w:rPr>
        <w:t xml:space="preserve">יודעים </w:t>
      </w:r>
      <w:bookmarkStart w:id="8441" w:name="_ETM_Q25_739290"/>
      <w:bookmarkEnd w:id="8441"/>
      <w:r>
        <w:rPr>
          <w:rtl/>
        </w:rPr>
        <w:t xml:space="preserve">שהם </w:t>
      </w:r>
      <w:bookmarkStart w:id="8442" w:name="_ETM_Q25_739980"/>
      <w:bookmarkEnd w:id="8442"/>
      <w:r>
        <w:rPr>
          <w:rFonts w:hint="cs"/>
          <w:rtl/>
        </w:rPr>
        <w:t>גוזר</w:t>
      </w:r>
      <w:r>
        <w:rPr>
          <w:rtl/>
        </w:rPr>
        <w:t xml:space="preserve">ים </w:t>
      </w:r>
      <w:bookmarkStart w:id="8443" w:name="_ETM_Q25_741429"/>
      <w:bookmarkEnd w:id="8443"/>
      <w:r>
        <w:rPr>
          <w:rtl/>
        </w:rPr>
        <w:t xml:space="preserve">מחלה </w:t>
      </w:r>
      <w:bookmarkStart w:id="8444" w:name="_ETM_Q25_741969"/>
      <w:bookmarkEnd w:id="8444"/>
      <w:r>
        <w:rPr>
          <w:rtl/>
        </w:rPr>
        <w:t xml:space="preserve">קשה </w:t>
      </w:r>
      <w:bookmarkStart w:id="8445" w:name="_ETM_Q25_742389"/>
      <w:bookmarkEnd w:id="8445"/>
      <w:r>
        <w:rPr>
          <w:rFonts w:hint="cs"/>
          <w:rtl/>
        </w:rPr>
        <w:t xml:space="preserve">על </w:t>
      </w:r>
      <w:bookmarkStart w:id="8446" w:name="_ETM_Q25_687056"/>
      <w:bookmarkEnd w:id="8446"/>
      <w:r>
        <w:rPr>
          <w:rtl/>
        </w:rPr>
        <w:t xml:space="preserve">אנשים </w:t>
      </w:r>
      <w:bookmarkStart w:id="8447" w:name="_ETM_Q25_742719"/>
      <w:bookmarkEnd w:id="8447"/>
      <w:r>
        <w:rPr>
          <w:rtl/>
        </w:rPr>
        <w:t xml:space="preserve">שלא </w:t>
      </w:r>
      <w:bookmarkStart w:id="8448" w:name="_ETM_Q25_742900"/>
      <w:bookmarkEnd w:id="8448"/>
      <w:r>
        <w:rPr>
          <w:rFonts w:hint="cs"/>
          <w:rtl/>
        </w:rPr>
        <w:t>י</w:t>
      </w:r>
      <w:r>
        <w:rPr>
          <w:rtl/>
        </w:rPr>
        <w:t xml:space="preserve">ספיקו </w:t>
      </w:r>
      <w:bookmarkStart w:id="8449" w:name="_ETM_Q25_743319"/>
      <w:bookmarkEnd w:id="8449"/>
      <w:r>
        <w:rPr>
          <w:rtl/>
        </w:rPr>
        <w:t xml:space="preserve">לקבל </w:t>
      </w:r>
      <w:bookmarkStart w:id="8450" w:name="_ETM_Q25_743650"/>
      <w:bookmarkEnd w:id="8450"/>
      <w:r>
        <w:rPr>
          <w:rtl/>
        </w:rPr>
        <w:t xml:space="preserve">את </w:t>
      </w:r>
      <w:bookmarkStart w:id="8451" w:name="_ETM_Q25_743770"/>
      <w:bookmarkEnd w:id="8451"/>
      <w:r>
        <w:rPr>
          <w:rtl/>
        </w:rPr>
        <w:t>החיסו</w:t>
      </w:r>
      <w:r>
        <w:rPr>
          <w:rFonts w:hint="cs"/>
          <w:rtl/>
        </w:rPr>
        <w:t>ן,</w:t>
      </w:r>
      <w:r>
        <w:rPr>
          <w:rtl/>
        </w:rPr>
        <w:t xml:space="preserve"> </w:t>
      </w:r>
      <w:bookmarkStart w:id="8452" w:name="_ETM_Q25_746250"/>
      <w:bookmarkEnd w:id="8452"/>
      <w:r>
        <w:rPr>
          <w:rtl/>
        </w:rPr>
        <w:t>ולע</w:t>
      </w:r>
      <w:r w:rsidR="0057231B">
        <w:rPr>
          <w:rFonts w:hint="cs"/>
          <w:rtl/>
        </w:rPr>
        <w:t>י</w:t>
      </w:r>
      <w:r>
        <w:rPr>
          <w:rtl/>
        </w:rPr>
        <w:t xml:space="preserve">תים </w:t>
      </w:r>
      <w:bookmarkStart w:id="8453" w:name="_ETM_Q25_747030"/>
      <w:bookmarkEnd w:id="8453"/>
      <w:r>
        <w:rPr>
          <w:rtl/>
        </w:rPr>
        <w:t xml:space="preserve">אפילו </w:t>
      </w:r>
      <w:bookmarkStart w:id="8454" w:name="_ETM_Q25_747450"/>
      <w:bookmarkEnd w:id="8454"/>
      <w:r>
        <w:rPr>
          <w:rtl/>
        </w:rPr>
        <w:t>מוות</w:t>
      </w:r>
      <w:r>
        <w:rPr>
          <w:rFonts w:hint="cs"/>
          <w:rtl/>
        </w:rPr>
        <w:t xml:space="preserve"> </w:t>
      </w:r>
      <w:r w:rsidR="0043592C">
        <w:rPr>
          <w:rFonts w:hint="cs"/>
          <w:rtl/>
        </w:rPr>
        <w:t>–</w:t>
      </w:r>
      <w:r>
        <w:rPr>
          <w:rtl/>
        </w:rPr>
        <w:t xml:space="preserve"> </w:t>
      </w:r>
      <w:bookmarkStart w:id="8455" w:name="_ETM_Q25_749210"/>
      <w:bookmarkEnd w:id="8455"/>
      <w:r>
        <w:rPr>
          <w:rtl/>
        </w:rPr>
        <w:t xml:space="preserve">מוות </w:t>
      </w:r>
      <w:bookmarkStart w:id="8456" w:name="_ETM_Q25_749660"/>
      <w:bookmarkEnd w:id="8456"/>
      <w:r>
        <w:rPr>
          <w:rtl/>
        </w:rPr>
        <w:t>מיותר</w:t>
      </w:r>
      <w:r w:rsidR="0043592C">
        <w:rPr>
          <w:rFonts w:hint="cs"/>
          <w:rtl/>
        </w:rPr>
        <w:t>,</w:t>
      </w:r>
      <w:r>
        <w:rPr>
          <w:rFonts w:hint="cs"/>
          <w:rtl/>
        </w:rPr>
        <w:t xml:space="preserve"> עד לכדי</w:t>
      </w:r>
      <w:r>
        <w:rPr>
          <w:rtl/>
        </w:rPr>
        <w:t xml:space="preserve"> </w:t>
      </w:r>
      <w:bookmarkStart w:id="8457" w:name="_ETM_Q25_750530"/>
      <w:bookmarkStart w:id="8458" w:name="_ETM_Q25_750650"/>
      <w:bookmarkStart w:id="8459" w:name="_ETM_Q25_751220"/>
      <w:bookmarkEnd w:id="8457"/>
      <w:bookmarkEnd w:id="8458"/>
      <w:bookmarkEnd w:id="8459"/>
      <w:r>
        <w:rPr>
          <w:rtl/>
        </w:rPr>
        <w:t xml:space="preserve">כעס </w:t>
      </w:r>
      <w:bookmarkStart w:id="8460" w:name="_ETM_Q25_751729"/>
      <w:bookmarkEnd w:id="8460"/>
      <w:r>
        <w:rPr>
          <w:rtl/>
        </w:rPr>
        <w:t>ממש</w:t>
      </w:r>
      <w:r>
        <w:rPr>
          <w:rFonts w:hint="cs"/>
          <w:rtl/>
        </w:rPr>
        <w:t>.</w:t>
      </w:r>
      <w:r>
        <w:rPr>
          <w:rtl/>
        </w:rPr>
        <w:t xml:space="preserve"> </w:t>
      </w:r>
      <w:bookmarkStart w:id="8461" w:name="_ETM_Q25_753849"/>
      <w:bookmarkEnd w:id="8461"/>
      <w:r>
        <w:rPr>
          <w:rtl/>
        </w:rPr>
        <w:t xml:space="preserve">אבל </w:t>
      </w:r>
      <w:bookmarkStart w:id="8462" w:name="_ETM_Q25_756090"/>
      <w:bookmarkEnd w:id="8462"/>
      <w:r>
        <w:rPr>
          <w:rFonts w:hint="cs"/>
          <w:rtl/>
        </w:rPr>
        <w:t xml:space="preserve">היי, זה אולי ימנע </w:t>
      </w:r>
      <w:bookmarkStart w:id="8463" w:name="_ETM_Q25_757110"/>
      <w:bookmarkStart w:id="8464" w:name="_ETM_Q25_757980"/>
      <w:bookmarkStart w:id="8465" w:name="_ETM_Q25_758550"/>
      <w:bookmarkEnd w:id="8463"/>
      <w:bookmarkEnd w:id="8464"/>
      <w:bookmarkEnd w:id="8465"/>
      <w:r>
        <w:rPr>
          <w:rFonts w:hint="cs"/>
          <w:rtl/>
        </w:rPr>
        <w:t xml:space="preserve">מאחד </w:t>
      </w:r>
      <w:bookmarkStart w:id="8466" w:name="_ETM_Q25_760515"/>
      <w:bookmarkEnd w:id="8466"/>
      <w:r>
        <w:rPr>
          <w:rtl/>
        </w:rPr>
        <w:t xml:space="preserve">מהפוליטיקאים </w:t>
      </w:r>
      <w:bookmarkStart w:id="8467" w:name="_ETM_Q25_759570"/>
      <w:bookmarkEnd w:id="8467"/>
      <w:r>
        <w:rPr>
          <w:rtl/>
        </w:rPr>
        <w:t xml:space="preserve">פה </w:t>
      </w:r>
      <w:bookmarkStart w:id="8468" w:name="_ETM_Q25_759900"/>
      <w:bookmarkEnd w:id="8468"/>
      <w:r>
        <w:rPr>
          <w:rtl/>
        </w:rPr>
        <w:t xml:space="preserve">נקודות </w:t>
      </w:r>
      <w:bookmarkStart w:id="8469" w:name="_ETM_Q25_762360"/>
      <w:bookmarkEnd w:id="8469"/>
      <w:r>
        <w:rPr>
          <w:rFonts w:hint="cs"/>
          <w:rtl/>
        </w:rPr>
        <w:t xml:space="preserve">זכות. </w:t>
      </w:r>
      <w:bookmarkStart w:id="8470" w:name="_ETM_Q25_765109"/>
      <w:bookmarkStart w:id="8471" w:name="_ETM_Q25_765195"/>
      <w:bookmarkStart w:id="8472" w:name="TOR_Q26"/>
      <w:bookmarkEnd w:id="8470"/>
      <w:bookmarkEnd w:id="8471"/>
      <w:bookmarkEnd w:id="8472"/>
      <w:r>
        <w:rPr>
          <w:rFonts w:hint="cs"/>
          <w:rtl/>
        </w:rPr>
        <w:t>כמה אכזרי בן אדם יכול להיות? אני יודעת שבפוליטיקה אי-אפשר לדבר על נימוסים ונעימות</w:t>
      </w:r>
      <w:r w:rsidR="0043592C">
        <w:rPr>
          <w:rFonts w:hint="cs"/>
          <w:rtl/>
        </w:rPr>
        <w:t>,</w:t>
      </w:r>
      <w:r>
        <w:rPr>
          <w:rFonts w:hint="cs"/>
          <w:rtl/>
        </w:rPr>
        <w:t xml:space="preserve"> אבל אכזריות?</w:t>
      </w:r>
    </w:p>
    <w:p w:rsidR="00835E62" w:rsidRDefault="00835E62" w:rsidP="009635F5">
      <w:pPr>
        <w:rPr>
          <w:rtl/>
        </w:rPr>
      </w:pPr>
    </w:p>
    <w:p w:rsidR="00835E62" w:rsidRDefault="00835E62" w:rsidP="009A170C">
      <w:pPr>
        <w:pStyle w:val="af6"/>
        <w:keepNext/>
        <w:rPr>
          <w:rtl/>
        </w:rPr>
      </w:pPr>
      <w:bookmarkStart w:id="8473" w:name="ET_yor_6028_2"/>
      <w:r w:rsidRPr="005C3825">
        <w:rPr>
          <w:rStyle w:val="TagStyle"/>
          <w:rtl/>
        </w:rPr>
        <w:t xml:space="preserve"> &lt;&lt; יור &gt;&gt; </w:t>
      </w:r>
      <w:r>
        <w:rPr>
          <w:rtl/>
        </w:rPr>
        <w:t>היו"ר קרן ברק:</w:t>
      </w:r>
      <w:r w:rsidRPr="005C3825">
        <w:rPr>
          <w:rStyle w:val="TagStyle"/>
          <w:rtl/>
        </w:rPr>
        <w:t xml:space="preserve"> &lt;&lt; יור &gt;&gt;</w:t>
      </w:r>
      <w:r>
        <w:rPr>
          <w:rtl/>
        </w:rPr>
        <w:t xml:space="preserve">   </w:t>
      </w:r>
      <w:bookmarkEnd w:id="8473"/>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פוליטיקה היא אכזרית משחר </w:t>
      </w:r>
      <w:bookmarkStart w:id="8474" w:name="_ETM_Q26_177287"/>
      <w:bookmarkEnd w:id="8474"/>
      <w:r>
        <w:rPr>
          <w:rFonts w:hint="cs"/>
          <w:rtl/>
          <w:lang w:eastAsia="he-IL"/>
        </w:rPr>
        <w:t>ההיסטוריה.</w:t>
      </w:r>
    </w:p>
    <w:p w:rsidR="00835E62" w:rsidRDefault="00835E62" w:rsidP="009A170C">
      <w:pPr>
        <w:rPr>
          <w:rtl/>
          <w:lang w:eastAsia="he-IL"/>
        </w:rPr>
      </w:pPr>
    </w:p>
    <w:p w:rsidR="00835E62" w:rsidRDefault="00835E62" w:rsidP="009A170C">
      <w:pPr>
        <w:pStyle w:val="-"/>
        <w:keepNext/>
        <w:rPr>
          <w:rtl/>
        </w:rPr>
      </w:pPr>
      <w:bookmarkStart w:id="8475" w:name="ET_speaker_5981_11"/>
      <w:r w:rsidRPr="00373489">
        <w:rPr>
          <w:rStyle w:val="TagStyle"/>
          <w:rtl/>
        </w:rPr>
        <w:t xml:space="preserve"> &lt;&lt; דובר_המשך &gt;&gt; </w:t>
      </w:r>
      <w:r>
        <w:rPr>
          <w:rtl/>
        </w:rPr>
        <w:t>השרה לחיזוק וקידום קהילתי אורלי לוי אבקסיס:</w:t>
      </w:r>
      <w:r w:rsidRPr="00373489">
        <w:rPr>
          <w:rStyle w:val="TagStyle"/>
          <w:rtl/>
        </w:rPr>
        <w:t xml:space="preserve"> &lt;&lt; דובר_המשך &gt;&gt;</w:t>
      </w:r>
      <w:r>
        <w:rPr>
          <w:rtl/>
        </w:rPr>
        <w:t xml:space="preserve">   </w:t>
      </w:r>
    </w:p>
    <w:p w:rsidR="00835E62" w:rsidRDefault="00835E62" w:rsidP="0057231B">
      <w:pPr>
        <w:rPr>
          <w:rtl/>
        </w:rPr>
      </w:pPr>
    </w:p>
    <w:bookmarkEnd w:id="8475"/>
    <w:p w:rsidR="00835E62" w:rsidRDefault="00835E62" w:rsidP="009A170C">
      <w:pPr>
        <w:rPr>
          <w:rtl/>
          <w:lang w:eastAsia="he-IL"/>
        </w:rPr>
      </w:pPr>
      <w:r>
        <w:rPr>
          <w:rFonts w:hint="cs"/>
          <w:rtl/>
          <w:lang w:eastAsia="he-IL"/>
        </w:rPr>
        <w:t>אנחנו אכזריים אחד לשני</w:t>
      </w:r>
      <w:r w:rsidR="0043592C">
        <w:rPr>
          <w:rFonts w:hint="cs"/>
          <w:rtl/>
          <w:lang w:eastAsia="he-IL"/>
        </w:rPr>
        <w:t>,</w:t>
      </w:r>
      <w:r>
        <w:rPr>
          <w:rFonts w:hint="cs"/>
          <w:rtl/>
          <w:lang w:eastAsia="he-IL"/>
        </w:rPr>
        <w:t xml:space="preserve"> אולי, </w:t>
      </w:r>
      <w:r w:rsidR="0043592C">
        <w:rPr>
          <w:rFonts w:hint="cs"/>
          <w:rtl/>
          <w:lang w:eastAsia="he-IL"/>
        </w:rPr>
        <w:t>ה</w:t>
      </w:r>
      <w:r>
        <w:rPr>
          <w:rFonts w:hint="cs"/>
          <w:rtl/>
          <w:lang w:eastAsia="he-IL"/>
        </w:rPr>
        <w:t>פוליטיקאים, אבל לציבור? לקשישים? לאוכלוסיות הסיכון?</w:t>
      </w:r>
    </w:p>
    <w:p w:rsidR="00835E62" w:rsidRDefault="00835E62" w:rsidP="009A170C">
      <w:pPr>
        <w:rPr>
          <w:rtl/>
          <w:lang w:eastAsia="he-IL"/>
        </w:rPr>
      </w:pPr>
      <w:bookmarkStart w:id="8476" w:name="_ETM_Q26_186837"/>
      <w:bookmarkStart w:id="8477" w:name="_ETM_Q26_186925"/>
      <w:bookmarkEnd w:id="8476"/>
      <w:bookmarkEnd w:id="8477"/>
    </w:p>
    <w:p w:rsidR="00835E62" w:rsidRDefault="00835E62" w:rsidP="009A170C">
      <w:pPr>
        <w:pStyle w:val="af6"/>
        <w:keepNext/>
        <w:rPr>
          <w:rtl/>
        </w:rPr>
      </w:pPr>
      <w:r w:rsidRPr="00373489">
        <w:rPr>
          <w:rStyle w:val="TagStyle"/>
          <w:rtl/>
        </w:rPr>
        <w:t xml:space="preserve"> &lt;&lt; יור &gt;&gt; </w:t>
      </w:r>
      <w:r>
        <w:rPr>
          <w:rtl/>
        </w:rPr>
        <w:t>היו"ר קרן ברק:</w:t>
      </w:r>
      <w:r w:rsidRPr="00373489">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bookmarkStart w:id="8478" w:name="_ETM_Q26_188067"/>
      <w:bookmarkEnd w:id="8478"/>
      <w:r>
        <w:rPr>
          <w:rFonts w:hint="cs"/>
          <w:rtl/>
          <w:lang w:eastAsia="he-IL"/>
        </w:rPr>
        <w:t>נכון.</w:t>
      </w:r>
    </w:p>
    <w:p w:rsidR="00835E62" w:rsidRDefault="00835E62" w:rsidP="009A170C">
      <w:pPr>
        <w:rPr>
          <w:rtl/>
          <w:lang w:eastAsia="he-IL"/>
        </w:rPr>
      </w:pPr>
    </w:p>
    <w:p w:rsidR="00835E62" w:rsidRDefault="00835E62" w:rsidP="009A170C">
      <w:pPr>
        <w:pStyle w:val="-"/>
        <w:keepNext/>
        <w:rPr>
          <w:rtl/>
        </w:rPr>
      </w:pPr>
      <w:bookmarkStart w:id="8479" w:name="ET_speakercontinue_5981_14"/>
      <w:r w:rsidRPr="00373489">
        <w:rPr>
          <w:rStyle w:val="TagStyle"/>
          <w:rtl/>
        </w:rPr>
        <w:t xml:space="preserve"> &lt;&lt; דובר_המשך &gt;&gt; </w:t>
      </w:r>
      <w:r>
        <w:rPr>
          <w:rtl/>
        </w:rPr>
        <w:t>השרה לחיזוק וקידום קהילתי אורלי לוי אבקסיס:</w:t>
      </w:r>
      <w:r w:rsidRPr="00373489">
        <w:rPr>
          <w:rStyle w:val="TagStyle"/>
          <w:rtl/>
        </w:rPr>
        <w:t xml:space="preserve"> &lt;&lt; דובר_המשך &gt;&gt;</w:t>
      </w:r>
      <w:r>
        <w:rPr>
          <w:rtl/>
        </w:rPr>
        <w:t xml:space="preserve">   </w:t>
      </w:r>
      <w:bookmarkEnd w:id="8479"/>
    </w:p>
    <w:p w:rsidR="00835E62" w:rsidRDefault="00835E62" w:rsidP="0057231B">
      <w:pPr>
        <w:rPr>
          <w:rtl/>
          <w:lang w:eastAsia="he-IL"/>
        </w:rPr>
      </w:pPr>
    </w:p>
    <w:p w:rsidR="0043592C" w:rsidRDefault="00835E62" w:rsidP="009A170C">
      <w:pPr>
        <w:rPr>
          <w:rtl/>
          <w:lang w:eastAsia="he-IL"/>
        </w:rPr>
      </w:pPr>
      <w:bookmarkStart w:id="8480" w:name="_ETM_Q26_187052"/>
      <w:bookmarkStart w:id="8481" w:name="_ETM_Q26_187121"/>
      <w:bookmarkEnd w:id="8480"/>
      <w:bookmarkEnd w:id="8481"/>
      <w:r>
        <w:rPr>
          <w:rFonts w:hint="cs"/>
          <w:rtl/>
          <w:lang w:eastAsia="he-IL"/>
        </w:rPr>
        <w:t xml:space="preserve">ומדברים על זה בריש גלי: צריך לצאת לבחירות לפני שהחיסונים ייתנו את </w:t>
      </w:r>
      <w:bookmarkStart w:id="8482" w:name="_ETM_Q26_194686"/>
      <w:bookmarkEnd w:id="8482"/>
      <w:r>
        <w:rPr>
          <w:rFonts w:hint="cs"/>
          <w:rtl/>
          <w:lang w:eastAsia="he-IL"/>
        </w:rPr>
        <w:t xml:space="preserve">האפקט. הזוי, מפחיד. </w:t>
      </w:r>
    </w:p>
    <w:p w:rsidR="0043592C" w:rsidRDefault="0043592C" w:rsidP="009A170C">
      <w:pPr>
        <w:rPr>
          <w:rtl/>
          <w:lang w:eastAsia="he-IL"/>
        </w:rPr>
      </w:pPr>
    </w:p>
    <w:p w:rsidR="00835E62" w:rsidRDefault="00835E62" w:rsidP="0043592C">
      <w:pPr>
        <w:rPr>
          <w:rtl/>
          <w:lang w:eastAsia="he-IL"/>
        </w:rPr>
      </w:pPr>
      <w:r>
        <w:rPr>
          <w:rFonts w:hint="cs"/>
          <w:rtl/>
          <w:lang w:eastAsia="he-IL"/>
        </w:rPr>
        <w:t>אבל נמשיך לענייננו</w:t>
      </w:r>
      <w:r w:rsidR="0043592C">
        <w:rPr>
          <w:rFonts w:hint="cs"/>
          <w:rtl/>
          <w:lang w:eastAsia="he-IL"/>
        </w:rPr>
        <w:t>.</w:t>
      </w:r>
      <w:r>
        <w:rPr>
          <w:rFonts w:hint="cs"/>
          <w:rtl/>
          <w:lang w:eastAsia="he-IL"/>
        </w:rPr>
        <w:t xml:space="preserve"> אני חושבת שכדאי שאולי לפחות נשתף פעולה ונסכים ונשכיל לאפשר לתוכניות מצילות חיים להתקיים, כפי שמפעיל המשרד הזה</w:t>
      </w:r>
      <w:r w:rsidR="0043592C">
        <w:rPr>
          <w:rFonts w:hint="cs"/>
          <w:rtl/>
          <w:lang w:eastAsia="he-IL"/>
        </w:rPr>
        <w:t xml:space="preserve">, </w:t>
      </w:r>
      <w:r>
        <w:rPr>
          <w:rFonts w:hint="cs"/>
          <w:rtl/>
          <w:lang w:eastAsia="he-IL"/>
        </w:rPr>
        <w:t>אז אני אספר לכם בקטנה ובקצרה: בתחום המניעה, ל</w:t>
      </w:r>
      <w:r w:rsidR="0043592C">
        <w:rPr>
          <w:rFonts w:hint="cs"/>
          <w:rtl/>
          <w:lang w:eastAsia="he-IL"/>
        </w:rPr>
        <w:t xml:space="preserve">נוכח </w:t>
      </w:r>
      <w:r>
        <w:rPr>
          <w:rFonts w:hint="cs"/>
          <w:rtl/>
          <w:lang w:eastAsia="he-IL"/>
        </w:rPr>
        <w:t xml:space="preserve">המצוקה </w:t>
      </w:r>
      <w:bookmarkStart w:id="8483" w:name="_ETM_Q26_217122"/>
      <w:bookmarkEnd w:id="8483"/>
      <w:r>
        <w:rPr>
          <w:rFonts w:hint="cs"/>
          <w:rtl/>
          <w:lang w:eastAsia="he-IL"/>
        </w:rPr>
        <w:t>בקרב בני נוער ו</w:t>
      </w:r>
      <w:r w:rsidR="0043592C">
        <w:rPr>
          <w:rFonts w:hint="cs"/>
          <w:rtl/>
          <w:lang w:eastAsia="he-IL"/>
        </w:rPr>
        <w:t>ה</w:t>
      </w:r>
      <w:r>
        <w:rPr>
          <w:rFonts w:hint="cs"/>
          <w:rtl/>
          <w:lang w:eastAsia="he-IL"/>
        </w:rPr>
        <w:t>שימוש בחומרים ממכרים, הרשות מגבי</w:t>
      </w:r>
      <w:bookmarkStart w:id="8484" w:name="_ETM_Q26_219820"/>
      <w:bookmarkEnd w:id="8484"/>
      <w:r>
        <w:rPr>
          <w:rFonts w:hint="cs"/>
          <w:rtl/>
          <w:lang w:eastAsia="he-IL"/>
        </w:rPr>
        <w:t>רה את כל פעילות הדרכת ההורים ו</w:t>
      </w:r>
      <w:r w:rsidR="0043592C">
        <w:rPr>
          <w:rFonts w:hint="cs"/>
          <w:rtl/>
          <w:lang w:eastAsia="he-IL"/>
        </w:rPr>
        <w:t>ה</w:t>
      </w:r>
      <w:r>
        <w:rPr>
          <w:rFonts w:hint="cs"/>
          <w:rtl/>
          <w:lang w:eastAsia="he-IL"/>
        </w:rPr>
        <w:t xml:space="preserve">הסברה להורים ברשויות המקומיות, </w:t>
      </w:r>
      <w:bookmarkStart w:id="8485" w:name="_ETM_Q26_225995"/>
      <w:bookmarkEnd w:id="8485"/>
      <w:r>
        <w:rPr>
          <w:rFonts w:hint="cs"/>
          <w:rtl/>
          <w:lang w:eastAsia="he-IL"/>
        </w:rPr>
        <w:t xml:space="preserve">מתן כלים לזיהוי מצוקות, חרדה, דיכאון, שימוש בחומרים בקרב בני </w:t>
      </w:r>
      <w:bookmarkStart w:id="8486" w:name="_ETM_Q26_229823"/>
      <w:bookmarkEnd w:id="8486"/>
      <w:r>
        <w:rPr>
          <w:rFonts w:hint="cs"/>
          <w:rtl/>
          <w:lang w:eastAsia="he-IL"/>
        </w:rPr>
        <w:t>נוער, היכרות עם פתרונות ושירותי תמיכה בקהילה ותקשורת מ</w:t>
      </w:r>
      <w:bookmarkStart w:id="8487" w:name="_ETM_Q26_232034"/>
      <w:bookmarkEnd w:id="8487"/>
      <w:r>
        <w:rPr>
          <w:rFonts w:hint="cs"/>
          <w:rtl/>
          <w:lang w:eastAsia="he-IL"/>
        </w:rPr>
        <w:t xml:space="preserve">קרבת ואמפתית בתקופה זו עם בני הנוער, ולכן מדריכי הרחוב </w:t>
      </w:r>
      <w:bookmarkStart w:id="8488" w:name="_ETM_Q26_242740"/>
      <w:bookmarkEnd w:id="8488"/>
      <w:r>
        <w:rPr>
          <w:rFonts w:hint="cs"/>
          <w:rtl/>
          <w:lang w:eastAsia="he-IL"/>
        </w:rPr>
        <w:t xml:space="preserve">כל כך חשובים. בנוסף, נערכות הכשרות אנשי מקצוע בנושא טיפול ומניעה, </w:t>
      </w:r>
      <w:bookmarkStart w:id="8489" w:name="_ETM_Q26_246206"/>
      <w:bookmarkEnd w:id="8489"/>
      <w:r>
        <w:rPr>
          <w:rFonts w:hint="cs"/>
          <w:rtl/>
          <w:lang w:eastAsia="he-IL"/>
        </w:rPr>
        <w:t xml:space="preserve">הכשרות למתנדבי שנת שירות, מדריכים בחינוך הבלתי-פורמלי ובעלי תפקידים </w:t>
      </w:r>
      <w:bookmarkStart w:id="8490" w:name="_ETM_Q26_247438"/>
      <w:bookmarkEnd w:id="8490"/>
      <w:r>
        <w:rPr>
          <w:rFonts w:hint="cs"/>
          <w:rtl/>
          <w:lang w:eastAsia="he-IL"/>
        </w:rPr>
        <w:t xml:space="preserve">נוספים. מתבצעות פעולות לגיוס מתנדבים בקהילה, סיירות הורים, שומרי סף </w:t>
      </w:r>
      <w:bookmarkStart w:id="8491" w:name="_ETM_Q26_250799"/>
      <w:bookmarkEnd w:id="8491"/>
      <w:r>
        <w:rPr>
          <w:rFonts w:hint="cs"/>
          <w:rtl/>
          <w:lang w:eastAsia="he-IL"/>
        </w:rPr>
        <w:t>לזיהוי שימוש בחומרים בקרב מתבגרים במרחב הציבורי ומתן כלים לפעולה.</w:t>
      </w:r>
    </w:p>
    <w:p w:rsidR="00835E62" w:rsidRDefault="00835E62" w:rsidP="009A170C">
      <w:pPr>
        <w:rPr>
          <w:rtl/>
          <w:lang w:eastAsia="he-IL"/>
        </w:rPr>
      </w:pPr>
      <w:bookmarkStart w:id="8492" w:name="_ETM_Q26_255637"/>
      <w:bookmarkStart w:id="8493" w:name="_ETM_Q26_255735"/>
      <w:bookmarkEnd w:id="8492"/>
      <w:bookmarkEnd w:id="8493"/>
    </w:p>
    <w:p w:rsidR="00835E62" w:rsidRDefault="00835E62" w:rsidP="00226A48">
      <w:pPr>
        <w:rPr>
          <w:rtl/>
          <w:lang w:eastAsia="he-IL"/>
        </w:rPr>
      </w:pPr>
      <w:bookmarkStart w:id="8494" w:name="_ETM_Q26_255765"/>
      <w:bookmarkStart w:id="8495" w:name="_ETM_Q26_255828"/>
      <w:bookmarkEnd w:id="8494"/>
      <w:bookmarkEnd w:id="8495"/>
      <w:r>
        <w:rPr>
          <w:rFonts w:hint="cs"/>
          <w:rtl/>
          <w:lang w:eastAsia="he-IL"/>
        </w:rPr>
        <w:t xml:space="preserve">התארגנויות </w:t>
      </w:r>
      <w:bookmarkStart w:id="8496" w:name="_ETM_Q26_260398"/>
      <w:bookmarkEnd w:id="8496"/>
      <w:r>
        <w:rPr>
          <w:rFonts w:hint="cs"/>
          <w:rtl/>
          <w:lang w:eastAsia="he-IL"/>
        </w:rPr>
        <w:t xml:space="preserve">קהילתיות </w:t>
      </w:r>
      <w:r>
        <w:rPr>
          <w:rtl/>
          <w:lang w:eastAsia="he-IL"/>
        </w:rPr>
        <w:t>–</w:t>
      </w:r>
      <w:r>
        <w:rPr>
          <w:rFonts w:hint="cs"/>
          <w:rtl/>
          <w:lang w:eastAsia="he-IL"/>
        </w:rPr>
        <w:t xml:space="preserve"> </w:t>
      </w:r>
      <w:proofErr w:type="spellStart"/>
      <w:r>
        <w:rPr>
          <w:rFonts w:hint="cs"/>
          <w:rtl/>
          <w:lang w:eastAsia="he-IL"/>
        </w:rPr>
        <w:t>המינהלים</w:t>
      </w:r>
      <w:proofErr w:type="spellEnd"/>
      <w:r>
        <w:rPr>
          <w:rFonts w:hint="cs"/>
          <w:rtl/>
          <w:lang w:eastAsia="he-IL"/>
        </w:rPr>
        <w:t xml:space="preserve"> היישוביים ברשויות המקומיות מסייעים ומובילים </w:t>
      </w:r>
      <w:bookmarkStart w:id="8497" w:name="_ETM_Q26_259870"/>
      <w:bookmarkEnd w:id="8497"/>
      <w:r>
        <w:rPr>
          <w:rFonts w:hint="cs"/>
          <w:rtl/>
          <w:lang w:eastAsia="he-IL"/>
        </w:rPr>
        <w:t xml:space="preserve">את כינוס הוועדה העירונית למאבק בסמים ופורומים נוספים המאפשרים </w:t>
      </w:r>
      <w:bookmarkStart w:id="8498" w:name="_ETM_Q26_265354"/>
      <w:bookmarkEnd w:id="8498"/>
      <w:r>
        <w:rPr>
          <w:rFonts w:hint="cs"/>
          <w:rtl/>
          <w:lang w:eastAsia="he-IL"/>
        </w:rPr>
        <w:t xml:space="preserve">קבלת תמונה של הבעיה ברמה של הרשות המקומית, של המוניציפלי. יצירת </w:t>
      </w:r>
      <w:bookmarkStart w:id="8499" w:name="_ETM_Q26_272489"/>
      <w:bookmarkEnd w:id="8499"/>
      <w:r>
        <w:rPr>
          <w:rFonts w:hint="cs"/>
          <w:rtl/>
          <w:lang w:eastAsia="he-IL"/>
        </w:rPr>
        <w:t xml:space="preserve">חיבורים ופעילויות מותאמות בין חינוך, רווחה, משטרה וחינוך בלתי פורמלי. </w:t>
      </w:r>
      <w:bookmarkStart w:id="8500" w:name="_ETM_Q26_277735"/>
      <w:bookmarkStart w:id="8501" w:name="_ETM_Q26_277874"/>
      <w:bookmarkStart w:id="8502" w:name="_ETM_Q26_277913"/>
      <w:bookmarkEnd w:id="8500"/>
      <w:bookmarkEnd w:id="8501"/>
      <w:bookmarkEnd w:id="8502"/>
      <w:r>
        <w:rPr>
          <w:rFonts w:hint="cs"/>
          <w:rtl/>
          <w:lang w:eastAsia="he-IL"/>
        </w:rPr>
        <w:t>א</w:t>
      </w:r>
      <w:bookmarkStart w:id="8503" w:name="_ETM_Q26_277998"/>
      <w:bookmarkEnd w:id="8503"/>
      <w:r>
        <w:rPr>
          <w:rFonts w:hint="cs"/>
          <w:rtl/>
          <w:lang w:eastAsia="he-IL"/>
        </w:rPr>
        <w:t xml:space="preserve">ני </w:t>
      </w:r>
      <w:bookmarkStart w:id="8504" w:name="_ETM_Q26_278255"/>
      <w:bookmarkEnd w:id="8504"/>
      <w:r>
        <w:rPr>
          <w:rFonts w:hint="cs"/>
          <w:rtl/>
          <w:lang w:eastAsia="he-IL"/>
        </w:rPr>
        <w:t xml:space="preserve">אספר לכם שנבנה מערך איתור וחלופות לבני נוער. מדריכי המוגנות </w:t>
      </w:r>
      <w:bookmarkStart w:id="8505" w:name="_ETM_Q26_276940"/>
      <w:bookmarkEnd w:id="8505"/>
      <w:r>
        <w:rPr>
          <w:rFonts w:hint="cs"/>
          <w:rtl/>
          <w:lang w:eastAsia="he-IL"/>
        </w:rPr>
        <w:t xml:space="preserve">בבתי הספר ובקהילה מאפשרים להגביר את היכולת של אנשי המקצוע </w:t>
      </w:r>
      <w:bookmarkStart w:id="8506" w:name="_ETM_Q26_285345"/>
      <w:bookmarkEnd w:id="8506"/>
      <w:r>
        <w:rPr>
          <w:rFonts w:hint="cs"/>
          <w:rtl/>
          <w:lang w:eastAsia="he-IL"/>
        </w:rPr>
        <w:t xml:space="preserve">לאתר בני נוער בסיכון, למנוע תופעות מסכנות ולהפעיל חלופות כמו </w:t>
      </w:r>
      <w:bookmarkStart w:id="8507" w:name="_ETM_Q26_289115"/>
      <w:bookmarkEnd w:id="8507"/>
      <w:r>
        <w:rPr>
          <w:rFonts w:hint="cs"/>
          <w:rtl/>
          <w:lang w:eastAsia="he-IL"/>
        </w:rPr>
        <w:t xml:space="preserve">מגרשים מוארים במרחב הציבורי, תעסוקה. גם המצלמות, כל הנושא של </w:t>
      </w:r>
      <w:bookmarkStart w:id="8508" w:name="_ETM_Q26_296023"/>
      <w:bookmarkEnd w:id="8508"/>
      <w:r>
        <w:rPr>
          <w:rFonts w:hint="cs"/>
          <w:rtl/>
          <w:lang w:eastAsia="he-IL"/>
        </w:rPr>
        <w:t xml:space="preserve">הרשות של המצלמות, אנחנו הרי יודעים שבמקומות שבהם העין </w:t>
      </w:r>
      <w:bookmarkStart w:id="8509" w:name="_ETM_Q26_301640"/>
      <w:bookmarkEnd w:id="8509"/>
      <w:r>
        <w:rPr>
          <w:rFonts w:hint="cs"/>
          <w:rtl/>
          <w:lang w:eastAsia="he-IL"/>
        </w:rPr>
        <w:t xml:space="preserve">הגדולה, האור </w:t>
      </w:r>
      <w:r>
        <w:rPr>
          <w:rFonts w:hint="eastAsia"/>
          <w:rtl/>
          <w:lang w:eastAsia="he-IL"/>
        </w:rPr>
        <w:t xml:space="preserve">– גם </w:t>
      </w:r>
      <w:r>
        <w:rPr>
          <w:rFonts w:hint="cs"/>
          <w:rtl/>
          <w:lang w:eastAsia="he-IL"/>
        </w:rPr>
        <w:t xml:space="preserve">יש לנו ניידות שנפרסות ופותחות זולה בכל </w:t>
      </w:r>
      <w:bookmarkStart w:id="8510" w:name="_ETM_Q26_306111"/>
      <w:bookmarkEnd w:id="8510"/>
      <w:r>
        <w:rPr>
          <w:rFonts w:hint="cs"/>
          <w:rtl/>
          <w:lang w:eastAsia="he-IL"/>
        </w:rPr>
        <w:t>מיני מקומות שרואים שם צעירים, מוציאים משחקי קופסה</w:t>
      </w:r>
      <w:r w:rsidR="00226A48">
        <w:rPr>
          <w:rFonts w:hint="cs"/>
          <w:rtl/>
          <w:lang w:eastAsia="he-IL"/>
        </w:rPr>
        <w:t>,</w:t>
      </w:r>
      <w:r>
        <w:rPr>
          <w:rFonts w:hint="cs"/>
          <w:rtl/>
          <w:lang w:eastAsia="he-IL"/>
        </w:rPr>
        <w:t xml:space="preserve"> ולאט-לאט </w:t>
      </w:r>
      <w:bookmarkStart w:id="8511" w:name="_ETM_Q26_308377"/>
      <w:bookmarkEnd w:id="8511"/>
      <w:r>
        <w:rPr>
          <w:rFonts w:hint="cs"/>
          <w:rtl/>
          <w:lang w:eastAsia="he-IL"/>
        </w:rPr>
        <w:t xml:space="preserve">יוצרים איזשהו חיבור עם אותם ילדים, נערים מנותקים, והרבה </w:t>
      </w:r>
      <w:bookmarkStart w:id="8512" w:name="_ETM_Q26_315363"/>
      <w:bookmarkEnd w:id="8512"/>
      <w:r>
        <w:rPr>
          <w:rFonts w:hint="cs"/>
          <w:rtl/>
          <w:lang w:eastAsia="he-IL"/>
        </w:rPr>
        <w:t xml:space="preserve">פעמים זה מביא לכך שהילדים האלה נכנסים למסגרות של טיפול </w:t>
      </w:r>
      <w:bookmarkStart w:id="8513" w:name="_ETM_Q26_320506"/>
      <w:bookmarkEnd w:id="8513"/>
      <w:r>
        <w:rPr>
          <w:rFonts w:hint="cs"/>
          <w:rtl/>
          <w:lang w:eastAsia="he-IL"/>
        </w:rPr>
        <w:t>ושיקום.</w:t>
      </w:r>
      <w:bookmarkStart w:id="8514" w:name="_ETM_Q26_321515"/>
      <w:bookmarkStart w:id="8515" w:name="_ETM_Q26_321603"/>
      <w:bookmarkEnd w:id="8514"/>
      <w:bookmarkEnd w:id="8515"/>
      <w:r w:rsidR="00226A48">
        <w:rPr>
          <w:rFonts w:hint="cs"/>
          <w:rtl/>
          <w:lang w:eastAsia="he-IL"/>
        </w:rPr>
        <w:t xml:space="preserve"> </w:t>
      </w:r>
      <w:r>
        <w:rPr>
          <w:rFonts w:hint="cs"/>
          <w:rtl/>
          <w:lang w:eastAsia="he-IL"/>
        </w:rPr>
        <w:t xml:space="preserve">מתבצעים מבצעים נקודתיים, פעילות נקודתית לצמצום תופעות של </w:t>
      </w:r>
      <w:bookmarkStart w:id="8516" w:name="_ETM_Q26_324389"/>
      <w:bookmarkEnd w:id="8516"/>
      <w:r>
        <w:rPr>
          <w:rFonts w:hint="cs"/>
          <w:rtl/>
          <w:lang w:eastAsia="he-IL"/>
        </w:rPr>
        <w:t xml:space="preserve">שימוש במועדים המועדים לפורענות כמו הסילבסטר, מסיבות טבע ועוד. יש </w:t>
      </w:r>
      <w:bookmarkStart w:id="8517" w:name="_ETM_Q26_329171"/>
      <w:bookmarkEnd w:id="8517"/>
      <w:r>
        <w:rPr>
          <w:rFonts w:hint="cs"/>
          <w:rtl/>
          <w:lang w:eastAsia="he-IL"/>
        </w:rPr>
        <w:t xml:space="preserve">לנו גם תוכניות מדהימות של שיתוף פעולה גם עם מתנדבים </w:t>
      </w:r>
      <w:bookmarkStart w:id="8518" w:name="_ETM_Q26_334138"/>
      <w:bookmarkEnd w:id="8518"/>
      <w:r>
        <w:rPr>
          <w:rFonts w:hint="cs"/>
          <w:rtl/>
          <w:lang w:eastAsia="he-IL"/>
        </w:rPr>
        <w:t xml:space="preserve">ברמה היישובית וברמה הארצית בכל מה שנוגע למסיבות הטבע, </w:t>
      </w:r>
      <w:bookmarkStart w:id="8519" w:name="_ETM_Q26_338515"/>
      <w:bookmarkEnd w:id="8519"/>
      <w:r>
        <w:rPr>
          <w:rFonts w:hint="cs"/>
          <w:rtl/>
          <w:lang w:eastAsia="he-IL"/>
        </w:rPr>
        <w:t xml:space="preserve">שלצערי הרב אנחנו מודעים להן כשאנחנו שומעים קטסטרופות שקורות, וזה </w:t>
      </w:r>
      <w:bookmarkStart w:id="8520" w:name="_ETM_Q26_343854"/>
      <w:bookmarkEnd w:id="8520"/>
      <w:r>
        <w:rPr>
          <w:rFonts w:hint="cs"/>
          <w:rtl/>
          <w:lang w:eastAsia="he-IL"/>
        </w:rPr>
        <w:t>מצריך מענה מערכתי הכולל בתוכו מתנדבים, מדריכים, משטרה ועוד.</w:t>
      </w:r>
    </w:p>
    <w:p w:rsidR="00835E62" w:rsidRDefault="00835E62" w:rsidP="009A170C">
      <w:pPr>
        <w:rPr>
          <w:rtl/>
          <w:lang w:eastAsia="he-IL"/>
        </w:rPr>
      </w:pPr>
      <w:bookmarkStart w:id="8521" w:name="_ETM_Q26_347641"/>
      <w:bookmarkStart w:id="8522" w:name="_ETM_Q26_347731"/>
      <w:bookmarkEnd w:id="8521"/>
      <w:bookmarkEnd w:id="8522"/>
    </w:p>
    <w:p w:rsidR="00835E62" w:rsidRDefault="00835E62" w:rsidP="00226A48">
      <w:pPr>
        <w:rPr>
          <w:rtl/>
          <w:lang w:eastAsia="he-IL"/>
        </w:rPr>
      </w:pPr>
      <w:bookmarkStart w:id="8523" w:name="_ETM_Q26_347931"/>
      <w:bookmarkStart w:id="8524" w:name="_ETM_Q26_348010"/>
      <w:bookmarkEnd w:id="8523"/>
      <w:bookmarkEnd w:id="8524"/>
      <w:r>
        <w:rPr>
          <w:rFonts w:hint="cs"/>
          <w:rtl/>
          <w:lang w:eastAsia="he-IL"/>
        </w:rPr>
        <w:t xml:space="preserve">בתחום הטיפול </w:t>
      </w:r>
      <w:bookmarkStart w:id="8525" w:name="_ETM_Q26_343935"/>
      <w:bookmarkEnd w:id="8525"/>
      <w:r>
        <w:rPr>
          <w:rFonts w:hint="cs"/>
          <w:rtl/>
          <w:lang w:eastAsia="he-IL"/>
        </w:rPr>
        <w:t>והשיקום פועלים ברשויות המקומיות</w:t>
      </w:r>
      <w:r w:rsidR="00226A48">
        <w:rPr>
          <w:rFonts w:hint="cs"/>
          <w:rtl/>
          <w:lang w:eastAsia="he-IL"/>
        </w:rPr>
        <w:t xml:space="preserve">, </w:t>
      </w:r>
      <w:r>
        <w:rPr>
          <w:rFonts w:hint="cs"/>
          <w:rtl/>
          <w:lang w:eastAsia="he-IL"/>
        </w:rPr>
        <w:t>מטעם הרשות למאבק בסמים ואלכוהול</w:t>
      </w:r>
      <w:r w:rsidR="00226A48">
        <w:rPr>
          <w:rFonts w:hint="cs"/>
          <w:rtl/>
          <w:lang w:eastAsia="he-IL"/>
        </w:rPr>
        <w:t>,</w:t>
      </w:r>
      <w:r>
        <w:rPr>
          <w:rFonts w:hint="cs"/>
          <w:rtl/>
          <w:lang w:eastAsia="he-IL"/>
        </w:rPr>
        <w:t xml:space="preserve"> עובדי </w:t>
      </w:r>
      <w:bookmarkStart w:id="8526" w:name="_ETM_Q26_351808"/>
      <w:bookmarkEnd w:id="8526"/>
      <w:r>
        <w:rPr>
          <w:rFonts w:hint="cs"/>
          <w:rtl/>
          <w:lang w:eastAsia="he-IL"/>
        </w:rPr>
        <w:t xml:space="preserve">איתור שתפקידם לייצר את הקשר הראשוני והאמון בשטח עם מכורים </w:t>
      </w:r>
      <w:bookmarkStart w:id="8527" w:name="_ETM_Q26_351042"/>
      <w:bookmarkEnd w:id="8527"/>
      <w:r>
        <w:rPr>
          <w:rFonts w:hint="cs"/>
          <w:rtl/>
          <w:lang w:eastAsia="he-IL"/>
        </w:rPr>
        <w:t xml:space="preserve">וקבוצות מודרות, ולאחר מכן </w:t>
      </w:r>
      <w:r>
        <w:rPr>
          <w:rFonts w:hint="eastAsia"/>
          <w:rtl/>
          <w:lang w:eastAsia="he-IL"/>
        </w:rPr>
        <w:t xml:space="preserve">– </w:t>
      </w:r>
      <w:r>
        <w:rPr>
          <w:rFonts w:hint="cs"/>
          <w:rtl/>
          <w:lang w:eastAsia="he-IL"/>
        </w:rPr>
        <w:t xml:space="preserve">הנגשה ותיווך לשירותים הקיימים. </w:t>
      </w:r>
      <w:bookmarkStart w:id="8528" w:name="_ETM_Q26_357114"/>
      <w:bookmarkEnd w:id="8528"/>
      <w:r>
        <w:rPr>
          <w:rFonts w:hint="cs"/>
          <w:rtl/>
          <w:lang w:eastAsia="he-IL"/>
        </w:rPr>
        <w:t>אנחנו שולחים אותם גם לגמילה</w:t>
      </w:r>
      <w:r w:rsidR="00226A48">
        <w:rPr>
          <w:rFonts w:hint="cs"/>
          <w:rtl/>
          <w:lang w:eastAsia="he-IL"/>
        </w:rPr>
        <w:t>,</w:t>
      </w:r>
      <w:r>
        <w:rPr>
          <w:rFonts w:hint="cs"/>
          <w:rtl/>
          <w:lang w:eastAsia="he-IL"/>
        </w:rPr>
        <w:t xml:space="preserve"> וצריך לזכור את זה. עובדי </w:t>
      </w:r>
      <w:bookmarkStart w:id="8529" w:name="_ETM_Q26_358510"/>
      <w:bookmarkEnd w:id="8529"/>
      <w:proofErr w:type="spellStart"/>
      <w:r>
        <w:rPr>
          <w:rFonts w:hint="cs"/>
          <w:rtl/>
          <w:lang w:eastAsia="he-IL"/>
        </w:rPr>
        <w:t>תל"מ</w:t>
      </w:r>
      <w:proofErr w:type="spellEnd"/>
      <w:r>
        <w:rPr>
          <w:rFonts w:hint="cs"/>
          <w:rtl/>
          <w:lang w:eastAsia="he-IL"/>
        </w:rPr>
        <w:t xml:space="preserve"> </w:t>
      </w:r>
      <w:r>
        <w:rPr>
          <w:rtl/>
          <w:lang w:eastAsia="he-IL"/>
        </w:rPr>
        <w:t>–</w:t>
      </w:r>
      <w:r>
        <w:rPr>
          <w:rFonts w:hint="cs"/>
          <w:rtl/>
          <w:lang w:eastAsia="he-IL"/>
        </w:rPr>
        <w:t xml:space="preserve"> תמיכה, ליווי ומעקב </w:t>
      </w:r>
      <w:r w:rsidR="00226A48">
        <w:rPr>
          <w:rFonts w:hint="eastAsia"/>
          <w:rtl/>
          <w:lang w:eastAsia="he-IL"/>
        </w:rPr>
        <w:t xml:space="preserve">– </w:t>
      </w:r>
      <w:r>
        <w:rPr>
          <w:rFonts w:hint="cs"/>
          <w:rtl/>
          <w:lang w:eastAsia="he-IL"/>
        </w:rPr>
        <w:t xml:space="preserve">נותנים תמיכה וליווי אישיים למסיימי </w:t>
      </w:r>
      <w:bookmarkStart w:id="8530" w:name="_ETM_Q26_366845"/>
      <w:bookmarkEnd w:id="8530"/>
      <w:r>
        <w:rPr>
          <w:rFonts w:hint="cs"/>
          <w:rtl/>
          <w:lang w:eastAsia="he-IL"/>
        </w:rPr>
        <w:t xml:space="preserve">תוכניות </w:t>
      </w:r>
      <w:r>
        <w:rPr>
          <w:rtl/>
          <w:lang w:eastAsia="he-IL"/>
        </w:rPr>
        <w:t>–</w:t>
      </w:r>
      <w:r>
        <w:rPr>
          <w:rFonts w:hint="cs"/>
          <w:rtl/>
          <w:lang w:eastAsia="he-IL"/>
        </w:rPr>
        <w:t xml:space="preserve"> ת</w:t>
      </w:r>
      <w:r w:rsidR="00D633C9">
        <w:rPr>
          <w:rFonts w:hint="cs"/>
          <w:rtl/>
          <w:lang w:eastAsia="he-IL"/>
        </w:rPr>
        <w:t>ו</w:t>
      </w:r>
      <w:r>
        <w:rPr>
          <w:rFonts w:hint="cs"/>
          <w:rtl/>
          <w:lang w:eastAsia="he-IL"/>
        </w:rPr>
        <w:t xml:space="preserve">כניות טיפול, מאסרים בריצוי מלא ועוד </w:t>
      </w:r>
      <w:r>
        <w:rPr>
          <w:rFonts w:hint="eastAsia"/>
          <w:rtl/>
          <w:lang w:eastAsia="he-IL"/>
        </w:rPr>
        <w:t xml:space="preserve">– </w:t>
      </w:r>
      <w:bookmarkStart w:id="8531" w:name="_ETM_Q26_372588"/>
      <w:bookmarkEnd w:id="8531"/>
      <w:r>
        <w:rPr>
          <w:rFonts w:hint="cs"/>
          <w:rtl/>
          <w:lang w:eastAsia="he-IL"/>
        </w:rPr>
        <w:t xml:space="preserve">כדי </w:t>
      </w:r>
      <w:bookmarkStart w:id="8532" w:name="_ETM_Q26_372148"/>
      <w:bookmarkEnd w:id="8532"/>
      <w:r>
        <w:rPr>
          <w:rFonts w:hint="cs"/>
          <w:rtl/>
          <w:lang w:eastAsia="he-IL"/>
        </w:rPr>
        <w:t xml:space="preserve">לשמר את תוצאות השיקום שלהם ולמנוע הידרדרות בהמשך. </w:t>
      </w:r>
      <w:bookmarkStart w:id="8533" w:name="_ETM_Q26_375679"/>
      <w:bookmarkStart w:id="8534" w:name="_ETM_Q26_375766"/>
      <w:bookmarkStart w:id="8535" w:name="_ETM_Q26_375815"/>
      <w:bookmarkStart w:id="8536" w:name="_ETM_Q26_375913"/>
      <w:bookmarkEnd w:id="8533"/>
      <w:bookmarkEnd w:id="8534"/>
      <w:bookmarkEnd w:id="8535"/>
      <w:bookmarkEnd w:id="8536"/>
      <w:r>
        <w:rPr>
          <w:rFonts w:hint="cs"/>
          <w:rtl/>
          <w:lang w:eastAsia="he-IL"/>
        </w:rPr>
        <w:t xml:space="preserve">רכזי טיפול ושיקום </w:t>
      </w:r>
      <w:bookmarkStart w:id="8537" w:name="_ETM_Q26_371983"/>
      <w:bookmarkEnd w:id="8537"/>
      <w:r>
        <w:rPr>
          <w:rFonts w:hint="cs"/>
          <w:rtl/>
          <w:lang w:eastAsia="he-IL"/>
        </w:rPr>
        <w:t xml:space="preserve">נותנים מענה </w:t>
      </w:r>
      <w:proofErr w:type="spellStart"/>
      <w:r>
        <w:rPr>
          <w:rFonts w:hint="cs"/>
          <w:rtl/>
          <w:lang w:eastAsia="he-IL"/>
        </w:rPr>
        <w:t>מתכלל</w:t>
      </w:r>
      <w:proofErr w:type="spellEnd"/>
      <w:r>
        <w:rPr>
          <w:rFonts w:hint="cs"/>
          <w:rtl/>
          <w:lang w:eastAsia="he-IL"/>
        </w:rPr>
        <w:t xml:space="preserve"> ומקצועי ברמה היישובית.</w:t>
      </w:r>
      <w:bookmarkStart w:id="8538" w:name="_ETM_Q26_381215"/>
      <w:bookmarkEnd w:id="8538"/>
    </w:p>
    <w:p w:rsidR="00835E62" w:rsidRDefault="00835E62" w:rsidP="009A170C">
      <w:pPr>
        <w:rPr>
          <w:rtl/>
          <w:lang w:eastAsia="he-IL"/>
        </w:rPr>
      </w:pPr>
      <w:bookmarkStart w:id="8539" w:name="_ETM_Q26_381304"/>
      <w:bookmarkEnd w:id="8539"/>
    </w:p>
    <w:p w:rsidR="00835E62" w:rsidRDefault="00835E62" w:rsidP="00226A48">
      <w:pPr>
        <w:rPr>
          <w:rtl/>
          <w:lang w:eastAsia="he-IL"/>
        </w:rPr>
      </w:pPr>
      <w:bookmarkStart w:id="8540" w:name="_ETM_Q26_381343"/>
      <w:bookmarkEnd w:id="8540"/>
      <w:r>
        <w:rPr>
          <w:rFonts w:hint="cs"/>
          <w:rtl/>
          <w:lang w:eastAsia="he-IL"/>
        </w:rPr>
        <w:t>א</w:t>
      </w:r>
      <w:bookmarkStart w:id="8541" w:name="_ETM_Q26_381435"/>
      <w:bookmarkEnd w:id="8541"/>
      <w:r>
        <w:rPr>
          <w:rFonts w:hint="cs"/>
          <w:rtl/>
          <w:lang w:eastAsia="he-IL"/>
        </w:rPr>
        <w:t xml:space="preserve">ני רוצה לומר לכם שברמה </w:t>
      </w:r>
      <w:bookmarkStart w:id="8542" w:name="_ETM_Q26_383949"/>
      <w:bookmarkEnd w:id="8542"/>
      <w:r>
        <w:rPr>
          <w:rFonts w:hint="cs"/>
          <w:rtl/>
          <w:lang w:eastAsia="he-IL"/>
        </w:rPr>
        <w:t>המחוזית</w:t>
      </w:r>
      <w:r w:rsidR="00226A48">
        <w:rPr>
          <w:rFonts w:hint="cs"/>
          <w:rtl/>
          <w:lang w:eastAsia="he-IL"/>
        </w:rPr>
        <w:t xml:space="preserve"> ו</w:t>
      </w:r>
      <w:r>
        <w:rPr>
          <w:rFonts w:hint="cs"/>
          <w:rtl/>
          <w:lang w:eastAsia="he-IL"/>
        </w:rPr>
        <w:t xml:space="preserve">הארצית </w:t>
      </w:r>
      <w:r w:rsidR="00226A48">
        <w:rPr>
          <w:rFonts w:hint="cs"/>
          <w:rtl/>
          <w:lang w:eastAsia="he-IL"/>
        </w:rPr>
        <w:t>ו</w:t>
      </w:r>
      <w:r>
        <w:rPr>
          <w:rFonts w:hint="cs"/>
          <w:rtl/>
          <w:lang w:eastAsia="he-IL"/>
        </w:rPr>
        <w:t>במטה יש ת</w:t>
      </w:r>
      <w:r w:rsidR="00D633C9">
        <w:rPr>
          <w:rFonts w:hint="cs"/>
          <w:rtl/>
          <w:lang w:eastAsia="he-IL"/>
        </w:rPr>
        <w:t>ו</w:t>
      </w:r>
      <w:r>
        <w:rPr>
          <w:rFonts w:hint="cs"/>
          <w:rtl/>
          <w:lang w:eastAsia="he-IL"/>
        </w:rPr>
        <w:t>כניות נוספות</w:t>
      </w:r>
      <w:r w:rsidR="00226A48">
        <w:rPr>
          <w:rFonts w:hint="cs"/>
          <w:rtl/>
          <w:lang w:eastAsia="he-IL"/>
        </w:rPr>
        <w:t>,</w:t>
      </w:r>
      <w:r>
        <w:rPr>
          <w:rFonts w:hint="cs"/>
          <w:rtl/>
          <w:lang w:eastAsia="he-IL"/>
        </w:rPr>
        <w:t xml:space="preserve"> כמו </w:t>
      </w:r>
      <w:bookmarkStart w:id="8543" w:name="_ETM_Q26_388352"/>
      <w:bookmarkEnd w:id="8543"/>
      <w:r>
        <w:rPr>
          <w:rFonts w:hint="cs"/>
          <w:rtl/>
          <w:lang w:eastAsia="he-IL"/>
        </w:rPr>
        <w:t xml:space="preserve">תוכנית הכנה למכינה "אחד משלנו" </w:t>
      </w:r>
      <w:r>
        <w:rPr>
          <w:rtl/>
          <w:lang w:eastAsia="he-IL"/>
        </w:rPr>
        <w:t>–</w:t>
      </w:r>
      <w:r>
        <w:rPr>
          <w:rFonts w:hint="cs"/>
          <w:rtl/>
          <w:lang w:eastAsia="he-IL"/>
        </w:rPr>
        <w:t xml:space="preserve"> מסגרת מקדמית חוץ-ביתית כהכנה </w:t>
      </w:r>
      <w:bookmarkStart w:id="8544" w:name="_ETM_Q26_393410"/>
      <w:bookmarkEnd w:id="8544"/>
      <w:r>
        <w:rPr>
          <w:rFonts w:hint="cs"/>
          <w:rtl/>
          <w:lang w:eastAsia="he-IL"/>
        </w:rPr>
        <w:t xml:space="preserve">למכינה קדם-צבאית עבור נערים המשתחררים מכלא אופק או נערים המצויים </w:t>
      </w:r>
      <w:bookmarkStart w:id="8545" w:name="_ETM_Q26_399460"/>
      <w:bookmarkEnd w:id="8545"/>
      <w:r>
        <w:rPr>
          <w:rFonts w:hint="cs"/>
          <w:rtl/>
          <w:lang w:eastAsia="he-IL"/>
        </w:rPr>
        <w:t xml:space="preserve">בתוך ההליך הפלילי למניעת המשך ההידרדרות ולמניעת המשך השימוש </w:t>
      </w:r>
      <w:bookmarkStart w:id="8546" w:name="_ETM_Q26_399055"/>
      <w:bookmarkStart w:id="8547" w:name="_ETM_Q26_399141"/>
      <w:bookmarkStart w:id="8548" w:name="_ETM_Q26_399182"/>
      <w:bookmarkStart w:id="8549" w:name="_ETM_Q26_399246"/>
      <w:bookmarkEnd w:id="8546"/>
      <w:bookmarkEnd w:id="8547"/>
      <w:bookmarkEnd w:id="8548"/>
      <w:bookmarkEnd w:id="8549"/>
      <w:r>
        <w:rPr>
          <w:rFonts w:hint="cs"/>
          <w:rtl/>
          <w:lang w:eastAsia="he-IL"/>
        </w:rPr>
        <w:t xml:space="preserve">תוכנית "מהרחוב </w:t>
      </w:r>
      <w:bookmarkStart w:id="8550" w:name="_ETM_Q26_400977"/>
      <w:bookmarkEnd w:id="8550"/>
      <w:r>
        <w:rPr>
          <w:rFonts w:hint="cs"/>
          <w:rtl/>
          <w:lang w:eastAsia="he-IL"/>
        </w:rPr>
        <w:t xml:space="preserve">לשיקום" </w:t>
      </w:r>
      <w:r>
        <w:rPr>
          <w:rtl/>
          <w:lang w:eastAsia="he-IL"/>
        </w:rPr>
        <w:t>–</w:t>
      </w:r>
      <w:r>
        <w:rPr>
          <w:rFonts w:hint="cs"/>
          <w:rtl/>
          <w:lang w:eastAsia="he-IL"/>
        </w:rPr>
        <w:t xml:space="preserve"> תוכנית לאומית בין-משרדית של משרד הבריאות והמשרד שלי, </w:t>
      </w:r>
      <w:bookmarkStart w:id="8551" w:name="_ETM_Q26_403500"/>
      <w:bookmarkEnd w:id="8551"/>
      <w:r>
        <w:rPr>
          <w:rFonts w:hint="cs"/>
          <w:rtl/>
          <w:lang w:eastAsia="he-IL"/>
        </w:rPr>
        <w:t xml:space="preserve">המשרד לחיזוק וקידום חברתי, למזעור נזקים וסיוע למכורים המצויים בשימוש </w:t>
      </w:r>
      <w:bookmarkStart w:id="8552" w:name="_ETM_Q26_408408"/>
      <w:bookmarkEnd w:id="8552"/>
      <w:r>
        <w:rPr>
          <w:rFonts w:hint="cs"/>
          <w:rtl/>
          <w:lang w:eastAsia="he-IL"/>
        </w:rPr>
        <w:t xml:space="preserve">פעיל בסמים המתגוררים ברחוב. בחמישה מרכזים אנחנו עושים את </w:t>
      </w:r>
      <w:bookmarkStart w:id="8553" w:name="_ETM_Q26_413015"/>
      <w:bookmarkEnd w:id="8553"/>
      <w:r>
        <w:rPr>
          <w:rFonts w:hint="cs"/>
          <w:rtl/>
          <w:lang w:eastAsia="he-IL"/>
        </w:rPr>
        <w:t>זה: בתל אביב, ירושלים, חיפה, באר שבע ואשדוד</w:t>
      </w:r>
      <w:r w:rsidR="00226A48">
        <w:rPr>
          <w:rFonts w:hint="cs"/>
          <w:rtl/>
          <w:lang w:eastAsia="he-IL"/>
        </w:rPr>
        <w:t>;</w:t>
      </w:r>
      <w:r>
        <w:rPr>
          <w:rFonts w:hint="cs"/>
          <w:rtl/>
          <w:lang w:eastAsia="he-IL"/>
        </w:rPr>
        <w:t xml:space="preserve"> </w:t>
      </w:r>
      <w:bookmarkStart w:id="8554" w:name="_ETM_Q26_420416"/>
      <w:bookmarkStart w:id="8555" w:name="_ETM_Q26_420489"/>
      <w:bookmarkStart w:id="8556" w:name="_ETM_Q26_420544"/>
      <w:bookmarkStart w:id="8557" w:name="_ETM_Q26_420612"/>
      <w:bookmarkEnd w:id="8554"/>
      <w:bookmarkEnd w:id="8555"/>
      <w:bookmarkEnd w:id="8556"/>
      <w:bookmarkEnd w:id="8557"/>
      <w:r>
        <w:rPr>
          <w:rFonts w:hint="cs"/>
          <w:rtl/>
          <w:lang w:eastAsia="he-IL"/>
        </w:rPr>
        <w:t xml:space="preserve">הקמת מרכז ניטור, כפי </w:t>
      </w:r>
      <w:bookmarkStart w:id="8558" w:name="_ETM_Q26_414624"/>
      <w:bookmarkEnd w:id="8558"/>
      <w:r>
        <w:rPr>
          <w:rFonts w:hint="cs"/>
          <w:rtl/>
          <w:lang w:eastAsia="he-IL"/>
        </w:rPr>
        <w:t xml:space="preserve">שסיפרתי לכם עליו, בהחלטת ממשלה מ-29 בנובמבר, והובלה וריכוז צוותים </w:t>
      </w:r>
      <w:bookmarkStart w:id="8559" w:name="_ETM_Q26_422218"/>
      <w:bookmarkEnd w:id="8559"/>
      <w:r>
        <w:rPr>
          <w:rFonts w:hint="cs"/>
          <w:rtl/>
          <w:lang w:eastAsia="he-IL"/>
        </w:rPr>
        <w:t xml:space="preserve">בין-משרדיים ובין-ארגוניים, </w:t>
      </w:r>
      <w:r w:rsidR="00226A48">
        <w:rPr>
          <w:rFonts w:hint="cs"/>
          <w:rtl/>
          <w:lang w:eastAsia="he-IL"/>
        </w:rPr>
        <w:t>ו</w:t>
      </w:r>
      <w:r>
        <w:rPr>
          <w:rFonts w:hint="cs"/>
          <w:rtl/>
          <w:lang w:eastAsia="he-IL"/>
        </w:rPr>
        <w:t>ועדת היגוי למרכז הניתור והמידע, כפי שתיארנו קודם.</w:t>
      </w:r>
    </w:p>
    <w:p w:rsidR="00835E62" w:rsidRDefault="00835E62" w:rsidP="009A170C">
      <w:pPr>
        <w:rPr>
          <w:rtl/>
          <w:lang w:eastAsia="he-IL"/>
        </w:rPr>
      </w:pPr>
      <w:bookmarkStart w:id="8560" w:name="_ETM_Q26_432853"/>
      <w:bookmarkEnd w:id="8560"/>
    </w:p>
    <w:p w:rsidR="00835E62" w:rsidRDefault="00835E62" w:rsidP="00226A48">
      <w:pPr>
        <w:rPr>
          <w:rtl/>
          <w:lang w:eastAsia="he-IL"/>
        </w:rPr>
      </w:pPr>
      <w:bookmarkStart w:id="8561" w:name="_ETM_Q26_432983"/>
      <w:bookmarkStart w:id="8562" w:name="_ETM_Q26_433023"/>
      <w:bookmarkStart w:id="8563" w:name="_ETM_Q26_433085"/>
      <w:bookmarkEnd w:id="8561"/>
      <w:bookmarkEnd w:id="8562"/>
      <w:bookmarkEnd w:id="8563"/>
      <w:r>
        <w:rPr>
          <w:rFonts w:hint="cs"/>
          <w:rtl/>
          <w:lang w:eastAsia="he-IL"/>
        </w:rPr>
        <w:t xml:space="preserve">תוכניות בפיתוח </w:t>
      </w:r>
      <w:r>
        <w:rPr>
          <w:rtl/>
          <w:lang w:eastAsia="he-IL"/>
        </w:rPr>
        <w:t>–</w:t>
      </w:r>
      <w:r>
        <w:rPr>
          <w:rFonts w:hint="cs"/>
          <w:rtl/>
          <w:lang w:eastAsia="he-IL"/>
        </w:rPr>
        <w:t xml:space="preserve"> מענה נייד לנוער משתמש בפריפריה. לצערי הרב, א</w:t>
      </w:r>
      <w:bookmarkStart w:id="8564" w:name="_ETM_Q26_432349"/>
      <w:bookmarkEnd w:id="8564"/>
      <w:r>
        <w:rPr>
          <w:rFonts w:hint="cs"/>
          <w:rtl/>
          <w:lang w:eastAsia="he-IL"/>
        </w:rPr>
        <w:t xml:space="preserve">נחנו יודעים שלפריפריה, כרגיל, חלק מהתוכניות אפילו לא מגיעות. </w:t>
      </w:r>
      <w:bookmarkStart w:id="8565" w:name="_ETM_Q26_443746"/>
      <w:bookmarkEnd w:id="8565"/>
      <w:r>
        <w:rPr>
          <w:rFonts w:hint="cs"/>
          <w:rtl/>
          <w:lang w:eastAsia="he-IL"/>
        </w:rPr>
        <w:t>בחלק מהמקרים לראשי הערים אין את היכולת להביא מהכיס שלהם ולטפל בנושאים הללו כדי להביא ת</w:t>
      </w:r>
      <w:r w:rsidR="00D633C9">
        <w:rPr>
          <w:rFonts w:hint="cs"/>
          <w:rtl/>
          <w:lang w:eastAsia="he-IL"/>
        </w:rPr>
        <w:t>ו</w:t>
      </w:r>
      <w:r>
        <w:rPr>
          <w:rFonts w:hint="cs"/>
          <w:rtl/>
          <w:lang w:eastAsia="he-IL"/>
        </w:rPr>
        <w:t>כניות אקסטר</w:t>
      </w:r>
      <w:r w:rsidR="00D633C9">
        <w:rPr>
          <w:rFonts w:hint="cs"/>
          <w:rtl/>
          <w:lang w:eastAsia="he-IL"/>
        </w:rPr>
        <w:t>ה</w:t>
      </w:r>
      <w:r>
        <w:rPr>
          <w:rFonts w:hint="cs"/>
          <w:rtl/>
          <w:lang w:eastAsia="he-IL"/>
        </w:rPr>
        <w:t xml:space="preserve">. ערים </w:t>
      </w:r>
      <w:bookmarkStart w:id="8566" w:name="_ETM_Q26_448935"/>
      <w:bookmarkEnd w:id="8566"/>
      <w:r>
        <w:rPr>
          <w:rFonts w:hint="cs"/>
          <w:rtl/>
          <w:lang w:eastAsia="he-IL"/>
        </w:rPr>
        <w:t xml:space="preserve">חזקות כמו תל אביב, שיש להן, אני חושבת, אולי סל מיסים </w:t>
      </w:r>
      <w:bookmarkStart w:id="8567" w:name="_ETM_Q26_458270"/>
      <w:bookmarkEnd w:id="8567"/>
      <w:r>
        <w:rPr>
          <w:rFonts w:hint="cs"/>
          <w:rtl/>
          <w:lang w:eastAsia="he-IL"/>
        </w:rPr>
        <w:t>שהוא כמעט כמו אחד המשרדים הגדולים ביותר במדינה</w:t>
      </w:r>
      <w:r w:rsidR="00226A48">
        <w:rPr>
          <w:rFonts w:hint="cs"/>
          <w:rtl/>
          <w:lang w:eastAsia="he-IL"/>
        </w:rPr>
        <w:t>,</w:t>
      </w:r>
      <w:r>
        <w:rPr>
          <w:rFonts w:hint="cs"/>
          <w:rtl/>
          <w:lang w:eastAsia="he-IL"/>
        </w:rPr>
        <w:t xml:space="preserve"> </w:t>
      </w:r>
      <w:bookmarkStart w:id="8568" w:name="_ETM_Q26_463340"/>
      <w:bookmarkEnd w:id="8568"/>
      <w:r>
        <w:rPr>
          <w:rFonts w:hint="cs"/>
          <w:rtl/>
          <w:lang w:eastAsia="he-IL"/>
        </w:rPr>
        <w:t xml:space="preserve">יכולות לתת אקסטרה, להוסיף. אנחנו רואים הרבה מאוד פעילויות </w:t>
      </w:r>
      <w:bookmarkStart w:id="8569" w:name="_ETM_Q26_465806"/>
      <w:bookmarkEnd w:id="8569"/>
      <w:r>
        <w:rPr>
          <w:rFonts w:hint="cs"/>
          <w:rtl/>
          <w:lang w:eastAsia="he-IL"/>
        </w:rPr>
        <w:t xml:space="preserve">שנעשות בערים הגדולות. בפריפריה </w:t>
      </w:r>
      <w:r>
        <w:rPr>
          <w:rFonts w:hint="eastAsia"/>
          <w:rtl/>
          <w:lang w:eastAsia="he-IL"/>
        </w:rPr>
        <w:t xml:space="preserve">– </w:t>
      </w:r>
      <w:r>
        <w:rPr>
          <w:rFonts w:hint="cs"/>
          <w:rtl/>
          <w:lang w:eastAsia="he-IL"/>
        </w:rPr>
        <w:t xml:space="preserve">לא בגלל שלא רוצים להתעסק </w:t>
      </w:r>
      <w:bookmarkStart w:id="8570" w:name="_ETM_Q26_466907"/>
      <w:bookmarkEnd w:id="8570"/>
      <w:r>
        <w:rPr>
          <w:rFonts w:hint="cs"/>
          <w:rtl/>
          <w:lang w:eastAsia="he-IL"/>
        </w:rPr>
        <w:t>בזה</w:t>
      </w:r>
      <w:r w:rsidR="00226A48">
        <w:rPr>
          <w:rFonts w:hint="cs"/>
          <w:rtl/>
          <w:lang w:eastAsia="he-IL"/>
        </w:rPr>
        <w:t>;</w:t>
      </w:r>
      <w:r>
        <w:rPr>
          <w:rFonts w:hint="cs"/>
          <w:rtl/>
          <w:lang w:eastAsia="he-IL"/>
        </w:rPr>
        <w:t xml:space="preserve"> בגלל שהרבה פעמים ראשי הערים נאלצים להסתמך על </w:t>
      </w:r>
      <w:bookmarkStart w:id="8571" w:name="_ETM_Q26_474720"/>
      <w:bookmarkEnd w:id="8571"/>
      <w:r>
        <w:rPr>
          <w:rFonts w:hint="cs"/>
          <w:rtl/>
          <w:lang w:eastAsia="he-IL"/>
        </w:rPr>
        <w:t>מענקי איזון</w:t>
      </w:r>
      <w:r w:rsidR="00226A48">
        <w:rPr>
          <w:rFonts w:hint="cs"/>
          <w:rtl/>
          <w:lang w:eastAsia="he-IL"/>
        </w:rPr>
        <w:t>,</w:t>
      </w:r>
      <w:r>
        <w:rPr>
          <w:rFonts w:hint="cs"/>
          <w:rtl/>
          <w:lang w:eastAsia="he-IL"/>
        </w:rPr>
        <w:t xml:space="preserve"> כי התקציב שהם מביאים מהמ</w:t>
      </w:r>
      <w:r w:rsidR="00D633C9">
        <w:rPr>
          <w:rFonts w:hint="cs"/>
          <w:rtl/>
          <w:lang w:eastAsia="he-IL"/>
        </w:rPr>
        <w:t>י</w:t>
      </w:r>
      <w:r>
        <w:rPr>
          <w:rFonts w:hint="cs"/>
          <w:rtl/>
          <w:lang w:eastAsia="he-IL"/>
        </w:rPr>
        <w:t xml:space="preserve">סים לא מספק אפילו </w:t>
      </w:r>
      <w:bookmarkStart w:id="8572" w:name="_ETM_Q26_475080"/>
      <w:bookmarkEnd w:id="8572"/>
      <w:r>
        <w:rPr>
          <w:rFonts w:hint="cs"/>
          <w:rtl/>
          <w:lang w:eastAsia="he-IL"/>
        </w:rPr>
        <w:t xml:space="preserve">בעבור החובה הבסיסית שלהם לאזרחים במתן השירותים. ולכן, את הדבר </w:t>
      </w:r>
      <w:bookmarkStart w:id="8573" w:name="_ETM_Q26_484708"/>
      <w:bookmarkEnd w:id="8573"/>
      <w:r>
        <w:rPr>
          <w:rFonts w:hint="cs"/>
          <w:rtl/>
          <w:lang w:eastAsia="he-IL"/>
        </w:rPr>
        <w:t>הזה אנחנו מנסים לתקן ולשפר</w:t>
      </w:r>
      <w:r w:rsidR="00226A48">
        <w:rPr>
          <w:rFonts w:hint="cs"/>
          <w:rtl/>
          <w:lang w:eastAsia="he-IL"/>
        </w:rPr>
        <w:t xml:space="preserve">, </w:t>
      </w:r>
      <w:proofErr w:type="spellStart"/>
      <w:r w:rsidR="00226A48">
        <w:rPr>
          <w:rFonts w:hint="cs"/>
          <w:rtl/>
          <w:lang w:eastAsia="he-IL"/>
        </w:rPr>
        <w:t>וה</w:t>
      </w:r>
      <w:r>
        <w:rPr>
          <w:rFonts w:hint="cs"/>
          <w:rtl/>
          <w:lang w:eastAsia="he-IL"/>
        </w:rPr>
        <w:t>נגשת</w:t>
      </w:r>
      <w:proofErr w:type="spellEnd"/>
      <w:r>
        <w:rPr>
          <w:rFonts w:hint="cs"/>
          <w:rtl/>
          <w:lang w:eastAsia="he-IL"/>
        </w:rPr>
        <w:t xml:space="preserve"> השירותים האלה </w:t>
      </w:r>
      <w:bookmarkStart w:id="8574" w:name="_ETM_Q26_490705"/>
      <w:bookmarkEnd w:id="8574"/>
      <w:r>
        <w:rPr>
          <w:rFonts w:hint="cs"/>
          <w:rtl/>
          <w:lang w:eastAsia="he-IL"/>
        </w:rPr>
        <w:t>לנוער משתמש בפריפריה, ביישובים קטנים ובמועצות אזוריות מתוקצב</w:t>
      </w:r>
      <w:r w:rsidR="00226A48">
        <w:rPr>
          <w:rFonts w:hint="cs"/>
          <w:rtl/>
          <w:lang w:eastAsia="he-IL"/>
        </w:rPr>
        <w:t>ת</w:t>
      </w:r>
      <w:r>
        <w:rPr>
          <w:rFonts w:hint="cs"/>
          <w:rtl/>
          <w:lang w:eastAsia="he-IL"/>
        </w:rPr>
        <w:t xml:space="preserve"> ולקראת </w:t>
      </w:r>
      <w:bookmarkStart w:id="8575" w:name="_ETM_Q26_495951"/>
      <w:bookmarkEnd w:id="8575"/>
      <w:r>
        <w:rPr>
          <w:rFonts w:hint="cs"/>
          <w:rtl/>
          <w:lang w:eastAsia="he-IL"/>
        </w:rPr>
        <w:t>יציאה למכרז להפעלה.</w:t>
      </w:r>
    </w:p>
    <w:p w:rsidR="00835E62" w:rsidRDefault="00835E62" w:rsidP="009A170C">
      <w:pPr>
        <w:rPr>
          <w:rtl/>
          <w:lang w:eastAsia="he-IL"/>
        </w:rPr>
      </w:pPr>
      <w:bookmarkStart w:id="8576" w:name="_ETM_Q26_497868"/>
      <w:bookmarkStart w:id="8577" w:name="_ETM_Q26_497962"/>
      <w:bookmarkEnd w:id="8576"/>
      <w:bookmarkEnd w:id="8577"/>
    </w:p>
    <w:p w:rsidR="00835E62" w:rsidRDefault="00835E62" w:rsidP="00226A48">
      <w:pPr>
        <w:rPr>
          <w:rtl/>
          <w:lang w:eastAsia="he-IL"/>
        </w:rPr>
      </w:pPr>
      <w:bookmarkStart w:id="8578" w:name="_ETM_Q26_498014"/>
      <w:bookmarkStart w:id="8579" w:name="_ETM_Q26_498106"/>
      <w:bookmarkEnd w:id="8578"/>
      <w:bookmarkEnd w:id="8579"/>
      <w:r>
        <w:rPr>
          <w:rFonts w:hint="cs"/>
          <w:rtl/>
          <w:lang w:eastAsia="he-IL"/>
        </w:rPr>
        <w:t xml:space="preserve">פיילוט של מרכז למשתמשים בקנביס; </w:t>
      </w:r>
      <w:bookmarkStart w:id="8580" w:name="_ETM_Q26_501771"/>
      <w:bookmarkStart w:id="8581" w:name="_ETM_Q26_501852"/>
      <w:bookmarkStart w:id="8582" w:name="_ETM_Q26_501939"/>
      <w:bookmarkStart w:id="8583" w:name="_ETM_Q26_502037"/>
      <w:bookmarkEnd w:id="8580"/>
      <w:bookmarkEnd w:id="8581"/>
      <w:bookmarkEnd w:id="8582"/>
      <w:bookmarkEnd w:id="8583"/>
      <w:r>
        <w:rPr>
          <w:rFonts w:hint="cs"/>
          <w:rtl/>
          <w:lang w:eastAsia="he-IL"/>
        </w:rPr>
        <w:t xml:space="preserve">פיילוט של איתור ומתן </w:t>
      </w:r>
      <w:bookmarkStart w:id="8584" w:name="_ETM_Q26_500861"/>
      <w:bookmarkEnd w:id="8584"/>
      <w:r>
        <w:rPr>
          <w:rFonts w:hint="cs"/>
          <w:rtl/>
          <w:lang w:eastAsia="he-IL"/>
        </w:rPr>
        <w:t xml:space="preserve">מענים ראשונים במסיבות טבע מסכנות חיים; </w:t>
      </w:r>
      <w:bookmarkStart w:id="8585" w:name="_ETM_Q26_507412"/>
      <w:bookmarkStart w:id="8586" w:name="_ETM_Q26_507492"/>
      <w:bookmarkStart w:id="8587" w:name="_ETM_Q26_507539"/>
      <w:bookmarkStart w:id="8588" w:name="_ETM_Q26_507613"/>
      <w:bookmarkEnd w:id="8585"/>
      <w:bookmarkEnd w:id="8586"/>
      <w:bookmarkEnd w:id="8587"/>
      <w:bookmarkEnd w:id="8588"/>
      <w:r>
        <w:rPr>
          <w:rFonts w:hint="cs"/>
          <w:rtl/>
          <w:lang w:eastAsia="he-IL"/>
        </w:rPr>
        <w:t xml:space="preserve">פיילוט </w:t>
      </w:r>
      <w:proofErr w:type="spellStart"/>
      <w:r>
        <w:rPr>
          <w:rFonts w:hint="cs"/>
          <w:rtl/>
          <w:lang w:eastAsia="he-IL"/>
        </w:rPr>
        <w:t>עו"סים</w:t>
      </w:r>
      <w:proofErr w:type="spellEnd"/>
      <w:r>
        <w:rPr>
          <w:rFonts w:hint="cs"/>
          <w:rtl/>
          <w:lang w:eastAsia="he-IL"/>
        </w:rPr>
        <w:t xml:space="preserve"> </w:t>
      </w:r>
      <w:bookmarkStart w:id="8589" w:name="_ETM_Q26_506707"/>
      <w:bookmarkEnd w:id="8589"/>
      <w:r>
        <w:rPr>
          <w:rtl/>
          <w:lang w:eastAsia="he-IL"/>
        </w:rPr>
        <w:t>–</w:t>
      </w:r>
      <w:r>
        <w:rPr>
          <w:rFonts w:hint="cs"/>
          <w:rtl/>
          <w:lang w:eastAsia="he-IL"/>
        </w:rPr>
        <w:t xml:space="preserve"> </w:t>
      </w:r>
      <w:bookmarkStart w:id="8590" w:name="_ETM_Q26_507028"/>
      <w:bookmarkStart w:id="8591" w:name="_ETM_Q26_507149"/>
      <w:bookmarkEnd w:id="8590"/>
      <w:bookmarkEnd w:id="8591"/>
      <w:r>
        <w:rPr>
          <w:rFonts w:hint="cs"/>
          <w:rtl/>
          <w:lang w:eastAsia="he-IL"/>
        </w:rPr>
        <w:t xml:space="preserve">אני אספר לכם, </w:t>
      </w:r>
      <w:bookmarkStart w:id="8592" w:name="_ETM_Q26_506862"/>
      <w:bookmarkEnd w:id="8592"/>
      <w:r>
        <w:rPr>
          <w:rFonts w:hint="cs"/>
          <w:rtl/>
          <w:lang w:eastAsia="he-IL"/>
        </w:rPr>
        <w:t xml:space="preserve">זה פיילוט חדש בבתי ספר, בשיתוף פעולה עם משרד החינוך, כדי לאתר ולתת מענה ראשוני למתבגרים על </w:t>
      </w:r>
      <w:bookmarkStart w:id="8593" w:name="_ETM_Q26_512153"/>
      <w:bookmarkEnd w:id="8593"/>
      <w:r>
        <w:rPr>
          <w:rFonts w:hint="cs"/>
          <w:rtl/>
          <w:lang w:eastAsia="he-IL"/>
        </w:rPr>
        <w:t xml:space="preserve">רצף השימוש. </w:t>
      </w:r>
      <w:bookmarkStart w:id="8594" w:name="_ETM_Q26_517768"/>
      <w:bookmarkStart w:id="8595" w:name="_ETM_Q26_517829"/>
      <w:bookmarkStart w:id="8596" w:name="_ETM_Q26_517897"/>
      <w:bookmarkStart w:id="8597" w:name="_ETM_Q26_517968"/>
      <w:bookmarkEnd w:id="8594"/>
      <w:bookmarkEnd w:id="8595"/>
      <w:bookmarkEnd w:id="8596"/>
      <w:bookmarkEnd w:id="8597"/>
      <w:r>
        <w:rPr>
          <w:rFonts w:hint="cs"/>
          <w:rtl/>
          <w:lang w:eastAsia="he-IL"/>
        </w:rPr>
        <w:t xml:space="preserve">צעירים בשימוש באקדמיה </w:t>
      </w:r>
      <w:r>
        <w:rPr>
          <w:rtl/>
          <w:lang w:eastAsia="he-IL"/>
        </w:rPr>
        <w:t>–</w:t>
      </w:r>
      <w:r>
        <w:rPr>
          <w:rFonts w:hint="cs"/>
          <w:rtl/>
          <w:lang w:eastAsia="he-IL"/>
        </w:rPr>
        <w:t xml:space="preserve"> אני יכולה לתת לכם </w:t>
      </w:r>
      <w:bookmarkStart w:id="8598" w:name="_ETM_Q26_517148"/>
      <w:bookmarkEnd w:id="8598"/>
      <w:r>
        <w:rPr>
          <w:rFonts w:hint="cs"/>
          <w:rtl/>
          <w:lang w:eastAsia="he-IL"/>
        </w:rPr>
        <w:t xml:space="preserve">הרבה מאוד נושאים </w:t>
      </w:r>
      <w:r>
        <w:rPr>
          <w:rFonts w:hint="eastAsia"/>
          <w:rtl/>
          <w:lang w:eastAsia="he-IL"/>
        </w:rPr>
        <w:t>–</w:t>
      </w:r>
      <w:r>
        <w:rPr>
          <w:rFonts w:hint="cs"/>
          <w:rtl/>
          <w:lang w:eastAsia="he-IL"/>
        </w:rPr>
        <w:t xml:space="preserve"> </w:t>
      </w:r>
      <w:bookmarkStart w:id="8599" w:name="_ETM_Q26_524112"/>
      <w:bookmarkEnd w:id="8599"/>
      <w:r>
        <w:rPr>
          <w:rFonts w:hint="cs"/>
          <w:rtl/>
          <w:lang w:eastAsia="he-IL"/>
        </w:rPr>
        <w:t xml:space="preserve">זה העלאת המודעות לשימוש בעייתי, הנחיית צוות </w:t>
      </w:r>
      <w:bookmarkStart w:id="8600" w:name="_ETM_Q26_520742"/>
      <w:bookmarkEnd w:id="8600"/>
      <w:r>
        <w:rPr>
          <w:rFonts w:hint="cs"/>
          <w:rtl/>
          <w:lang w:eastAsia="he-IL"/>
        </w:rPr>
        <w:t xml:space="preserve">ומתן מידע. מי שהיה בהודו מכיר את הבית </w:t>
      </w:r>
      <w:bookmarkStart w:id="8601" w:name="_ETM_Q26_524745"/>
      <w:bookmarkEnd w:id="8601"/>
      <w:r>
        <w:rPr>
          <w:rFonts w:hint="cs"/>
          <w:rtl/>
          <w:lang w:eastAsia="he-IL"/>
        </w:rPr>
        <w:t xml:space="preserve">בהודו. הבית בהודו הוא שלוחה של הרשות </w:t>
      </w:r>
      <w:r w:rsidR="0057231B">
        <w:rPr>
          <w:rFonts w:hint="cs"/>
          <w:rtl/>
          <w:lang w:eastAsia="he-IL"/>
        </w:rPr>
        <w:t>– –</w:t>
      </w:r>
      <w:r>
        <w:rPr>
          <w:rFonts w:hint="cs"/>
          <w:rtl/>
          <w:lang w:eastAsia="he-IL"/>
        </w:rPr>
        <w:t xml:space="preserve"> </w:t>
      </w:r>
    </w:p>
    <w:p w:rsidR="00835E62" w:rsidRDefault="00835E62" w:rsidP="009A170C">
      <w:pPr>
        <w:rPr>
          <w:rtl/>
          <w:lang w:eastAsia="he-IL"/>
        </w:rPr>
      </w:pPr>
    </w:p>
    <w:p w:rsidR="00835E62" w:rsidRDefault="00835E62" w:rsidP="009A170C">
      <w:pPr>
        <w:pStyle w:val="af6"/>
        <w:keepNext/>
        <w:rPr>
          <w:rtl/>
        </w:rPr>
      </w:pPr>
      <w:r w:rsidRPr="000D0BEF">
        <w:rPr>
          <w:rStyle w:val="TagStyle"/>
          <w:rtl/>
        </w:rPr>
        <w:t xml:space="preserve"> &lt;&lt; יור &gt;&gt; </w:t>
      </w:r>
      <w:r>
        <w:rPr>
          <w:rtl/>
        </w:rPr>
        <w:t>היו"ר קרן ברק:</w:t>
      </w:r>
      <w:r w:rsidRPr="000D0BEF">
        <w:rPr>
          <w:rStyle w:val="TagStyle"/>
          <w:rtl/>
        </w:rPr>
        <w:t xml:space="preserve"> &lt;&lt; יור &gt;&gt;</w:t>
      </w:r>
      <w:r>
        <w:rPr>
          <w:rtl/>
        </w:rPr>
        <w:t xml:space="preserve">   </w:t>
      </w:r>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שלוחה של </w:t>
      </w:r>
      <w:bookmarkStart w:id="8602" w:name="_ETM_Q26_532227"/>
      <w:bookmarkEnd w:id="8602"/>
      <w:r>
        <w:rPr>
          <w:rFonts w:hint="cs"/>
          <w:rtl/>
          <w:lang w:eastAsia="he-IL"/>
        </w:rPr>
        <w:t xml:space="preserve">הרשות </w:t>
      </w:r>
      <w:r w:rsidR="0057231B">
        <w:rPr>
          <w:rFonts w:hint="cs"/>
          <w:rtl/>
          <w:lang w:eastAsia="he-IL"/>
        </w:rPr>
        <w:t>– – –</w:t>
      </w:r>
    </w:p>
    <w:p w:rsidR="00835E62" w:rsidRDefault="00835E62" w:rsidP="009A170C">
      <w:pPr>
        <w:rPr>
          <w:rtl/>
          <w:lang w:eastAsia="he-IL"/>
        </w:rPr>
      </w:pPr>
      <w:bookmarkStart w:id="8603" w:name="_ETM_Q26_535430"/>
      <w:bookmarkStart w:id="8604" w:name="_ETM_Q26_535515"/>
      <w:bookmarkEnd w:id="8603"/>
      <w:bookmarkEnd w:id="8604"/>
    </w:p>
    <w:p w:rsidR="00835E62" w:rsidRDefault="00835E62" w:rsidP="009A170C">
      <w:pPr>
        <w:pStyle w:val="af6"/>
        <w:keepNext/>
        <w:rPr>
          <w:rtl/>
        </w:rPr>
      </w:pPr>
      <w:r w:rsidRPr="000D0BEF">
        <w:rPr>
          <w:rStyle w:val="TagStyle"/>
          <w:rtl/>
        </w:rPr>
        <w:t xml:space="preserve"> &lt;&lt; יור &gt;&gt; </w:t>
      </w:r>
      <w:r>
        <w:rPr>
          <w:rtl/>
        </w:rPr>
        <w:t>היו"ר קרן ברק:</w:t>
      </w:r>
      <w:r w:rsidRPr="000D0BEF">
        <w:rPr>
          <w:rStyle w:val="TagStyle"/>
          <w:rtl/>
        </w:rPr>
        <w:t xml:space="preserve"> &lt;&lt; יור &gt;&gt;</w:t>
      </w:r>
      <w:r>
        <w:rPr>
          <w:rtl/>
        </w:rPr>
        <w:t xml:space="preserve">   </w:t>
      </w:r>
    </w:p>
    <w:p w:rsidR="00835E62" w:rsidRDefault="00835E62" w:rsidP="0057231B">
      <w:pPr>
        <w:rPr>
          <w:rtl/>
          <w:lang w:eastAsia="he-IL"/>
        </w:rPr>
      </w:pPr>
    </w:p>
    <w:p w:rsidR="00835E62" w:rsidRDefault="0057231B" w:rsidP="00226A48">
      <w:pPr>
        <w:rPr>
          <w:rtl/>
          <w:lang w:eastAsia="he-IL"/>
        </w:rPr>
      </w:pPr>
      <w:bookmarkStart w:id="8605" w:name="_ETM_Q26_536175"/>
      <w:bookmarkEnd w:id="8605"/>
      <w:r>
        <w:rPr>
          <w:rFonts w:hint="cs"/>
          <w:rtl/>
          <w:lang w:eastAsia="he-IL"/>
        </w:rPr>
        <w:t>– –</w:t>
      </w:r>
      <w:r w:rsidR="00835E62">
        <w:rPr>
          <w:rFonts w:hint="cs"/>
          <w:rtl/>
          <w:lang w:eastAsia="he-IL"/>
        </w:rPr>
        <w:t xml:space="preserve"> של הרשות למלחמה בסמים ובאלכוהול. כמובן שאנחנו </w:t>
      </w:r>
      <w:bookmarkStart w:id="8606" w:name="_ETM_Q26_540436"/>
      <w:bookmarkEnd w:id="8606"/>
      <w:r w:rsidR="00835E62">
        <w:rPr>
          <w:rFonts w:hint="cs"/>
          <w:rtl/>
          <w:lang w:eastAsia="he-IL"/>
        </w:rPr>
        <w:t>לא כותבים שם "מלחמה בסמים ובאלכוהול", כי אנחנו רוצים לקרב אותם</w:t>
      </w:r>
      <w:r w:rsidR="00226A48">
        <w:rPr>
          <w:rFonts w:hint="cs"/>
          <w:rtl/>
          <w:lang w:eastAsia="he-IL"/>
        </w:rPr>
        <w:t>.</w:t>
      </w:r>
      <w:r w:rsidR="00835E62">
        <w:rPr>
          <w:rFonts w:hint="cs"/>
          <w:rtl/>
          <w:lang w:eastAsia="he-IL"/>
        </w:rPr>
        <w:t xml:space="preserve"> אז </w:t>
      </w:r>
      <w:bookmarkStart w:id="8607" w:name="_ETM_Q26_542995"/>
      <w:bookmarkEnd w:id="8607"/>
      <w:r w:rsidR="00835E62">
        <w:rPr>
          <w:rFonts w:hint="cs"/>
          <w:rtl/>
          <w:lang w:eastAsia="he-IL"/>
        </w:rPr>
        <w:t xml:space="preserve">זה בית שאנחנו מממנים שם, עושים שם עבודה </w:t>
      </w:r>
      <w:r>
        <w:rPr>
          <w:rFonts w:hint="cs"/>
          <w:rtl/>
          <w:lang w:eastAsia="he-IL"/>
        </w:rPr>
        <w:t>– – –</w:t>
      </w:r>
    </w:p>
    <w:p w:rsidR="00835E62" w:rsidRDefault="00835E62" w:rsidP="009A170C">
      <w:pPr>
        <w:rPr>
          <w:rtl/>
          <w:lang w:eastAsia="he-IL"/>
        </w:rPr>
      </w:pPr>
    </w:p>
    <w:p w:rsidR="00835E62" w:rsidRDefault="00835E62" w:rsidP="009A170C">
      <w:pPr>
        <w:pStyle w:val="af6"/>
        <w:keepNext/>
        <w:rPr>
          <w:rtl/>
        </w:rPr>
      </w:pPr>
      <w:bookmarkStart w:id="8608" w:name="ET_yor_6028_17"/>
      <w:r w:rsidRPr="000D0BEF">
        <w:rPr>
          <w:rStyle w:val="TagStyle"/>
          <w:rtl/>
        </w:rPr>
        <w:t xml:space="preserve"> &lt;&lt; יור &gt;&gt; </w:t>
      </w:r>
      <w:r>
        <w:rPr>
          <w:rtl/>
        </w:rPr>
        <w:t>היו"ר קרן ברק:</w:t>
      </w:r>
      <w:r w:rsidRPr="000D0BEF">
        <w:rPr>
          <w:rStyle w:val="TagStyle"/>
          <w:rtl/>
        </w:rPr>
        <w:t xml:space="preserve"> &lt;&lt; יור &gt;&gt;</w:t>
      </w:r>
      <w:r>
        <w:rPr>
          <w:rtl/>
        </w:rPr>
        <w:t xml:space="preserve">   </w:t>
      </w:r>
      <w:bookmarkEnd w:id="8608"/>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של </w:t>
      </w:r>
      <w:bookmarkStart w:id="8609" w:name="_ETM_Q26_543229"/>
      <w:bookmarkEnd w:id="8609"/>
      <w:r>
        <w:rPr>
          <w:rFonts w:hint="cs"/>
          <w:rtl/>
          <w:lang w:eastAsia="he-IL"/>
        </w:rPr>
        <w:t>מדינת ישראל.</w:t>
      </w:r>
    </w:p>
    <w:p w:rsidR="00835E62" w:rsidRDefault="00835E62" w:rsidP="009A170C">
      <w:pPr>
        <w:rPr>
          <w:rtl/>
          <w:lang w:eastAsia="he-IL"/>
        </w:rPr>
      </w:pPr>
      <w:bookmarkStart w:id="8610" w:name="_ETM_Q26_544332"/>
      <w:bookmarkStart w:id="8611" w:name="_ETM_Q26_544418"/>
      <w:bookmarkEnd w:id="8610"/>
      <w:bookmarkEnd w:id="8611"/>
    </w:p>
    <w:p w:rsidR="00835E62" w:rsidRDefault="00835E62" w:rsidP="009A170C">
      <w:pPr>
        <w:pStyle w:val="-"/>
        <w:keepNext/>
        <w:rPr>
          <w:rtl/>
        </w:rPr>
      </w:pPr>
      <w:bookmarkStart w:id="8612" w:name="ET_speakercontinue_5981_18"/>
      <w:r w:rsidRPr="000D0BEF">
        <w:rPr>
          <w:rStyle w:val="TagStyle"/>
          <w:rtl/>
        </w:rPr>
        <w:t xml:space="preserve"> &lt;&lt; דובר_המשך &gt;&gt; </w:t>
      </w:r>
      <w:r>
        <w:rPr>
          <w:rtl/>
        </w:rPr>
        <w:t>השרה לחיזוק וקידום קהילתי אורלי לוי אבקסיס:</w:t>
      </w:r>
      <w:r w:rsidRPr="000D0BEF">
        <w:rPr>
          <w:rStyle w:val="TagStyle"/>
          <w:rtl/>
        </w:rPr>
        <w:t xml:space="preserve"> &lt;&lt; דובר_המשך &gt;&gt;</w:t>
      </w:r>
      <w:r>
        <w:rPr>
          <w:rtl/>
        </w:rPr>
        <w:t xml:space="preserve">   </w:t>
      </w:r>
      <w:bookmarkEnd w:id="8612"/>
    </w:p>
    <w:p w:rsidR="00835E62" w:rsidRDefault="00835E62" w:rsidP="0057231B">
      <w:pPr>
        <w:rPr>
          <w:rtl/>
          <w:lang w:eastAsia="he-IL"/>
        </w:rPr>
      </w:pPr>
    </w:p>
    <w:p w:rsidR="00835E62" w:rsidRDefault="00835E62" w:rsidP="00226A48">
      <w:pPr>
        <w:rPr>
          <w:rtl/>
          <w:lang w:eastAsia="he-IL"/>
        </w:rPr>
      </w:pPr>
      <w:bookmarkStart w:id="8613" w:name="_ETM_Q26_545096"/>
      <w:bookmarkEnd w:id="8613"/>
      <w:r>
        <w:rPr>
          <w:rFonts w:hint="cs"/>
          <w:rtl/>
          <w:lang w:eastAsia="he-IL"/>
        </w:rPr>
        <w:t xml:space="preserve">כן, של מדינת ישראל. שם זה מקלט לכל אותם </w:t>
      </w:r>
      <w:bookmarkStart w:id="8614" w:name="_ETM_Q26_552364"/>
      <w:bookmarkEnd w:id="8614"/>
      <w:r>
        <w:rPr>
          <w:rFonts w:hint="cs"/>
          <w:rtl/>
          <w:lang w:eastAsia="he-IL"/>
        </w:rPr>
        <w:t xml:space="preserve">צעירים ישראלים שהם אחרי צבא. הרבה מאוד מהם הם לוחמים שרוצים </w:t>
      </w:r>
      <w:bookmarkStart w:id="8615" w:name="_ETM_Q26_552968"/>
      <w:bookmarkEnd w:id="8615"/>
      <w:r>
        <w:rPr>
          <w:rFonts w:hint="cs"/>
          <w:rtl/>
          <w:lang w:eastAsia="he-IL"/>
        </w:rPr>
        <w:t xml:space="preserve">קצת לפרוק. אבל לא באים לתת להם </w:t>
      </w:r>
      <w:bookmarkStart w:id="8616" w:name="_ETM_Q26_558116"/>
      <w:bookmarkEnd w:id="8616"/>
      <w:r>
        <w:rPr>
          <w:rFonts w:hint="eastAsia"/>
          <w:rtl/>
          <w:lang w:eastAsia="he-IL"/>
        </w:rPr>
        <w:t xml:space="preserve">– </w:t>
      </w:r>
      <w:r>
        <w:rPr>
          <w:rFonts w:hint="cs"/>
          <w:rtl/>
          <w:lang w:eastAsia="he-IL"/>
        </w:rPr>
        <w:t xml:space="preserve">לקדוח להם בראש שזה אסור ולא בסדר, אלא יותר </w:t>
      </w:r>
      <w:r w:rsidR="00226A48">
        <w:rPr>
          <w:rFonts w:hint="cs"/>
          <w:rtl/>
          <w:lang w:eastAsia="he-IL"/>
        </w:rPr>
        <w:t>ב</w:t>
      </w:r>
      <w:r>
        <w:rPr>
          <w:rFonts w:hint="cs"/>
          <w:rtl/>
          <w:lang w:eastAsia="he-IL"/>
        </w:rPr>
        <w:t xml:space="preserve">שימוש המושכל, באחריות, מה הסיכון. נמצאים שם רק כאותות </w:t>
      </w:r>
      <w:bookmarkStart w:id="8617" w:name="_ETM_Q26_567117"/>
      <w:bookmarkEnd w:id="8617"/>
      <w:r>
        <w:rPr>
          <w:rFonts w:hint="cs"/>
          <w:rtl/>
          <w:lang w:eastAsia="he-IL"/>
        </w:rPr>
        <w:t>אזהרה</w:t>
      </w:r>
      <w:r w:rsidR="00226A48">
        <w:rPr>
          <w:rFonts w:hint="cs"/>
          <w:rtl/>
          <w:lang w:eastAsia="he-IL"/>
        </w:rPr>
        <w:t>,</w:t>
      </w:r>
      <w:r>
        <w:rPr>
          <w:rFonts w:hint="cs"/>
          <w:rtl/>
          <w:lang w:eastAsia="he-IL"/>
        </w:rPr>
        <w:t xml:space="preserve"> וגם כדי </w:t>
      </w:r>
      <w:bookmarkStart w:id="8618" w:name="_ETM_Q26_570449"/>
      <w:bookmarkEnd w:id="8618"/>
      <w:r>
        <w:rPr>
          <w:rFonts w:hint="cs"/>
          <w:rtl/>
          <w:lang w:eastAsia="he-IL"/>
        </w:rPr>
        <w:t xml:space="preserve">שיהיה מקום שבו יוכלו לגעת ולהגיע, לדעת שזה הבית ויטפלו בהם בכל מה שצריך. הדבר הזה </w:t>
      </w:r>
      <w:r w:rsidR="00226A48">
        <w:rPr>
          <w:rFonts w:hint="eastAsia"/>
          <w:rtl/>
          <w:lang w:eastAsia="he-IL"/>
        </w:rPr>
        <w:t xml:space="preserve">– </w:t>
      </w:r>
      <w:r>
        <w:rPr>
          <w:rFonts w:hint="cs"/>
          <w:rtl/>
          <w:lang w:eastAsia="he-IL"/>
        </w:rPr>
        <w:t xml:space="preserve">אני יכולה </w:t>
      </w:r>
      <w:bookmarkStart w:id="8619" w:name="_ETM_Q26_579305"/>
      <w:bookmarkEnd w:id="8619"/>
      <w:r>
        <w:rPr>
          <w:rFonts w:hint="cs"/>
          <w:rtl/>
          <w:lang w:eastAsia="he-IL"/>
        </w:rPr>
        <w:t xml:space="preserve">לומר לכם שאפילו 150,000 שקל שהיו חסרים כשאני נכנסתי למשרד </w:t>
      </w:r>
      <w:bookmarkStart w:id="8620" w:name="_ETM_Q26_582097"/>
      <w:bookmarkEnd w:id="8620"/>
      <w:r>
        <w:rPr>
          <w:rFonts w:hint="cs"/>
          <w:rtl/>
          <w:lang w:eastAsia="he-IL"/>
        </w:rPr>
        <w:t xml:space="preserve">לא ניתנו לאותה משפחה שמחזיקה את הבית הזה </w:t>
      </w:r>
      <w:bookmarkStart w:id="8621" w:name="_ETM_Q26_587298"/>
      <w:bookmarkEnd w:id="8621"/>
      <w:r>
        <w:rPr>
          <w:rFonts w:hint="cs"/>
          <w:rtl/>
          <w:lang w:eastAsia="he-IL"/>
        </w:rPr>
        <w:t xml:space="preserve">גם בתקופת הקורונה, והולכים לסגור את זה לחלוטין. אז כמובן </w:t>
      </w:r>
      <w:r w:rsidR="0057231B">
        <w:rPr>
          <w:rFonts w:hint="cs"/>
          <w:rtl/>
          <w:lang w:eastAsia="he-IL"/>
        </w:rPr>
        <w:t>– – –</w:t>
      </w:r>
      <w:r>
        <w:rPr>
          <w:rFonts w:hint="cs"/>
          <w:rtl/>
          <w:lang w:eastAsia="he-IL"/>
        </w:rPr>
        <w:t xml:space="preserve"> </w:t>
      </w:r>
    </w:p>
    <w:p w:rsidR="00835E62" w:rsidRDefault="00835E62" w:rsidP="009A170C">
      <w:pPr>
        <w:rPr>
          <w:rtl/>
          <w:lang w:eastAsia="he-IL"/>
        </w:rPr>
      </w:pPr>
      <w:bookmarkStart w:id="8622" w:name="_ETM_Q26_592337"/>
      <w:bookmarkStart w:id="8623" w:name="_ETM_Q26_592435"/>
      <w:bookmarkEnd w:id="8622"/>
      <w:bookmarkEnd w:id="8623"/>
    </w:p>
    <w:p w:rsidR="00835E62" w:rsidRDefault="00835E62" w:rsidP="009A170C">
      <w:pPr>
        <w:pStyle w:val="af6"/>
        <w:keepNext/>
        <w:rPr>
          <w:rtl/>
        </w:rPr>
      </w:pPr>
      <w:bookmarkStart w:id="8624" w:name="ET_yor_6028_19"/>
      <w:r w:rsidRPr="00EC65D2">
        <w:rPr>
          <w:rStyle w:val="TagStyle"/>
          <w:rtl/>
        </w:rPr>
        <w:t xml:space="preserve"> &lt;&lt; יור &gt;&gt; </w:t>
      </w:r>
      <w:r>
        <w:rPr>
          <w:rtl/>
        </w:rPr>
        <w:t>היו"ר קרן ברק:</w:t>
      </w:r>
      <w:r w:rsidRPr="00EC65D2">
        <w:rPr>
          <w:rStyle w:val="TagStyle"/>
          <w:rtl/>
        </w:rPr>
        <w:t xml:space="preserve"> &lt;&lt; יור &gt;&gt;</w:t>
      </w:r>
      <w:r>
        <w:rPr>
          <w:rtl/>
        </w:rPr>
        <w:t xml:space="preserve">   </w:t>
      </w:r>
      <w:bookmarkEnd w:id="8624"/>
    </w:p>
    <w:p w:rsidR="00835E62" w:rsidRDefault="00835E62" w:rsidP="0057231B">
      <w:pPr>
        <w:rPr>
          <w:rtl/>
          <w:lang w:eastAsia="he-IL"/>
        </w:rPr>
      </w:pPr>
    </w:p>
    <w:p w:rsidR="00835E62" w:rsidRDefault="00835E62" w:rsidP="009A170C">
      <w:pPr>
        <w:rPr>
          <w:rtl/>
          <w:lang w:eastAsia="he-IL"/>
        </w:rPr>
      </w:pPr>
      <w:bookmarkStart w:id="8625" w:name="_ETM_Q26_593037"/>
      <w:bookmarkEnd w:id="8625"/>
      <w:r>
        <w:rPr>
          <w:rFonts w:hint="cs"/>
          <w:rtl/>
          <w:lang w:eastAsia="he-IL"/>
        </w:rPr>
        <w:t xml:space="preserve">לא יסגרו, כי </w:t>
      </w:r>
      <w:bookmarkStart w:id="8626" w:name="_ETM_Q26_594296"/>
      <w:bookmarkEnd w:id="8626"/>
      <w:r>
        <w:rPr>
          <w:rFonts w:hint="cs"/>
          <w:rtl/>
          <w:lang w:eastAsia="he-IL"/>
        </w:rPr>
        <w:t>את נעמדת על רגלייך האחוריות והסטת תקציבים.</w:t>
      </w:r>
    </w:p>
    <w:p w:rsidR="00835E62" w:rsidRDefault="00835E62" w:rsidP="009A170C">
      <w:pPr>
        <w:rPr>
          <w:rtl/>
          <w:lang w:eastAsia="he-IL"/>
        </w:rPr>
      </w:pPr>
      <w:bookmarkStart w:id="8627" w:name="_ETM_Q26_596138"/>
      <w:bookmarkStart w:id="8628" w:name="_ETM_Q26_596246"/>
      <w:bookmarkEnd w:id="8627"/>
      <w:bookmarkEnd w:id="8628"/>
    </w:p>
    <w:p w:rsidR="00835E62" w:rsidRDefault="00835E62" w:rsidP="009A170C">
      <w:pPr>
        <w:pStyle w:val="-"/>
        <w:keepNext/>
        <w:rPr>
          <w:rtl/>
        </w:rPr>
      </w:pPr>
      <w:bookmarkStart w:id="8629" w:name="ET_speakercontinue_5981_20"/>
      <w:r w:rsidRPr="00EC65D2">
        <w:rPr>
          <w:rStyle w:val="TagStyle"/>
          <w:rtl/>
        </w:rPr>
        <w:t xml:space="preserve"> &lt;&lt; דובר_המשך &gt;&gt; </w:t>
      </w:r>
      <w:r>
        <w:rPr>
          <w:rtl/>
        </w:rPr>
        <w:t>השרה לחיזוק וקידום קהילתי אורלי לוי אבקסיס:</w:t>
      </w:r>
      <w:r w:rsidRPr="00EC65D2">
        <w:rPr>
          <w:rStyle w:val="TagStyle"/>
          <w:rtl/>
        </w:rPr>
        <w:t xml:space="preserve"> &lt;&lt; דובר_המשך &gt;&gt;</w:t>
      </w:r>
      <w:r>
        <w:rPr>
          <w:rtl/>
        </w:rPr>
        <w:t xml:space="preserve">   </w:t>
      </w:r>
      <w:bookmarkEnd w:id="8629"/>
    </w:p>
    <w:p w:rsidR="00835E62" w:rsidRDefault="00835E62" w:rsidP="0057231B">
      <w:pPr>
        <w:rPr>
          <w:rtl/>
          <w:lang w:eastAsia="he-IL"/>
        </w:rPr>
      </w:pPr>
    </w:p>
    <w:p w:rsidR="00835E62" w:rsidRDefault="00835E62" w:rsidP="00226A48">
      <w:pPr>
        <w:rPr>
          <w:rtl/>
          <w:lang w:eastAsia="he-IL"/>
        </w:rPr>
      </w:pPr>
      <w:bookmarkStart w:id="8630" w:name="_ETM_Q26_596865"/>
      <w:bookmarkEnd w:id="8630"/>
      <w:r>
        <w:rPr>
          <w:rFonts w:hint="cs"/>
          <w:rtl/>
          <w:lang w:eastAsia="he-IL"/>
        </w:rPr>
        <w:t xml:space="preserve">אבל לא רק </w:t>
      </w:r>
      <w:bookmarkStart w:id="8631" w:name="_ETM_Q26_598011"/>
      <w:bookmarkEnd w:id="8631"/>
      <w:r>
        <w:rPr>
          <w:rFonts w:hint="cs"/>
          <w:rtl/>
          <w:lang w:eastAsia="he-IL"/>
        </w:rPr>
        <w:t xml:space="preserve">זה </w:t>
      </w:r>
      <w:r>
        <w:rPr>
          <w:rtl/>
          <w:lang w:eastAsia="he-IL"/>
        </w:rPr>
        <w:t>–</w:t>
      </w:r>
      <w:r>
        <w:rPr>
          <w:rFonts w:hint="cs"/>
          <w:rtl/>
          <w:lang w:eastAsia="he-IL"/>
        </w:rPr>
        <w:t xml:space="preserve"> אנחנו צריכים לזכור שיש גם מרכזי איזון לאותם </w:t>
      </w:r>
      <w:bookmarkStart w:id="8632" w:name="_ETM_Q26_602484"/>
      <w:bookmarkEnd w:id="8632"/>
      <w:r>
        <w:rPr>
          <w:rFonts w:hint="cs"/>
          <w:rtl/>
          <w:lang w:eastAsia="he-IL"/>
        </w:rPr>
        <w:t xml:space="preserve">אנשים שחוזרים, כי אם הם מגיעים לאשפוז פסיכיאטרי, הסיכוי שלהם </w:t>
      </w:r>
      <w:bookmarkStart w:id="8633" w:name="_ETM_Q26_602355"/>
      <w:bookmarkEnd w:id="8633"/>
      <w:r>
        <w:rPr>
          <w:rFonts w:hint="cs"/>
          <w:rtl/>
          <w:lang w:eastAsia="he-IL"/>
        </w:rPr>
        <w:t xml:space="preserve">להשתקם נמוך מאוד. אותם נערים שחוזרים, לפעמים במשברי חיים כאלה ואחרים ולאו דווקא אנשים שעשו </w:t>
      </w:r>
      <w:bookmarkStart w:id="8634" w:name="_ETM_Q26_611727"/>
      <w:bookmarkEnd w:id="8634"/>
      <w:r>
        <w:rPr>
          <w:rFonts w:hint="cs"/>
          <w:rtl/>
          <w:lang w:eastAsia="he-IL"/>
        </w:rPr>
        <w:t xml:space="preserve">טיול אחרי צבא, נמצאים במצבים שבאותו רגע אתה צריך לתת </w:t>
      </w:r>
      <w:bookmarkStart w:id="8635" w:name="_ETM_Q26_618888"/>
      <w:bookmarkEnd w:id="8635"/>
      <w:r>
        <w:rPr>
          <w:rFonts w:hint="cs"/>
          <w:rtl/>
          <w:lang w:eastAsia="he-IL"/>
        </w:rPr>
        <w:t>להם טיפול אחר</w:t>
      </w:r>
      <w:r w:rsidR="00226A48">
        <w:rPr>
          <w:rFonts w:hint="cs"/>
          <w:rtl/>
          <w:lang w:eastAsia="he-IL"/>
        </w:rPr>
        <w:t>,</w:t>
      </w:r>
      <w:r>
        <w:rPr>
          <w:rFonts w:hint="cs"/>
          <w:rtl/>
          <w:lang w:eastAsia="he-IL"/>
        </w:rPr>
        <w:t xml:space="preserve"> והמקום של בית חולים פסיכיאטרי רק </w:t>
      </w:r>
      <w:bookmarkStart w:id="8636" w:name="_ETM_Q26_619350"/>
      <w:bookmarkEnd w:id="8636"/>
      <w:r>
        <w:rPr>
          <w:rFonts w:hint="cs"/>
          <w:rtl/>
          <w:lang w:eastAsia="he-IL"/>
        </w:rPr>
        <w:t>מעצים את התלות בחומרים ממכרים אחרים</w:t>
      </w:r>
      <w:r w:rsidR="00226A48">
        <w:rPr>
          <w:rFonts w:hint="cs"/>
          <w:rtl/>
          <w:lang w:eastAsia="he-IL"/>
        </w:rPr>
        <w:t>,</w:t>
      </w:r>
      <w:r>
        <w:rPr>
          <w:rFonts w:hint="eastAsia"/>
          <w:rtl/>
          <w:lang w:eastAsia="he-IL"/>
        </w:rPr>
        <w:t xml:space="preserve"> </w:t>
      </w:r>
      <w:r>
        <w:rPr>
          <w:rFonts w:hint="cs"/>
          <w:rtl/>
          <w:lang w:eastAsia="he-IL"/>
        </w:rPr>
        <w:t>במרשם רופא</w:t>
      </w:r>
      <w:r w:rsidR="00226A48">
        <w:rPr>
          <w:rFonts w:hint="cs"/>
          <w:rtl/>
          <w:lang w:eastAsia="he-IL"/>
        </w:rPr>
        <w:t>,</w:t>
      </w:r>
      <w:r>
        <w:rPr>
          <w:rFonts w:hint="cs"/>
          <w:rtl/>
          <w:lang w:eastAsia="he-IL"/>
        </w:rPr>
        <w:t xml:space="preserve"> </w:t>
      </w:r>
      <w:bookmarkStart w:id="8637" w:name="_ETM_Q26_625809"/>
      <w:bookmarkEnd w:id="8637"/>
      <w:r>
        <w:rPr>
          <w:rFonts w:hint="cs"/>
          <w:rtl/>
          <w:lang w:eastAsia="he-IL"/>
        </w:rPr>
        <w:t xml:space="preserve">והרבה פעמים </w:t>
      </w:r>
      <w:bookmarkStart w:id="8638" w:name="_ETM_Q26_629144"/>
      <w:bookmarkEnd w:id="8638"/>
      <w:r>
        <w:rPr>
          <w:rFonts w:hint="cs"/>
          <w:rtl/>
          <w:lang w:eastAsia="he-IL"/>
        </w:rPr>
        <w:t xml:space="preserve">האנשים לא חוזרים לתפקוד נורמטיבי. זה מין מקום כזה של </w:t>
      </w:r>
      <w:bookmarkStart w:id="8639" w:name="_ETM_Q26_635008"/>
      <w:bookmarkEnd w:id="8639"/>
      <w:r>
        <w:rPr>
          <w:rFonts w:hint="cs"/>
          <w:rtl/>
          <w:lang w:eastAsia="he-IL"/>
        </w:rPr>
        <w:t>כפר איזון, כפר נופש מסוים, נופש לנשמה ולגוף, לחזור לאט-לאט למצב הנורמטיבי.</w:t>
      </w:r>
      <w:bookmarkStart w:id="8640" w:name="_ETM_Q26_642200"/>
      <w:bookmarkEnd w:id="8640"/>
    </w:p>
    <w:p w:rsidR="00835E62" w:rsidRDefault="00835E62" w:rsidP="009A170C">
      <w:pPr>
        <w:rPr>
          <w:rtl/>
          <w:lang w:eastAsia="he-IL"/>
        </w:rPr>
      </w:pPr>
      <w:bookmarkStart w:id="8641" w:name="_ETM_Q26_642288"/>
      <w:bookmarkEnd w:id="8641"/>
    </w:p>
    <w:p w:rsidR="00835E62" w:rsidRDefault="00835E62" w:rsidP="00DB6C80">
      <w:pPr>
        <w:rPr>
          <w:rtl/>
          <w:lang w:eastAsia="he-IL"/>
        </w:rPr>
      </w:pPr>
      <w:bookmarkStart w:id="8642" w:name="_ETM_Q26_642330"/>
      <w:bookmarkStart w:id="8643" w:name="_ETM_Q26_642388"/>
      <w:bookmarkEnd w:id="8642"/>
      <w:bookmarkEnd w:id="8643"/>
      <w:r>
        <w:rPr>
          <w:rFonts w:hint="cs"/>
          <w:rtl/>
          <w:lang w:eastAsia="he-IL"/>
        </w:rPr>
        <w:t xml:space="preserve">אז </w:t>
      </w:r>
      <w:bookmarkStart w:id="8644" w:name="_ETM_Q26_642874"/>
      <w:bookmarkEnd w:id="8644"/>
      <w:r>
        <w:rPr>
          <w:rFonts w:hint="cs"/>
          <w:rtl/>
          <w:lang w:eastAsia="he-IL"/>
        </w:rPr>
        <w:t>אנחנו מדברים גם על פיתוח מודלים ותחומי תוכן חדשים</w:t>
      </w:r>
      <w:r w:rsidR="00226A48">
        <w:rPr>
          <w:rFonts w:hint="cs"/>
          <w:rtl/>
          <w:lang w:eastAsia="he-IL"/>
        </w:rPr>
        <w:t>:</w:t>
      </w:r>
      <w:r>
        <w:rPr>
          <w:rFonts w:hint="cs"/>
          <w:rtl/>
          <w:lang w:eastAsia="he-IL"/>
        </w:rPr>
        <w:t xml:space="preserve"> אנשים בתחלואה כפולה</w:t>
      </w:r>
      <w:r w:rsidR="00226A48">
        <w:rPr>
          <w:rFonts w:hint="cs"/>
          <w:rtl/>
          <w:lang w:eastAsia="he-IL"/>
        </w:rPr>
        <w:t>;</w:t>
      </w:r>
      <w:r>
        <w:rPr>
          <w:rFonts w:hint="cs"/>
          <w:rtl/>
          <w:lang w:eastAsia="he-IL"/>
        </w:rPr>
        <w:t xml:space="preserve"> מכורים לתרופות מרשם</w:t>
      </w:r>
      <w:r w:rsidR="00226A48">
        <w:rPr>
          <w:rFonts w:hint="cs"/>
          <w:rtl/>
          <w:lang w:eastAsia="he-IL"/>
        </w:rPr>
        <w:t>;</w:t>
      </w:r>
      <w:r>
        <w:rPr>
          <w:rFonts w:hint="cs"/>
          <w:rtl/>
          <w:lang w:eastAsia="he-IL"/>
        </w:rPr>
        <w:t xml:space="preserve"> מענים אמבולטוריים לצעירים </w:t>
      </w:r>
      <w:bookmarkStart w:id="8645" w:name="_ETM_Q26_648876"/>
      <w:bookmarkEnd w:id="8645"/>
      <w:r>
        <w:rPr>
          <w:rFonts w:hint="cs"/>
          <w:rtl/>
          <w:lang w:eastAsia="he-IL"/>
        </w:rPr>
        <w:t>מכורים לקנביס</w:t>
      </w:r>
      <w:r w:rsidR="00226A48">
        <w:rPr>
          <w:rFonts w:hint="cs"/>
          <w:rtl/>
          <w:lang w:eastAsia="he-IL"/>
        </w:rPr>
        <w:t>;</w:t>
      </w:r>
      <w:r>
        <w:rPr>
          <w:rFonts w:hint="cs"/>
          <w:rtl/>
          <w:lang w:eastAsia="he-IL"/>
        </w:rPr>
        <w:t xml:space="preserve"> חיילים שנפלטו מהצבא</w:t>
      </w:r>
      <w:r w:rsidR="00226A48">
        <w:rPr>
          <w:rFonts w:hint="cs"/>
          <w:rtl/>
          <w:lang w:eastAsia="he-IL"/>
        </w:rPr>
        <w:t>;</w:t>
      </w:r>
      <w:r>
        <w:rPr>
          <w:rFonts w:hint="cs"/>
          <w:rtl/>
          <w:lang w:eastAsia="he-IL"/>
        </w:rPr>
        <w:t xml:space="preserve"> השפעות אלכוהול על העובר</w:t>
      </w:r>
      <w:r w:rsidR="00226A48">
        <w:rPr>
          <w:rFonts w:hint="cs"/>
          <w:rtl/>
          <w:lang w:eastAsia="he-IL"/>
        </w:rPr>
        <w:t>;</w:t>
      </w:r>
      <w:r>
        <w:rPr>
          <w:rFonts w:hint="cs"/>
          <w:rtl/>
          <w:lang w:eastAsia="he-IL"/>
        </w:rPr>
        <w:t xml:space="preserve"> מוות ממנת יתר. </w:t>
      </w:r>
      <w:bookmarkStart w:id="8646" w:name="_ETM_Q26_655475"/>
      <w:bookmarkStart w:id="8647" w:name="_ETM_Q26_655564"/>
      <w:bookmarkEnd w:id="8646"/>
      <w:bookmarkEnd w:id="8647"/>
      <w:r>
        <w:rPr>
          <w:rFonts w:hint="cs"/>
          <w:rtl/>
          <w:lang w:eastAsia="he-IL"/>
        </w:rPr>
        <w:t xml:space="preserve">אנחנו פותחים עכשיו גם בפרויקט משותף </w:t>
      </w:r>
      <w:bookmarkStart w:id="8648" w:name="_ETM_Q26_656713"/>
      <w:bookmarkEnd w:id="8648"/>
      <w:r>
        <w:rPr>
          <w:rFonts w:hint="cs"/>
          <w:rtl/>
          <w:lang w:eastAsia="he-IL"/>
        </w:rPr>
        <w:t xml:space="preserve">עם הצבא כדי לאתר וגם לטפל בחיילים </w:t>
      </w:r>
      <w:r>
        <w:rPr>
          <w:rtl/>
          <w:lang w:eastAsia="he-IL"/>
        </w:rPr>
        <w:t>–</w:t>
      </w:r>
      <w:r>
        <w:rPr>
          <w:rFonts w:hint="cs"/>
          <w:rtl/>
          <w:lang w:eastAsia="he-IL"/>
        </w:rPr>
        <w:t xml:space="preserve"> ויש </w:t>
      </w:r>
      <w:bookmarkStart w:id="8649" w:name="_ETM_Q26_662411"/>
      <w:bookmarkEnd w:id="8649"/>
      <w:r>
        <w:rPr>
          <w:rFonts w:hint="cs"/>
          <w:rtl/>
          <w:lang w:eastAsia="he-IL"/>
        </w:rPr>
        <w:t xml:space="preserve">חיילים מכורים ברמה כזאת או אחרת, ויש גם משתמשים </w:t>
      </w:r>
      <w:bookmarkStart w:id="8650" w:name="_ETM_Q26_669243"/>
      <w:bookmarkEnd w:id="8650"/>
      <w:r>
        <w:rPr>
          <w:rFonts w:hint="cs"/>
          <w:rtl/>
          <w:lang w:eastAsia="he-IL"/>
        </w:rPr>
        <w:t>שעושים את זה לבילוי</w:t>
      </w:r>
      <w:r w:rsidR="00DB6C80">
        <w:rPr>
          <w:rFonts w:hint="cs"/>
          <w:rtl/>
          <w:lang w:eastAsia="he-IL"/>
        </w:rPr>
        <w:t>,</w:t>
      </w:r>
      <w:r>
        <w:rPr>
          <w:rFonts w:hint="cs"/>
          <w:rtl/>
          <w:lang w:eastAsia="he-IL"/>
        </w:rPr>
        <w:t xml:space="preserve"> אבל בצבא.</w:t>
      </w:r>
    </w:p>
    <w:p w:rsidR="00835E62" w:rsidRDefault="00835E62" w:rsidP="009A170C">
      <w:pPr>
        <w:rPr>
          <w:rtl/>
          <w:lang w:eastAsia="he-IL"/>
        </w:rPr>
      </w:pPr>
      <w:bookmarkStart w:id="8651" w:name="_ETM_Q26_667381"/>
      <w:bookmarkStart w:id="8652" w:name="_ETM_Q26_667465"/>
      <w:bookmarkEnd w:id="8651"/>
      <w:bookmarkEnd w:id="8652"/>
    </w:p>
    <w:p w:rsidR="00835E62" w:rsidRDefault="00835E62" w:rsidP="00DB6C80">
      <w:pPr>
        <w:rPr>
          <w:rtl/>
          <w:lang w:eastAsia="he-IL"/>
        </w:rPr>
      </w:pPr>
      <w:bookmarkStart w:id="8653" w:name="_ETM_Q26_667527"/>
      <w:bookmarkStart w:id="8654" w:name="_ETM_Q26_667613"/>
      <w:bookmarkEnd w:id="8653"/>
      <w:bookmarkEnd w:id="8654"/>
      <w:r>
        <w:rPr>
          <w:rFonts w:hint="cs"/>
          <w:rtl/>
          <w:lang w:eastAsia="he-IL"/>
        </w:rPr>
        <w:t xml:space="preserve">אני רק אספר על </w:t>
      </w:r>
      <w:bookmarkStart w:id="8655" w:name="_ETM_Q26_668122"/>
      <w:bookmarkEnd w:id="8655"/>
      <w:r>
        <w:rPr>
          <w:rFonts w:hint="cs"/>
          <w:rtl/>
          <w:lang w:eastAsia="he-IL"/>
        </w:rPr>
        <w:t xml:space="preserve">קרן החילוט, שזה משהו מקסים </w:t>
      </w:r>
      <w:bookmarkStart w:id="8656" w:name="_ETM_Q26_672662"/>
      <w:bookmarkEnd w:id="8656"/>
      <w:r w:rsidR="00DB6C80">
        <w:rPr>
          <w:rFonts w:hint="eastAsia"/>
          <w:rtl/>
          <w:lang w:eastAsia="he-IL"/>
        </w:rPr>
        <w:t xml:space="preserve">– </w:t>
      </w:r>
      <w:r>
        <w:rPr>
          <w:rFonts w:hint="cs"/>
          <w:rtl/>
          <w:lang w:eastAsia="he-IL"/>
        </w:rPr>
        <w:t xml:space="preserve">קרן, את חייבת לשמוע. לוקחים כסף מלוכלך, כסף שהמדינה </w:t>
      </w:r>
      <w:bookmarkStart w:id="8657" w:name="_ETM_Q26_681252"/>
      <w:bookmarkEnd w:id="8657"/>
      <w:r>
        <w:rPr>
          <w:rFonts w:hint="cs"/>
          <w:rtl/>
          <w:lang w:eastAsia="he-IL"/>
        </w:rPr>
        <w:t xml:space="preserve">מלאימה מאותם ארגוני פשע, סחר בסמים וכדומה, ואנחנו </w:t>
      </w:r>
      <w:bookmarkStart w:id="8658" w:name="_ETM_Q26_684799"/>
      <w:bookmarkEnd w:id="8658"/>
      <w:r>
        <w:rPr>
          <w:rFonts w:hint="cs"/>
          <w:rtl/>
          <w:lang w:eastAsia="he-IL"/>
        </w:rPr>
        <w:t xml:space="preserve">מעבירים אותו ומנקים אותו ומכשירים אותו לעשות דברים טובים בחברה, </w:t>
      </w:r>
      <w:bookmarkStart w:id="8659" w:name="_ETM_Q26_694849"/>
      <w:bookmarkEnd w:id="8659"/>
      <w:r>
        <w:rPr>
          <w:rFonts w:hint="cs"/>
          <w:rtl/>
          <w:lang w:eastAsia="he-IL"/>
        </w:rPr>
        <w:t xml:space="preserve">ואנחנו מדברים על עשרות מיליונים בשנה. הכספים האלה, שבאו מפעילות </w:t>
      </w:r>
      <w:bookmarkStart w:id="8660" w:name="_ETM_Q26_700550"/>
      <w:bookmarkEnd w:id="8660"/>
      <w:r>
        <w:rPr>
          <w:rFonts w:hint="cs"/>
          <w:rtl/>
          <w:lang w:eastAsia="he-IL"/>
        </w:rPr>
        <w:t xml:space="preserve">עבריינית, מיועדים על פי חוק לרשות </w:t>
      </w:r>
      <w:r w:rsidR="0057231B">
        <w:rPr>
          <w:rFonts w:hint="cs"/>
          <w:rtl/>
          <w:lang w:eastAsia="he-IL"/>
        </w:rPr>
        <w:t>– –</w:t>
      </w:r>
      <w:r>
        <w:rPr>
          <w:rFonts w:hint="cs"/>
          <w:rtl/>
          <w:lang w:eastAsia="he-IL"/>
        </w:rPr>
        <w:t xml:space="preserve"> </w:t>
      </w:r>
    </w:p>
    <w:p w:rsidR="00835E62" w:rsidRDefault="00835E62" w:rsidP="009A170C">
      <w:pPr>
        <w:rPr>
          <w:rtl/>
          <w:lang w:eastAsia="he-IL"/>
        </w:rPr>
      </w:pPr>
      <w:bookmarkStart w:id="8661" w:name="_ETM_Q26_679226"/>
      <w:bookmarkStart w:id="8662" w:name="_ETM_Q26_679340"/>
      <w:bookmarkEnd w:id="8661"/>
      <w:bookmarkEnd w:id="8662"/>
    </w:p>
    <w:p w:rsidR="00835E62" w:rsidRDefault="00835E62" w:rsidP="009A170C">
      <w:pPr>
        <w:pStyle w:val="af6"/>
        <w:keepNext/>
        <w:rPr>
          <w:rtl/>
        </w:rPr>
      </w:pPr>
      <w:bookmarkStart w:id="8663" w:name="ET_yor_6028_21"/>
      <w:r w:rsidRPr="002552A4">
        <w:rPr>
          <w:rStyle w:val="TagStyle"/>
          <w:rtl/>
        </w:rPr>
        <w:t xml:space="preserve"> &lt;&lt; יור &gt;&gt; </w:t>
      </w:r>
      <w:r>
        <w:rPr>
          <w:rtl/>
        </w:rPr>
        <w:t>היו"ר קרן ברק:</w:t>
      </w:r>
      <w:r w:rsidRPr="002552A4">
        <w:rPr>
          <w:rStyle w:val="TagStyle"/>
          <w:rtl/>
        </w:rPr>
        <w:t xml:space="preserve"> &lt;&lt; יור &gt;&gt;</w:t>
      </w:r>
      <w:r>
        <w:rPr>
          <w:rtl/>
        </w:rPr>
        <w:t xml:space="preserve">   </w:t>
      </w:r>
      <w:bookmarkEnd w:id="8663"/>
    </w:p>
    <w:p w:rsidR="00835E62" w:rsidRDefault="00835E62" w:rsidP="0057231B">
      <w:pPr>
        <w:rPr>
          <w:rtl/>
          <w:lang w:eastAsia="he-IL"/>
        </w:rPr>
      </w:pPr>
    </w:p>
    <w:p w:rsidR="00835E62" w:rsidRDefault="00835E62" w:rsidP="009A170C">
      <w:pPr>
        <w:rPr>
          <w:rtl/>
          <w:lang w:eastAsia="he-IL"/>
        </w:rPr>
      </w:pPr>
      <w:r>
        <w:rPr>
          <w:rFonts w:hint="cs"/>
          <w:rtl/>
          <w:lang w:eastAsia="he-IL"/>
        </w:rPr>
        <w:t xml:space="preserve">מה עשו איתם </w:t>
      </w:r>
      <w:bookmarkStart w:id="8664" w:name="_ETM_Q26_702431"/>
      <w:bookmarkEnd w:id="8664"/>
      <w:r>
        <w:rPr>
          <w:rFonts w:hint="cs"/>
          <w:rtl/>
          <w:lang w:eastAsia="he-IL"/>
        </w:rPr>
        <w:t>לפני כן?</w:t>
      </w:r>
      <w:bookmarkStart w:id="8665" w:name="_ETM_Q26_703568"/>
      <w:bookmarkEnd w:id="8665"/>
    </w:p>
    <w:p w:rsidR="00835E62" w:rsidRDefault="00835E62" w:rsidP="009A170C">
      <w:pPr>
        <w:rPr>
          <w:rtl/>
          <w:lang w:eastAsia="he-IL"/>
        </w:rPr>
      </w:pPr>
      <w:bookmarkStart w:id="8666" w:name="_ETM_Q26_703651"/>
      <w:bookmarkEnd w:id="8666"/>
    </w:p>
    <w:p w:rsidR="00835E62" w:rsidRDefault="00835E62" w:rsidP="009A170C">
      <w:pPr>
        <w:pStyle w:val="-"/>
        <w:keepNext/>
        <w:rPr>
          <w:rtl/>
        </w:rPr>
      </w:pPr>
      <w:bookmarkStart w:id="8667" w:name="ET_speakercontinue_5981_22"/>
      <w:r w:rsidRPr="002552A4">
        <w:rPr>
          <w:rStyle w:val="TagStyle"/>
          <w:rtl/>
        </w:rPr>
        <w:t xml:space="preserve"> &lt;&lt; דובר_המשך &gt;&gt; </w:t>
      </w:r>
      <w:r>
        <w:rPr>
          <w:rtl/>
        </w:rPr>
        <w:t>השרה לחיזוק וקידום קהילתי אורלי לוי אבקסיס:</w:t>
      </w:r>
      <w:r w:rsidRPr="002552A4">
        <w:rPr>
          <w:rStyle w:val="TagStyle"/>
          <w:rtl/>
        </w:rPr>
        <w:t xml:space="preserve"> &lt;&lt; דובר_המשך &gt;&gt;</w:t>
      </w:r>
      <w:r>
        <w:rPr>
          <w:rtl/>
        </w:rPr>
        <w:t xml:space="preserve">   </w:t>
      </w:r>
      <w:bookmarkEnd w:id="8667"/>
    </w:p>
    <w:p w:rsidR="00835E62" w:rsidRDefault="00835E62" w:rsidP="0057231B">
      <w:pPr>
        <w:rPr>
          <w:rtl/>
          <w:lang w:eastAsia="he-IL"/>
        </w:rPr>
      </w:pPr>
    </w:p>
    <w:p w:rsidR="00835E62" w:rsidRDefault="0057231B" w:rsidP="0057231B">
      <w:pPr>
        <w:rPr>
          <w:rtl/>
          <w:lang w:eastAsia="he-IL"/>
        </w:rPr>
      </w:pPr>
      <w:bookmarkStart w:id="8668" w:name="_ETM_Q26_704532"/>
      <w:bookmarkEnd w:id="8668"/>
      <w:r>
        <w:rPr>
          <w:rFonts w:hint="cs"/>
          <w:rtl/>
          <w:lang w:eastAsia="he-IL"/>
        </w:rPr>
        <w:t>– –</w:t>
      </w:r>
      <w:r w:rsidR="00835E62">
        <w:rPr>
          <w:rFonts w:hint="cs"/>
          <w:rtl/>
          <w:lang w:eastAsia="he-IL"/>
        </w:rPr>
        <w:t xml:space="preserve"> למאבק באלימות, בסמים ובאלכוהול. אנחנו קוראים כל </w:t>
      </w:r>
      <w:bookmarkStart w:id="8669" w:name="_ETM_Q26_710223"/>
      <w:bookmarkEnd w:id="8669"/>
      <w:r w:rsidR="00835E62">
        <w:rPr>
          <w:rFonts w:hint="cs"/>
          <w:rtl/>
          <w:lang w:eastAsia="he-IL"/>
        </w:rPr>
        <w:t>הזמן, וגם עכשיו יוצאת בחזרה,</w:t>
      </w:r>
      <w:r>
        <w:rPr>
          <w:rFonts w:hint="cs"/>
          <w:rtl/>
          <w:lang w:eastAsia="he-IL"/>
        </w:rPr>
        <w:t xml:space="preserve"> </w:t>
      </w:r>
      <w:r w:rsidR="00835E62">
        <w:rPr>
          <w:rFonts w:hint="cs"/>
          <w:rtl/>
          <w:lang w:eastAsia="he-IL"/>
        </w:rPr>
        <w:t xml:space="preserve">לשנה החדשה, קרן חילוט </w:t>
      </w:r>
      <w:bookmarkStart w:id="8670" w:name="_ETM_Q26_714696"/>
      <w:bookmarkEnd w:id="8670"/>
      <w:r w:rsidR="00835E62">
        <w:rPr>
          <w:rFonts w:hint="cs"/>
          <w:rtl/>
          <w:lang w:eastAsia="he-IL"/>
        </w:rPr>
        <w:t xml:space="preserve">נוספת. אני קוראת לכל ראשי הערים, ראשי המועצות והיישובים לפנות </w:t>
      </w:r>
      <w:bookmarkStart w:id="8671" w:name="_ETM_Q26_719151"/>
      <w:bookmarkEnd w:id="8671"/>
      <w:r w:rsidR="00835E62">
        <w:rPr>
          <w:rFonts w:hint="cs"/>
          <w:rtl/>
          <w:lang w:eastAsia="he-IL"/>
        </w:rPr>
        <w:t xml:space="preserve">אלינו </w:t>
      </w:r>
      <w:r>
        <w:rPr>
          <w:rFonts w:hint="cs"/>
          <w:rtl/>
          <w:lang w:eastAsia="he-IL"/>
        </w:rPr>
        <w:t>– – –</w:t>
      </w:r>
    </w:p>
    <w:p w:rsidR="00835E62" w:rsidRDefault="00835E62" w:rsidP="009A170C">
      <w:pPr>
        <w:rPr>
          <w:rtl/>
          <w:lang w:eastAsia="he-IL"/>
        </w:rPr>
      </w:pPr>
      <w:bookmarkStart w:id="8672" w:name="_ETM_Q26_720448"/>
      <w:bookmarkStart w:id="8673" w:name="_ETM_Q26_720535"/>
      <w:bookmarkEnd w:id="8672"/>
      <w:bookmarkEnd w:id="8673"/>
    </w:p>
    <w:p w:rsidR="00835E62" w:rsidRDefault="00835E62" w:rsidP="009A170C">
      <w:pPr>
        <w:pStyle w:val="af6"/>
        <w:keepNext/>
        <w:rPr>
          <w:rtl/>
        </w:rPr>
      </w:pPr>
      <w:bookmarkStart w:id="8674" w:name="ET_yor_6028_23"/>
      <w:r w:rsidRPr="002552A4">
        <w:rPr>
          <w:rStyle w:val="TagStyle"/>
          <w:rtl/>
        </w:rPr>
        <w:t xml:space="preserve"> &lt;&lt; יור &gt;&gt; </w:t>
      </w:r>
      <w:r>
        <w:rPr>
          <w:rtl/>
        </w:rPr>
        <w:t>היו"ר קרן ברק:</w:t>
      </w:r>
      <w:r w:rsidRPr="002552A4">
        <w:rPr>
          <w:rStyle w:val="TagStyle"/>
          <w:rtl/>
        </w:rPr>
        <w:t xml:space="preserve"> &lt;&lt; יור &gt;&gt;</w:t>
      </w:r>
      <w:r>
        <w:rPr>
          <w:rtl/>
        </w:rPr>
        <w:t xml:space="preserve">   </w:t>
      </w:r>
      <w:bookmarkEnd w:id="8674"/>
    </w:p>
    <w:p w:rsidR="00835E62" w:rsidRDefault="00835E62" w:rsidP="0057231B">
      <w:pPr>
        <w:rPr>
          <w:rtl/>
          <w:lang w:eastAsia="he-IL"/>
        </w:rPr>
      </w:pPr>
    </w:p>
    <w:p w:rsidR="00835E62" w:rsidRDefault="00835E62" w:rsidP="00DB6C80">
      <w:pPr>
        <w:rPr>
          <w:rtl/>
          <w:lang w:eastAsia="he-IL"/>
        </w:rPr>
      </w:pPr>
      <w:bookmarkStart w:id="8675" w:name="_ETM_Q26_720969"/>
      <w:bookmarkEnd w:id="8675"/>
      <w:r>
        <w:rPr>
          <w:rFonts w:hint="cs"/>
          <w:rtl/>
          <w:lang w:eastAsia="he-IL"/>
        </w:rPr>
        <w:t>תתפסו את העבריינים</w:t>
      </w:r>
      <w:r w:rsidR="00DB6C80">
        <w:rPr>
          <w:rFonts w:hint="cs"/>
          <w:rtl/>
          <w:lang w:eastAsia="he-IL"/>
        </w:rPr>
        <w:t>,</w:t>
      </w:r>
      <w:r>
        <w:rPr>
          <w:rFonts w:hint="cs"/>
          <w:rtl/>
          <w:lang w:eastAsia="he-IL"/>
        </w:rPr>
        <w:t xml:space="preserve"> כדי שיהיה </w:t>
      </w:r>
      <w:bookmarkStart w:id="8676" w:name="_ETM_Q26_726573"/>
      <w:bookmarkEnd w:id="8676"/>
      <w:r>
        <w:rPr>
          <w:rFonts w:hint="cs"/>
          <w:rtl/>
          <w:lang w:eastAsia="he-IL"/>
        </w:rPr>
        <w:t xml:space="preserve">לנו כסף. </w:t>
      </w:r>
    </w:p>
    <w:p w:rsidR="00835E62" w:rsidRDefault="00835E62" w:rsidP="009A170C">
      <w:pPr>
        <w:rPr>
          <w:rtl/>
          <w:lang w:eastAsia="he-IL"/>
        </w:rPr>
      </w:pPr>
      <w:bookmarkStart w:id="8677" w:name="_ETM_Q26_717729"/>
      <w:bookmarkStart w:id="8678" w:name="_ETM_Q26_717806"/>
      <w:bookmarkEnd w:id="8677"/>
      <w:bookmarkEnd w:id="8678"/>
    </w:p>
    <w:p w:rsidR="00835E62" w:rsidRDefault="00835E62" w:rsidP="009A170C">
      <w:pPr>
        <w:pStyle w:val="-"/>
        <w:keepNext/>
        <w:rPr>
          <w:rtl/>
        </w:rPr>
      </w:pPr>
      <w:bookmarkStart w:id="8679" w:name="ET_speakercontinue_5981_24"/>
      <w:r w:rsidRPr="002552A4">
        <w:rPr>
          <w:rStyle w:val="TagStyle"/>
          <w:rtl/>
        </w:rPr>
        <w:t xml:space="preserve"> &lt;&lt; דובר_המשך &gt;&gt; </w:t>
      </w:r>
      <w:r>
        <w:rPr>
          <w:rtl/>
        </w:rPr>
        <w:t>השרה לחיזוק וקידום קהילתי אורלי לוי אבקסיס:</w:t>
      </w:r>
      <w:r w:rsidRPr="002552A4">
        <w:rPr>
          <w:rStyle w:val="TagStyle"/>
          <w:rtl/>
        </w:rPr>
        <w:t xml:space="preserve"> &lt;&lt; דובר_המשך &gt;&gt;</w:t>
      </w:r>
      <w:r>
        <w:rPr>
          <w:rtl/>
        </w:rPr>
        <w:t xml:space="preserve">   </w:t>
      </w:r>
      <w:bookmarkEnd w:id="8679"/>
    </w:p>
    <w:p w:rsidR="00835E62" w:rsidRDefault="00835E62" w:rsidP="0057231B">
      <w:pPr>
        <w:rPr>
          <w:rtl/>
          <w:lang w:eastAsia="he-IL"/>
        </w:rPr>
      </w:pPr>
    </w:p>
    <w:p w:rsidR="00835E62" w:rsidRDefault="00835E62" w:rsidP="00DB6C80">
      <w:pPr>
        <w:rPr>
          <w:rtl/>
          <w:lang w:eastAsia="he-IL"/>
        </w:rPr>
      </w:pPr>
      <w:bookmarkStart w:id="8680" w:name="_ETM_Q26_718576"/>
      <w:bookmarkEnd w:id="8680"/>
      <w:r>
        <w:rPr>
          <w:rFonts w:hint="cs"/>
          <w:rtl/>
          <w:lang w:eastAsia="he-IL"/>
        </w:rPr>
        <w:t xml:space="preserve">כמה שיותר נתפוס עבריינים </w:t>
      </w:r>
      <w:bookmarkStart w:id="8681" w:name="_ETM_Q26_720590"/>
      <w:bookmarkEnd w:id="8681"/>
      <w:r>
        <w:rPr>
          <w:rFonts w:hint="cs"/>
          <w:rtl/>
          <w:lang w:eastAsia="he-IL"/>
        </w:rPr>
        <w:t xml:space="preserve">בסחר בסמים </w:t>
      </w:r>
      <w:r w:rsidR="00DB6C80">
        <w:rPr>
          <w:rFonts w:hint="eastAsia"/>
          <w:rtl/>
          <w:lang w:eastAsia="he-IL"/>
        </w:rPr>
        <w:t xml:space="preserve">– </w:t>
      </w:r>
      <w:r>
        <w:rPr>
          <w:rFonts w:hint="cs"/>
          <w:rtl/>
          <w:lang w:eastAsia="he-IL"/>
        </w:rPr>
        <w:t xml:space="preserve">יהיה לנו כמה שיותר למנוע את התופעה הרעה </w:t>
      </w:r>
      <w:bookmarkStart w:id="8682" w:name="_ETM_Q26_728165"/>
      <w:bookmarkEnd w:id="8682"/>
      <w:r>
        <w:rPr>
          <w:rFonts w:hint="cs"/>
          <w:rtl/>
          <w:lang w:eastAsia="he-IL"/>
        </w:rPr>
        <w:t>שלהם, אבל גם כדי לטפל</w:t>
      </w:r>
      <w:r w:rsidR="005A0E1F">
        <w:rPr>
          <w:rFonts w:hint="cs"/>
          <w:rtl/>
          <w:lang w:eastAsia="he-IL"/>
        </w:rPr>
        <w:t xml:space="preserve"> </w:t>
      </w:r>
      <w:r w:rsidR="005A0E1F">
        <w:rPr>
          <w:rFonts w:hint="eastAsia"/>
          <w:rtl/>
          <w:lang w:eastAsia="he-IL"/>
        </w:rPr>
        <w:t>–</w:t>
      </w:r>
      <w:r>
        <w:rPr>
          <w:rFonts w:hint="cs"/>
          <w:rtl/>
          <w:lang w:eastAsia="he-IL"/>
        </w:rPr>
        <w:t xml:space="preserve"> </w:t>
      </w:r>
      <w:r w:rsidR="0057231B">
        <w:rPr>
          <w:rFonts w:hint="cs"/>
          <w:rtl/>
          <w:lang w:eastAsia="he-IL"/>
        </w:rPr>
        <w:t>– –</w:t>
      </w:r>
    </w:p>
    <w:p w:rsidR="00835E62" w:rsidRDefault="00835E62" w:rsidP="009A170C">
      <w:pPr>
        <w:rPr>
          <w:rtl/>
          <w:lang w:eastAsia="he-IL"/>
        </w:rPr>
      </w:pPr>
      <w:bookmarkStart w:id="8683" w:name="_ETM_Q26_731174"/>
      <w:bookmarkStart w:id="8684" w:name="_ETM_Q26_731266"/>
      <w:bookmarkEnd w:id="8683"/>
      <w:bookmarkEnd w:id="8684"/>
    </w:p>
    <w:p w:rsidR="00835E62" w:rsidRDefault="00835E62" w:rsidP="009A170C">
      <w:pPr>
        <w:pStyle w:val="af6"/>
        <w:keepNext/>
        <w:rPr>
          <w:rtl/>
        </w:rPr>
      </w:pPr>
      <w:bookmarkStart w:id="8685" w:name="ET_yor_6028_25"/>
      <w:r w:rsidRPr="00C407D4">
        <w:rPr>
          <w:rStyle w:val="TagStyle"/>
          <w:rtl/>
        </w:rPr>
        <w:t xml:space="preserve"> &lt;&lt; יור &gt;&gt; </w:t>
      </w:r>
      <w:r>
        <w:rPr>
          <w:rtl/>
        </w:rPr>
        <w:t>היו"ר קרן ברק:</w:t>
      </w:r>
      <w:r w:rsidRPr="00C407D4">
        <w:rPr>
          <w:rStyle w:val="TagStyle"/>
          <w:rtl/>
        </w:rPr>
        <w:t xml:space="preserve"> &lt;&lt; יור &gt;&gt;</w:t>
      </w:r>
      <w:r>
        <w:rPr>
          <w:rtl/>
        </w:rPr>
        <w:t xml:space="preserve">   </w:t>
      </w:r>
      <w:bookmarkEnd w:id="8685"/>
    </w:p>
    <w:p w:rsidR="00835E62" w:rsidRDefault="00835E62" w:rsidP="0057231B">
      <w:pPr>
        <w:rPr>
          <w:rtl/>
          <w:lang w:eastAsia="he-IL"/>
        </w:rPr>
      </w:pPr>
    </w:p>
    <w:p w:rsidR="00835E62" w:rsidRDefault="00835E62" w:rsidP="009A170C">
      <w:pPr>
        <w:rPr>
          <w:rtl/>
          <w:lang w:eastAsia="he-IL"/>
        </w:rPr>
      </w:pPr>
      <w:bookmarkStart w:id="8686" w:name="_ETM_Q26_731771"/>
      <w:bookmarkEnd w:id="8686"/>
      <w:r>
        <w:rPr>
          <w:rFonts w:hint="cs"/>
          <w:rtl/>
          <w:lang w:eastAsia="he-IL"/>
        </w:rPr>
        <w:t xml:space="preserve">ומה עשו עם הכסף </w:t>
      </w:r>
      <w:bookmarkStart w:id="8687" w:name="_ETM_Q26_727856"/>
      <w:bookmarkEnd w:id="8687"/>
      <w:r>
        <w:rPr>
          <w:rFonts w:hint="cs"/>
          <w:rtl/>
          <w:lang w:eastAsia="he-IL"/>
        </w:rPr>
        <w:t>הזה לפני כן, את יודעת?</w:t>
      </w:r>
    </w:p>
    <w:p w:rsidR="00835E62" w:rsidRDefault="00835E62" w:rsidP="009A170C">
      <w:pPr>
        <w:rPr>
          <w:rtl/>
          <w:lang w:eastAsia="he-IL"/>
        </w:rPr>
      </w:pPr>
      <w:bookmarkStart w:id="8688" w:name="_ETM_Q26_732179"/>
      <w:bookmarkStart w:id="8689" w:name="_ETM_Q26_732273"/>
      <w:bookmarkEnd w:id="8688"/>
      <w:bookmarkEnd w:id="8689"/>
    </w:p>
    <w:p w:rsidR="00835E62" w:rsidRDefault="00835E62" w:rsidP="009A170C">
      <w:pPr>
        <w:pStyle w:val="-"/>
        <w:keepNext/>
        <w:rPr>
          <w:rtl/>
        </w:rPr>
      </w:pPr>
      <w:bookmarkStart w:id="8690" w:name="ET_speakercontinue_5981_26"/>
      <w:r w:rsidRPr="00C407D4">
        <w:rPr>
          <w:rStyle w:val="TagStyle"/>
          <w:rtl/>
        </w:rPr>
        <w:t xml:space="preserve"> &lt;&lt; דובר_המשך &gt;&gt; </w:t>
      </w:r>
      <w:r>
        <w:rPr>
          <w:rtl/>
        </w:rPr>
        <w:t>השרה לחיזוק וקידום קהילתי אורלי לוי אבקסיס:</w:t>
      </w:r>
      <w:r w:rsidRPr="00C407D4">
        <w:rPr>
          <w:rStyle w:val="TagStyle"/>
          <w:rtl/>
        </w:rPr>
        <w:t xml:space="preserve"> &lt;&lt; דובר_המשך &gt;&gt;</w:t>
      </w:r>
      <w:r>
        <w:rPr>
          <w:rtl/>
        </w:rPr>
        <w:t xml:space="preserve">   </w:t>
      </w:r>
      <w:bookmarkEnd w:id="8690"/>
    </w:p>
    <w:p w:rsidR="00835E62" w:rsidRDefault="00835E62" w:rsidP="0057231B">
      <w:pPr>
        <w:rPr>
          <w:rtl/>
          <w:lang w:eastAsia="he-IL"/>
        </w:rPr>
      </w:pPr>
    </w:p>
    <w:p w:rsidR="0030033D" w:rsidRDefault="00835E62" w:rsidP="00DB6C80">
      <w:pPr>
        <w:rPr>
          <w:rtl/>
        </w:rPr>
      </w:pPr>
      <w:bookmarkStart w:id="8691" w:name="_ETM_Q26_733099"/>
      <w:bookmarkEnd w:id="8691"/>
      <w:r>
        <w:rPr>
          <w:rFonts w:hint="cs"/>
          <w:rtl/>
          <w:lang w:eastAsia="he-IL"/>
        </w:rPr>
        <w:t>כנראה הלך לאוצר המדינה בדרך כז</w:t>
      </w:r>
      <w:r w:rsidR="00DB6C80">
        <w:rPr>
          <w:rFonts w:hint="cs"/>
          <w:rtl/>
          <w:lang w:eastAsia="he-IL"/>
        </w:rPr>
        <w:t>את</w:t>
      </w:r>
      <w:r>
        <w:rPr>
          <w:rFonts w:hint="cs"/>
          <w:rtl/>
          <w:lang w:eastAsia="he-IL"/>
        </w:rPr>
        <w:t xml:space="preserve"> או אחרת. אני לא </w:t>
      </w:r>
      <w:bookmarkStart w:id="8692" w:name="_ETM_Q26_736282"/>
      <w:bookmarkEnd w:id="8692"/>
      <w:r>
        <w:rPr>
          <w:rFonts w:hint="cs"/>
          <w:rtl/>
          <w:lang w:eastAsia="he-IL"/>
        </w:rPr>
        <w:t>יודעת, יש כל מיני קרנות</w:t>
      </w:r>
      <w:r w:rsidR="00DB6C80">
        <w:rPr>
          <w:rFonts w:hint="cs"/>
          <w:rtl/>
          <w:lang w:eastAsia="he-IL"/>
        </w:rPr>
        <w:t>,</w:t>
      </w:r>
      <w:r>
        <w:rPr>
          <w:rFonts w:hint="cs"/>
          <w:rtl/>
          <w:lang w:eastAsia="he-IL"/>
        </w:rPr>
        <w:t xml:space="preserve"> אבל פה באמת אני רוצה </w:t>
      </w:r>
      <w:bookmarkStart w:id="8693" w:name="_ETM_Q26_737547"/>
      <w:bookmarkEnd w:id="8693"/>
      <w:r>
        <w:rPr>
          <w:rFonts w:hint="cs"/>
          <w:rtl/>
          <w:lang w:eastAsia="he-IL"/>
        </w:rPr>
        <w:t>לומר שאנשי הרשות יושבים ועוקבים אחרי פסקי הדין ואחרי האישומים</w:t>
      </w:r>
      <w:bookmarkStart w:id="8694" w:name="_ETM_Q26_737955"/>
      <w:bookmarkEnd w:id="8694"/>
      <w:r w:rsidR="00DB6C80">
        <w:rPr>
          <w:rFonts w:hint="cs"/>
          <w:rtl/>
          <w:lang w:eastAsia="he-IL"/>
        </w:rPr>
        <w:t>,</w:t>
      </w:r>
      <w:r>
        <w:rPr>
          <w:rFonts w:hint="cs"/>
          <w:rtl/>
          <w:lang w:eastAsia="he-IL"/>
        </w:rPr>
        <w:t xml:space="preserve"> כדי לדעת איפה הם יכולים לשים את הכסף</w:t>
      </w:r>
      <w:r w:rsidR="00DB6C80">
        <w:rPr>
          <w:rFonts w:hint="cs"/>
          <w:rtl/>
          <w:lang w:eastAsia="he-IL"/>
        </w:rPr>
        <w:t>,</w:t>
      </w:r>
      <w:r>
        <w:rPr>
          <w:rFonts w:hint="cs"/>
          <w:rtl/>
          <w:lang w:eastAsia="he-IL"/>
        </w:rPr>
        <w:t xml:space="preserve"> </w:t>
      </w:r>
      <w:bookmarkStart w:id="8695" w:name="_ETM_Q26_746873"/>
      <w:bookmarkStart w:id="8696" w:name="_ETM_Q26_746950"/>
      <w:bookmarkStart w:id="8697" w:name="_ETM_Q26_747859"/>
      <w:bookmarkStart w:id="8698" w:name="_ETM_Q26_750506"/>
      <w:bookmarkStart w:id="8699" w:name="_ETM_Q27_180710"/>
      <w:bookmarkEnd w:id="8695"/>
      <w:bookmarkEnd w:id="8696"/>
      <w:bookmarkEnd w:id="8697"/>
      <w:bookmarkEnd w:id="8698"/>
      <w:bookmarkEnd w:id="8699"/>
      <w:r w:rsidR="0030033D">
        <w:rPr>
          <w:rFonts w:hint="cs"/>
          <w:rtl/>
        </w:rPr>
        <w:t>ו</w:t>
      </w:r>
      <w:r w:rsidR="0030033D" w:rsidRPr="00280B20">
        <w:rPr>
          <w:rFonts w:hint="cs"/>
          <w:rtl/>
        </w:rPr>
        <w:t xml:space="preserve">אם הם נרדמים אז הם איבדו </w:t>
      </w:r>
      <w:r w:rsidR="0030033D">
        <w:rPr>
          <w:rFonts w:hint="cs"/>
          <w:rtl/>
        </w:rPr>
        <w:t xml:space="preserve">גם </w:t>
      </w:r>
      <w:r w:rsidR="0030033D" w:rsidRPr="00280B20">
        <w:rPr>
          <w:rFonts w:hint="cs"/>
          <w:rtl/>
        </w:rPr>
        <w:t>כסף</w:t>
      </w:r>
      <w:r w:rsidR="0030033D">
        <w:rPr>
          <w:rFonts w:hint="cs"/>
          <w:rtl/>
        </w:rPr>
        <w:t>.</w:t>
      </w:r>
    </w:p>
    <w:p w:rsidR="0030033D" w:rsidRDefault="0030033D" w:rsidP="00F204B8">
      <w:pPr>
        <w:rPr>
          <w:rtl/>
        </w:rPr>
      </w:pPr>
      <w:bookmarkStart w:id="8700" w:name="_ETM_Q27_143284"/>
      <w:bookmarkStart w:id="8701" w:name="_ETM_Q27_143414"/>
      <w:bookmarkEnd w:id="8700"/>
      <w:bookmarkEnd w:id="8701"/>
    </w:p>
    <w:p w:rsidR="0030033D" w:rsidRDefault="0030033D" w:rsidP="00F204B8">
      <w:pPr>
        <w:pStyle w:val="af6"/>
        <w:keepNext/>
        <w:rPr>
          <w:rtl/>
        </w:rPr>
      </w:pPr>
      <w:bookmarkStart w:id="8702" w:name="_ETM_Q27_143451"/>
      <w:bookmarkStart w:id="8703" w:name="_ETM_Q27_143543"/>
      <w:bookmarkEnd w:id="8702"/>
      <w:bookmarkEnd w:id="8703"/>
      <w:r w:rsidRPr="000C70A3">
        <w:rPr>
          <w:rStyle w:val="TagStyle"/>
          <w:rtl/>
        </w:rPr>
        <w:t xml:space="preserve"> &lt;&lt; יור &gt;&gt; </w:t>
      </w:r>
      <w:r>
        <w:rPr>
          <w:rtl/>
        </w:rPr>
        <w:t>היו"ר קרן ברק:</w:t>
      </w:r>
      <w:r w:rsidRPr="000C70A3">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8704" w:name="_ETM_Q27_145149"/>
      <w:bookmarkEnd w:id="8704"/>
      <w:r>
        <w:rPr>
          <w:rFonts w:hint="cs"/>
          <w:rtl/>
          <w:lang w:eastAsia="he-IL"/>
        </w:rPr>
        <w:t>וואו.</w:t>
      </w:r>
    </w:p>
    <w:p w:rsidR="0030033D" w:rsidRDefault="0030033D" w:rsidP="00F204B8">
      <w:pPr>
        <w:rPr>
          <w:rtl/>
          <w:lang w:eastAsia="he-IL"/>
        </w:rPr>
      </w:pPr>
      <w:bookmarkStart w:id="8705" w:name="_ETM_Q27_146547"/>
      <w:bookmarkStart w:id="8706" w:name="_ETM_Q27_146632"/>
      <w:bookmarkEnd w:id="8705"/>
      <w:bookmarkEnd w:id="8706"/>
    </w:p>
    <w:p w:rsidR="0030033D" w:rsidRDefault="0030033D" w:rsidP="00F204B8">
      <w:pPr>
        <w:pStyle w:val="-"/>
        <w:keepNext/>
        <w:rPr>
          <w:rtl/>
        </w:rPr>
      </w:pPr>
      <w:bookmarkStart w:id="8707" w:name="_ETM_Q27_146667"/>
      <w:bookmarkStart w:id="8708" w:name="_ETM_Q27_146758"/>
      <w:bookmarkEnd w:id="8707"/>
      <w:bookmarkEnd w:id="8708"/>
      <w:r w:rsidRPr="000C70A3">
        <w:rPr>
          <w:rStyle w:val="TagStyle"/>
          <w:rtl/>
        </w:rPr>
        <w:t xml:space="preserve"> &lt;&lt; דובר_המשך &gt;&gt; </w:t>
      </w:r>
      <w:r>
        <w:rPr>
          <w:rtl/>
        </w:rPr>
        <w:t>השרה לחיזוק וקידום קהילתי אורלי לוי אבקסיס:</w:t>
      </w:r>
      <w:r w:rsidRPr="000C70A3">
        <w:rPr>
          <w:rStyle w:val="TagStyle"/>
          <w:rtl/>
        </w:rPr>
        <w:t xml:space="preserve"> &lt;&lt; דובר_המשך &gt;&gt;</w:t>
      </w:r>
      <w:r>
        <w:rPr>
          <w:rtl/>
        </w:rPr>
        <w:t xml:space="preserve"> </w:t>
      </w:r>
    </w:p>
    <w:p w:rsidR="0030033D" w:rsidRDefault="0030033D" w:rsidP="0057231B">
      <w:pPr>
        <w:rPr>
          <w:rtl/>
          <w:lang w:eastAsia="he-IL"/>
        </w:rPr>
      </w:pPr>
    </w:p>
    <w:p w:rsidR="0030033D" w:rsidRDefault="0030033D" w:rsidP="00DB6C80">
      <w:pPr>
        <w:rPr>
          <w:rtl/>
        </w:rPr>
      </w:pPr>
      <w:bookmarkStart w:id="8709" w:name="_ETM_Q27_147550"/>
      <w:bookmarkEnd w:id="8709"/>
      <w:r>
        <w:rPr>
          <w:rFonts w:hint="cs"/>
          <w:rtl/>
          <w:lang w:eastAsia="he-IL"/>
        </w:rPr>
        <w:t xml:space="preserve">אז אני יכולה לומר לכם שזה </w:t>
      </w:r>
      <w:bookmarkStart w:id="8710" w:name="_ETM_Q27_143571"/>
      <w:bookmarkStart w:id="8711" w:name="_ETM_Q27_143675"/>
      <w:bookmarkEnd w:id="8710"/>
      <w:bookmarkEnd w:id="8711"/>
      <w:r>
        <w:rPr>
          <w:rFonts w:hint="cs"/>
          <w:rtl/>
        </w:rPr>
        <w:t>באמת גדול</w:t>
      </w:r>
      <w:bookmarkStart w:id="8712" w:name="_ETM_Q27_149690"/>
      <w:bookmarkEnd w:id="8712"/>
      <w:r>
        <w:rPr>
          <w:rFonts w:hint="cs"/>
          <w:rtl/>
        </w:rPr>
        <w:t>, זה מדהים, זה עושה פרויקטים מבורכים. ואמרת</w:t>
      </w:r>
      <w:bookmarkStart w:id="8713" w:name="_ETM_Q27_151131"/>
      <w:bookmarkEnd w:id="8713"/>
      <w:r>
        <w:rPr>
          <w:rFonts w:hint="cs"/>
          <w:rtl/>
        </w:rPr>
        <w:t xml:space="preserve">י, מעבר לעניין של המצלמות, אני רוצה לעשות פרויקטים </w:t>
      </w:r>
      <w:bookmarkStart w:id="8714" w:name="_ETM_Q27_153653"/>
      <w:bookmarkEnd w:id="8714"/>
      <w:r>
        <w:rPr>
          <w:rFonts w:hint="cs"/>
          <w:rtl/>
        </w:rPr>
        <w:t>לאנשים</w:t>
      </w:r>
      <w:r w:rsidR="00DB6C80">
        <w:rPr>
          <w:rFonts w:hint="cs"/>
          <w:rtl/>
        </w:rPr>
        <w:t>,</w:t>
      </w:r>
      <w:r>
        <w:rPr>
          <w:rFonts w:hint="cs"/>
          <w:rtl/>
        </w:rPr>
        <w:t xml:space="preserve"> פרויקטים אנושיים, ולשם אנחנו מכוונים את ועדת ההיגוי</w:t>
      </w:r>
      <w:r w:rsidR="00DB6C80">
        <w:rPr>
          <w:rFonts w:hint="cs"/>
          <w:rtl/>
        </w:rPr>
        <w:t>,</w:t>
      </w:r>
      <w:r>
        <w:rPr>
          <w:rFonts w:hint="cs"/>
          <w:rtl/>
        </w:rPr>
        <w:t xml:space="preserve"> גם </w:t>
      </w:r>
      <w:bookmarkStart w:id="8715" w:name="_ETM_Q27_157531"/>
      <w:bookmarkEnd w:id="8715"/>
      <w:r>
        <w:rPr>
          <w:rFonts w:hint="cs"/>
          <w:rtl/>
        </w:rPr>
        <w:t xml:space="preserve">של קרן החילוט. </w:t>
      </w:r>
    </w:p>
    <w:p w:rsidR="0030033D" w:rsidRDefault="0030033D" w:rsidP="00F204B8">
      <w:pPr>
        <w:rPr>
          <w:rtl/>
        </w:rPr>
      </w:pPr>
      <w:bookmarkStart w:id="8716" w:name="_ETM_Q27_163506"/>
      <w:bookmarkEnd w:id="8716"/>
    </w:p>
    <w:p w:rsidR="0030033D" w:rsidRDefault="0030033D" w:rsidP="00DB6C80">
      <w:pPr>
        <w:rPr>
          <w:rtl/>
        </w:rPr>
      </w:pPr>
      <w:bookmarkStart w:id="8717" w:name="_ETM_Q27_163684"/>
      <w:bookmarkStart w:id="8718" w:name="_ETM_Q27_163702"/>
      <w:bookmarkStart w:id="8719" w:name="_ETM_Q27_163743"/>
      <w:bookmarkEnd w:id="8717"/>
      <w:bookmarkEnd w:id="8718"/>
      <w:bookmarkEnd w:id="8719"/>
      <w:r>
        <w:rPr>
          <w:rFonts w:hint="cs"/>
          <w:rtl/>
        </w:rPr>
        <w:t>אז אני לא אוסיף עוד</w:t>
      </w:r>
      <w:r w:rsidR="00DB6C80">
        <w:rPr>
          <w:rFonts w:hint="cs"/>
          <w:rtl/>
        </w:rPr>
        <w:t>.</w:t>
      </w:r>
      <w:r>
        <w:rPr>
          <w:rFonts w:hint="cs"/>
          <w:rtl/>
        </w:rPr>
        <w:t xml:space="preserve"> אני</w:t>
      </w:r>
      <w:bookmarkStart w:id="8720" w:name="_ETM_Q27_161392"/>
      <w:bookmarkEnd w:id="8720"/>
      <w:r>
        <w:rPr>
          <w:rFonts w:hint="cs"/>
          <w:rtl/>
        </w:rPr>
        <w:t xml:space="preserve"> רק אומר שזה מאבק של כולנו ביחד. פניתי גם למשרד </w:t>
      </w:r>
      <w:bookmarkStart w:id="8721" w:name="_ETM_Q27_165241"/>
      <w:bookmarkEnd w:id="8721"/>
      <w:r>
        <w:rPr>
          <w:rFonts w:hint="cs"/>
          <w:rtl/>
        </w:rPr>
        <w:t xml:space="preserve">הבריאות </w:t>
      </w:r>
      <w:r w:rsidRPr="00653E9C">
        <w:rPr>
          <w:rtl/>
        </w:rPr>
        <w:t xml:space="preserve">כדי </w:t>
      </w:r>
      <w:bookmarkStart w:id="8722" w:name="_ETM_Q27_181129"/>
      <w:bookmarkEnd w:id="8722"/>
      <w:r>
        <w:rPr>
          <w:rFonts w:hint="cs"/>
          <w:rtl/>
        </w:rPr>
        <w:t xml:space="preserve">שיכירו, כפי שקורה בעולם, בנושא הזה כתחלואה כפולה, </w:t>
      </w:r>
      <w:bookmarkStart w:id="8723" w:name="_ETM_Q27_174578"/>
      <w:bookmarkEnd w:id="8723"/>
      <w:r>
        <w:rPr>
          <w:rFonts w:hint="cs"/>
          <w:rtl/>
        </w:rPr>
        <w:t xml:space="preserve">כי ברור לנו שאי-אפשר להתייחס לזה בלי להבין את </w:t>
      </w:r>
      <w:bookmarkStart w:id="8724" w:name="_ETM_Q27_176557"/>
      <w:bookmarkEnd w:id="8724"/>
      <w:r>
        <w:rPr>
          <w:rFonts w:hint="cs"/>
          <w:rtl/>
        </w:rPr>
        <w:t xml:space="preserve">הממד הרגשי הנפשי של אותם אנשים. כדי </w:t>
      </w:r>
      <w:r w:rsidRPr="00653E9C">
        <w:rPr>
          <w:rtl/>
        </w:rPr>
        <w:t xml:space="preserve">שהם </w:t>
      </w:r>
      <w:bookmarkStart w:id="8725" w:name="_ETM_Q27_181400"/>
      <w:bookmarkEnd w:id="8725"/>
      <w:r w:rsidRPr="00653E9C">
        <w:rPr>
          <w:rtl/>
        </w:rPr>
        <w:t xml:space="preserve">יוכלו </w:t>
      </w:r>
      <w:bookmarkStart w:id="8726" w:name="_ETM_Q27_181639"/>
      <w:bookmarkEnd w:id="8726"/>
      <w:r w:rsidRPr="00653E9C">
        <w:rPr>
          <w:rtl/>
        </w:rPr>
        <w:t xml:space="preserve">לחזור </w:t>
      </w:r>
      <w:bookmarkStart w:id="8727" w:name="_ETM_Q27_182029"/>
      <w:bookmarkEnd w:id="8727"/>
      <w:r w:rsidRPr="00653E9C">
        <w:rPr>
          <w:rtl/>
        </w:rPr>
        <w:t xml:space="preserve">לתפקוד </w:t>
      </w:r>
      <w:bookmarkStart w:id="8728" w:name="_ETM_Q27_182479"/>
      <w:bookmarkEnd w:id="8728"/>
      <w:r w:rsidRPr="00653E9C">
        <w:rPr>
          <w:rtl/>
        </w:rPr>
        <w:t xml:space="preserve">מלא </w:t>
      </w:r>
      <w:bookmarkStart w:id="8729" w:name="_ETM_Q27_183050"/>
      <w:bookmarkEnd w:id="8729"/>
      <w:r w:rsidRPr="00653E9C">
        <w:rPr>
          <w:rtl/>
        </w:rPr>
        <w:t xml:space="preserve">עלינו </w:t>
      </w:r>
      <w:bookmarkStart w:id="8730" w:name="_ETM_Q27_183470"/>
      <w:bookmarkEnd w:id="8730"/>
      <w:r w:rsidRPr="00653E9C">
        <w:rPr>
          <w:rtl/>
        </w:rPr>
        <w:t xml:space="preserve">להיות </w:t>
      </w:r>
      <w:bookmarkStart w:id="8731" w:name="_ETM_Q27_183860"/>
      <w:bookmarkEnd w:id="8731"/>
      <w:r w:rsidRPr="00653E9C">
        <w:rPr>
          <w:rtl/>
        </w:rPr>
        <w:t xml:space="preserve">שם </w:t>
      </w:r>
      <w:bookmarkStart w:id="8732" w:name="_ETM_Q27_184370"/>
      <w:bookmarkEnd w:id="8732"/>
      <w:r w:rsidRPr="00653E9C">
        <w:rPr>
          <w:rtl/>
        </w:rPr>
        <w:t xml:space="preserve">רשת </w:t>
      </w:r>
      <w:bookmarkStart w:id="8733" w:name="_ETM_Q27_184759"/>
      <w:bookmarkEnd w:id="8733"/>
      <w:r w:rsidRPr="00653E9C">
        <w:rPr>
          <w:rtl/>
        </w:rPr>
        <w:t xml:space="preserve">ביטחון </w:t>
      </w:r>
      <w:bookmarkStart w:id="8734" w:name="_ETM_Q27_185300"/>
      <w:bookmarkEnd w:id="8734"/>
      <w:r w:rsidRPr="00653E9C">
        <w:rPr>
          <w:rtl/>
        </w:rPr>
        <w:t>שלהם</w:t>
      </w:r>
      <w:r>
        <w:rPr>
          <w:rFonts w:hint="cs"/>
          <w:rtl/>
        </w:rPr>
        <w:t>.</w:t>
      </w:r>
      <w:r w:rsidRPr="00653E9C">
        <w:rPr>
          <w:rtl/>
        </w:rPr>
        <w:t xml:space="preserve"> </w:t>
      </w:r>
      <w:bookmarkStart w:id="8735" w:name="_ETM_Q27_186700"/>
      <w:bookmarkEnd w:id="8735"/>
      <w:r w:rsidRPr="00653E9C">
        <w:rPr>
          <w:rtl/>
        </w:rPr>
        <w:t xml:space="preserve">זה </w:t>
      </w:r>
      <w:bookmarkStart w:id="8736" w:name="_ETM_Q27_187540"/>
      <w:bookmarkEnd w:id="8736"/>
      <w:r w:rsidRPr="00653E9C">
        <w:rPr>
          <w:rtl/>
        </w:rPr>
        <w:t xml:space="preserve">גם </w:t>
      </w:r>
      <w:bookmarkStart w:id="8737" w:name="_ETM_Q27_187810"/>
      <w:bookmarkEnd w:id="8737"/>
      <w:r w:rsidRPr="00653E9C">
        <w:rPr>
          <w:rtl/>
        </w:rPr>
        <w:t xml:space="preserve">ברמה </w:t>
      </w:r>
      <w:bookmarkStart w:id="8738" w:name="_ETM_Q27_188170"/>
      <w:bookmarkEnd w:id="8738"/>
      <w:r w:rsidRPr="00653E9C">
        <w:rPr>
          <w:rtl/>
        </w:rPr>
        <w:t>האנושית</w:t>
      </w:r>
      <w:r>
        <w:rPr>
          <w:rFonts w:hint="cs"/>
          <w:rtl/>
        </w:rPr>
        <w:t>,</w:t>
      </w:r>
      <w:r w:rsidRPr="00653E9C">
        <w:rPr>
          <w:rtl/>
        </w:rPr>
        <w:t xml:space="preserve"> </w:t>
      </w:r>
      <w:bookmarkStart w:id="8739" w:name="_ETM_Q27_188559"/>
      <w:bookmarkEnd w:id="8739"/>
      <w:r w:rsidRPr="00653E9C">
        <w:rPr>
          <w:rtl/>
        </w:rPr>
        <w:t xml:space="preserve">בעבור </w:t>
      </w:r>
      <w:bookmarkStart w:id="8740" w:name="_ETM_Q27_188860"/>
      <w:bookmarkEnd w:id="8740"/>
      <w:r w:rsidRPr="00653E9C">
        <w:rPr>
          <w:rtl/>
        </w:rPr>
        <w:t xml:space="preserve">כל </w:t>
      </w:r>
      <w:bookmarkStart w:id="8741" w:name="_ETM_Q27_189010"/>
      <w:bookmarkEnd w:id="8741"/>
      <w:r>
        <w:rPr>
          <w:rFonts w:hint="cs"/>
          <w:rtl/>
        </w:rPr>
        <w:t>אחד</w:t>
      </w:r>
      <w:r w:rsidRPr="00653E9C">
        <w:rPr>
          <w:rtl/>
        </w:rPr>
        <w:t xml:space="preserve"> </w:t>
      </w:r>
      <w:bookmarkStart w:id="8742" w:name="_ETM_Q27_189280"/>
      <w:bookmarkEnd w:id="8742"/>
      <w:r>
        <w:rPr>
          <w:rtl/>
        </w:rPr>
        <w:t>ו</w:t>
      </w:r>
      <w:r>
        <w:rPr>
          <w:rFonts w:hint="cs"/>
          <w:rtl/>
        </w:rPr>
        <w:t>אחד</w:t>
      </w:r>
      <w:r w:rsidRPr="00653E9C">
        <w:rPr>
          <w:rtl/>
        </w:rPr>
        <w:t xml:space="preserve"> </w:t>
      </w:r>
      <w:bookmarkStart w:id="8743" w:name="_ETM_Q27_189700"/>
      <w:bookmarkEnd w:id="8743"/>
      <w:r w:rsidRPr="00653E9C">
        <w:rPr>
          <w:rtl/>
        </w:rPr>
        <w:t xml:space="preserve">מהם </w:t>
      </w:r>
      <w:bookmarkStart w:id="8744" w:name="_ETM_Q27_189970"/>
      <w:bookmarkEnd w:id="8744"/>
      <w:r w:rsidR="00DB6C80">
        <w:rPr>
          <w:rFonts w:hint="cs"/>
          <w:rtl/>
        </w:rPr>
        <w:t xml:space="preserve">– </w:t>
      </w:r>
      <w:r>
        <w:rPr>
          <w:rtl/>
        </w:rPr>
        <w:t>למנו</w:t>
      </w:r>
      <w:r>
        <w:rPr>
          <w:rFonts w:hint="cs"/>
          <w:rtl/>
        </w:rPr>
        <w:t>ע</w:t>
      </w:r>
      <w:r>
        <w:rPr>
          <w:rtl/>
        </w:rPr>
        <w:t xml:space="preserve"> </w:t>
      </w:r>
      <w:r>
        <w:rPr>
          <w:rFonts w:hint="cs"/>
          <w:rtl/>
        </w:rPr>
        <w:t xml:space="preserve">את </w:t>
      </w:r>
      <w:bookmarkStart w:id="8745" w:name="_ETM_Q27_191949"/>
      <w:bookmarkEnd w:id="8745"/>
      <w:r w:rsidRPr="00653E9C">
        <w:rPr>
          <w:rtl/>
        </w:rPr>
        <w:t xml:space="preserve">הטרגדיה </w:t>
      </w:r>
      <w:bookmarkStart w:id="8746" w:name="_ETM_Q27_190869"/>
      <w:bookmarkEnd w:id="8746"/>
      <w:r w:rsidRPr="00653E9C">
        <w:rPr>
          <w:rtl/>
        </w:rPr>
        <w:t xml:space="preserve">האישית </w:t>
      </w:r>
      <w:bookmarkStart w:id="8747" w:name="_ETM_Q27_191230"/>
      <w:bookmarkEnd w:id="8747"/>
      <w:r w:rsidRPr="00653E9C">
        <w:rPr>
          <w:rtl/>
        </w:rPr>
        <w:t xml:space="preserve">שלהם </w:t>
      </w:r>
      <w:bookmarkStart w:id="8748" w:name="_ETM_Q27_191559"/>
      <w:bookmarkEnd w:id="8748"/>
      <w:r>
        <w:rPr>
          <w:rFonts w:hint="cs"/>
          <w:rtl/>
        </w:rPr>
        <w:t>ו</w:t>
      </w:r>
      <w:r w:rsidRPr="00653E9C">
        <w:rPr>
          <w:rtl/>
        </w:rPr>
        <w:t xml:space="preserve">של </w:t>
      </w:r>
      <w:bookmarkStart w:id="8749" w:name="_ETM_Q27_191710"/>
      <w:bookmarkEnd w:id="8749"/>
      <w:r w:rsidRPr="00653E9C">
        <w:rPr>
          <w:rtl/>
        </w:rPr>
        <w:t xml:space="preserve">הסובבים </w:t>
      </w:r>
      <w:bookmarkStart w:id="8750" w:name="_ETM_Q27_192219"/>
      <w:bookmarkEnd w:id="8750"/>
      <w:r w:rsidRPr="00653E9C">
        <w:rPr>
          <w:rtl/>
        </w:rPr>
        <w:t xml:space="preserve">אותם </w:t>
      </w:r>
      <w:bookmarkStart w:id="8751" w:name="_ETM_Q27_192889"/>
      <w:bookmarkEnd w:id="8751"/>
      <w:r w:rsidR="00DB6C80">
        <w:rPr>
          <w:rFonts w:hint="cs"/>
          <w:rtl/>
        </w:rPr>
        <w:t xml:space="preserve">– </w:t>
      </w:r>
      <w:r w:rsidRPr="00653E9C">
        <w:rPr>
          <w:rtl/>
        </w:rPr>
        <w:t xml:space="preserve">אבל </w:t>
      </w:r>
      <w:bookmarkStart w:id="8752" w:name="_ETM_Q27_193129"/>
      <w:bookmarkEnd w:id="8752"/>
      <w:r w:rsidRPr="00653E9C">
        <w:rPr>
          <w:rtl/>
        </w:rPr>
        <w:t xml:space="preserve">גם </w:t>
      </w:r>
      <w:bookmarkStart w:id="8753" w:name="_ETM_Q27_193280"/>
      <w:bookmarkEnd w:id="8753"/>
      <w:r w:rsidRPr="00653E9C">
        <w:rPr>
          <w:rtl/>
        </w:rPr>
        <w:t xml:space="preserve">ברמה </w:t>
      </w:r>
      <w:bookmarkStart w:id="8754" w:name="_ETM_Q27_193610"/>
      <w:bookmarkEnd w:id="8754"/>
      <w:r w:rsidRPr="00653E9C">
        <w:rPr>
          <w:rtl/>
        </w:rPr>
        <w:t xml:space="preserve">הלאומית </w:t>
      </w:r>
      <w:bookmarkStart w:id="8755" w:name="_ETM_Q27_194629"/>
      <w:bookmarkEnd w:id="8755"/>
      <w:r w:rsidR="00DB6C80">
        <w:rPr>
          <w:rFonts w:hint="cs"/>
          <w:rtl/>
        </w:rPr>
        <w:t xml:space="preserve">– </w:t>
      </w:r>
      <w:r w:rsidRPr="00653E9C">
        <w:rPr>
          <w:rtl/>
        </w:rPr>
        <w:t xml:space="preserve">לחזק </w:t>
      </w:r>
      <w:bookmarkStart w:id="8756" w:name="_ETM_Q27_195019"/>
      <w:bookmarkEnd w:id="8756"/>
      <w:r w:rsidRPr="00653E9C">
        <w:rPr>
          <w:rtl/>
        </w:rPr>
        <w:t xml:space="preserve">את </w:t>
      </w:r>
      <w:bookmarkStart w:id="8757" w:name="_ETM_Q27_195139"/>
      <w:bookmarkEnd w:id="8757"/>
      <w:r w:rsidRPr="00653E9C">
        <w:rPr>
          <w:rtl/>
        </w:rPr>
        <w:t xml:space="preserve">החברה </w:t>
      </w:r>
      <w:bookmarkStart w:id="8758" w:name="_ETM_Q27_195499"/>
      <w:bookmarkEnd w:id="8758"/>
      <w:r w:rsidRPr="00653E9C">
        <w:rPr>
          <w:rtl/>
        </w:rPr>
        <w:t xml:space="preserve">הישראלית </w:t>
      </w:r>
      <w:bookmarkStart w:id="8759" w:name="_ETM_Q27_196039"/>
      <w:bookmarkEnd w:id="8759"/>
      <w:r w:rsidRPr="00653E9C">
        <w:rPr>
          <w:rtl/>
        </w:rPr>
        <w:t>כולה</w:t>
      </w:r>
      <w:r>
        <w:rPr>
          <w:rFonts w:hint="cs"/>
          <w:rtl/>
        </w:rPr>
        <w:t>.</w:t>
      </w:r>
      <w:r w:rsidRPr="00653E9C">
        <w:rPr>
          <w:rtl/>
        </w:rPr>
        <w:t xml:space="preserve"> </w:t>
      </w:r>
      <w:bookmarkStart w:id="8760" w:name="_ETM_Q27_196340"/>
      <w:bookmarkEnd w:id="8760"/>
      <w:r w:rsidRPr="00653E9C">
        <w:rPr>
          <w:rtl/>
        </w:rPr>
        <w:t xml:space="preserve">אני </w:t>
      </w:r>
      <w:bookmarkStart w:id="8761" w:name="_ETM_Q27_196609"/>
      <w:bookmarkEnd w:id="8761"/>
      <w:r w:rsidRPr="00653E9C">
        <w:rPr>
          <w:rtl/>
        </w:rPr>
        <w:t xml:space="preserve">מאמינה </w:t>
      </w:r>
      <w:bookmarkStart w:id="8762" w:name="_ETM_Q27_197680"/>
      <w:bookmarkEnd w:id="8762"/>
      <w:r w:rsidRPr="00653E9C">
        <w:rPr>
          <w:rtl/>
        </w:rPr>
        <w:t xml:space="preserve">שהצלת </w:t>
      </w:r>
      <w:bookmarkStart w:id="8763" w:name="_ETM_Q27_198430"/>
      <w:bookmarkEnd w:id="8763"/>
      <w:r w:rsidRPr="00653E9C">
        <w:rPr>
          <w:rtl/>
        </w:rPr>
        <w:t xml:space="preserve">חיים </w:t>
      </w:r>
      <w:bookmarkStart w:id="8764" w:name="_ETM_Q27_199369"/>
      <w:bookmarkEnd w:id="8764"/>
      <w:r w:rsidRPr="00653E9C">
        <w:rPr>
          <w:rtl/>
        </w:rPr>
        <w:t xml:space="preserve">היא </w:t>
      </w:r>
      <w:bookmarkStart w:id="8765" w:name="_ETM_Q27_199489"/>
      <w:bookmarkEnd w:id="8765"/>
      <w:r w:rsidRPr="00653E9C">
        <w:rPr>
          <w:rtl/>
        </w:rPr>
        <w:t xml:space="preserve">זכות </w:t>
      </w:r>
      <w:bookmarkStart w:id="8766" w:name="_ETM_Q27_199880"/>
      <w:bookmarkEnd w:id="8766"/>
      <w:r w:rsidRPr="00653E9C">
        <w:rPr>
          <w:rtl/>
        </w:rPr>
        <w:t xml:space="preserve">גדולה </w:t>
      </w:r>
      <w:bookmarkStart w:id="8767" w:name="_ETM_Q27_200269"/>
      <w:bookmarkEnd w:id="8767"/>
      <w:r w:rsidRPr="00653E9C">
        <w:rPr>
          <w:rtl/>
        </w:rPr>
        <w:t>ב</w:t>
      </w:r>
      <w:bookmarkStart w:id="8768" w:name="_ETM_Q27_200390"/>
      <w:bookmarkEnd w:id="8768"/>
      <w:r w:rsidRPr="00653E9C">
        <w:rPr>
          <w:rtl/>
        </w:rPr>
        <w:t>עבורנו</w:t>
      </w:r>
      <w:r>
        <w:rPr>
          <w:rFonts w:hint="cs"/>
          <w:rtl/>
        </w:rPr>
        <w:t>,</w:t>
      </w:r>
      <w:r w:rsidRPr="00653E9C">
        <w:rPr>
          <w:rtl/>
        </w:rPr>
        <w:t xml:space="preserve"> </w:t>
      </w:r>
      <w:bookmarkStart w:id="8769" w:name="_ETM_Q27_201259"/>
      <w:bookmarkEnd w:id="8769"/>
      <w:r w:rsidRPr="00653E9C">
        <w:rPr>
          <w:rtl/>
        </w:rPr>
        <w:t xml:space="preserve">אבל </w:t>
      </w:r>
      <w:bookmarkStart w:id="8770" w:name="_ETM_Q27_201439"/>
      <w:bookmarkEnd w:id="8770"/>
      <w:r w:rsidRPr="00653E9C">
        <w:rPr>
          <w:rtl/>
        </w:rPr>
        <w:t xml:space="preserve">אתה </w:t>
      </w:r>
      <w:bookmarkStart w:id="8771" w:name="_ETM_Q27_201559"/>
      <w:bookmarkEnd w:id="8771"/>
      <w:r w:rsidRPr="00653E9C">
        <w:rPr>
          <w:rtl/>
        </w:rPr>
        <w:t xml:space="preserve">לא </w:t>
      </w:r>
      <w:bookmarkStart w:id="8772" w:name="_ETM_Q27_201649"/>
      <w:bookmarkEnd w:id="8772"/>
      <w:r w:rsidRPr="00653E9C">
        <w:rPr>
          <w:rtl/>
        </w:rPr>
        <w:t xml:space="preserve">מציל </w:t>
      </w:r>
      <w:bookmarkStart w:id="8773" w:name="_ETM_Q27_201980"/>
      <w:bookmarkEnd w:id="8773"/>
      <w:r w:rsidRPr="00653E9C">
        <w:rPr>
          <w:rtl/>
        </w:rPr>
        <w:t xml:space="preserve">את </w:t>
      </w:r>
      <w:bookmarkStart w:id="8774" w:name="_ETM_Q27_202099"/>
      <w:bookmarkEnd w:id="8774"/>
      <w:r w:rsidRPr="00653E9C">
        <w:rPr>
          <w:rtl/>
        </w:rPr>
        <w:t xml:space="preserve">החיים </w:t>
      </w:r>
      <w:bookmarkStart w:id="8775" w:name="_ETM_Q27_202429"/>
      <w:bookmarkEnd w:id="8775"/>
      <w:r w:rsidRPr="00653E9C">
        <w:rPr>
          <w:rtl/>
        </w:rPr>
        <w:t xml:space="preserve">רק </w:t>
      </w:r>
      <w:bookmarkStart w:id="8776" w:name="_ETM_Q27_202579"/>
      <w:bookmarkEnd w:id="8776"/>
      <w:r w:rsidRPr="00653E9C">
        <w:rPr>
          <w:rtl/>
        </w:rPr>
        <w:t xml:space="preserve">של </w:t>
      </w:r>
      <w:bookmarkStart w:id="8777" w:name="_ETM_Q27_202730"/>
      <w:bookmarkEnd w:id="8777"/>
      <w:r w:rsidRPr="00653E9C">
        <w:rPr>
          <w:rtl/>
        </w:rPr>
        <w:t xml:space="preserve">אותו </w:t>
      </w:r>
      <w:bookmarkStart w:id="8778" w:name="_ETM_Q27_202939"/>
      <w:bookmarkEnd w:id="8778"/>
      <w:r>
        <w:rPr>
          <w:rtl/>
        </w:rPr>
        <w:t>בן</w:t>
      </w:r>
      <w:r>
        <w:rPr>
          <w:rFonts w:hint="cs"/>
          <w:rtl/>
        </w:rPr>
        <w:t xml:space="preserve"> </w:t>
      </w:r>
      <w:r w:rsidRPr="00653E9C">
        <w:rPr>
          <w:rtl/>
        </w:rPr>
        <w:t>אדם</w:t>
      </w:r>
      <w:r>
        <w:rPr>
          <w:rFonts w:hint="cs"/>
          <w:rtl/>
        </w:rPr>
        <w:t>,</w:t>
      </w:r>
      <w:r w:rsidRPr="00653E9C">
        <w:rPr>
          <w:rtl/>
        </w:rPr>
        <w:t xml:space="preserve"> </w:t>
      </w:r>
      <w:bookmarkStart w:id="8779" w:name="_ETM_Q27_203749"/>
      <w:bookmarkEnd w:id="8779"/>
      <w:r w:rsidRPr="00653E9C">
        <w:rPr>
          <w:rtl/>
        </w:rPr>
        <w:t xml:space="preserve">אלא </w:t>
      </w:r>
      <w:bookmarkStart w:id="8780" w:name="_ETM_Q27_203960"/>
      <w:bookmarkEnd w:id="8780"/>
      <w:r w:rsidRPr="00653E9C">
        <w:rPr>
          <w:rtl/>
        </w:rPr>
        <w:t xml:space="preserve">של </w:t>
      </w:r>
      <w:bookmarkStart w:id="8781" w:name="_ETM_Q27_204199"/>
      <w:bookmarkEnd w:id="8781"/>
      <w:r w:rsidRPr="00653E9C">
        <w:rPr>
          <w:rtl/>
        </w:rPr>
        <w:t xml:space="preserve">הדורות </w:t>
      </w:r>
      <w:bookmarkStart w:id="8782" w:name="_ETM_Q27_204800"/>
      <w:bookmarkEnd w:id="8782"/>
      <w:r w:rsidRPr="00653E9C">
        <w:rPr>
          <w:rtl/>
        </w:rPr>
        <w:t xml:space="preserve">הבאים </w:t>
      </w:r>
      <w:bookmarkStart w:id="8783" w:name="_ETM_Q27_205339"/>
      <w:bookmarkEnd w:id="8783"/>
      <w:proofErr w:type="spellStart"/>
      <w:r>
        <w:rPr>
          <w:rFonts w:hint="cs"/>
          <w:rtl/>
        </w:rPr>
        <w:t>ה</w:t>
      </w:r>
      <w:r w:rsidRPr="00653E9C">
        <w:rPr>
          <w:rtl/>
        </w:rPr>
        <w:t>באים</w:t>
      </w:r>
      <w:proofErr w:type="spellEnd"/>
      <w:r w:rsidRPr="00653E9C">
        <w:rPr>
          <w:rtl/>
        </w:rPr>
        <w:t xml:space="preserve"> </w:t>
      </w:r>
      <w:bookmarkStart w:id="8784" w:name="_ETM_Q27_205699"/>
      <w:bookmarkEnd w:id="8784"/>
      <w:proofErr w:type="spellStart"/>
      <w:r>
        <w:rPr>
          <w:rFonts w:hint="cs"/>
          <w:rtl/>
        </w:rPr>
        <w:t>הבאים</w:t>
      </w:r>
      <w:proofErr w:type="spellEnd"/>
      <w:r>
        <w:rPr>
          <w:rFonts w:hint="cs"/>
          <w:rtl/>
        </w:rPr>
        <w:t>, כפי שידענו.</w:t>
      </w:r>
    </w:p>
    <w:p w:rsidR="0030033D" w:rsidRDefault="0030033D" w:rsidP="00F204B8">
      <w:pPr>
        <w:rPr>
          <w:rtl/>
        </w:rPr>
      </w:pPr>
    </w:p>
    <w:p w:rsidR="0030033D" w:rsidRDefault="0030033D" w:rsidP="00F204B8">
      <w:pPr>
        <w:pStyle w:val="af6"/>
        <w:keepNext/>
        <w:rPr>
          <w:rtl/>
        </w:rPr>
      </w:pPr>
      <w:bookmarkStart w:id="8785" w:name="_ETM_Q27_207778"/>
      <w:bookmarkStart w:id="8786" w:name="_ETM_Q27_207855"/>
      <w:bookmarkEnd w:id="8785"/>
      <w:bookmarkEnd w:id="8786"/>
      <w:r w:rsidRPr="00363B12">
        <w:rPr>
          <w:rStyle w:val="TagStyle"/>
          <w:rtl/>
        </w:rPr>
        <w:t xml:space="preserve"> &lt;&lt; יור &gt;&gt; </w:t>
      </w:r>
      <w:r>
        <w:rPr>
          <w:rtl/>
        </w:rPr>
        <w:t>היו"ר קרן ברק:</w:t>
      </w:r>
      <w:r w:rsidRPr="00363B12">
        <w:rPr>
          <w:rStyle w:val="TagStyle"/>
          <w:rtl/>
        </w:rPr>
        <w:t xml:space="preserve"> &lt;&lt; יור &gt;&gt;</w:t>
      </w:r>
      <w:r>
        <w:rPr>
          <w:rtl/>
        </w:rPr>
        <w:t xml:space="preserve"> </w:t>
      </w:r>
    </w:p>
    <w:p w:rsidR="0030033D" w:rsidRPr="00363B12" w:rsidRDefault="0030033D" w:rsidP="00F204B8">
      <w:pPr>
        <w:ind w:firstLine="0"/>
        <w:rPr>
          <w:rtl/>
          <w:lang w:eastAsia="he-IL"/>
        </w:rPr>
      </w:pPr>
      <w:bookmarkStart w:id="8787" w:name="_ETM_Q27_205702"/>
      <w:bookmarkEnd w:id="8787"/>
    </w:p>
    <w:p w:rsidR="0030033D" w:rsidRDefault="0030033D" w:rsidP="00F204B8">
      <w:pPr>
        <w:rPr>
          <w:rtl/>
        </w:rPr>
      </w:pPr>
      <w:bookmarkStart w:id="8788" w:name="_ETM_Q27_207922"/>
      <w:bookmarkStart w:id="8789" w:name="_ETM_Q27_208043"/>
      <w:bookmarkEnd w:id="8788"/>
      <w:bookmarkEnd w:id="8789"/>
      <w:r w:rsidRPr="00653E9C">
        <w:rPr>
          <w:rtl/>
        </w:rPr>
        <w:t xml:space="preserve">וגם </w:t>
      </w:r>
      <w:bookmarkStart w:id="8790" w:name="_ETM_Q27_205909"/>
      <w:bookmarkEnd w:id="8790"/>
      <w:r w:rsidRPr="00653E9C">
        <w:rPr>
          <w:rtl/>
        </w:rPr>
        <w:t xml:space="preserve">של </w:t>
      </w:r>
      <w:bookmarkStart w:id="8791" w:name="_ETM_Q27_206059"/>
      <w:bookmarkEnd w:id="8791"/>
      <w:r w:rsidRPr="00653E9C">
        <w:rPr>
          <w:rtl/>
        </w:rPr>
        <w:t xml:space="preserve">כל </w:t>
      </w:r>
      <w:bookmarkStart w:id="8792" w:name="_ETM_Q27_206239"/>
      <w:bookmarkEnd w:id="8792"/>
      <w:r w:rsidRPr="00653E9C">
        <w:rPr>
          <w:rtl/>
        </w:rPr>
        <w:t xml:space="preserve">המעטפת </w:t>
      </w:r>
      <w:bookmarkStart w:id="8793" w:name="_ETM_Q27_208129"/>
      <w:bookmarkEnd w:id="8793"/>
      <w:r>
        <w:rPr>
          <w:rFonts w:hint="cs"/>
          <w:rtl/>
        </w:rPr>
        <w:t xml:space="preserve">המשפחתית. </w:t>
      </w:r>
    </w:p>
    <w:p w:rsidR="0030033D" w:rsidRDefault="0030033D" w:rsidP="00F204B8">
      <w:pPr>
        <w:rPr>
          <w:rtl/>
        </w:rPr>
      </w:pPr>
      <w:bookmarkStart w:id="8794" w:name="_ETM_Q27_205925"/>
      <w:bookmarkStart w:id="8795" w:name="_ETM_Q27_205994"/>
      <w:bookmarkStart w:id="8796" w:name="_ETM_Q27_209704"/>
      <w:bookmarkEnd w:id="8794"/>
      <w:bookmarkEnd w:id="8795"/>
      <w:bookmarkEnd w:id="8796"/>
    </w:p>
    <w:p w:rsidR="0030033D" w:rsidRDefault="0030033D" w:rsidP="00F204B8">
      <w:pPr>
        <w:pStyle w:val="-"/>
        <w:keepNext/>
        <w:rPr>
          <w:rtl/>
        </w:rPr>
      </w:pPr>
      <w:bookmarkStart w:id="8797" w:name="_ETM_Q27_209801"/>
      <w:bookmarkEnd w:id="8797"/>
      <w:r w:rsidRPr="000E70EF">
        <w:rPr>
          <w:rStyle w:val="TagStyle"/>
          <w:rtl/>
        </w:rPr>
        <w:t xml:space="preserve"> &lt;&lt; דובר_המשך &gt;&gt; </w:t>
      </w:r>
      <w:r>
        <w:rPr>
          <w:rtl/>
        </w:rPr>
        <w:t>השרה לחיזוק וקידום קהילתי אורלי לוי אבקסיס:</w:t>
      </w:r>
      <w:r w:rsidRPr="000E70EF">
        <w:rPr>
          <w:rStyle w:val="TagStyle"/>
          <w:rtl/>
        </w:rPr>
        <w:t xml:space="preserve"> &lt;&lt; דובר_המשך &gt;&gt;</w:t>
      </w:r>
      <w:r>
        <w:rPr>
          <w:rtl/>
        </w:rPr>
        <w:t xml:space="preserve"> </w:t>
      </w:r>
    </w:p>
    <w:p w:rsidR="0030033D" w:rsidRDefault="0030033D" w:rsidP="0057231B">
      <w:pPr>
        <w:rPr>
          <w:rtl/>
          <w:lang w:eastAsia="he-IL"/>
        </w:rPr>
      </w:pPr>
    </w:p>
    <w:p w:rsidR="0030033D" w:rsidRDefault="0030033D" w:rsidP="00DB6C80">
      <w:pPr>
        <w:rPr>
          <w:rtl/>
        </w:rPr>
      </w:pPr>
      <w:bookmarkStart w:id="8798" w:name="_ETM_Q27_208577"/>
      <w:bookmarkEnd w:id="8798"/>
      <w:r>
        <w:rPr>
          <w:rFonts w:hint="cs"/>
          <w:rtl/>
          <w:lang w:eastAsia="he-IL"/>
        </w:rPr>
        <w:t xml:space="preserve">בוודאי. </w:t>
      </w:r>
      <w:bookmarkStart w:id="8799" w:name="_ETM_Q27_210518"/>
      <w:bookmarkStart w:id="8800" w:name="_ETM_Q27_206068"/>
      <w:bookmarkStart w:id="8801" w:name="_ETM_Q27_206161"/>
      <w:bookmarkStart w:id="8802" w:name="_ETM_Q27_206212"/>
      <w:bookmarkStart w:id="8803" w:name="_ETM_Q27_206287"/>
      <w:bookmarkStart w:id="8804" w:name="_ETM_Q27_209580"/>
      <w:bookmarkEnd w:id="8799"/>
      <w:bookmarkEnd w:id="8800"/>
      <w:bookmarkEnd w:id="8801"/>
      <w:bookmarkEnd w:id="8802"/>
      <w:bookmarkEnd w:id="8803"/>
      <w:bookmarkEnd w:id="8804"/>
      <w:r w:rsidRPr="00653E9C">
        <w:rPr>
          <w:rtl/>
        </w:rPr>
        <w:t xml:space="preserve">אני </w:t>
      </w:r>
      <w:bookmarkStart w:id="8805" w:name="_ETM_Q27_210420"/>
      <w:bookmarkEnd w:id="8805"/>
      <w:r w:rsidRPr="00653E9C">
        <w:rPr>
          <w:rtl/>
        </w:rPr>
        <w:t xml:space="preserve">אסיים </w:t>
      </w:r>
      <w:bookmarkStart w:id="8806" w:name="_ETM_Q27_210750"/>
      <w:bookmarkEnd w:id="8806"/>
      <w:r w:rsidRPr="00653E9C">
        <w:rPr>
          <w:rtl/>
        </w:rPr>
        <w:t xml:space="preserve">באנקדוטה </w:t>
      </w:r>
      <w:bookmarkStart w:id="8807" w:name="_ETM_Q27_211199"/>
      <w:bookmarkEnd w:id="8807"/>
      <w:r w:rsidRPr="00653E9C">
        <w:rPr>
          <w:rtl/>
        </w:rPr>
        <w:t>קטנה</w:t>
      </w:r>
      <w:r>
        <w:rPr>
          <w:rFonts w:hint="cs"/>
          <w:rtl/>
        </w:rPr>
        <w:t>.</w:t>
      </w:r>
      <w:r w:rsidRPr="00653E9C">
        <w:rPr>
          <w:rtl/>
        </w:rPr>
        <w:t xml:space="preserve"> </w:t>
      </w:r>
      <w:bookmarkStart w:id="8808" w:name="_ETM_Q27_213739"/>
      <w:bookmarkEnd w:id="8808"/>
      <w:r w:rsidRPr="00653E9C">
        <w:rPr>
          <w:rtl/>
        </w:rPr>
        <w:t xml:space="preserve">ברצח </w:t>
      </w:r>
      <w:bookmarkStart w:id="8809" w:name="_ETM_Q27_214159"/>
      <w:bookmarkEnd w:id="8809"/>
      <w:r w:rsidRPr="00653E9C">
        <w:rPr>
          <w:rtl/>
        </w:rPr>
        <w:t xml:space="preserve">קין </w:t>
      </w:r>
      <w:bookmarkStart w:id="8810" w:name="_ETM_Q27_214430"/>
      <w:bookmarkEnd w:id="8810"/>
      <w:r w:rsidRPr="00653E9C">
        <w:rPr>
          <w:rtl/>
        </w:rPr>
        <w:t xml:space="preserve">והבל </w:t>
      </w:r>
      <w:bookmarkStart w:id="8811" w:name="_ETM_Q27_215640"/>
      <w:bookmarkStart w:id="8812" w:name="_ETM_Q27_215940"/>
      <w:bookmarkEnd w:id="8811"/>
      <w:bookmarkEnd w:id="8812"/>
      <w:r>
        <w:rPr>
          <w:rtl/>
        </w:rPr>
        <w:t>הק</w:t>
      </w:r>
      <w:r>
        <w:rPr>
          <w:rFonts w:hint="cs"/>
          <w:rtl/>
        </w:rPr>
        <w:t xml:space="preserve">דוש ברוך </w:t>
      </w:r>
      <w:bookmarkStart w:id="8813" w:name="_ETM_Q27_214299"/>
      <w:bookmarkEnd w:id="8813"/>
      <w:r>
        <w:rPr>
          <w:rFonts w:hint="cs"/>
          <w:rtl/>
        </w:rPr>
        <w:t>הוא אומר: איה</w:t>
      </w:r>
      <w:bookmarkStart w:id="8814" w:name="_ETM_Q27_216810"/>
      <w:bookmarkEnd w:id="8814"/>
      <w:r w:rsidRPr="00653E9C">
        <w:rPr>
          <w:rtl/>
        </w:rPr>
        <w:t xml:space="preserve"> </w:t>
      </w:r>
      <w:bookmarkStart w:id="8815" w:name="_ETM_Q27_217080"/>
      <w:bookmarkEnd w:id="8815"/>
      <w:r w:rsidRPr="00653E9C">
        <w:rPr>
          <w:rtl/>
        </w:rPr>
        <w:t>אחיך</w:t>
      </w:r>
      <w:bookmarkStart w:id="8816" w:name="_ETM_Q27_218930"/>
      <w:bookmarkEnd w:id="8816"/>
      <w:r>
        <w:rPr>
          <w:rFonts w:hint="cs"/>
          <w:rtl/>
        </w:rPr>
        <w:t xml:space="preserve">? </w:t>
      </w:r>
      <w:r w:rsidRPr="00653E9C">
        <w:rPr>
          <w:rtl/>
        </w:rPr>
        <w:t xml:space="preserve">ואז </w:t>
      </w:r>
      <w:bookmarkStart w:id="8817" w:name="_ETM_Q27_219620"/>
      <w:bookmarkEnd w:id="8817"/>
      <w:r w:rsidRPr="00653E9C">
        <w:rPr>
          <w:rtl/>
        </w:rPr>
        <w:t xml:space="preserve">הוא </w:t>
      </w:r>
      <w:bookmarkStart w:id="8818" w:name="_ETM_Q27_219710"/>
      <w:bookmarkEnd w:id="8818"/>
      <w:r w:rsidRPr="00653E9C">
        <w:rPr>
          <w:rtl/>
        </w:rPr>
        <w:t>אומר</w:t>
      </w:r>
      <w:bookmarkStart w:id="8819" w:name="_ETM_Q27_220130"/>
      <w:bookmarkEnd w:id="8819"/>
      <w:r>
        <w:rPr>
          <w:rFonts w:hint="cs"/>
          <w:rtl/>
        </w:rPr>
        <w:t>: השומר אחי אנוכי? ו</w:t>
      </w:r>
      <w:bookmarkStart w:id="8820" w:name="_ETM_Q27_220820"/>
      <w:bookmarkEnd w:id="8820"/>
      <w:r>
        <w:rPr>
          <w:rFonts w:hint="cs"/>
          <w:rtl/>
        </w:rPr>
        <w:t xml:space="preserve">כדומה. </w:t>
      </w:r>
      <w:bookmarkStart w:id="8821" w:name="_ETM_Q27_221780"/>
      <w:bookmarkEnd w:id="8821"/>
      <w:r w:rsidRPr="00653E9C">
        <w:rPr>
          <w:rtl/>
        </w:rPr>
        <w:t xml:space="preserve">ואז </w:t>
      </w:r>
      <w:bookmarkStart w:id="8822" w:name="_ETM_Q27_222080"/>
      <w:bookmarkStart w:id="8823" w:name="_ETM_Q27_223979"/>
      <w:bookmarkEnd w:id="8822"/>
      <w:bookmarkEnd w:id="8823"/>
      <w:r w:rsidRPr="00653E9C">
        <w:rPr>
          <w:rtl/>
        </w:rPr>
        <w:t>הק</w:t>
      </w:r>
      <w:bookmarkStart w:id="8824" w:name="_ETM_Q27_224729"/>
      <w:bookmarkEnd w:id="8824"/>
      <w:r>
        <w:rPr>
          <w:rFonts w:hint="cs"/>
          <w:rtl/>
        </w:rPr>
        <w:t xml:space="preserve">דוש ברוך הוא </w:t>
      </w:r>
      <w:r w:rsidRPr="00653E9C">
        <w:rPr>
          <w:rtl/>
        </w:rPr>
        <w:t>אומר</w:t>
      </w:r>
      <w:r>
        <w:rPr>
          <w:rFonts w:hint="cs"/>
          <w:rtl/>
        </w:rPr>
        <w:t>:</w:t>
      </w:r>
      <w:r w:rsidRPr="00653E9C">
        <w:rPr>
          <w:rtl/>
        </w:rPr>
        <w:t xml:space="preserve"> </w:t>
      </w:r>
      <w:bookmarkStart w:id="8825" w:name="_ETM_Q27_225179"/>
      <w:bookmarkEnd w:id="8825"/>
      <w:r w:rsidRPr="00653E9C">
        <w:rPr>
          <w:rtl/>
        </w:rPr>
        <w:t xml:space="preserve">דמי </w:t>
      </w:r>
      <w:bookmarkStart w:id="8826" w:name="_ETM_Q27_226289"/>
      <w:bookmarkEnd w:id="8826"/>
      <w:r w:rsidRPr="00653E9C">
        <w:rPr>
          <w:rtl/>
        </w:rPr>
        <w:t xml:space="preserve">אחיך </w:t>
      </w:r>
      <w:bookmarkStart w:id="8827" w:name="_ETM_Q27_226920"/>
      <w:bookmarkEnd w:id="8827"/>
      <w:r w:rsidRPr="00653E9C">
        <w:rPr>
          <w:rtl/>
        </w:rPr>
        <w:t>זועקים</w:t>
      </w:r>
      <w:r>
        <w:rPr>
          <w:rFonts w:hint="cs"/>
          <w:rtl/>
        </w:rPr>
        <w:t>.</w:t>
      </w:r>
      <w:r w:rsidRPr="00653E9C">
        <w:rPr>
          <w:rtl/>
        </w:rPr>
        <w:t xml:space="preserve"> </w:t>
      </w:r>
      <w:bookmarkStart w:id="8828" w:name="_ETM_Q27_228100"/>
      <w:bookmarkEnd w:id="8828"/>
      <w:r w:rsidRPr="00653E9C">
        <w:rPr>
          <w:rtl/>
        </w:rPr>
        <w:t xml:space="preserve">מה </w:t>
      </w:r>
      <w:bookmarkStart w:id="8829" w:name="_ETM_Q27_228250"/>
      <w:bookmarkEnd w:id="8829"/>
      <w:r w:rsidRPr="00653E9C">
        <w:rPr>
          <w:rtl/>
        </w:rPr>
        <w:t xml:space="preserve">זה </w:t>
      </w:r>
      <w:bookmarkStart w:id="8830" w:name="_ETM_Q27_228399"/>
      <w:bookmarkEnd w:id="8830"/>
      <w:r>
        <w:rPr>
          <w:rtl/>
        </w:rPr>
        <w:t>דמ</w:t>
      </w:r>
      <w:r>
        <w:rPr>
          <w:rFonts w:hint="cs"/>
          <w:rtl/>
        </w:rPr>
        <w:t xml:space="preserve">י? למה לא דם </w:t>
      </w:r>
      <w:bookmarkStart w:id="8831" w:name="_ETM_Q27_226705"/>
      <w:bookmarkEnd w:id="8831"/>
      <w:r>
        <w:rPr>
          <w:rFonts w:hint="cs"/>
          <w:rtl/>
        </w:rPr>
        <w:t>אחיך? למה דמי?</w:t>
      </w:r>
      <w:r w:rsidRPr="00653E9C">
        <w:rPr>
          <w:rtl/>
        </w:rPr>
        <w:t xml:space="preserve"> </w:t>
      </w:r>
      <w:bookmarkStart w:id="8832" w:name="_ETM_Q27_228729"/>
      <w:bookmarkEnd w:id="8832"/>
      <w:r w:rsidRPr="00653E9C">
        <w:rPr>
          <w:rtl/>
        </w:rPr>
        <w:t xml:space="preserve">למה </w:t>
      </w:r>
      <w:bookmarkStart w:id="8833" w:name="_ETM_Q27_228909"/>
      <w:bookmarkEnd w:id="8833"/>
      <w:r>
        <w:rPr>
          <w:rFonts w:hint="cs"/>
          <w:rtl/>
        </w:rPr>
        <w:t xml:space="preserve">ברבים? אז זה מדבר על </w:t>
      </w:r>
      <w:r w:rsidRPr="00653E9C">
        <w:rPr>
          <w:rtl/>
        </w:rPr>
        <w:t xml:space="preserve">כך </w:t>
      </w:r>
      <w:bookmarkStart w:id="8834" w:name="_ETM_Q27_233210"/>
      <w:bookmarkEnd w:id="8834"/>
      <w:r w:rsidRPr="00653E9C">
        <w:rPr>
          <w:rtl/>
        </w:rPr>
        <w:t xml:space="preserve">שעד </w:t>
      </w:r>
      <w:bookmarkStart w:id="8835" w:name="_ETM_Q27_233420"/>
      <w:bookmarkEnd w:id="8835"/>
      <w:r w:rsidRPr="00653E9C">
        <w:rPr>
          <w:rtl/>
        </w:rPr>
        <w:t xml:space="preserve">סוף </w:t>
      </w:r>
      <w:bookmarkStart w:id="8836" w:name="_ETM_Q27_233929"/>
      <w:bookmarkEnd w:id="8836"/>
      <w:r w:rsidRPr="00653E9C">
        <w:rPr>
          <w:rtl/>
        </w:rPr>
        <w:t>הדורות</w:t>
      </w:r>
      <w:r>
        <w:rPr>
          <w:rFonts w:hint="cs"/>
          <w:rtl/>
        </w:rPr>
        <w:t>,</w:t>
      </w:r>
      <w:bookmarkStart w:id="8837" w:name="_ETM_Q27_234499"/>
      <w:bookmarkEnd w:id="8837"/>
      <w:r>
        <w:rPr>
          <w:rFonts w:hint="cs"/>
          <w:rtl/>
        </w:rPr>
        <w:t xml:space="preserve"> </w:t>
      </w:r>
      <w:r w:rsidRPr="00653E9C">
        <w:rPr>
          <w:rtl/>
        </w:rPr>
        <w:t xml:space="preserve">הילדים </w:t>
      </w:r>
      <w:bookmarkStart w:id="8838" w:name="_ETM_Q27_234920"/>
      <w:bookmarkEnd w:id="8838"/>
      <w:r w:rsidRPr="00653E9C">
        <w:rPr>
          <w:rtl/>
        </w:rPr>
        <w:t xml:space="preserve">שהיו </w:t>
      </w:r>
      <w:bookmarkStart w:id="8839" w:name="_ETM_Q27_235219"/>
      <w:bookmarkEnd w:id="8839"/>
      <w:r w:rsidRPr="00653E9C">
        <w:rPr>
          <w:rtl/>
        </w:rPr>
        <w:t xml:space="preserve">אמורים </w:t>
      </w:r>
      <w:bookmarkStart w:id="8840" w:name="_ETM_Q27_235519"/>
      <w:bookmarkEnd w:id="8840"/>
      <w:r w:rsidRPr="00653E9C">
        <w:rPr>
          <w:rtl/>
        </w:rPr>
        <w:t xml:space="preserve">להיות </w:t>
      </w:r>
      <w:bookmarkStart w:id="8841" w:name="_ETM_Q27_235909"/>
      <w:bookmarkEnd w:id="8841"/>
      <w:r w:rsidRPr="00653E9C">
        <w:rPr>
          <w:rtl/>
        </w:rPr>
        <w:t xml:space="preserve">לו </w:t>
      </w:r>
      <w:bookmarkStart w:id="8842" w:name="_ETM_Q27_236030"/>
      <w:bookmarkEnd w:id="8842"/>
      <w:r w:rsidRPr="00653E9C">
        <w:rPr>
          <w:rtl/>
        </w:rPr>
        <w:t xml:space="preserve">והילדים </w:t>
      </w:r>
      <w:bookmarkStart w:id="8843" w:name="_ETM_Q27_236390"/>
      <w:bookmarkEnd w:id="8843"/>
      <w:r w:rsidRPr="00653E9C">
        <w:rPr>
          <w:rtl/>
        </w:rPr>
        <w:t xml:space="preserve">שהיו </w:t>
      </w:r>
      <w:bookmarkStart w:id="8844" w:name="_ETM_Q27_236690"/>
      <w:bookmarkEnd w:id="8844"/>
      <w:r w:rsidRPr="00653E9C">
        <w:rPr>
          <w:rtl/>
        </w:rPr>
        <w:t xml:space="preserve">אמורים </w:t>
      </w:r>
      <w:bookmarkStart w:id="8845" w:name="_ETM_Q27_236929"/>
      <w:bookmarkEnd w:id="8845"/>
      <w:r w:rsidRPr="00653E9C">
        <w:rPr>
          <w:rtl/>
        </w:rPr>
        <w:t xml:space="preserve">להיות </w:t>
      </w:r>
      <w:bookmarkStart w:id="8846" w:name="_ETM_Q27_237079"/>
      <w:bookmarkEnd w:id="8846"/>
      <w:r w:rsidRPr="00653E9C">
        <w:rPr>
          <w:rtl/>
        </w:rPr>
        <w:t xml:space="preserve">לילדים </w:t>
      </w:r>
      <w:bookmarkStart w:id="8847" w:name="_ETM_Q27_237499"/>
      <w:bookmarkEnd w:id="8847"/>
      <w:r w:rsidRPr="00653E9C">
        <w:rPr>
          <w:rtl/>
        </w:rPr>
        <w:t xml:space="preserve">שלו </w:t>
      </w:r>
      <w:bookmarkStart w:id="8848" w:name="_ETM_Q27_237769"/>
      <w:bookmarkEnd w:id="8848"/>
      <w:r w:rsidRPr="00653E9C">
        <w:rPr>
          <w:rtl/>
        </w:rPr>
        <w:t>וכד</w:t>
      </w:r>
      <w:bookmarkStart w:id="8849" w:name="_ETM_Q27_238699"/>
      <w:bookmarkEnd w:id="8849"/>
      <w:r>
        <w:rPr>
          <w:rFonts w:hint="cs"/>
          <w:rtl/>
        </w:rPr>
        <w:t>ומה</w:t>
      </w:r>
      <w:r w:rsidR="00DB6C80">
        <w:rPr>
          <w:rFonts w:hint="cs"/>
          <w:rtl/>
        </w:rPr>
        <w:t>.</w:t>
      </w:r>
      <w:r>
        <w:rPr>
          <w:rFonts w:hint="cs"/>
          <w:rtl/>
        </w:rPr>
        <w:t xml:space="preserve"> לכן אני אומרת </w:t>
      </w:r>
      <w:bookmarkStart w:id="8850" w:name="_ETM_Q27_239390"/>
      <w:bookmarkEnd w:id="8850"/>
      <w:r>
        <w:rPr>
          <w:rFonts w:hint="cs"/>
          <w:rtl/>
        </w:rPr>
        <w:t xml:space="preserve">שכשאנחנו </w:t>
      </w:r>
      <w:r w:rsidRPr="00653E9C">
        <w:rPr>
          <w:rtl/>
        </w:rPr>
        <w:t xml:space="preserve">מצילים </w:t>
      </w:r>
      <w:bookmarkStart w:id="8851" w:name="_ETM_Q27_239719"/>
      <w:bookmarkEnd w:id="8851"/>
      <w:r w:rsidRPr="00653E9C">
        <w:rPr>
          <w:rtl/>
        </w:rPr>
        <w:t xml:space="preserve">פה </w:t>
      </w:r>
      <w:bookmarkStart w:id="8852" w:name="_ETM_Q27_239839"/>
      <w:bookmarkStart w:id="8853" w:name="_ETM_Q27_240019"/>
      <w:bookmarkEnd w:id="8852"/>
      <w:bookmarkEnd w:id="8853"/>
      <w:r w:rsidRPr="00653E9C">
        <w:rPr>
          <w:rtl/>
        </w:rPr>
        <w:t xml:space="preserve">נפש </w:t>
      </w:r>
      <w:bookmarkStart w:id="8854" w:name="_ETM_Q27_240850"/>
      <w:bookmarkEnd w:id="8854"/>
      <w:r w:rsidRPr="00653E9C">
        <w:rPr>
          <w:rtl/>
        </w:rPr>
        <w:t xml:space="preserve">אנחנו </w:t>
      </w:r>
      <w:bookmarkStart w:id="8855" w:name="_ETM_Q27_241179"/>
      <w:bookmarkEnd w:id="8855"/>
      <w:r w:rsidRPr="00653E9C">
        <w:rPr>
          <w:rtl/>
        </w:rPr>
        <w:t xml:space="preserve">מצילים </w:t>
      </w:r>
      <w:bookmarkStart w:id="8856" w:name="_ETM_Q27_241449"/>
      <w:bookmarkEnd w:id="8856"/>
      <w:r w:rsidRPr="00653E9C">
        <w:rPr>
          <w:rtl/>
        </w:rPr>
        <w:t xml:space="preserve">גם </w:t>
      </w:r>
      <w:bookmarkStart w:id="8857" w:name="_ETM_Q27_241569"/>
      <w:bookmarkEnd w:id="8857"/>
      <w:r w:rsidRPr="00653E9C">
        <w:rPr>
          <w:rtl/>
        </w:rPr>
        <w:t xml:space="preserve">את </w:t>
      </w:r>
      <w:bookmarkStart w:id="8858" w:name="_ETM_Q27_241690"/>
      <w:bookmarkEnd w:id="8858"/>
      <w:r w:rsidRPr="00653E9C">
        <w:rPr>
          <w:rtl/>
        </w:rPr>
        <w:t xml:space="preserve">הילדים </w:t>
      </w:r>
      <w:bookmarkStart w:id="8859" w:name="_ETM_Q27_242140"/>
      <w:bookmarkEnd w:id="8859"/>
      <w:r w:rsidRPr="00653E9C">
        <w:rPr>
          <w:rtl/>
        </w:rPr>
        <w:t xml:space="preserve">שלו </w:t>
      </w:r>
      <w:bookmarkStart w:id="8860" w:name="_ETM_Q27_242530"/>
      <w:bookmarkEnd w:id="8860"/>
      <w:r w:rsidRPr="00653E9C">
        <w:rPr>
          <w:rtl/>
        </w:rPr>
        <w:t xml:space="preserve">ואת </w:t>
      </w:r>
      <w:bookmarkStart w:id="8861" w:name="_ETM_Q27_242710"/>
      <w:bookmarkEnd w:id="8861"/>
      <w:r w:rsidRPr="00653E9C">
        <w:rPr>
          <w:rtl/>
        </w:rPr>
        <w:t xml:space="preserve">הילדים </w:t>
      </w:r>
      <w:bookmarkStart w:id="8862" w:name="_ETM_Q27_243100"/>
      <w:bookmarkEnd w:id="8862"/>
      <w:r w:rsidRPr="00653E9C">
        <w:rPr>
          <w:rtl/>
        </w:rPr>
        <w:t>הבאים</w:t>
      </w:r>
      <w:r>
        <w:rPr>
          <w:rFonts w:hint="cs"/>
          <w:rtl/>
        </w:rPr>
        <w:t>,</w:t>
      </w:r>
      <w:r w:rsidRPr="00653E9C">
        <w:rPr>
          <w:rtl/>
        </w:rPr>
        <w:t xml:space="preserve"> </w:t>
      </w:r>
      <w:bookmarkStart w:id="8863" w:name="_ETM_Q27_243920"/>
      <w:bookmarkEnd w:id="8863"/>
      <w:r w:rsidRPr="00653E9C">
        <w:rPr>
          <w:rtl/>
        </w:rPr>
        <w:t xml:space="preserve">ויש </w:t>
      </w:r>
      <w:bookmarkStart w:id="8864" w:name="_ETM_Q27_244310"/>
      <w:bookmarkEnd w:id="8864"/>
      <w:r w:rsidR="00DB6C80">
        <w:rPr>
          <w:rFonts w:hint="cs"/>
          <w:rtl/>
        </w:rPr>
        <w:t>ב</w:t>
      </w:r>
      <w:r w:rsidRPr="00653E9C">
        <w:rPr>
          <w:rtl/>
        </w:rPr>
        <w:t xml:space="preserve">זה </w:t>
      </w:r>
      <w:bookmarkStart w:id="8865" w:name="_ETM_Q27_245579"/>
      <w:bookmarkEnd w:id="8865"/>
      <w:r w:rsidRPr="00653E9C">
        <w:rPr>
          <w:rtl/>
        </w:rPr>
        <w:t xml:space="preserve">גם </w:t>
      </w:r>
      <w:bookmarkStart w:id="8866" w:name="_ETM_Q27_245880"/>
      <w:bookmarkEnd w:id="8866"/>
      <w:r w:rsidRPr="00653E9C">
        <w:rPr>
          <w:rtl/>
        </w:rPr>
        <w:t xml:space="preserve">מעשה </w:t>
      </w:r>
      <w:bookmarkStart w:id="8867" w:name="_ETM_Q27_246299"/>
      <w:bookmarkEnd w:id="8867"/>
      <w:r w:rsidRPr="00653E9C">
        <w:rPr>
          <w:rtl/>
        </w:rPr>
        <w:t>טוב</w:t>
      </w:r>
      <w:r w:rsidR="00DB6C80">
        <w:rPr>
          <w:rFonts w:hint="cs"/>
          <w:rtl/>
        </w:rPr>
        <w:t>,</w:t>
      </w:r>
      <w:r w:rsidRPr="00653E9C">
        <w:rPr>
          <w:rtl/>
        </w:rPr>
        <w:t xml:space="preserve"> </w:t>
      </w:r>
      <w:bookmarkStart w:id="8868" w:name="_ETM_Q27_246869"/>
      <w:bookmarkEnd w:id="8868"/>
      <w:r w:rsidRPr="00653E9C">
        <w:rPr>
          <w:rtl/>
        </w:rPr>
        <w:t>אנושי</w:t>
      </w:r>
      <w:r>
        <w:rPr>
          <w:rFonts w:hint="cs"/>
          <w:rtl/>
        </w:rPr>
        <w:t xml:space="preserve"> </w:t>
      </w:r>
      <w:r w:rsidR="0057231B">
        <w:rPr>
          <w:rFonts w:hint="cs"/>
          <w:rtl/>
        </w:rPr>
        <w:t>– –</w:t>
      </w:r>
    </w:p>
    <w:p w:rsidR="0030033D" w:rsidRDefault="0030033D" w:rsidP="00F204B8">
      <w:pPr>
        <w:rPr>
          <w:rtl/>
        </w:rPr>
      </w:pPr>
      <w:bookmarkStart w:id="8869" w:name="_ETM_Q27_249572"/>
      <w:bookmarkStart w:id="8870" w:name="_ETM_Q27_249649"/>
      <w:bookmarkEnd w:id="8869"/>
      <w:bookmarkEnd w:id="8870"/>
    </w:p>
    <w:p w:rsidR="0030033D" w:rsidRPr="000E472B" w:rsidRDefault="0030033D" w:rsidP="00F204B8">
      <w:pPr>
        <w:pStyle w:val="af6"/>
        <w:keepNext/>
        <w:rPr>
          <w:rtl/>
        </w:rPr>
      </w:pPr>
      <w:bookmarkStart w:id="8871" w:name="_ETM_Q27_245973"/>
      <w:bookmarkEnd w:id="8871"/>
      <w:r w:rsidRPr="000E472B">
        <w:rPr>
          <w:rStyle w:val="TagStyle"/>
          <w:rtl/>
        </w:rPr>
        <w:t xml:space="preserve"> &lt;&lt; יור &gt;&gt; </w:t>
      </w:r>
      <w:r>
        <w:rPr>
          <w:rtl/>
        </w:rPr>
        <w:t>היו"ר קרן ברק:</w:t>
      </w:r>
      <w:r w:rsidRPr="000E472B">
        <w:rPr>
          <w:rStyle w:val="TagStyle"/>
          <w:rtl/>
        </w:rPr>
        <w:t xml:space="preserve"> &lt;&lt; יור &gt;&gt;</w:t>
      </w:r>
      <w:r>
        <w:rPr>
          <w:rtl/>
        </w:rPr>
        <w:t xml:space="preserve"> </w:t>
      </w:r>
      <w:bookmarkStart w:id="8872" w:name="_ETM_Q27_247636"/>
      <w:bookmarkEnd w:id="8872"/>
    </w:p>
    <w:p w:rsidR="0030033D" w:rsidRDefault="0030033D" w:rsidP="00F204B8">
      <w:pPr>
        <w:rPr>
          <w:rtl/>
        </w:rPr>
      </w:pPr>
      <w:bookmarkStart w:id="8873" w:name="_ETM_Q27_246158"/>
      <w:bookmarkStart w:id="8874" w:name="_ETM_Q27_246173"/>
      <w:bookmarkStart w:id="8875" w:name="_ETM_Q27_246216"/>
      <w:bookmarkEnd w:id="8873"/>
      <w:bookmarkEnd w:id="8874"/>
      <w:bookmarkEnd w:id="8875"/>
      <w:r w:rsidRPr="00653E9C">
        <w:rPr>
          <w:rtl/>
        </w:rPr>
        <w:t xml:space="preserve"> </w:t>
      </w:r>
      <w:bookmarkStart w:id="8876" w:name="_ETM_Q27_247770"/>
      <w:bookmarkEnd w:id="8876"/>
    </w:p>
    <w:p w:rsidR="0030033D" w:rsidRDefault="0030033D" w:rsidP="00F204B8">
      <w:pPr>
        <w:rPr>
          <w:rtl/>
        </w:rPr>
      </w:pPr>
      <w:bookmarkStart w:id="8877" w:name="_ETM_Q27_246611"/>
      <w:bookmarkEnd w:id="8877"/>
      <w:r w:rsidRPr="00653E9C">
        <w:rPr>
          <w:rtl/>
        </w:rPr>
        <w:t>מדהים</w:t>
      </w:r>
      <w:r>
        <w:rPr>
          <w:rFonts w:hint="cs"/>
          <w:rtl/>
        </w:rPr>
        <w:t>.</w:t>
      </w:r>
    </w:p>
    <w:p w:rsidR="0030033D" w:rsidRDefault="0030033D" w:rsidP="00F204B8">
      <w:pPr>
        <w:rPr>
          <w:rtl/>
        </w:rPr>
      </w:pPr>
    </w:p>
    <w:p w:rsidR="0030033D" w:rsidRDefault="0030033D" w:rsidP="00F204B8">
      <w:pPr>
        <w:pStyle w:val="-"/>
        <w:keepNext/>
        <w:rPr>
          <w:rtl/>
        </w:rPr>
      </w:pPr>
      <w:bookmarkStart w:id="8878" w:name="_ETM_Q27_250057"/>
      <w:bookmarkStart w:id="8879" w:name="_ETM_Q27_250191"/>
      <w:bookmarkStart w:id="8880" w:name="_ETM_Q27_242889"/>
      <w:bookmarkStart w:id="8881" w:name="_ETM_Q27_242981"/>
      <w:bookmarkEnd w:id="8878"/>
      <w:bookmarkEnd w:id="8879"/>
      <w:bookmarkEnd w:id="8880"/>
      <w:bookmarkEnd w:id="8881"/>
      <w:r w:rsidRPr="000E472B">
        <w:rPr>
          <w:rStyle w:val="TagStyle"/>
          <w:rtl/>
        </w:rPr>
        <w:t xml:space="preserve"> &lt;&lt; דובר_המשך &gt;&gt; </w:t>
      </w:r>
      <w:r>
        <w:rPr>
          <w:rtl/>
        </w:rPr>
        <w:t>השרה לחיזוק וקידום קהילתי אורלי לוי אבקסיס:</w:t>
      </w:r>
      <w:r w:rsidRPr="000E472B">
        <w:rPr>
          <w:rStyle w:val="TagStyle"/>
          <w:rtl/>
        </w:rPr>
        <w:t xml:space="preserve"> &lt;&lt; דובר_המשך &gt;&gt;</w:t>
      </w:r>
      <w:r>
        <w:rPr>
          <w:rtl/>
        </w:rPr>
        <w:t xml:space="preserve"> </w:t>
      </w:r>
    </w:p>
    <w:p w:rsidR="0030033D" w:rsidRDefault="0030033D" w:rsidP="0057231B">
      <w:pPr>
        <w:rPr>
          <w:rtl/>
          <w:lang w:eastAsia="he-IL"/>
        </w:rPr>
      </w:pPr>
    </w:p>
    <w:p w:rsidR="0030033D" w:rsidRDefault="0057231B" w:rsidP="00DB6C80">
      <w:pPr>
        <w:rPr>
          <w:rtl/>
        </w:rPr>
      </w:pPr>
      <w:bookmarkStart w:id="8882" w:name="_ETM_Q27_244685"/>
      <w:bookmarkEnd w:id="8882"/>
      <w:r>
        <w:rPr>
          <w:rFonts w:hint="cs"/>
          <w:rtl/>
          <w:lang w:eastAsia="he-IL"/>
        </w:rPr>
        <w:t>– –</w:t>
      </w:r>
      <w:bookmarkStart w:id="8883" w:name="_ETM_Q27_243044"/>
      <w:bookmarkStart w:id="8884" w:name="_ETM_Q27_243142"/>
      <w:bookmarkEnd w:id="8883"/>
      <w:bookmarkEnd w:id="8884"/>
      <w:r w:rsidR="0030033D" w:rsidRPr="00653E9C">
        <w:rPr>
          <w:rtl/>
        </w:rPr>
        <w:t xml:space="preserve"> </w:t>
      </w:r>
      <w:bookmarkStart w:id="8885" w:name="_ETM_Q27_248549"/>
      <w:bookmarkEnd w:id="8885"/>
      <w:r w:rsidR="0030033D" w:rsidRPr="00653E9C">
        <w:rPr>
          <w:rtl/>
        </w:rPr>
        <w:t xml:space="preserve">אבל </w:t>
      </w:r>
      <w:bookmarkStart w:id="8886" w:name="_ETM_Q27_248819"/>
      <w:bookmarkEnd w:id="8886"/>
      <w:r w:rsidR="0030033D" w:rsidRPr="00653E9C">
        <w:rPr>
          <w:rtl/>
        </w:rPr>
        <w:t xml:space="preserve">גם </w:t>
      </w:r>
      <w:bookmarkStart w:id="8887" w:name="_ETM_Q27_249060"/>
      <w:bookmarkEnd w:id="8887"/>
      <w:r w:rsidR="0030033D" w:rsidRPr="00653E9C">
        <w:rPr>
          <w:rtl/>
        </w:rPr>
        <w:t xml:space="preserve">מעשה </w:t>
      </w:r>
      <w:bookmarkStart w:id="8888" w:name="_ETM_Q27_249990"/>
      <w:bookmarkEnd w:id="8888"/>
      <w:r w:rsidR="0030033D" w:rsidRPr="00653E9C">
        <w:rPr>
          <w:rtl/>
        </w:rPr>
        <w:t xml:space="preserve">רוחבי </w:t>
      </w:r>
      <w:bookmarkStart w:id="8889" w:name="_ETM_Q27_251009"/>
      <w:bookmarkEnd w:id="8889"/>
      <w:r w:rsidR="0030033D" w:rsidRPr="00653E9C">
        <w:rPr>
          <w:rtl/>
        </w:rPr>
        <w:t xml:space="preserve">גדול </w:t>
      </w:r>
      <w:bookmarkStart w:id="8890" w:name="_ETM_Q27_251549"/>
      <w:bookmarkEnd w:id="8890"/>
      <w:r w:rsidR="0030033D">
        <w:rPr>
          <w:rFonts w:hint="cs"/>
          <w:rtl/>
        </w:rPr>
        <w:t>שישפיע</w:t>
      </w:r>
      <w:r w:rsidR="0030033D" w:rsidRPr="00653E9C">
        <w:rPr>
          <w:rtl/>
        </w:rPr>
        <w:t xml:space="preserve"> </w:t>
      </w:r>
      <w:bookmarkStart w:id="8891" w:name="_ETM_Q27_252119"/>
      <w:bookmarkEnd w:id="8891"/>
      <w:r w:rsidR="0030033D" w:rsidRPr="00653E9C">
        <w:rPr>
          <w:rtl/>
        </w:rPr>
        <w:t xml:space="preserve">לטובה </w:t>
      </w:r>
      <w:bookmarkStart w:id="8892" w:name="_ETM_Q27_252749"/>
      <w:bookmarkEnd w:id="8892"/>
      <w:r w:rsidR="0030033D" w:rsidRPr="00653E9C">
        <w:rPr>
          <w:rtl/>
        </w:rPr>
        <w:t xml:space="preserve">על </w:t>
      </w:r>
      <w:bookmarkStart w:id="8893" w:name="_ETM_Q27_252899"/>
      <w:bookmarkEnd w:id="8893"/>
      <w:r w:rsidR="0030033D" w:rsidRPr="00653E9C">
        <w:rPr>
          <w:rtl/>
        </w:rPr>
        <w:t xml:space="preserve">החברה </w:t>
      </w:r>
      <w:bookmarkStart w:id="8894" w:name="_ETM_Q27_253289"/>
      <w:bookmarkEnd w:id="8894"/>
      <w:r w:rsidR="0030033D" w:rsidRPr="00653E9C">
        <w:rPr>
          <w:rtl/>
        </w:rPr>
        <w:t>כולה</w:t>
      </w:r>
      <w:r w:rsidR="0030033D">
        <w:rPr>
          <w:rFonts w:hint="cs"/>
          <w:rtl/>
        </w:rPr>
        <w:t>.</w:t>
      </w:r>
      <w:r w:rsidR="0030033D" w:rsidRPr="00653E9C">
        <w:rPr>
          <w:rtl/>
        </w:rPr>
        <w:t xml:space="preserve"> </w:t>
      </w:r>
      <w:bookmarkStart w:id="8895" w:name="_ETM_Q27_253979"/>
      <w:bookmarkEnd w:id="8895"/>
      <w:r w:rsidR="0030033D" w:rsidRPr="00653E9C">
        <w:rPr>
          <w:rtl/>
        </w:rPr>
        <w:t xml:space="preserve">תודה </w:t>
      </w:r>
      <w:bookmarkStart w:id="8896" w:name="_ETM_Q27_254220"/>
      <w:bookmarkEnd w:id="8896"/>
      <w:r w:rsidR="0030033D" w:rsidRPr="00653E9C">
        <w:rPr>
          <w:rtl/>
        </w:rPr>
        <w:t>רבה</w:t>
      </w:r>
      <w:r w:rsidR="00DB6C80">
        <w:rPr>
          <w:rFonts w:hint="cs"/>
          <w:rtl/>
        </w:rPr>
        <w:t>,</w:t>
      </w:r>
      <w:r w:rsidR="0030033D">
        <w:rPr>
          <w:rFonts w:hint="cs"/>
          <w:rtl/>
        </w:rPr>
        <w:t xml:space="preserve"> ובעזרת השם</w:t>
      </w:r>
      <w:r w:rsidR="0030033D" w:rsidRPr="00653E9C">
        <w:rPr>
          <w:rtl/>
        </w:rPr>
        <w:t xml:space="preserve"> </w:t>
      </w:r>
      <w:bookmarkStart w:id="8897" w:name="_ETM_Q27_255060"/>
      <w:bookmarkStart w:id="8898" w:name="_ETM_Q27_255720"/>
      <w:bookmarkEnd w:id="8897"/>
      <w:bookmarkEnd w:id="8898"/>
      <w:r w:rsidR="0030033D" w:rsidRPr="00653E9C">
        <w:rPr>
          <w:rtl/>
        </w:rPr>
        <w:t xml:space="preserve">נעשה </w:t>
      </w:r>
      <w:bookmarkStart w:id="8899" w:name="_ETM_Q27_256049"/>
      <w:bookmarkEnd w:id="8899"/>
      <w:r w:rsidR="0030033D" w:rsidRPr="00653E9C">
        <w:rPr>
          <w:rtl/>
        </w:rPr>
        <w:t>ונצליח</w:t>
      </w:r>
      <w:r w:rsidR="0030033D">
        <w:rPr>
          <w:rFonts w:hint="cs"/>
          <w:rtl/>
        </w:rPr>
        <w:t>.</w:t>
      </w:r>
      <w:r w:rsidR="0030033D" w:rsidRPr="00653E9C">
        <w:rPr>
          <w:rtl/>
        </w:rPr>
        <w:t xml:space="preserve"> </w:t>
      </w:r>
      <w:bookmarkStart w:id="8900" w:name="_ETM_Q27_256970"/>
      <w:bookmarkEnd w:id="8900"/>
    </w:p>
    <w:p w:rsidR="0030033D" w:rsidRDefault="0030033D" w:rsidP="00F204B8">
      <w:pPr>
        <w:rPr>
          <w:rtl/>
        </w:rPr>
      </w:pPr>
      <w:bookmarkStart w:id="8901" w:name="_ETM_Q27_44816"/>
      <w:bookmarkStart w:id="8902" w:name="_ETM_Q27_44929"/>
      <w:bookmarkEnd w:id="8901"/>
      <w:bookmarkEnd w:id="8902"/>
    </w:p>
    <w:p w:rsidR="0030033D" w:rsidRDefault="0030033D" w:rsidP="00F204B8">
      <w:pPr>
        <w:pStyle w:val="af6"/>
        <w:keepNext/>
        <w:rPr>
          <w:rtl/>
        </w:rPr>
      </w:pPr>
      <w:bookmarkStart w:id="8903" w:name="_ETM_Q27_44984"/>
      <w:bookmarkStart w:id="8904" w:name="_ETM_Q27_45062"/>
      <w:bookmarkEnd w:id="8903"/>
      <w:bookmarkEnd w:id="8904"/>
      <w:r w:rsidRPr="00877DFB">
        <w:rPr>
          <w:rStyle w:val="TagStyle"/>
          <w:rtl/>
        </w:rPr>
        <w:t xml:space="preserve"> &lt;&lt; יור &gt;&gt; </w:t>
      </w:r>
      <w:r>
        <w:rPr>
          <w:rtl/>
        </w:rPr>
        <w:t>היו"ר קרן ברק:</w:t>
      </w:r>
      <w:r w:rsidRPr="00877DFB">
        <w:rPr>
          <w:rStyle w:val="TagStyle"/>
          <w:rtl/>
        </w:rPr>
        <w:t xml:space="preserve"> &lt;&lt; יור &gt;&gt;</w:t>
      </w:r>
      <w:r>
        <w:rPr>
          <w:rtl/>
        </w:rPr>
        <w:t xml:space="preserve"> </w:t>
      </w:r>
    </w:p>
    <w:p w:rsidR="0030033D" w:rsidRPr="00877DFB" w:rsidRDefault="0030033D" w:rsidP="00F204B8">
      <w:pPr>
        <w:ind w:firstLine="0"/>
        <w:rPr>
          <w:rtl/>
          <w:lang w:eastAsia="he-IL"/>
        </w:rPr>
      </w:pPr>
      <w:bookmarkStart w:id="8905" w:name="_ETM_Q27_49422"/>
      <w:bookmarkEnd w:id="8905"/>
    </w:p>
    <w:p w:rsidR="00DB6C80" w:rsidRDefault="0030033D" w:rsidP="00DB6C80">
      <w:pPr>
        <w:rPr>
          <w:rtl/>
        </w:rPr>
      </w:pPr>
      <w:bookmarkStart w:id="8906" w:name="_ETM_Q27_45127"/>
      <w:bookmarkStart w:id="8907" w:name="_ETM_Q27_45201"/>
      <w:bookmarkEnd w:id="8906"/>
      <w:bookmarkEnd w:id="8907"/>
      <w:r w:rsidRPr="00653E9C">
        <w:rPr>
          <w:rtl/>
        </w:rPr>
        <w:t xml:space="preserve">תודה </w:t>
      </w:r>
      <w:bookmarkStart w:id="8908" w:name="_ETM_Q27_257240"/>
      <w:bookmarkEnd w:id="8908"/>
      <w:r w:rsidRPr="00653E9C">
        <w:rPr>
          <w:rtl/>
        </w:rPr>
        <w:t>רבה</w:t>
      </w:r>
      <w:r>
        <w:rPr>
          <w:rFonts w:hint="cs"/>
          <w:rtl/>
        </w:rPr>
        <w:t>. תודה רבה</w:t>
      </w:r>
      <w:r w:rsidRPr="00653E9C">
        <w:rPr>
          <w:rtl/>
        </w:rPr>
        <w:t xml:space="preserve"> </w:t>
      </w:r>
      <w:bookmarkStart w:id="8909" w:name="_ETM_Q27_257840"/>
      <w:bookmarkEnd w:id="8909"/>
      <w:r w:rsidRPr="00653E9C">
        <w:rPr>
          <w:rtl/>
        </w:rPr>
        <w:t>לך</w:t>
      </w:r>
      <w:bookmarkStart w:id="8910" w:name="_ETM_Q27_258230"/>
      <w:bookmarkStart w:id="8911" w:name="_ETM_Q27_258770"/>
      <w:bookmarkEnd w:id="8910"/>
      <w:bookmarkEnd w:id="8911"/>
      <w:r>
        <w:rPr>
          <w:rFonts w:hint="cs"/>
          <w:rtl/>
        </w:rPr>
        <w:t xml:space="preserve">, השרה </w:t>
      </w:r>
      <w:r w:rsidRPr="00653E9C">
        <w:rPr>
          <w:rtl/>
        </w:rPr>
        <w:t xml:space="preserve">אורלי </w:t>
      </w:r>
      <w:bookmarkStart w:id="8912" w:name="_ETM_Q27_259310"/>
      <w:bookmarkEnd w:id="8912"/>
      <w:r w:rsidRPr="00653E9C">
        <w:rPr>
          <w:rtl/>
        </w:rPr>
        <w:t xml:space="preserve">לוי </w:t>
      </w:r>
      <w:bookmarkStart w:id="8913" w:name="_ETM_Q27_259670"/>
      <w:bookmarkEnd w:id="8913"/>
      <w:r w:rsidRPr="00653E9C">
        <w:rPr>
          <w:rtl/>
        </w:rPr>
        <w:t>אבקסיס</w:t>
      </w:r>
      <w:r w:rsidR="00DB6C80">
        <w:rPr>
          <w:rFonts w:hint="cs"/>
          <w:rtl/>
        </w:rPr>
        <w:t>.</w:t>
      </w:r>
      <w:r w:rsidRPr="00653E9C">
        <w:rPr>
          <w:rtl/>
        </w:rPr>
        <w:t xml:space="preserve"> </w:t>
      </w:r>
      <w:bookmarkStart w:id="8914" w:name="_ETM_Q27_259990"/>
      <w:bookmarkStart w:id="8915" w:name="_ETM_Q27_260499"/>
      <w:bookmarkEnd w:id="8914"/>
      <w:bookmarkEnd w:id="8915"/>
      <w:r w:rsidRPr="00653E9C">
        <w:rPr>
          <w:rtl/>
        </w:rPr>
        <w:t xml:space="preserve">תמיד </w:t>
      </w:r>
      <w:bookmarkStart w:id="8916" w:name="_ETM_Q27_261399"/>
      <w:bookmarkEnd w:id="8916"/>
      <w:r w:rsidRPr="00653E9C">
        <w:rPr>
          <w:rtl/>
        </w:rPr>
        <w:t xml:space="preserve">מרתק </w:t>
      </w:r>
      <w:bookmarkStart w:id="8917" w:name="_ETM_Q27_262149"/>
      <w:bookmarkEnd w:id="8917"/>
      <w:r w:rsidRPr="00653E9C">
        <w:rPr>
          <w:rtl/>
        </w:rPr>
        <w:t xml:space="preserve">ומעניין </w:t>
      </w:r>
      <w:bookmarkStart w:id="8918" w:name="_ETM_Q27_263740"/>
      <w:bookmarkEnd w:id="8918"/>
      <w:r w:rsidRPr="00653E9C">
        <w:rPr>
          <w:rtl/>
        </w:rPr>
        <w:t xml:space="preserve">לשמוע </w:t>
      </w:r>
      <w:bookmarkStart w:id="8919" w:name="_ETM_Q27_264280"/>
      <w:bookmarkEnd w:id="8919"/>
      <w:r w:rsidRPr="00653E9C">
        <w:rPr>
          <w:rtl/>
        </w:rPr>
        <w:t xml:space="preserve">על </w:t>
      </w:r>
      <w:bookmarkStart w:id="8920" w:name="_ETM_Q27_264369"/>
      <w:bookmarkEnd w:id="8920"/>
      <w:r w:rsidRPr="00653E9C">
        <w:rPr>
          <w:rtl/>
        </w:rPr>
        <w:t xml:space="preserve">הפעילות </w:t>
      </w:r>
      <w:bookmarkStart w:id="8921" w:name="_ETM_Q27_264819"/>
      <w:bookmarkEnd w:id="8921"/>
      <w:r w:rsidRPr="00653E9C">
        <w:rPr>
          <w:rtl/>
        </w:rPr>
        <w:t xml:space="preserve">הברוכה </w:t>
      </w:r>
      <w:bookmarkStart w:id="8922" w:name="_ETM_Q27_265270"/>
      <w:bookmarkEnd w:id="8922"/>
      <w:r w:rsidRPr="00653E9C">
        <w:rPr>
          <w:rtl/>
        </w:rPr>
        <w:t>שלך</w:t>
      </w:r>
      <w:r>
        <w:rPr>
          <w:rFonts w:hint="cs"/>
          <w:rtl/>
        </w:rPr>
        <w:t xml:space="preserve">, ותמיד אני תוהה </w:t>
      </w:r>
      <w:bookmarkStart w:id="8923" w:name="_ETM_Q27_270450"/>
      <w:bookmarkEnd w:id="8923"/>
      <w:r>
        <w:rPr>
          <w:rFonts w:hint="cs"/>
          <w:rtl/>
        </w:rPr>
        <w:t>מה היה לפני</w:t>
      </w:r>
      <w:r w:rsidR="00DB6C80">
        <w:rPr>
          <w:rFonts w:hint="cs"/>
          <w:rtl/>
        </w:rPr>
        <w:t xml:space="preserve"> </w:t>
      </w:r>
      <w:r w:rsidR="0057231B">
        <w:rPr>
          <w:rFonts w:hint="cs"/>
          <w:rtl/>
        </w:rPr>
        <w:t>– –</w:t>
      </w:r>
      <w:r>
        <w:rPr>
          <w:rFonts w:hint="cs"/>
          <w:rtl/>
        </w:rPr>
        <w:t xml:space="preserve"> </w:t>
      </w:r>
      <w:bookmarkStart w:id="8924" w:name="_ETM_Q27_265689"/>
      <w:bookmarkStart w:id="8925" w:name="_ETM_Q27_271859"/>
      <w:bookmarkEnd w:id="8924"/>
      <w:bookmarkEnd w:id="8925"/>
    </w:p>
    <w:p w:rsidR="00DB6C80" w:rsidRDefault="00DB6C80" w:rsidP="00DB6C80">
      <w:pPr>
        <w:rPr>
          <w:rtl/>
        </w:rPr>
      </w:pPr>
    </w:p>
    <w:p w:rsidR="0030033D" w:rsidRDefault="0030033D" w:rsidP="00DB6C80">
      <w:pPr>
        <w:rPr>
          <w:rtl/>
        </w:rPr>
      </w:pPr>
      <w:r w:rsidRPr="00653E9C">
        <w:rPr>
          <w:rtl/>
        </w:rPr>
        <w:t>בריאות</w:t>
      </w:r>
      <w:r>
        <w:rPr>
          <w:rFonts w:hint="cs"/>
          <w:rtl/>
        </w:rPr>
        <w:t>.</w:t>
      </w:r>
      <w:r w:rsidRPr="00653E9C">
        <w:rPr>
          <w:rtl/>
        </w:rPr>
        <w:t xml:space="preserve"> </w:t>
      </w:r>
      <w:bookmarkStart w:id="8926" w:name="_ETM_Q27_273230"/>
      <w:bookmarkEnd w:id="8926"/>
      <w:r w:rsidRPr="00653E9C">
        <w:rPr>
          <w:rtl/>
        </w:rPr>
        <w:t xml:space="preserve">זה </w:t>
      </w:r>
      <w:bookmarkStart w:id="8927" w:name="_ETM_Q27_273830"/>
      <w:bookmarkEnd w:id="8927"/>
      <w:r>
        <w:rPr>
          <w:rFonts w:hint="cs"/>
          <w:rtl/>
        </w:rPr>
        <w:t>כשמדברים</w:t>
      </w:r>
      <w:r w:rsidRPr="00653E9C">
        <w:rPr>
          <w:rtl/>
        </w:rPr>
        <w:t xml:space="preserve"> </w:t>
      </w:r>
      <w:bookmarkStart w:id="8928" w:name="_ETM_Q27_274340"/>
      <w:bookmarkEnd w:id="8928"/>
      <w:r w:rsidRPr="00653E9C">
        <w:rPr>
          <w:rtl/>
        </w:rPr>
        <w:t xml:space="preserve">דברים </w:t>
      </w:r>
      <w:bookmarkStart w:id="8929" w:name="_ETM_Q27_274580"/>
      <w:bookmarkEnd w:id="8929"/>
      <w:r w:rsidRPr="00653E9C">
        <w:rPr>
          <w:rtl/>
        </w:rPr>
        <w:t>טובים</w:t>
      </w:r>
      <w:r>
        <w:rPr>
          <w:rFonts w:hint="cs"/>
          <w:rtl/>
        </w:rPr>
        <w:t>.</w:t>
      </w:r>
      <w:r w:rsidRPr="00653E9C">
        <w:rPr>
          <w:rtl/>
        </w:rPr>
        <w:t xml:space="preserve"> </w:t>
      </w:r>
      <w:bookmarkStart w:id="8930" w:name="_ETM_Q27_275090"/>
      <w:bookmarkEnd w:id="8930"/>
    </w:p>
    <w:p w:rsidR="0030033D" w:rsidRDefault="0030033D" w:rsidP="00F204B8">
      <w:pPr>
        <w:rPr>
          <w:rtl/>
        </w:rPr>
      </w:pPr>
      <w:bookmarkStart w:id="8931" w:name="_ETM_Q27_274599"/>
      <w:bookmarkStart w:id="8932" w:name="_ETM_Q27_274726"/>
      <w:bookmarkEnd w:id="8931"/>
      <w:bookmarkEnd w:id="8932"/>
    </w:p>
    <w:p w:rsidR="0030033D" w:rsidRDefault="0030033D" w:rsidP="00F204B8">
      <w:pPr>
        <w:pStyle w:val="af5"/>
        <w:keepNext/>
        <w:rPr>
          <w:rtl/>
        </w:rPr>
      </w:pPr>
      <w:bookmarkStart w:id="8933" w:name="_ETM_Q27_276182"/>
      <w:bookmarkStart w:id="8934" w:name="_ETM_Q27_276323"/>
      <w:bookmarkStart w:id="8935" w:name="ET_interruption_5981_23"/>
      <w:bookmarkEnd w:id="8933"/>
      <w:bookmarkEnd w:id="8934"/>
      <w:r w:rsidRPr="00932AE2">
        <w:rPr>
          <w:rStyle w:val="TagStyle"/>
          <w:rtl/>
        </w:rPr>
        <w:t xml:space="preserve"> &lt;&lt; קריאה &gt;&gt; </w:t>
      </w:r>
      <w:r>
        <w:rPr>
          <w:rtl/>
        </w:rPr>
        <w:t>השרה לחיזוק וקידום קהילתי אורלי לוי אבקסיס:</w:t>
      </w:r>
      <w:r w:rsidRPr="00932AE2">
        <w:rPr>
          <w:rStyle w:val="TagStyle"/>
          <w:rtl/>
        </w:rPr>
        <w:t xml:space="preserve"> &lt;&lt; קריאה &gt;&gt;</w:t>
      </w:r>
      <w:r>
        <w:rPr>
          <w:rtl/>
        </w:rPr>
        <w:t xml:space="preserve"> </w:t>
      </w:r>
      <w:bookmarkEnd w:id="8935"/>
    </w:p>
    <w:p w:rsidR="0030033D" w:rsidRDefault="0030033D" w:rsidP="0057231B">
      <w:pPr>
        <w:rPr>
          <w:rtl/>
          <w:lang w:eastAsia="he-IL"/>
        </w:rPr>
      </w:pPr>
    </w:p>
    <w:p w:rsidR="0030033D" w:rsidRDefault="0030033D" w:rsidP="00F204B8">
      <w:pPr>
        <w:rPr>
          <w:rtl/>
          <w:lang w:eastAsia="he-IL"/>
        </w:rPr>
      </w:pPr>
      <w:bookmarkStart w:id="8936" w:name="_ETM_Q27_274152"/>
      <w:bookmarkStart w:id="8937" w:name="_ETM_Q27_274438"/>
      <w:bookmarkEnd w:id="8936"/>
      <w:bookmarkEnd w:id="8937"/>
      <w:r>
        <w:rPr>
          <w:rFonts w:hint="cs"/>
          <w:rtl/>
          <w:lang w:eastAsia="he-IL"/>
        </w:rPr>
        <w:t xml:space="preserve">זה כשאומרים </w:t>
      </w:r>
      <w:r w:rsidRPr="009E463C">
        <w:rPr>
          <w:lang w:eastAsia="he-IL"/>
        </w:rPr>
        <w:t>Break a leg</w:t>
      </w:r>
      <w:r>
        <w:rPr>
          <w:rFonts w:hint="cs"/>
          <w:rtl/>
          <w:lang w:eastAsia="he-IL"/>
        </w:rPr>
        <w:t>.</w:t>
      </w:r>
    </w:p>
    <w:p w:rsidR="0030033D" w:rsidRDefault="0030033D" w:rsidP="00F204B8">
      <w:pPr>
        <w:rPr>
          <w:rtl/>
          <w:lang w:eastAsia="he-IL"/>
        </w:rPr>
      </w:pPr>
      <w:bookmarkStart w:id="8938" w:name="_ETM_Q27_275914"/>
      <w:bookmarkStart w:id="8939" w:name="_ETM_Q27_276030"/>
      <w:bookmarkEnd w:id="8938"/>
      <w:bookmarkEnd w:id="8939"/>
    </w:p>
    <w:p w:rsidR="0030033D" w:rsidRDefault="0030033D" w:rsidP="00F204B8">
      <w:pPr>
        <w:pStyle w:val="af6"/>
        <w:keepNext/>
        <w:rPr>
          <w:rtl/>
        </w:rPr>
      </w:pPr>
      <w:bookmarkStart w:id="8940" w:name="_ETM_Q27_276099"/>
      <w:bookmarkStart w:id="8941" w:name="_ETM_Q27_276154"/>
      <w:bookmarkStart w:id="8942" w:name="ET_yor_6028_26"/>
      <w:bookmarkEnd w:id="8940"/>
      <w:bookmarkEnd w:id="8941"/>
      <w:r w:rsidRPr="00932AE2">
        <w:rPr>
          <w:rStyle w:val="TagStyle"/>
          <w:rtl/>
        </w:rPr>
        <w:t xml:space="preserve"> &lt;&lt; יור &gt;&gt; </w:t>
      </w:r>
      <w:r>
        <w:rPr>
          <w:rtl/>
        </w:rPr>
        <w:t>היו"ר קרן ברק:</w:t>
      </w:r>
      <w:r w:rsidRPr="00932AE2">
        <w:rPr>
          <w:rStyle w:val="TagStyle"/>
          <w:rtl/>
        </w:rPr>
        <w:t xml:space="preserve"> &lt;&lt; יור &gt;&gt;</w:t>
      </w:r>
      <w:r>
        <w:rPr>
          <w:rtl/>
        </w:rPr>
        <w:t xml:space="preserve"> </w:t>
      </w:r>
      <w:bookmarkEnd w:id="8942"/>
    </w:p>
    <w:p w:rsidR="0030033D" w:rsidRDefault="0030033D" w:rsidP="0057231B">
      <w:pPr>
        <w:rPr>
          <w:rtl/>
          <w:lang w:eastAsia="he-IL"/>
        </w:rPr>
      </w:pPr>
    </w:p>
    <w:p w:rsidR="0030033D" w:rsidRDefault="0030033D" w:rsidP="00DB6C80">
      <w:pPr>
        <w:rPr>
          <w:rtl/>
        </w:rPr>
      </w:pPr>
      <w:bookmarkStart w:id="8943" w:name="_ETM_Q27_272230"/>
      <w:bookmarkEnd w:id="8943"/>
      <w:r>
        <w:rPr>
          <w:rFonts w:hint="cs"/>
          <w:rtl/>
        </w:rPr>
        <w:t>זה מרוב אהבה</w:t>
      </w:r>
      <w:bookmarkStart w:id="8944" w:name="_ETM_Q27_275379"/>
      <w:bookmarkStart w:id="8945" w:name="_ETM_Q27_276979"/>
      <w:bookmarkStart w:id="8946" w:name="_ETM_Q27_276436"/>
      <w:bookmarkStart w:id="8947" w:name="_ETM_Q27_276482"/>
      <w:bookmarkEnd w:id="8944"/>
      <w:bookmarkEnd w:id="8945"/>
      <w:bookmarkEnd w:id="8946"/>
      <w:bookmarkEnd w:id="8947"/>
      <w:r>
        <w:rPr>
          <w:rFonts w:hint="cs"/>
          <w:rtl/>
        </w:rPr>
        <w:t>,</w:t>
      </w:r>
      <w:r w:rsidRPr="00653E9C">
        <w:rPr>
          <w:rtl/>
        </w:rPr>
        <w:t xml:space="preserve"> </w:t>
      </w:r>
      <w:bookmarkStart w:id="8948" w:name="_ETM_Q27_276549"/>
      <w:bookmarkStart w:id="8949" w:name="_ETM_Q27_277740"/>
      <w:bookmarkEnd w:id="8948"/>
      <w:bookmarkEnd w:id="8949"/>
      <w:r w:rsidRPr="00653E9C">
        <w:rPr>
          <w:rtl/>
        </w:rPr>
        <w:t>התשבחות</w:t>
      </w:r>
      <w:r w:rsidR="00DB6C80">
        <w:rPr>
          <w:rFonts w:hint="cs"/>
          <w:rtl/>
        </w:rPr>
        <w:t>.</w:t>
      </w:r>
      <w:r>
        <w:rPr>
          <w:rFonts w:hint="cs"/>
          <w:rtl/>
        </w:rPr>
        <w:t xml:space="preserve"> </w:t>
      </w:r>
      <w:r w:rsidR="0057231B">
        <w:rPr>
          <w:rFonts w:hint="cs"/>
          <w:rtl/>
        </w:rPr>
        <w:t>– –</w:t>
      </w:r>
      <w:r w:rsidRPr="00653E9C">
        <w:rPr>
          <w:rtl/>
        </w:rPr>
        <w:t xml:space="preserve"> </w:t>
      </w:r>
      <w:bookmarkStart w:id="8950" w:name="_ETM_Q27_278670"/>
      <w:bookmarkEnd w:id="8950"/>
      <w:r w:rsidRPr="00653E9C">
        <w:rPr>
          <w:rtl/>
        </w:rPr>
        <w:t xml:space="preserve">מה </w:t>
      </w:r>
      <w:bookmarkStart w:id="8951" w:name="_ETM_Q27_278939"/>
      <w:bookmarkEnd w:id="8951"/>
      <w:r>
        <w:rPr>
          <w:rFonts w:hint="cs"/>
          <w:rtl/>
        </w:rPr>
        <w:t xml:space="preserve">היה </w:t>
      </w:r>
      <w:r w:rsidRPr="00653E9C">
        <w:rPr>
          <w:rtl/>
        </w:rPr>
        <w:t xml:space="preserve">לפני </w:t>
      </w:r>
      <w:bookmarkStart w:id="8952" w:name="_ETM_Q27_279359"/>
      <w:bookmarkEnd w:id="8952"/>
      <w:r w:rsidRPr="00653E9C">
        <w:rPr>
          <w:rtl/>
        </w:rPr>
        <w:t>שנכנס</w:t>
      </w:r>
      <w:r>
        <w:rPr>
          <w:rFonts w:hint="cs"/>
          <w:rtl/>
        </w:rPr>
        <w:t>ת</w:t>
      </w:r>
      <w:r w:rsidRPr="00653E9C">
        <w:rPr>
          <w:rtl/>
        </w:rPr>
        <w:t xml:space="preserve"> </w:t>
      </w:r>
      <w:bookmarkStart w:id="8953" w:name="_ETM_Q27_279869"/>
      <w:bookmarkEnd w:id="8953"/>
      <w:r w:rsidRPr="00653E9C">
        <w:rPr>
          <w:rtl/>
        </w:rPr>
        <w:t xml:space="preserve">למשרד </w:t>
      </w:r>
      <w:bookmarkStart w:id="8954" w:name="_ETM_Q27_280439"/>
      <w:bookmarkEnd w:id="8954"/>
      <w:r w:rsidRPr="00653E9C">
        <w:rPr>
          <w:rtl/>
        </w:rPr>
        <w:t xml:space="preserve">הזה </w:t>
      </w:r>
      <w:bookmarkStart w:id="8955" w:name="_ETM_Q27_280829"/>
      <w:bookmarkEnd w:id="8955"/>
      <w:r w:rsidRPr="00653E9C">
        <w:rPr>
          <w:rtl/>
        </w:rPr>
        <w:t xml:space="preserve">וכמה </w:t>
      </w:r>
      <w:bookmarkStart w:id="8956" w:name="_ETM_Q27_282530"/>
      <w:bookmarkEnd w:id="8956"/>
      <w:r w:rsidRPr="00653E9C">
        <w:rPr>
          <w:rtl/>
        </w:rPr>
        <w:t xml:space="preserve">המשרד </w:t>
      </w:r>
      <w:bookmarkStart w:id="8957" w:name="_ETM_Q27_282950"/>
      <w:bookmarkEnd w:id="8957"/>
      <w:r w:rsidRPr="00653E9C">
        <w:rPr>
          <w:rtl/>
        </w:rPr>
        <w:t xml:space="preserve">הזה </w:t>
      </w:r>
      <w:bookmarkStart w:id="8958" w:name="_ETM_Q27_284030"/>
      <w:bookmarkEnd w:id="8958"/>
      <w:r w:rsidRPr="00653E9C">
        <w:rPr>
          <w:rtl/>
        </w:rPr>
        <w:t xml:space="preserve">חשוב </w:t>
      </w:r>
      <w:bookmarkStart w:id="8959" w:name="_ETM_Q27_284930"/>
      <w:bookmarkEnd w:id="8959"/>
      <w:r w:rsidRPr="00653E9C">
        <w:rPr>
          <w:rtl/>
        </w:rPr>
        <w:t xml:space="preserve">וחיוני </w:t>
      </w:r>
      <w:bookmarkStart w:id="8960" w:name="_ETM_Q27_286279"/>
      <w:bookmarkEnd w:id="8960"/>
      <w:r w:rsidRPr="00653E9C">
        <w:rPr>
          <w:rtl/>
        </w:rPr>
        <w:t xml:space="preserve">חברתית </w:t>
      </w:r>
      <w:bookmarkStart w:id="8961" w:name="_ETM_Q27_287119"/>
      <w:bookmarkEnd w:id="8961"/>
      <w:r w:rsidRPr="00653E9C">
        <w:rPr>
          <w:rtl/>
        </w:rPr>
        <w:t xml:space="preserve">לחברה </w:t>
      </w:r>
      <w:bookmarkStart w:id="8962" w:name="_ETM_Q27_287599"/>
      <w:bookmarkEnd w:id="8962"/>
      <w:r w:rsidRPr="00653E9C">
        <w:rPr>
          <w:rtl/>
        </w:rPr>
        <w:t>כול</w:t>
      </w:r>
      <w:r>
        <w:rPr>
          <w:rFonts w:hint="cs"/>
          <w:rtl/>
        </w:rPr>
        <w:t>ה.</w:t>
      </w:r>
      <w:r w:rsidRPr="00653E9C">
        <w:rPr>
          <w:rtl/>
        </w:rPr>
        <w:t xml:space="preserve"> </w:t>
      </w:r>
      <w:bookmarkStart w:id="8963" w:name="_ETM_Q27_288259"/>
      <w:bookmarkEnd w:id="8963"/>
      <w:r w:rsidRPr="00653E9C">
        <w:rPr>
          <w:rtl/>
        </w:rPr>
        <w:t xml:space="preserve">אז </w:t>
      </w:r>
      <w:bookmarkStart w:id="8964" w:name="_ETM_Q27_288590"/>
      <w:bookmarkEnd w:id="8964"/>
      <w:r w:rsidRPr="00653E9C">
        <w:rPr>
          <w:rtl/>
        </w:rPr>
        <w:t xml:space="preserve">באמת </w:t>
      </w:r>
      <w:bookmarkStart w:id="8965" w:name="_ETM_Q27_289069"/>
      <w:bookmarkEnd w:id="8965"/>
      <w:r w:rsidRPr="00653E9C">
        <w:rPr>
          <w:rtl/>
        </w:rPr>
        <w:t xml:space="preserve">תודה </w:t>
      </w:r>
      <w:bookmarkStart w:id="8966" w:name="_ETM_Q27_289369"/>
      <w:bookmarkEnd w:id="8966"/>
      <w:r w:rsidRPr="00653E9C">
        <w:rPr>
          <w:rtl/>
        </w:rPr>
        <w:t>לך</w:t>
      </w:r>
      <w:r>
        <w:rPr>
          <w:rFonts w:hint="cs"/>
          <w:rtl/>
        </w:rPr>
        <w:t>.</w:t>
      </w:r>
      <w:r w:rsidRPr="00653E9C">
        <w:rPr>
          <w:rtl/>
        </w:rPr>
        <w:t xml:space="preserve"> </w:t>
      </w:r>
      <w:bookmarkStart w:id="8967" w:name="_ETM_Q27_290209"/>
      <w:bookmarkEnd w:id="8967"/>
      <w:r w:rsidRPr="00653E9C">
        <w:rPr>
          <w:rtl/>
        </w:rPr>
        <w:t xml:space="preserve">אני </w:t>
      </w:r>
      <w:bookmarkStart w:id="8968" w:name="_ETM_Q27_290450"/>
      <w:bookmarkEnd w:id="8968"/>
      <w:r w:rsidRPr="00653E9C">
        <w:rPr>
          <w:rtl/>
        </w:rPr>
        <w:t xml:space="preserve">גם </w:t>
      </w:r>
      <w:bookmarkStart w:id="8969" w:name="_ETM_Q27_290630"/>
      <w:bookmarkEnd w:id="8969"/>
      <w:r w:rsidRPr="00653E9C">
        <w:rPr>
          <w:rtl/>
        </w:rPr>
        <w:t xml:space="preserve">רוצה </w:t>
      </w:r>
      <w:bookmarkStart w:id="8970" w:name="_ETM_Q27_290959"/>
      <w:bookmarkEnd w:id="8970"/>
      <w:r w:rsidRPr="00653E9C">
        <w:rPr>
          <w:rtl/>
        </w:rPr>
        <w:t xml:space="preserve">להגיד </w:t>
      </w:r>
      <w:bookmarkStart w:id="8971" w:name="_ETM_Q27_291349"/>
      <w:bookmarkEnd w:id="8971"/>
      <w:r w:rsidRPr="00653E9C">
        <w:rPr>
          <w:rtl/>
        </w:rPr>
        <w:t>פה</w:t>
      </w:r>
      <w:r>
        <w:rPr>
          <w:rFonts w:hint="cs"/>
          <w:rtl/>
        </w:rPr>
        <w:t xml:space="preserve"> </w:t>
      </w:r>
      <w:bookmarkStart w:id="8972" w:name="_ETM_Q27_289691"/>
      <w:bookmarkEnd w:id="8972"/>
      <w:r w:rsidR="00DB6C80">
        <w:rPr>
          <w:rFonts w:hint="eastAsia"/>
          <w:rtl/>
        </w:rPr>
        <w:t xml:space="preserve">– </w:t>
      </w:r>
      <w:r>
        <w:rPr>
          <w:rFonts w:hint="cs"/>
          <w:rtl/>
        </w:rPr>
        <w:t xml:space="preserve">אני רואה שהיא הלכה, </w:t>
      </w:r>
      <w:bookmarkStart w:id="8973" w:name="_ETM_Q27_291560"/>
      <w:bookmarkStart w:id="8974" w:name="_ETM_Q27_292399"/>
      <w:bookmarkEnd w:id="8973"/>
      <w:bookmarkEnd w:id="8974"/>
      <w:r w:rsidRPr="00653E9C">
        <w:rPr>
          <w:rtl/>
        </w:rPr>
        <w:t xml:space="preserve">חברת </w:t>
      </w:r>
      <w:bookmarkStart w:id="8975" w:name="_ETM_Q27_292700"/>
      <w:bookmarkEnd w:id="8975"/>
      <w:r w:rsidRPr="00653E9C">
        <w:rPr>
          <w:rtl/>
        </w:rPr>
        <w:t xml:space="preserve">הכנסת </w:t>
      </w:r>
      <w:bookmarkStart w:id="8976" w:name="_ETM_Q27_295189"/>
      <w:bookmarkEnd w:id="8976"/>
      <w:r>
        <w:rPr>
          <w:rFonts w:hint="cs"/>
          <w:rtl/>
        </w:rPr>
        <w:t>מיכל וונש קוטלר</w:t>
      </w:r>
      <w:r w:rsidRPr="00653E9C">
        <w:rPr>
          <w:rtl/>
        </w:rPr>
        <w:t xml:space="preserve"> </w:t>
      </w:r>
      <w:bookmarkStart w:id="8977" w:name="_ETM_Q27_295969"/>
      <w:bookmarkEnd w:id="8977"/>
      <w:r w:rsidR="00DB6C80">
        <w:rPr>
          <w:rFonts w:hint="cs"/>
          <w:rtl/>
        </w:rPr>
        <w:t xml:space="preserve">– </w:t>
      </w:r>
      <w:r>
        <w:rPr>
          <w:rFonts w:hint="cs"/>
          <w:rtl/>
        </w:rPr>
        <w:t>ע</w:t>
      </w:r>
      <w:r w:rsidRPr="00653E9C">
        <w:rPr>
          <w:rtl/>
        </w:rPr>
        <w:t>ל</w:t>
      </w:r>
      <w:bookmarkStart w:id="8978" w:name="_ETM_Q27_297689"/>
      <w:bookmarkEnd w:id="8978"/>
      <w:r w:rsidRPr="00653E9C">
        <w:rPr>
          <w:rtl/>
        </w:rPr>
        <w:t xml:space="preserve"> </w:t>
      </w:r>
      <w:bookmarkStart w:id="8979" w:name="_ETM_Q27_297869"/>
      <w:bookmarkEnd w:id="8979"/>
      <w:r w:rsidRPr="00653E9C">
        <w:rPr>
          <w:rtl/>
        </w:rPr>
        <w:t xml:space="preserve">היום </w:t>
      </w:r>
      <w:bookmarkStart w:id="8980" w:name="_ETM_Q27_298140"/>
      <w:bookmarkEnd w:id="8980"/>
      <w:r w:rsidRPr="00653E9C">
        <w:rPr>
          <w:rtl/>
        </w:rPr>
        <w:t xml:space="preserve">הזה </w:t>
      </w:r>
      <w:bookmarkStart w:id="8981" w:name="_ETM_Q27_299810"/>
      <w:bookmarkEnd w:id="8981"/>
      <w:r>
        <w:rPr>
          <w:rtl/>
        </w:rPr>
        <w:t>ש</w:t>
      </w:r>
      <w:r w:rsidR="00DB6C80">
        <w:rPr>
          <w:rFonts w:hint="cs"/>
          <w:rtl/>
        </w:rPr>
        <w:t xml:space="preserve">היא </w:t>
      </w:r>
      <w:r>
        <w:rPr>
          <w:rFonts w:hint="cs"/>
          <w:rtl/>
        </w:rPr>
        <w:t>יזמה</w:t>
      </w:r>
      <w:r w:rsidR="00DB6C80">
        <w:rPr>
          <w:rFonts w:hint="cs"/>
          <w:rtl/>
        </w:rPr>
        <w:t>,</w:t>
      </w:r>
      <w:r>
        <w:rPr>
          <w:rFonts w:hint="cs"/>
          <w:rtl/>
        </w:rPr>
        <w:t xml:space="preserve"> </w:t>
      </w:r>
      <w:bookmarkStart w:id="8982" w:name="_ETM_Q27_300619"/>
      <w:bookmarkEnd w:id="8982"/>
      <w:r w:rsidRPr="00653E9C">
        <w:rPr>
          <w:rtl/>
        </w:rPr>
        <w:t>בעצם</w:t>
      </w:r>
      <w:r>
        <w:rPr>
          <w:rFonts w:hint="cs"/>
          <w:rtl/>
        </w:rPr>
        <w:t>,</w:t>
      </w:r>
      <w:r w:rsidRPr="00653E9C">
        <w:rPr>
          <w:rtl/>
        </w:rPr>
        <w:t xml:space="preserve"> </w:t>
      </w:r>
      <w:bookmarkStart w:id="8983" w:name="_ETM_Q27_301340"/>
      <w:bookmarkEnd w:id="8983"/>
      <w:r w:rsidRPr="00653E9C">
        <w:rPr>
          <w:rtl/>
        </w:rPr>
        <w:t xml:space="preserve">וכל </w:t>
      </w:r>
      <w:bookmarkStart w:id="8984" w:name="_ETM_Q27_302149"/>
      <w:bookmarkEnd w:id="8984"/>
      <w:r w:rsidRPr="00653E9C">
        <w:rPr>
          <w:rtl/>
        </w:rPr>
        <w:t xml:space="preserve">הכבוד </w:t>
      </w:r>
      <w:bookmarkStart w:id="8985" w:name="_ETM_Q27_302630"/>
      <w:bookmarkEnd w:id="8985"/>
      <w:r w:rsidRPr="00653E9C">
        <w:rPr>
          <w:rtl/>
        </w:rPr>
        <w:t>לה</w:t>
      </w:r>
      <w:r>
        <w:rPr>
          <w:rFonts w:hint="cs"/>
          <w:rtl/>
        </w:rPr>
        <w:t>.</w:t>
      </w:r>
      <w:r w:rsidRPr="00653E9C">
        <w:rPr>
          <w:rtl/>
        </w:rPr>
        <w:t xml:space="preserve"> </w:t>
      </w:r>
      <w:bookmarkStart w:id="8986" w:name="_ETM_Q27_302840"/>
      <w:bookmarkEnd w:id="8986"/>
      <w:r w:rsidRPr="00653E9C">
        <w:rPr>
          <w:rtl/>
        </w:rPr>
        <w:t xml:space="preserve">באמת </w:t>
      </w:r>
      <w:bookmarkStart w:id="8987" w:name="_ETM_Q27_303109"/>
      <w:bookmarkEnd w:id="8987"/>
      <w:r w:rsidRPr="00653E9C">
        <w:rPr>
          <w:rtl/>
        </w:rPr>
        <w:t xml:space="preserve">זה </w:t>
      </w:r>
      <w:bookmarkStart w:id="8988" w:name="_ETM_Q27_303289"/>
      <w:bookmarkEnd w:id="8988"/>
      <w:r w:rsidR="00DB6C80">
        <w:rPr>
          <w:rFonts w:hint="cs"/>
          <w:rtl/>
        </w:rPr>
        <w:t>עבר</w:t>
      </w:r>
      <w:r w:rsidRPr="00653E9C">
        <w:rPr>
          <w:rtl/>
        </w:rPr>
        <w:t xml:space="preserve"> </w:t>
      </w:r>
      <w:bookmarkStart w:id="8989" w:name="_ETM_Q27_303439"/>
      <w:bookmarkStart w:id="8990" w:name="_ETM_Q27_304130"/>
      <w:bookmarkEnd w:id="8989"/>
      <w:bookmarkEnd w:id="8990"/>
      <w:r w:rsidRPr="00653E9C">
        <w:rPr>
          <w:rtl/>
        </w:rPr>
        <w:t xml:space="preserve">כחוט </w:t>
      </w:r>
      <w:bookmarkStart w:id="8991" w:name="_ETM_Q27_304549"/>
      <w:bookmarkEnd w:id="8991"/>
      <w:r w:rsidRPr="00653E9C">
        <w:rPr>
          <w:rtl/>
        </w:rPr>
        <w:t>השני</w:t>
      </w:r>
      <w:r w:rsidR="00DB6C80">
        <w:rPr>
          <w:rFonts w:hint="cs"/>
          <w:rtl/>
        </w:rPr>
        <w:t>,</w:t>
      </w:r>
      <w:r w:rsidRPr="00653E9C">
        <w:rPr>
          <w:rtl/>
        </w:rPr>
        <w:t xml:space="preserve"> </w:t>
      </w:r>
      <w:bookmarkStart w:id="8992" w:name="_ETM_Q27_305090"/>
      <w:bookmarkEnd w:id="8992"/>
      <w:r w:rsidRPr="00653E9C">
        <w:rPr>
          <w:rtl/>
        </w:rPr>
        <w:t xml:space="preserve">התודות </w:t>
      </w:r>
      <w:bookmarkStart w:id="8993" w:name="_ETM_Q27_305599"/>
      <w:bookmarkEnd w:id="8993"/>
      <w:r w:rsidRPr="00653E9C">
        <w:rPr>
          <w:rtl/>
        </w:rPr>
        <w:t xml:space="preserve">שנאמרו </w:t>
      </w:r>
      <w:bookmarkStart w:id="8994" w:name="_ETM_Q27_306499"/>
      <w:bookmarkEnd w:id="8994"/>
      <w:r w:rsidRPr="00653E9C">
        <w:rPr>
          <w:rtl/>
        </w:rPr>
        <w:t xml:space="preserve">על </w:t>
      </w:r>
      <w:bookmarkStart w:id="8995" w:name="_ETM_Q27_306649"/>
      <w:bookmarkEnd w:id="8995"/>
      <w:r w:rsidRPr="00653E9C">
        <w:rPr>
          <w:rtl/>
        </w:rPr>
        <w:t xml:space="preserve">התפקוד </w:t>
      </w:r>
      <w:bookmarkStart w:id="8996" w:name="_ETM_Q27_307039"/>
      <w:bookmarkEnd w:id="8996"/>
      <w:r w:rsidRPr="00653E9C">
        <w:rPr>
          <w:rtl/>
        </w:rPr>
        <w:t xml:space="preserve">שלה </w:t>
      </w:r>
      <w:bookmarkStart w:id="8997" w:name="_ETM_Q27_307279"/>
      <w:bookmarkEnd w:id="8997"/>
      <w:r w:rsidRPr="00653E9C">
        <w:rPr>
          <w:rFonts w:hint="cs"/>
          <w:rtl/>
        </w:rPr>
        <w:t>בוועדה</w:t>
      </w:r>
      <w:r w:rsidRPr="00653E9C">
        <w:rPr>
          <w:rtl/>
        </w:rPr>
        <w:t xml:space="preserve"> </w:t>
      </w:r>
      <w:bookmarkStart w:id="8998" w:name="_ETM_Q27_308530"/>
      <w:bookmarkEnd w:id="8998"/>
      <w:r w:rsidRPr="00653E9C">
        <w:rPr>
          <w:rtl/>
        </w:rPr>
        <w:t xml:space="preserve">ועל </w:t>
      </w:r>
      <w:bookmarkStart w:id="8999" w:name="_ETM_Q27_308799"/>
      <w:bookmarkEnd w:id="8999"/>
      <w:r w:rsidRPr="00653E9C">
        <w:rPr>
          <w:rtl/>
        </w:rPr>
        <w:t>ת</w:t>
      </w:r>
      <w:r>
        <w:rPr>
          <w:rtl/>
        </w:rPr>
        <w:t>רומת</w:t>
      </w:r>
      <w:r>
        <w:rPr>
          <w:rFonts w:hint="cs"/>
          <w:rtl/>
        </w:rPr>
        <w:t>ה</w:t>
      </w:r>
      <w:r w:rsidRPr="00653E9C">
        <w:rPr>
          <w:rtl/>
        </w:rPr>
        <w:t xml:space="preserve"> </w:t>
      </w:r>
      <w:bookmarkStart w:id="9000" w:name="_ETM_Q27_309459"/>
      <w:bookmarkStart w:id="9001" w:name="_ETM_Q27_309700"/>
      <w:bookmarkEnd w:id="9000"/>
      <w:bookmarkEnd w:id="9001"/>
      <w:r>
        <w:rPr>
          <w:rFonts w:hint="cs"/>
          <w:rtl/>
        </w:rPr>
        <w:t>ל</w:t>
      </w:r>
      <w:r w:rsidRPr="00653E9C">
        <w:rPr>
          <w:rtl/>
        </w:rPr>
        <w:t xml:space="preserve">נושא </w:t>
      </w:r>
      <w:bookmarkStart w:id="9002" w:name="_ETM_Q27_310060"/>
      <w:bookmarkEnd w:id="9002"/>
      <w:r w:rsidRPr="00653E9C">
        <w:rPr>
          <w:rtl/>
        </w:rPr>
        <w:t>הזה</w:t>
      </w:r>
      <w:r>
        <w:rPr>
          <w:rFonts w:hint="cs"/>
          <w:rtl/>
        </w:rPr>
        <w:t>.</w:t>
      </w:r>
      <w:r w:rsidRPr="00653E9C">
        <w:rPr>
          <w:rtl/>
        </w:rPr>
        <w:t xml:space="preserve"> </w:t>
      </w:r>
      <w:bookmarkStart w:id="9003" w:name="_ETM_Q27_311079"/>
      <w:bookmarkEnd w:id="9003"/>
      <w:r w:rsidRPr="00653E9C">
        <w:rPr>
          <w:rtl/>
        </w:rPr>
        <w:t xml:space="preserve">אז </w:t>
      </w:r>
      <w:bookmarkStart w:id="9004" w:name="_ETM_Q27_311829"/>
      <w:bookmarkEnd w:id="9004"/>
      <w:r w:rsidRPr="00653E9C">
        <w:rPr>
          <w:rtl/>
        </w:rPr>
        <w:t xml:space="preserve">למרות </w:t>
      </w:r>
      <w:bookmarkStart w:id="9005" w:name="_ETM_Q27_312129"/>
      <w:bookmarkEnd w:id="9005"/>
      <w:r w:rsidRPr="00653E9C">
        <w:rPr>
          <w:rtl/>
        </w:rPr>
        <w:t xml:space="preserve">שהיא </w:t>
      </w:r>
      <w:bookmarkStart w:id="9006" w:name="_ETM_Q27_312280"/>
      <w:bookmarkEnd w:id="9006"/>
      <w:r w:rsidRPr="00653E9C">
        <w:rPr>
          <w:rtl/>
        </w:rPr>
        <w:t xml:space="preserve">לא </w:t>
      </w:r>
      <w:bookmarkStart w:id="9007" w:name="_ETM_Q27_312370"/>
      <w:bookmarkEnd w:id="9007"/>
      <w:r w:rsidRPr="00653E9C">
        <w:rPr>
          <w:rtl/>
        </w:rPr>
        <w:t xml:space="preserve">נמצאת </w:t>
      </w:r>
      <w:bookmarkStart w:id="9008" w:name="_ETM_Q27_312819"/>
      <w:bookmarkEnd w:id="9008"/>
      <w:r w:rsidRPr="00653E9C">
        <w:rPr>
          <w:rtl/>
        </w:rPr>
        <w:t xml:space="preserve">כאן </w:t>
      </w:r>
      <w:bookmarkStart w:id="9009" w:name="_ETM_Q27_313510"/>
      <w:bookmarkEnd w:id="9009"/>
      <w:r w:rsidR="00DB6C80">
        <w:rPr>
          <w:rFonts w:hint="cs"/>
          <w:rtl/>
        </w:rPr>
        <w:t xml:space="preserve">– </w:t>
      </w:r>
      <w:r w:rsidRPr="00653E9C">
        <w:rPr>
          <w:rtl/>
        </w:rPr>
        <w:t xml:space="preserve">מכאן </w:t>
      </w:r>
      <w:bookmarkStart w:id="9010" w:name="_ETM_Q27_314049"/>
      <w:bookmarkEnd w:id="9010"/>
      <w:r w:rsidRPr="00653E9C">
        <w:rPr>
          <w:rtl/>
        </w:rPr>
        <w:t xml:space="preserve">אנחנו </w:t>
      </w:r>
      <w:bookmarkStart w:id="9011" w:name="_ETM_Q27_314409"/>
      <w:bookmarkEnd w:id="9011"/>
      <w:r w:rsidRPr="00653E9C">
        <w:rPr>
          <w:rtl/>
        </w:rPr>
        <w:t xml:space="preserve">אומרים </w:t>
      </w:r>
      <w:bookmarkStart w:id="9012" w:name="_ETM_Q27_314620"/>
      <w:bookmarkEnd w:id="9012"/>
      <w:r w:rsidRPr="00653E9C">
        <w:rPr>
          <w:rtl/>
        </w:rPr>
        <w:t xml:space="preserve">לך </w:t>
      </w:r>
      <w:bookmarkStart w:id="9013" w:name="_ETM_Q27_314799"/>
      <w:bookmarkEnd w:id="9013"/>
      <w:r w:rsidRPr="00653E9C">
        <w:rPr>
          <w:rtl/>
        </w:rPr>
        <w:t>תודה</w:t>
      </w:r>
      <w:r>
        <w:rPr>
          <w:rFonts w:hint="cs"/>
          <w:rtl/>
        </w:rPr>
        <w:t>,</w:t>
      </w:r>
      <w:r w:rsidRPr="00653E9C">
        <w:rPr>
          <w:rtl/>
        </w:rPr>
        <w:t xml:space="preserve"> </w:t>
      </w:r>
      <w:bookmarkStart w:id="9014" w:name="_ETM_Q27_315310"/>
      <w:bookmarkEnd w:id="9014"/>
      <w:r w:rsidRPr="00653E9C">
        <w:rPr>
          <w:rtl/>
        </w:rPr>
        <w:t>מיכל</w:t>
      </w:r>
      <w:r>
        <w:rPr>
          <w:rFonts w:hint="cs"/>
          <w:rtl/>
        </w:rPr>
        <w:t>.</w:t>
      </w:r>
      <w:bookmarkStart w:id="9015" w:name="_ETM_Q27_320396"/>
      <w:bookmarkStart w:id="9016" w:name="_ETM_Q27_320551"/>
      <w:bookmarkStart w:id="9017" w:name="_ETM_Q27_320605"/>
      <w:bookmarkStart w:id="9018" w:name="_ETM_Q27_320709"/>
      <w:bookmarkEnd w:id="9015"/>
      <w:bookmarkEnd w:id="9016"/>
      <w:bookmarkEnd w:id="9017"/>
      <w:bookmarkEnd w:id="9018"/>
    </w:p>
    <w:p w:rsidR="0030033D" w:rsidRDefault="0030033D" w:rsidP="00F204B8">
      <w:pPr>
        <w:rPr>
          <w:rtl/>
        </w:rPr>
      </w:pPr>
    </w:p>
    <w:p w:rsidR="0030033D" w:rsidRDefault="0030033D" w:rsidP="00C64D58">
      <w:pPr>
        <w:rPr>
          <w:rtl/>
          <w:lang w:eastAsia="he-IL"/>
        </w:rPr>
      </w:pPr>
      <w:bookmarkStart w:id="9019" w:name="_ETM_Q27_320758"/>
      <w:bookmarkEnd w:id="9019"/>
    </w:p>
    <w:p w:rsidR="0030033D" w:rsidRDefault="0030033D" w:rsidP="00F204B8">
      <w:pPr>
        <w:pStyle w:val="a6"/>
        <w:rPr>
          <w:rtl/>
          <w:lang w:eastAsia="he-IL"/>
        </w:rPr>
      </w:pPr>
      <w:bookmarkStart w:id="9020" w:name="ET_subject_שאילתות_ותשובות_16"/>
      <w:r w:rsidRPr="004C10D8">
        <w:rPr>
          <w:rStyle w:val="TagStyle"/>
          <w:rtl/>
        </w:rPr>
        <w:t xml:space="preserve"> &lt;&lt; נושא &gt;&gt; </w:t>
      </w:r>
      <w:bookmarkStart w:id="9021" w:name="_Toc59621362"/>
      <w:bookmarkStart w:id="9022" w:name="_Toc59622266"/>
      <w:bookmarkStart w:id="9023" w:name="_Toc70509378"/>
      <w:r>
        <w:rPr>
          <w:rtl/>
          <w:lang w:eastAsia="he-IL"/>
        </w:rPr>
        <w:t>שאילתות ותשובות</w:t>
      </w:r>
      <w:bookmarkEnd w:id="9021"/>
      <w:bookmarkEnd w:id="9022"/>
      <w:bookmarkEnd w:id="9023"/>
      <w:r w:rsidRPr="004C10D8">
        <w:rPr>
          <w:rStyle w:val="TagStyle"/>
          <w:rtl/>
        </w:rPr>
        <w:t xml:space="preserve"> &lt;&lt; נושא &gt;&gt;</w:t>
      </w:r>
      <w:r>
        <w:rPr>
          <w:rtl/>
          <w:lang w:eastAsia="he-IL"/>
        </w:rPr>
        <w:t xml:space="preserve">   </w:t>
      </w:r>
      <w:bookmarkEnd w:id="9020"/>
    </w:p>
    <w:p w:rsidR="0030033D" w:rsidRDefault="0030033D" w:rsidP="0057231B">
      <w:pPr>
        <w:rPr>
          <w:rtl/>
          <w:lang w:eastAsia="he-IL"/>
        </w:rPr>
      </w:pPr>
    </w:p>
    <w:p w:rsidR="0030033D" w:rsidRDefault="0030033D" w:rsidP="00F204B8">
      <w:pPr>
        <w:pStyle w:val="af6"/>
        <w:keepNext/>
        <w:rPr>
          <w:rtl/>
        </w:rPr>
      </w:pPr>
      <w:r w:rsidRPr="00932AE2">
        <w:rPr>
          <w:rStyle w:val="TagStyle"/>
          <w:rtl/>
        </w:rPr>
        <w:t xml:space="preserve">&lt;&lt; יור &gt;&gt; </w:t>
      </w:r>
      <w:r>
        <w:rPr>
          <w:rtl/>
        </w:rPr>
        <w:t>היו"ר קרן ברק:</w:t>
      </w:r>
      <w:r w:rsidRPr="00932AE2">
        <w:rPr>
          <w:rStyle w:val="TagStyle"/>
          <w:rtl/>
        </w:rPr>
        <w:t xml:space="preserve"> &lt;&lt; יור &gt;&gt;</w:t>
      </w:r>
      <w:r>
        <w:rPr>
          <w:rtl/>
        </w:rPr>
        <w:t xml:space="preserve"> </w:t>
      </w:r>
    </w:p>
    <w:p w:rsidR="0030033D" w:rsidRPr="004C10D8" w:rsidRDefault="0030033D" w:rsidP="00F204B8">
      <w:pPr>
        <w:rPr>
          <w:rtl/>
          <w:lang w:eastAsia="he-IL"/>
        </w:rPr>
      </w:pPr>
    </w:p>
    <w:p w:rsidR="0030033D" w:rsidRDefault="0030033D" w:rsidP="00DB6C80">
      <w:pPr>
        <w:rPr>
          <w:rtl/>
        </w:rPr>
      </w:pPr>
      <w:bookmarkStart w:id="9024" w:name="_ETM_Q27_320756"/>
      <w:bookmarkStart w:id="9025" w:name="_ETM_Q27_320865"/>
      <w:bookmarkStart w:id="9026" w:name="_ETM_Q27_317379"/>
      <w:bookmarkEnd w:id="9024"/>
      <w:bookmarkEnd w:id="9025"/>
      <w:bookmarkEnd w:id="9026"/>
      <w:r w:rsidRPr="00653E9C">
        <w:rPr>
          <w:rtl/>
        </w:rPr>
        <w:t xml:space="preserve">אנחנו </w:t>
      </w:r>
      <w:bookmarkStart w:id="9027" w:name="_ETM_Q27_317739"/>
      <w:bookmarkEnd w:id="9027"/>
      <w:r w:rsidRPr="00653E9C">
        <w:rPr>
          <w:rtl/>
        </w:rPr>
        <w:t xml:space="preserve">נעבור </w:t>
      </w:r>
      <w:bookmarkStart w:id="9028" w:name="_ETM_Q27_318129"/>
      <w:bookmarkEnd w:id="9028"/>
      <w:r w:rsidRPr="00653E9C">
        <w:rPr>
          <w:rtl/>
        </w:rPr>
        <w:t xml:space="preserve">עכשיו </w:t>
      </w:r>
      <w:bookmarkStart w:id="9029" w:name="_ETM_Q27_319299"/>
      <w:bookmarkEnd w:id="9029"/>
      <w:r w:rsidRPr="00653E9C">
        <w:rPr>
          <w:rtl/>
        </w:rPr>
        <w:t xml:space="preserve">לשאילתה </w:t>
      </w:r>
      <w:bookmarkStart w:id="9030" w:name="_ETM_Q27_321019"/>
      <w:bookmarkEnd w:id="9030"/>
      <w:r w:rsidRPr="00653E9C">
        <w:rPr>
          <w:rtl/>
        </w:rPr>
        <w:t xml:space="preserve">של </w:t>
      </w:r>
      <w:bookmarkStart w:id="9031" w:name="_ETM_Q27_321530"/>
      <w:bookmarkEnd w:id="9031"/>
      <w:r w:rsidRPr="00653E9C">
        <w:rPr>
          <w:rtl/>
        </w:rPr>
        <w:t xml:space="preserve">חברת </w:t>
      </w:r>
      <w:bookmarkStart w:id="9032" w:name="_ETM_Q27_321860"/>
      <w:bookmarkEnd w:id="9032"/>
      <w:r w:rsidRPr="00653E9C">
        <w:rPr>
          <w:rtl/>
        </w:rPr>
        <w:t xml:space="preserve">הכנסת </w:t>
      </w:r>
      <w:bookmarkStart w:id="9033" w:name="_ETM_Q27_322129"/>
      <w:bookmarkEnd w:id="9033"/>
      <w:r w:rsidRPr="00653E9C">
        <w:rPr>
          <w:rtl/>
        </w:rPr>
        <w:t xml:space="preserve">סונדוס </w:t>
      </w:r>
      <w:bookmarkStart w:id="9034" w:name="_ETM_Q27_322519"/>
      <w:bookmarkEnd w:id="9034"/>
      <w:r w:rsidRPr="00653E9C">
        <w:rPr>
          <w:rtl/>
        </w:rPr>
        <w:t>סאלח</w:t>
      </w:r>
      <w:bookmarkStart w:id="9035" w:name="_ETM_Q27_325480"/>
      <w:bookmarkStart w:id="9036" w:name="_ETM_Q27_326110"/>
      <w:bookmarkEnd w:id="9035"/>
      <w:bookmarkEnd w:id="9036"/>
      <w:r w:rsidR="00DB6C80">
        <w:rPr>
          <w:rFonts w:hint="cs"/>
          <w:rtl/>
        </w:rPr>
        <w:t>,</w:t>
      </w:r>
      <w:r>
        <w:rPr>
          <w:rFonts w:hint="cs"/>
          <w:rtl/>
        </w:rPr>
        <w:t xml:space="preserve"> </w:t>
      </w:r>
      <w:r w:rsidRPr="00653E9C">
        <w:rPr>
          <w:rtl/>
        </w:rPr>
        <w:t xml:space="preserve">שאילתה </w:t>
      </w:r>
      <w:bookmarkStart w:id="9037" w:name="_ETM_Q27_327830"/>
      <w:bookmarkEnd w:id="9037"/>
      <w:r w:rsidRPr="00653E9C">
        <w:rPr>
          <w:rtl/>
        </w:rPr>
        <w:t>מס</w:t>
      </w:r>
      <w:r w:rsidR="00DB6C80">
        <w:rPr>
          <w:rFonts w:hint="cs"/>
          <w:rtl/>
        </w:rPr>
        <w:t>'</w:t>
      </w:r>
      <w:r w:rsidRPr="00653E9C">
        <w:rPr>
          <w:rtl/>
        </w:rPr>
        <w:t xml:space="preserve"> </w:t>
      </w:r>
      <w:bookmarkStart w:id="9038" w:name="_ETM_Q27_328430"/>
      <w:bookmarkEnd w:id="9038"/>
      <w:r w:rsidRPr="00653E9C">
        <w:rPr>
          <w:rtl/>
        </w:rPr>
        <w:t>481</w:t>
      </w:r>
      <w:r w:rsidR="00DB6C80">
        <w:rPr>
          <w:rFonts w:hint="cs"/>
          <w:rtl/>
        </w:rPr>
        <w:t>,</w:t>
      </w:r>
      <w:r w:rsidRPr="00653E9C">
        <w:rPr>
          <w:rtl/>
        </w:rPr>
        <w:t xml:space="preserve"> </w:t>
      </w:r>
      <w:bookmarkStart w:id="9039" w:name="_ETM_Q27_330300"/>
      <w:bookmarkEnd w:id="9039"/>
      <w:r w:rsidRPr="00653E9C">
        <w:rPr>
          <w:rtl/>
        </w:rPr>
        <w:t xml:space="preserve">בנושא </w:t>
      </w:r>
      <w:bookmarkStart w:id="9040" w:name="_ETM_Q27_330810"/>
      <w:bookmarkEnd w:id="9040"/>
      <w:r w:rsidRPr="00653E9C">
        <w:rPr>
          <w:rtl/>
        </w:rPr>
        <w:t xml:space="preserve">סקר </w:t>
      </w:r>
      <w:bookmarkStart w:id="9041" w:name="_ETM_Q27_331169"/>
      <w:bookmarkEnd w:id="9041"/>
      <w:r w:rsidRPr="00653E9C">
        <w:rPr>
          <w:rtl/>
        </w:rPr>
        <w:t xml:space="preserve">מוקד </w:t>
      </w:r>
      <w:bookmarkStart w:id="9042" w:name="_ETM_Q27_331530"/>
      <w:bookmarkEnd w:id="9042"/>
      <w:r w:rsidRPr="00653E9C">
        <w:rPr>
          <w:rtl/>
        </w:rPr>
        <w:t xml:space="preserve">105 </w:t>
      </w:r>
      <w:bookmarkStart w:id="9043" w:name="_ETM_Q27_332600"/>
      <w:bookmarkEnd w:id="9043"/>
      <w:r w:rsidR="00DB6C80">
        <w:rPr>
          <w:rFonts w:hint="cs"/>
          <w:rtl/>
        </w:rPr>
        <w:t xml:space="preserve">– </w:t>
      </w:r>
      <w:r w:rsidRPr="00653E9C">
        <w:rPr>
          <w:rtl/>
        </w:rPr>
        <w:t xml:space="preserve">אירועי </w:t>
      </w:r>
      <w:bookmarkStart w:id="9044" w:name="_ETM_Q27_332960"/>
      <w:bookmarkEnd w:id="9044"/>
      <w:r w:rsidRPr="00653E9C">
        <w:rPr>
          <w:rtl/>
        </w:rPr>
        <w:t xml:space="preserve">פגיעות </w:t>
      </w:r>
      <w:bookmarkStart w:id="9045" w:name="_ETM_Q27_333500"/>
      <w:bookmarkEnd w:id="9045"/>
      <w:r w:rsidRPr="00653E9C">
        <w:rPr>
          <w:rtl/>
        </w:rPr>
        <w:t>בזום</w:t>
      </w:r>
      <w:r>
        <w:rPr>
          <w:rFonts w:hint="cs"/>
          <w:rtl/>
        </w:rPr>
        <w:t>.</w:t>
      </w:r>
      <w:r w:rsidRPr="00653E9C">
        <w:rPr>
          <w:rtl/>
        </w:rPr>
        <w:t xml:space="preserve"> </w:t>
      </w:r>
      <w:bookmarkStart w:id="9046" w:name="_ETM_Q27_334910"/>
      <w:bookmarkEnd w:id="9046"/>
    </w:p>
    <w:p w:rsidR="0030033D" w:rsidRDefault="0030033D" w:rsidP="00F204B8">
      <w:pPr>
        <w:rPr>
          <w:rtl/>
          <w:lang w:eastAsia="he-IL"/>
        </w:rPr>
      </w:pPr>
    </w:p>
    <w:p w:rsidR="0030033D" w:rsidRDefault="0030033D" w:rsidP="00F204B8">
      <w:pPr>
        <w:pStyle w:val="a9"/>
        <w:rPr>
          <w:rtl/>
          <w:lang w:eastAsia="he-IL"/>
        </w:rPr>
      </w:pPr>
      <w:bookmarkStart w:id="9047" w:name="ET_query_622241_11"/>
      <w:r w:rsidRPr="00FD48FE">
        <w:rPr>
          <w:rStyle w:val="TagStyle"/>
          <w:rtl/>
        </w:rPr>
        <w:t xml:space="preserve"> &lt;&lt; שאילתה &gt;&gt; </w:t>
      </w:r>
      <w:bookmarkStart w:id="9048" w:name="_Toc59621363"/>
      <w:bookmarkStart w:id="9049" w:name="_Toc59622267"/>
      <w:bookmarkStart w:id="9050" w:name="_Toc70509379"/>
      <w:r>
        <w:rPr>
          <w:rtl/>
          <w:lang w:eastAsia="he-IL"/>
        </w:rPr>
        <w:t xml:space="preserve">481. סקר מוקד 105 </w:t>
      </w:r>
      <w:r w:rsidR="00F204B8">
        <w:rPr>
          <w:rFonts w:hint="cs"/>
          <w:rtl/>
          <w:lang w:eastAsia="he-IL"/>
        </w:rPr>
        <w:t xml:space="preserve">– </w:t>
      </w:r>
      <w:r>
        <w:rPr>
          <w:rtl/>
          <w:lang w:eastAsia="he-IL"/>
        </w:rPr>
        <w:t>אירועי פגיעות בזום</w:t>
      </w:r>
      <w:bookmarkEnd w:id="9048"/>
      <w:bookmarkEnd w:id="9049"/>
      <w:bookmarkEnd w:id="9050"/>
      <w:r w:rsidRPr="00FD48FE">
        <w:rPr>
          <w:rStyle w:val="TagStyle"/>
          <w:rtl/>
        </w:rPr>
        <w:t xml:space="preserve"> &lt;&lt; שאילתה &gt;&gt;</w:t>
      </w:r>
      <w:r>
        <w:rPr>
          <w:rtl/>
          <w:lang w:eastAsia="he-IL"/>
        </w:rPr>
        <w:t xml:space="preserve"> </w:t>
      </w:r>
      <w:bookmarkEnd w:id="9047"/>
    </w:p>
    <w:p w:rsidR="0030033D" w:rsidRDefault="0030033D" w:rsidP="00F204B8">
      <w:pPr>
        <w:rPr>
          <w:rtl/>
          <w:lang w:eastAsia="he-IL"/>
        </w:rPr>
      </w:pPr>
    </w:p>
    <w:p w:rsidR="0030033D" w:rsidRPr="009F1FFC" w:rsidRDefault="0030033D" w:rsidP="00F204B8">
      <w:pPr>
        <w:pStyle w:val="a4"/>
        <w:keepNext/>
        <w:rPr>
          <w:rtl/>
        </w:rPr>
      </w:pPr>
      <w:bookmarkStart w:id="9051" w:name="ET_speaker_5919_12"/>
      <w:r w:rsidRPr="00FD48FE">
        <w:rPr>
          <w:rStyle w:val="TagStyle"/>
          <w:rtl/>
        </w:rPr>
        <w:t xml:space="preserve">&lt;&lt; דובר &gt;&gt; </w:t>
      </w:r>
      <w:bookmarkStart w:id="9052" w:name="_Toc59621364"/>
      <w:bookmarkStart w:id="9053" w:name="_Toc59622268"/>
      <w:bookmarkStart w:id="9054" w:name="_Toc70509380"/>
      <w:r>
        <w:rPr>
          <w:rtl/>
        </w:rPr>
        <w:t>סונדוס סאלח (הרשימה המשותפת):</w:t>
      </w:r>
      <w:bookmarkEnd w:id="9052"/>
      <w:bookmarkEnd w:id="9053"/>
      <w:bookmarkEnd w:id="9054"/>
      <w:r w:rsidRPr="00FD48FE">
        <w:rPr>
          <w:rStyle w:val="TagStyle"/>
          <w:rtl/>
        </w:rPr>
        <w:t xml:space="preserve"> &lt;&lt; דובר &gt;&gt;</w:t>
      </w:r>
      <w:r>
        <w:rPr>
          <w:rtl/>
        </w:rPr>
        <w:t xml:space="preserve"> </w:t>
      </w:r>
      <w:bookmarkEnd w:id="9051"/>
    </w:p>
    <w:p w:rsidR="0030033D" w:rsidRPr="009F1FFC" w:rsidRDefault="0030033D" w:rsidP="00F204B8">
      <w:pPr>
        <w:rPr>
          <w:rtl/>
          <w:lang w:eastAsia="he-IL"/>
        </w:rPr>
      </w:pPr>
    </w:p>
    <w:p w:rsidR="0030033D" w:rsidRDefault="0030033D" w:rsidP="00DB6C80">
      <w:pPr>
        <w:rPr>
          <w:rtl/>
          <w:lang w:eastAsia="he-IL"/>
        </w:rPr>
      </w:pPr>
      <w:bookmarkStart w:id="9055" w:name="QUR_Description"/>
      <w:r>
        <w:rPr>
          <w:rFonts w:hint="cs"/>
          <w:rtl/>
          <w:lang w:eastAsia="he-IL"/>
        </w:rPr>
        <w:t xml:space="preserve">תודה רבה, </w:t>
      </w:r>
      <w:bookmarkStart w:id="9056" w:name="_ETM_Q27_334937"/>
      <w:bookmarkEnd w:id="9056"/>
      <w:r>
        <w:rPr>
          <w:rFonts w:hint="cs"/>
          <w:rtl/>
          <w:lang w:eastAsia="he-IL"/>
        </w:rPr>
        <w:t xml:space="preserve">כבוד היושבת-ראש. בהמשך לדיון בוועדה לזכויות הילד והילדה </w:t>
      </w:r>
      <w:bookmarkEnd w:id="9055"/>
      <w:r>
        <w:rPr>
          <w:rFonts w:hint="cs"/>
          <w:rtl/>
          <w:lang w:eastAsia="he-IL"/>
        </w:rPr>
        <w:t>בתחילת החודש</w:t>
      </w:r>
      <w:r w:rsidR="00DB6C80">
        <w:rPr>
          <w:rFonts w:hint="cs"/>
          <w:rtl/>
          <w:lang w:eastAsia="he-IL"/>
        </w:rPr>
        <w:t xml:space="preserve">, </w:t>
      </w:r>
      <w:bookmarkStart w:id="9057" w:name="_ETM_Q27_343253"/>
      <w:bookmarkStart w:id="9058" w:name="_ETM_Q27_343378"/>
      <w:bookmarkEnd w:id="9057"/>
      <w:bookmarkEnd w:id="9058"/>
      <w:r>
        <w:rPr>
          <w:rFonts w:hint="cs"/>
          <w:rtl/>
          <w:lang w:eastAsia="he-IL"/>
        </w:rPr>
        <w:t>ב</w:t>
      </w:r>
      <w:r w:rsidRPr="00472AB3">
        <w:rPr>
          <w:rFonts w:hint="cs"/>
          <w:rtl/>
          <w:lang w:eastAsia="he-IL"/>
        </w:rPr>
        <w:t>רצוני לשאול:</w:t>
      </w:r>
    </w:p>
    <w:p w:rsidR="0030033D" w:rsidRPr="00472AB3" w:rsidRDefault="0030033D" w:rsidP="00F204B8">
      <w:pPr>
        <w:rPr>
          <w:rtl/>
          <w:lang w:eastAsia="he-IL"/>
        </w:rPr>
      </w:pPr>
      <w:bookmarkStart w:id="9059" w:name="_ETM_Q27_345317"/>
      <w:bookmarkStart w:id="9060" w:name="_ETM_Q27_345395"/>
      <w:bookmarkEnd w:id="9059"/>
      <w:bookmarkEnd w:id="9060"/>
    </w:p>
    <w:p w:rsidR="0030033D" w:rsidRDefault="0030033D" w:rsidP="00F204B8">
      <w:pPr>
        <w:rPr>
          <w:rtl/>
          <w:lang w:eastAsia="he-IL"/>
        </w:rPr>
      </w:pPr>
      <w:bookmarkStart w:id="9061" w:name="LST__QURQuestions__question"/>
      <w:r>
        <w:rPr>
          <w:rFonts w:hint="cs"/>
          <w:rtl/>
          <w:lang w:eastAsia="he-IL"/>
        </w:rPr>
        <w:t xml:space="preserve">1. האם קיים פילוח של אירועי תקיפות ופגיעות בזום לפי לאום? </w:t>
      </w:r>
      <w:bookmarkStart w:id="9062" w:name="_ETM_Q27_348414"/>
      <w:bookmarkEnd w:id="9062"/>
    </w:p>
    <w:p w:rsidR="0030033D" w:rsidRDefault="0030033D" w:rsidP="00F204B8">
      <w:pPr>
        <w:rPr>
          <w:lang w:eastAsia="he-IL"/>
        </w:rPr>
      </w:pPr>
      <w:bookmarkStart w:id="9063" w:name="_ETM_Q27_348508"/>
      <w:bookmarkEnd w:id="9063"/>
    </w:p>
    <w:p w:rsidR="0030033D" w:rsidRDefault="0030033D" w:rsidP="00F204B8">
      <w:pPr>
        <w:rPr>
          <w:rtl/>
          <w:lang w:eastAsia="he-IL"/>
        </w:rPr>
      </w:pPr>
      <w:r>
        <w:rPr>
          <w:rFonts w:hint="cs"/>
          <w:rtl/>
          <w:lang w:eastAsia="he-IL"/>
        </w:rPr>
        <w:t>2. האם קיימים פילוחים של אירועי תקיפות ופגיעות לפי שפת אם של הפוגע או הנפגעת או לפי יישוב?</w:t>
      </w:r>
      <w:bookmarkStart w:id="9064" w:name="_ETM_Q27_351941"/>
      <w:bookmarkEnd w:id="9061"/>
      <w:bookmarkEnd w:id="9064"/>
    </w:p>
    <w:p w:rsidR="0030033D" w:rsidRPr="009F1FFC" w:rsidRDefault="0030033D" w:rsidP="00F204B8">
      <w:pPr>
        <w:rPr>
          <w:rtl/>
          <w:lang w:eastAsia="he-IL"/>
        </w:rPr>
      </w:pPr>
      <w:bookmarkStart w:id="9065" w:name="_ETM_Q27_352040"/>
      <w:bookmarkEnd w:id="9065"/>
    </w:p>
    <w:p w:rsidR="0030033D" w:rsidRDefault="0030033D" w:rsidP="00DB6C80">
      <w:pPr>
        <w:rPr>
          <w:rtl/>
          <w:lang w:eastAsia="he-IL"/>
        </w:rPr>
      </w:pPr>
      <w:r>
        <w:rPr>
          <w:rFonts w:hint="cs"/>
          <w:rtl/>
          <w:lang w:eastAsia="he-IL"/>
        </w:rPr>
        <w:t xml:space="preserve">3. אם אין </w:t>
      </w:r>
      <w:r w:rsidR="00DB6C80">
        <w:rPr>
          <w:rFonts w:hint="eastAsia"/>
          <w:rtl/>
          <w:lang w:eastAsia="he-IL"/>
        </w:rPr>
        <w:t xml:space="preserve">– </w:t>
      </w:r>
      <w:r>
        <w:rPr>
          <w:rFonts w:hint="cs"/>
          <w:rtl/>
          <w:lang w:eastAsia="he-IL"/>
        </w:rPr>
        <w:t>האם יש אפשרות לפילוח ותיעוד כזה? תודה.</w:t>
      </w:r>
    </w:p>
    <w:p w:rsidR="0030033D" w:rsidRDefault="0030033D" w:rsidP="00F204B8">
      <w:pPr>
        <w:ind w:firstLine="0"/>
        <w:rPr>
          <w:rStyle w:val="aff0"/>
          <w:rtl/>
        </w:rPr>
      </w:pPr>
    </w:p>
    <w:p w:rsidR="0030033D" w:rsidRPr="00F204B8" w:rsidRDefault="0030033D" w:rsidP="00F204B8">
      <w:pPr>
        <w:pStyle w:val="a4"/>
        <w:rPr>
          <w:rStyle w:val="aff0"/>
          <w:rFonts w:ascii="Arial" w:hAnsi="Arial" w:cs="Arial"/>
          <w:b/>
          <w:bCs/>
          <w:rtl/>
        </w:rPr>
      </w:pPr>
      <w:bookmarkStart w:id="9066" w:name="ET_speaker_5981_14"/>
      <w:r w:rsidRPr="00F204B8">
        <w:rPr>
          <w:rStyle w:val="TagStyle"/>
          <w:rtl/>
        </w:rPr>
        <w:t xml:space="preserve">&lt;&lt; דובר &gt;&gt; </w:t>
      </w:r>
      <w:bookmarkStart w:id="9067" w:name="_Toc59621365"/>
      <w:bookmarkStart w:id="9068" w:name="_Toc59622269"/>
      <w:bookmarkStart w:id="9069" w:name="_Toc70509381"/>
      <w:r w:rsidRPr="00F204B8">
        <w:rPr>
          <w:rStyle w:val="aff0"/>
          <w:rFonts w:ascii="Arial" w:hAnsi="Arial" w:cs="Arial"/>
          <w:b/>
          <w:bCs/>
          <w:rtl/>
        </w:rPr>
        <w:t>השרה לחיזוק וקידום קהילתי אורלי לוי אבקסיס:</w:t>
      </w:r>
      <w:bookmarkEnd w:id="9067"/>
      <w:bookmarkEnd w:id="9068"/>
      <w:bookmarkEnd w:id="9069"/>
      <w:r w:rsidRPr="00F204B8">
        <w:rPr>
          <w:rStyle w:val="TagStyle"/>
          <w:color w:val="auto"/>
          <w:bdr w:val="none" w:sz="0" w:space="0" w:color="auto"/>
          <w:rtl/>
        </w:rPr>
        <w:t xml:space="preserve"> </w:t>
      </w:r>
      <w:r w:rsidRPr="00F204B8">
        <w:rPr>
          <w:rStyle w:val="TagStyle"/>
          <w:rtl/>
        </w:rPr>
        <w:t>&lt;&lt; דובר &gt;&gt;</w:t>
      </w:r>
      <w:r w:rsidRPr="00F204B8">
        <w:rPr>
          <w:rStyle w:val="aff0"/>
          <w:rtl/>
        </w:rPr>
        <w:t xml:space="preserve"> </w:t>
      </w:r>
      <w:bookmarkEnd w:id="9066"/>
    </w:p>
    <w:p w:rsidR="0030033D" w:rsidRDefault="0030033D" w:rsidP="0057231B">
      <w:pPr>
        <w:rPr>
          <w:rtl/>
          <w:lang w:eastAsia="he-IL"/>
        </w:rPr>
      </w:pPr>
    </w:p>
    <w:p w:rsidR="0030033D" w:rsidRDefault="0030033D" w:rsidP="00DB6C80">
      <w:pPr>
        <w:rPr>
          <w:rtl/>
        </w:rPr>
      </w:pPr>
      <w:r>
        <w:rPr>
          <w:rFonts w:hint="cs"/>
          <w:rtl/>
          <w:lang w:eastAsia="he-IL"/>
        </w:rPr>
        <w:t>חברת הכנסת סונדוס, ראשית</w:t>
      </w:r>
      <w:r w:rsidR="00DB6C80">
        <w:rPr>
          <w:rFonts w:hint="cs"/>
          <w:rtl/>
          <w:lang w:eastAsia="he-IL"/>
        </w:rPr>
        <w:t>,</w:t>
      </w:r>
      <w:r>
        <w:rPr>
          <w:rFonts w:hint="cs"/>
          <w:rtl/>
          <w:lang w:eastAsia="he-IL"/>
        </w:rPr>
        <w:t xml:space="preserve"> אני מודה לך על השאילתה</w:t>
      </w:r>
      <w:r w:rsidR="00DB6C80">
        <w:rPr>
          <w:rFonts w:hint="cs"/>
          <w:rtl/>
          <w:lang w:eastAsia="he-IL"/>
        </w:rPr>
        <w:t>.</w:t>
      </w:r>
      <w:r>
        <w:rPr>
          <w:rFonts w:hint="cs"/>
          <w:rtl/>
          <w:lang w:eastAsia="he-IL"/>
        </w:rPr>
        <w:t xml:space="preserve"> נאמר שמשבר הקורונה </w:t>
      </w:r>
      <w:bookmarkStart w:id="9070" w:name="_ETM_Q27_388903"/>
      <w:bookmarkEnd w:id="9070"/>
      <w:r>
        <w:rPr>
          <w:rFonts w:hint="cs"/>
          <w:rtl/>
          <w:lang w:eastAsia="he-IL"/>
        </w:rPr>
        <w:t xml:space="preserve">מייצר מציאות חדשה ומאתגרת </w:t>
      </w:r>
      <w:r w:rsidR="00DB6C80">
        <w:rPr>
          <w:rFonts w:hint="eastAsia"/>
          <w:rtl/>
          <w:lang w:eastAsia="he-IL"/>
        </w:rPr>
        <w:t xml:space="preserve">– </w:t>
      </w:r>
      <w:r>
        <w:rPr>
          <w:rFonts w:hint="cs"/>
          <w:rtl/>
          <w:lang w:eastAsia="he-IL"/>
        </w:rPr>
        <w:t xml:space="preserve">את זה כבר </w:t>
      </w:r>
      <w:bookmarkStart w:id="9071" w:name="_ETM_Q27_393746"/>
      <w:bookmarkEnd w:id="9071"/>
      <w:r>
        <w:rPr>
          <w:rFonts w:hint="cs"/>
          <w:rtl/>
          <w:lang w:eastAsia="he-IL"/>
        </w:rPr>
        <w:t>כולנו יודעים</w:t>
      </w:r>
      <w:r w:rsidR="00DB6C80">
        <w:rPr>
          <w:rFonts w:hint="cs"/>
          <w:rtl/>
          <w:lang w:eastAsia="he-IL"/>
        </w:rPr>
        <w:t>.</w:t>
      </w:r>
      <w:r>
        <w:rPr>
          <w:rFonts w:hint="cs"/>
          <w:rtl/>
          <w:lang w:eastAsia="he-IL"/>
        </w:rPr>
        <w:t xml:space="preserve"> בן לילה השתנו החיים של כולנו, ילדים, נוער, מבוגרים. הלימודים והעבודה עברו למרחב הווירטואלי, </w:t>
      </w:r>
      <w:bookmarkStart w:id="9072" w:name="_ETM_Q27_401795"/>
      <w:bookmarkEnd w:id="9072"/>
      <w:r>
        <w:rPr>
          <w:rFonts w:hint="cs"/>
          <w:rtl/>
          <w:lang w:eastAsia="he-IL"/>
        </w:rPr>
        <w:t>ויחד איתם עברו גם ההתנהגויות השליליות</w:t>
      </w:r>
      <w:bookmarkStart w:id="9073" w:name="_ETM_Q27_385060"/>
      <w:bookmarkEnd w:id="9073"/>
      <w:r>
        <w:rPr>
          <w:rFonts w:hint="cs"/>
          <w:rtl/>
          <w:lang w:eastAsia="he-IL"/>
        </w:rPr>
        <w:t xml:space="preserve">, ואפילו התרחבו, כי מי שנמצא </w:t>
      </w:r>
      <w:bookmarkStart w:id="9074" w:name="_ETM_Q27_407472"/>
      <w:bookmarkEnd w:id="9074"/>
      <w:r>
        <w:rPr>
          <w:rFonts w:hint="cs"/>
          <w:rtl/>
          <w:lang w:eastAsia="he-IL"/>
        </w:rPr>
        <w:t xml:space="preserve">מאחורי המסך והמקלדת מרגיש </w:t>
      </w:r>
      <w:bookmarkStart w:id="9075" w:name="_ETM_Q27_408520"/>
      <w:bookmarkEnd w:id="9075"/>
      <w:r>
        <w:rPr>
          <w:rtl/>
        </w:rPr>
        <w:t xml:space="preserve">גם </w:t>
      </w:r>
      <w:bookmarkStart w:id="9076" w:name="_ETM_Q27_408700"/>
      <w:bookmarkEnd w:id="9076"/>
      <w:r>
        <w:rPr>
          <w:rtl/>
        </w:rPr>
        <w:t xml:space="preserve">הרבה </w:t>
      </w:r>
      <w:bookmarkStart w:id="9077" w:name="_ETM_Q27_408970"/>
      <w:bookmarkEnd w:id="9077"/>
      <w:r>
        <w:rPr>
          <w:rtl/>
        </w:rPr>
        <w:t xml:space="preserve">יותר </w:t>
      </w:r>
      <w:bookmarkStart w:id="9078" w:name="_ETM_Q27_409239"/>
      <w:bookmarkEnd w:id="9078"/>
      <w:r>
        <w:rPr>
          <w:rtl/>
        </w:rPr>
        <w:t xml:space="preserve">ביטחון </w:t>
      </w:r>
      <w:bookmarkStart w:id="9079" w:name="_ETM_Q27_409870"/>
      <w:bookmarkEnd w:id="9079"/>
      <w:r>
        <w:rPr>
          <w:rtl/>
        </w:rPr>
        <w:t xml:space="preserve">לעשות </w:t>
      </w:r>
      <w:bookmarkStart w:id="9080" w:name="_ETM_Q27_410140"/>
      <w:bookmarkEnd w:id="9080"/>
      <w:r>
        <w:rPr>
          <w:rtl/>
        </w:rPr>
        <w:t xml:space="preserve">את </w:t>
      </w:r>
      <w:bookmarkStart w:id="9081" w:name="_ETM_Q27_410290"/>
      <w:bookmarkEnd w:id="9081"/>
      <w:r>
        <w:rPr>
          <w:rtl/>
        </w:rPr>
        <w:t xml:space="preserve">הפעולות </w:t>
      </w:r>
      <w:bookmarkStart w:id="9082" w:name="_ETM_Q27_410709"/>
      <w:bookmarkEnd w:id="9082"/>
      <w:r>
        <w:rPr>
          <w:rtl/>
        </w:rPr>
        <w:t>האל</w:t>
      </w:r>
      <w:r w:rsidR="00DB6C80">
        <w:rPr>
          <w:rFonts w:hint="cs"/>
          <w:rtl/>
        </w:rPr>
        <w:t>ה</w:t>
      </w:r>
      <w:r>
        <w:rPr>
          <w:rFonts w:hint="cs"/>
          <w:rtl/>
        </w:rPr>
        <w:t>.</w:t>
      </w:r>
      <w:r>
        <w:rPr>
          <w:rtl/>
        </w:rPr>
        <w:t xml:space="preserve"> </w:t>
      </w:r>
      <w:bookmarkStart w:id="9083" w:name="_ETM_Q27_411219"/>
      <w:bookmarkEnd w:id="9083"/>
    </w:p>
    <w:p w:rsidR="0030033D" w:rsidRDefault="0030033D" w:rsidP="00F204B8">
      <w:pPr>
        <w:rPr>
          <w:rtl/>
        </w:rPr>
      </w:pPr>
      <w:bookmarkStart w:id="9084" w:name="_ETM_Q27_413729"/>
      <w:bookmarkEnd w:id="9084"/>
    </w:p>
    <w:p w:rsidR="0030033D" w:rsidRDefault="0030033D" w:rsidP="00DB6C80">
      <w:pPr>
        <w:rPr>
          <w:rtl/>
        </w:rPr>
      </w:pPr>
      <w:bookmarkStart w:id="9085" w:name="_ETM_Q27_413921"/>
      <w:bookmarkStart w:id="9086" w:name="_ETM_Q27_413956"/>
      <w:bookmarkStart w:id="9087" w:name="_ETM_Q27_414003"/>
      <w:bookmarkEnd w:id="9085"/>
      <w:bookmarkEnd w:id="9086"/>
      <w:bookmarkEnd w:id="9087"/>
      <w:r>
        <w:rPr>
          <w:rtl/>
        </w:rPr>
        <w:t xml:space="preserve">אז </w:t>
      </w:r>
      <w:bookmarkStart w:id="9088" w:name="_ETM_Q27_411459"/>
      <w:bookmarkEnd w:id="9088"/>
      <w:r>
        <w:rPr>
          <w:rtl/>
        </w:rPr>
        <w:t xml:space="preserve">נושא </w:t>
      </w:r>
      <w:bookmarkStart w:id="9089" w:name="_ETM_Q27_411730"/>
      <w:bookmarkEnd w:id="9089"/>
      <w:r>
        <w:rPr>
          <w:rtl/>
        </w:rPr>
        <w:t xml:space="preserve">ההגנה </w:t>
      </w:r>
      <w:bookmarkStart w:id="9090" w:name="_ETM_Q27_411969"/>
      <w:bookmarkEnd w:id="9090"/>
      <w:r>
        <w:rPr>
          <w:rFonts w:hint="cs"/>
          <w:rtl/>
        </w:rPr>
        <w:t>ע</w:t>
      </w:r>
      <w:r>
        <w:rPr>
          <w:rtl/>
        </w:rPr>
        <w:t>ל</w:t>
      </w:r>
      <w:r>
        <w:rPr>
          <w:rFonts w:hint="cs"/>
          <w:rtl/>
        </w:rPr>
        <w:t xml:space="preserve"> </w:t>
      </w:r>
      <w:r>
        <w:rPr>
          <w:rtl/>
        </w:rPr>
        <w:t xml:space="preserve">קטינים </w:t>
      </w:r>
      <w:bookmarkStart w:id="9091" w:name="_ETM_Q27_412239"/>
      <w:bookmarkEnd w:id="9091"/>
      <w:r>
        <w:rPr>
          <w:rtl/>
        </w:rPr>
        <w:t>ברשת</w:t>
      </w:r>
      <w:r>
        <w:rPr>
          <w:rFonts w:hint="cs"/>
          <w:rtl/>
        </w:rPr>
        <w:t>,</w:t>
      </w:r>
      <w:r>
        <w:rPr>
          <w:rtl/>
        </w:rPr>
        <w:t xml:space="preserve"> </w:t>
      </w:r>
      <w:bookmarkStart w:id="9092" w:name="_ETM_Q27_412599"/>
      <w:bookmarkEnd w:id="9092"/>
      <w:r>
        <w:rPr>
          <w:rtl/>
        </w:rPr>
        <w:t xml:space="preserve">בייחוד </w:t>
      </w:r>
      <w:bookmarkStart w:id="9093" w:name="_ETM_Q27_412989"/>
      <w:bookmarkEnd w:id="9093"/>
      <w:r>
        <w:rPr>
          <w:rtl/>
        </w:rPr>
        <w:t xml:space="preserve">בתקופה </w:t>
      </w:r>
      <w:bookmarkStart w:id="9094" w:name="_ETM_Q27_413439"/>
      <w:bookmarkEnd w:id="9094"/>
      <w:r>
        <w:rPr>
          <w:rtl/>
        </w:rPr>
        <w:t>הז</w:t>
      </w:r>
      <w:r w:rsidR="00DB6C80">
        <w:rPr>
          <w:rFonts w:hint="cs"/>
          <w:rtl/>
        </w:rPr>
        <w:t>את</w:t>
      </w:r>
      <w:r>
        <w:rPr>
          <w:rFonts w:hint="cs"/>
          <w:rtl/>
        </w:rPr>
        <w:t>,</w:t>
      </w:r>
      <w:r>
        <w:rPr>
          <w:rtl/>
        </w:rPr>
        <w:t xml:space="preserve"> </w:t>
      </w:r>
      <w:bookmarkStart w:id="9095" w:name="_ETM_Q27_414159"/>
      <w:bookmarkEnd w:id="9095"/>
      <w:r>
        <w:rPr>
          <w:rtl/>
        </w:rPr>
        <w:t xml:space="preserve">נמצא </w:t>
      </w:r>
      <w:bookmarkStart w:id="9096" w:name="_ETM_Q27_414489"/>
      <w:bookmarkEnd w:id="9096"/>
      <w:r>
        <w:rPr>
          <w:rtl/>
        </w:rPr>
        <w:t xml:space="preserve">בראש </w:t>
      </w:r>
      <w:bookmarkStart w:id="9097" w:name="_ETM_Q27_414999"/>
      <w:bookmarkEnd w:id="9097"/>
      <w:r>
        <w:rPr>
          <w:rtl/>
        </w:rPr>
        <w:t>סדר</w:t>
      </w:r>
      <w:bookmarkStart w:id="9098" w:name="_ETM_Q27_415540"/>
      <w:bookmarkEnd w:id="9098"/>
      <w:r>
        <w:rPr>
          <w:rFonts w:hint="cs"/>
          <w:rtl/>
        </w:rPr>
        <w:t>-</w:t>
      </w:r>
      <w:r>
        <w:rPr>
          <w:rtl/>
        </w:rPr>
        <w:t xml:space="preserve">היום </w:t>
      </w:r>
      <w:bookmarkStart w:id="9099" w:name="_ETM_Q27_416049"/>
      <w:bookmarkEnd w:id="9099"/>
      <w:r>
        <w:rPr>
          <w:rtl/>
        </w:rPr>
        <w:t xml:space="preserve">של </w:t>
      </w:r>
      <w:bookmarkStart w:id="9100" w:name="_ETM_Q27_416349"/>
      <w:bookmarkEnd w:id="9100"/>
      <w:r>
        <w:rPr>
          <w:rtl/>
        </w:rPr>
        <w:t xml:space="preserve">המשרד </w:t>
      </w:r>
      <w:bookmarkStart w:id="9101" w:name="_ETM_Q27_416709"/>
      <w:bookmarkEnd w:id="9101"/>
      <w:r>
        <w:rPr>
          <w:rtl/>
        </w:rPr>
        <w:t xml:space="preserve">לחיזוק </w:t>
      </w:r>
      <w:bookmarkStart w:id="9102" w:name="_ETM_Q27_416980"/>
      <w:bookmarkEnd w:id="9102"/>
      <w:r>
        <w:rPr>
          <w:rtl/>
        </w:rPr>
        <w:t xml:space="preserve">וקידום </w:t>
      </w:r>
      <w:bookmarkStart w:id="9103" w:name="_ETM_Q27_417279"/>
      <w:bookmarkEnd w:id="9103"/>
      <w:r>
        <w:rPr>
          <w:rtl/>
        </w:rPr>
        <w:t>קהילתי</w:t>
      </w:r>
      <w:bookmarkStart w:id="9104" w:name="_ETM_Q27_417730"/>
      <w:bookmarkStart w:id="9105" w:name="_ETM_Q27_418389"/>
      <w:bookmarkEnd w:id="9104"/>
      <w:bookmarkEnd w:id="9105"/>
      <w:r>
        <w:rPr>
          <w:rFonts w:hint="cs"/>
          <w:rtl/>
        </w:rPr>
        <w:t xml:space="preserve">. המטה </w:t>
      </w:r>
      <w:bookmarkStart w:id="9106" w:name="_ETM_Q27_418989"/>
      <w:bookmarkEnd w:id="9106"/>
      <w:r>
        <w:rPr>
          <w:rFonts w:hint="cs"/>
          <w:rtl/>
        </w:rPr>
        <w:t>ל</w:t>
      </w:r>
      <w:r>
        <w:rPr>
          <w:rtl/>
        </w:rPr>
        <w:t xml:space="preserve">הגנה </w:t>
      </w:r>
      <w:bookmarkStart w:id="9107" w:name="_ETM_Q27_419319"/>
      <w:bookmarkEnd w:id="9107"/>
      <w:r>
        <w:rPr>
          <w:rFonts w:hint="cs"/>
          <w:rtl/>
        </w:rPr>
        <w:t>ע</w:t>
      </w:r>
      <w:r>
        <w:rPr>
          <w:rtl/>
        </w:rPr>
        <w:t>ל</w:t>
      </w:r>
      <w:r>
        <w:rPr>
          <w:rFonts w:hint="cs"/>
          <w:rtl/>
        </w:rPr>
        <w:t xml:space="preserve"> </w:t>
      </w:r>
      <w:r>
        <w:rPr>
          <w:rtl/>
        </w:rPr>
        <w:t xml:space="preserve">ילדים </w:t>
      </w:r>
      <w:bookmarkStart w:id="9108" w:name="_ETM_Q27_419680"/>
      <w:bookmarkEnd w:id="9108"/>
      <w:r>
        <w:rPr>
          <w:rtl/>
        </w:rPr>
        <w:t>ברשת</w:t>
      </w:r>
      <w:r>
        <w:rPr>
          <w:rFonts w:hint="cs"/>
          <w:rtl/>
        </w:rPr>
        <w:t>,</w:t>
      </w:r>
      <w:r>
        <w:rPr>
          <w:rtl/>
        </w:rPr>
        <w:t xml:space="preserve"> </w:t>
      </w:r>
      <w:bookmarkStart w:id="9109" w:name="_ETM_Q27_420129"/>
      <w:bookmarkEnd w:id="9109"/>
      <w:r>
        <w:rPr>
          <w:rtl/>
        </w:rPr>
        <w:t>105</w:t>
      </w:r>
      <w:bookmarkStart w:id="9110" w:name="_ETM_Q27_421500"/>
      <w:bookmarkEnd w:id="9110"/>
      <w:r>
        <w:rPr>
          <w:rFonts w:hint="cs"/>
          <w:rtl/>
        </w:rPr>
        <w:t xml:space="preserve">, </w:t>
      </w:r>
      <w:r>
        <w:rPr>
          <w:rtl/>
        </w:rPr>
        <w:t xml:space="preserve">נמצא </w:t>
      </w:r>
      <w:bookmarkStart w:id="9111" w:name="_ETM_Q27_421860"/>
      <w:bookmarkEnd w:id="9111"/>
      <w:r>
        <w:rPr>
          <w:rtl/>
        </w:rPr>
        <w:t xml:space="preserve">בחזית </w:t>
      </w:r>
      <w:bookmarkStart w:id="9112" w:name="_ETM_Q27_422280"/>
      <w:bookmarkEnd w:id="9112"/>
      <w:r>
        <w:rPr>
          <w:rtl/>
        </w:rPr>
        <w:t xml:space="preserve">המאבק </w:t>
      </w:r>
      <w:bookmarkStart w:id="9113" w:name="_ETM_Q27_422670"/>
      <w:bookmarkEnd w:id="9113"/>
      <w:r>
        <w:rPr>
          <w:rtl/>
        </w:rPr>
        <w:t xml:space="preserve">בתופעות </w:t>
      </w:r>
      <w:bookmarkStart w:id="9114" w:name="_ETM_Q27_423120"/>
      <w:bookmarkEnd w:id="9114"/>
      <w:r>
        <w:rPr>
          <w:rtl/>
        </w:rPr>
        <w:t xml:space="preserve">השונות </w:t>
      </w:r>
      <w:bookmarkStart w:id="9115" w:name="_ETM_Q27_423420"/>
      <w:bookmarkEnd w:id="9115"/>
      <w:r>
        <w:rPr>
          <w:rtl/>
        </w:rPr>
        <w:t xml:space="preserve">של </w:t>
      </w:r>
      <w:bookmarkStart w:id="9116" w:name="_ETM_Q27_423540"/>
      <w:bookmarkEnd w:id="9116"/>
      <w:r>
        <w:rPr>
          <w:rtl/>
        </w:rPr>
        <w:t xml:space="preserve">פגיעה </w:t>
      </w:r>
      <w:bookmarkStart w:id="9117" w:name="_ETM_Q27_423780"/>
      <w:bookmarkEnd w:id="9117"/>
      <w:r>
        <w:rPr>
          <w:rFonts w:hint="cs"/>
          <w:rtl/>
        </w:rPr>
        <w:t>ואלימות</w:t>
      </w:r>
      <w:r>
        <w:rPr>
          <w:rtl/>
        </w:rPr>
        <w:t xml:space="preserve"> </w:t>
      </w:r>
      <w:bookmarkStart w:id="9118" w:name="_ETM_Q27_424140"/>
      <w:bookmarkEnd w:id="9118"/>
      <w:r>
        <w:rPr>
          <w:rtl/>
        </w:rPr>
        <w:t xml:space="preserve">ברשת </w:t>
      </w:r>
      <w:bookmarkStart w:id="9119" w:name="_ETM_Q27_424620"/>
      <w:bookmarkEnd w:id="9119"/>
      <w:r>
        <w:rPr>
          <w:rtl/>
        </w:rPr>
        <w:t xml:space="preserve">כלפי </w:t>
      </w:r>
      <w:bookmarkStart w:id="9120" w:name="_ETM_Q27_424860"/>
      <w:bookmarkEnd w:id="9120"/>
      <w:r>
        <w:rPr>
          <w:rtl/>
        </w:rPr>
        <w:t>ילדים</w:t>
      </w:r>
      <w:r>
        <w:rPr>
          <w:rFonts w:hint="cs"/>
          <w:rtl/>
        </w:rPr>
        <w:t>.</w:t>
      </w:r>
      <w:r>
        <w:rPr>
          <w:rtl/>
        </w:rPr>
        <w:t xml:space="preserve"> </w:t>
      </w:r>
      <w:bookmarkStart w:id="9121" w:name="_ETM_Q27_425770"/>
      <w:bookmarkEnd w:id="9121"/>
      <w:r>
        <w:rPr>
          <w:rFonts w:hint="cs"/>
          <w:rtl/>
        </w:rPr>
        <w:t>ב</w:t>
      </w:r>
      <w:r>
        <w:rPr>
          <w:rtl/>
        </w:rPr>
        <w:t xml:space="preserve">אפליקציית </w:t>
      </w:r>
      <w:bookmarkStart w:id="9122" w:name="_ETM_Q27_426390"/>
      <w:bookmarkEnd w:id="9122"/>
      <w:r>
        <w:rPr>
          <w:rFonts w:hint="cs"/>
          <w:rtl/>
        </w:rPr>
        <w:t xml:space="preserve">הזום </w:t>
      </w:r>
      <w:bookmarkStart w:id="9123" w:name="_ETM_Q27_425062"/>
      <w:bookmarkStart w:id="9124" w:name="_ETM_Q27_426870"/>
      <w:bookmarkEnd w:id="9123"/>
      <w:bookmarkEnd w:id="9124"/>
      <w:r>
        <w:rPr>
          <w:rtl/>
        </w:rPr>
        <w:t xml:space="preserve">באופן </w:t>
      </w:r>
      <w:bookmarkStart w:id="9125" w:name="_ETM_Q27_427110"/>
      <w:bookmarkEnd w:id="9125"/>
      <w:r>
        <w:rPr>
          <w:rtl/>
        </w:rPr>
        <w:t xml:space="preserve">ספציפי </w:t>
      </w:r>
      <w:bookmarkStart w:id="9126" w:name="_ETM_Q27_428379"/>
      <w:bookmarkEnd w:id="9126"/>
      <w:r>
        <w:rPr>
          <w:rFonts w:hint="cs"/>
          <w:rtl/>
        </w:rPr>
        <w:t>אירועי</w:t>
      </w:r>
      <w:r>
        <w:rPr>
          <w:rtl/>
        </w:rPr>
        <w:t xml:space="preserve"> </w:t>
      </w:r>
      <w:bookmarkStart w:id="9127" w:name="_ETM_Q27_428739"/>
      <w:bookmarkEnd w:id="9127"/>
      <w:r>
        <w:rPr>
          <w:rtl/>
        </w:rPr>
        <w:t xml:space="preserve">הפגיעה </w:t>
      </w:r>
      <w:bookmarkStart w:id="9128" w:name="_ETM_Q27_429099"/>
      <w:bookmarkEnd w:id="9128"/>
      <w:r>
        <w:rPr>
          <w:rtl/>
        </w:rPr>
        <w:t xml:space="preserve">מתרחשים </w:t>
      </w:r>
      <w:bookmarkStart w:id="9129" w:name="_ETM_Q27_429549"/>
      <w:bookmarkEnd w:id="9129"/>
      <w:r>
        <w:rPr>
          <w:rFonts w:hint="cs"/>
          <w:rtl/>
        </w:rPr>
        <w:t>כ</w:t>
      </w:r>
      <w:r>
        <w:rPr>
          <w:rtl/>
        </w:rPr>
        <w:t xml:space="preserve">שגורמים </w:t>
      </w:r>
      <w:bookmarkStart w:id="9130" w:name="_ETM_Q27_430299"/>
      <w:bookmarkEnd w:id="9130"/>
      <w:r>
        <w:rPr>
          <w:rtl/>
        </w:rPr>
        <w:t xml:space="preserve">שאינם </w:t>
      </w:r>
      <w:bookmarkStart w:id="9131" w:name="_ETM_Q27_430869"/>
      <w:bookmarkEnd w:id="9131"/>
      <w:r>
        <w:rPr>
          <w:rtl/>
        </w:rPr>
        <w:t xml:space="preserve">שייכים </w:t>
      </w:r>
      <w:bookmarkStart w:id="9132" w:name="_ETM_Q27_432009"/>
      <w:bookmarkEnd w:id="9132"/>
      <w:r>
        <w:rPr>
          <w:rFonts w:hint="cs"/>
          <w:rtl/>
        </w:rPr>
        <w:t xml:space="preserve">או </w:t>
      </w:r>
      <w:r>
        <w:rPr>
          <w:rtl/>
        </w:rPr>
        <w:t xml:space="preserve">מוזמנים </w:t>
      </w:r>
      <w:bookmarkStart w:id="9133" w:name="_ETM_Q27_432669"/>
      <w:bookmarkEnd w:id="9133"/>
      <w:r>
        <w:rPr>
          <w:rtl/>
        </w:rPr>
        <w:t xml:space="preserve">לאותו </w:t>
      </w:r>
      <w:bookmarkStart w:id="9134" w:name="_ETM_Q27_432999"/>
      <w:bookmarkEnd w:id="9134"/>
      <w:r>
        <w:rPr>
          <w:rtl/>
        </w:rPr>
        <w:t xml:space="preserve">שיעור </w:t>
      </w:r>
      <w:bookmarkStart w:id="9135" w:name="_ETM_Q27_433329"/>
      <w:bookmarkEnd w:id="9135"/>
      <w:r>
        <w:rPr>
          <w:rtl/>
        </w:rPr>
        <w:t xml:space="preserve">במפגשי </w:t>
      </w:r>
      <w:bookmarkStart w:id="9136" w:name="_ETM_Q27_433869"/>
      <w:bookmarkEnd w:id="9136"/>
      <w:r>
        <w:rPr>
          <w:rtl/>
        </w:rPr>
        <w:t xml:space="preserve">זום </w:t>
      </w:r>
      <w:bookmarkStart w:id="9137" w:name="_ETM_Q27_434919"/>
      <w:bookmarkEnd w:id="9137"/>
      <w:r>
        <w:rPr>
          <w:rtl/>
        </w:rPr>
        <w:t xml:space="preserve">נכנסים </w:t>
      </w:r>
      <w:bookmarkStart w:id="9138" w:name="_ETM_Q27_435309"/>
      <w:bookmarkEnd w:id="9138"/>
      <w:r>
        <w:rPr>
          <w:rtl/>
        </w:rPr>
        <w:t>לקבוצה</w:t>
      </w:r>
      <w:r>
        <w:rPr>
          <w:rFonts w:hint="cs"/>
          <w:rtl/>
        </w:rPr>
        <w:t>,</w:t>
      </w:r>
      <w:r>
        <w:rPr>
          <w:rtl/>
        </w:rPr>
        <w:t xml:space="preserve"> </w:t>
      </w:r>
      <w:bookmarkStart w:id="9139" w:name="_ETM_Q27_435729"/>
      <w:bookmarkEnd w:id="9139"/>
      <w:r>
        <w:rPr>
          <w:rtl/>
        </w:rPr>
        <w:t xml:space="preserve">פוגעים </w:t>
      </w:r>
      <w:bookmarkStart w:id="9140" w:name="_ETM_Q27_436029"/>
      <w:bookmarkEnd w:id="9140"/>
      <w:r>
        <w:rPr>
          <w:rFonts w:hint="cs"/>
          <w:rtl/>
        </w:rPr>
        <w:t>ב</w:t>
      </w:r>
      <w:r>
        <w:rPr>
          <w:rtl/>
        </w:rPr>
        <w:t xml:space="preserve">משתתפים </w:t>
      </w:r>
      <w:bookmarkStart w:id="9141" w:name="_ETM_Q27_436509"/>
      <w:bookmarkEnd w:id="9141"/>
      <w:r>
        <w:rPr>
          <w:rtl/>
        </w:rPr>
        <w:t xml:space="preserve">בה </w:t>
      </w:r>
      <w:bookmarkStart w:id="9142" w:name="_ETM_Q27_436629"/>
      <w:bookmarkEnd w:id="9142"/>
      <w:r>
        <w:rPr>
          <w:rtl/>
        </w:rPr>
        <w:t xml:space="preserve">באמצעות </w:t>
      </w:r>
      <w:bookmarkStart w:id="9143" w:name="_ETM_Q27_437110"/>
      <w:bookmarkEnd w:id="9143"/>
      <w:r>
        <w:rPr>
          <w:rtl/>
        </w:rPr>
        <w:t xml:space="preserve">שיתוף </w:t>
      </w:r>
      <w:bookmarkStart w:id="9144" w:name="_ETM_Q27_437440"/>
      <w:bookmarkEnd w:id="9144"/>
      <w:r>
        <w:rPr>
          <w:rtl/>
        </w:rPr>
        <w:t xml:space="preserve">חומרים </w:t>
      </w:r>
      <w:bookmarkStart w:id="9145" w:name="_ETM_Q27_437889"/>
      <w:bookmarkEnd w:id="9145"/>
      <w:r>
        <w:rPr>
          <w:rtl/>
        </w:rPr>
        <w:t xml:space="preserve">פוגעניים </w:t>
      </w:r>
      <w:bookmarkStart w:id="9146" w:name="_ETM_Q27_438400"/>
      <w:bookmarkEnd w:id="9146"/>
      <w:r w:rsidR="00DB6C80">
        <w:rPr>
          <w:rFonts w:hint="cs"/>
          <w:rtl/>
        </w:rPr>
        <w:t xml:space="preserve">– </w:t>
      </w:r>
      <w:r>
        <w:rPr>
          <w:rtl/>
        </w:rPr>
        <w:t xml:space="preserve">ונחשפנו </w:t>
      </w:r>
      <w:bookmarkStart w:id="9147" w:name="_ETM_Q27_439029"/>
      <w:bookmarkEnd w:id="9147"/>
      <w:r>
        <w:rPr>
          <w:rFonts w:hint="cs"/>
          <w:rtl/>
        </w:rPr>
        <w:t>ל</w:t>
      </w:r>
      <w:r>
        <w:rPr>
          <w:rtl/>
        </w:rPr>
        <w:t xml:space="preserve">זה </w:t>
      </w:r>
      <w:bookmarkStart w:id="9148" w:name="_ETM_Q27_439330"/>
      <w:bookmarkEnd w:id="9148"/>
      <w:r>
        <w:rPr>
          <w:rtl/>
        </w:rPr>
        <w:t xml:space="preserve">לא </w:t>
      </w:r>
      <w:bookmarkStart w:id="9149" w:name="_ETM_Q27_439479"/>
      <w:bookmarkEnd w:id="9149"/>
      <w:r>
        <w:rPr>
          <w:rtl/>
        </w:rPr>
        <w:t xml:space="preserve">מעט </w:t>
      </w:r>
      <w:bookmarkStart w:id="9150" w:name="_ETM_Q27_441199"/>
      <w:bookmarkEnd w:id="9150"/>
      <w:r w:rsidR="00DB6C80">
        <w:rPr>
          <w:rFonts w:hint="cs"/>
          <w:rtl/>
        </w:rPr>
        <w:t xml:space="preserve">– </w:t>
      </w:r>
      <w:r>
        <w:rPr>
          <w:rtl/>
        </w:rPr>
        <w:t>מיני</w:t>
      </w:r>
      <w:r>
        <w:rPr>
          <w:rFonts w:hint="cs"/>
          <w:rtl/>
        </w:rPr>
        <w:t>י</w:t>
      </w:r>
      <w:r>
        <w:rPr>
          <w:rtl/>
        </w:rPr>
        <w:t>ם</w:t>
      </w:r>
      <w:r>
        <w:rPr>
          <w:rFonts w:hint="cs"/>
          <w:rtl/>
        </w:rPr>
        <w:t>,</w:t>
      </w:r>
      <w:r>
        <w:rPr>
          <w:rtl/>
        </w:rPr>
        <w:t xml:space="preserve"> </w:t>
      </w:r>
      <w:bookmarkStart w:id="9151" w:name="_ETM_Q27_442160"/>
      <w:bookmarkEnd w:id="9151"/>
      <w:r>
        <w:rPr>
          <w:rtl/>
        </w:rPr>
        <w:t xml:space="preserve">אפילו </w:t>
      </w:r>
      <w:bookmarkStart w:id="9152" w:name="_ETM_Q27_442490"/>
      <w:bookmarkEnd w:id="9152"/>
      <w:r>
        <w:rPr>
          <w:rtl/>
        </w:rPr>
        <w:t xml:space="preserve">חומרים </w:t>
      </w:r>
      <w:bookmarkStart w:id="9153" w:name="_ETM_Q27_442880"/>
      <w:bookmarkEnd w:id="9153"/>
      <w:proofErr w:type="spellStart"/>
      <w:r>
        <w:rPr>
          <w:rtl/>
        </w:rPr>
        <w:t>פדופיל</w:t>
      </w:r>
      <w:r>
        <w:rPr>
          <w:rFonts w:hint="cs"/>
          <w:rtl/>
        </w:rPr>
        <w:t>י</w:t>
      </w:r>
      <w:r>
        <w:rPr>
          <w:rtl/>
        </w:rPr>
        <w:t>ים</w:t>
      </w:r>
      <w:proofErr w:type="spellEnd"/>
      <w:r>
        <w:rPr>
          <w:rFonts w:hint="cs"/>
          <w:rtl/>
        </w:rPr>
        <w:t>,</w:t>
      </w:r>
      <w:r>
        <w:rPr>
          <w:rtl/>
        </w:rPr>
        <w:t xml:space="preserve"> </w:t>
      </w:r>
      <w:bookmarkStart w:id="9154" w:name="_ETM_Q27_444760"/>
      <w:bookmarkEnd w:id="9154"/>
      <w:r>
        <w:rPr>
          <w:rtl/>
        </w:rPr>
        <w:t>גזעני</w:t>
      </w:r>
      <w:r>
        <w:rPr>
          <w:rFonts w:hint="cs"/>
          <w:rtl/>
        </w:rPr>
        <w:t>י</w:t>
      </w:r>
      <w:r>
        <w:rPr>
          <w:rtl/>
        </w:rPr>
        <w:t>ם</w:t>
      </w:r>
      <w:r>
        <w:rPr>
          <w:rFonts w:hint="cs"/>
          <w:rtl/>
        </w:rPr>
        <w:t>,</w:t>
      </w:r>
      <w:r>
        <w:rPr>
          <w:rtl/>
        </w:rPr>
        <w:t xml:space="preserve"> </w:t>
      </w:r>
      <w:bookmarkStart w:id="9155" w:name="_ETM_Q27_445570"/>
      <w:bookmarkEnd w:id="9155"/>
      <w:r>
        <w:rPr>
          <w:rtl/>
        </w:rPr>
        <w:t>העלב</w:t>
      </w:r>
      <w:r>
        <w:rPr>
          <w:rFonts w:hint="cs"/>
          <w:rtl/>
        </w:rPr>
        <w:t>ה</w:t>
      </w:r>
      <w:r>
        <w:rPr>
          <w:rtl/>
        </w:rPr>
        <w:t xml:space="preserve"> </w:t>
      </w:r>
      <w:bookmarkStart w:id="9156" w:name="_ETM_Q27_446680"/>
      <w:bookmarkEnd w:id="9156"/>
      <w:r>
        <w:rPr>
          <w:rtl/>
        </w:rPr>
        <w:t xml:space="preserve">לפעמים </w:t>
      </w:r>
      <w:bookmarkStart w:id="9157" w:name="_ETM_Q27_447130"/>
      <w:bookmarkEnd w:id="9157"/>
      <w:proofErr w:type="spellStart"/>
      <w:r>
        <w:rPr>
          <w:rtl/>
        </w:rPr>
        <w:t>ושיימינג</w:t>
      </w:r>
      <w:proofErr w:type="spellEnd"/>
      <w:r>
        <w:rPr>
          <w:rtl/>
        </w:rPr>
        <w:t xml:space="preserve"> </w:t>
      </w:r>
      <w:bookmarkStart w:id="9158" w:name="_ETM_Q27_447940"/>
      <w:bookmarkEnd w:id="9158"/>
      <w:r>
        <w:rPr>
          <w:rtl/>
        </w:rPr>
        <w:t xml:space="preserve">של </w:t>
      </w:r>
      <w:bookmarkStart w:id="9159" w:name="_ETM_Q27_448120"/>
      <w:bookmarkEnd w:id="9159"/>
      <w:r>
        <w:rPr>
          <w:rtl/>
        </w:rPr>
        <w:t xml:space="preserve">הנוכחים </w:t>
      </w:r>
      <w:bookmarkStart w:id="9160" w:name="_ETM_Q27_448540"/>
      <w:bookmarkEnd w:id="9160"/>
      <w:r>
        <w:rPr>
          <w:rtl/>
        </w:rPr>
        <w:t xml:space="preserve">באותו </w:t>
      </w:r>
      <w:bookmarkStart w:id="9161" w:name="_ETM_Q27_448839"/>
      <w:bookmarkEnd w:id="9161"/>
      <w:r>
        <w:rPr>
          <w:rtl/>
        </w:rPr>
        <w:t>אירוע</w:t>
      </w:r>
      <w:bookmarkStart w:id="9162" w:name="_ETM_Q27_450580"/>
      <w:bookmarkEnd w:id="9162"/>
      <w:r>
        <w:rPr>
          <w:rFonts w:hint="cs"/>
          <w:rtl/>
        </w:rPr>
        <w:t xml:space="preserve">, </w:t>
      </w:r>
      <w:r>
        <w:rPr>
          <w:rtl/>
        </w:rPr>
        <w:t xml:space="preserve">מתוך </w:t>
      </w:r>
      <w:bookmarkStart w:id="9163" w:name="_ETM_Q27_450880"/>
      <w:bookmarkEnd w:id="9163"/>
      <w:r>
        <w:rPr>
          <w:rtl/>
        </w:rPr>
        <w:t xml:space="preserve">כוונה </w:t>
      </w:r>
      <w:bookmarkStart w:id="9164" w:name="_ETM_Q27_451210"/>
      <w:bookmarkEnd w:id="9164"/>
      <w:r>
        <w:rPr>
          <w:rtl/>
        </w:rPr>
        <w:t xml:space="preserve">להפריע </w:t>
      </w:r>
      <w:bookmarkStart w:id="9165" w:name="_ETM_Q27_451600"/>
      <w:bookmarkEnd w:id="9165"/>
      <w:r>
        <w:rPr>
          <w:rtl/>
        </w:rPr>
        <w:t xml:space="preserve">למהלך </w:t>
      </w:r>
      <w:bookmarkStart w:id="9166" w:name="_ETM_Q27_451960"/>
      <w:bookmarkEnd w:id="9166"/>
      <w:r>
        <w:rPr>
          <w:rtl/>
        </w:rPr>
        <w:t xml:space="preserve">התקין </w:t>
      </w:r>
      <w:bookmarkStart w:id="9167" w:name="_ETM_Q27_452260"/>
      <w:bookmarkEnd w:id="9167"/>
      <w:r>
        <w:rPr>
          <w:rtl/>
        </w:rPr>
        <w:t xml:space="preserve">של </w:t>
      </w:r>
      <w:bookmarkStart w:id="9168" w:name="_ETM_Q27_452410"/>
      <w:bookmarkEnd w:id="9168"/>
      <w:r>
        <w:rPr>
          <w:rtl/>
        </w:rPr>
        <w:t xml:space="preserve">הפגישה </w:t>
      </w:r>
      <w:bookmarkStart w:id="9169" w:name="_ETM_Q27_452920"/>
      <w:bookmarkStart w:id="9170" w:name="_ETM_Q27_454540"/>
      <w:bookmarkEnd w:id="9169"/>
      <w:bookmarkEnd w:id="9170"/>
      <w:r>
        <w:rPr>
          <w:rtl/>
        </w:rPr>
        <w:t xml:space="preserve">שמתרחשת </w:t>
      </w:r>
      <w:bookmarkStart w:id="9171" w:name="_ETM_Q27_455140"/>
      <w:bookmarkEnd w:id="9171"/>
      <w:r>
        <w:rPr>
          <w:rtl/>
        </w:rPr>
        <w:t>בזום</w:t>
      </w:r>
      <w:r w:rsidR="00DB6C80">
        <w:rPr>
          <w:rFonts w:hint="cs"/>
          <w:rtl/>
        </w:rPr>
        <w:t>,</w:t>
      </w:r>
      <w:r>
        <w:rPr>
          <w:rtl/>
        </w:rPr>
        <w:t xml:space="preserve"> </w:t>
      </w:r>
      <w:bookmarkStart w:id="9172" w:name="_ETM_Q27_456250"/>
      <w:bookmarkEnd w:id="9172"/>
      <w:r>
        <w:rPr>
          <w:rtl/>
        </w:rPr>
        <w:t xml:space="preserve">אבל </w:t>
      </w:r>
      <w:bookmarkStart w:id="9173" w:name="_ETM_Q27_456880"/>
      <w:bookmarkEnd w:id="9173"/>
      <w:r>
        <w:rPr>
          <w:rtl/>
        </w:rPr>
        <w:t xml:space="preserve">הרבה </w:t>
      </w:r>
      <w:bookmarkStart w:id="9174" w:name="_ETM_Q27_457060"/>
      <w:bookmarkEnd w:id="9174"/>
      <w:r>
        <w:rPr>
          <w:rtl/>
        </w:rPr>
        <w:t xml:space="preserve">מאוד </w:t>
      </w:r>
      <w:bookmarkStart w:id="9175" w:name="_ETM_Q27_457389"/>
      <w:bookmarkEnd w:id="9175"/>
      <w:r>
        <w:rPr>
          <w:rtl/>
        </w:rPr>
        <w:t xml:space="preserve">פעמים </w:t>
      </w:r>
      <w:bookmarkStart w:id="9176" w:name="_ETM_Q27_457870"/>
      <w:bookmarkEnd w:id="9176"/>
      <w:r>
        <w:rPr>
          <w:rtl/>
        </w:rPr>
        <w:t xml:space="preserve">מתוך </w:t>
      </w:r>
      <w:bookmarkStart w:id="9177" w:name="_ETM_Q27_458169"/>
      <w:bookmarkEnd w:id="9177"/>
      <w:r>
        <w:rPr>
          <w:rtl/>
        </w:rPr>
        <w:t xml:space="preserve">רצון </w:t>
      </w:r>
      <w:bookmarkStart w:id="9178" w:name="_ETM_Q27_458919"/>
      <w:bookmarkEnd w:id="9178"/>
      <w:r>
        <w:rPr>
          <w:rtl/>
        </w:rPr>
        <w:t xml:space="preserve">לפוצץ </w:t>
      </w:r>
      <w:bookmarkStart w:id="9179" w:name="_ETM_Q27_459520"/>
      <w:bookmarkEnd w:id="9179"/>
      <w:r>
        <w:rPr>
          <w:rtl/>
        </w:rPr>
        <w:t>אותה</w:t>
      </w:r>
      <w:r>
        <w:rPr>
          <w:rFonts w:hint="cs"/>
          <w:rtl/>
        </w:rPr>
        <w:t>,</w:t>
      </w:r>
      <w:r>
        <w:rPr>
          <w:rtl/>
        </w:rPr>
        <w:t xml:space="preserve"> </w:t>
      </w:r>
      <w:bookmarkStart w:id="9180" w:name="_ETM_Q27_460029"/>
      <w:bookmarkEnd w:id="9180"/>
      <w:r>
        <w:rPr>
          <w:rtl/>
        </w:rPr>
        <w:t xml:space="preserve">והרבה </w:t>
      </w:r>
      <w:bookmarkStart w:id="9181" w:name="_ETM_Q27_460389"/>
      <w:bookmarkEnd w:id="9181"/>
      <w:r>
        <w:rPr>
          <w:rtl/>
        </w:rPr>
        <w:t xml:space="preserve">מאוד </w:t>
      </w:r>
      <w:bookmarkStart w:id="9182" w:name="_ETM_Q27_460540"/>
      <w:bookmarkEnd w:id="9182"/>
      <w:r>
        <w:rPr>
          <w:rtl/>
        </w:rPr>
        <w:t xml:space="preserve">פעמים </w:t>
      </w:r>
      <w:bookmarkStart w:id="9183" w:name="_ETM_Q27_460930"/>
      <w:bookmarkEnd w:id="9183"/>
      <w:r>
        <w:rPr>
          <w:rtl/>
        </w:rPr>
        <w:t xml:space="preserve">זה </w:t>
      </w:r>
      <w:bookmarkStart w:id="9184" w:name="_ETM_Q27_461110"/>
      <w:bookmarkEnd w:id="9184"/>
      <w:r>
        <w:rPr>
          <w:rtl/>
        </w:rPr>
        <w:t xml:space="preserve">גם </w:t>
      </w:r>
      <w:bookmarkStart w:id="9185" w:name="_ETM_Q27_461589"/>
      <w:bookmarkEnd w:id="9185"/>
      <w:r>
        <w:rPr>
          <w:rtl/>
        </w:rPr>
        <w:t xml:space="preserve">אנשים </w:t>
      </w:r>
      <w:bookmarkStart w:id="9186" w:name="_ETM_Q27_461919"/>
      <w:bookmarkEnd w:id="9186"/>
      <w:r>
        <w:rPr>
          <w:rtl/>
        </w:rPr>
        <w:t xml:space="preserve">שרוצים </w:t>
      </w:r>
      <w:bookmarkStart w:id="9187" w:name="_ETM_Q27_462190"/>
      <w:bookmarkEnd w:id="9187"/>
      <w:r>
        <w:rPr>
          <w:rtl/>
        </w:rPr>
        <w:t xml:space="preserve">לספק </w:t>
      </w:r>
      <w:bookmarkStart w:id="9188" w:name="_ETM_Q27_462550"/>
      <w:bookmarkEnd w:id="9188"/>
      <w:r>
        <w:rPr>
          <w:rtl/>
        </w:rPr>
        <w:t xml:space="preserve">את </w:t>
      </w:r>
      <w:bookmarkStart w:id="9189" w:name="_ETM_Q27_462669"/>
      <w:bookmarkEnd w:id="9189"/>
      <w:r>
        <w:rPr>
          <w:rtl/>
        </w:rPr>
        <w:t xml:space="preserve">היצר </w:t>
      </w:r>
      <w:bookmarkStart w:id="9190" w:name="_ETM_Q27_463150"/>
      <w:bookmarkStart w:id="9191" w:name="_ETM_Q27_464379"/>
      <w:bookmarkEnd w:id="9190"/>
      <w:bookmarkEnd w:id="9191"/>
      <w:proofErr w:type="spellStart"/>
      <w:r>
        <w:rPr>
          <w:rFonts w:hint="cs"/>
          <w:rtl/>
        </w:rPr>
        <w:t>ה</w:t>
      </w:r>
      <w:r>
        <w:rPr>
          <w:rtl/>
        </w:rPr>
        <w:t>סטייתי</w:t>
      </w:r>
      <w:bookmarkStart w:id="9192" w:name="_ETM_Q27_465129"/>
      <w:bookmarkEnd w:id="9192"/>
      <w:proofErr w:type="spellEnd"/>
      <w:r w:rsidR="00DB6C80">
        <w:rPr>
          <w:rFonts w:hint="cs"/>
          <w:rtl/>
        </w:rPr>
        <w:t>-</w:t>
      </w:r>
      <w:r>
        <w:rPr>
          <w:rtl/>
        </w:rPr>
        <w:t>משהו</w:t>
      </w:r>
      <w:bookmarkStart w:id="9193" w:name="_ETM_Q27_465819"/>
      <w:bookmarkEnd w:id="9193"/>
      <w:r>
        <w:rPr>
          <w:rFonts w:hint="cs"/>
          <w:rtl/>
        </w:rPr>
        <w:t xml:space="preserve">, </w:t>
      </w:r>
      <w:r>
        <w:rPr>
          <w:rtl/>
        </w:rPr>
        <w:t xml:space="preserve">שאולי </w:t>
      </w:r>
      <w:bookmarkStart w:id="9194" w:name="_ETM_Q27_466599"/>
      <w:bookmarkEnd w:id="9194"/>
      <w:r>
        <w:rPr>
          <w:rtl/>
        </w:rPr>
        <w:t xml:space="preserve">אפילו </w:t>
      </w:r>
      <w:bookmarkStart w:id="9195" w:name="_ETM_Q27_466869"/>
      <w:bookmarkEnd w:id="9195"/>
      <w:r>
        <w:rPr>
          <w:rtl/>
        </w:rPr>
        <w:t xml:space="preserve">נהנים </w:t>
      </w:r>
      <w:bookmarkStart w:id="9196" w:name="_ETM_Q27_467199"/>
      <w:bookmarkEnd w:id="9196"/>
      <w:r>
        <w:rPr>
          <w:rtl/>
        </w:rPr>
        <w:t xml:space="preserve">מכך </w:t>
      </w:r>
      <w:bookmarkStart w:id="9197" w:name="_ETM_Q27_467499"/>
      <w:bookmarkEnd w:id="9197"/>
      <w:r>
        <w:rPr>
          <w:rtl/>
        </w:rPr>
        <w:t xml:space="preserve">שילדים </w:t>
      </w:r>
      <w:bookmarkStart w:id="9198" w:name="_ETM_Q27_469240"/>
      <w:bookmarkEnd w:id="9198"/>
      <w:r>
        <w:rPr>
          <w:rtl/>
        </w:rPr>
        <w:t xml:space="preserve">נחשפים </w:t>
      </w:r>
      <w:bookmarkStart w:id="9199" w:name="_ETM_Q27_471220"/>
      <w:bookmarkEnd w:id="9199"/>
      <w:r>
        <w:rPr>
          <w:rtl/>
        </w:rPr>
        <w:t>לאות</w:t>
      </w:r>
      <w:r>
        <w:rPr>
          <w:rFonts w:hint="cs"/>
          <w:rtl/>
        </w:rPr>
        <w:t>ן</w:t>
      </w:r>
      <w:r>
        <w:rPr>
          <w:rtl/>
        </w:rPr>
        <w:t xml:space="preserve"> </w:t>
      </w:r>
      <w:bookmarkStart w:id="9200" w:name="_ETM_Q27_471610"/>
      <w:bookmarkEnd w:id="9200"/>
      <w:r>
        <w:rPr>
          <w:rtl/>
        </w:rPr>
        <w:t xml:space="preserve">התנהגויות </w:t>
      </w:r>
      <w:bookmarkStart w:id="9201" w:name="_ETM_Q27_474389"/>
      <w:bookmarkEnd w:id="9201"/>
      <w:r>
        <w:rPr>
          <w:rtl/>
        </w:rPr>
        <w:t>בעייתיות</w:t>
      </w:r>
      <w:r>
        <w:rPr>
          <w:rFonts w:hint="cs"/>
          <w:rtl/>
        </w:rPr>
        <w:t>.</w:t>
      </w:r>
      <w:r>
        <w:rPr>
          <w:rtl/>
        </w:rPr>
        <w:t xml:space="preserve"> </w:t>
      </w:r>
      <w:bookmarkStart w:id="9202" w:name="_ETM_Q27_477520"/>
      <w:bookmarkEnd w:id="9202"/>
    </w:p>
    <w:p w:rsidR="0030033D" w:rsidRDefault="0030033D" w:rsidP="00F204B8">
      <w:pPr>
        <w:rPr>
          <w:rtl/>
        </w:rPr>
      </w:pPr>
      <w:bookmarkStart w:id="9203" w:name="_ETM_Q27_476971"/>
      <w:bookmarkStart w:id="9204" w:name="_ETM_Q27_477096"/>
      <w:bookmarkEnd w:id="9203"/>
      <w:bookmarkEnd w:id="9204"/>
    </w:p>
    <w:p w:rsidR="000A1811" w:rsidRDefault="0030033D" w:rsidP="000A1811">
      <w:pPr>
        <w:rPr>
          <w:rtl/>
        </w:rPr>
      </w:pPr>
      <w:bookmarkStart w:id="9205" w:name="_ETM_Q27_477116"/>
      <w:bookmarkStart w:id="9206" w:name="_ETM_Q27_477196"/>
      <w:bookmarkStart w:id="9207" w:name="_ETM_Q27_478000"/>
      <w:bookmarkEnd w:id="9205"/>
      <w:bookmarkEnd w:id="9206"/>
      <w:bookmarkEnd w:id="9207"/>
      <w:r>
        <w:rPr>
          <w:rtl/>
        </w:rPr>
        <w:t xml:space="preserve">אנחנו </w:t>
      </w:r>
      <w:bookmarkStart w:id="9208" w:name="_ETM_Q27_478390"/>
      <w:bookmarkEnd w:id="9208"/>
      <w:r>
        <w:rPr>
          <w:rtl/>
        </w:rPr>
        <w:t xml:space="preserve">גם </w:t>
      </w:r>
      <w:bookmarkStart w:id="9209" w:name="_ETM_Q27_478750"/>
      <w:bookmarkEnd w:id="9209"/>
      <w:r>
        <w:rPr>
          <w:rtl/>
        </w:rPr>
        <w:t xml:space="preserve">בפגישות </w:t>
      </w:r>
      <w:bookmarkStart w:id="9210" w:name="_ETM_Q27_479320"/>
      <w:bookmarkEnd w:id="9210"/>
      <w:r>
        <w:rPr>
          <w:rtl/>
        </w:rPr>
        <w:t xml:space="preserve">עם </w:t>
      </w:r>
      <w:bookmarkStart w:id="9211" w:name="_ETM_Q27_479440"/>
      <w:bookmarkEnd w:id="9211"/>
      <w:r>
        <w:rPr>
          <w:rFonts w:hint="cs"/>
          <w:rtl/>
        </w:rPr>
        <w:t>זום</w:t>
      </w:r>
      <w:r>
        <w:rPr>
          <w:rtl/>
        </w:rPr>
        <w:t xml:space="preserve"> </w:t>
      </w:r>
      <w:bookmarkStart w:id="9212" w:name="_ETM_Q27_479680"/>
      <w:bookmarkEnd w:id="9212"/>
      <w:r>
        <w:rPr>
          <w:rtl/>
        </w:rPr>
        <w:t xml:space="preserve">כדי </w:t>
      </w:r>
      <w:bookmarkStart w:id="9213" w:name="_ETM_Q27_479890"/>
      <w:bookmarkEnd w:id="9213"/>
      <w:r>
        <w:rPr>
          <w:rtl/>
        </w:rPr>
        <w:t xml:space="preserve">להגן </w:t>
      </w:r>
      <w:bookmarkStart w:id="9214" w:name="_ETM_Q27_480250"/>
      <w:bookmarkEnd w:id="9214"/>
      <w:r>
        <w:rPr>
          <w:rtl/>
        </w:rPr>
        <w:t xml:space="preserve">על </w:t>
      </w:r>
      <w:bookmarkStart w:id="9215" w:name="_ETM_Q27_480370"/>
      <w:bookmarkEnd w:id="9215"/>
      <w:r>
        <w:rPr>
          <w:rtl/>
        </w:rPr>
        <w:t xml:space="preserve">כל </w:t>
      </w:r>
      <w:bookmarkStart w:id="9216" w:name="_ETM_Q27_480640"/>
      <w:bookmarkEnd w:id="9216"/>
      <w:r>
        <w:rPr>
          <w:rtl/>
        </w:rPr>
        <w:t xml:space="preserve">אותם </w:t>
      </w:r>
      <w:bookmarkStart w:id="9217" w:name="_ETM_Q27_480000"/>
      <w:bookmarkStart w:id="9218" w:name="_ETM_Q27_480870"/>
      <w:bookmarkEnd w:id="9217"/>
      <w:bookmarkEnd w:id="9218"/>
      <w:r>
        <w:rPr>
          <w:rtl/>
        </w:rPr>
        <w:t>ילדים</w:t>
      </w:r>
      <w:bookmarkStart w:id="9219" w:name="_ETM_Q27_483149"/>
      <w:bookmarkStart w:id="9220" w:name="_ETM_Q27_484560"/>
      <w:bookmarkEnd w:id="9219"/>
      <w:bookmarkEnd w:id="9220"/>
      <w:r>
        <w:rPr>
          <w:rFonts w:hint="cs"/>
          <w:rtl/>
        </w:rPr>
        <w:t xml:space="preserve">, </w:t>
      </w:r>
      <w:r>
        <w:rPr>
          <w:rtl/>
        </w:rPr>
        <w:t xml:space="preserve">ואנחנו </w:t>
      </w:r>
      <w:bookmarkStart w:id="9221" w:name="_ETM_Q27_485939"/>
      <w:bookmarkEnd w:id="9221"/>
      <w:r>
        <w:rPr>
          <w:rtl/>
        </w:rPr>
        <w:t xml:space="preserve">מנסים </w:t>
      </w:r>
      <w:bookmarkStart w:id="9222" w:name="_ETM_Q27_486359"/>
      <w:bookmarkEnd w:id="9222"/>
      <w:r>
        <w:rPr>
          <w:rtl/>
        </w:rPr>
        <w:t xml:space="preserve">להכניס </w:t>
      </w:r>
      <w:bookmarkStart w:id="9223" w:name="_ETM_Q27_488040"/>
      <w:bookmarkEnd w:id="9223"/>
      <w:r>
        <w:rPr>
          <w:rtl/>
        </w:rPr>
        <w:t xml:space="preserve">עוד </w:t>
      </w:r>
      <w:bookmarkStart w:id="9224" w:name="_ETM_Q27_488250"/>
      <w:bookmarkEnd w:id="9224"/>
      <w:r>
        <w:rPr>
          <w:rtl/>
        </w:rPr>
        <w:t xml:space="preserve">כל </w:t>
      </w:r>
      <w:bookmarkStart w:id="9225" w:name="_ETM_Q27_488429"/>
      <w:bookmarkEnd w:id="9225"/>
      <w:r>
        <w:rPr>
          <w:rtl/>
        </w:rPr>
        <w:t xml:space="preserve">מיני </w:t>
      </w:r>
      <w:bookmarkStart w:id="9226" w:name="_ETM_Q27_489120"/>
      <w:bookmarkEnd w:id="9226"/>
      <w:r>
        <w:rPr>
          <w:rtl/>
        </w:rPr>
        <w:t xml:space="preserve">חישוקים </w:t>
      </w:r>
      <w:bookmarkStart w:id="9227" w:name="_ETM_Q27_490230"/>
      <w:bookmarkEnd w:id="9227"/>
      <w:r>
        <w:rPr>
          <w:rtl/>
        </w:rPr>
        <w:t xml:space="preserve">ובאמת </w:t>
      </w:r>
      <w:bookmarkStart w:id="9228" w:name="_ETM_Q27_494650"/>
      <w:bookmarkEnd w:id="9228"/>
      <w:r>
        <w:rPr>
          <w:rtl/>
        </w:rPr>
        <w:t xml:space="preserve">לנסות </w:t>
      </w:r>
      <w:bookmarkStart w:id="9229" w:name="_ETM_Q27_495099"/>
      <w:bookmarkEnd w:id="9229"/>
      <w:r>
        <w:rPr>
          <w:rtl/>
        </w:rPr>
        <w:t xml:space="preserve">למנוע </w:t>
      </w:r>
      <w:bookmarkStart w:id="9230" w:name="_ETM_Q27_496029"/>
      <w:bookmarkEnd w:id="9230"/>
      <w:r>
        <w:rPr>
          <w:rtl/>
        </w:rPr>
        <w:t xml:space="preserve">את </w:t>
      </w:r>
      <w:bookmarkStart w:id="9231" w:name="_ETM_Q27_496240"/>
      <w:bookmarkEnd w:id="9231"/>
      <w:r>
        <w:rPr>
          <w:rtl/>
        </w:rPr>
        <w:t xml:space="preserve">היכולת </w:t>
      </w:r>
      <w:bookmarkStart w:id="9232" w:name="_ETM_Q27_496839"/>
      <w:bookmarkEnd w:id="9232"/>
      <w:r>
        <w:rPr>
          <w:rtl/>
        </w:rPr>
        <w:t xml:space="preserve">של </w:t>
      </w:r>
      <w:bookmarkStart w:id="9233" w:name="_ETM_Q27_496930"/>
      <w:bookmarkEnd w:id="9233"/>
      <w:r>
        <w:rPr>
          <w:rtl/>
        </w:rPr>
        <w:t xml:space="preserve">אותם </w:t>
      </w:r>
      <w:bookmarkStart w:id="9234" w:name="_ETM_Q27_497140"/>
      <w:bookmarkEnd w:id="9234"/>
      <w:r>
        <w:rPr>
          <w:rtl/>
        </w:rPr>
        <w:t xml:space="preserve">אנשים </w:t>
      </w:r>
      <w:bookmarkStart w:id="9235" w:name="_ETM_Q27_497410"/>
      <w:bookmarkEnd w:id="9235"/>
      <w:r>
        <w:rPr>
          <w:rtl/>
        </w:rPr>
        <w:t xml:space="preserve">להיכנס </w:t>
      </w:r>
      <w:bookmarkStart w:id="9236" w:name="_ETM_Q27_497770"/>
      <w:bookmarkEnd w:id="9236"/>
      <w:r>
        <w:rPr>
          <w:rtl/>
        </w:rPr>
        <w:t xml:space="preserve">לפגישות </w:t>
      </w:r>
      <w:bookmarkStart w:id="9237" w:name="_ETM_Q27_498220"/>
      <w:bookmarkEnd w:id="9237"/>
      <w:r>
        <w:rPr>
          <w:rtl/>
        </w:rPr>
        <w:t xml:space="preserve">שהם </w:t>
      </w:r>
      <w:bookmarkStart w:id="9238" w:name="_ETM_Q27_498339"/>
      <w:bookmarkEnd w:id="9238"/>
      <w:r>
        <w:rPr>
          <w:rtl/>
        </w:rPr>
        <w:t xml:space="preserve">לא </w:t>
      </w:r>
      <w:bookmarkStart w:id="9239" w:name="_ETM_Q27_498430"/>
      <w:bookmarkEnd w:id="9239"/>
      <w:r>
        <w:rPr>
          <w:rtl/>
        </w:rPr>
        <w:t xml:space="preserve">מוזמנים </w:t>
      </w:r>
      <w:bookmarkStart w:id="9240" w:name="_ETM_Q27_498910"/>
      <w:bookmarkEnd w:id="9240"/>
      <w:r>
        <w:rPr>
          <w:rtl/>
        </w:rPr>
        <w:t>אליה</w:t>
      </w:r>
      <w:r>
        <w:rPr>
          <w:rFonts w:hint="cs"/>
          <w:rtl/>
        </w:rPr>
        <w:t>ן</w:t>
      </w:r>
      <w:r>
        <w:rPr>
          <w:rtl/>
        </w:rPr>
        <w:t xml:space="preserve"> </w:t>
      </w:r>
      <w:bookmarkStart w:id="9241" w:name="_ETM_Q27_499150"/>
      <w:bookmarkEnd w:id="9241"/>
      <w:r>
        <w:rPr>
          <w:rtl/>
        </w:rPr>
        <w:t>בכלל</w:t>
      </w:r>
      <w:r>
        <w:rPr>
          <w:rFonts w:hint="cs"/>
          <w:rtl/>
        </w:rPr>
        <w:t>,</w:t>
      </w:r>
      <w:r>
        <w:rPr>
          <w:rtl/>
        </w:rPr>
        <w:t xml:space="preserve"> </w:t>
      </w:r>
      <w:bookmarkStart w:id="9242" w:name="_ETM_Q27_500839"/>
      <w:bookmarkEnd w:id="9242"/>
      <w:r>
        <w:rPr>
          <w:rtl/>
        </w:rPr>
        <w:t xml:space="preserve">וגם </w:t>
      </w:r>
      <w:bookmarkStart w:id="9243" w:name="_ETM_Q27_501650"/>
      <w:bookmarkEnd w:id="9243"/>
      <w:r>
        <w:rPr>
          <w:rtl/>
        </w:rPr>
        <w:t xml:space="preserve">כמובן </w:t>
      </w:r>
      <w:bookmarkStart w:id="9244" w:name="_ETM_Q27_502250"/>
      <w:bookmarkEnd w:id="9244"/>
      <w:r>
        <w:rPr>
          <w:rtl/>
        </w:rPr>
        <w:t xml:space="preserve">לעקוב </w:t>
      </w:r>
      <w:bookmarkStart w:id="9245" w:name="_ETM_Q27_502609"/>
      <w:bookmarkEnd w:id="9245"/>
      <w:r>
        <w:rPr>
          <w:rtl/>
        </w:rPr>
        <w:t xml:space="preserve">אחריהם </w:t>
      </w:r>
      <w:bookmarkStart w:id="9246" w:name="_ETM_Q27_502910"/>
      <w:bookmarkEnd w:id="9246"/>
      <w:r>
        <w:rPr>
          <w:rtl/>
        </w:rPr>
        <w:t xml:space="preserve">ולדעת </w:t>
      </w:r>
      <w:bookmarkStart w:id="9247" w:name="_ETM_Q27_503330"/>
      <w:bookmarkEnd w:id="9247"/>
      <w:r>
        <w:rPr>
          <w:rtl/>
        </w:rPr>
        <w:t xml:space="preserve">מי </w:t>
      </w:r>
      <w:bookmarkStart w:id="9248" w:name="_ETM_Q27_503570"/>
      <w:bookmarkEnd w:id="9248"/>
      <w:r>
        <w:rPr>
          <w:rtl/>
        </w:rPr>
        <w:t xml:space="preserve">האנשים </w:t>
      </w:r>
      <w:bookmarkStart w:id="9249" w:name="_ETM_Q27_504020"/>
      <w:bookmarkEnd w:id="9249"/>
      <w:r>
        <w:rPr>
          <w:rtl/>
        </w:rPr>
        <w:t xml:space="preserve">כדי </w:t>
      </w:r>
      <w:bookmarkStart w:id="9250" w:name="_ETM_Q27_504170"/>
      <w:bookmarkEnd w:id="9250"/>
      <w:r>
        <w:rPr>
          <w:rtl/>
        </w:rPr>
        <w:t xml:space="preserve">למצות </w:t>
      </w:r>
      <w:bookmarkStart w:id="9251" w:name="_ETM_Q27_504439"/>
      <w:bookmarkEnd w:id="9251"/>
      <w:r>
        <w:rPr>
          <w:rtl/>
        </w:rPr>
        <w:t xml:space="preserve">איתם </w:t>
      </w:r>
      <w:bookmarkStart w:id="9252" w:name="_ETM_Q27_504650"/>
      <w:bookmarkEnd w:id="9252"/>
      <w:r>
        <w:rPr>
          <w:rtl/>
        </w:rPr>
        <w:t xml:space="preserve">את </w:t>
      </w:r>
      <w:bookmarkStart w:id="9253" w:name="_ETM_Q27_504740"/>
      <w:bookmarkEnd w:id="9253"/>
      <w:r>
        <w:rPr>
          <w:rtl/>
        </w:rPr>
        <w:t>הדין</w:t>
      </w:r>
      <w:r>
        <w:rPr>
          <w:rFonts w:hint="cs"/>
          <w:rtl/>
        </w:rPr>
        <w:t>.</w:t>
      </w:r>
      <w:r>
        <w:rPr>
          <w:rtl/>
        </w:rPr>
        <w:t xml:space="preserve"> </w:t>
      </w:r>
      <w:bookmarkStart w:id="9254" w:name="_ETM_Q27_505529"/>
      <w:bookmarkEnd w:id="9254"/>
      <w:r>
        <w:rPr>
          <w:rtl/>
        </w:rPr>
        <w:t xml:space="preserve">אז </w:t>
      </w:r>
      <w:bookmarkStart w:id="9255" w:name="_ETM_Q27_505800"/>
      <w:bookmarkStart w:id="9256" w:name="_ETM_Q27_506160"/>
      <w:bookmarkEnd w:id="9255"/>
      <w:bookmarkEnd w:id="9256"/>
      <w:r>
        <w:rPr>
          <w:rFonts w:hint="cs"/>
          <w:rtl/>
        </w:rPr>
        <w:t>במ</w:t>
      </w:r>
      <w:r>
        <w:rPr>
          <w:rtl/>
        </w:rPr>
        <w:t xml:space="preserve">סגרת </w:t>
      </w:r>
      <w:bookmarkStart w:id="9257" w:name="_ETM_Q27_506610"/>
      <w:bookmarkEnd w:id="9257"/>
      <w:r>
        <w:rPr>
          <w:rtl/>
        </w:rPr>
        <w:t xml:space="preserve">המאבק </w:t>
      </w:r>
      <w:bookmarkStart w:id="9258" w:name="_ETM_Q27_506910"/>
      <w:bookmarkEnd w:id="9258"/>
      <w:r>
        <w:rPr>
          <w:rtl/>
        </w:rPr>
        <w:t>בתופעה</w:t>
      </w:r>
      <w:r>
        <w:rPr>
          <w:rFonts w:hint="cs"/>
          <w:rtl/>
        </w:rPr>
        <w:t>,</w:t>
      </w:r>
      <w:r>
        <w:rPr>
          <w:rtl/>
        </w:rPr>
        <w:t xml:space="preserve"> </w:t>
      </w:r>
      <w:bookmarkStart w:id="9259" w:name="_ETM_Q27_507420"/>
      <w:bookmarkEnd w:id="9259"/>
      <w:r>
        <w:rPr>
          <w:rtl/>
        </w:rPr>
        <w:t xml:space="preserve">מטה </w:t>
      </w:r>
      <w:bookmarkStart w:id="9260" w:name="_ETM_Q27_507660"/>
      <w:bookmarkEnd w:id="9260"/>
      <w:r>
        <w:rPr>
          <w:rtl/>
        </w:rPr>
        <w:t xml:space="preserve">105 </w:t>
      </w:r>
      <w:bookmarkStart w:id="9261" w:name="_ETM_Q27_508140"/>
      <w:bookmarkEnd w:id="9261"/>
      <w:r>
        <w:rPr>
          <w:rtl/>
        </w:rPr>
        <w:t>א</w:t>
      </w:r>
      <w:r>
        <w:rPr>
          <w:rFonts w:hint="cs"/>
          <w:rtl/>
        </w:rPr>
        <w:t>י</w:t>
      </w:r>
      <w:r>
        <w:rPr>
          <w:rtl/>
        </w:rPr>
        <w:t xml:space="preserve">תר </w:t>
      </w:r>
      <w:bookmarkStart w:id="9262" w:name="_ETM_Q27_508410"/>
      <w:bookmarkEnd w:id="9262"/>
      <w:r>
        <w:rPr>
          <w:rFonts w:hint="cs"/>
          <w:rtl/>
        </w:rPr>
        <w:t>ו</w:t>
      </w:r>
      <w:r>
        <w:rPr>
          <w:rtl/>
        </w:rPr>
        <w:t xml:space="preserve">חשף </w:t>
      </w:r>
      <w:bookmarkStart w:id="9263" w:name="_ETM_Q27_508800"/>
      <w:bookmarkEnd w:id="9263"/>
      <w:r>
        <w:rPr>
          <w:rtl/>
        </w:rPr>
        <w:t xml:space="preserve">קבוצות </w:t>
      </w:r>
      <w:bookmarkStart w:id="9264" w:name="_ETM_Q27_509100"/>
      <w:bookmarkEnd w:id="9264"/>
      <w:proofErr w:type="spellStart"/>
      <w:r>
        <w:rPr>
          <w:rFonts w:hint="cs"/>
          <w:rtl/>
        </w:rPr>
        <w:t>ב</w:t>
      </w:r>
      <w:r>
        <w:rPr>
          <w:rtl/>
        </w:rPr>
        <w:t>ווטסאפ</w:t>
      </w:r>
      <w:proofErr w:type="spellEnd"/>
      <w:r>
        <w:rPr>
          <w:rtl/>
        </w:rPr>
        <w:t xml:space="preserve"> </w:t>
      </w:r>
      <w:bookmarkStart w:id="9265" w:name="_ETM_Q27_509490"/>
      <w:bookmarkEnd w:id="9265"/>
      <w:proofErr w:type="spellStart"/>
      <w:r>
        <w:rPr>
          <w:rtl/>
        </w:rPr>
        <w:t>ובטלגרם</w:t>
      </w:r>
      <w:proofErr w:type="spellEnd"/>
      <w:r>
        <w:rPr>
          <w:rtl/>
        </w:rPr>
        <w:t xml:space="preserve"> </w:t>
      </w:r>
      <w:bookmarkStart w:id="9266" w:name="_ETM_Q27_510150"/>
      <w:bookmarkEnd w:id="9266"/>
      <w:r>
        <w:rPr>
          <w:rtl/>
        </w:rPr>
        <w:t xml:space="preserve">שכונו </w:t>
      </w:r>
      <w:bookmarkStart w:id="9267" w:name="_ETM_Q27_511010"/>
      <w:bookmarkEnd w:id="9267"/>
      <w:r>
        <w:rPr>
          <w:rFonts w:hint="cs"/>
          <w:rtl/>
        </w:rPr>
        <w:t>"</w:t>
      </w:r>
      <w:r>
        <w:rPr>
          <w:rtl/>
        </w:rPr>
        <w:t xml:space="preserve">מפוצצים </w:t>
      </w:r>
      <w:bookmarkStart w:id="9268" w:name="_ETM_Q27_511640"/>
      <w:bookmarkEnd w:id="9268"/>
      <w:r>
        <w:rPr>
          <w:rtl/>
        </w:rPr>
        <w:t xml:space="preserve">שיעורי </w:t>
      </w:r>
      <w:bookmarkStart w:id="9269" w:name="_ETM_Q27_511940"/>
      <w:bookmarkEnd w:id="9269"/>
      <w:r>
        <w:rPr>
          <w:rtl/>
        </w:rPr>
        <w:t>זום</w:t>
      </w:r>
      <w:r>
        <w:rPr>
          <w:rFonts w:hint="cs"/>
          <w:rtl/>
        </w:rPr>
        <w:t>"</w:t>
      </w:r>
      <w:r>
        <w:rPr>
          <w:rtl/>
        </w:rPr>
        <w:t xml:space="preserve"> </w:t>
      </w:r>
      <w:bookmarkStart w:id="9270" w:name="_ETM_Q27_512570"/>
      <w:bookmarkEnd w:id="9270"/>
      <w:r>
        <w:rPr>
          <w:rtl/>
        </w:rPr>
        <w:t xml:space="preserve">שכל </w:t>
      </w:r>
      <w:bookmarkStart w:id="9271" w:name="_ETM_Q27_512870"/>
      <w:bookmarkEnd w:id="9271"/>
      <w:r>
        <w:rPr>
          <w:rtl/>
        </w:rPr>
        <w:t>מטרת</w:t>
      </w:r>
      <w:r w:rsidR="000A1811">
        <w:rPr>
          <w:rFonts w:hint="cs"/>
          <w:rtl/>
        </w:rPr>
        <w:t>ן</w:t>
      </w:r>
      <w:r>
        <w:rPr>
          <w:rtl/>
        </w:rPr>
        <w:t xml:space="preserve"> </w:t>
      </w:r>
      <w:bookmarkStart w:id="9272" w:name="_ETM_Q27_513320"/>
      <w:bookmarkEnd w:id="9272"/>
      <w:r>
        <w:rPr>
          <w:rtl/>
        </w:rPr>
        <w:t xml:space="preserve">הייתה </w:t>
      </w:r>
      <w:bookmarkStart w:id="9273" w:name="_ETM_Q27_513500"/>
      <w:bookmarkEnd w:id="9273"/>
      <w:r>
        <w:rPr>
          <w:rtl/>
        </w:rPr>
        <w:t xml:space="preserve">לקבל </w:t>
      </w:r>
      <w:bookmarkStart w:id="9274" w:name="_ETM_Q27_513829"/>
      <w:bookmarkEnd w:id="9274"/>
      <w:r>
        <w:rPr>
          <w:rtl/>
        </w:rPr>
        <w:t xml:space="preserve">גישה </w:t>
      </w:r>
      <w:bookmarkStart w:id="9275" w:name="_ETM_Q27_514100"/>
      <w:bookmarkEnd w:id="9275"/>
      <w:r>
        <w:rPr>
          <w:rtl/>
        </w:rPr>
        <w:t>לשיעורים</w:t>
      </w:r>
      <w:r>
        <w:rPr>
          <w:rFonts w:hint="cs"/>
          <w:rtl/>
        </w:rPr>
        <w:t>.</w:t>
      </w:r>
      <w:r>
        <w:rPr>
          <w:rtl/>
        </w:rPr>
        <w:t xml:space="preserve"> </w:t>
      </w:r>
      <w:bookmarkStart w:id="9276" w:name="_ETM_Q27_514610"/>
      <w:bookmarkEnd w:id="9276"/>
      <w:r>
        <w:rPr>
          <w:rtl/>
        </w:rPr>
        <w:t xml:space="preserve">דרך </w:t>
      </w:r>
      <w:bookmarkStart w:id="9277" w:name="_ETM_Q27_514850"/>
      <w:bookmarkEnd w:id="9277"/>
      <w:r>
        <w:rPr>
          <w:rtl/>
        </w:rPr>
        <w:t>אגב</w:t>
      </w:r>
      <w:r>
        <w:rPr>
          <w:rFonts w:hint="cs"/>
          <w:rtl/>
        </w:rPr>
        <w:t>,</w:t>
      </w:r>
      <w:r>
        <w:rPr>
          <w:rtl/>
        </w:rPr>
        <w:t xml:space="preserve"> </w:t>
      </w:r>
      <w:bookmarkStart w:id="9278" w:name="_ETM_Q27_515089"/>
      <w:bookmarkEnd w:id="9278"/>
      <w:r>
        <w:rPr>
          <w:rtl/>
        </w:rPr>
        <w:t xml:space="preserve">זה </w:t>
      </w:r>
      <w:bookmarkStart w:id="9279" w:name="_ETM_Q27_515150"/>
      <w:bookmarkEnd w:id="9279"/>
      <w:r>
        <w:rPr>
          <w:rtl/>
        </w:rPr>
        <w:t xml:space="preserve">קרה </w:t>
      </w:r>
      <w:bookmarkStart w:id="9280" w:name="_ETM_Q27_515330"/>
      <w:bookmarkEnd w:id="9280"/>
      <w:r>
        <w:rPr>
          <w:rtl/>
        </w:rPr>
        <w:t xml:space="preserve">בכל </w:t>
      </w:r>
      <w:bookmarkStart w:id="9281" w:name="_ETM_Q27_515900"/>
      <w:bookmarkEnd w:id="9281"/>
      <w:r>
        <w:rPr>
          <w:rtl/>
        </w:rPr>
        <w:t xml:space="preserve">המגזרים </w:t>
      </w:r>
      <w:bookmarkStart w:id="9282" w:name="_ETM_Q27_517539"/>
      <w:bookmarkEnd w:id="9282"/>
      <w:r>
        <w:rPr>
          <w:rtl/>
        </w:rPr>
        <w:t>וב</w:t>
      </w:r>
      <w:r>
        <w:rPr>
          <w:rFonts w:hint="cs"/>
          <w:rtl/>
        </w:rPr>
        <w:t>כ</w:t>
      </w:r>
      <w:r>
        <w:rPr>
          <w:rtl/>
        </w:rPr>
        <w:t xml:space="preserve">ל </w:t>
      </w:r>
      <w:bookmarkStart w:id="9283" w:name="_ETM_Q27_518019"/>
      <w:bookmarkEnd w:id="9283"/>
      <w:r>
        <w:rPr>
          <w:rtl/>
        </w:rPr>
        <w:t xml:space="preserve">הפלחים </w:t>
      </w:r>
      <w:bookmarkStart w:id="9284" w:name="_ETM_Q27_518409"/>
      <w:bookmarkEnd w:id="9284"/>
      <w:r>
        <w:rPr>
          <w:rtl/>
        </w:rPr>
        <w:t xml:space="preserve">של </w:t>
      </w:r>
      <w:bookmarkStart w:id="9285" w:name="_ETM_Q27_518529"/>
      <w:bookmarkEnd w:id="9285"/>
      <w:r>
        <w:rPr>
          <w:rtl/>
        </w:rPr>
        <w:t xml:space="preserve">החברה </w:t>
      </w:r>
      <w:bookmarkStart w:id="9286" w:name="_ETM_Q27_518800"/>
      <w:bookmarkEnd w:id="9286"/>
      <w:r>
        <w:rPr>
          <w:rtl/>
        </w:rPr>
        <w:t xml:space="preserve">הישראלית </w:t>
      </w:r>
      <w:bookmarkStart w:id="9287" w:name="_ETM_Q27_521139"/>
      <w:bookmarkStart w:id="9288" w:name="_ETM_Q27_521860"/>
      <w:bookmarkEnd w:id="9287"/>
      <w:bookmarkEnd w:id="9288"/>
      <w:r w:rsidR="000A1811">
        <w:rPr>
          <w:rFonts w:hint="cs"/>
          <w:rtl/>
        </w:rPr>
        <w:t xml:space="preserve">– </w:t>
      </w:r>
      <w:r>
        <w:rPr>
          <w:rtl/>
        </w:rPr>
        <w:t xml:space="preserve">זה </w:t>
      </w:r>
      <w:bookmarkStart w:id="9289" w:name="_ETM_Q27_522160"/>
      <w:bookmarkEnd w:id="9289"/>
      <w:r>
        <w:rPr>
          <w:rtl/>
        </w:rPr>
        <w:t xml:space="preserve">יכול </w:t>
      </w:r>
      <w:bookmarkStart w:id="9290" w:name="_ETM_Q27_522339"/>
      <w:bookmarkEnd w:id="9290"/>
      <w:r>
        <w:rPr>
          <w:rtl/>
        </w:rPr>
        <w:t xml:space="preserve">להיות </w:t>
      </w:r>
      <w:bookmarkStart w:id="9291" w:name="_ETM_Q27_522520"/>
      <w:bookmarkEnd w:id="9291"/>
      <w:r>
        <w:rPr>
          <w:rtl/>
        </w:rPr>
        <w:t xml:space="preserve">מילדים </w:t>
      </w:r>
      <w:bookmarkStart w:id="9292" w:name="_ETM_Q27_522820"/>
      <w:bookmarkEnd w:id="9292"/>
      <w:r>
        <w:rPr>
          <w:rtl/>
        </w:rPr>
        <w:t xml:space="preserve">שרצו </w:t>
      </w:r>
      <w:bookmarkStart w:id="9293" w:name="_ETM_Q27_523089"/>
      <w:bookmarkEnd w:id="9293"/>
      <w:r>
        <w:rPr>
          <w:rtl/>
        </w:rPr>
        <w:t xml:space="preserve">להרוס </w:t>
      </w:r>
      <w:bookmarkStart w:id="9294" w:name="_ETM_Q27_523360"/>
      <w:bookmarkEnd w:id="9294"/>
      <w:r>
        <w:rPr>
          <w:rtl/>
        </w:rPr>
        <w:t xml:space="preserve">את </w:t>
      </w:r>
      <w:bookmarkStart w:id="9295" w:name="_ETM_Q27_523420"/>
      <w:bookmarkEnd w:id="9295"/>
      <w:r>
        <w:rPr>
          <w:rtl/>
        </w:rPr>
        <w:t xml:space="preserve">הפגישה </w:t>
      </w:r>
      <w:bookmarkStart w:id="9296" w:name="_ETM_Q27_524260"/>
      <w:bookmarkStart w:id="9297" w:name="_ETM_Q27_524920"/>
      <w:bookmarkEnd w:id="9296"/>
      <w:bookmarkEnd w:id="9297"/>
      <w:r>
        <w:rPr>
          <w:rFonts w:hint="cs"/>
          <w:rtl/>
        </w:rPr>
        <w:t>ו</w:t>
      </w:r>
      <w:r>
        <w:rPr>
          <w:rtl/>
        </w:rPr>
        <w:t xml:space="preserve">להיכנס </w:t>
      </w:r>
      <w:bookmarkStart w:id="9298" w:name="_ETM_Q27_525700"/>
      <w:bookmarkEnd w:id="9298"/>
      <w:r>
        <w:rPr>
          <w:rtl/>
        </w:rPr>
        <w:t xml:space="preserve">ואפילו </w:t>
      </w:r>
      <w:bookmarkStart w:id="9299" w:name="_ETM_Q27_526270"/>
      <w:bookmarkEnd w:id="9299"/>
      <w:r>
        <w:rPr>
          <w:rtl/>
        </w:rPr>
        <w:t>ל</w:t>
      </w:r>
      <w:bookmarkStart w:id="9300" w:name="_ETM_Q27_527110"/>
      <w:bookmarkEnd w:id="9300"/>
      <w:r>
        <w:rPr>
          <w:rtl/>
        </w:rPr>
        <w:t xml:space="preserve">חמוד </w:t>
      </w:r>
      <w:bookmarkStart w:id="9301" w:name="_ETM_Q27_527500"/>
      <w:bookmarkEnd w:id="9301"/>
      <w:r>
        <w:rPr>
          <w:rtl/>
        </w:rPr>
        <w:t xml:space="preserve">לצון </w:t>
      </w:r>
      <w:bookmarkStart w:id="9302" w:name="_ETM_Q27_527800"/>
      <w:bookmarkEnd w:id="9302"/>
      <w:r>
        <w:rPr>
          <w:rtl/>
        </w:rPr>
        <w:t>לפעמים</w:t>
      </w:r>
      <w:r>
        <w:rPr>
          <w:rFonts w:hint="cs"/>
          <w:rtl/>
        </w:rPr>
        <w:t>, אבל</w:t>
      </w:r>
      <w:r>
        <w:rPr>
          <w:rtl/>
        </w:rPr>
        <w:t xml:space="preserve"> </w:t>
      </w:r>
      <w:bookmarkStart w:id="9303" w:name="_ETM_Q27_528000"/>
      <w:bookmarkStart w:id="9304" w:name="_ETM_Q27_530700"/>
      <w:bookmarkEnd w:id="9303"/>
      <w:bookmarkEnd w:id="9304"/>
      <w:r>
        <w:rPr>
          <w:rtl/>
        </w:rPr>
        <w:t xml:space="preserve">יש </w:t>
      </w:r>
      <w:bookmarkStart w:id="9305" w:name="_ETM_Q27_531089"/>
      <w:bookmarkEnd w:id="9305"/>
      <w:r>
        <w:rPr>
          <w:rtl/>
        </w:rPr>
        <w:t xml:space="preserve">גם </w:t>
      </w:r>
      <w:bookmarkStart w:id="9306" w:name="_ETM_Q27_531360"/>
      <w:bookmarkEnd w:id="9306"/>
      <w:r>
        <w:rPr>
          <w:rtl/>
        </w:rPr>
        <w:t>עבריינים</w:t>
      </w:r>
      <w:r>
        <w:rPr>
          <w:rFonts w:hint="cs"/>
          <w:rtl/>
        </w:rPr>
        <w:t>,</w:t>
      </w:r>
      <w:r>
        <w:rPr>
          <w:rtl/>
        </w:rPr>
        <w:t xml:space="preserve"> </w:t>
      </w:r>
      <w:bookmarkStart w:id="9307" w:name="_ETM_Q27_532320"/>
      <w:bookmarkEnd w:id="9307"/>
      <w:r>
        <w:rPr>
          <w:rFonts w:hint="cs"/>
          <w:rtl/>
        </w:rPr>
        <w:t>ו</w:t>
      </w:r>
      <w:r>
        <w:rPr>
          <w:rtl/>
        </w:rPr>
        <w:t xml:space="preserve">עברייני </w:t>
      </w:r>
      <w:bookmarkStart w:id="9308" w:name="_ETM_Q27_532920"/>
      <w:bookmarkEnd w:id="9308"/>
      <w:r>
        <w:rPr>
          <w:rtl/>
        </w:rPr>
        <w:t xml:space="preserve">מין </w:t>
      </w:r>
      <w:bookmarkStart w:id="9309" w:name="_ETM_Q27_533190"/>
      <w:bookmarkEnd w:id="9309"/>
      <w:r>
        <w:rPr>
          <w:rtl/>
        </w:rPr>
        <w:t>ב</w:t>
      </w:r>
      <w:r>
        <w:rPr>
          <w:rFonts w:hint="cs"/>
          <w:rtl/>
        </w:rPr>
        <w:t>י</w:t>
      </w:r>
      <w:r>
        <w:rPr>
          <w:rtl/>
        </w:rPr>
        <w:t>ניהם</w:t>
      </w:r>
      <w:r>
        <w:rPr>
          <w:rFonts w:hint="cs"/>
          <w:rtl/>
        </w:rPr>
        <w:t>.</w:t>
      </w:r>
      <w:r>
        <w:rPr>
          <w:rtl/>
        </w:rPr>
        <w:t xml:space="preserve"> </w:t>
      </w:r>
      <w:bookmarkStart w:id="9310" w:name="_ETM_Q27_534089"/>
      <w:bookmarkStart w:id="9311" w:name="_ETM_Q27_536379"/>
      <w:bookmarkStart w:id="9312" w:name="_ETM_Q27_536616"/>
      <w:bookmarkStart w:id="9313" w:name="_ETM_Q27_536654"/>
      <w:bookmarkStart w:id="9314" w:name="_ETM_Q27_536700"/>
      <w:bookmarkEnd w:id="9310"/>
      <w:bookmarkEnd w:id="9311"/>
      <w:bookmarkEnd w:id="9312"/>
      <w:bookmarkEnd w:id="9313"/>
      <w:bookmarkEnd w:id="9314"/>
      <w:r w:rsidRPr="000F662F">
        <w:rPr>
          <w:rtl/>
        </w:rPr>
        <w:t>מפקד</w:t>
      </w:r>
      <w:r w:rsidRPr="000F662F">
        <w:rPr>
          <w:rFonts w:hint="cs"/>
          <w:rtl/>
        </w:rPr>
        <w:t>ת</w:t>
      </w:r>
      <w:r w:rsidRPr="000F662F">
        <w:rPr>
          <w:rtl/>
        </w:rPr>
        <w:t xml:space="preserve"> </w:t>
      </w:r>
      <w:bookmarkStart w:id="9315" w:name="_ETM_Q27_534660"/>
      <w:bookmarkStart w:id="9316" w:name="_ETM_Q27_534779"/>
      <w:bookmarkEnd w:id="9315"/>
      <w:bookmarkEnd w:id="9316"/>
      <w:r w:rsidRPr="000F662F">
        <w:rPr>
          <w:rtl/>
        </w:rPr>
        <w:t xml:space="preserve">יחידת </w:t>
      </w:r>
      <w:bookmarkStart w:id="9317" w:name="_ETM_Q27_535110"/>
      <w:bookmarkEnd w:id="9317"/>
      <w:r w:rsidRPr="000F662F">
        <w:rPr>
          <w:rtl/>
        </w:rPr>
        <w:t xml:space="preserve">105 </w:t>
      </w:r>
      <w:bookmarkStart w:id="9318" w:name="_ETM_Q27_535830"/>
      <w:bookmarkEnd w:id="9318"/>
      <w:r w:rsidRPr="000F662F">
        <w:rPr>
          <w:rtl/>
        </w:rPr>
        <w:t xml:space="preserve">העבירה </w:t>
      </w:r>
      <w:bookmarkStart w:id="9319" w:name="_ETM_Q27_536160"/>
      <w:bookmarkEnd w:id="9319"/>
      <w:r w:rsidRPr="000F662F">
        <w:rPr>
          <w:rtl/>
        </w:rPr>
        <w:t xml:space="preserve">הודעה </w:t>
      </w:r>
      <w:bookmarkStart w:id="9320" w:name="_ETM_Q27_539010"/>
      <w:bookmarkEnd w:id="9320"/>
      <w:r w:rsidRPr="000F662F">
        <w:rPr>
          <w:rtl/>
        </w:rPr>
        <w:t xml:space="preserve">גם </w:t>
      </w:r>
      <w:bookmarkStart w:id="9321" w:name="_ETM_Q27_539910"/>
      <w:bookmarkEnd w:id="9321"/>
      <w:r w:rsidRPr="000F662F">
        <w:rPr>
          <w:rtl/>
        </w:rPr>
        <w:t xml:space="preserve">איך </w:t>
      </w:r>
      <w:bookmarkStart w:id="9322" w:name="_ETM_Q27_540149"/>
      <w:bookmarkEnd w:id="9322"/>
      <w:r w:rsidRPr="000F662F">
        <w:rPr>
          <w:rtl/>
        </w:rPr>
        <w:t xml:space="preserve">אמורים </w:t>
      </w:r>
      <w:bookmarkStart w:id="9323" w:name="_ETM_Q27_540510"/>
      <w:bookmarkEnd w:id="9323"/>
      <w:r w:rsidRPr="000F662F">
        <w:rPr>
          <w:rtl/>
        </w:rPr>
        <w:t>להתנהל</w:t>
      </w:r>
      <w:bookmarkStart w:id="9324" w:name="_ETM_Q27_541170"/>
      <w:bookmarkEnd w:id="9324"/>
      <w:r>
        <w:rPr>
          <w:rFonts w:hint="cs"/>
          <w:rtl/>
        </w:rPr>
        <w:t>.</w:t>
      </w:r>
      <w:r w:rsidRPr="000F662F">
        <w:rPr>
          <w:rFonts w:hint="cs"/>
          <w:rtl/>
        </w:rPr>
        <w:t xml:space="preserve"> </w:t>
      </w:r>
      <w:r w:rsidRPr="000F662F">
        <w:rPr>
          <w:rtl/>
        </w:rPr>
        <w:t xml:space="preserve">דרך </w:t>
      </w:r>
      <w:bookmarkStart w:id="9325" w:name="_ETM_Q27_541500"/>
      <w:bookmarkEnd w:id="9325"/>
      <w:r w:rsidRPr="000F662F">
        <w:rPr>
          <w:rtl/>
        </w:rPr>
        <w:t>אגב</w:t>
      </w:r>
      <w:r w:rsidRPr="000F662F">
        <w:rPr>
          <w:rFonts w:hint="cs"/>
          <w:rtl/>
        </w:rPr>
        <w:t>,</w:t>
      </w:r>
      <w:r w:rsidRPr="000F662F">
        <w:rPr>
          <w:rtl/>
        </w:rPr>
        <w:t xml:space="preserve"> </w:t>
      </w:r>
      <w:bookmarkStart w:id="9326" w:name="_ETM_Q27_541860"/>
      <w:bookmarkEnd w:id="9326"/>
      <w:r w:rsidRPr="000F662F">
        <w:rPr>
          <w:rtl/>
        </w:rPr>
        <w:t xml:space="preserve">זה </w:t>
      </w:r>
      <w:bookmarkStart w:id="9327" w:name="_ETM_Q27_541980"/>
      <w:bookmarkEnd w:id="9327"/>
      <w:r w:rsidRPr="000F662F">
        <w:rPr>
          <w:rtl/>
        </w:rPr>
        <w:t xml:space="preserve">קרה </w:t>
      </w:r>
      <w:bookmarkStart w:id="9328" w:name="_ETM_Q27_542309"/>
      <w:bookmarkEnd w:id="9328"/>
      <w:r w:rsidRPr="000F662F">
        <w:rPr>
          <w:rtl/>
        </w:rPr>
        <w:t xml:space="preserve">גם </w:t>
      </w:r>
      <w:bookmarkStart w:id="9329" w:name="_ETM_Q27_542640"/>
      <w:bookmarkEnd w:id="9329"/>
      <w:r w:rsidRPr="000F662F">
        <w:rPr>
          <w:rtl/>
        </w:rPr>
        <w:t xml:space="preserve">בקבוצות </w:t>
      </w:r>
      <w:bookmarkStart w:id="9330" w:name="_ETM_Q27_544270"/>
      <w:bookmarkStart w:id="9331" w:name="_ETM_Q27_546440"/>
      <w:bookmarkEnd w:id="9330"/>
      <w:bookmarkEnd w:id="9331"/>
      <w:r w:rsidRPr="000F662F">
        <w:rPr>
          <w:rtl/>
        </w:rPr>
        <w:t xml:space="preserve">של </w:t>
      </w:r>
      <w:bookmarkStart w:id="9332" w:name="_ETM_Q27_546740"/>
      <w:bookmarkEnd w:id="9332"/>
      <w:r w:rsidRPr="000F662F">
        <w:rPr>
          <w:rtl/>
        </w:rPr>
        <w:t>מורים</w:t>
      </w:r>
      <w:r w:rsidR="000A1811">
        <w:rPr>
          <w:rFonts w:hint="cs"/>
          <w:rtl/>
        </w:rPr>
        <w:t>.</w:t>
      </w:r>
      <w:r w:rsidRPr="000F662F">
        <w:rPr>
          <w:rtl/>
        </w:rPr>
        <w:t xml:space="preserve"> </w:t>
      </w:r>
      <w:bookmarkStart w:id="9333" w:name="_ETM_Q27_551249"/>
      <w:bookmarkStart w:id="9334" w:name="_ETM_Q27_552389"/>
      <w:bookmarkEnd w:id="9333"/>
      <w:bookmarkEnd w:id="9334"/>
      <w:r w:rsidRPr="000F662F">
        <w:rPr>
          <w:rtl/>
        </w:rPr>
        <w:t>מפקד</w:t>
      </w:r>
      <w:r>
        <w:rPr>
          <w:rFonts w:hint="cs"/>
          <w:rtl/>
        </w:rPr>
        <w:t>ת</w:t>
      </w:r>
      <w:r w:rsidRPr="000F662F">
        <w:rPr>
          <w:rtl/>
        </w:rPr>
        <w:t xml:space="preserve"> </w:t>
      </w:r>
      <w:bookmarkStart w:id="9335" w:name="_ETM_Q27_552810"/>
      <w:bookmarkStart w:id="9336" w:name="_ETM_Q27_552899"/>
      <w:bookmarkEnd w:id="9335"/>
      <w:bookmarkEnd w:id="9336"/>
      <w:r w:rsidRPr="000F662F">
        <w:rPr>
          <w:rtl/>
        </w:rPr>
        <w:t xml:space="preserve">ה-105 </w:t>
      </w:r>
      <w:bookmarkStart w:id="9337" w:name="_ETM_Q27_554130"/>
      <w:bookmarkEnd w:id="9337"/>
      <w:r w:rsidRPr="000F662F">
        <w:rPr>
          <w:rtl/>
        </w:rPr>
        <w:t xml:space="preserve">נחשפה </w:t>
      </w:r>
      <w:bookmarkStart w:id="9338" w:name="_ETM_Q27_554850"/>
      <w:bookmarkEnd w:id="9338"/>
      <w:r w:rsidRPr="000F662F">
        <w:rPr>
          <w:rtl/>
        </w:rPr>
        <w:t>לזה</w:t>
      </w:r>
      <w:r w:rsidR="000A1811">
        <w:rPr>
          <w:rFonts w:hint="cs"/>
          <w:rtl/>
        </w:rPr>
        <w:t xml:space="preserve"> במקרה,</w:t>
      </w:r>
      <w:r w:rsidRPr="000F662F">
        <w:rPr>
          <w:rtl/>
        </w:rPr>
        <w:t xml:space="preserve"> </w:t>
      </w:r>
      <w:bookmarkStart w:id="9339" w:name="_ETM_Q27_555389"/>
      <w:bookmarkEnd w:id="9339"/>
      <w:r w:rsidRPr="000F662F">
        <w:rPr>
          <w:rtl/>
        </w:rPr>
        <w:t xml:space="preserve">והיא </w:t>
      </w:r>
      <w:bookmarkStart w:id="9340" w:name="_ETM_Q27_555719"/>
      <w:bookmarkEnd w:id="9340"/>
      <w:r w:rsidRPr="000F662F">
        <w:rPr>
          <w:rtl/>
        </w:rPr>
        <w:t xml:space="preserve">גם </w:t>
      </w:r>
      <w:bookmarkStart w:id="9341" w:name="_ETM_Q27_555959"/>
      <w:bookmarkEnd w:id="9341"/>
      <w:r w:rsidRPr="000F662F">
        <w:rPr>
          <w:rtl/>
        </w:rPr>
        <w:t xml:space="preserve">העבירה </w:t>
      </w:r>
      <w:bookmarkStart w:id="9342" w:name="_ETM_Q27_556380"/>
      <w:bookmarkEnd w:id="9342"/>
      <w:r w:rsidRPr="000F662F">
        <w:rPr>
          <w:rtl/>
        </w:rPr>
        <w:t xml:space="preserve">תוך </w:t>
      </w:r>
      <w:bookmarkStart w:id="9343" w:name="_ETM_Q27_556649"/>
      <w:bookmarkEnd w:id="9343"/>
      <w:r w:rsidRPr="000F662F">
        <w:rPr>
          <w:rtl/>
        </w:rPr>
        <w:t xml:space="preserve">כדי </w:t>
      </w:r>
      <w:bookmarkStart w:id="9344" w:name="_ETM_Q27_557130"/>
      <w:bookmarkEnd w:id="9344"/>
      <w:r w:rsidRPr="000F662F">
        <w:rPr>
          <w:rtl/>
        </w:rPr>
        <w:t xml:space="preserve">בקבוצה </w:t>
      </w:r>
      <w:bookmarkStart w:id="9345" w:name="_ETM_Q27_559510"/>
      <w:bookmarkEnd w:id="9345"/>
      <w:r w:rsidRPr="000F662F">
        <w:rPr>
          <w:rtl/>
        </w:rPr>
        <w:t xml:space="preserve">את </w:t>
      </w:r>
      <w:bookmarkStart w:id="9346" w:name="_ETM_Q27_559750"/>
      <w:bookmarkEnd w:id="9346"/>
      <w:r w:rsidRPr="000F662F">
        <w:rPr>
          <w:rtl/>
        </w:rPr>
        <w:t>ה</w:t>
      </w:r>
      <w:bookmarkStart w:id="9347" w:name="_ETM_Q27_559990"/>
      <w:bookmarkEnd w:id="9347"/>
      <w:r w:rsidRPr="000F662F">
        <w:rPr>
          <w:rtl/>
        </w:rPr>
        <w:t>סיכון</w:t>
      </w:r>
      <w:bookmarkStart w:id="9348" w:name="_ETM_Q27_560650"/>
      <w:bookmarkEnd w:id="9348"/>
      <w:r>
        <w:rPr>
          <w:rFonts w:hint="cs"/>
          <w:rtl/>
        </w:rPr>
        <w:t xml:space="preserve">, </w:t>
      </w:r>
      <w:r w:rsidRPr="000F662F">
        <w:rPr>
          <w:rtl/>
        </w:rPr>
        <w:t xml:space="preserve">ומה </w:t>
      </w:r>
      <w:bookmarkStart w:id="9349" w:name="_ETM_Q27_561460"/>
      <w:bookmarkEnd w:id="9349"/>
      <w:r w:rsidRPr="000F662F">
        <w:rPr>
          <w:rtl/>
        </w:rPr>
        <w:t xml:space="preserve">זה </w:t>
      </w:r>
      <w:bookmarkStart w:id="9350" w:name="_ETM_Q27_561610"/>
      <w:bookmarkEnd w:id="9350"/>
      <w:r w:rsidRPr="000F662F">
        <w:rPr>
          <w:rtl/>
        </w:rPr>
        <w:t>אומר</w:t>
      </w:r>
      <w:r>
        <w:rPr>
          <w:rFonts w:hint="cs"/>
          <w:rtl/>
        </w:rPr>
        <w:t>,</w:t>
      </w:r>
      <w:r w:rsidRPr="000F662F">
        <w:rPr>
          <w:rtl/>
        </w:rPr>
        <w:t xml:space="preserve"> </w:t>
      </w:r>
      <w:bookmarkStart w:id="9351" w:name="_ETM_Q27_561939"/>
      <w:bookmarkEnd w:id="9351"/>
      <w:r w:rsidRPr="000F662F">
        <w:rPr>
          <w:rtl/>
        </w:rPr>
        <w:t xml:space="preserve">ואיך </w:t>
      </w:r>
      <w:bookmarkStart w:id="9352" w:name="_ETM_Q27_562240"/>
      <w:bookmarkEnd w:id="9352"/>
      <w:r w:rsidRPr="000F662F">
        <w:rPr>
          <w:rtl/>
        </w:rPr>
        <w:t xml:space="preserve">צריך </w:t>
      </w:r>
      <w:bookmarkStart w:id="9353" w:name="_ETM_Q27_562479"/>
      <w:bookmarkEnd w:id="9353"/>
      <w:r w:rsidRPr="000F662F">
        <w:rPr>
          <w:rtl/>
        </w:rPr>
        <w:t>לסגור</w:t>
      </w:r>
      <w:r>
        <w:rPr>
          <w:rFonts w:hint="cs"/>
          <w:rtl/>
        </w:rPr>
        <w:t>,</w:t>
      </w:r>
      <w:r w:rsidRPr="000F662F">
        <w:rPr>
          <w:rtl/>
        </w:rPr>
        <w:t xml:space="preserve"> </w:t>
      </w:r>
      <w:bookmarkStart w:id="9354" w:name="_ETM_Q27_562869"/>
      <w:bookmarkEnd w:id="9354"/>
      <w:r>
        <w:rPr>
          <w:rFonts w:hint="cs"/>
          <w:rtl/>
        </w:rPr>
        <w:t>ומה</w:t>
      </w:r>
      <w:r w:rsidRPr="000F662F">
        <w:rPr>
          <w:rtl/>
        </w:rPr>
        <w:t xml:space="preserve"> </w:t>
      </w:r>
      <w:bookmarkStart w:id="9355" w:name="_ETM_Q27_563150"/>
      <w:bookmarkEnd w:id="9355"/>
      <w:r w:rsidRPr="000F662F">
        <w:rPr>
          <w:rtl/>
        </w:rPr>
        <w:t xml:space="preserve">צריך </w:t>
      </w:r>
      <w:bookmarkStart w:id="9356" w:name="_ETM_Q27_563330"/>
      <w:bookmarkEnd w:id="9356"/>
      <w:r w:rsidRPr="000F662F">
        <w:rPr>
          <w:rtl/>
        </w:rPr>
        <w:t>לעשות</w:t>
      </w:r>
      <w:r>
        <w:rPr>
          <w:rFonts w:hint="cs"/>
          <w:rtl/>
        </w:rPr>
        <w:t>,</w:t>
      </w:r>
      <w:r w:rsidRPr="000F662F">
        <w:rPr>
          <w:rtl/>
        </w:rPr>
        <w:t xml:space="preserve"> </w:t>
      </w:r>
      <w:bookmarkStart w:id="9357" w:name="_ETM_Q27_563660"/>
      <w:bookmarkEnd w:id="9357"/>
      <w:r w:rsidRPr="000F662F">
        <w:rPr>
          <w:rtl/>
        </w:rPr>
        <w:t xml:space="preserve">אבל </w:t>
      </w:r>
      <w:bookmarkStart w:id="9358" w:name="_ETM_Q27_563840"/>
      <w:bookmarkEnd w:id="9358"/>
      <w:r w:rsidRPr="000F662F">
        <w:rPr>
          <w:rtl/>
        </w:rPr>
        <w:t xml:space="preserve">זה </w:t>
      </w:r>
      <w:bookmarkStart w:id="9359" w:name="_ETM_Q27_563930"/>
      <w:bookmarkEnd w:id="9359"/>
      <w:r w:rsidRPr="000F662F">
        <w:rPr>
          <w:rtl/>
        </w:rPr>
        <w:t xml:space="preserve">כמובן </w:t>
      </w:r>
      <w:bookmarkStart w:id="9360" w:name="_ETM_Q27_564290"/>
      <w:bookmarkEnd w:id="9360"/>
      <w:r w:rsidRPr="000F662F">
        <w:rPr>
          <w:rtl/>
        </w:rPr>
        <w:t xml:space="preserve">בגלל </w:t>
      </w:r>
      <w:bookmarkStart w:id="9361" w:name="_ETM_Q27_564500"/>
      <w:bookmarkEnd w:id="9361"/>
      <w:r w:rsidRPr="000F662F">
        <w:rPr>
          <w:rtl/>
        </w:rPr>
        <w:t>ש</w:t>
      </w:r>
      <w:r>
        <w:rPr>
          <w:rFonts w:hint="cs"/>
          <w:rtl/>
        </w:rPr>
        <w:t xml:space="preserve">היא </w:t>
      </w:r>
      <w:r w:rsidRPr="000F662F">
        <w:rPr>
          <w:rtl/>
        </w:rPr>
        <w:t xml:space="preserve">נחשפה </w:t>
      </w:r>
      <w:bookmarkStart w:id="9362" w:name="_ETM_Q27_564890"/>
      <w:bookmarkEnd w:id="9362"/>
      <w:r w:rsidRPr="000F662F">
        <w:rPr>
          <w:rtl/>
        </w:rPr>
        <w:t>באותו</w:t>
      </w:r>
      <w:r>
        <w:rPr>
          <w:rtl/>
        </w:rPr>
        <w:t xml:space="preserve"> </w:t>
      </w:r>
      <w:bookmarkStart w:id="9363" w:name="_ETM_Q27_565220"/>
      <w:bookmarkEnd w:id="9363"/>
      <w:r>
        <w:rPr>
          <w:rtl/>
        </w:rPr>
        <w:t>זמן</w:t>
      </w:r>
      <w:r w:rsidR="000A1811">
        <w:rPr>
          <w:rFonts w:hint="cs"/>
          <w:rtl/>
        </w:rPr>
        <w:t>.</w:t>
      </w:r>
      <w:r>
        <w:rPr>
          <w:rtl/>
        </w:rPr>
        <w:t xml:space="preserve"> </w:t>
      </w:r>
      <w:bookmarkStart w:id="9364" w:name="_ETM_Q27_566279"/>
      <w:bookmarkStart w:id="9365" w:name="_ETM_Q27_566640"/>
      <w:bookmarkEnd w:id="9364"/>
      <w:bookmarkEnd w:id="9365"/>
      <w:r>
        <w:rPr>
          <w:rtl/>
        </w:rPr>
        <w:t xml:space="preserve">זה </w:t>
      </w:r>
      <w:bookmarkStart w:id="9366" w:name="_ETM_Q27_566729"/>
      <w:bookmarkEnd w:id="9366"/>
      <w:r>
        <w:rPr>
          <w:rtl/>
        </w:rPr>
        <w:t xml:space="preserve">גובל </w:t>
      </w:r>
      <w:bookmarkStart w:id="9367" w:name="_ETM_Q27_566970"/>
      <w:bookmarkEnd w:id="9367"/>
      <w:r>
        <w:rPr>
          <w:rtl/>
        </w:rPr>
        <w:t>בפלילים</w:t>
      </w:r>
      <w:r>
        <w:rPr>
          <w:rFonts w:hint="cs"/>
          <w:rtl/>
        </w:rPr>
        <w:t>.</w:t>
      </w:r>
      <w:r>
        <w:rPr>
          <w:rtl/>
        </w:rPr>
        <w:t xml:space="preserve"> </w:t>
      </w:r>
      <w:bookmarkStart w:id="9368" w:name="_ETM_Q27_568270"/>
      <w:bookmarkStart w:id="9369" w:name="_ETM_Q27_570920"/>
      <w:bookmarkEnd w:id="9368"/>
      <w:bookmarkEnd w:id="9369"/>
    </w:p>
    <w:p w:rsidR="000A1811" w:rsidRDefault="000A1811" w:rsidP="000A1811">
      <w:pPr>
        <w:rPr>
          <w:rtl/>
        </w:rPr>
      </w:pPr>
    </w:p>
    <w:p w:rsidR="0030033D" w:rsidRDefault="0030033D" w:rsidP="00C82112">
      <w:pPr>
        <w:rPr>
          <w:rtl/>
        </w:rPr>
      </w:pPr>
      <w:r>
        <w:rPr>
          <w:rtl/>
        </w:rPr>
        <w:t xml:space="preserve">המוקד </w:t>
      </w:r>
      <w:bookmarkStart w:id="9370" w:name="_ETM_Q27_571460"/>
      <w:bookmarkEnd w:id="9370"/>
      <w:r>
        <w:rPr>
          <w:rtl/>
        </w:rPr>
        <w:t xml:space="preserve">שלנו </w:t>
      </w:r>
      <w:bookmarkStart w:id="9371" w:name="_ETM_Q27_571880"/>
      <w:bookmarkEnd w:id="9371"/>
      <w:r>
        <w:rPr>
          <w:rtl/>
        </w:rPr>
        <w:t xml:space="preserve">עובד </w:t>
      </w:r>
      <w:bookmarkStart w:id="9372" w:name="_ETM_Q27_572240"/>
      <w:bookmarkEnd w:id="9372"/>
      <w:r>
        <w:rPr>
          <w:rtl/>
        </w:rPr>
        <w:t>נון</w:t>
      </w:r>
      <w:bookmarkStart w:id="9373" w:name="_ETM_Q27_572450"/>
      <w:bookmarkEnd w:id="9373"/>
      <w:r>
        <w:rPr>
          <w:rFonts w:hint="cs"/>
          <w:rtl/>
        </w:rPr>
        <w:t>-</w:t>
      </w:r>
      <w:r>
        <w:rPr>
          <w:rtl/>
        </w:rPr>
        <w:t xml:space="preserve">סטופ </w:t>
      </w:r>
      <w:bookmarkStart w:id="9374" w:name="_ETM_Q27_572899"/>
      <w:bookmarkEnd w:id="9374"/>
      <w:r>
        <w:rPr>
          <w:rtl/>
        </w:rPr>
        <w:t xml:space="preserve">כדי </w:t>
      </w:r>
      <w:bookmarkStart w:id="9375" w:name="_ETM_Q27_573140"/>
      <w:bookmarkEnd w:id="9375"/>
      <w:r>
        <w:rPr>
          <w:rtl/>
        </w:rPr>
        <w:t xml:space="preserve">להגן </w:t>
      </w:r>
      <w:bookmarkStart w:id="9376" w:name="_ETM_Q27_573380"/>
      <w:bookmarkEnd w:id="9376"/>
      <w:r>
        <w:rPr>
          <w:rtl/>
        </w:rPr>
        <w:t xml:space="preserve">על </w:t>
      </w:r>
      <w:bookmarkStart w:id="9377" w:name="_ETM_Q27_573500"/>
      <w:bookmarkEnd w:id="9377"/>
      <w:r>
        <w:rPr>
          <w:rtl/>
        </w:rPr>
        <w:t xml:space="preserve">ילדים </w:t>
      </w:r>
      <w:bookmarkStart w:id="9378" w:name="_ETM_Q27_574540"/>
      <w:bookmarkEnd w:id="9378"/>
      <w:r>
        <w:rPr>
          <w:rtl/>
        </w:rPr>
        <w:t xml:space="preserve">בכל </w:t>
      </w:r>
      <w:bookmarkStart w:id="9379" w:name="_ETM_Q27_574839"/>
      <w:bookmarkEnd w:id="9379"/>
      <w:r>
        <w:rPr>
          <w:rtl/>
        </w:rPr>
        <w:t xml:space="preserve">המגזרים </w:t>
      </w:r>
      <w:bookmarkStart w:id="9380" w:name="_ETM_Q27_576149"/>
      <w:bookmarkEnd w:id="9380"/>
      <w:r>
        <w:rPr>
          <w:rtl/>
        </w:rPr>
        <w:t xml:space="preserve">של </w:t>
      </w:r>
      <w:bookmarkStart w:id="9381" w:name="_ETM_Q27_576360"/>
      <w:bookmarkEnd w:id="9381"/>
      <w:r>
        <w:rPr>
          <w:rtl/>
        </w:rPr>
        <w:t xml:space="preserve">החברה </w:t>
      </w:r>
      <w:bookmarkStart w:id="9382" w:name="_ETM_Q27_576689"/>
      <w:bookmarkEnd w:id="9382"/>
      <w:r>
        <w:rPr>
          <w:rtl/>
        </w:rPr>
        <w:t>הישראלית</w:t>
      </w:r>
      <w:r>
        <w:rPr>
          <w:rFonts w:hint="cs"/>
          <w:rtl/>
        </w:rPr>
        <w:t>.</w:t>
      </w:r>
      <w:r>
        <w:rPr>
          <w:rtl/>
        </w:rPr>
        <w:t xml:space="preserve"> </w:t>
      </w:r>
      <w:bookmarkStart w:id="9383" w:name="_ETM_Q27_577840"/>
      <w:bookmarkEnd w:id="9383"/>
      <w:r>
        <w:rPr>
          <w:rtl/>
        </w:rPr>
        <w:t xml:space="preserve">עשינו </w:t>
      </w:r>
      <w:bookmarkStart w:id="9384" w:name="_ETM_Q27_578650"/>
      <w:bookmarkEnd w:id="9384"/>
      <w:r>
        <w:rPr>
          <w:rtl/>
        </w:rPr>
        <w:t xml:space="preserve">קמפיין </w:t>
      </w:r>
      <w:bookmarkStart w:id="9385" w:name="_ETM_Q27_580000"/>
      <w:bookmarkEnd w:id="9385"/>
      <w:r>
        <w:rPr>
          <w:rtl/>
        </w:rPr>
        <w:t xml:space="preserve">הסברתי </w:t>
      </w:r>
      <w:bookmarkStart w:id="9386" w:name="_ETM_Q27_580600"/>
      <w:bookmarkEnd w:id="9386"/>
      <w:r>
        <w:rPr>
          <w:rtl/>
        </w:rPr>
        <w:t xml:space="preserve">מאוד </w:t>
      </w:r>
      <w:bookmarkStart w:id="9387" w:name="_ETM_Q27_580839"/>
      <w:bookmarkEnd w:id="9387"/>
      <w:r>
        <w:rPr>
          <w:rtl/>
        </w:rPr>
        <w:t xml:space="preserve">מאוד </w:t>
      </w:r>
      <w:bookmarkStart w:id="9388" w:name="_ETM_Q27_581020"/>
      <w:bookmarkEnd w:id="9388"/>
      <w:r>
        <w:rPr>
          <w:rtl/>
        </w:rPr>
        <w:t>נרחב</w:t>
      </w:r>
      <w:r>
        <w:rPr>
          <w:rFonts w:hint="cs"/>
          <w:rtl/>
        </w:rPr>
        <w:t>.</w:t>
      </w:r>
      <w:r>
        <w:rPr>
          <w:rtl/>
        </w:rPr>
        <w:t xml:space="preserve"> </w:t>
      </w:r>
      <w:bookmarkStart w:id="9389" w:name="_ETM_Q27_581890"/>
      <w:bookmarkEnd w:id="9389"/>
      <w:r>
        <w:rPr>
          <w:rtl/>
        </w:rPr>
        <w:t xml:space="preserve">אני </w:t>
      </w:r>
      <w:bookmarkStart w:id="9390" w:name="_ETM_Q27_582070"/>
      <w:bookmarkEnd w:id="9390"/>
      <w:r>
        <w:rPr>
          <w:rFonts w:hint="cs"/>
          <w:rtl/>
        </w:rPr>
        <w:t>לא יודעת</w:t>
      </w:r>
      <w:r>
        <w:rPr>
          <w:rtl/>
        </w:rPr>
        <w:t xml:space="preserve"> </w:t>
      </w:r>
      <w:bookmarkStart w:id="9391" w:name="_ETM_Q27_582220"/>
      <w:bookmarkEnd w:id="9391"/>
      <w:r>
        <w:rPr>
          <w:rFonts w:hint="cs"/>
          <w:rtl/>
        </w:rPr>
        <w:t>אם</w:t>
      </w:r>
      <w:r>
        <w:rPr>
          <w:rtl/>
        </w:rPr>
        <w:t xml:space="preserve"> </w:t>
      </w:r>
      <w:bookmarkStart w:id="9392" w:name="_ETM_Q27_582339"/>
      <w:bookmarkEnd w:id="9392"/>
      <w:r>
        <w:rPr>
          <w:rtl/>
        </w:rPr>
        <w:t xml:space="preserve">נחשפת </w:t>
      </w:r>
      <w:bookmarkStart w:id="9393" w:name="_ETM_Q27_582790"/>
      <w:bookmarkEnd w:id="9393"/>
      <w:r>
        <w:rPr>
          <w:rtl/>
        </w:rPr>
        <w:t>אליו</w:t>
      </w:r>
      <w:r>
        <w:rPr>
          <w:rFonts w:hint="cs"/>
          <w:rtl/>
        </w:rPr>
        <w:t>,</w:t>
      </w:r>
      <w:r>
        <w:rPr>
          <w:rtl/>
        </w:rPr>
        <w:t xml:space="preserve"> </w:t>
      </w:r>
      <w:bookmarkStart w:id="9394" w:name="_ETM_Q27_583089"/>
      <w:bookmarkEnd w:id="9394"/>
      <w:r>
        <w:rPr>
          <w:rtl/>
        </w:rPr>
        <w:t xml:space="preserve">אבל </w:t>
      </w:r>
      <w:bookmarkStart w:id="9395" w:name="_ETM_Q27_583300"/>
      <w:bookmarkEnd w:id="9395"/>
      <w:r>
        <w:rPr>
          <w:rtl/>
        </w:rPr>
        <w:t xml:space="preserve">עשינו </w:t>
      </w:r>
      <w:bookmarkStart w:id="9396" w:name="_ETM_Q27_583570"/>
      <w:bookmarkEnd w:id="9396"/>
      <w:r>
        <w:rPr>
          <w:rtl/>
        </w:rPr>
        <w:t xml:space="preserve">קמפיין </w:t>
      </w:r>
      <w:bookmarkStart w:id="9397" w:name="_ETM_Q27_583990"/>
      <w:bookmarkEnd w:id="9397"/>
      <w:r>
        <w:rPr>
          <w:rtl/>
        </w:rPr>
        <w:t xml:space="preserve">גם </w:t>
      </w:r>
      <w:bookmarkStart w:id="9398" w:name="_ETM_Q27_584230"/>
      <w:bookmarkEnd w:id="9398"/>
      <w:r>
        <w:rPr>
          <w:rtl/>
        </w:rPr>
        <w:t xml:space="preserve">בשפה </w:t>
      </w:r>
      <w:bookmarkStart w:id="9399" w:name="_ETM_Q27_584890"/>
      <w:bookmarkEnd w:id="9399"/>
      <w:r>
        <w:rPr>
          <w:rtl/>
        </w:rPr>
        <w:t>הערבית</w:t>
      </w:r>
      <w:r>
        <w:rPr>
          <w:rFonts w:hint="cs"/>
          <w:rtl/>
        </w:rPr>
        <w:t>,</w:t>
      </w:r>
      <w:r>
        <w:rPr>
          <w:rtl/>
        </w:rPr>
        <w:t xml:space="preserve"> </w:t>
      </w:r>
      <w:bookmarkStart w:id="9400" w:name="_ETM_Q27_585250"/>
      <w:bookmarkEnd w:id="9400"/>
      <w:r>
        <w:rPr>
          <w:rtl/>
        </w:rPr>
        <w:t xml:space="preserve">והפעם </w:t>
      </w:r>
      <w:bookmarkStart w:id="9401" w:name="_ETM_Q27_586310"/>
      <w:bookmarkEnd w:id="9401"/>
      <w:r>
        <w:rPr>
          <w:rtl/>
        </w:rPr>
        <w:t xml:space="preserve">באמת </w:t>
      </w:r>
      <w:bookmarkStart w:id="9402" w:name="_ETM_Q27_586669"/>
      <w:bookmarkEnd w:id="9402"/>
      <w:r>
        <w:rPr>
          <w:rtl/>
        </w:rPr>
        <w:t xml:space="preserve">ניסינו </w:t>
      </w:r>
      <w:bookmarkStart w:id="9403" w:name="_ETM_Q27_586999"/>
      <w:bookmarkEnd w:id="9403"/>
      <w:r>
        <w:rPr>
          <w:rtl/>
        </w:rPr>
        <w:t xml:space="preserve">להתאים </w:t>
      </w:r>
      <w:bookmarkStart w:id="9404" w:name="_ETM_Q27_587450"/>
      <w:bookmarkEnd w:id="9404"/>
      <w:r>
        <w:rPr>
          <w:rtl/>
        </w:rPr>
        <w:t xml:space="preserve">את </w:t>
      </w:r>
      <w:bookmarkStart w:id="9405" w:name="_ETM_Q27_587539"/>
      <w:bookmarkEnd w:id="9405"/>
      <w:r>
        <w:rPr>
          <w:rtl/>
        </w:rPr>
        <w:t>זה</w:t>
      </w:r>
      <w:r w:rsidR="00C82112">
        <w:rPr>
          <w:rFonts w:hint="cs"/>
          <w:rtl/>
        </w:rPr>
        <w:t>.</w:t>
      </w:r>
      <w:r>
        <w:rPr>
          <w:rtl/>
        </w:rPr>
        <w:t xml:space="preserve"> </w:t>
      </w:r>
      <w:bookmarkStart w:id="9406" w:name="_ETM_Q27_587659"/>
      <w:bookmarkEnd w:id="9406"/>
      <w:r>
        <w:rPr>
          <w:rtl/>
        </w:rPr>
        <w:t xml:space="preserve">גם </w:t>
      </w:r>
      <w:bookmarkStart w:id="9407" w:name="_ETM_Q27_587839"/>
      <w:bookmarkEnd w:id="9407"/>
      <w:r>
        <w:rPr>
          <w:rtl/>
        </w:rPr>
        <w:t xml:space="preserve">לקחנו </w:t>
      </w:r>
      <w:bookmarkStart w:id="9408" w:name="_ETM_Q27_588200"/>
      <w:bookmarkEnd w:id="9408"/>
      <w:r>
        <w:rPr>
          <w:rtl/>
        </w:rPr>
        <w:t xml:space="preserve">לתשומת </w:t>
      </w:r>
      <w:bookmarkStart w:id="9409" w:name="_ETM_Q27_588529"/>
      <w:bookmarkEnd w:id="9409"/>
      <w:r>
        <w:rPr>
          <w:rtl/>
        </w:rPr>
        <w:t xml:space="preserve">ליבנו </w:t>
      </w:r>
      <w:bookmarkStart w:id="9410" w:name="_ETM_Q27_588979"/>
      <w:bookmarkEnd w:id="9410"/>
      <w:r>
        <w:rPr>
          <w:rtl/>
        </w:rPr>
        <w:t xml:space="preserve">את </w:t>
      </w:r>
      <w:bookmarkStart w:id="9411" w:name="_ETM_Q27_589069"/>
      <w:bookmarkEnd w:id="9411"/>
      <w:r>
        <w:rPr>
          <w:rtl/>
        </w:rPr>
        <w:t xml:space="preserve">מה </w:t>
      </w:r>
      <w:bookmarkStart w:id="9412" w:name="_ETM_Q27_589219"/>
      <w:bookmarkEnd w:id="9412"/>
      <w:r>
        <w:rPr>
          <w:rtl/>
        </w:rPr>
        <w:t xml:space="preserve">שאמרתם </w:t>
      </w:r>
      <w:bookmarkStart w:id="9413" w:name="_ETM_Q27_589939"/>
      <w:bookmarkEnd w:id="9413"/>
      <w:r>
        <w:rPr>
          <w:rtl/>
        </w:rPr>
        <w:t>לנו</w:t>
      </w:r>
      <w:r w:rsidR="00C82112">
        <w:rPr>
          <w:rFonts w:hint="cs"/>
          <w:rtl/>
        </w:rPr>
        <w:t>,</w:t>
      </w:r>
      <w:r>
        <w:rPr>
          <w:rtl/>
        </w:rPr>
        <w:t xml:space="preserve"> </w:t>
      </w:r>
      <w:bookmarkStart w:id="9414" w:name="_ETM_Q27_590179"/>
      <w:bookmarkEnd w:id="9414"/>
      <w:r>
        <w:rPr>
          <w:rtl/>
        </w:rPr>
        <w:t xml:space="preserve">כי </w:t>
      </w:r>
      <w:bookmarkStart w:id="9415" w:name="_ETM_Q27_590270"/>
      <w:bookmarkEnd w:id="9415"/>
      <w:r>
        <w:rPr>
          <w:rtl/>
        </w:rPr>
        <w:t xml:space="preserve">לפעמים </w:t>
      </w:r>
      <w:bookmarkStart w:id="9416" w:name="_ETM_Q27_591159"/>
      <w:bookmarkEnd w:id="9416"/>
      <w:r>
        <w:rPr>
          <w:rtl/>
        </w:rPr>
        <w:t xml:space="preserve">גילינו </w:t>
      </w:r>
      <w:bookmarkStart w:id="9417" w:name="_ETM_Q27_591640"/>
      <w:bookmarkEnd w:id="9417"/>
      <w:r>
        <w:rPr>
          <w:rtl/>
        </w:rPr>
        <w:t xml:space="preserve">שכשעושים </w:t>
      </w:r>
      <w:bookmarkStart w:id="9418" w:name="_ETM_Q27_592210"/>
      <w:bookmarkEnd w:id="9418"/>
      <w:r>
        <w:rPr>
          <w:rtl/>
        </w:rPr>
        <w:t xml:space="preserve">תרגום </w:t>
      </w:r>
      <w:bookmarkStart w:id="9419" w:name="_ETM_Q27_592990"/>
      <w:bookmarkEnd w:id="9419"/>
      <w:r>
        <w:rPr>
          <w:rtl/>
        </w:rPr>
        <w:t xml:space="preserve">לשפה </w:t>
      </w:r>
      <w:bookmarkStart w:id="9420" w:name="_ETM_Q27_593799"/>
      <w:bookmarkEnd w:id="9420"/>
      <w:r>
        <w:rPr>
          <w:rtl/>
        </w:rPr>
        <w:t>הערבית</w:t>
      </w:r>
      <w:bookmarkStart w:id="9421" w:name="_ETM_Q27_595520"/>
      <w:bookmarkEnd w:id="9421"/>
      <w:r>
        <w:rPr>
          <w:rFonts w:hint="cs"/>
          <w:rtl/>
        </w:rPr>
        <w:t xml:space="preserve"> </w:t>
      </w:r>
      <w:r w:rsidR="0057231B">
        <w:rPr>
          <w:rFonts w:hint="cs"/>
          <w:rtl/>
        </w:rPr>
        <w:t>– –</w:t>
      </w:r>
    </w:p>
    <w:p w:rsidR="0030033D" w:rsidRDefault="0030033D" w:rsidP="00F204B8">
      <w:pPr>
        <w:rPr>
          <w:rtl/>
        </w:rPr>
      </w:pPr>
      <w:bookmarkStart w:id="9422" w:name="_ETM_Q27_594082"/>
      <w:bookmarkStart w:id="9423" w:name="_ETM_Q27_594207"/>
      <w:bookmarkEnd w:id="9422"/>
      <w:bookmarkEnd w:id="9423"/>
    </w:p>
    <w:p w:rsidR="0030033D" w:rsidRDefault="0030033D" w:rsidP="00F204B8">
      <w:pPr>
        <w:pStyle w:val="af5"/>
        <w:keepNext/>
        <w:rPr>
          <w:rtl/>
        </w:rPr>
      </w:pPr>
      <w:bookmarkStart w:id="9424" w:name="_ETM_Q27_594245"/>
      <w:bookmarkStart w:id="9425" w:name="_ETM_Q27_594315"/>
      <w:bookmarkStart w:id="9426" w:name="ET_interruption_5919_23"/>
      <w:bookmarkEnd w:id="9424"/>
      <w:bookmarkEnd w:id="9425"/>
      <w:r w:rsidRPr="003C0AAE">
        <w:rPr>
          <w:rStyle w:val="TagStyle"/>
          <w:rtl/>
        </w:rPr>
        <w:t xml:space="preserve"> &lt;&lt; קריאה &gt;&gt; </w:t>
      </w:r>
      <w:r>
        <w:rPr>
          <w:rtl/>
        </w:rPr>
        <w:t>סונדוס סאלח (הרשימה המשותפת):</w:t>
      </w:r>
      <w:r w:rsidRPr="003C0AAE">
        <w:rPr>
          <w:rStyle w:val="TagStyle"/>
          <w:rtl/>
        </w:rPr>
        <w:t xml:space="preserve"> &lt;&lt; קריאה &gt;&gt;</w:t>
      </w:r>
      <w:r>
        <w:rPr>
          <w:rtl/>
        </w:rPr>
        <w:t xml:space="preserve"> </w:t>
      </w:r>
      <w:bookmarkEnd w:id="9426"/>
    </w:p>
    <w:p w:rsidR="0030033D" w:rsidRDefault="0030033D" w:rsidP="0057231B">
      <w:pPr>
        <w:rPr>
          <w:rtl/>
          <w:lang w:eastAsia="he-IL"/>
        </w:rPr>
      </w:pPr>
    </w:p>
    <w:p w:rsidR="0030033D" w:rsidRDefault="0030033D" w:rsidP="00F204B8">
      <w:pPr>
        <w:rPr>
          <w:rtl/>
          <w:lang w:eastAsia="he-IL"/>
        </w:rPr>
      </w:pPr>
      <w:bookmarkStart w:id="9427" w:name="_ETM_Q27_595935"/>
      <w:bookmarkEnd w:id="9427"/>
      <w:r>
        <w:rPr>
          <w:rFonts w:hint="cs"/>
          <w:rtl/>
          <w:lang w:eastAsia="he-IL"/>
        </w:rPr>
        <w:t>הו</w:t>
      </w:r>
      <w:bookmarkStart w:id="9428" w:name="_ETM_Q27_596332"/>
      <w:bookmarkEnd w:id="9428"/>
      <w:r>
        <w:rPr>
          <w:rFonts w:hint="cs"/>
          <w:rtl/>
          <w:lang w:eastAsia="he-IL"/>
        </w:rPr>
        <w:t>א</w:t>
      </w:r>
      <w:bookmarkStart w:id="9429" w:name="_ETM_Q27_596392"/>
      <w:bookmarkEnd w:id="9429"/>
      <w:r>
        <w:rPr>
          <w:rFonts w:hint="cs"/>
          <w:rtl/>
          <w:lang w:eastAsia="he-IL"/>
        </w:rPr>
        <w:t xml:space="preserve"> </w:t>
      </w:r>
      <w:bookmarkStart w:id="9430" w:name="_ETM_Q27_596430"/>
      <w:bookmarkStart w:id="9431" w:name="_ETM_Q27_596472"/>
      <w:bookmarkStart w:id="9432" w:name="_ETM_Q27_596488"/>
      <w:bookmarkEnd w:id="9430"/>
      <w:bookmarkEnd w:id="9431"/>
      <w:bookmarkEnd w:id="9432"/>
      <w:r>
        <w:rPr>
          <w:rFonts w:hint="cs"/>
          <w:rtl/>
          <w:lang w:eastAsia="he-IL"/>
        </w:rPr>
        <w:t>ל</w:t>
      </w:r>
      <w:bookmarkStart w:id="9433" w:name="_ETM_Q27_596543"/>
      <w:bookmarkEnd w:id="9433"/>
      <w:r>
        <w:rPr>
          <w:rFonts w:hint="cs"/>
          <w:rtl/>
          <w:lang w:eastAsia="he-IL"/>
        </w:rPr>
        <w:t>א מדויק.</w:t>
      </w:r>
    </w:p>
    <w:p w:rsidR="0030033D" w:rsidRDefault="0030033D" w:rsidP="00F204B8">
      <w:pPr>
        <w:rPr>
          <w:rtl/>
          <w:lang w:eastAsia="he-IL"/>
        </w:rPr>
      </w:pPr>
      <w:bookmarkStart w:id="9434" w:name="_ETM_Q27_591581"/>
      <w:bookmarkStart w:id="9435" w:name="_ETM_Q27_591643"/>
      <w:bookmarkEnd w:id="9434"/>
      <w:bookmarkEnd w:id="9435"/>
    </w:p>
    <w:p w:rsidR="0030033D" w:rsidRDefault="0030033D" w:rsidP="00F204B8">
      <w:pPr>
        <w:pStyle w:val="-"/>
        <w:keepNext/>
        <w:rPr>
          <w:rtl/>
        </w:rPr>
      </w:pPr>
      <w:bookmarkStart w:id="9436" w:name="_ETM_Q27_591698"/>
      <w:bookmarkStart w:id="9437" w:name="_ETM_Q27_591765"/>
      <w:bookmarkEnd w:id="9436"/>
      <w:bookmarkEnd w:id="9437"/>
      <w:r w:rsidRPr="003C0AAE">
        <w:rPr>
          <w:rStyle w:val="TagStyle"/>
          <w:rtl/>
        </w:rPr>
        <w:t xml:space="preserve"> &lt;&lt; דובר_המשך &gt;&gt; </w:t>
      </w:r>
      <w:r>
        <w:rPr>
          <w:rtl/>
        </w:rPr>
        <w:t>השרה לחיזוק וקידום קהילתי אורלי לוי אבקסיס:</w:t>
      </w:r>
      <w:r w:rsidRPr="003C0AAE">
        <w:rPr>
          <w:rStyle w:val="TagStyle"/>
          <w:rtl/>
        </w:rPr>
        <w:t xml:space="preserve"> &lt;&lt; דובר_המשך &gt;&gt;</w:t>
      </w:r>
      <w:r>
        <w:rPr>
          <w:rtl/>
        </w:rPr>
        <w:t xml:space="preserve"> </w:t>
      </w:r>
    </w:p>
    <w:p w:rsidR="0030033D" w:rsidRPr="003C0AAE" w:rsidRDefault="0030033D" w:rsidP="00F204B8">
      <w:pPr>
        <w:rPr>
          <w:rtl/>
          <w:lang w:eastAsia="he-IL"/>
        </w:rPr>
      </w:pPr>
      <w:bookmarkStart w:id="9438" w:name="_ETM_Q27_593019"/>
      <w:bookmarkEnd w:id="9438"/>
    </w:p>
    <w:p w:rsidR="0030033D" w:rsidRDefault="0057231B" w:rsidP="00C82112">
      <w:pPr>
        <w:rPr>
          <w:rtl/>
        </w:rPr>
      </w:pPr>
      <w:bookmarkStart w:id="9439" w:name="_ETM_Q27_594337"/>
      <w:bookmarkStart w:id="9440" w:name="_ETM_Q27_594429"/>
      <w:bookmarkStart w:id="9441" w:name="_ETM_Q27_595670"/>
      <w:bookmarkEnd w:id="9439"/>
      <w:bookmarkEnd w:id="9440"/>
      <w:bookmarkEnd w:id="9441"/>
      <w:r>
        <w:rPr>
          <w:rFonts w:hint="cs"/>
          <w:rtl/>
        </w:rPr>
        <w:t>– –</w:t>
      </w:r>
      <w:r w:rsidR="0030033D">
        <w:rPr>
          <w:rFonts w:hint="cs"/>
          <w:rtl/>
        </w:rPr>
        <w:t xml:space="preserve"> </w:t>
      </w:r>
      <w:r w:rsidR="0030033D">
        <w:rPr>
          <w:rtl/>
        </w:rPr>
        <w:t xml:space="preserve">לא </w:t>
      </w:r>
      <w:bookmarkStart w:id="9442" w:name="_ETM_Q27_595940"/>
      <w:bookmarkEnd w:id="9442"/>
      <w:r w:rsidR="0030033D">
        <w:rPr>
          <w:rFonts w:hint="cs"/>
          <w:rtl/>
        </w:rPr>
        <w:t xml:space="preserve">רק </w:t>
      </w:r>
      <w:bookmarkStart w:id="9443" w:name="_ETM_Q27_597268"/>
      <w:bookmarkEnd w:id="9443"/>
      <w:r w:rsidR="0030033D">
        <w:rPr>
          <w:rtl/>
        </w:rPr>
        <w:t xml:space="preserve">שהוא </w:t>
      </w:r>
      <w:bookmarkStart w:id="9444" w:name="_ETM_Q27_596060"/>
      <w:bookmarkEnd w:id="9444"/>
      <w:r w:rsidR="0030033D">
        <w:rPr>
          <w:rtl/>
        </w:rPr>
        <w:t xml:space="preserve">לא </w:t>
      </w:r>
      <w:bookmarkStart w:id="9445" w:name="_ETM_Q27_596150"/>
      <w:bookmarkEnd w:id="9445"/>
      <w:r w:rsidR="0030033D">
        <w:rPr>
          <w:rtl/>
        </w:rPr>
        <w:t>מדויק</w:t>
      </w:r>
      <w:r w:rsidR="0030033D">
        <w:rPr>
          <w:rFonts w:hint="cs"/>
          <w:rtl/>
        </w:rPr>
        <w:t>,</w:t>
      </w:r>
      <w:r w:rsidR="0030033D">
        <w:rPr>
          <w:rtl/>
        </w:rPr>
        <w:t xml:space="preserve"> </w:t>
      </w:r>
      <w:bookmarkStart w:id="9446" w:name="_ETM_Q27_596600"/>
      <w:bookmarkEnd w:id="9446"/>
      <w:r w:rsidR="0030033D">
        <w:rPr>
          <w:rtl/>
        </w:rPr>
        <w:t xml:space="preserve">הוא </w:t>
      </w:r>
      <w:bookmarkStart w:id="9447" w:name="_ETM_Q27_596659"/>
      <w:bookmarkEnd w:id="9447"/>
      <w:r w:rsidR="0030033D">
        <w:rPr>
          <w:rtl/>
        </w:rPr>
        <w:t xml:space="preserve">הרבה </w:t>
      </w:r>
      <w:bookmarkStart w:id="9448" w:name="_ETM_Q27_596900"/>
      <w:bookmarkEnd w:id="9448"/>
      <w:r w:rsidR="0030033D">
        <w:rPr>
          <w:rtl/>
        </w:rPr>
        <w:t xml:space="preserve">פעמים </w:t>
      </w:r>
      <w:bookmarkStart w:id="9449" w:name="_ETM_Q27_597440"/>
      <w:bookmarkEnd w:id="9449"/>
      <w:r w:rsidR="0030033D">
        <w:rPr>
          <w:rtl/>
        </w:rPr>
        <w:t xml:space="preserve">גם </w:t>
      </w:r>
      <w:bookmarkStart w:id="9450" w:name="_ETM_Q27_597680"/>
      <w:bookmarkEnd w:id="9450"/>
      <w:r w:rsidR="0030033D">
        <w:rPr>
          <w:rtl/>
        </w:rPr>
        <w:t xml:space="preserve">חוטא </w:t>
      </w:r>
      <w:bookmarkStart w:id="9451" w:name="_ETM_Q27_598130"/>
      <w:bookmarkEnd w:id="9451"/>
      <w:r w:rsidR="0030033D">
        <w:rPr>
          <w:rtl/>
        </w:rPr>
        <w:t>למטרה</w:t>
      </w:r>
      <w:r w:rsidR="0030033D">
        <w:rPr>
          <w:rFonts w:hint="cs"/>
          <w:rtl/>
        </w:rPr>
        <w:t>,</w:t>
      </w:r>
      <w:r w:rsidR="0030033D">
        <w:rPr>
          <w:rtl/>
        </w:rPr>
        <w:t xml:space="preserve"> </w:t>
      </w:r>
      <w:bookmarkStart w:id="9452" w:name="_ETM_Q27_599120"/>
      <w:bookmarkEnd w:id="9452"/>
      <w:r w:rsidR="0030033D">
        <w:rPr>
          <w:rtl/>
        </w:rPr>
        <w:t xml:space="preserve">ופה </w:t>
      </w:r>
      <w:bookmarkStart w:id="9453" w:name="_ETM_Q27_600290"/>
      <w:bookmarkEnd w:id="9453"/>
      <w:r w:rsidR="0030033D">
        <w:rPr>
          <w:rtl/>
        </w:rPr>
        <w:t xml:space="preserve">אני </w:t>
      </w:r>
      <w:bookmarkStart w:id="9454" w:name="_ETM_Q27_600470"/>
      <w:bookmarkEnd w:id="9454"/>
      <w:r w:rsidR="0030033D">
        <w:rPr>
          <w:rtl/>
        </w:rPr>
        <w:t xml:space="preserve">מקווה </w:t>
      </w:r>
      <w:bookmarkStart w:id="9455" w:name="_ETM_Q27_600740"/>
      <w:bookmarkEnd w:id="9455"/>
      <w:r w:rsidR="0030033D">
        <w:rPr>
          <w:rtl/>
        </w:rPr>
        <w:t xml:space="preserve">מאוד </w:t>
      </w:r>
      <w:bookmarkStart w:id="9456" w:name="_ETM_Q27_601070"/>
      <w:bookmarkEnd w:id="9456"/>
      <w:r w:rsidR="0030033D">
        <w:rPr>
          <w:rtl/>
        </w:rPr>
        <w:t xml:space="preserve">שזה </w:t>
      </w:r>
      <w:bookmarkStart w:id="9457" w:name="_ETM_Q27_601339"/>
      <w:bookmarkEnd w:id="9457"/>
      <w:r w:rsidR="0030033D">
        <w:rPr>
          <w:rtl/>
        </w:rPr>
        <w:t xml:space="preserve">עבר </w:t>
      </w:r>
      <w:bookmarkStart w:id="9458" w:name="_ETM_Q27_601729"/>
      <w:bookmarkEnd w:id="9458"/>
      <w:r w:rsidR="0030033D">
        <w:rPr>
          <w:rFonts w:hint="cs"/>
          <w:rtl/>
        </w:rPr>
        <w:t>את</w:t>
      </w:r>
      <w:r w:rsidR="0030033D">
        <w:rPr>
          <w:rtl/>
        </w:rPr>
        <w:t xml:space="preserve"> </w:t>
      </w:r>
      <w:bookmarkStart w:id="9459" w:name="_ETM_Q27_601940"/>
      <w:bookmarkStart w:id="9460" w:name="_ETM_Q27_602560"/>
      <w:bookmarkEnd w:id="9459"/>
      <w:bookmarkEnd w:id="9460"/>
      <w:r w:rsidR="0030033D">
        <w:rPr>
          <w:rtl/>
        </w:rPr>
        <w:t>–</w:t>
      </w:r>
      <w:r w:rsidR="0030033D">
        <w:rPr>
          <w:rFonts w:hint="cs"/>
          <w:rtl/>
        </w:rPr>
        <w:t xml:space="preserve"> </w:t>
      </w:r>
      <w:r w:rsidR="0030033D">
        <w:rPr>
          <w:rtl/>
        </w:rPr>
        <w:t xml:space="preserve">כי </w:t>
      </w:r>
      <w:bookmarkStart w:id="9461" w:name="_ETM_Q27_602740"/>
      <w:bookmarkEnd w:id="9461"/>
      <w:r w:rsidR="0030033D">
        <w:rPr>
          <w:rtl/>
        </w:rPr>
        <w:t xml:space="preserve">שמענו </w:t>
      </w:r>
      <w:bookmarkStart w:id="9462" w:name="_ETM_Q27_603190"/>
      <w:bookmarkEnd w:id="9462"/>
      <w:r w:rsidR="0030033D">
        <w:rPr>
          <w:rtl/>
        </w:rPr>
        <w:t xml:space="preserve">באמת </w:t>
      </w:r>
      <w:bookmarkStart w:id="9463" w:name="_ETM_Q27_603909"/>
      <w:bookmarkEnd w:id="9463"/>
      <w:r w:rsidR="0030033D">
        <w:rPr>
          <w:rtl/>
        </w:rPr>
        <w:t xml:space="preserve">תשבחות </w:t>
      </w:r>
      <w:bookmarkStart w:id="9464" w:name="_ETM_Q27_604690"/>
      <w:bookmarkEnd w:id="9464"/>
      <w:r w:rsidR="0030033D">
        <w:rPr>
          <w:rtl/>
        </w:rPr>
        <w:t>על</w:t>
      </w:r>
      <w:r w:rsidR="0030033D">
        <w:rPr>
          <w:rFonts w:hint="cs"/>
          <w:rtl/>
        </w:rPr>
        <w:t xml:space="preserve"> </w:t>
      </w:r>
      <w:r w:rsidR="0030033D">
        <w:rPr>
          <w:rtl/>
        </w:rPr>
        <w:t xml:space="preserve">כך </w:t>
      </w:r>
      <w:bookmarkStart w:id="9465" w:name="_ETM_Q27_604960"/>
      <w:bookmarkEnd w:id="9465"/>
      <w:r w:rsidR="0030033D">
        <w:rPr>
          <w:rtl/>
        </w:rPr>
        <w:t xml:space="preserve">שזה </w:t>
      </w:r>
      <w:bookmarkStart w:id="9466" w:name="_ETM_Q27_605200"/>
      <w:bookmarkEnd w:id="9466"/>
      <w:r w:rsidR="0030033D">
        <w:rPr>
          <w:rtl/>
        </w:rPr>
        <w:t xml:space="preserve">נעשה </w:t>
      </w:r>
      <w:bookmarkStart w:id="9467" w:name="_ETM_Q27_605500"/>
      <w:bookmarkEnd w:id="9467"/>
      <w:r w:rsidR="0030033D">
        <w:rPr>
          <w:rtl/>
        </w:rPr>
        <w:t xml:space="preserve">נכון </w:t>
      </w:r>
      <w:bookmarkStart w:id="9468" w:name="_ETM_Q27_606040"/>
      <w:bookmarkEnd w:id="9468"/>
      <w:r w:rsidR="0030033D">
        <w:rPr>
          <w:rtl/>
        </w:rPr>
        <w:t xml:space="preserve">וזה </w:t>
      </w:r>
      <w:bookmarkStart w:id="9469" w:name="_ETM_Q27_607089"/>
      <w:bookmarkEnd w:id="9469"/>
      <w:r w:rsidR="0030033D">
        <w:rPr>
          <w:rtl/>
        </w:rPr>
        <w:t xml:space="preserve">נגיש </w:t>
      </w:r>
      <w:bookmarkStart w:id="9470" w:name="_ETM_Q27_607720"/>
      <w:bookmarkEnd w:id="9470"/>
      <w:r w:rsidR="0030033D">
        <w:rPr>
          <w:rtl/>
        </w:rPr>
        <w:t xml:space="preserve">וזה </w:t>
      </w:r>
      <w:bookmarkStart w:id="9471" w:name="_ETM_Q27_608500"/>
      <w:bookmarkEnd w:id="9471"/>
      <w:r w:rsidR="0030033D">
        <w:rPr>
          <w:rtl/>
        </w:rPr>
        <w:t xml:space="preserve">באמת </w:t>
      </w:r>
      <w:bookmarkStart w:id="9472" w:name="_ETM_Q27_608770"/>
      <w:bookmarkEnd w:id="9472"/>
      <w:r w:rsidR="0030033D">
        <w:rPr>
          <w:rFonts w:hint="cs"/>
          <w:rtl/>
        </w:rPr>
        <w:t>מ</w:t>
      </w:r>
      <w:r w:rsidR="0030033D">
        <w:rPr>
          <w:rtl/>
        </w:rPr>
        <w:t xml:space="preserve">דבר </w:t>
      </w:r>
      <w:bookmarkStart w:id="9473" w:name="_ETM_Q27_609069"/>
      <w:bookmarkEnd w:id="9473"/>
      <w:r w:rsidR="0030033D">
        <w:rPr>
          <w:rFonts w:hint="cs"/>
          <w:rtl/>
        </w:rPr>
        <w:t>א</w:t>
      </w:r>
      <w:r w:rsidR="0030033D">
        <w:rPr>
          <w:rtl/>
        </w:rPr>
        <w:t>ל</w:t>
      </w:r>
      <w:r w:rsidR="0030033D">
        <w:rPr>
          <w:rFonts w:hint="cs"/>
          <w:rtl/>
        </w:rPr>
        <w:t xml:space="preserve"> ה</w:t>
      </w:r>
      <w:r w:rsidR="0030033D">
        <w:rPr>
          <w:rtl/>
        </w:rPr>
        <w:t xml:space="preserve">הורים </w:t>
      </w:r>
      <w:bookmarkStart w:id="9474" w:name="_ETM_Q27_609370"/>
      <w:bookmarkEnd w:id="9474"/>
      <w:r w:rsidR="0030033D">
        <w:rPr>
          <w:rtl/>
        </w:rPr>
        <w:t>ו</w:t>
      </w:r>
      <w:r w:rsidR="0030033D">
        <w:rPr>
          <w:rFonts w:hint="cs"/>
          <w:rtl/>
        </w:rPr>
        <w:t>אל ה</w:t>
      </w:r>
      <w:r w:rsidR="0030033D">
        <w:rPr>
          <w:rtl/>
        </w:rPr>
        <w:t xml:space="preserve">ילדים </w:t>
      </w:r>
      <w:bookmarkStart w:id="9475" w:name="_ETM_Q27_609819"/>
      <w:bookmarkStart w:id="9476" w:name="_ETM_Q27_610930"/>
      <w:bookmarkEnd w:id="9475"/>
      <w:bookmarkEnd w:id="9476"/>
      <w:r w:rsidR="0030033D">
        <w:rPr>
          <w:rFonts w:hint="cs"/>
          <w:rtl/>
        </w:rPr>
        <w:t xml:space="preserve">כאחד. </w:t>
      </w:r>
      <w:r w:rsidR="0030033D">
        <w:rPr>
          <w:rtl/>
        </w:rPr>
        <w:t xml:space="preserve">אבל </w:t>
      </w:r>
      <w:bookmarkStart w:id="9477" w:name="_ETM_Q27_611140"/>
      <w:bookmarkEnd w:id="9477"/>
      <w:r w:rsidR="0030033D">
        <w:rPr>
          <w:rtl/>
        </w:rPr>
        <w:t xml:space="preserve">זה </w:t>
      </w:r>
      <w:bookmarkStart w:id="9478" w:name="_ETM_Q27_611230"/>
      <w:bookmarkEnd w:id="9478"/>
      <w:r w:rsidR="0030033D">
        <w:rPr>
          <w:rtl/>
        </w:rPr>
        <w:t xml:space="preserve">רק </w:t>
      </w:r>
      <w:bookmarkStart w:id="9479" w:name="_ETM_Q27_611380"/>
      <w:bookmarkEnd w:id="9479"/>
      <w:r w:rsidR="0030033D">
        <w:rPr>
          <w:rtl/>
        </w:rPr>
        <w:t xml:space="preserve">קצה </w:t>
      </w:r>
      <w:bookmarkStart w:id="9480" w:name="_ETM_Q27_611590"/>
      <w:bookmarkEnd w:id="9480"/>
      <w:r w:rsidR="0030033D">
        <w:rPr>
          <w:rtl/>
        </w:rPr>
        <w:t>הקרחון</w:t>
      </w:r>
      <w:bookmarkStart w:id="9481" w:name="_ETM_Q27_612829"/>
      <w:bookmarkEnd w:id="9481"/>
      <w:r w:rsidR="0030033D">
        <w:rPr>
          <w:rFonts w:hint="cs"/>
          <w:rtl/>
        </w:rPr>
        <w:t xml:space="preserve">. </w:t>
      </w:r>
      <w:bookmarkStart w:id="9482" w:name="_ETM_Q27_616001"/>
      <w:bookmarkEnd w:id="9482"/>
    </w:p>
    <w:p w:rsidR="0030033D" w:rsidRDefault="0030033D" w:rsidP="00F204B8">
      <w:pPr>
        <w:rPr>
          <w:rtl/>
        </w:rPr>
      </w:pPr>
      <w:bookmarkStart w:id="9483" w:name="_ETM_Q27_617296"/>
      <w:bookmarkStart w:id="9484" w:name="_ETM_Q27_617380"/>
      <w:bookmarkStart w:id="9485" w:name="_ETM_Q27_617441"/>
      <w:bookmarkStart w:id="9486" w:name="_ETM_Q27_617497"/>
      <w:bookmarkStart w:id="9487" w:name="_ETM_Q27_615000"/>
      <w:bookmarkEnd w:id="9483"/>
      <w:bookmarkEnd w:id="9484"/>
      <w:bookmarkEnd w:id="9485"/>
      <w:bookmarkEnd w:id="9486"/>
      <w:bookmarkEnd w:id="9487"/>
    </w:p>
    <w:p w:rsidR="0030033D" w:rsidRDefault="0030033D" w:rsidP="00C82112">
      <w:pPr>
        <w:rPr>
          <w:rtl/>
        </w:rPr>
      </w:pPr>
      <w:bookmarkStart w:id="9488" w:name="_ETM_Q27_614688"/>
      <w:bookmarkStart w:id="9489" w:name="_ETM_Q27_614770"/>
      <w:bookmarkEnd w:id="9488"/>
      <w:bookmarkEnd w:id="9489"/>
      <w:r>
        <w:rPr>
          <w:rtl/>
        </w:rPr>
        <w:t xml:space="preserve">אני </w:t>
      </w:r>
      <w:bookmarkStart w:id="9490" w:name="_ETM_Q27_615180"/>
      <w:bookmarkEnd w:id="9490"/>
      <w:r>
        <w:rPr>
          <w:rtl/>
        </w:rPr>
        <w:t xml:space="preserve">אספר </w:t>
      </w:r>
      <w:bookmarkStart w:id="9491" w:name="_ETM_Q27_615510"/>
      <w:bookmarkEnd w:id="9491"/>
      <w:r>
        <w:rPr>
          <w:rtl/>
        </w:rPr>
        <w:t xml:space="preserve">לכם </w:t>
      </w:r>
      <w:bookmarkStart w:id="9492" w:name="_ETM_Q27_615750"/>
      <w:bookmarkEnd w:id="9492"/>
      <w:r>
        <w:rPr>
          <w:rtl/>
        </w:rPr>
        <w:t>ש</w:t>
      </w:r>
      <w:r>
        <w:rPr>
          <w:rFonts w:hint="cs"/>
          <w:rtl/>
        </w:rPr>
        <w:t>ה</w:t>
      </w:r>
      <w:r>
        <w:rPr>
          <w:rtl/>
        </w:rPr>
        <w:t xml:space="preserve">מטה </w:t>
      </w:r>
      <w:bookmarkStart w:id="9493" w:name="_ETM_Q27_616260"/>
      <w:bookmarkEnd w:id="9493"/>
      <w:r>
        <w:rPr>
          <w:rtl/>
        </w:rPr>
        <w:t xml:space="preserve">הלאומי </w:t>
      </w:r>
      <w:bookmarkStart w:id="9494" w:name="_ETM_Q27_616620"/>
      <w:bookmarkEnd w:id="9494"/>
      <w:r>
        <w:rPr>
          <w:rtl/>
        </w:rPr>
        <w:t xml:space="preserve">להגנה </w:t>
      </w:r>
      <w:bookmarkStart w:id="9495" w:name="_ETM_Q27_616950"/>
      <w:bookmarkEnd w:id="9495"/>
      <w:r>
        <w:rPr>
          <w:rtl/>
        </w:rPr>
        <w:t xml:space="preserve">לילדים </w:t>
      </w:r>
      <w:bookmarkStart w:id="9496" w:name="_ETM_Q27_617250"/>
      <w:bookmarkEnd w:id="9496"/>
      <w:r>
        <w:rPr>
          <w:rtl/>
        </w:rPr>
        <w:t>ברשת</w:t>
      </w:r>
      <w:r>
        <w:rPr>
          <w:rFonts w:hint="cs"/>
          <w:rtl/>
        </w:rPr>
        <w:t>,</w:t>
      </w:r>
      <w:r>
        <w:rPr>
          <w:rtl/>
        </w:rPr>
        <w:t xml:space="preserve"> </w:t>
      </w:r>
      <w:bookmarkStart w:id="9497" w:name="_ETM_Q27_617640"/>
      <w:bookmarkEnd w:id="9497"/>
      <w:r>
        <w:rPr>
          <w:rtl/>
        </w:rPr>
        <w:t xml:space="preserve">מוקד </w:t>
      </w:r>
      <w:bookmarkStart w:id="9498" w:name="_ETM_Q27_617850"/>
      <w:bookmarkEnd w:id="9498"/>
      <w:r>
        <w:rPr>
          <w:rtl/>
        </w:rPr>
        <w:t>105</w:t>
      </w:r>
      <w:r>
        <w:rPr>
          <w:rFonts w:hint="cs"/>
          <w:rtl/>
        </w:rPr>
        <w:t>,</w:t>
      </w:r>
      <w:r>
        <w:rPr>
          <w:rtl/>
        </w:rPr>
        <w:t xml:space="preserve"> </w:t>
      </w:r>
      <w:bookmarkStart w:id="9499" w:name="_ETM_Q27_618300"/>
      <w:bookmarkEnd w:id="9499"/>
      <w:r>
        <w:rPr>
          <w:rtl/>
        </w:rPr>
        <w:t xml:space="preserve">פרסם </w:t>
      </w:r>
      <w:bookmarkStart w:id="9500" w:name="_ETM_Q27_618660"/>
      <w:bookmarkEnd w:id="9500"/>
      <w:r>
        <w:rPr>
          <w:rtl/>
        </w:rPr>
        <w:t xml:space="preserve">דוחות </w:t>
      </w:r>
      <w:bookmarkStart w:id="9501" w:name="_ETM_Q27_619050"/>
      <w:bookmarkEnd w:id="9501"/>
      <w:r>
        <w:rPr>
          <w:rtl/>
        </w:rPr>
        <w:t xml:space="preserve">על </w:t>
      </w:r>
      <w:bookmarkStart w:id="9502" w:name="_ETM_Q27_619140"/>
      <w:bookmarkEnd w:id="9502"/>
      <w:r>
        <w:rPr>
          <w:rtl/>
        </w:rPr>
        <w:t xml:space="preserve">הפגיעות </w:t>
      </w:r>
      <w:bookmarkStart w:id="9503" w:name="_ETM_Q27_619410"/>
      <w:bookmarkEnd w:id="9503"/>
      <w:r>
        <w:rPr>
          <w:rtl/>
        </w:rPr>
        <w:t xml:space="preserve">באפליקציות </w:t>
      </w:r>
      <w:bookmarkStart w:id="9504" w:name="_ETM_Q27_620100"/>
      <w:bookmarkEnd w:id="9504"/>
      <w:r>
        <w:rPr>
          <w:rtl/>
        </w:rPr>
        <w:t xml:space="preserve">זום </w:t>
      </w:r>
      <w:bookmarkStart w:id="9505" w:name="_ETM_Q27_620340"/>
      <w:bookmarkEnd w:id="9505"/>
      <w:r>
        <w:rPr>
          <w:rtl/>
        </w:rPr>
        <w:t xml:space="preserve">שהגיעו </w:t>
      </w:r>
      <w:bookmarkStart w:id="9506" w:name="_ETM_Q27_620730"/>
      <w:bookmarkEnd w:id="9506"/>
      <w:r>
        <w:rPr>
          <w:rtl/>
        </w:rPr>
        <w:t>אל</w:t>
      </w:r>
      <w:r>
        <w:rPr>
          <w:rFonts w:hint="cs"/>
          <w:rtl/>
        </w:rPr>
        <w:t>יו</w:t>
      </w:r>
      <w:r>
        <w:rPr>
          <w:rtl/>
        </w:rPr>
        <w:t xml:space="preserve"> </w:t>
      </w:r>
      <w:bookmarkStart w:id="9507" w:name="_ETM_Q27_620880"/>
      <w:bookmarkEnd w:id="9507"/>
      <w:r>
        <w:rPr>
          <w:rtl/>
        </w:rPr>
        <w:t>וטופלו</w:t>
      </w:r>
      <w:r>
        <w:rPr>
          <w:rFonts w:hint="cs"/>
          <w:rtl/>
        </w:rPr>
        <w:t>,</w:t>
      </w:r>
      <w:r>
        <w:rPr>
          <w:rtl/>
        </w:rPr>
        <w:t xml:space="preserve"> </w:t>
      </w:r>
      <w:bookmarkStart w:id="9508" w:name="_ETM_Q27_621780"/>
      <w:bookmarkEnd w:id="9508"/>
      <w:r>
        <w:rPr>
          <w:rtl/>
        </w:rPr>
        <w:t xml:space="preserve">ואף </w:t>
      </w:r>
      <w:bookmarkStart w:id="9509" w:name="_ETM_Q27_622050"/>
      <w:bookmarkEnd w:id="9509"/>
      <w:r>
        <w:rPr>
          <w:rtl/>
        </w:rPr>
        <w:t xml:space="preserve">מידע </w:t>
      </w:r>
      <w:bookmarkStart w:id="9510" w:name="_ETM_Q27_622290"/>
      <w:bookmarkEnd w:id="9510"/>
      <w:r>
        <w:rPr>
          <w:rtl/>
        </w:rPr>
        <w:t xml:space="preserve">הסברתי </w:t>
      </w:r>
      <w:bookmarkStart w:id="9511" w:name="_ETM_Q27_622620"/>
      <w:bookmarkEnd w:id="9511"/>
      <w:r>
        <w:rPr>
          <w:rtl/>
        </w:rPr>
        <w:t xml:space="preserve">כיצד </w:t>
      </w:r>
      <w:bookmarkStart w:id="9512" w:name="_ETM_Q27_622950"/>
      <w:bookmarkEnd w:id="9512"/>
      <w:r>
        <w:rPr>
          <w:rtl/>
        </w:rPr>
        <w:t xml:space="preserve">להשתמש </w:t>
      </w:r>
      <w:bookmarkStart w:id="9513" w:name="_ETM_Q27_623250"/>
      <w:bookmarkEnd w:id="9513"/>
      <w:r>
        <w:rPr>
          <w:rtl/>
        </w:rPr>
        <w:t xml:space="preserve">באופן </w:t>
      </w:r>
      <w:bookmarkStart w:id="9514" w:name="_ETM_Q27_623490"/>
      <w:bookmarkEnd w:id="9514"/>
      <w:r>
        <w:rPr>
          <w:rtl/>
        </w:rPr>
        <w:t xml:space="preserve">נכון </w:t>
      </w:r>
      <w:bookmarkStart w:id="9515" w:name="_ETM_Q27_623980"/>
      <w:bookmarkEnd w:id="9515"/>
      <w:r>
        <w:rPr>
          <w:rFonts w:hint="cs"/>
          <w:rtl/>
        </w:rPr>
        <w:t>ו</w:t>
      </w:r>
      <w:r>
        <w:rPr>
          <w:rtl/>
        </w:rPr>
        <w:t xml:space="preserve">בטוח </w:t>
      </w:r>
      <w:bookmarkStart w:id="9516" w:name="_ETM_Q27_624310"/>
      <w:bookmarkEnd w:id="9516"/>
      <w:r>
        <w:rPr>
          <w:rtl/>
        </w:rPr>
        <w:t xml:space="preserve">יותר </w:t>
      </w:r>
      <w:bookmarkStart w:id="9517" w:name="_ETM_Q27_624550"/>
      <w:bookmarkEnd w:id="9517"/>
      <w:r>
        <w:rPr>
          <w:rtl/>
        </w:rPr>
        <w:t>בזירה</w:t>
      </w:r>
      <w:r>
        <w:rPr>
          <w:rFonts w:hint="cs"/>
          <w:rtl/>
        </w:rPr>
        <w:t xml:space="preserve"> וכיצד</w:t>
      </w:r>
      <w:r>
        <w:rPr>
          <w:rtl/>
        </w:rPr>
        <w:t xml:space="preserve"> </w:t>
      </w:r>
      <w:bookmarkStart w:id="9518" w:name="_ETM_Q27_625330"/>
      <w:bookmarkStart w:id="9519" w:name="_ETM_Q27_625720"/>
      <w:bookmarkEnd w:id="9518"/>
      <w:bookmarkEnd w:id="9519"/>
      <w:r>
        <w:rPr>
          <w:rtl/>
        </w:rPr>
        <w:t xml:space="preserve">להימנע </w:t>
      </w:r>
      <w:bookmarkStart w:id="9520" w:name="_ETM_Q27_626019"/>
      <w:bookmarkEnd w:id="9520"/>
      <w:r>
        <w:rPr>
          <w:rtl/>
        </w:rPr>
        <w:t>מפגיעות</w:t>
      </w:r>
      <w:r>
        <w:rPr>
          <w:rFonts w:hint="cs"/>
          <w:rtl/>
        </w:rPr>
        <w:t>.</w:t>
      </w:r>
      <w:r>
        <w:rPr>
          <w:rtl/>
        </w:rPr>
        <w:t xml:space="preserve"> </w:t>
      </w:r>
      <w:bookmarkStart w:id="9521" w:name="_ETM_Q27_626930"/>
      <w:bookmarkEnd w:id="9521"/>
      <w:r>
        <w:rPr>
          <w:rFonts w:hint="cs"/>
          <w:rtl/>
        </w:rPr>
        <w:t>ב</w:t>
      </w:r>
      <w:r>
        <w:rPr>
          <w:rtl/>
        </w:rPr>
        <w:t xml:space="preserve">פניות </w:t>
      </w:r>
      <w:bookmarkStart w:id="9522" w:name="_ETM_Q27_627350"/>
      <w:bookmarkEnd w:id="9522"/>
      <w:r>
        <w:rPr>
          <w:rtl/>
        </w:rPr>
        <w:t xml:space="preserve">המגיעות </w:t>
      </w:r>
      <w:bookmarkStart w:id="9523" w:name="_ETM_Q27_627650"/>
      <w:bookmarkEnd w:id="9523"/>
      <w:r>
        <w:rPr>
          <w:rtl/>
        </w:rPr>
        <w:t xml:space="preserve">למוקד </w:t>
      </w:r>
      <w:bookmarkStart w:id="9524" w:name="_ETM_Q27_628070"/>
      <w:bookmarkEnd w:id="9524"/>
      <w:r>
        <w:rPr>
          <w:rtl/>
        </w:rPr>
        <w:t xml:space="preserve">אשר </w:t>
      </w:r>
      <w:bookmarkStart w:id="9525" w:name="_ETM_Q27_628310"/>
      <w:bookmarkEnd w:id="9525"/>
      <w:r>
        <w:rPr>
          <w:rtl/>
        </w:rPr>
        <w:t xml:space="preserve">נוגעות </w:t>
      </w:r>
      <w:bookmarkStart w:id="9526" w:name="_ETM_Q27_628550"/>
      <w:bookmarkEnd w:id="9526"/>
      <w:r>
        <w:rPr>
          <w:rtl/>
        </w:rPr>
        <w:t>לפגיע</w:t>
      </w:r>
      <w:r>
        <w:rPr>
          <w:rFonts w:hint="cs"/>
          <w:rtl/>
        </w:rPr>
        <w:t>ות</w:t>
      </w:r>
      <w:r>
        <w:rPr>
          <w:rtl/>
        </w:rPr>
        <w:t xml:space="preserve"> </w:t>
      </w:r>
      <w:bookmarkStart w:id="9527" w:name="_ETM_Q27_628790"/>
      <w:bookmarkEnd w:id="9527"/>
      <w:r>
        <w:rPr>
          <w:rtl/>
        </w:rPr>
        <w:t xml:space="preserve">באפליקציית </w:t>
      </w:r>
      <w:bookmarkStart w:id="9528" w:name="_ETM_Q27_629330"/>
      <w:bookmarkEnd w:id="9528"/>
      <w:r>
        <w:rPr>
          <w:rtl/>
        </w:rPr>
        <w:t>זו</w:t>
      </w:r>
      <w:r>
        <w:rPr>
          <w:rFonts w:hint="cs"/>
          <w:rtl/>
        </w:rPr>
        <w:t>ם,</w:t>
      </w:r>
      <w:r>
        <w:rPr>
          <w:rtl/>
        </w:rPr>
        <w:t xml:space="preserve"> </w:t>
      </w:r>
      <w:bookmarkStart w:id="9529" w:name="_ETM_Q27_629780"/>
      <w:bookmarkEnd w:id="9529"/>
      <w:r>
        <w:rPr>
          <w:rtl/>
        </w:rPr>
        <w:t xml:space="preserve">המטה </w:t>
      </w:r>
      <w:bookmarkStart w:id="9530" w:name="_ETM_Q27_630230"/>
      <w:bookmarkEnd w:id="9530"/>
      <w:r>
        <w:rPr>
          <w:rtl/>
        </w:rPr>
        <w:t xml:space="preserve">מתערב </w:t>
      </w:r>
      <w:bookmarkStart w:id="9531" w:name="_ETM_Q27_631010"/>
      <w:bookmarkEnd w:id="9531"/>
      <w:r>
        <w:rPr>
          <w:rtl/>
        </w:rPr>
        <w:t xml:space="preserve">באופן </w:t>
      </w:r>
      <w:bookmarkStart w:id="9532" w:name="_ETM_Q27_631700"/>
      <w:bookmarkEnd w:id="9532"/>
      <w:r>
        <w:rPr>
          <w:rtl/>
        </w:rPr>
        <w:t>אקטיבי</w:t>
      </w:r>
      <w:r>
        <w:rPr>
          <w:rFonts w:hint="cs"/>
          <w:rtl/>
        </w:rPr>
        <w:t>,</w:t>
      </w:r>
      <w:r>
        <w:rPr>
          <w:rtl/>
        </w:rPr>
        <w:t xml:space="preserve"> </w:t>
      </w:r>
      <w:bookmarkStart w:id="9533" w:name="_ETM_Q27_632630"/>
      <w:bookmarkEnd w:id="9533"/>
      <w:r>
        <w:rPr>
          <w:rtl/>
        </w:rPr>
        <w:t xml:space="preserve">הן </w:t>
      </w:r>
      <w:bookmarkStart w:id="9534" w:name="_ETM_Q27_632810"/>
      <w:bookmarkEnd w:id="9534"/>
      <w:r>
        <w:rPr>
          <w:rtl/>
        </w:rPr>
        <w:t xml:space="preserve">ברמה </w:t>
      </w:r>
      <w:bookmarkStart w:id="9535" w:name="_ETM_Q27_633170"/>
      <w:bookmarkEnd w:id="9535"/>
      <w:r>
        <w:rPr>
          <w:rtl/>
        </w:rPr>
        <w:t xml:space="preserve">האזרחית </w:t>
      </w:r>
      <w:bookmarkStart w:id="9536" w:name="_ETM_Q27_633650"/>
      <w:bookmarkEnd w:id="9536"/>
      <w:r>
        <w:rPr>
          <w:rtl/>
        </w:rPr>
        <w:t xml:space="preserve">והן </w:t>
      </w:r>
      <w:bookmarkStart w:id="9537" w:name="_ETM_Q27_634070"/>
      <w:bookmarkEnd w:id="9537"/>
      <w:r>
        <w:rPr>
          <w:rtl/>
        </w:rPr>
        <w:t xml:space="preserve">ברמה </w:t>
      </w:r>
      <w:bookmarkStart w:id="9538" w:name="_ETM_Q27_634490"/>
      <w:bookmarkEnd w:id="9538"/>
      <w:proofErr w:type="spellStart"/>
      <w:r>
        <w:rPr>
          <w:rFonts w:hint="cs"/>
          <w:rtl/>
        </w:rPr>
        <w:t>ה</w:t>
      </w:r>
      <w:r>
        <w:rPr>
          <w:rtl/>
        </w:rPr>
        <w:t>אכיפתי</w:t>
      </w:r>
      <w:r>
        <w:rPr>
          <w:rFonts w:hint="cs"/>
          <w:rtl/>
        </w:rPr>
        <w:t>ת</w:t>
      </w:r>
      <w:proofErr w:type="spellEnd"/>
      <w:r>
        <w:rPr>
          <w:rtl/>
        </w:rPr>
        <w:t xml:space="preserve"> </w:t>
      </w:r>
      <w:bookmarkStart w:id="9539" w:name="_ETM_Q27_635210"/>
      <w:bookmarkEnd w:id="9539"/>
      <w:r>
        <w:rPr>
          <w:rtl/>
        </w:rPr>
        <w:t>הפלילית</w:t>
      </w:r>
      <w:r>
        <w:rPr>
          <w:rFonts w:hint="cs"/>
          <w:rtl/>
        </w:rPr>
        <w:t>.</w:t>
      </w:r>
      <w:r>
        <w:rPr>
          <w:rtl/>
        </w:rPr>
        <w:t xml:space="preserve"> </w:t>
      </w:r>
      <w:bookmarkStart w:id="9540" w:name="_ETM_Q27_636480"/>
      <w:bookmarkEnd w:id="9540"/>
      <w:r>
        <w:rPr>
          <w:rtl/>
        </w:rPr>
        <w:t xml:space="preserve">כמו </w:t>
      </w:r>
      <w:bookmarkStart w:id="9541" w:name="_ETM_Q27_636749"/>
      <w:bookmarkEnd w:id="9541"/>
      <w:r>
        <w:rPr>
          <w:rtl/>
        </w:rPr>
        <w:t>כן</w:t>
      </w:r>
      <w:bookmarkStart w:id="9542" w:name="_ETM_Q27_636959"/>
      <w:bookmarkEnd w:id="9542"/>
      <w:r>
        <w:rPr>
          <w:rFonts w:hint="cs"/>
          <w:rtl/>
        </w:rPr>
        <w:t xml:space="preserve">, בהובלתי </w:t>
      </w:r>
      <w:bookmarkStart w:id="9543" w:name="_ETM_Q27_640200"/>
      <w:bookmarkEnd w:id="9543"/>
      <w:r>
        <w:rPr>
          <w:rtl/>
        </w:rPr>
        <w:t xml:space="preserve">פתחנו </w:t>
      </w:r>
      <w:bookmarkStart w:id="9544" w:name="_ETM_Q27_640950"/>
      <w:bookmarkEnd w:id="9544"/>
      <w:r>
        <w:rPr>
          <w:rtl/>
        </w:rPr>
        <w:t xml:space="preserve">דרך </w:t>
      </w:r>
      <w:bookmarkStart w:id="9545" w:name="_ETM_Q27_641249"/>
      <w:bookmarkEnd w:id="9545"/>
      <w:r>
        <w:rPr>
          <w:rtl/>
        </w:rPr>
        <w:t xml:space="preserve">מטה </w:t>
      </w:r>
      <w:bookmarkStart w:id="9546" w:name="_ETM_Q27_641489"/>
      <w:bookmarkEnd w:id="9546"/>
      <w:r>
        <w:rPr>
          <w:rtl/>
        </w:rPr>
        <w:t xml:space="preserve">105 </w:t>
      </w:r>
      <w:bookmarkStart w:id="9547" w:name="_ETM_Q27_641969"/>
      <w:bookmarkEnd w:id="9547"/>
      <w:r>
        <w:rPr>
          <w:rtl/>
        </w:rPr>
        <w:t xml:space="preserve">שיח </w:t>
      </w:r>
      <w:bookmarkStart w:id="9548" w:name="_ETM_Q27_642329"/>
      <w:bookmarkEnd w:id="9548"/>
      <w:r>
        <w:rPr>
          <w:rtl/>
        </w:rPr>
        <w:t xml:space="preserve">וערוץ </w:t>
      </w:r>
      <w:bookmarkStart w:id="9549" w:name="_ETM_Q27_642599"/>
      <w:bookmarkEnd w:id="9549"/>
      <w:r>
        <w:rPr>
          <w:rtl/>
        </w:rPr>
        <w:t xml:space="preserve">תקשורת </w:t>
      </w:r>
      <w:bookmarkStart w:id="9550" w:name="_ETM_Q27_642959"/>
      <w:bookmarkEnd w:id="9550"/>
      <w:r>
        <w:rPr>
          <w:rtl/>
        </w:rPr>
        <w:t xml:space="preserve">ישירה </w:t>
      </w:r>
      <w:bookmarkStart w:id="9551" w:name="_ETM_Q27_643499"/>
      <w:bookmarkEnd w:id="9551"/>
      <w:r>
        <w:rPr>
          <w:rtl/>
        </w:rPr>
        <w:t xml:space="preserve">עם </w:t>
      </w:r>
      <w:bookmarkStart w:id="9552" w:name="_ETM_Q27_643620"/>
      <w:bookmarkEnd w:id="9552"/>
      <w:r>
        <w:rPr>
          <w:rtl/>
        </w:rPr>
        <w:t xml:space="preserve">בכירי </w:t>
      </w:r>
      <w:bookmarkStart w:id="9553" w:name="_ETM_Q27_644040"/>
      <w:bookmarkEnd w:id="9553"/>
      <w:r>
        <w:rPr>
          <w:rtl/>
        </w:rPr>
        <w:t xml:space="preserve">זום </w:t>
      </w:r>
      <w:bookmarkStart w:id="9554" w:name="_ETM_Q27_644370"/>
      <w:bookmarkEnd w:id="9554"/>
      <w:r>
        <w:rPr>
          <w:rtl/>
        </w:rPr>
        <w:t>העולמית</w:t>
      </w:r>
      <w:r>
        <w:rPr>
          <w:rFonts w:hint="cs"/>
          <w:rtl/>
        </w:rPr>
        <w:t>.</w:t>
      </w:r>
      <w:r>
        <w:rPr>
          <w:rtl/>
        </w:rPr>
        <w:t xml:space="preserve"> </w:t>
      </w:r>
      <w:bookmarkStart w:id="9555" w:name="_ETM_Q27_644849"/>
      <w:bookmarkEnd w:id="9555"/>
      <w:r>
        <w:rPr>
          <w:rtl/>
        </w:rPr>
        <w:t xml:space="preserve">עשינו </w:t>
      </w:r>
      <w:bookmarkStart w:id="9556" w:name="_ETM_Q27_645180"/>
      <w:bookmarkEnd w:id="9556"/>
      <w:r>
        <w:rPr>
          <w:rtl/>
        </w:rPr>
        <w:t xml:space="preserve">מפגש </w:t>
      </w:r>
      <w:bookmarkStart w:id="9557" w:name="_ETM_Q27_647750"/>
      <w:bookmarkEnd w:id="9557"/>
      <w:r>
        <w:rPr>
          <w:rtl/>
        </w:rPr>
        <w:t xml:space="preserve">כדי </w:t>
      </w:r>
      <w:bookmarkStart w:id="9558" w:name="_ETM_Q27_647900"/>
      <w:bookmarkEnd w:id="9558"/>
      <w:r>
        <w:rPr>
          <w:rtl/>
        </w:rPr>
        <w:t xml:space="preserve">לחשוב </w:t>
      </w:r>
      <w:bookmarkStart w:id="9559" w:name="_ETM_Q27_648379"/>
      <w:bookmarkEnd w:id="9559"/>
      <w:r>
        <w:rPr>
          <w:rtl/>
        </w:rPr>
        <w:t xml:space="preserve">באופן </w:t>
      </w:r>
      <w:bookmarkStart w:id="9560" w:name="_ETM_Q27_648620"/>
      <w:bookmarkEnd w:id="9560"/>
      <w:r>
        <w:rPr>
          <w:rtl/>
        </w:rPr>
        <w:t xml:space="preserve">משותף </w:t>
      </w:r>
      <w:bookmarkStart w:id="9561" w:name="_ETM_Q27_649659"/>
      <w:bookmarkEnd w:id="9561"/>
      <w:r>
        <w:rPr>
          <w:rtl/>
        </w:rPr>
        <w:t xml:space="preserve">על </w:t>
      </w:r>
      <w:bookmarkStart w:id="9562" w:name="_ETM_Q27_649840"/>
      <w:bookmarkEnd w:id="9562"/>
      <w:r>
        <w:rPr>
          <w:rtl/>
        </w:rPr>
        <w:t xml:space="preserve">פעולות </w:t>
      </w:r>
      <w:bookmarkStart w:id="9563" w:name="_ETM_Q27_650170"/>
      <w:bookmarkEnd w:id="9563"/>
      <w:r>
        <w:rPr>
          <w:rtl/>
        </w:rPr>
        <w:t xml:space="preserve">בתחום </w:t>
      </w:r>
      <w:bookmarkStart w:id="9564" w:name="_ETM_Q27_650470"/>
      <w:bookmarkEnd w:id="9564"/>
      <w:r>
        <w:rPr>
          <w:rtl/>
        </w:rPr>
        <w:t>המניעה</w:t>
      </w:r>
      <w:r>
        <w:rPr>
          <w:rFonts w:hint="cs"/>
          <w:rtl/>
        </w:rPr>
        <w:t>.</w:t>
      </w:r>
      <w:r>
        <w:rPr>
          <w:rtl/>
        </w:rPr>
        <w:t xml:space="preserve"> </w:t>
      </w:r>
      <w:bookmarkStart w:id="9565" w:name="_ETM_Q27_650950"/>
      <w:bookmarkEnd w:id="9565"/>
      <w:r>
        <w:rPr>
          <w:rtl/>
        </w:rPr>
        <w:t xml:space="preserve">יש </w:t>
      </w:r>
      <w:bookmarkStart w:id="9566" w:name="_ETM_Q27_651159"/>
      <w:bookmarkEnd w:id="9566"/>
      <w:r>
        <w:rPr>
          <w:rtl/>
        </w:rPr>
        <w:t xml:space="preserve">לנו </w:t>
      </w:r>
      <w:bookmarkStart w:id="9567" w:name="_ETM_Q27_651340"/>
      <w:bookmarkEnd w:id="9567"/>
      <w:r>
        <w:rPr>
          <w:rtl/>
        </w:rPr>
        <w:t xml:space="preserve">גם </w:t>
      </w:r>
      <w:bookmarkStart w:id="9568" w:name="_ETM_Q27_651580"/>
      <w:bookmarkEnd w:id="9568"/>
      <w:r>
        <w:rPr>
          <w:rtl/>
        </w:rPr>
        <w:t xml:space="preserve">תוכניות </w:t>
      </w:r>
      <w:bookmarkStart w:id="9569" w:name="_ETM_Q27_652269"/>
      <w:bookmarkEnd w:id="9569"/>
      <w:r>
        <w:rPr>
          <w:rtl/>
        </w:rPr>
        <w:t>לפברואר</w:t>
      </w:r>
      <w:r>
        <w:rPr>
          <w:rFonts w:hint="cs"/>
          <w:rtl/>
        </w:rPr>
        <w:t>,</w:t>
      </w:r>
      <w:r>
        <w:rPr>
          <w:rtl/>
        </w:rPr>
        <w:t xml:space="preserve"> </w:t>
      </w:r>
      <w:bookmarkStart w:id="9570" w:name="_ETM_Q27_652870"/>
      <w:bookmarkEnd w:id="9570"/>
      <w:r>
        <w:rPr>
          <w:rtl/>
        </w:rPr>
        <w:t xml:space="preserve">שזה </w:t>
      </w:r>
      <w:bookmarkStart w:id="9571" w:name="_ETM_Q27_653140"/>
      <w:bookmarkEnd w:id="9571"/>
      <w:r>
        <w:rPr>
          <w:rtl/>
        </w:rPr>
        <w:t xml:space="preserve">חודש </w:t>
      </w:r>
      <w:bookmarkStart w:id="9572" w:name="_ETM_Q27_653590"/>
      <w:bookmarkEnd w:id="9572"/>
      <w:r>
        <w:rPr>
          <w:rtl/>
        </w:rPr>
        <w:t xml:space="preserve">המוגנות </w:t>
      </w:r>
      <w:bookmarkStart w:id="9573" w:name="_ETM_Q27_655230"/>
      <w:bookmarkEnd w:id="9573"/>
      <w:r>
        <w:rPr>
          <w:rtl/>
        </w:rPr>
        <w:t>ברשת</w:t>
      </w:r>
      <w:r w:rsidR="00C82112">
        <w:rPr>
          <w:rFonts w:hint="cs"/>
          <w:rtl/>
        </w:rPr>
        <w:t>,</w:t>
      </w:r>
      <w:r>
        <w:rPr>
          <w:rFonts w:hint="cs"/>
          <w:rtl/>
        </w:rPr>
        <w:t xml:space="preserve"> </w:t>
      </w:r>
      <w:bookmarkStart w:id="9574" w:name="_ETM_Q27_656950"/>
      <w:bookmarkStart w:id="9575" w:name="_ETM_Q27_657740"/>
      <w:bookmarkStart w:id="9576" w:name="_ETM_Q27_658520"/>
      <w:bookmarkStart w:id="9577" w:name="_ETM_Q27_658689"/>
      <w:bookmarkStart w:id="9578" w:name="_ETM_Q27_658780"/>
      <w:bookmarkStart w:id="9579" w:name="_ETM_Q27_658808"/>
      <w:bookmarkStart w:id="9580" w:name="_ETM_Q27_658887"/>
      <w:bookmarkEnd w:id="9574"/>
      <w:bookmarkEnd w:id="9575"/>
      <w:bookmarkEnd w:id="9576"/>
      <w:bookmarkEnd w:id="9577"/>
      <w:bookmarkEnd w:id="9578"/>
      <w:bookmarkEnd w:id="9579"/>
      <w:bookmarkEnd w:id="9580"/>
      <w:r>
        <w:rPr>
          <w:rFonts w:hint="cs"/>
          <w:rtl/>
        </w:rPr>
        <w:t>ו</w:t>
      </w:r>
      <w:r>
        <w:rPr>
          <w:rtl/>
        </w:rPr>
        <w:t>בהחלט</w:t>
      </w:r>
      <w:r w:rsidR="00C82112">
        <w:rPr>
          <w:rFonts w:hint="cs"/>
          <w:rtl/>
        </w:rPr>
        <w:t xml:space="preserve">, </w:t>
      </w:r>
      <w:r>
        <w:rPr>
          <w:rtl/>
        </w:rPr>
        <w:t xml:space="preserve">אם </w:t>
      </w:r>
      <w:bookmarkStart w:id="9581" w:name="_ETM_Q27_659630"/>
      <w:bookmarkEnd w:id="9581"/>
      <w:r>
        <w:rPr>
          <w:rtl/>
        </w:rPr>
        <w:t xml:space="preserve">יש </w:t>
      </w:r>
      <w:bookmarkStart w:id="9582" w:name="_ETM_Q27_659780"/>
      <w:bookmarkStart w:id="9583" w:name="_ETM_Q27_659960"/>
      <w:bookmarkEnd w:id="9582"/>
      <w:bookmarkEnd w:id="9583"/>
      <w:r>
        <w:rPr>
          <w:rtl/>
        </w:rPr>
        <w:t xml:space="preserve">רעיונות </w:t>
      </w:r>
      <w:bookmarkStart w:id="9584" w:name="_ETM_Q27_660350"/>
      <w:bookmarkEnd w:id="9584"/>
      <w:r>
        <w:rPr>
          <w:rtl/>
        </w:rPr>
        <w:t xml:space="preserve">לאנשים </w:t>
      </w:r>
      <w:bookmarkStart w:id="9585" w:name="_ETM_Q27_660740"/>
      <w:bookmarkEnd w:id="9585"/>
      <w:r w:rsidR="00C82112">
        <w:rPr>
          <w:rFonts w:hint="cs"/>
          <w:rtl/>
        </w:rPr>
        <w:t xml:space="preserve">אנחנו </w:t>
      </w:r>
      <w:r>
        <w:rPr>
          <w:rtl/>
        </w:rPr>
        <w:t xml:space="preserve">נשמח </w:t>
      </w:r>
      <w:bookmarkStart w:id="9586" w:name="_ETM_Q27_661040"/>
      <w:bookmarkEnd w:id="9586"/>
      <w:r>
        <w:rPr>
          <w:rtl/>
        </w:rPr>
        <w:t xml:space="preserve">מאוד </w:t>
      </w:r>
      <w:bookmarkStart w:id="9587" w:name="_ETM_Q27_661220"/>
      <w:bookmarkEnd w:id="9587"/>
      <w:r>
        <w:rPr>
          <w:rtl/>
        </w:rPr>
        <w:t>לקבל</w:t>
      </w:r>
      <w:r>
        <w:rPr>
          <w:rFonts w:hint="cs"/>
          <w:rtl/>
        </w:rPr>
        <w:t>,</w:t>
      </w:r>
      <w:r>
        <w:rPr>
          <w:rtl/>
        </w:rPr>
        <w:t xml:space="preserve"> </w:t>
      </w:r>
      <w:bookmarkStart w:id="9588" w:name="_ETM_Q27_661640"/>
      <w:bookmarkEnd w:id="9588"/>
      <w:r>
        <w:rPr>
          <w:rtl/>
        </w:rPr>
        <w:t xml:space="preserve">אבל </w:t>
      </w:r>
      <w:bookmarkStart w:id="9589" w:name="_ETM_Q27_661880"/>
      <w:bookmarkEnd w:id="9589"/>
      <w:r>
        <w:rPr>
          <w:rFonts w:hint="cs"/>
          <w:rtl/>
        </w:rPr>
        <w:t>י</w:t>
      </w:r>
      <w:r>
        <w:rPr>
          <w:rtl/>
        </w:rPr>
        <w:t xml:space="preserve">היו </w:t>
      </w:r>
      <w:bookmarkStart w:id="9590" w:name="_ETM_Q27_662390"/>
      <w:bookmarkEnd w:id="9590"/>
      <w:r>
        <w:rPr>
          <w:rtl/>
        </w:rPr>
        <w:t xml:space="preserve">כמה </w:t>
      </w:r>
      <w:bookmarkStart w:id="9591" w:name="_ETM_Q27_662690"/>
      <w:bookmarkEnd w:id="9591"/>
      <w:r>
        <w:rPr>
          <w:rtl/>
        </w:rPr>
        <w:t>הפתעות</w:t>
      </w:r>
      <w:r w:rsidR="00C82112">
        <w:rPr>
          <w:rFonts w:hint="cs"/>
          <w:rtl/>
        </w:rPr>
        <w:t>, ו</w:t>
      </w:r>
      <w:bookmarkStart w:id="9592" w:name="_ETM_Q27_663380"/>
      <w:bookmarkEnd w:id="9592"/>
      <w:r>
        <w:rPr>
          <w:rtl/>
        </w:rPr>
        <w:t xml:space="preserve">אני </w:t>
      </w:r>
      <w:bookmarkStart w:id="9593" w:name="_ETM_Q27_663530"/>
      <w:bookmarkEnd w:id="9593"/>
      <w:r>
        <w:rPr>
          <w:rtl/>
        </w:rPr>
        <w:t xml:space="preserve">מקווה </w:t>
      </w:r>
      <w:bookmarkStart w:id="9594" w:name="_ETM_Q27_664070"/>
      <w:bookmarkEnd w:id="9594"/>
      <w:r>
        <w:rPr>
          <w:rtl/>
        </w:rPr>
        <w:t xml:space="preserve">שהדברים </w:t>
      </w:r>
      <w:bookmarkStart w:id="9595" w:name="_ETM_Q27_664490"/>
      <w:bookmarkEnd w:id="9595"/>
      <w:r>
        <w:rPr>
          <w:rtl/>
        </w:rPr>
        <w:t xml:space="preserve">יצאו </w:t>
      </w:r>
      <w:bookmarkStart w:id="9596" w:name="_ETM_Q27_664670"/>
      <w:bookmarkEnd w:id="9596"/>
      <w:r>
        <w:rPr>
          <w:rtl/>
        </w:rPr>
        <w:t>לפועל</w:t>
      </w:r>
      <w:r>
        <w:rPr>
          <w:rFonts w:hint="cs"/>
          <w:rtl/>
        </w:rPr>
        <w:t>.</w:t>
      </w:r>
      <w:r>
        <w:rPr>
          <w:rtl/>
        </w:rPr>
        <w:t xml:space="preserve"> </w:t>
      </w:r>
      <w:bookmarkStart w:id="9597" w:name="_ETM_Q27_665900"/>
      <w:bookmarkStart w:id="9598" w:name="_ETM_Q27_668857"/>
      <w:bookmarkEnd w:id="9597"/>
      <w:bookmarkEnd w:id="9598"/>
    </w:p>
    <w:p w:rsidR="0030033D" w:rsidRDefault="0030033D" w:rsidP="00F204B8">
      <w:pPr>
        <w:rPr>
          <w:rtl/>
        </w:rPr>
      </w:pPr>
      <w:bookmarkStart w:id="9599" w:name="_ETM_Q27_668924"/>
      <w:bookmarkEnd w:id="9599"/>
    </w:p>
    <w:p w:rsidR="0030033D" w:rsidRDefault="0030033D" w:rsidP="00C82112">
      <w:pPr>
        <w:rPr>
          <w:rtl/>
        </w:rPr>
      </w:pPr>
      <w:bookmarkStart w:id="9600" w:name="_ETM_Q27_669000"/>
      <w:bookmarkStart w:id="9601" w:name="_ETM_Q27_669074"/>
      <w:bookmarkEnd w:id="9600"/>
      <w:bookmarkEnd w:id="9601"/>
      <w:r>
        <w:rPr>
          <w:rtl/>
        </w:rPr>
        <w:t xml:space="preserve">עכשיו </w:t>
      </w:r>
      <w:bookmarkStart w:id="9602" w:name="_ETM_Q27_666139"/>
      <w:bookmarkEnd w:id="9602"/>
      <w:r>
        <w:rPr>
          <w:rtl/>
        </w:rPr>
        <w:t xml:space="preserve">בנוגע </w:t>
      </w:r>
      <w:bookmarkStart w:id="9603" w:name="_ETM_Q27_666529"/>
      <w:bookmarkEnd w:id="9603"/>
      <w:r>
        <w:rPr>
          <w:rtl/>
        </w:rPr>
        <w:t xml:space="preserve">לשאלה </w:t>
      </w:r>
      <w:bookmarkStart w:id="9604" w:name="_ETM_Q27_667010"/>
      <w:bookmarkEnd w:id="9604"/>
      <w:r>
        <w:rPr>
          <w:rtl/>
        </w:rPr>
        <w:t>שלך</w:t>
      </w:r>
      <w:r>
        <w:rPr>
          <w:rFonts w:hint="cs"/>
          <w:rtl/>
        </w:rPr>
        <w:t>,</w:t>
      </w:r>
      <w:r>
        <w:rPr>
          <w:rtl/>
        </w:rPr>
        <w:t xml:space="preserve"> </w:t>
      </w:r>
      <w:bookmarkStart w:id="9605" w:name="_ETM_Q27_668070"/>
      <w:bookmarkEnd w:id="9605"/>
      <w:r>
        <w:rPr>
          <w:rtl/>
        </w:rPr>
        <w:t xml:space="preserve">בנוגע </w:t>
      </w:r>
      <w:bookmarkStart w:id="9606" w:name="_ETM_Q27_668580"/>
      <w:bookmarkEnd w:id="9606"/>
      <w:r>
        <w:rPr>
          <w:rtl/>
        </w:rPr>
        <w:t xml:space="preserve">לשאלה </w:t>
      </w:r>
      <w:bookmarkStart w:id="9607" w:name="_ETM_Q27_668970"/>
      <w:bookmarkEnd w:id="9607"/>
      <w:r>
        <w:rPr>
          <w:rtl/>
        </w:rPr>
        <w:t xml:space="preserve">על </w:t>
      </w:r>
      <w:bookmarkStart w:id="9608" w:name="_ETM_Q27_669090"/>
      <w:bookmarkEnd w:id="9608"/>
      <w:r>
        <w:rPr>
          <w:rtl/>
        </w:rPr>
        <w:t xml:space="preserve">פילוח </w:t>
      </w:r>
      <w:bookmarkStart w:id="9609" w:name="_ETM_Q27_669450"/>
      <w:bookmarkEnd w:id="9609"/>
      <w:r>
        <w:rPr>
          <w:rtl/>
        </w:rPr>
        <w:t xml:space="preserve">אירועי </w:t>
      </w:r>
      <w:bookmarkStart w:id="9610" w:name="_ETM_Q27_669750"/>
      <w:bookmarkEnd w:id="9610"/>
      <w:r>
        <w:rPr>
          <w:rtl/>
        </w:rPr>
        <w:t xml:space="preserve">הפגיעה </w:t>
      </w:r>
      <w:bookmarkStart w:id="9611" w:name="_ETM_Q27_670080"/>
      <w:bookmarkEnd w:id="9611"/>
      <w:r>
        <w:rPr>
          <w:rtl/>
        </w:rPr>
        <w:t>בזום</w:t>
      </w:r>
      <w:r w:rsidR="00C82112">
        <w:rPr>
          <w:rFonts w:hint="cs"/>
          <w:rtl/>
        </w:rPr>
        <w:t>,</w:t>
      </w:r>
      <w:r>
        <w:rPr>
          <w:rtl/>
        </w:rPr>
        <w:t xml:space="preserve"> </w:t>
      </w:r>
      <w:bookmarkStart w:id="9612" w:name="_ETM_Q27_671090"/>
      <w:bookmarkEnd w:id="9612"/>
      <w:r>
        <w:rPr>
          <w:rtl/>
        </w:rPr>
        <w:t xml:space="preserve">אז </w:t>
      </w:r>
      <w:bookmarkStart w:id="9613" w:name="_ETM_Q27_671269"/>
      <w:bookmarkEnd w:id="9613"/>
      <w:r>
        <w:rPr>
          <w:rFonts w:hint="cs"/>
          <w:rtl/>
        </w:rPr>
        <w:t>ה</w:t>
      </w:r>
      <w:r>
        <w:rPr>
          <w:rtl/>
        </w:rPr>
        <w:t>מטה</w:t>
      </w:r>
      <w:r>
        <w:rPr>
          <w:rFonts w:hint="cs"/>
          <w:rtl/>
        </w:rPr>
        <w:t>,</w:t>
      </w:r>
      <w:r>
        <w:rPr>
          <w:rtl/>
        </w:rPr>
        <w:t xml:space="preserve"> </w:t>
      </w:r>
      <w:bookmarkStart w:id="9614" w:name="_ETM_Q27_672400"/>
      <w:bookmarkEnd w:id="9614"/>
      <w:r>
        <w:rPr>
          <w:rtl/>
        </w:rPr>
        <w:t>לצערי</w:t>
      </w:r>
      <w:r>
        <w:rPr>
          <w:rFonts w:hint="cs"/>
          <w:rtl/>
        </w:rPr>
        <w:t>,</w:t>
      </w:r>
      <w:r>
        <w:rPr>
          <w:rtl/>
        </w:rPr>
        <w:t xml:space="preserve"> </w:t>
      </w:r>
      <w:bookmarkStart w:id="9615" w:name="_ETM_Q27_672819"/>
      <w:bookmarkEnd w:id="9615"/>
      <w:r>
        <w:rPr>
          <w:rtl/>
        </w:rPr>
        <w:t xml:space="preserve">לא </w:t>
      </w:r>
      <w:bookmarkStart w:id="9616" w:name="_ETM_Q27_673389"/>
      <w:bookmarkEnd w:id="9616"/>
      <w:r>
        <w:rPr>
          <w:rtl/>
        </w:rPr>
        <w:t xml:space="preserve">מבצע </w:t>
      </w:r>
      <w:bookmarkStart w:id="9617" w:name="_ETM_Q27_673870"/>
      <w:bookmarkEnd w:id="9617"/>
      <w:r>
        <w:rPr>
          <w:rtl/>
        </w:rPr>
        <w:t xml:space="preserve">חלוקה </w:t>
      </w:r>
      <w:bookmarkStart w:id="9618" w:name="_ETM_Q27_674169"/>
      <w:bookmarkEnd w:id="9618"/>
      <w:r>
        <w:rPr>
          <w:rtl/>
        </w:rPr>
        <w:t xml:space="preserve">פנימית </w:t>
      </w:r>
      <w:bookmarkStart w:id="9619" w:name="_ETM_Q27_674560"/>
      <w:bookmarkEnd w:id="9619"/>
      <w:r>
        <w:rPr>
          <w:rtl/>
        </w:rPr>
        <w:t xml:space="preserve">לפי </w:t>
      </w:r>
      <w:bookmarkStart w:id="9620" w:name="_ETM_Q27_674799"/>
      <w:bookmarkEnd w:id="9620"/>
      <w:r>
        <w:rPr>
          <w:rtl/>
        </w:rPr>
        <w:t>שפה</w:t>
      </w:r>
      <w:r>
        <w:rPr>
          <w:rFonts w:hint="cs"/>
          <w:rtl/>
        </w:rPr>
        <w:t>,</w:t>
      </w:r>
      <w:r>
        <w:rPr>
          <w:rtl/>
        </w:rPr>
        <w:t xml:space="preserve"> </w:t>
      </w:r>
      <w:bookmarkStart w:id="9621" w:name="_ETM_Q27_675599"/>
      <w:bookmarkEnd w:id="9621"/>
      <w:r>
        <w:rPr>
          <w:rtl/>
        </w:rPr>
        <w:t xml:space="preserve">מכיוון </w:t>
      </w:r>
      <w:bookmarkStart w:id="9622" w:name="_ETM_Q27_676080"/>
      <w:bookmarkEnd w:id="9622"/>
      <w:r>
        <w:rPr>
          <w:rtl/>
        </w:rPr>
        <w:t xml:space="preserve">שהמידע </w:t>
      </w:r>
      <w:bookmarkStart w:id="9623" w:name="_ETM_Q27_676440"/>
      <w:bookmarkEnd w:id="9623"/>
      <w:r>
        <w:rPr>
          <w:rtl/>
        </w:rPr>
        <w:t xml:space="preserve">שנאסף </w:t>
      </w:r>
      <w:bookmarkStart w:id="9624" w:name="_ETM_Q27_676980"/>
      <w:bookmarkStart w:id="9625" w:name="_ETM_Q27_677340"/>
      <w:bookmarkEnd w:id="9624"/>
      <w:bookmarkEnd w:id="9625"/>
      <w:r>
        <w:rPr>
          <w:rtl/>
        </w:rPr>
        <w:t xml:space="preserve">במוקד </w:t>
      </w:r>
      <w:bookmarkStart w:id="9626" w:name="_ETM_Q27_678209"/>
      <w:bookmarkEnd w:id="9626"/>
      <w:r>
        <w:rPr>
          <w:rtl/>
        </w:rPr>
        <w:t xml:space="preserve">לא </w:t>
      </w:r>
      <w:bookmarkStart w:id="9627" w:name="_ETM_Q27_678330"/>
      <w:bookmarkEnd w:id="9627"/>
      <w:r>
        <w:rPr>
          <w:rtl/>
        </w:rPr>
        <w:t xml:space="preserve">מפוענח </w:t>
      </w:r>
      <w:bookmarkStart w:id="9628" w:name="_ETM_Q27_679730"/>
      <w:bookmarkEnd w:id="9628"/>
      <w:r>
        <w:rPr>
          <w:rtl/>
        </w:rPr>
        <w:t xml:space="preserve">ולא </w:t>
      </w:r>
      <w:bookmarkStart w:id="9629" w:name="_ETM_Q27_680030"/>
      <w:bookmarkEnd w:id="9629"/>
      <w:r>
        <w:rPr>
          <w:rtl/>
        </w:rPr>
        <w:t xml:space="preserve">מפולח </w:t>
      </w:r>
      <w:bookmarkStart w:id="9630" w:name="_ETM_Q27_680659"/>
      <w:bookmarkEnd w:id="9630"/>
      <w:r>
        <w:rPr>
          <w:rtl/>
        </w:rPr>
        <w:t xml:space="preserve">באופן </w:t>
      </w:r>
      <w:bookmarkStart w:id="9631" w:name="_ETM_Q27_681079"/>
      <w:bookmarkEnd w:id="9631"/>
      <w:r>
        <w:rPr>
          <w:rtl/>
        </w:rPr>
        <w:t xml:space="preserve">מיוחד </w:t>
      </w:r>
      <w:bookmarkStart w:id="9632" w:name="_ETM_Q27_681499"/>
      <w:bookmarkEnd w:id="9632"/>
      <w:r>
        <w:rPr>
          <w:rtl/>
        </w:rPr>
        <w:t xml:space="preserve">לשפת </w:t>
      </w:r>
      <w:bookmarkStart w:id="9633" w:name="_ETM_Q27_681859"/>
      <w:bookmarkEnd w:id="9633"/>
      <w:r>
        <w:rPr>
          <w:rtl/>
        </w:rPr>
        <w:t>הפני</w:t>
      </w:r>
      <w:r>
        <w:rPr>
          <w:rFonts w:hint="cs"/>
          <w:rtl/>
        </w:rPr>
        <w:t>י</w:t>
      </w:r>
      <w:r>
        <w:rPr>
          <w:rtl/>
        </w:rPr>
        <w:t>ה</w:t>
      </w:r>
      <w:r w:rsidR="00C82112">
        <w:rPr>
          <w:rFonts w:hint="cs"/>
          <w:rtl/>
        </w:rPr>
        <w:t>,</w:t>
      </w:r>
      <w:r>
        <w:rPr>
          <w:rtl/>
        </w:rPr>
        <w:t xml:space="preserve"> </w:t>
      </w:r>
      <w:bookmarkStart w:id="9634" w:name="_ETM_Q27_682879"/>
      <w:bookmarkEnd w:id="9634"/>
      <w:r>
        <w:rPr>
          <w:rFonts w:hint="cs"/>
          <w:rtl/>
        </w:rPr>
        <w:t>דהיינו,</w:t>
      </w:r>
      <w:r>
        <w:rPr>
          <w:rtl/>
        </w:rPr>
        <w:t xml:space="preserve"> </w:t>
      </w:r>
      <w:bookmarkStart w:id="9635" w:name="_ETM_Q27_683420"/>
      <w:bookmarkEnd w:id="9635"/>
      <w:r>
        <w:rPr>
          <w:rtl/>
        </w:rPr>
        <w:t xml:space="preserve">יכול </w:t>
      </w:r>
      <w:bookmarkStart w:id="9636" w:name="_ETM_Q27_683689"/>
      <w:bookmarkEnd w:id="9636"/>
      <w:r>
        <w:rPr>
          <w:rtl/>
        </w:rPr>
        <w:t xml:space="preserve">להיות </w:t>
      </w:r>
      <w:bookmarkStart w:id="9637" w:name="_ETM_Q27_683900"/>
      <w:bookmarkEnd w:id="9637"/>
      <w:r>
        <w:rPr>
          <w:rFonts w:hint="cs"/>
          <w:rtl/>
        </w:rPr>
        <w:t xml:space="preserve">אירוע </w:t>
      </w:r>
      <w:bookmarkStart w:id="9638" w:name="_ETM_Q27_684109"/>
      <w:bookmarkEnd w:id="9638"/>
      <w:r>
        <w:rPr>
          <w:rtl/>
        </w:rPr>
        <w:t xml:space="preserve">פגיעה </w:t>
      </w:r>
      <w:bookmarkStart w:id="9639" w:name="_ETM_Q27_684409"/>
      <w:bookmarkEnd w:id="9639"/>
      <w:r>
        <w:rPr>
          <w:rtl/>
        </w:rPr>
        <w:t xml:space="preserve">באפליקציית </w:t>
      </w:r>
      <w:bookmarkStart w:id="9640" w:name="_ETM_Q27_685099"/>
      <w:bookmarkEnd w:id="9640"/>
      <w:r>
        <w:rPr>
          <w:rtl/>
        </w:rPr>
        <w:t xml:space="preserve">זום </w:t>
      </w:r>
      <w:bookmarkStart w:id="9641" w:name="_ETM_Q27_685340"/>
      <w:bookmarkEnd w:id="9641"/>
      <w:r>
        <w:rPr>
          <w:rtl/>
        </w:rPr>
        <w:t xml:space="preserve">בחברה </w:t>
      </w:r>
      <w:bookmarkStart w:id="9642" w:name="_ETM_Q27_685760"/>
      <w:bookmarkEnd w:id="9642"/>
      <w:r>
        <w:rPr>
          <w:rtl/>
        </w:rPr>
        <w:t>הערבית</w:t>
      </w:r>
      <w:bookmarkStart w:id="9643" w:name="_ETM_Q27_686239"/>
      <w:bookmarkEnd w:id="9643"/>
      <w:r>
        <w:rPr>
          <w:rFonts w:hint="cs"/>
          <w:rtl/>
        </w:rPr>
        <w:t xml:space="preserve"> אך </w:t>
      </w:r>
      <w:r>
        <w:rPr>
          <w:rtl/>
        </w:rPr>
        <w:t xml:space="preserve">הפגיעה </w:t>
      </w:r>
      <w:bookmarkStart w:id="9644" w:name="_ETM_Q27_686780"/>
      <w:bookmarkEnd w:id="9644"/>
      <w:r>
        <w:rPr>
          <w:rtl/>
        </w:rPr>
        <w:t xml:space="preserve">עצמה </w:t>
      </w:r>
      <w:bookmarkStart w:id="9645" w:name="_ETM_Q27_687170"/>
      <w:bookmarkEnd w:id="9645"/>
      <w:r>
        <w:rPr>
          <w:rtl/>
        </w:rPr>
        <w:t xml:space="preserve">היא </w:t>
      </w:r>
      <w:bookmarkStart w:id="9646" w:name="_ETM_Q27_687290"/>
      <w:bookmarkEnd w:id="9646"/>
      <w:r>
        <w:rPr>
          <w:rtl/>
        </w:rPr>
        <w:t xml:space="preserve">בשפה </w:t>
      </w:r>
      <w:bookmarkStart w:id="9647" w:name="_ETM_Q27_687829"/>
      <w:bookmarkEnd w:id="9647"/>
      <w:r>
        <w:rPr>
          <w:rtl/>
        </w:rPr>
        <w:t xml:space="preserve">העברית </w:t>
      </w:r>
      <w:bookmarkStart w:id="9648" w:name="_ETM_Q27_688280"/>
      <w:bookmarkEnd w:id="9648"/>
      <w:r>
        <w:rPr>
          <w:rtl/>
        </w:rPr>
        <w:t>ולהפך</w:t>
      </w:r>
      <w:r>
        <w:rPr>
          <w:rFonts w:hint="cs"/>
          <w:rtl/>
        </w:rPr>
        <w:t>.</w:t>
      </w:r>
      <w:r>
        <w:rPr>
          <w:rtl/>
        </w:rPr>
        <w:t xml:space="preserve"> </w:t>
      </w:r>
      <w:bookmarkStart w:id="9649" w:name="_ETM_Q27_689430"/>
      <w:bookmarkEnd w:id="9649"/>
      <w:r>
        <w:rPr>
          <w:rtl/>
        </w:rPr>
        <w:t xml:space="preserve">לגבי </w:t>
      </w:r>
      <w:bookmarkStart w:id="9650" w:name="_ETM_Q27_690000"/>
      <w:bookmarkEnd w:id="9650"/>
      <w:r>
        <w:rPr>
          <w:rtl/>
        </w:rPr>
        <w:t>מ</w:t>
      </w:r>
      <w:r>
        <w:rPr>
          <w:rFonts w:hint="cs"/>
          <w:rtl/>
        </w:rPr>
        <w:t>י</w:t>
      </w:r>
      <w:r>
        <w:rPr>
          <w:rtl/>
        </w:rPr>
        <w:t xml:space="preserve">קום </w:t>
      </w:r>
      <w:bookmarkStart w:id="9651" w:name="_ETM_Q27_690420"/>
      <w:bookmarkEnd w:id="9651"/>
      <w:r>
        <w:rPr>
          <w:rtl/>
        </w:rPr>
        <w:t>הפגיעה</w:t>
      </w:r>
      <w:r>
        <w:rPr>
          <w:rFonts w:hint="cs"/>
          <w:rtl/>
        </w:rPr>
        <w:t>,</w:t>
      </w:r>
      <w:r>
        <w:rPr>
          <w:rtl/>
        </w:rPr>
        <w:t xml:space="preserve"> </w:t>
      </w:r>
      <w:bookmarkStart w:id="9652" w:name="_ETM_Q27_690810"/>
      <w:bookmarkEnd w:id="9652"/>
      <w:r>
        <w:rPr>
          <w:rFonts w:hint="cs"/>
          <w:rtl/>
        </w:rPr>
        <w:t>יישוב,</w:t>
      </w:r>
      <w:r>
        <w:rPr>
          <w:rtl/>
        </w:rPr>
        <w:t xml:space="preserve"> </w:t>
      </w:r>
      <w:bookmarkStart w:id="9653" w:name="_ETM_Q27_691319"/>
      <w:bookmarkEnd w:id="9653"/>
      <w:r>
        <w:rPr>
          <w:rtl/>
        </w:rPr>
        <w:t xml:space="preserve">ניתן </w:t>
      </w:r>
      <w:bookmarkStart w:id="9654" w:name="_ETM_Q27_691620"/>
      <w:bookmarkEnd w:id="9654"/>
      <w:r>
        <w:rPr>
          <w:rtl/>
        </w:rPr>
        <w:t xml:space="preserve">לזהות </w:t>
      </w:r>
      <w:bookmarkStart w:id="9655" w:name="_ETM_Q27_692069"/>
      <w:bookmarkEnd w:id="9655"/>
      <w:r>
        <w:rPr>
          <w:rtl/>
        </w:rPr>
        <w:t xml:space="preserve">את </w:t>
      </w:r>
      <w:bookmarkStart w:id="9656" w:name="_ETM_Q27_692190"/>
      <w:bookmarkEnd w:id="9656"/>
      <w:r>
        <w:rPr>
          <w:rtl/>
        </w:rPr>
        <w:t xml:space="preserve">מקום </w:t>
      </w:r>
      <w:bookmarkStart w:id="9657" w:name="_ETM_Q27_692519"/>
      <w:bookmarkEnd w:id="9657"/>
      <w:r>
        <w:rPr>
          <w:rtl/>
        </w:rPr>
        <w:t xml:space="preserve">הפגיעה </w:t>
      </w:r>
      <w:bookmarkStart w:id="9658" w:name="_ETM_Q27_692940"/>
      <w:bookmarkEnd w:id="9658"/>
      <w:r w:rsidR="00C82112">
        <w:rPr>
          <w:rFonts w:hint="cs"/>
          <w:rtl/>
        </w:rPr>
        <w:t xml:space="preserve">– </w:t>
      </w:r>
      <w:r>
        <w:rPr>
          <w:rtl/>
        </w:rPr>
        <w:t>כן</w:t>
      </w:r>
      <w:r>
        <w:rPr>
          <w:rFonts w:hint="cs"/>
          <w:rtl/>
        </w:rPr>
        <w:t xml:space="preserve">, </w:t>
      </w:r>
      <w:bookmarkStart w:id="9659" w:name="_ETM_Q27_691422"/>
      <w:bookmarkEnd w:id="9659"/>
      <w:r>
        <w:rPr>
          <w:rFonts w:hint="cs"/>
          <w:rtl/>
        </w:rPr>
        <w:t>את</w:t>
      </w:r>
      <w:r>
        <w:rPr>
          <w:rtl/>
        </w:rPr>
        <w:t xml:space="preserve"> </w:t>
      </w:r>
      <w:bookmarkStart w:id="9660" w:name="_ETM_Q27_693209"/>
      <w:bookmarkEnd w:id="9660"/>
      <w:r>
        <w:rPr>
          <w:rtl/>
        </w:rPr>
        <w:t xml:space="preserve">זה </w:t>
      </w:r>
      <w:bookmarkStart w:id="9661" w:name="_ETM_Q27_693330"/>
      <w:bookmarkEnd w:id="9661"/>
      <w:r>
        <w:rPr>
          <w:rtl/>
        </w:rPr>
        <w:t xml:space="preserve">אנחנו </w:t>
      </w:r>
      <w:bookmarkStart w:id="9662" w:name="_ETM_Q27_693569"/>
      <w:bookmarkEnd w:id="9662"/>
      <w:r>
        <w:rPr>
          <w:rtl/>
        </w:rPr>
        <w:t xml:space="preserve">יכולים </w:t>
      </w:r>
      <w:bookmarkStart w:id="9663" w:name="_ETM_Q27_693840"/>
      <w:bookmarkEnd w:id="9663"/>
      <w:r>
        <w:rPr>
          <w:rtl/>
        </w:rPr>
        <w:t>לעשות</w:t>
      </w:r>
      <w:r>
        <w:rPr>
          <w:rFonts w:hint="cs"/>
          <w:rtl/>
        </w:rPr>
        <w:t>,</w:t>
      </w:r>
      <w:r>
        <w:rPr>
          <w:rtl/>
        </w:rPr>
        <w:t xml:space="preserve"> </w:t>
      </w:r>
      <w:bookmarkStart w:id="9664" w:name="_ETM_Q27_694799"/>
      <w:bookmarkEnd w:id="9664"/>
      <w:r>
        <w:rPr>
          <w:rtl/>
        </w:rPr>
        <w:t xml:space="preserve">באיזה </w:t>
      </w:r>
      <w:bookmarkStart w:id="9665" w:name="_ETM_Q27_695400"/>
      <w:bookmarkEnd w:id="9665"/>
      <w:r>
        <w:rPr>
          <w:rtl/>
        </w:rPr>
        <w:t xml:space="preserve">מפגש </w:t>
      </w:r>
      <w:bookmarkStart w:id="9666" w:name="_ETM_Q27_695790"/>
      <w:bookmarkEnd w:id="9666"/>
      <w:r>
        <w:rPr>
          <w:rtl/>
        </w:rPr>
        <w:t>התקיימה</w:t>
      </w:r>
      <w:r>
        <w:rPr>
          <w:rFonts w:hint="cs"/>
          <w:rtl/>
        </w:rPr>
        <w:t>,</w:t>
      </w:r>
      <w:r>
        <w:rPr>
          <w:rtl/>
        </w:rPr>
        <w:t xml:space="preserve"> </w:t>
      </w:r>
      <w:bookmarkStart w:id="9667" w:name="_ETM_Q27_696179"/>
      <w:bookmarkEnd w:id="9667"/>
      <w:r>
        <w:rPr>
          <w:rtl/>
        </w:rPr>
        <w:t xml:space="preserve">באיזשהו </w:t>
      </w:r>
      <w:bookmarkStart w:id="9668" w:name="_ETM_Q27_696720"/>
      <w:bookmarkEnd w:id="9668"/>
      <w:r>
        <w:rPr>
          <w:rtl/>
        </w:rPr>
        <w:t>בית</w:t>
      </w:r>
      <w:bookmarkStart w:id="9669" w:name="_ETM_Q27_697140"/>
      <w:bookmarkEnd w:id="9669"/>
      <w:r>
        <w:rPr>
          <w:rFonts w:hint="cs"/>
          <w:rtl/>
        </w:rPr>
        <w:t xml:space="preserve">, </w:t>
      </w:r>
      <w:r>
        <w:rPr>
          <w:rtl/>
        </w:rPr>
        <w:t xml:space="preserve">באיזה </w:t>
      </w:r>
      <w:bookmarkStart w:id="9670" w:name="_ETM_Q27_697439"/>
      <w:bookmarkEnd w:id="9670"/>
      <w:r>
        <w:rPr>
          <w:rtl/>
        </w:rPr>
        <w:t xml:space="preserve">בית </w:t>
      </w:r>
      <w:bookmarkStart w:id="9671" w:name="_ETM_Q27_697559"/>
      <w:bookmarkEnd w:id="9671"/>
      <w:r>
        <w:rPr>
          <w:rtl/>
        </w:rPr>
        <w:t xml:space="preserve">ספר </w:t>
      </w:r>
      <w:bookmarkStart w:id="9672" w:name="_ETM_Q27_697920"/>
      <w:bookmarkEnd w:id="9672"/>
      <w:r>
        <w:rPr>
          <w:rtl/>
        </w:rPr>
        <w:t xml:space="preserve">וכו' </w:t>
      </w:r>
      <w:bookmarkStart w:id="9673" w:name="_ETM_Q27_698719"/>
      <w:bookmarkEnd w:id="9673"/>
      <w:r w:rsidR="00C82112">
        <w:rPr>
          <w:rFonts w:hint="cs"/>
          <w:rtl/>
        </w:rPr>
        <w:t xml:space="preserve">– </w:t>
      </w:r>
      <w:r>
        <w:rPr>
          <w:rtl/>
        </w:rPr>
        <w:t xml:space="preserve">אבל </w:t>
      </w:r>
      <w:bookmarkStart w:id="9674" w:name="_ETM_Q27_699049"/>
      <w:bookmarkEnd w:id="9674"/>
      <w:r>
        <w:rPr>
          <w:rtl/>
        </w:rPr>
        <w:t xml:space="preserve">קשה </w:t>
      </w:r>
      <w:bookmarkStart w:id="9675" w:name="_ETM_Q27_699379"/>
      <w:bookmarkEnd w:id="9675"/>
      <w:r>
        <w:rPr>
          <w:rtl/>
        </w:rPr>
        <w:t>מאוד</w:t>
      </w:r>
      <w:r>
        <w:rPr>
          <w:rFonts w:hint="cs"/>
          <w:rtl/>
        </w:rPr>
        <w:t>,</w:t>
      </w:r>
      <w:r>
        <w:rPr>
          <w:rtl/>
        </w:rPr>
        <w:t xml:space="preserve"> </w:t>
      </w:r>
      <w:bookmarkStart w:id="9676" w:name="_ETM_Q27_699590"/>
      <w:bookmarkEnd w:id="9676"/>
      <w:r>
        <w:rPr>
          <w:rtl/>
        </w:rPr>
        <w:t xml:space="preserve">כמעט </w:t>
      </w:r>
      <w:bookmarkStart w:id="9677" w:name="_ETM_Q27_699980"/>
      <w:bookmarkEnd w:id="9677"/>
      <w:r>
        <w:rPr>
          <w:rtl/>
        </w:rPr>
        <w:t xml:space="preserve">בלתי </w:t>
      </w:r>
      <w:bookmarkStart w:id="9678" w:name="_ETM_Q27_700309"/>
      <w:bookmarkEnd w:id="9678"/>
      <w:r>
        <w:rPr>
          <w:rtl/>
        </w:rPr>
        <w:t>אפשרי</w:t>
      </w:r>
      <w:r>
        <w:rPr>
          <w:rFonts w:hint="cs"/>
          <w:rtl/>
        </w:rPr>
        <w:t>,</w:t>
      </w:r>
      <w:r>
        <w:rPr>
          <w:rtl/>
        </w:rPr>
        <w:t xml:space="preserve"> </w:t>
      </w:r>
      <w:bookmarkStart w:id="9679" w:name="_ETM_Q27_700609"/>
      <w:bookmarkEnd w:id="9679"/>
      <w:r>
        <w:rPr>
          <w:rtl/>
        </w:rPr>
        <w:t xml:space="preserve">לאתר </w:t>
      </w:r>
      <w:bookmarkStart w:id="9680" w:name="_ETM_Q27_700999"/>
      <w:bookmarkEnd w:id="9680"/>
      <w:r>
        <w:rPr>
          <w:rtl/>
        </w:rPr>
        <w:t xml:space="preserve">את </w:t>
      </w:r>
      <w:bookmarkStart w:id="9681" w:name="_ETM_Q27_701059"/>
      <w:bookmarkEnd w:id="9681"/>
      <w:r>
        <w:rPr>
          <w:rtl/>
        </w:rPr>
        <w:t>מ</w:t>
      </w:r>
      <w:r>
        <w:rPr>
          <w:rFonts w:hint="cs"/>
          <w:rtl/>
        </w:rPr>
        <w:t>י</w:t>
      </w:r>
      <w:r>
        <w:rPr>
          <w:rtl/>
        </w:rPr>
        <w:t xml:space="preserve">קום </w:t>
      </w:r>
      <w:bookmarkStart w:id="9682" w:name="_ETM_Q27_701359"/>
      <w:bookmarkEnd w:id="9682"/>
      <w:r>
        <w:rPr>
          <w:rtl/>
        </w:rPr>
        <w:t>הפוגע</w:t>
      </w:r>
      <w:r>
        <w:rPr>
          <w:rFonts w:hint="cs"/>
          <w:rtl/>
        </w:rPr>
        <w:t>,</w:t>
      </w:r>
      <w:r>
        <w:rPr>
          <w:rtl/>
        </w:rPr>
        <w:t xml:space="preserve"> </w:t>
      </w:r>
      <w:bookmarkStart w:id="9683" w:name="_ETM_Q27_701929"/>
      <w:bookmarkEnd w:id="9683"/>
      <w:r>
        <w:rPr>
          <w:rtl/>
        </w:rPr>
        <w:t xml:space="preserve">מכיוון </w:t>
      </w:r>
      <w:bookmarkStart w:id="9684" w:name="_ETM_Q27_702319"/>
      <w:bookmarkEnd w:id="9684"/>
      <w:r>
        <w:rPr>
          <w:rtl/>
        </w:rPr>
        <w:t xml:space="preserve">שהוא </w:t>
      </w:r>
      <w:bookmarkStart w:id="9685" w:name="_ETM_Q27_702439"/>
      <w:bookmarkEnd w:id="9685"/>
      <w:r>
        <w:rPr>
          <w:rtl/>
        </w:rPr>
        <w:t xml:space="preserve">יכול </w:t>
      </w:r>
      <w:bookmarkStart w:id="9686" w:name="_ETM_Q27_702650"/>
      <w:bookmarkEnd w:id="9686"/>
      <w:r>
        <w:rPr>
          <w:rtl/>
        </w:rPr>
        <w:t xml:space="preserve">לחדור </w:t>
      </w:r>
      <w:bookmarkStart w:id="9687" w:name="_ETM_Q27_703099"/>
      <w:bookmarkEnd w:id="9687"/>
      <w:r>
        <w:rPr>
          <w:rtl/>
        </w:rPr>
        <w:t xml:space="preserve">לפגישה </w:t>
      </w:r>
      <w:bookmarkStart w:id="9688" w:name="_ETM_Q27_703519"/>
      <w:bookmarkEnd w:id="9688"/>
      <w:r>
        <w:rPr>
          <w:rtl/>
        </w:rPr>
        <w:t xml:space="preserve">מכל </w:t>
      </w:r>
      <w:bookmarkStart w:id="9689" w:name="_ETM_Q27_703879"/>
      <w:bookmarkEnd w:id="9689"/>
      <w:r>
        <w:rPr>
          <w:rtl/>
        </w:rPr>
        <w:t xml:space="preserve">מקום </w:t>
      </w:r>
      <w:bookmarkStart w:id="9690" w:name="_ETM_Q27_704179"/>
      <w:bookmarkEnd w:id="9690"/>
      <w:r>
        <w:rPr>
          <w:rtl/>
        </w:rPr>
        <w:t>ברשת</w:t>
      </w:r>
      <w:r>
        <w:rPr>
          <w:rFonts w:hint="cs"/>
          <w:rtl/>
        </w:rPr>
        <w:t>,</w:t>
      </w:r>
      <w:r>
        <w:rPr>
          <w:rtl/>
        </w:rPr>
        <w:t xml:space="preserve"> </w:t>
      </w:r>
      <w:bookmarkStart w:id="9691" w:name="_ETM_Q27_705700"/>
      <w:bookmarkEnd w:id="9691"/>
      <w:r>
        <w:rPr>
          <w:rtl/>
        </w:rPr>
        <w:t xml:space="preserve">מהארץ </w:t>
      </w:r>
      <w:bookmarkStart w:id="9692" w:name="_ETM_Q27_706270"/>
      <w:bookmarkEnd w:id="9692"/>
      <w:r>
        <w:rPr>
          <w:rtl/>
        </w:rPr>
        <w:t xml:space="preserve">ואפילו </w:t>
      </w:r>
      <w:bookmarkStart w:id="9693" w:name="_ETM_Q27_706599"/>
      <w:bookmarkStart w:id="9694" w:name="_ETM_Q27_706750"/>
      <w:bookmarkEnd w:id="9693"/>
      <w:bookmarkEnd w:id="9694"/>
      <w:r>
        <w:rPr>
          <w:rtl/>
        </w:rPr>
        <w:t xml:space="preserve">מחוץ </w:t>
      </w:r>
      <w:bookmarkStart w:id="9695" w:name="_ETM_Q27_707110"/>
      <w:bookmarkEnd w:id="9695"/>
      <w:r>
        <w:rPr>
          <w:rtl/>
        </w:rPr>
        <w:t>לארץ</w:t>
      </w:r>
      <w:r>
        <w:rPr>
          <w:rFonts w:hint="cs"/>
          <w:rtl/>
        </w:rPr>
        <w:t>.</w:t>
      </w:r>
      <w:r>
        <w:rPr>
          <w:rtl/>
        </w:rPr>
        <w:t xml:space="preserve"> </w:t>
      </w:r>
      <w:bookmarkStart w:id="9696" w:name="_ETM_Q27_708450"/>
      <w:bookmarkStart w:id="9697" w:name="_ETM_Q27_708660"/>
      <w:bookmarkEnd w:id="9696"/>
      <w:bookmarkEnd w:id="9697"/>
      <w:r>
        <w:rPr>
          <w:rtl/>
        </w:rPr>
        <w:t xml:space="preserve">בנוסף </w:t>
      </w:r>
      <w:bookmarkStart w:id="9698" w:name="_ETM_Q27_709200"/>
      <w:bookmarkEnd w:id="9698"/>
      <w:r>
        <w:rPr>
          <w:rtl/>
        </w:rPr>
        <w:t xml:space="preserve">יש </w:t>
      </w:r>
      <w:bookmarkStart w:id="9699" w:name="_ETM_Q27_709319"/>
      <w:bookmarkEnd w:id="9699"/>
      <w:r>
        <w:rPr>
          <w:rtl/>
        </w:rPr>
        <w:t xml:space="preserve">לא </w:t>
      </w:r>
      <w:bookmarkStart w:id="9700" w:name="_ETM_Q27_709410"/>
      <w:bookmarkEnd w:id="9700"/>
      <w:r>
        <w:rPr>
          <w:rtl/>
        </w:rPr>
        <w:t xml:space="preserve">מעט </w:t>
      </w:r>
      <w:bookmarkStart w:id="9701" w:name="_ETM_Q27_709559"/>
      <w:bookmarkEnd w:id="9701"/>
      <w:r>
        <w:rPr>
          <w:rtl/>
        </w:rPr>
        <w:t>י</w:t>
      </w:r>
      <w:r>
        <w:rPr>
          <w:rFonts w:hint="cs"/>
          <w:rtl/>
        </w:rPr>
        <w:t>י</w:t>
      </w:r>
      <w:r>
        <w:rPr>
          <w:rtl/>
        </w:rPr>
        <w:t xml:space="preserve">שובים </w:t>
      </w:r>
      <w:bookmarkStart w:id="9702" w:name="_ETM_Q27_709890"/>
      <w:bookmarkEnd w:id="9702"/>
      <w:r>
        <w:rPr>
          <w:rtl/>
        </w:rPr>
        <w:t>מעורבים</w:t>
      </w:r>
      <w:r>
        <w:rPr>
          <w:rFonts w:hint="cs"/>
          <w:rtl/>
        </w:rPr>
        <w:t>,</w:t>
      </w:r>
      <w:r>
        <w:rPr>
          <w:rtl/>
        </w:rPr>
        <w:t xml:space="preserve"> </w:t>
      </w:r>
      <w:bookmarkStart w:id="9703" w:name="_ETM_Q27_710340"/>
      <w:bookmarkEnd w:id="9703"/>
      <w:r>
        <w:rPr>
          <w:rFonts w:hint="cs"/>
          <w:rtl/>
        </w:rPr>
        <w:t>ופילוח</w:t>
      </w:r>
      <w:r>
        <w:rPr>
          <w:rtl/>
        </w:rPr>
        <w:t xml:space="preserve"> </w:t>
      </w:r>
      <w:bookmarkStart w:id="9704" w:name="_ETM_Q27_711030"/>
      <w:bookmarkEnd w:id="9704"/>
      <w:r>
        <w:rPr>
          <w:rtl/>
        </w:rPr>
        <w:t xml:space="preserve">כזה </w:t>
      </w:r>
      <w:bookmarkStart w:id="9705" w:name="_ETM_Q27_711929"/>
      <w:bookmarkEnd w:id="9705"/>
      <w:r>
        <w:rPr>
          <w:rtl/>
        </w:rPr>
        <w:t xml:space="preserve">לפי </w:t>
      </w:r>
      <w:bookmarkStart w:id="9706" w:name="_ETM_Q27_712200"/>
      <w:bookmarkEnd w:id="9706"/>
      <w:r>
        <w:rPr>
          <w:rtl/>
        </w:rPr>
        <w:t xml:space="preserve">שם </w:t>
      </w:r>
      <w:bookmarkStart w:id="9707" w:name="_ETM_Q27_712380"/>
      <w:bookmarkEnd w:id="9707"/>
      <w:r>
        <w:rPr>
          <w:rtl/>
        </w:rPr>
        <w:t>ה</w:t>
      </w:r>
      <w:r>
        <w:rPr>
          <w:rFonts w:hint="cs"/>
          <w:rtl/>
        </w:rPr>
        <w:t>י</w:t>
      </w:r>
      <w:r>
        <w:rPr>
          <w:rtl/>
        </w:rPr>
        <w:t xml:space="preserve">ישוב </w:t>
      </w:r>
      <w:bookmarkStart w:id="9708" w:name="_ETM_Q27_712739"/>
      <w:bookmarkEnd w:id="9708"/>
      <w:r>
        <w:rPr>
          <w:rtl/>
        </w:rPr>
        <w:t xml:space="preserve">לא </w:t>
      </w:r>
      <w:bookmarkStart w:id="9709" w:name="_ETM_Q27_712830"/>
      <w:bookmarkEnd w:id="9709"/>
      <w:r>
        <w:rPr>
          <w:rtl/>
        </w:rPr>
        <w:t xml:space="preserve">תמיד </w:t>
      </w:r>
      <w:bookmarkStart w:id="9710" w:name="_ETM_Q27_713099"/>
      <w:bookmarkEnd w:id="9710"/>
      <w:r>
        <w:rPr>
          <w:rFonts w:hint="cs"/>
          <w:rtl/>
        </w:rPr>
        <w:t>מעיד</w:t>
      </w:r>
      <w:r>
        <w:rPr>
          <w:rtl/>
        </w:rPr>
        <w:t xml:space="preserve"> </w:t>
      </w:r>
      <w:bookmarkStart w:id="9711" w:name="_ETM_Q27_713340"/>
      <w:bookmarkEnd w:id="9711"/>
      <w:r>
        <w:rPr>
          <w:rtl/>
        </w:rPr>
        <w:t xml:space="preserve">בהכרח </w:t>
      </w:r>
      <w:bookmarkStart w:id="9712" w:name="_ETM_Q27_713730"/>
      <w:bookmarkEnd w:id="9712"/>
      <w:r>
        <w:rPr>
          <w:rtl/>
        </w:rPr>
        <w:t xml:space="preserve">על </w:t>
      </w:r>
      <w:bookmarkStart w:id="9713" w:name="_ETM_Q27_713819"/>
      <w:bookmarkEnd w:id="9713"/>
      <w:r>
        <w:rPr>
          <w:rtl/>
        </w:rPr>
        <w:t xml:space="preserve">החברה </w:t>
      </w:r>
      <w:bookmarkStart w:id="9714" w:name="_ETM_Q27_714569"/>
      <w:bookmarkEnd w:id="9714"/>
      <w:r>
        <w:rPr>
          <w:rtl/>
        </w:rPr>
        <w:t xml:space="preserve">הערבית </w:t>
      </w:r>
      <w:bookmarkStart w:id="9715" w:name="_ETM_Q27_715170"/>
      <w:bookmarkEnd w:id="9715"/>
      <w:r>
        <w:rPr>
          <w:rtl/>
        </w:rPr>
        <w:t xml:space="preserve">או </w:t>
      </w:r>
      <w:bookmarkStart w:id="9716" w:name="_ETM_Q27_715230"/>
      <w:bookmarkEnd w:id="9716"/>
      <w:r>
        <w:rPr>
          <w:rtl/>
        </w:rPr>
        <w:t xml:space="preserve">החברה </w:t>
      </w:r>
      <w:bookmarkStart w:id="9717" w:name="_ETM_Q27_715530"/>
      <w:bookmarkEnd w:id="9717"/>
      <w:r>
        <w:rPr>
          <w:rtl/>
        </w:rPr>
        <w:t>היהודית</w:t>
      </w:r>
      <w:r w:rsidR="00C82112">
        <w:rPr>
          <w:rFonts w:hint="cs"/>
          <w:rtl/>
        </w:rPr>
        <w:t>,</w:t>
      </w:r>
      <w:r>
        <w:rPr>
          <w:rtl/>
        </w:rPr>
        <w:t xml:space="preserve"> </w:t>
      </w:r>
      <w:bookmarkStart w:id="9718" w:name="_ETM_Q27_716579"/>
      <w:bookmarkEnd w:id="9718"/>
      <w:r>
        <w:rPr>
          <w:rtl/>
        </w:rPr>
        <w:t xml:space="preserve">האוכלוסייה </w:t>
      </w:r>
      <w:bookmarkStart w:id="9719" w:name="_ETM_Q27_717299"/>
      <w:bookmarkEnd w:id="9719"/>
      <w:r>
        <w:rPr>
          <w:rFonts w:hint="cs"/>
          <w:rtl/>
        </w:rPr>
        <w:t>ה</w:t>
      </w:r>
      <w:r>
        <w:rPr>
          <w:rtl/>
        </w:rPr>
        <w:t xml:space="preserve">מעורבת </w:t>
      </w:r>
      <w:bookmarkStart w:id="9720" w:name="_ETM_Q27_717659"/>
      <w:bookmarkEnd w:id="9720"/>
      <w:r>
        <w:rPr>
          <w:rtl/>
        </w:rPr>
        <w:t>באירוע</w:t>
      </w:r>
      <w:r>
        <w:rPr>
          <w:rFonts w:hint="cs"/>
          <w:rtl/>
        </w:rPr>
        <w:t>.</w:t>
      </w:r>
      <w:r>
        <w:rPr>
          <w:rtl/>
        </w:rPr>
        <w:t xml:space="preserve"> </w:t>
      </w:r>
      <w:bookmarkStart w:id="9721" w:name="_ETM_Q27_718690"/>
      <w:bookmarkEnd w:id="9721"/>
    </w:p>
    <w:p w:rsidR="0030033D" w:rsidRDefault="0030033D" w:rsidP="00F204B8">
      <w:pPr>
        <w:rPr>
          <w:rtl/>
        </w:rPr>
      </w:pPr>
      <w:bookmarkStart w:id="9722" w:name="_ETM_Q27_719312"/>
      <w:bookmarkStart w:id="9723" w:name="_ETM_Q27_719396"/>
      <w:bookmarkEnd w:id="9722"/>
      <w:bookmarkEnd w:id="9723"/>
    </w:p>
    <w:p w:rsidR="00C82112" w:rsidRDefault="0030033D" w:rsidP="00C82112">
      <w:pPr>
        <w:rPr>
          <w:rtl/>
        </w:rPr>
      </w:pPr>
      <w:bookmarkStart w:id="9724" w:name="_ETM_Q27_719456"/>
      <w:bookmarkStart w:id="9725" w:name="_ETM_Q27_719513"/>
      <w:bookmarkStart w:id="9726" w:name="_ETM_Q27_718870"/>
      <w:bookmarkStart w:id="9727" w:name="_ETM_Q27_719590"/>
      <w:bookmarkEnd w:id="9724"/>
      <w:bookmarkEnd w:id="9725"/>
      <w:bookmarkEnd w:id="9726"/>
      <w:bookmarkEnd w:id="9727"/>
      <w:r>
        <w:rPr>
          <w:rtl/>
        </w:rPr>
        <w:t xml:space="preserve">היכולת </w:t>
      </w:r>
      <w:bookmarkStart w:id="9728" w:name="_ETM_Q27_719980"/>
      <w:bookmarkEnd w:id="9728"/>
      <w:r>
        <w:rPr>
          <w:rtl/>
        </w:rPr>
        <w:t>של</w:t>
      </w:r>
      <w:r>
        <w:rPr>
          <w:rFonts w:hint="cs"/>
          <w:rtl/>
        </w:rPr>
        <w:t xml:space="preserve"> ה</w:t>
      </w:r>
      <w:r>
        <w:rPr>
          <w:rtl/>
        </w:rPr>
        <w:t xml:space="preserve">מטה </w:t>
      </w:r>
      <w:bookmarkStart w:id="9729" w:name="_ETM_Q27_720280"/>
      <w:bookmarkEnd w:id="9729"/>
      <w:r>
        <w:rPr>
          <w:rtl/>
        </w:rPr>
        <w:t xml:space="preserve">לפלח </w:t>
      </w:r>
      <w:bookmarkStart w:id="9730" w:name="_ETM_Q27_721120"/>
      <w:bookmarkEnd w:id="9730"/>
      <w:r>
        <w:rPr>
          <w:rtl/>
        </w:rPr>
        <w:t xml:space="preserve">נתונים </w:t>
      </w:r>
      <w:bookmarkStart w:id="9731" w:name="_ETM_Q27_721450"/>
      <w:bookmarkEnd w:id="9731"/>
      <w:r>
        <w:rPr>
          <w:rtl/>
        </w:rPr>
        <w:t xml:space="preserve">בצורה </w:t>
      </w:r>
      <w:bookmarkStart w:id="9732" w:name="_ETM_Q27_721690"/>
      <w:bookmarkEnd w:id="9732"/>
      <w:r>
        <w:rPr>
          <w:rtl/>
        </w:rPr>
        <w:t>מהימנה</w:t>
      </w:r>
      <w:r>
        <w:rPr>
          <w:rFonts w:hint="cs"/>
          <w:rtl/>
        </w:rPr>
        <w:t xml:space="preserve"> –</w:t>
      </w:r>
      <w:r>
        <w:rPr>
          <w:rtl/>
        </w:rPr>
        <w:t xml:space="preserve"> </w:t>
      </w:r>
      <w:bookmarkStart w:id="9733" w:name="_ETM_Q27_723220"/>
      <w:bookmarkEnd w:id="9733"/>
      <w:r>
        <w:rPr>
          <w:rtl/>
        </w:rPr>
        <w:t xml:space="preserve">ופה </w:t>
      </w:r>
      <w:bookmarkStart w:id="9734" w:name="_ETM_Q27_723730"/>
      <w:bookmarkEnd w:id="9734"/>
      <w:r>
        <w:rPr>
          <w:rFonts w:hint="cs"/>
          <w:rtl/>
        </w:rPr>
        <w:t>ה</w:t>
      </w:r>
      <w:r>
        <w:rPr>
          <w:rtl/>
        </w:rPr>
        <w:t xml:space="preserve">בשורה </w:t>
      </w:r>
      <w:bookmarkStart w:id="9735" w:name="_ETM_Q27_724180"/>
      <w:bookmarkEnd w:id="9735"/>
      <w:r>
        <w:rPr>
          <w:rFonts w:hint="cs"/>
          <w:rtl/>
        </w:rPr>
        <w:t>ה</w:t>
      </w:r>
      <w:r>
        <w:rPr>
          <w:rtl/>
        </w:rPr>
        <w:t xml:space="preserve">אמיתית </w:t>
      </w:r>
      <w:bookmarkStart w:id="9736" w:name="_ETM_Q27_725020"/>
      <w:bookmarkEnd w:id="9736"/>
      <w:r>
        <w:rPr>
          <w:rFonts w:hint="cs"/>
          <w:rtl/>
        </w:rPr>
        <w:t xml:space="preserve">– </w:t>
      </w:r>
      <w:r>
        <w:rPr>
          <w:rtl/>
        </w:rPr>
        <w:t xml:space="preserve">עתידה </w:t>
      </w:r>
      <w:bookmarkStart w:id="9737" w:name="_ETM_Q27_725500"/>
      <w:bookmarkEnd w:id="9737"/>
      <w:r>
        <w:rPr>
          <w:rtl/>
        </w:rPr>
        <w:t>להשתנות</w:t>
      </w:r>
      <w:bookmarkStart w:id="9738" w:name="_ETM_Q27_734978"/>
      <w:bookmarkEnd w:id="9738"/>
      <w:r>
        <w:rPr>
          <w:rFonts w:hint="cs"/>
          <w:rtl/>
        </w:rPr>
        <w:t>.</w:t>
      </w:r>
      <w:r>
        <w:rPr>
          <w:rtl/>
        </w:rPr>
        <w:t xml:space="preserve"> </w:t>
      </w:r>
      <w:bookmarkStart w:id="9739" w:name="_ETM_Q27_726220"/>
      <w:bookmarkStart w:id="9740" w:name="_ETM_Q27_728139"/>
      <w:bookmarkStart w:id="9741" w:name="_ETM_Q27_728229"/>
      <w:bookmarkStart w:id="9742" w:name="TOR_Q28"/>
      <w:bookmarkEnd w:id="9739"/>
      <w:bookmarkEnd w:id="9740"/>
      <w:bookmarkEnd w:id="9741"/>
      <w:bookmarkEnd w:id="9742"/>
      <w:r>
        <w:rPr>
          <w:rFonts w:hint="cs"/>
          <w:rtl/>
        </w:rPr>
        <w:t xml:space="preserve">אני אספר לך, זה אחד הפרויקטים היפים ביותר של שיתופי </w:t>
      </w:r>
      <w:r w:rsidR="00C82112">
        <w:rPr>
          <w:rFonts w:hint="cs"/>
          <w:rtl/>
        </w:rPr>
        <w:t xml:space="preserve">פעולה </w:t>
      </w:r>
      <w:r>
        <w:rPr>
          <w:rFonts w:hint="cs"/>
          <w:rtl/>
        </w:rPr>
        <w:t xml:space="preserve">כדי להגן על ילדים </w:t>
      </w:r>
      <w:bookmarkStart w:id="9743" w:name="_ETM_Q28_133738"/>
      <w:bookmarkEnd w:id="9743"/>
      <w:r>
        <w:rPr>
          <w:rFonts w:hint="cs"/>
          <w:rtl/>
        </w:rPr>
        <w:t>ברשת. יש שם גם פן משטרתי, אכיפתי וכדומה וגם אזרחי וכמובן כל</w:t>
      </w:r>
      <w:bookmarkStart w:id="9744" w:name="_ETM_Q28_139703"/>
      <w:bookmarkEnd w:id="9744"/>
      <w:r>
        <w:rPr>
          <w:rFonts w:hint="cs"/>
          <w:rtl/>
        </w:rPr>
        <w:t xml:space="preserve"> המשרדים הרלוונטיים </w:t>
      </w:r>
      <w:r w:rsidR="00C82112">
        <w:rPr>
          <w:rFonts w:hint="eastAsia"/>
          <w:rtl/>
        </w:rPr>
        <w:t xml:space="preserve">– </w:t>
      </w:r>
      <w:r>
        <w:rPr>
          <w:rFonts w:hint="cs"/>
          <w:rtl/>
        </w:rPr>
        <w:t xml:space="preserve">החינוך, הרווחה, המשפטים וכדומה. כשיש אירוע הוא לא נגמר רק בטיפול הנקודתי </w:t>
      </w:r>
      <w:bookmarkStart w:id="9745" w:name="_ETM_Q28_145999"/>
      <w:bookmarkEnd w:id="9745"/>
      <w:r w:rsidR="00C82112">
        <w:rPr>
          <w:rFonts w:hint="eastAsia"/>
          <w:rtl/>
        </w:rPr>
        <w:t xml:space="preserve">– </w:t>
      </w:r>
      <w:r>
        <w:rPr>
          <w:rFonts w:hint="cs"/>
          <w:rtl/>
        </w:rPr>
        <w:t xml:space="preserve">הוא ממשיך, אם צריך לשתף את בתי הספר, אם צריך </w:t>
      </w:r>
      <w:bookmarkStart w:id="9746" w:name="_ETM_Q28_148723"/>
      <w:bookmarkEnd w:id="9746"/>
      <w:r>
        <w:rPr>
          <w:rFonts w:hint="cs"/>
          <w:rtl/>
        </w:rPr>
        <w:t>לשתף את הרווחה, אם צריך לעשות פעולות משפטיות נוספות</w:t>
      </w:r>
      <w:r w:rsidR="00C82112">
        <w:rPr>
          <w:rFonts w:hint="cs"/>
          <w:rtl/>
        </w:rPr>
        <w:t>,</w:t>
      </w:r>
      <w:r>
        <w:rPr>
          <w:rFonts w:hint="cs"/>
          <w:rtl/>
        </w:rPr>
        <w:t xml:space="preserve"> זאת אומרת, הוא גורם </w:t>
      </w:r>
      <w:proofErr w:type="spellStart"/>
      <w:r>
        <w:rPr>
          <w:rFonts w:hint="cs"/>
          <w:rtl/>
        </w:rPr>
        <w:t>מתכלל</w:t>
      </w:r>
      <w:proofErr w:type="spellEnd"/>
      <w:r>
        <w:rPr>
          <w:rFonts w:hint="cs"/>
          <w:rtl/>
        </w:rPr>
        <w:t xml:space="preserve">. </w:t>
      </w:r>
    </w:p>
    <w:p w:rsidR="00C82112" w:rsidRDefault="00C82112" w:rsidP="00C82112">
      <w:pPr>
        <w:rPr>
          <w:rtl/>
        </w:rPr>
      </w:pPr>
    </w:p>
    <w:p w:rsidR="0030033D" w:rsidRDefault="0030033D" w:rsidP="00C82112">
      <w:pPr>
        <w:rPr>
          <w:rtl/>
        </w:rPr>
      </w:pPr>
      <w:proofErr w:type="spellStart"/>
      <w:r>
        <w:rPr>
          <w:rFonts w:hint="cs"/>
          <w:rtl/>
        </w:rPr>
        <w:t>אממה</w:t>
      </w:r>
      <w:proofErr w:type="spellEnd"/>
      <w:r>
        <w:rPr>
          <w:rFonts w:hint="cs"/>
          <w:rtl/>
        </w:rPr>
        <w:t xml:space="preserve">, כשאני נכנסתי אמרתי להם: תגידו </w:t>
      </w:r>
      <w:bookmarkStart w:id="9747" w:name="_ETM_Q28_157049"/>
      <w:bookmarkEnd w:id="9747"/>
      <w:r>
        <w:rPr>
          <w:rFonts w:hint="cs"/>
          <w:rtl/>
        </w:rPr>
        <w:t xml:space="preserve">לי מה עובד כמו שצריך ומה לא עובד. אז כוח </w:t>
      </w:r>
      <w:bookmarkStart w:id="9748" w:name="_ETM_Q28_158345"/>
      <w:bookmarkEnd w:id="9748"/>
      <w:r>
        <w:rPr>
          <w:rFonts w:hint="cs"/>
          <w:rtl/>
        </w:rPr>
        <w:t>אדם יש שם</w:t>
      </w:r>
      <w:r w:rsidR="00C82112">
        <w:rPr>
          <w:rFonts w:hint="cs"/>
          <w:rtl/>
        </w:rPr>
        <w:t>,</w:t>
      </w:r>
      <w:r>
        <w:rPr>
          <w:rFonts w:hint="eastAsia"/>
          <w:rtl/>
        </w:rPr>
        <w:t xml:space="preserve"> </w:t>
      </w:r>
      <w:r>
        <w:rPr>
          <w:rFonts w:hint="cs"/>
          <w:rtl/>
        </w:rPr>
        <w:t>נהדר, אנשים עם שליחות, אנשים שנמצאים, מה זה מגויסים לעניין. הם עובדים עם שלוש תוכנות ישנות. כשהם עו</w:t>
      </w:r>
      <w:r w:rsidR="00C82112">
        <w:rPr>
          <w:rFonts w:hint="cs"/>
          <w:rtl/>
        </w:rPr>
        <w:t>ב</w:t>
      </w:r>
      <w:r>
        <w:rPr>
          <w:rFonts w:hint="cs"/>
          <w:rtl/>
        </w:rPr>
        <w:t xml:space="preserve">דים </w:t>
      </w:r>
      <w:r>
        <w:rPr>
          <w:rtl/>
        </w:rPr>
        <w:t>–</w:t>
      </w:r>
      <w:r>
        <w:rPr>
          <w:rFonts w:hint="cs"/>
          <w:rtl/>
        </w:rPr>
        <w:t xml:space="preserve"> אני הייתי בשוק, גברתי היושבת-ראש </w:t>
      </w:r>
      <w:r>
        <w:rPr>
          <w:rtl/>
        </w:rPr>
        <w:t>–</w:t>
      </w:r>
      <w:r>
        <w:rPr>
          <w:rFonts w:hint="cs"/>
          <w:rtl/>
        </w:rPr>
        <w:t xml:space="preserve"> יש להם כמה מסכים</w:t>
      </w:r>
      <w:r w:rsidR="00C82112">
        <w:rPr>
          <w:rFonts w:hint="cs"/>
          <w:rtl/>
        </w:rPr>
        <w:t>,</w:t>
      </w:r>
      <w:r>
        <w:rPr>
          <w:rFonts w:hint="cs"/>
          <w:rtl/>
        </w:rPr>
        <w:t xml:space="preserve"> והם צריכים להצליב ולהעביר מהתוכנה </w:t>
      </w:r>
      <w:bookmarkStart w:id="9749" w:name="_ETM_Q28_176303"/>
      <w:bookmarkEnd w:id="9749"/>
      <w:r>
        <w:rPr>
          <w:rFonts w:hint="cs"/>
          <w:rtl/>
        </w:rPr>
        <w:t>הז</w:t>
      </w:r>
      <w:r w:rsidR="00C82112">
        <w:rPr>
          <w:rFonts w:hint="cs"/>
          <w:rtl/>
        </w:rPr>
        <w:t>את</w:t>
      </w:r>
      <w:r>
        <w:rPr>
          <w:rFonts w:hint="cs"/>
          <w:rtl/>
        </w:rPr>
        <w:t xml:space="preserve"> לתוכנה הז</w:t>
      </w:r>
      <w:r w:rsidR="00C82112">
        <w:rPr>
          <w:rFonts w:hint="cs"/>
          <w:rtl/>
        </w:rPr>
        <w:t>את</w:t>
      </w:r>
      <w:r>
        <w:rPr>
          <w:rFonts w:hint="cs"/>
          <w:rtl/>
        </w:rPr>
        <w:t xml:space="preserve"> לתוכנה הז</w:t>
      </w:r>
      <w:r w:rsidR="00C82112">
        <w:rPr>
          <w:rFonts w:hint="cs"/>
          <w:rtl/>
        </w:rPr>
        <w:t>את</w:t>
      </w:r>
      <w:r>
        <w:rPr>
          <w:rFonts w:hint="cs"/>
          <w:rtl/>
        </w:rPr>
        <w:t xml:space="preserve">. הבאתי מיליוני שקלים ל-105 כדי להצעיד אותה לשיא הטכנולוגיה בעניין הזה. הכסף כבר אושר, הועבר, ובעזרת </w:t>
      </w:r>
      <w:bookmarkStart w:id="9750" w:name="_ETM_Q28_190875"/>
      <w:bookmarkEnd w:id="9750"/>
      <w:r>
        <w:rPr>
          <w:rFonts w:hint="cs"/>
          <w:rtl/>
        </w:rPr>
        <w:t xml:space="preserve">השם אנחנו הולכים </w:t>
      </w:r>
      <w:proofErr w:type="spellStart"/>
      <w:r>
        <w:rPr>
          <w:rFonts w:hint="cs"/>
          <w:rtl/>
        </w:rPr>
        <w:t>להשתדרג</w:t>
      </w:r>
      <w:proofErr w:type="spellEnd"/>
      <w:r>
        <w:rPr>
          <w:rFonts w:hint="cs"/>
          <w:rtl/>
        </w:rPr>
        <w:t xml:space="preserve"> ברמה כז</w:t>
      </w:r>
      <w:r w:rsidR="00C82112">
        <w:rPr>
          <w:rFonts w:hint="cs"/>
          <w:rtl/>
        </w:rPr>
        <w:t>את</w:t>
      </w:r>
      <w:r>
        <w:rPr>
          <w:rFonts w:hint="cs"/>
          <w:rtl/>
        </w:rPr>
        <w:t xml:space="preserve"> שלחיצת כפתור תיתן לנו את הפילוח שאנחנו נרצה</w:t>
      </w:r>
      <w:r w:rsidR="00C82112">
        <w:rPr>
          <w:rFonts w:hint="cs"/>
          <w:rtl/>
        </w:rPr>
        <w:t>,</w:t>
      </w:r>
      <w:r>
        <w:rPr>
          <w:rFonts w:hint="cs"/>
          <w:rtl/>
        </w:rPr>
        <w:t xml:space="preserve"> ולכן גם נדע יותר עם מה אנחנו מתמודדים, איפה יש קשיים, איפה </w:t>
      </w:r>
      <w:bookmarkStart w:id="9751" w:name="_ETM_Q28_207166"/>
      <w:bookmarkEnd w:id="9751"/>
      <w:r>
        <w:rPr>
          <w:rFonts w:hint="cs"/>
          <w:rtl/>
        </w:rPr>
        <w:t xml:space="preserve">יש מענים, איפה יכול להיות שנפל לנו בין הכיסאות. השדרוג של המערכות הטכנולוגיות של 105 יביא לכך שניתן יהיה לשדרג את כל התוכניות הקיימות, לאפשר פעילות </w:t>
      </w:r>
      <w:bookmarkStart w:id="9752" w:name="_ETM_Q28_221410"/>
      <w:bookmarkEnd w:id="9752"/>
      <w:r>
        <w:rPr>
          <w:rFonts w:hint="cs"/>
          <w:rtl/>
        </w:rPr>
        <w:t>מסונכרנת, יעילה, מהירה יותר</w:t>
      </w:r>
      <w:r w:rsidR="00C82112">
        <w:rPr>
          <w:rFonts w:hint="cs"/>
          <w:rtl/>
        </w:rPr>
        <w:t>,</w:t>
      </w:r>
      <w:r>
        <w:rPr>
          <w:rFonts w:hint="cs"/>
          <w:rtl/>
        </w:rPr>
        <w:t xml:space="preserve"> מרגע קבלת הפנייה על הפגיעה במוקד, וגם פילוח נתונים </w:t>
      </w:r>
      <w:bookmarkStart w:id="9753" w:name="_ETM_Q28_227536"/>
      <w:bookmarkEnd w:id="9753"/>
      <w:r>
        <w:rPr>
          <w:rFonts w:hint="cs"/>
          <w:rtl/>
        </w:rPr>
        <w:t xml:space="preserve">מקצועי ומהימן יותר. </w:t>
      </w:r>
    </w:p>
    <w:p w:rsidR="0030033D" w:rsidRDefault="0030033D" w:rsidP="00F204B8">
      <w:pPr>
        <w:rPr>
          <w:rtl/>
        </w:rPr>
      </w:pPr>
    </w:p>
    <w:p w:rsidR="0030033D" w:rsidRDefault="0030033D" w:rsidP="00C82112">
      <w:pPr>
        <w:rPr>
          <w:rtl/>
        </w:rPr>
      </w:pPr>
      <w:r>
        <w:rPr>
          <w:rFonts w:hint="cs"/>
          <w:rtl/>
        </w:rPr>
        <w:t xml:space="preserve">אני רק אספר שהמטה הלאומי 105 מקיים הסברה נרחבת בנושא גלישה </w:t>
      </w:r>
      <w:bookmarkStart w:id="9754" w:name="_ETM_Q28_232633"/>
      <w:bookmarkEnd w:id="9754"/>
      <w:r>
        <w:rPr>
          <w:rFonts w:hint="cs"/>
          <w:rtl/>
        </w:rPr>
        <w:t xml:space="preserve">בטוחה ברשת, באתר, במדיה ובהרצאות לציבור. מתקיימות עשרות הרצאות להורים, לילדים ולאנשי מקצוע בכל רחבי הארץ </w:t>
      </w:r>
      <w:bookmarkStart w:id="9755" w:name="_ETM_Q28_244190"/>
      <w:bookmarkEnd w:id="9755"/>
      <w:r>
        <w:rPr>
          <w:rFonts w:hint="cs"/>
          <w:rtl/>
        </w:rPr>
        <w:t xml:space="preserve">בנושא שמירה על הפרטיות, וכן בהעברת כללי בטיחות בעת </w:t>
      </w:r>
      <w:bookmarkStart w:id="9756" w:name="_ETM_Q28_246590"/>
      <w:bookmarkEnd w:id="9756"/>
      <w:r>
        <w:rPr>
          <w:rFonts w:hint="cs"/>
          <w:rtl/>
        </w:rPr>
        <w:t>שימוש באפליקציות לשיחות וידיאו. נציגות משרד החינוך במטה מנחות את צוותי החינוך באפשרויות למניעת הפגיעות, אם בהתנהלות פנימית בתוך הזום ו</w:t>
      </w:r>
      <w:r w:rsidR="00C82112">
        <w:rPr>
          <w:rFonts w:hint="cs"/>
          <w:rtl/>
        </w:rPr>
        <w:t>אם ב</w:t>
      </w:r>
      <w:r>
        <w:rPr>
          <w:rFonts w:hint="cs"/>
          <w:rtl/>
        </w:rPr>
        <w:t xml:space="preserve">הכשרת </w:t>
      </w:r>
      <w:r w:rsidR="00C82112">
        <w:rPr>
          <w:rFonts w:hint="cs"/>
          <w:rtl/>
        </w:rPr>
        <w:t>ה</w:t>
      </w:r>
      <w:r>
        <w:rPr>
          <w:rFonts w:hint="cs"/>
          <w:rtl/>
        </w:rPr>
        <w:t>מורים</w:t>
      </w:r>
      <w:r w:rsidR="00C82112">
        <w:rPr>
          <w:rFonts w:hint="cs"/>
          <w:rtl/>
        </w:rPr>
        <w:t xml:space="preserve"> ביישומים </w:t>
      </w:r>
      <w:r w:rsidR="00C82112">
        <w:rPr>
          <w:rtl/>
        </w:rPr>
        <w:t>–</w:t>
      </w:r>
      <w:r w:rsidR="00C82112">
        <w:rPr>
          <w:rFonts w:hint="cs"/>
          <w:rtl/>
        </w:rPr>
        <w:t xml:space="preserve"> </w:t>
      </w:r>
      <w:r>
        <w:rPr>
          <w:rFonts w:hint="cs"/>
          <w:rtl/>
        </w:rPr>
        <w:t xml:space="preserve">לקחת אחריות על האירוע, לנטרל את </w:t>
      </w:r>
      <w:bookmarkStart w:id="9757" w:name="_ETM_Q28_259152"/>
      <w:bookmarkEnd w:id="9757"/>
      <w:r>
        <w:rPr>
          <w:rFonts w:hint="cs"/>
          <w:rtl/>
        </w:rPr>
        <w:t xml:space="preserve">הפוגע ולהוציא אותו מהפגישה. </w:t>
      </w:r>
    </w:p>
    <w:p w:rsidR="0030033D" w:rsidRDefault="0030033D" w:rsidP="009635F5">
      <w:pPr>
        <w:rPr>
          <w:rtl/>
        </w:rPr>
      </w:pPr>
    </w:p>
    <w:p w:rsidR="00C82112" w:rsidRDefault="0030033D" w:rsidP="00C82112">
      <w:pPr>
        <w:rPr>
          <w:rtl/>
        </w:rPr>
      </w:pPr>
      <w:r>
        <w:rPr>
          <w:rFonts w:hint="cs"/>
          <w:rtl/>
        </w:rPr>
        <w:t xml:space="preserve">אני אספר לך גם, חברת הכנסת סונדוס </w:t>
      </w:r>
      <w:r w:rsidR="00C82112">
        <w:rPr>
          <w:rFonts w:hint="eastAsia"/>
          <w:rtl/>
        </w:rPr>
        <w:t xml:space="preserve">– </w:t>
      </w:r>
      <w:r>
        <w:rPr>
          <w:rFonts w:hint="cs"/>
          <w:rtl/>
        </w:rPr>
        <w:t xml:space="preserve">אני בטוחה שזה יעניין אותך </w:t>
      </w:r>
      <w:bookmarkStart w:id="9758" w:name="_ETM_Q28_268630"/>
      <w:bookmarkEnd w:id="9758"/>
      <w:r w:rsidR="00C82112">
        <w:rPr>
          <w:rFonts w:hint="eastAsia"/>
          <w:rtl/>
        </w:rPr>
        <w:t>– ש</w:t>
      </w:r>
      <w:r>
        <w:rPr>
          <w:rFonts w:hint="cs"/>
          <w:rtl/>
        </w:rPr>
        <w:t xml:space="preserve">גם בזכותו של אורן הלמן, שהוא במקרה סמנכ"ל בחברת החשמל, אבל הוא אבא לילדה עם צרכים מיוחדים, והוא הפנה </w:t>
      </w:r>
      <w:bookmarkStart w:id="9759" w:name="_ETM_Q28_277274"/>
      <w:bookmarkEnd w:id="9759"/>
      <w:r>
        <w:rPr>
          <w:rFonts w:hint="cs"/>
          <w:rtl/>
        </w:rPr>
        <w:t>את תשומת ליבי לכך שהילדים עם הצרכים המיוחדים, בש</w:t>
      </w:r>
      <w:bookmarkStart w:id="9760" w:name="_ETM_Q28_282124"/>
      <w:bookmarkEnd w:id="9760"/>
      <w:r>
        <w:rPr>
          <w:rFonts w:hint="cs"/>
          <w:rtl/>
        </w:rPr>
        <w:t>בילם לפעמים הרשת זה החברים היחידים שיש להם, ולכן הם יותר פגיעים</w:t>
      </w:r>
      <w:r w:rsidR="00C82112">
        <w:rPr>
          <w:rFonts w:hint="cs"/>
          <w:rtl/>
        </w:rPr>
        <w:t>,</w:t>
      </w:r>
      <w:r>
        <w:rPr>
          <w:rFonts w:hint="cs"/>
          <w:rtl/>
        </w:rPr>
        <w:t xml:space="preserve"> ולפעמים הם גם לא מבינים שהם נפגעים, אבל הם יהיו מוכנים לעשות </w:t>
      </w:r>
      <w:bookmarkStart w:id="9761" w:name="_ETM_Q28_288356"/>
      <w:bookmarkEnd w:id="9761"/>
      <w:r>
        <w:rPr>
          <w:rFonts w:hint="cs"/>
          <w:rtl/>
        </w:rPr>
        <w:t xml:space="preserve">כמעט הכול כדי לשמר את החברויות האלה ואת היחס וכדומה. לכן </w:t>
      </w:r>
      <w:bookmarkStart w:id="9762" w:name="_ETM_Q28_293136"/>
      <w:bookmarkEnd w:id="9762"/>
      <w:r>
        <w:rPr>
          <w:rFonts w:hint="cs"/>
          <w:rtl/>
        </w:rPr>
        <w:t xml:space="preserve">אנחנו עשינו מפגש </w:t>
      </w:r>
      <w:proofErr w:type="spellStart"/>
      <w:r>
        <w:rPr>
          <w:rFonts w:hint="cs"/>
          <w:rtl/>
        </w:rPr>
        <w:t>מתכלל</w:t>
      </w:r>
      <w:proofErr w:type="spellEnd"/>
      <w:r>
        <w:rPr>
          <w:rFonts w:hint="cs"/>
          <w:rtl/>
        </w:rPr>
        <w:t xml:space="preserve"> כדי לראות איך אנחנו לא רק מנגישים את זה </w:t>
      </w:r>
      <w:r>
        <w:rPr>
          <w:rFonts w:hint="eastAsia"/>
          <w:rtl/>
        </w:rPr>
        <w:t xml:space="preserve">– </w:t>
      </w:r>
      <w:r>
        <w:rPr>
          <w:rFonts w:hint="cs"/>
          <w:rtl/>
        </w:rPr>
        <w:t>גם להורים לילדים עם צרכים מיוחדים וכדומה</w:t>
      </w:r>
      <w:r w:rsidR="00C82112">
        <w:rPr>
          <w:rFonts w:hint="cs"/>
          <w:rtl/>
        </w:rPr>
        <w:t>;</w:t>
      </w:r>
      <w:r>
        <w:rPr>
          <w:rFonts w:hint="cs"/>
          <w:rtl/>
        </w:rPr>
        <w:t xml:space="preserve"> דרך אגב, רב-שפתי, כי ילדים </w:t>
      </w:r>
      <w:bookmarkStart w:id="9763" w:name="_ETM_Q28_305290"/>
      <w:bookmarkEnd w:id="9763"/>
      <w:r>
        <w:rPr>
          <w:rFonts w:hint="cs"/>
          <w:rtl/>
        </w:rPr>
        <w:t xml:space="preserve">עם צרכים מיוחדים בשפה שהיא לא </w:t>
      </w:r>
      <w:r>
        <w:rPr>
          <w:rtl/>
        </w:rPr>
        <w:t>–</w:t>
      </w:r>
      <w:r>
        <w:rPr>
          <w:rFonts w:hint="cs"/>
          <w:rtl/>
        </w:rPr>
        <w:t xml:space="preserve"> אז בסוף הם נופלים בין הכיסאות, ולכן הפתרונות האלה</w:t>
      </w:r>
      <w:r w:rsidR="00C82112">
        <w:rPr>
          <w:rFonts w:hint="cs"/>
          <w:rtl/>
        </w:rPr>
        <w:t>,</w:t>
      </w:r>
      <w:r>
        <w:rPr>
          <w:rFonts w:hint="cs"/>
          <w:rtl/>
        </w:rPr>
        <w:t xml:space="preserve"> גם </w:t>
      </w:r>
      <w:bookmarkStart w:id="9764" w:name="_ETM_Q28_312771"/>
      <w:bookmarkEnd w:id="9764"/>
      <w:r>
        <w:rPr>
          <w:rFonts w:hint="cs"/>
          <w:rtl/>
        </w:rPr>
        <w:t xml:space="preserve">של הטכנולוגיה, גם של ההסברה, שהבאנו לשם מיליונים כדי </w:t>
      </w:r>
      <w:bookmarkStart w:id="9765" w:name="_ETM_Q28_315722"/>
      <w:bookmarkEnd w:id="9765"/>
      <w:r>
        <w:rPr>
          <w:rFonts w:hint="cs"/>
          <w:rtl/>
        </w:rPr>
        <w:t xml:space="preserve">להסביר את זה בכל השפות שאפשר לעשות את זה, והתחלנו עם השפה העברית והערבית, וגם הנושא כמובן שבלחיצת כפתור נדע </w:t>
      </w:r>
      <w:bookmarkStart w:id="9766" w:name="_ETM_Q28_325487"/>
      <w:bookmarkEnd w:id="9766"/>
      <w:r>
        <w:rPr>
          <w:rFonts w:hint="cs"/>
          <w:rtl/>
        </w:rPr>
        <w:t>לפענח מאיזה מקומות, אזורים וכדומה, נוכל לתת תשובות יותר מדויקות</w:t>
      </w:r>
      <w:r w:rsidR="00C82112">
        <w:rPr>
          <w:rFonts w:hint="cs"/>
          <w:rtl/>
        </w:rPr>
        <w:t>,</w:t>
      </w:r>
      <w:r>
        <w:rPr>
          <w:rFonts w:hint="cs"/>
          <w:rtl/>
        </w:rPr>
        <w:t xml:space="preserve"> אבל מעבר </w:t>
      </w:r>
      <w:bookmarkStart w:id="9767" w:name="_ETM_Q28_327210"/>
      <w:bookmarkEnd w:id="9767"/>
      <w:r>
        <w:rPr>
          <w:rFonts w:hint="cs"/>
          <w:rtl/>
        </w:rPr>
        <w:t xml:space="preserve">ללתת תשובות, נוכל לתת פתרונות יותר מדויקים ולהציל יותר ילדים. </w:t>
      </w:r>
    </w:p>
    <w:p w:rsidR="00C82112" w:rsidRDefault="00C82112" w:rsidP="00C82112">
      <w:pPr>
        <w:rPr>
          <w:rtl/>
        </w:rPr>
      </w:pPr>
    </w:p>
    <w:p w:rsidR="0030033D" w:rsidRDefault="0030033D" w:rsidP="002F25F3">
      <w:pPr>
        <w:rPr>
          <w:rtl/>
        </w:rPr>
      </w:pPr>
      <w:r>
        <w:rPr>
          <w:rFonts w:hint="cs"/>
          <w:rtl/>
        </w:rPr>
        <w:t xml:space="preserve">ומה שיפה כאן זה השילוב. </w:t>
      </w:r>
      <w:bookmarkStart w:id="9768" w:name="_ETM_Q28_337882"/>
      <w:bookmarkStart w:id="9769" w:name="_ETM_Q28_337951"/>
      <w:bookmarkStart w:id="9770" w:name="_ETM_Q28_337993"/>
      <w:bookmarkStart w:id="9771" w:name="_ETM_Q28_338071"/>
      <w:bookmarkEnd w:id="9768"/>
      <w:bookmarkEnd w:id="9769"/>
      <w:bookmarkEnd w:id="9770"/>
      <w:bookmarkEnd w:id="9771"/>
      <w:r>
        <w:rPr>
          <w:rFonts w:hint="cs"/>
          <w:rtl/>
        </w:rPr>
        <w:t>קודם דיברתי על הרשות לביטחון קהילתי. אני מביאה אותם לידי סנכרון של 105 ושל הרשות, וכמעט כל רשות מגיעה היום</w:t>
      </w:r>
      <w:bookmarkStart w:id="9772" w:name="_ETM_Q28_345476"/>
      <w:bookmarkEnd w:id="9772"/>
      <w:r>
        <w:rPr>
          <w:rFonts w:hint="cs"/>
          <w:rtl/>
        </w:rPr>
        <w:t>, ואני יכולה לספר לכם על עשרות רשויות שמקבלות את ההדרכה של 105</w:t>
      </w:r>
      <w:r w:rsidR="002F25F3">
        <w:rPr>
          <w:rFonts w:hint="cs"/>
          <w:rtl/>
        </w:rPr>
        <w:t xml:space="preserve"> על </w:t>
      </w:r>
      <w:r>
        <w:rPr>
          <w:rFonts w:hint="cs"/>
          <w:rtl/>
        </w:rPr>
        <w:t>הסכנות ברשת. זו הזדמנות נוספת לומר</w:t>
      </w:r>
      <w:r w:rsidR="002F25F3">
        <w:rPr>
          <w:rFonts w:hint="cs"/>
          <w:rtl/>
        </w:rPr>
        <w:t>:</w:t>
      </w:r>
      <w:r>
        <w:rPr>
          <w:rFonts w:hint="cs"/>
          <w:rtl/>
        </w:rPr>
        <w:t xml:space="preserve"> אם יש עוד ערים שמעוניינות</w:t>
      </w:r>
      <w:r w:rsidR="002F25F3">
        <w:rPr>
          <w:rFonts w:hint="cs"/>
          <w:rtl/>
        </w:rPr>
        <w:t>,</w:t>
      </w:r>
      <w:r>
        <w:rPr>
          <w:rFonts w:hint="cs"/>
          <w:rtl/>
        </w:rPr>
        <w:t xml:space="preserve"> ויישובים, כמובן </w:t>
      </w:r>
      <w:r w:rsidR="002F25F3">
        <w:rPr>
          <w:rFonts w:hint="eastAsia"/>
          <w:rtl/>
        </w:rPr>
        <w:t xml:space="preserve">– </w:t>
      </w:r>
      <w:r>
        <w:rPr>
          <w:rFonts w:hint="cs"/>
          <w:rtl/>
        </w:rPr>
        <w:t>לפנות אלינו</w:t>
      </w:r>
      <w:r w:rsidR="002F25F3">
        <w:rPr>
          <w:rFonts w:hint="cs"/>
          <w:rtl/>
        </w:rPr>
        <w:t>.</w:t>
      </w:r>
      <w:r>
        <w:rPr>
          <w:rFonts w:hint="cs"/>
          <w:rtl/>
        </w:rPr>
        <w:t xml:space="preserve"> אנחנו נתאם את זה, נעשה את זה. אני </w:t>
      </w:r>
      <w:bookmarkStart w:id="9773" w:name="_ETM_Q28_364730"/>
      <w:bookmarkEnd w:id="9773"/>
      <w:r>
        <w:rPr>
          <w:rFonts w:hint="cs"/>
          <w:rtl/>
        </w:rPr>
        <w:t>חושבת שההורים, ברגע ש</w:t>
      </w:r>
      <w:r w:rsidR="002F25F3">
        <w:rPr>
          <w:rFonts w:hint="cs"/>
          <w:rtl/>
        </w:rPr>
        <w:t xml:space="preserve">הם </w:t>
      </w:r>
      <w:r>
        <w:rPr>
          <w:rFonts w:hint="cs"/>
          <w:rtl/>
        </w:rPr>
        <w:t xml:space="preserve">מקבלים את הכלים, גם זה מוריד מאיתנו לפעמים לחצים, כי מרוב שאנחנו </w:t>
      </w:r>
      <w:bookmarkStart w:id="9774" w:name="_ETM_Q28_370366"/>
      <w:bookmarkEnd w:id="9774"/>
      <w:r>
        <w:rPr>
          <w:rFonts w:hint="cs"/>
          <w:rtl/>
        </w:rPr>
        <w:t>שומעים, שומעים, שומעים, שומעים, אנחנו חושבים שכל ישיבה של ילד מול המסך</w:t>
      </w:r>
      <w:r>
        <w:rPr>
          <w:rFonts w:hint="eastAsia"/>
          <w:rtl/>
        </w:rPr>
        <w:t xml:space="preserve"> </w:t>
      </w:r>
      <w:r w:rsidR="002F25F3">
        <w:rPr>
          <w:rFonts w:hint="eastAsia"/>
          <w:rtl/>
        </w:rPr>
        <w:t xml:space="preserve">– </w:t>
      </w:r>
      <w:r>
        <w:rPr>
          <w:rFonts w:hint="cs"/>
          <w:rtl/>
        </w:rPr>
        <w:t xml:space="preserve">היא אומנם פוטנציאל </w:t>
      </w:r>
      <w:bookmarkStart w:id="9775" w:name="_ETM_Q28_376556"/>
      <w:bookmarkEnd w:id="9775"/>
      <w:r>
        <w:rPr>
          <w:rFonts w:hint="cs"/>
          <w:rtl/>
        </w:rPr>
        <w:t xml:space="preserve">לפגיעה, אבל אנחנו ישר חושבים שיש שם איזושהי היפגעות או איזשהם שיטוטים </w:t>
      </w:r>
      <w:bookmarkStart w:id="9776" w:name="_ETM_Q28_380901"/>
      <w:bookmarkEnd w:id="9776"/>
      <w:r>
        <w:rPr>
          <w:rFonts w:hint="cs"/>
          <w:rtl/>
        </w:rPr>
        <w:t xml:space="preserve">בכל מיני מקומות, ולא כך הדבר. אז כשהורים מקבלים את הכלים הם יודעים מתי לתקן, מתי </w:t>
      </w:r>
      <w:bookmarkStart w:id="9777" w:name="_ETM_Q28_385599"/>
      <w:bookmarkEnd w:id="9777"/>
      <w:r>
        <w:rPr>
          <w:rFonts w:hint="cs"/>
          <w:rtl/>
        </w:rPr>
        <w:t>לראות שבאמת יש איזשהו אירוע, וגם לא להיות אדישים, כמובן. אז הטכנולוגיה כבר מגיעה, הפענוח יהיה קל יותר</w:t>
      </w:r>
      <w:r w:rsidR="002F25F3">
        <w:rPr>
          <w:rFonts w:hint="cs"/>
          <w:rtl/>
        </w:rPr>
        <w:t>,</w:t>
      </w:r>
      <w:r>
        <w:rPr>
          <w:rFonts w:hint="cs"/>
          <w:rtl/>
        </w:rPr>
        <w:t xml:space="preserve"> ובעזרת השם נצליח </w:t>
      </w:r>
      <w:bookmarkStart w:id="9778" w:name="_ETM_Q28_400112"/>
      <w:bookmarkEnd w:id="9778"/>
      <w:r>
        <w:rPr>
          <w:rFonts w:hint="cs"/>
          <w:rtl/>
        </w:rPr>
        <w:t xml:space="preserve">לצמצם כמה שאפשר את נושא ההיפגעות של הילדים ברשת. תודה </w:t>
      </w:r>
      <w:bookmarkStart w:id="9779" w:name="_ETM_Q28_404754"/>
      <w:bookmarkEnd w:id="9779"/>
      <w:r>
        <w:rPr>
          <w:rFonts w:hint="cs"/>
          <w:rtl/>
        </w:rPr>
        <w:t xml:space="preserve">רבה. </w:t>
      </w:r>
    </w:p>
    <w:p w:rsidR="0030033D" w:rsidRDefault="0030033D" w:rsidP="009635F5">
      <w:pPr>
        <w:rPr>
          <w:rtl/>
        </w:rPr>
      </w:pPr>
    </w:p>
    <w:p w:rsidR="0030033D" w:rsidRDefault="0030033D" w:rsidP="00F204B8">
      <w:pPr>
        <w:pStyle w:val="af6"/>
        <w:rPr>
          <w:rtl/>
        </w:rPr>
      </w:pPr>
      <w:r w:rsidRPr="00263F1E">
        <w:rPr>
          <w:rStyle w:val="TagStyle"/>
          <w:rtl/>
        </w:rPr>
        <w:t xml:space="preserve"> &lt;&lt; יור &gt;&gt;</w:t>
      </w:r>
      <w:r w:rsidRPr="00500D3B">
        <w:rPr>
          <w:rStyle w:val="TagStyle"/>
          <w:rtl/>
        </w:rPr>
        <w:t xml:space="preserve"> </w:t>
      </w:r>
      <w:r>
        <w:rPr>
          <w:rtl/>
        </w:rPr>
        <w:t>היו"ר קרן ברק:</w:t>
      </w:r>
      <w:r w:rsidRPr="00500D3B">
        <w:rPr>
          <w:rStyle w:val="TagStyle"/>
          <w:rtl/>
        </w:rPr>
        <w:t xml:space="preserve"> </w:t>
      </w:r>
      <w:r w:rsidRPr="00263F1E">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רבה לשרה לחיזוק וקידום קהילתי אורלי לוי אבקסיס. </w:t>
      </w:r>
      <w:bookmarkStart w:id="9780" w:name="_ETM_Q28_415958"/>
      <w:bookmarkEnd w:id="9780"/>
    </w:p>
    <w:p w:rsidR="0030033D" w:rsidRDefault="0030033D" w:rsidP="00F204B8">
      <w:pPr>
        <w:rPr>
          <w:rtl/>
          <w:lang w:eastAsia="he-IL"/>
        </w:rPr>
      </w:pPr>
    </w:p>
    <w:p w:rsidR="0030033D" w:rsidRDefault="0030033D" w:rsidP="00F204B8">
      <w:pPr>
        <w:rPr>
          <w:rtl/>
          <w:lang w:eastAsia="he-IL"/>
        </w:rPr>
      </w:pPr>
    </w:p>
    <w:p w:rsidR="0030033D" w:rsidRDefault="0030033D" w:rsidP="00F204B8">
      <w:pPr>
        <w:pStyle w:val="a6"/>
        <w:rPr>
          <w:rtl/>
          <w:lang w:eastAsia="he-IL"/>
        </w:rPr>
      </w:pPr>
      <w:bookmarkStart w:id="9781" w:name="ET_hatsach_619157_2"/>
      <w:r w:rsidRPr="00263F1E">
        <w:rPr>
          <w:rStyle w:val="TagStyle"/>
          <w:rtl/>
        </w:rPr>
        <w:t xml:space="preserve"> &lt;&lt; הצח &gt;&gt;</w:t>
      </w:r>
      <w:r w:rsidRPr="00500D3B">
        <w:rPr>
          <w:rStyle w:val="TagStyle"/>
          <w:rtl/>
        </w:rPr>
        <w:t xml:space="preserve"> </w:t>
      </w:r>
      <w:bookmarkStart w:id="9782" w:name="_Toc59621366"/>
      <w:bookmarkStart w:id="9783" w:name="_Toc59622270"/>
      <w:bookmarkStart w:id="9784" w:name="_Toc70509382"/>
      <w:r>
        <w:rPr>
          <w:rtl/>
          <w:lang w:eastAsia="he-IL"/>
        </w:rPr>
        <w:t>הצעת חוק העונשין (תיקון מס' 140) (עונש מזערי בעבירה של תקיפה או התעללות בקטין או בחסר ישע על ידי האחראי עליו במסגרת חינוכית או טיפולית), התשפ"א–2020</w:t>
      </w:r>
      <w:bookmarkEnd w:id="9782"/>
      <w:bookmarkEnd w:id="9783"/>
      <w:bookmarkEnd w:id="9784"/>
      <w:r w:rsidRPr="00500D3B">
        <w:rPr>
          <w:rStyle w:val="TagStyle"/>
          <w:rtl/>
        </w:rPr>
        <w:t xml:space="preserve"> </w:t>
      </w:r>
      <w:r w:rsidRPr="00263F1E">
        <w:rPr>
          <w:rStyle w:val="TagStyle"/>
          <w:rtl/>
        </w:rPr>
        <w:t>&lt;&lt; הצח &gt;&gt;</w:t>
      </w:r>
      <w:r>
        <w:rPr>
          <w:rtl/>
          <w:lang w:eastAsia="he-IL"/>
        </w:rPr>
        <w:t xml:space="preserve">   </w:t>
      </w:r>
      <w:bookmarkEnd w:id="9781"/>
    </w:p>
    <w:p w:rsidR="0030033D" w:rsidRDefault="0030033D" w:rsidP="00F204B8">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2165E1">
        <w:rPr>
          <w:rFonts w:hint="cs"/>
          <w:rtl/>
          <w:lang w:eastAsia="he-IL"/>
        </w:rPr>
        <w:t xml:space="preserve"> </w:t>
      </w:r>
      <w:r>
        <w:rPr>
          <w:rFonts w:hint="cs"/>
          <w:rtl/>
          <w:lang w:eastAsia="he-IL"/>
        </w:rPr>
        <w:t>כ/871</w:t>
      </w:r>
      <w:r>
        <w:rPr>
          <w:rtl/>
          <w:lang w:eastAsia="he-IL"/>
        </w:rPr>
        <w:t>)</w:t>
      </w:r>
      <w:r>
        <w:rPr>
          <w:rFonts w:hint="cs"/>
          <w:rtl/>
          <w:lang w:eastAsia="he-IL"/>
        </w:rPr>
        <w:t>.]</w:t>
      </w:r>
    </w:p>
    <w:p w:rsidR="0030033D" w:rsidRDefault="0030033D" w:rsidP="00F204B8">
      <w:pPr>
        <w:pStyle w:val="-0"/>
        <w:rPr>
          <w:rtl/>
          <w:lang w:eastAsia="he-IL"/>
        </w:rPr>
      </w:pPr>
      <w:r>
        <w:rPr>
          <w:rtl/>
          <w:lang w:eastAsia="he-IL"/>
        </w:rPr>
        <w:t>(קריאה ראשונה)</w:t>
      </w:r>
    </w:p>
    <w:p w:rsidR="0030033D" w:rsidRPr="005D4F41" w:rsidRDefault="0030033D" w:rsidP="00F204B8">
      <w:pPr>
        <w:rPr>
          <w:rtl/>
          <w:lang w:eastAsia="he-IL"/>
        </w:rPr>
      </w:pPr>
    </w:p>
    <w:p w:rsidR="0030033D" w:rsidRDefault="0030033D" w:rsidP="00F204B8">
      <w:pPr>
        <w:pStyle w:val="af6"/>
        <w:rPr>
          <w:rtl/>
        </w:rPr>
      </w:pPr>
      <w:r w:rsidRPr="00263F1E">
        <w:rPr>
          <w:rStyle w:val="TagStyle"/>
          <w:rtl/>
        </w:rPr>
        <w:t xml:space="preserve"> &lt;&lt; יור &gt;&gt;</w:t>
      </w:r>
      <w:r w:rsidRPr="00500D3B">
        <w:rPr>
          <w:rStyle w:val="TagStyle"/>
          <w:rtl/>
        </w:rPr>
        <w:t xml:space="preserve"> </w:t>
      </w:r>
      <w:r>
        <w:rPr>
          <w:rtl/>
        </w:rPr>
        <w:t>היו"ר קרן ברק:</w:t>
      </w:r>
      <w:r w:rsidRPr="00500D3B">
        <w:rPr>
          <w:rStyle w:val="TagStyle"/>
          <w:rtl/>
        </w:rPr>
        <w:t xml:space="preserve"> </w:t>
      </w:r>
      <w:r w:rsidRPr="00263F1E">
        <w:rPr>
          <w:rStyle w:val="TagStyle"/>
          <w:rtl/>
        </w:rPr>
        <w:t>&lt;&lt; יור &gt;&gt;</w:t>
      </w:r>
      <w:r>
        <w:rPr>
          <w:rtl/>
        </w:rPr>
        <w:t xml:space="preserve">   </w:t>
      </w:r>
    </w:p>
    <w:p w:rsidR="0030033D" w:rsidRDefault="0030033D" w:rsidP="0057231B">
      <w:pPr>
        <w:rPr>
          <w:rtl/>
          <w:lang w:eastAsia="he-IL"/>
        </w:rPr>
      </w:pPr>
    </w:p>
    <w:p w:rsidR="0030033D" w:rsidRDefault="0030033D" w:rsidP="00F42307">
      <w:pPr>
        <w:rPr>
          <w:rtl/>
          <w:lang w:eastAsia="he-IL"/>
        </w:rPr>
      </w:pPr>
      <w:r>
        <w:rPr>
          <w:rFonts w:hint="cs"/>
          <w:rtl/>
          <w:lang w:eastAsia="he-IL"/>
        </w:rPr>
        <w:t xml:space="preserve">נעבור להצעות החוק. הצעת חוק העונשין (תיקון מס' </w:t>
      </w:r>
      <w:bookmarkStart w:id="9785" w:name="_ETM_Q28_424098"/>
      <w:bookmarkEnd w:id="9785"/>
      <w:r>
        <w:rPr>
          <w:rFonts w:hint="cs"/>
          <w:rtl/>
          <w:lang w:eastAsia="he-IL"/>
        </w:rPr>
        <w:t xml:space="preserve">140) (עונש מזערי בעבירה של תקיפה או התעללות בקטין או </w:t>
      </w:r>
      <w:bookmarkStart w:id="9786" w:name="_ETM_Q28_429625"/>
      <w:bookmarkEnd w:id="9786"/>
      <w:r>
        <w:rPr>
          <w:rFonts w:hint="cs"/>
          <w:rtl/>
          <w:lang w:eastAsia="he-IL"/>
        </w:rPr>
        <w:t>בחסר ישע על ידי האחראי עליו במסגרת חינוכית או טיפולית),</w:t>
      </w:r>
      <w:bookmarkStart w:id="9787" w:name="_ETM_Q28_435157"/>
      <w:bookmarkEnd w:id="9787"/>
      <w:r>
        <w:rPr>
          <w:rFonts w:hint="cs"/>
          <w:rtl/>
          <w:lang w:eastAsia="he-IL"/>
        </w:rPr>
        <w:t xml:space="preserve"> התשפ"א</w:t>
      </w:r>
      <w:r>
        <w:rPr>
          <w:rtl/>
          <w:lang w:eastAsia="he-IL"/>
        </w:rPr>
        <w:t>–</w:t>
      </w:r>
      <w:r>
        <w:rPr>
          <w:rFonts w:hint="cs"/>
          <w:rtl/>
          <w:lang w:eastAsia="he-IL"/>
        </w:rPr>
        <w:t xml:space="preserve">2020 </w:t>
      </w:r>
      <w:r w:rsidR="00F42307">
        <w:rPr>
          <w:rFonts w:hint="eastAsia"/>
          <w:rtl/>
          <w:lang w:eastAsia="he-IL"/>
        </w:rPr>
        <w:t xml:space="preserve">– </w:t>
      </w:r>
      <w:r>
        <w:rPr>
          <w:rFonts w:hint="cs"/>
          <w:rtl/>
          <w:lang w:eastAsia="he-IL"/>
        </w:rPr>
        <w:t>הכנה לקריאה ראשונה</w:t>
      </w:r>
      <w:r w:rsidR="00F42307">
        <w:rPr>
          <w:rFonts w:hint="cs"/>
          <w:rtl/>
          <w:lang w:eastAsia="he-IL"/>
        </w:rPr>
        <w:t>,</w:t>
      </w:r>
      <w:r>
        <w:rPr>
          <w:rFonts w:hint="cs"/>
          <w:rtl/>
          <w:lang w:eastAsia="he-IL"/>
        </w:rPr>
        <w:t xml:space="preserve"> של חבר הכנסת </w:t>
      </w:r>
      <w:bookmarkStart w:id="9788" w:name="_ETM_Q28_442534"/>
      <w:bookmarkEnd w:id="9788"/>
      <w:r>
        <w:rPr>
          <w:rFonts w:hint="cs"/>
          <w:rtl/>
          <w:lang w:eastAsia="he-IL"/>
        </w:rPr>
        <w:t xml:space="preserve">אופיר כץ. </w:t>
      </w:r>
    </w:p>
    <w:p w:rsidR="0030033D" w:rsidRDefault="0030033D" w:rsidP="00F204B8">
      <w:pPr>
        <w:rPr>
          <w:rtl/>
          <w:lang w:eastAsia="he-IL"/>
        </w:rPr>
      </w:pPr>
    </w:p>
    <w:p w:rsidR="0030033D" w:rsidRDefault="0030033D" w:rsidP="00F204B8">
      <w:pPr>
        <w:pStyle w:val="a4"/>
        <w:rPr>
          <w:rtl/>
        </w:rPr>
      </w:pPr>
      <w:bookmarkStart w:id="9789" w:name="ET_speaker_5786_4"/>
      <w:r w:rsidRPr="00263F1E">
        <w:rPr>
          <w:rStyle w:val="TagStyle"/>
          <w:rtl/>
        </w:rPr>
        <w:t xml:space="preserve"> &lt;&lt; דובר &gt;&gt;</w:t>
      </w:r>
      <w:r w:rsidRPr="00500D3B">
        <w:rPr>
          <w:rStyle w:val="TagStyle"/>
          <w:rtl/>
        </w:rPr>
        <w:t xml:space="preserve"> </w:t>
      </w:r>
      <w:bookmarkStart w:id="9790" w:name="_Toc59621367"/>
      <w:bookmarkStart w:id="9791" w:name="_Toc59622271"/>
      <w:bookmarkStart w:id="9792" w:name="_Toc70509383"/>
      <w:r>
        <w:rPr>
          <w:rtl/>
        </w:rPr>
        <w:t>אופיר כץ (הליכוד):</w:t>
      </w:r>
      <w:bookmarkEnd w:id="9790"/>
      <w:bookmarkEnd w:id="9791"/>
      <w:bookmarkEnd w:id="9792"/>
      <w:r w:rsidRPr="00500D3B">
        <w:rPr>
          <w:rStyle w:val="TagStyle"/>
          <w:rtl/>
        </w:rPr>
        <w:t xml:space="preserve"> </w:t>
      </w:r>
      <w:r w:rsidRPr="00263F1E">
        <w:rPr>
          <w:rStyle w:val="TagStyle"/>
          <w:rtl/>
        </w:rPr>
        <w:t>&lt;&lt; דובר &gt;&gt;</w:t>
      </w:r>
      <w:r>
        <w:rPr>
          <w:rtl/>
        </w:rPr>
        <w:t xml:space="preserve">   </w:t>
      </w:r>
      <w:bookmarkEnd w:id="9789"/>
    </w:p>
    <w:p w:rsidR="0030033D" w:rsidRDefault="0030033D" w:rsidP="0057231B">
      <w:pPr>
        <w:rPr>
          <w:rtl/>
          <w:lang w:eastAsia="he-IL"/>
        </w:rPr>
      </w:pPr>
    </w:p>
    <w:p w:rsidR="0030033D" w:rsidRDefault="0030033D" w:rsidP="004F6DF8">
      <w:pPr>
        <w:rPr>
          <w:rtl/>
          <w:lang w:eastAsia="he-IL"/>
        </w:rPr>
      </w:pPr>
      <w:r>
        <w:rPr>
          <w:rFonts w:hint="cs"/>
          <w:rtl/>
          <w:lang w:eastAsia="he-IL"/>
        </w:rPr>
        <w:t>תודה רבה, גברתי ה</w:t>
      </w:r>
      <w:bookmarkStart w:id="9793" w:name="_ETM_Q28_754450"/>
      <w:r>
        <w:rPr>
          <w:rFonts w:hint="cs"/>
          <w:rtl/>
          <w:lang w:eastAsia="he-IL"/>
        </w:rPr>
        <w:t>יושב</w:t>
      </w:r>
      <w:bookmarkEnd w:id="9793"/>
      <w:r>
        <w:rPr>
          <w:rFonts w:hint="cs"/>
          <w:rtl/>
          <w:lang w:eastAsia="he-IL"/>
        </w:rPr>
        <w:t xml:space="preserve">ת-ראש. אדוני השר, גברתי השרה, לפני שאני מתחיל אני רוצה להגיד, גברתי השרה, שאני מכיר את עולם התוכן של המשרד בראשותך, וגם אני נחשפתי לאותה בעיית תקציב שלא רק איימה על הפעילות החשובה מאוד, היא איימה גם על אותם מדריכי </w:t>
      </w:r>
      <w:bookmarkStart w:id="9794" w:name="_ETM_Q28_485307"/>
      <w:bookmarkEnd w:id="9794"/>
      <w:r>
        <w:rPr>
          <w:rFonts w:hint="cs"/>
          <w:rtl/>
          <w:lang w:eastAsia="he-IL"/>
        </w:rPr>
        <w:t>מוגנות שבאמת פועלים במסירות ועושים עבודת קודש</w:t>
      </w:r>
      <w:r w:rsidR="004F6DF8">
        <w:rPr>
          <w:rFonts w:hint="cs"/>
          <w:rtl/>
          <w:lang w:eastAsia="he-IL"/>
        </w:rPr>
        <w:t>,</w:t>
      </w:r>
      <w:r>
        <w:rPr>
          <w:rFonts w:hint="cs"/>
          <w:rtl/>
          <w:lang w:eastAsia="he-IL"/>
        </w:rPr>
        <w:t xml:space="preserve"> והם דיברו איתי במסגרת הכובע הקודם שלי</w:t>
      </w:r>
      <w:r w:rsidR="004F6DF8">
        <w:rPr>
          <w:rFonts w:hint="cs"/>
          <w:rtl/>
          <w:lang w:eastAsia="he-IL"/>
        </w:rPr>
        <w:t>.</w:t>
      </w:r>
      <w:r>
        <w:rPr>
          <w:rFonts w:hint="cs"/>
          <w:rtl/>
          <w:lang w:eastAsia="he-IL"/>
        </w:rPr>
        <w:t xml:space="preserve"> באמת יישר כוח גדול על זה שגם הצלחת להציל גם </w:t>
      </w:r>
      <w:bookmarkStart w:id="9795" w:name="_ETM_Q28_497364"/>
      <w:bookmarkEnd w:id="9795"/>
      <w:r>
        <w:rPr>
          <w:rFonts w:hint="cs"/>
          <w:rtl/>
          <w:lang w:eastAsia="he-IL"/>
        </w:rPr>
        <w:t xml:space="preserve">את התוכניות המאוד-מאוד חשובות לבני הנוער וגם את אותם מאות עובדים שלא איבדו את מקומות העבודה, וגם הרחבת </w:t>
      </w:r>
      <w:bookmarkStart w:id="9796" w:name="_ETM_Q28_508759"/>
      <w:bookmarkEnd w:id="9796"/>
      <w:r>
        <w:rPr>
          <w:rFonts w:hint="cs"/>
          <w:rtl/>
          <w:lang w:eastAsia="he-IL"/>
        </w:rPr>
        <w:t xml:space="preserve">והגדלת. באמת כל הכבוד ויישר כוח. </w:t>
      </w:r>
    </w:p>
    <w:p w:rsidR="0030033D" w:rsidRDefault="0030033D" w:rsidP="00F204B8">
      <w:pPr>
        <w:rPr>
          <w:rtl/>
          <w:lang w:eastAsia="he-IL"/>
        </w:rPr>
      </w:pPr>
    </w:p>
    <w:p w:rsidR="0030033D" w:rsidRDefault="0030033D" w:rsidP="004F6DF8">
      <w:pPr>
        <w:rPr>
          <w:rtl/>
          <w:lang w:eastAsia="he-IL"/>
        </w:rPr>
      </w:pPr>
      <w:r>
        <w:rPr>
          <w:rFonts w:hint="cs"/>
          <w:rtl/>
          <w:lang w:eastAsia="he-IL"/>
        </w:rPr>
        <w:t>89 חברי כנסת</w:t>
      </w:r>
      <w:r w:rsidR="004F6DF8">
        <w:rPr>
          <w:rFonts w:hint="cs"/>
          <w:rtl/>
          <w:lang w:eastAsia="he-IL"/>
        </w:rPr>
        <w:t>,</w:t>
      </w:r>
      <w:r>
        <w:rPr>
          <w:rFonts w:hint="cs"/>
          <w:rtl/>
          <w:lang w:eastAsia="he-IL"/>
        </w:rPr>
        <w:t xml:space="preserve"> 89 חברי </w:t>
      </w:r>
      <w:bookmarkStart w:id="9797" w:name="_ETM_Q28_522710"/>
      <w:bookmarkEnd w:id="9797"/>
      <w:r>
        <w:rPr>
          <w:rFonts w:hint="cs"/>
          <w:rtl/>
          <w:lang w:eastAsia="he-IL"/>
        </w:rPr>
        <w:t>כנסת שלא יכלו להישאר אדישים לסיפורים הקשים; 89 חברי כנסת שראו את הסבל של ההורים; 89 חברי כנסת שהבינו שקיים פה עוול זועק לשמי</w:t>
      </w:r>
      <w:r w:rsidR="00DC1BB8">
        <w:rPr>
          <w:rFonts w:hint="cs"/>
          <w:rtl/>
          <w:lang w:eastAsia="he-IL"/>
        </w:rPr>
        <w:t>י</w:t>
      </w:r>
      <w:r>
        <w:rPr>
          <w:rFonts w:hint="cs"/>
          <w:rtl/>
          <w:lang w:eastAsia="he-IL"/>
        </w:rPr>
        <w:t xml:space="preserve">ם; 89 חברי כנסת שלקחו אחריות והבינו שזהו תפקידנו לתקן אותו; 89 חברי </w:t>
      </w:r>
      <w:bookmarkStart w:id="9798" w:name="_ETM_Q28_549569"/>
      <w:bookmarkEnd w:id="9798"/>
      <w:r>
        <w:rPr>
          <w:rFonts w:hint="cs"/>
          <w:rtl/>
          <w:lang w:eastAsia="he-IL"/>
        </w:rPr>
        <w:t xml:space="preserve">כנסת שהצביעו בעד החוק שלי להחמרת ענישה למתעללות בפעוטות. כמעט מכל סיעות הבית הגיעו והצביעו בעד, שיקפו את רצון הציבור, ייצגו נאמנה את מה שאזרחי </w:t>
      </w:r>
      <w:bookmarkStart w:id="9799" w:name="_ETM_Q28_562745"/>
      <w:bookmarkEnd w:id="9799"/>
      <w:r>
        <w:rPr>
          <w:rFonts w:hint="cs"/>
          <w:rtl/>
          <w:lang w:eastAsia="he-IL"/>
        </w:rPr>
        <w:t xml:space="preserve">ישראל מבקשים </w:t>
      </w:r>
      <w:r>
        <w:rPr>
          <w:rFonts w:hint="eastAsia"/>
          <w:rtl/>
          <w:lang w:eastAsia="he-IL"/>
        </w:rPr>
        <w:t>–</w:t>
      </w:r>
      <w:r>
        <w:rPr>
          <w:rFonts w:hint="cs"/>
          <w:rtl/>
          <w:lang w:eastAsia="he-IL"/>
        </w:rPr>
        <w:t xml:space="preserve"> צדק לילדים שלנו. ובכל זאת, אתמול בוועדה הגיעו נציגי משרד המשפטים והמשיכו להתנגד לחוק כלשונו, המשיכו להגיד שענישה מחמירה לא מרתיעה, שהחקיקה אינה נדרשת בצורתה, שמדיניות הענישה הנוכחית טובה ונקבעת לפי </w:t>
      </w:r>
      <w:bookmarkStart w:id="9800" w:name="_ETM_Q28_589818"/>
      <w:bookmarkEnd w:id="9800"/>
      <w:r>
        <w:rPr>
          <w:rFonts w:hint="cs"/>
          <w:rtl/>
          <w:lang w:eastAsia="he-IL"/>
        </w:rPr>
        <w:t xml:space="preserve">האינטרס הציבורי. </w:t>
      </w:r>
    </w:p>
    <w:p w:rsidR="0030033D" w:rsidRDefault="0030033D" w:rsidP="00F204B8">
      <w:pPr>
        <w:rPr>
          <w:rtl/>
          <w:lang w:eastAsia="he-IL"/>
        </w:rPr>
      </w:pPr>
    </w:p>
    <w:p w:rsidR="0030033D" w:rsidRDefault="0030033D" w:rsidP="004F6DF8">
      <w:pPr>
        <w:rPr>
          <w:rtl/>
          <w:lang w:eastAsia="he-IL"/>
        </w:rPr>
      </w:pPr>
      <w:r>
        <w:rPr>
          <w:rFonts w:hint="cs"/>
          <w:rtl/>
          <w:lang w:eastAsia="he-IL"/>
        </w:rPr>
        <w:t>תנו לי לשאול אתכם שם באולימפוס</w:t>
      </w:r>
      <w:r w:rsidR="004F6DF8">
        <w:rPr>
          <w:rFonts w:hint="cs"/>
          <w:rtl/>
          <w:lang w:eastAsia="he-IL"/>
        </w:rPr>
        <w:t>:</w:t>
      </w:r>
      <w:r>
        <w:rPr>
          <w:rFonts w:hint="cs"/>
          <w:rtl/>
          <w:lang w:eastAsia="he-IL"/>
        </w:rPr>
        <w:t xml:space="preserve"> מי מחליט מהו האינטרס הציבורי, אתם, במשרד המשפטים? האם שגינו ובטעות חשבנו שהציבור הוא שמחליט? האם חרגנו מסמכויותינו כשהאמנו שאנחנו יכולים לשנות תופעה כז</w:t>
      </w:r>
      <w:r w:rsidR="004F6DF8">
        <w:rPr>
          <w:rFonts w:hint="cs"/>
          <w:rtl/>
          <w:lang w:eastAsia="he-IL"/>
        </w:rPr>
        <w:t>את</w:t>
      </w:r>
      <w:r>
        <w:rPr>
          <w:rFonts w:hint="cs"/>
          <w:rtl/>
          <w:lang w:eastAsia="he-IL"/>
        </w:rPr>
        <w:t xml:space="preserve"> מזעזעת? </w:t>
      </w:r>
      <w:bookmarkStart w:id="9801" w:name="_ETM_Q28_617610"/>
      <w:bookmarkEnd w:id="9801"/>
      <w:r>
        <w:rPr>
          <w:rFonts w:hint="cs"/>
          <w:rtl/>
          <w:lang w:eastAsia="he-IL"/>
        </w:rPr>
        <w:t xml:space="preserve">תתעוררו. מה משקף יותר את רצון הציבור מ-89 חברי כנסת </w:t>
      </w:r>
      <w:bookmarkStart w:id="9802" w:name="_ETM_Q28_622640"/>
      <w:bookmarkEnd w:id="9802"/>
      <w:r>
        <w:rPr>
          <w:rFonts w:hint="cs"/>
          <w:rtl/>
          <w:lang w:eastAsia="he-IL"/>
        </w:rPr>
        <w:t xml:space="preserve">שהצביעו בעד החוק? זוהי חובתנו. הציבור שם בנו את מבטחו לתקן את מה שמקולקל, לטפל בחוסר הצדק, לחזק את החלש ולהיאבק לטובתו. </w:t>
      </w:r>
      <w:proofErr w:type="spellStart"/>
      <w:r>
        <w:rPr>
          <w:rFonts w:hint="cs"/>
          <w:rtl/>
          <w:lang w:eastAsia="he-IL"/>
        </w:rPr>
        <w:t>הבו</w:t>
      </w:r>
      <w:proofErr w:type="spellEnd"/>
      <w:r>
        <w:rPr>
          <w:rFonts w:hint="cs"/>
          <w:rtl/>
          <w:lang w:eastAsia="he-IL"/>
        </w:rPr>
        <w:t xml:space="preserve"> לנו חברי כנסת צייתנים, מחוקקים מסורסים, </w:t>
      </w:r>
      <w:bookmarkStart w:id="9803" w:name="_ETM_Q28_648360"/>
      <w:bookmarkEnd w:id="9803"/>
      <w:r>
        <w:rPr>
          <w:rFonts w:hint="cs"/>
          <w:rtl/>
          <w:lang w:eastAsia="he-IL"/>
        </w:rPr>
        <w:t xml:space="preserve">תקשורת חרישית ועוטפת, עם ממושמע, מחונך, שחשיבתו אחידה ותואמת את עמדתנו.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אני מאמין בחבריי חברי הכנסת. אני באמת מאמין שאנחנו בדרך הנכונה לעשות את השינוי למען הילדים שנפגעו ואיבדו את תמימותם, למען ההורים שלא ישנים בלילות, למען דור העתיד ולמען חברה טובה יותר. אנחנו נבחרי הציבור. לא </w:t>
      </w:r>
      <w:bookmarkStart w:id="9804" w:name="_ETM_Q28_685084"/>
      <w:bookmarkEnd w:id="9804"/>
      <w:r>
        <w:rPr>
          <w:rFonts w:hint="cs"/>
          <w:rtl/>
          <w:lang w:eastAsia="he-IL"/>
        </w:rPr>
        <w:t xml:space="preserve">יקום איש אחר ויעשה את השינוי במקומנו, רק אנחנו. החובה מוטלת עלינו. </w:t>
      </w:r>
    </w:p>
    <w:p w:rsidR="0030033D" w:rsidRDefault="0030033D" w:rsidP="00F204B8">
      <w:pPr>
        <w:rPr>
          <w:rtl/>
          <w:lang w:eastAsia="he-IL"/>
        </w:rPr>
      </w:pPr>
    </w:p>
    <w:p w:rsidR="008E5A5E" w:rsidRDefault="0030033D" w:rsidP="008E5A5E">
      <w:pPr>
        <w:rPr>
          <w:rtl/>
          <w:lang w:eastAsia="he-IL"/>
        </w:rPr>
      </w:pPr>
      <w:r>
        <w:rPr>
          <w:rFonts w:hint="cs"/>
          <w:rtl/>
          <w:lang w:eastAsia="he-IL"/>
        </w:rPr>
        <w:t xml:space="preserve">היום בבוקר התקיים דיון </w:t>
      </w:r>
      <w:bookmarkStart w:id="9805" w:name="_ETM_Q28_695585"/>
      <w:bookmarkEnd w:id="9805"/>
      <w:r>
        <w:rPr>
          <w:rFonts w:hint="cs"/>
          <w:rtl/>
          <w:lang w:eastAsia="he-IL"/>
        </w:rPr>
        <w:t xml:space="preserve">הוכחות בעניינה של הסייעת של כרמל מעודה, לירז נתן. ההורים ראו בפעם הראשונה את הסרטונים. לפי הדיווחים היא נראית שם יושבת על ילדה, </w:t>
      </w:r>
      <w:bookmarkStart w:id="9806" w:name="_ETM_Q28_709484"/>
      <w:bookmarkEnd w:id="9806"/>
      <w:r>
        <w:rPr>
          <w:rFonts w:hint="cs"/>
          <w:rtl/>
          <w:lang w:eastAsia="he-IL"/>
        </w:rPr>
        <w:t>חונקת את הילדים, דוחפת אצבעות לפיהם</w:t>
      </w:r>
      <w:r w:rsidR="008E5A5E">
        <w:rPr>
          <w:rFonts w:hint="cs"/>
          <w:rtl/>
          <w:lang w:eastAsia="he-IL"/>
        </w:rPr>
        <w:t>; היא</w:t>
      </w:r>
      <w:r>
        <w:rPr>
          <w:rFonts w:hint="cs"/>
          <w:rtl/>
          <w:lang w:eastAsia="he-IL"/>
        </w:rPr>
        <w:t xml:space="preserve"> כבלה אותם לכיסאות והטיחה אותם לרצפה. ראיתם את התגובות של ההורים שם </w:t>
      </w:r>
      <w:r w:rsidR="008E5A5E">
        <w:rPr>
          <w:rFonts w:hint="eastAsia"/>
          <w:rtl/>
          <w:lang w:eastAsia="he-IL"/>
        </w:rPr>
        <w:t xml:space="preserve">– </w:t>
      </w:r>
      <w:r>
        <w:rPr>
          <w:rFonts w:hint="cs"/>
          <w:rtl/>
          <w:lang w:eastAsia="he-IL"/>
        </w:rPr>
        <w:t xml:space="preserve">הזעקות, הצרחות כשהם רואים את הילדים שלהם חוטפים ואין להם מה לעשות כשהם </w:t>
      </w:r>
      <w:bookmarkStart w:id="9807" w:name="_ETM_Q28_727219"/>
      <w:bookmarkEnd w:id="9807"/>
      <w:r>
        <w:rPr>
          <w:rFonts w:hint="cs"/>
          <w:rtl/>
          <w:lang w:eastAsia="he-IL"/>
        </w:rPr>
        <w:t>רואים את זה</w:t>
      </w:r>
      <w:r w:rsidR="008E5A5E">
        <w:rPr>
          <w:rFonts w:hint="cs"/>
          <w:rtl/>
          <w:lang w:eastAsia="he-IL"/>
        </w:rPr>
        <w:t>?</w:t>
      </w:r>
      <w:r>
        <w:rPr>
          <w:rFonts w:hint="cs"/>
          <w:rtl/>
          <w:lang w:eastAsia="he-IL"/>
        </w:rPr>
        <w:t xml:space="preserve"> איך אנחנו יכולים להסתכל להם בעיניים </w:t>
      </w:r>
      <w:bookmarkStart w:id="9808" w:name="_ETM_Q28_732193"/>
      <w:bookmarkEnd w:id="9808"/>
      <w:r>
        <w:rPr>
          <w:rFonts w:hint="cs"/>
          <w:rtl/>
          <w:lang w:eastAsia="he-IL"/>
        </w:rPr>
        <w:t xml:space="preserve">ולא לקום ולשנות? </w:t>
      </w:r>
    </w:p>
    <w:p w:rsidR="008E5A5E" w:rsidRDefault="008E5A5E" w:rsidP="008E5A5E">
      <w:pPr>
        <w:rPr>
          <w:rtl/>
          <w:lang w:eastAsia="he-IL"/>
        </w:rPr>
      </w:pPr>
    </w:p>
    <w:p w:rsidR="0030033D" w:rsidRDefault="0030033D" w:rsidP="008E5A5E">
      <w:pPr>
        <w:rPr>
          <w:rtl/>
          <w:lang w:eastAsia="he-IL"/>
        </w:rPr>
      </w:pPr>
      <w:r>
        <w:rPr>
          <w:rFonts w:hint="cs"/>
          <w:rtl/>
          <w:lang w:eastAsia="he-IL"/>
        </w:rPr>
        <w:t xml:space="preserve">בדיון ההכנה אתמול לקריאה ראשונה בוועדת חוקה ביקשתי מרפאל ורבקה אזולאי, הוריו של אהרון, </w:t>
      </w:r>
      <w:bookmarkStart w:id="9809" w:name="_ETM_Q28_745189"/>
      <w:bookmarkEnd w:id="9809"/>
      <w:r>
        <w:rPr>
          <w:rFonts w:hint="cs"/>
          <w:rtl/>
          <w:lang w:eastAsia="he-IL"/>
        </w:rPr>
        <w:t xml:space="preserve">להגיע לדיון. </w:t>
      </w:r>
      <w:bookmarkStart w:id="9810" w:name="_ETM_Q28_748441"/>
      <w:bookmarkStart w:id="9811" w:name="_ETM_Q28_748516"/>
      <w:bookmarkStart w:id="9812" w:name="TOR_Q29"/>
      <w:bookmarkEnd w:id="9810"/>
      <w:bookmarkEnd w:id="9811"/>
      <w:bookmarkEnd w:id="9812"/>
      <w:r>
        <w:rPr>
          <w:rFonts w:hint="cs"/>
          <w:rtl/>
          <w:lang w:eastAsia="he-IL"/>
        </w:rPr>
        <w:t>רציתי שנציגי משרד המשפטים יראו בעיניהם, שישמעו באוזניהם את העדות המצמררת</w:t>
      </w:r>
      <w:r w:rsidR="008E5A5E">
        <w:rPr>
          <w:rFonts w:hint="cs"/>
          <w:rtl/>
          <w:lang w:eastAsia="he-IL"/>
        </w:rPr>
        <w:t>;</w:t>
      </w:r>
      <w:r>
        <w:rPr>
          <w:rFonts w:hint="cs"/>
          <w:rtl/>
          <w:lang w:eastAsia="he-IL"/>
        </w:rPr>
        <w:t xml:space="preserve"> לא עוד מספר תיק, מסמכים או מחקרים </w:t>
      </w:r>
      <w:r>
        <w:rPr>
          <w:rtl/>
          <w:lang w:eastAsia="he-IL"/>
        </w:rPr>
        <w:t>–</w:t>
      </w:r>
      <w:r>
        <w:rPr>
          <w:rFonts w:hint="cs"/>
          <w:rtl/>
          <w:lang w:eastAsia="he-IL"/>
        </w:rPr>
        <w:t xml:space="preserve"> בשר ודם. </w:t>
      </w:r>
      <w:bookmarkStart w:id="9813" w:name="_ETM_Q29_160000"/>
      <w:bookmarkStart w:id="9814" w:name="_ETM_Q29_162000"/>
      <w:bookmarkEnd w:id="9813"/>
      <w:bookmarkEnd w:id="9814"/>
      <w:r>
        <w:rPr>
          <w:rFonts w:hint="cs"/>
          <w:rtl/>
          <w:lang w:eastAsia="he-IL"/>
        </w:rPr>
        <w:t xml:space="preserve">אני רוצה לצטט לכם </w:t>
      </w:r>
      <w:bookmarkStart w:id="9815" w:name="_ETM_Q29_165000"/>
      <w:bookmarkEnd w:id="9815"/>
      <w:r>
        <w:rPr>
          <w:rFonts w:hint="cs"/>
          <w:rtl/>
          <w:lang w:eastAsia="he-IL"/>
        </w:rPr>
        <w:t xml:space="preserve">את דבריהם: הוא היה בן שישה חודשים, ילד בריא ומחייך. השארנו אותו לשעתיים וחצי בשביל ללכת וללמוד עברית </w:t>
      </w:r>
      <w:bookmarkStart w:id="9816" w:name="_ETM_Q29_175000"/>
      <w:bookmarkEnd w:id="9816"/>
      <w:r>
        <w:rPr>
          <w:rFonts w:hint="cs"/>
          <w:rtl/>
          <w:lang w:eastAsia="he-IL"/>
        </w:rPr>
        <w:t xml:space="preserve">באולפן. לא דיברנו מילה אחת בעברית. המילה הראשונה שלמדנו כשקיבלנו את הטלפון מהמטפלת היא "דחוף". הוא היה איתה רק שעתיים וחצי. מצאנו אותו מת, לא נושם, אבל הוא </w:t>
      </w:r>
      <w:bookmarkStart w:id="9817" w:name="_ETM_Q29_201000"/>
      <w:bookmarkEnd w:id="9817"/>
      <w:r>
        <w:rPr>
          <w:rFonts w:hint="cs"/>
          <w:rtl/>
          <w:lang w:eastAsia="he-IL"/>
        </w:rPr>
        <w:t>לא רצה לעזוב. היינו איתו כל יום וכל לילה</w:t>
      </w:r>
      <w:r w:rsidR="008E5A5E">
        <w:rPr>
          <w:rFonts w:hint="cs"/>
          <w:rtl/>
          <w:lang w:eastAsia="he-IL"/>
        </w:rPr>
        <w:t xml:space="preserve">, </w:t>
      </w:r>
      <w:r>
        <w:rPr>
          <w:rFonts w:hint="cs"/>
          <w:rtl/>
          <w:lang w:eastAsia="he-IL"/>
        </w:rPr>
        <w:t xml:space="preserve">לא עבדנו. היום הוא בן ארבע </w:t>
      </w:r>
      <w:r>
        <w:rPr>
          <w:rtl/>
          <w:lang w:eastAsia="he-IL"/>
        </w:rPr>
        <w:t>–</w:t>
      </w:r>
      <w:r>
        <w:rPr>
          <w:rFonts w:hint="cs"/>
          <w:rtl/>
          <w:lang w:eastAsia="he-IL"/>
        </w:rPr>
        <w:t xml:space="preserve"> עיוור, לא מדבר. אנחנו לא ישנים שלוש שנים וחצי, אלו החיים שלנו. חיכינו לבית משפט שיעשה צדק, לא רק</w:t>
      </w:r>
      <w:bookmarkStart w:id="9818" w:name="_ETM_Q29_225000"/>
      <w:bookmarkEnd w:id="9818"/>
      <w:r>
        <w:rPr>
          <w:rFonts w:hint="cs"/>
          <w:rtl/>
          <w:lang w:eastAsia="he-IL"/>
        </w:rPr>
        <w:t xml:space="preserve"> לנו </w:t>
      </w:r>
      <w:r>
        <w:rPr>
          <w:rFonts w:hint="eastAsia"/>
          <w:rtl/>
          <w:lang w:eastAsia="he-IL"/>
        </w:rPr>
        <w:t xml:space="preserve">– </w:t>
      </w:r>
      <w:r>
        <w:rPr>
          <w:rFonts w:hint="cs"/>
          <w:rtl/>
          <w:lang w:eastAsia="he-IL"/>
        </w:rPr>
        <w:t>לכל הילדים</w:t>
      </w:r>
      <w:r w:rsidR="008E5A5E">
        <w:rPr>
          <w:rFonts w:hint="cs"/>
          <w:rtl/>
          <w:lang w:eastAsia="he-IL"/>
        </w:rPr>
        <w:t>,</w:t>
      </w:r>
      <w:r>
        <w:rPr>
          <w:rFonts w:hint="cs"/>
          <w:rtl/>
          <w:lang w:eastAsia="he-IL"/>
        </w:rPr>
        <w:t xml:space="preserve"> אבל ראו אתמול המטפלות ושמעו: מי שהרסה חיים </w:t>
      </w:r>
      <w:bookmarkStart w:id="9819" w:name="_ETM_Q29_232000"/>
      <w:bookmarkEnd w:id="9819"/>
      <w:r>
        <w:rPr>
          <w:rFonts w:hint="cs"/>
          <w:rtl/>
          <w:lang w:eastAsia="he-IL"/>
        </w:rPr>
        <w:t xml:space="preserve">של משפחה מקבלת עד שישה חודשי עבודות שירות ו-5,000 שקל קנס. אני מתבייש. סוף ציטוט.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אם הייתם יכולים כולכם לראות את המבט בעיניים שלהם, לשמוע את הרעד בקול שלהם, להרגיש את נפשם המרוסקת </w:t>
      </w:r>
      <w:r>
        <w:rPr>
          <w:rFonts w:hint="eastAsia"/>
          <w:rtl/>
          <w:lang w:eastAsia="he-IL"/>
        </w:rPr>
        <w:t xml:space="preserve">– </w:t>
      </w:r>
      <w:r>
        <w:rPr>
          <w:rFonts w:hint="cs"/>
          <w:rtl/>
          <w:lang w:eastAsia="he-IL"/>
        </w:rPr>
        <w:t xml:space="preserve">לא היה מישהו אחד בוועדה שלא היו לו דמעות בעיניים. תדע כל מי שתרים יד על חסר ישע שמקומה יהיה </w:t>
      </w:r>
      <w:bookmarkStart w:id="9820" w:name="_ETM_Q29_271000"/>
      <w:bookmarkEnd w:id="9820"/>
      <w:r>
        <w:rPr>
          <w:rFonts w:hint="cs"/>
          <w:rtl/>
          <w:lang w:eastAsia="he-IL"/>
        </w:rPr>
        <w:t xml:space="preserve">בכלא. אני מבקש מכם להצביע בעד הצעת החוק הזאת, ולעשות צעד נוסף ליצירת עולם בטוח יותר עבור היקרים לנו </w:t>
      </w:r>
      <w:bookmarkStart w:id="9821" w:name="_ETM_Q29_281000"/>
      <w:bookmarkEnd w:id="9821"/>
      <w:r>
        <w:rPr>
          <w:rFonts w:hint="cs"/>
          <w:rtl/>
          <w:lang w:eastAsia="he-IL"/>
        </w:rPr>
        <w:t xml:space="preserve">מכול. אני מבקש להודות למטה המאבק לגיל הרך, שעושים עבודת קודש. זה בזכותכם ושלכם. </w:t>
      </w:r>
    </w:p>
    <w:p w:rsidR="0030033D" w:rsidRDefault="0030033D" w:rsidP="00F204B8">
      <w:pPr>
        <w:rPr>
          <w:rtl/>
          <w:lang w:eastAsia="he-IL"/>
        </w:rPr>
      </w:pPr>
    </w:p>
    <w:p w:rsidR="0030033D" w:rsidRDefault="0030033D" w:rsidP="00D91FC5">
      <w:pPr>
        <w:rPr>
          <w:rtl/>
          <w:lang w:eastAsia="he-IL"/>
        </w:rPr>
      </w:pPr>
      <w:r>
        <w:rPr>
          <w:rFonts w:hint="cs"/>
          <w:rtl/>
          <w:lang w:eastAsia="he-IL"/>
        </w:rPr>
        <w:t xml:space="preserve">לסיום, גברתי היושבת-ראש, אני רוצה להגיד: חבל. חבל שלא </w:t>
      </w:r>
      <w:bookmarkStart w:id="9822" w:name="_ETM_Q29_298000"/>
      <w:bookmarkEnd w:id="9822"/>
      <w:r>
        <w:rPr>
          <w:rFonts w:hint="cs"/>
          <w:rtl/>
          <w:lang w:eastAsia="he-IL"/>
        </w:rPr>
        <w:t>יכולנו למנוע את הבחירות המיותרות האלה ולהמשיך לקדם חוקים חשובים כל כך כמו זה</w:t>
      </w:r>
      <w:r w:rsidR="00D91FC5">
        <w:rPr>
          <w:rFonts w:hint="cs"/>
          <w:rtl/>
          <w:lang w:eastAsia="he-IL"/>
        </w:rPr>
        <w:t>,</w:t>
      </w:r>
      <w:r>
        <w:rPr>
          <w:rFonts w:hint="cs"/>
          <w:rtl/>
          <w:lang w:eastAsia="he-IL"/>
        </w:rPr>
        <w:t xml:space="preserve"> אבל</w:t>
      </w:r>
      <w:bookmarkStart w:id="9823" w:name="_ETM_Q29_305000"/>
      <w:bookmarkEnd w:id="9823"/>
      <w:r>
        <w:rPr>
          <w:rFonts w:hint="cs"/>
          <w:rtl/>
          <w:lang w:eastAsia="he-IL"/>
        </w:rPr>
        <w:t xml:space="preserve"> כנראה זה </w:t>
      </w:r>
      <w:bookmarkStart w:id="9824" w:name="_ETM_Q29_304000"/>
      <w:bookmarkEnd w:id="9824"/>
      <w:r>
        <w:rPr>
          <w:rFonts w:hint="cs"/>
          <w:rtl/>
          <w:lang w:eastAsia="he-IL"/>
        </w:rPr>
        <w:t xml:space="preserve">לא נמצא בסדר העדיפויות של כחול לבן, שהעדיפו לשלוח אותנו </w:t>
      </w:r>
      <w:bookmarkStart w:id="9825" w:name="_ETM_Q29_309000"/>
      <w:bookmarkEnd w:id="9825"/>
      <w:r>
        <w:rPr>
          <w:rFonts w:hint="cs"/>
          <w:rtl/>
          <w:lang w:eastAsia="he-IL"/>
        </w:rPr>
        <w:t xml:space="preserve">למערכת בחירות נוספת. השר מטעמם, שר המשפטים ניסנקורן, מגן באופן אוטומטי ולא ברור על מערכת המשפט ולא משנה באיזה תחום: פלילי, חברתי </w:t>
      </w:r>
      <w:r>
        <w:rPr>
          <w:rtl/>
          <w:lang w:eastAsia="he-IL"/>
        </w:rPr>
        <w:t>–</w:t>
      </w:r>
      <w:r>
        <w:rPr>
          <w:rFonts w:hint="cs"/>
          <w:rtl/>
          <w:lang w:eastAsia="he-IL"/>
        </w:rPr>
        <w:t xml:space="preserve"> הכול. הוא בולם. רק לא לגעת. הוא מסרב להכיר בליקויים וגם מעכב את </w:t>
      </w:r>
      <w:bookmarkStart w:id="9826" w:name="_ETM_Q29_328000"/>
      <w:bookmarkEnd w:id="9826"/>
      <w:r>
        <w:rPr>
          <w:rFonts w:hint="cs"/>
          <w:rtl/>
          <w:lang w:eastAsia="he-IL"/>
        </w:rPr>
        <w:t xml:space="preserve">מי שמנסה לתקן אותם. כך קרה לי בחוק הזה. </w:t>
      </w:r>
    </w:p>
    <w:p w:rsidR="0030033D" w:rsidRDefault="0030033D" w:rsidP="00F204B8">
      <w:pPr>
        <w:rPr>
          <w:rtl/>
          <w:lang w:eastAsia="he-IL"/>
        </w:rPr>
      </w:pPr>
    </w:p>
    <w:p w:rsidR="0030033D" w:rsidRDefault="0030033D" w:rsidP="00F204B8">
      <w:pPr>
        <w:rPr>
          <w:rtl/>
          <w:lang w:eastAsia="he-IL"/>
        </w:rPr>
      </w:pPr>
      <w:r>
        <w:rPr>
          <w:rFonts w:hint="cs"/>
          <w:rtl/>
          <w:lang w:eastAsia="he-IL"/>
        </w:rPr>
        <w:t>אני שמח שאחרי מאמץ מרוכז אנחנו מעבירים היום את החוק בקריאה ראשונה. המשמעות היא הקניית רציפות לחוק לכנסת הבאה. אני מתחייב לכם, ההורים בבית:</w:t>
      </w:r>
      <w:bookmarkStart w:id="9827" w:name="_ETM_Q29_346000"/>
      <w:bookmarkEnd w:id="9827"/>
      <w:r>
        <w:rPr>
          <w:rFonts w:hint="cs"/>
          <w:rtl/>
          <w:lang w:eastAsia="he-IL"/>
        </w:rPr>
        <w:t xml:space="preserve"> הדבר הראשון שאעשה בכנסת הבאה, בעזרת השם, הוא להמשיך את הליך חקיקת החוק והעברתו בקריאה שנייה ושלישית. אני אמשיך לשמש לפה לכם ולילדים של כולנו. אנחנו עושים היום </w:t>
      </w:r>
      <w:bookmarkStart w:id="9828" w:name="_ETM_Q29_363000"/>
      <w:bookmarkEnd w:id="9828"/>
      <w:r>
        <w:rPr>
          <w:rFonts w:hint="cs"/>
          <w:rtl/>
          <w:lang w:eastAsia="he-IL"/>
        </w:rPr>
        <w:t xml:space="preserve">משהו חשוב וטוב. תודה רבה. </w:t>
      </w:r>
    </w:p>
    <w:p w:rsidR="0030033D" w:rsidRDefault="0030033D" w:rsidP="00F204B8">
      <w:pPr>
        <w:rPr>
          <w:rtl/>
          <w:lang w:eastAsia="he-IL"/>
        </w:rPr>
      </w:pPr>
    </w:p>
    <w:p w:rsidR="0030033D" w:rsidRDefault="0030033D" w:rsidP="00F204B8">
      <w:pPr>
        <w:pStyle w:val="af6"/>
        <w:rPr>
          <w:rtl/>
        </w:rPr>
      </w:pPr>
      <w:r w:rsidRPr="00A821DF">
        <w:rPr>
          <w:rStyle w:val="TagStyle"/>
          <w:rtl/>
        </w:rPr>
        <w:t xml:space="preserve"> &lt;&lt; יור &gt;&gt;</w:t>
      </w:r>
      <w:r w:rsidRPr="00D538D1">
        <w:rPr>
          <w:rStyle w:val="TagStyle"/>
          <w:rtl/>
        </w:rPr>
        <w:t xml:space="preserve"> </w:t>
      </w:r>
      <w:r>
        <w:rPr>
          <w:rtl/>
        </w:rPr>
        <w:t>היו"ר קרן ברק:</w:t>
      </w:r>
      <w:r w:rsidRPr="00D538D1">
        <w:rPr>
          <w:rStyle w:val="TagStyle"/>
          <w:rtl/>
        </w:rPr>
        <w:t xml:space="preserve"> </w:t>
      </w:r>
      <w:r w:rsidRPr="00A821DF">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רבה, חבר הכנסת כץ, ריגשת מאוד. אנחנו נקווה שזה יעבור היום בקריאה ראשונה, ונוכל אחרי זה להעביר את זה דין רציפות ולקדם את זה במהרה.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נעבור לרשימת </w:t>
      </w:r>
      <w:bookmarkStart w:id="9829" w:name="_ETM_Q29_382000"/>
      <w:bookmarkEnd w:id="9829"/>
      <w:r>
        <w:rPr>
          <w:rFonts w:hint="cs"/>
          <w:rtl/>
          <w:lang w:eastAsia="he-IL"/>
        </w:rPr>
        <w:t xml:space="preserve">הדוברים: חבר הכנסת עודד פורר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w:t>
      </w:r>
      <w:bookmarkStart w:id="9830" w:name="_ETM_Q29_391000"/>
      <w:bookmarkEnd w:id="9830"/>
      <w:r>
        <w:rPr>
          <w:rFonts w:hint="cs"/>
          <w:rtl/>
          <w:lang w:eastAsia="he-IL"/>
        </w:rPr>
        <w:t xml:space="preserve">אינו נוכח; חבר הכנסת ג'אבר עסאקלה </w:t>
      </w:r>
      <w:r>
        <w:rPr>
          <w:rtl/>
          <w:lang w:eastAsia="he-IL"/>
        </w:rPr>
        <w:t>–</w:t>
      </w:r>
      <w:r>
        <w:rPr>
          <w:rFonts w:hint="cs"/>
          <w:rtl/>
          <w:lang w:eastAsia="he-IL"/>
        </w:rPr>
        <w:t xml:space="preserve"> אינו נוכח; חברת </w:t>
      </w:r>
      <w:bookmarkStart w:id="9831" w:name="_ETM_Q29_398000"/>
      <w:bookmarkEnd w:id="9831"/>
      <w:r>
        <w:rPr>
          <w:rFonts w:hint="cs"/>
          <w:rtl/>
          <w:lang w:eastAsia="he-IL"/>
        </w:rPr>
        <w:t xml:space="preserve">הכנסת מרב מיכאלי </w:t>
      </w:r>
      <w:r>
        <w:rPr>
          <w:rtl/>
          <w:lang w:eastAsia="he-IL"/>
        </w:rPr>
        <w:t>–</w:t>
      </w:r>
      <w:r>
        <w:rPr>
          <w:rFonts w:hint="cs"/>
          <w:rtl/>
          <w:lang w:eastAsia="he-IL"/>
        </w:rPr>
        <w:t xml:space="preserve"> אינה נוכחת; חברת הכנסת סונדוס סאלח </w:t>
      </w:r>
      <w:r>
        <w:rPr>
          <w:rtl/>
          <w:lang w:eastAsia="he-IL"/>
        </w:rPr>
        <w:t>–</w:t>
      </w:r>
      <w:r>
        <w:rPr>
          <w:rFonts w:hint="cs"/>
          <w:rtl/>
          <w:lang w:eastAsia="he-IL"/>
        </w:rPr>
        <w:t xml:space="preserve"> אינה </w:t>
      </w:r>
      <w:bookmarkStart w:id="9832" w:name="_ETM_Q29_407000"/>
      <w:bookmarkEnd w:id="9832"/>
      <w:r>
        <w:rPr>
          <w:rFonts w:hint="cs"/>
          <w:rtl/>
          <w:lang w:eastAsia="he-IL"/>
        </w:rPr>
        <w:t xml:space="preserve">נוכחת. חבר הכנסת בצלאל סמוטריץ', מוכן ומזומן. </w:t>
      </w:r>
    </w:p>
    <w:p w:rsidR="0030033D" w:rsidRDefault="0030033D" w:rsidP="00F204B8">
      <w:pPr>
        <w:rPr>
          <w:rtl/>
          <w:lang w:eastAsia="he-IL"/>
        </w:rPr>
      </w:pPr>
    </w:p>
    <w:p w:rsidR="0030033D" w:rsidRDefault="0030033D" w:rsidP="00F204B8">
      <w:pPr>
        <w:pStyle w:val="a4"/>
        <w:rPr>
          <w:rtl/>
        </w:rPr>
      </w:pPr>
      <w:bookmarkStart w:id="9833" w:name="ET_speaker_5291_3"/>
      <w:r w:rsidRPr="00A821DF">
        <w:rPr>
          <w:rStyle w:val="TagStyle"/>
          <w:rtl/>
        </w:rPr>
        <w:t xml:space="preserve"> &lt;&lt; דובר &gt;&gt;</w:t>
      </w:r>
      <w:r w:rsidRPr="00D538D1">
        <w:rPr>
          <w:rStyle w:val="TagStyle"/>
          <w:rtl/>
        </w:rPr>
        <w:t xml:space="preserve"> </w:t>
      </w:r>
      <w:bookmarkStart w:id="9834" w:name="_Toc59621368"/>
      <w:bookmarkStart w:id="9835" w:name="_Toc59622272"/>
      <w:bookmarkStart w:id="9836" w:name="_Toc70509384"/>
      <w:r>
        <w:rPr>
          <w:rtl/>
        </w:rPr>
        <w:t>בצלאל סמוטריץ' (ימינה):</w:t>
      </w:r>
      <w:bookmarkEnd w:id="9834"/>
      <w:bookmarkEnd w:id="9835"/>
      <w:bookmarkEnd w:id="9836"/>
      <w:r w:rsidRPr="00D538D1">
        <w:rPr>
          <w:rStyle w:val="TagStyle"/>
          <w:rtl/>
        </w:rPr>
        <w:t xml:space="preserve"> </w:t>
      </w:r>
      <w:r w:rsidRPr="00A821DF">
        <w:rPr>
          <w:rStyle w:val="TagStyle"/>
          <w:rtl/>
        </w:rPr>
        <w:t>&lt;&lt; דובר &gt;&gt;</w:t>
      </w:r>
      <w:r>
        <w:rPr>
          <w:rtl/>
        </w:rPr>
        <w:t xml:space="preserve">   </w:t>
      </w:r>
      <w:bookmarkEnd w:id="9833"/>
    </w:p>
    <w:p w:rsidR="0030033D" w:rsidRDefault="0030033D" w:rsidP="0057231B">
      <w:pPr>
        <w:rPr>
          <w:rtl/>
        </w:rPr>
      </w:pPr>
    </w:p>
    <w:p w:rsidR="0030033D" w:rsidRDefault="0030033D" w:rsidP="00D91FC5">
      <w:pPr>
        <w:rPr>
          <w:rtl/>
        </w:rPr>
      </w:pPr>
      <w:r>
        <w:rPr>
          <w:rFonts w:hint="cs"/>
          <w:rtl/>
        </w:rPr>
        <w:t>תודה רבה. גברתי היושבת-ראש, אדוני השר, חבריי חברי הכנסת, אתמול בערב עמדתי על הדוכן הזה ונתתי נאום עצוב וכואב ביום עצוב וכואב</w:t>
      </w:r>
      <w:r w:rsidR="00D91FC5">
        <w:rPr>
          <w:rFonts w:hint="cs"/>
          <w:rtl/>
        </w:rPr>
        <w:t>,</w:t>
      </w:r>
      <w:r>
        <w:rPr>
          <w:rFonts w:hint="cs"/>
          <w:rtl/>
        </w:rPr>
        <w:t xml:space="preserve"> יום שבו איבדנו בטרור אם ורעיה</w:t>
      </w:r>
      <w:r>
        <w:rPr>
          <w:rFonts w:hint="eastAsia"/>
          <w:rtl/>
        </w:rPr>
        <w:t xml:space="preserve"> </w:t>
      </w:r>
      <w:r w:rsidR="00D91FC5">
        <w:rPr>
          <w:rFonts w:hint="eastAsia"/>
        </w:rPr>
        <w:t>–</w:t>
      </w:r>
      <w:r w:rsidR="00D91FC5">
        <w:t xml:space="preserve"> </w:t>
      </w:r>
      <w:r>
        <w:rPr>
          <w:rFonts w:hint="cs"/>
          <w:rtl/>
        </w:rPr>
        <w:t>הבוקר ליווינו אותה למנוחות</w:t>
      </w:r>
      <w:r w:rsidR="00D91FC5">
        <w:rPr>
          <w:rFonts w:hint="cs"/>
          <w:rtl/>
        </w:rPr>
        <w:t>;</w:t>
      </w:r>
      <w:bookmarkStart w:id="9837" w:name="_ETM_Q29_452000"/>
      <w:bookmarkEnd w:id="9837"/>
      <w:r>
        <w:rPr>
          <w:rFonts w:hint="cs"/>
          <w:rtl/>
        </w:rPr>
        <w:t xml:space="preserve"> יום שבו איבדנו עלם חמודות באירוע טרגי שאסור היה בשום אופן שיסתיים ככה באזור בנימין; </w:t>
      </w:r>
      <w:bookmarkStart w:id="9838" w:name="_ETM_Q29_462000"/>
      <w:bookmarkEnd w:id="9838"/>
      <w:r>
        <w:rPr>
          <w:rFonts w:hint="cs"/>
          <w:rtl/>
        </w:rPr>
        <w:t xml:space="preserve">יום של פוליטיקה צינית מנותקת מאזרחי ישראל. קיבלתי הרבה מאוד תגובות כואבות ומתוסכלות על הנאום הזה, ואני מבקש לרגע לאזן ולהאיר את הצד השני. </w:t>
      </w:r>
    </w:p>
    <w:p w:rsidR="0030033D" w:rsidRDefault="0030033D" w:rsidP="00F204B8">
      <w:pPr>
        <w:rPr>
          <w:rtl/>
        </w:rPr>
      </w:pPr>
      <w:bookmarkStart w:id="9839" w:name="_ETM_Q29_474000"/>
      <w:bookmarkEnd w:id="9839"/>
    </w:p>
    <w:p w:rsidR="0030033D" w:rsidRDefault="0030033D" w:rsidP="00D91FC5">
      <w:pPr>
        <w:rPr>
          <w:rtl/>
        </w:rPr>
      </w:pPr>
      <w:bookmarkStart w:id="9840" w:name="_ETM_Q29_475000"/>
      <w:bookmarkEnd w:id="9840"/>
      <w:r>
        <w:rPr>
          <w:rFonts w:hint="cs"/>
          <w:rtl/>
        </w:rPr>
        <w:t xml:space="preserve">אסור בשום פנים ואופן שהחסרונות האלה והקשיים האלה יצבעו לנו את המציאות כולה בשחור. זה לא נכון, וזאת כפיות טובה גדולה כלפי ריבונו </w:t>
      </w:r>
      <w:bookmarkStart w:id="9841" w:name="_ETM_Q29_486000"/>
      <w:bookmarkEnd w:id="9841"/>
      <w:r>
        <w:rPr>
          <w:rFonts w:hint="cs"/>
          <w:rtl/>
        </w:rPr>
        <w:t>של עולם. במדינת ישראל יש הרבה יותר אור מחושך, הרבה יותר טוב מרע</w:t>
      </w:r>
      <w:r w:rsidR="00D91FC5">
        <w:rPr>
          <w:rFonts w:hint="cs"/>
          <w:rtl/>
        </w:rPr>
        <w:t>.</w:t>
      </w:r>
      <w:r>
        <w:rPr>
          <w:rFonts w:hint="cs"/>
          <w:rtl/>
        </w:rPr>
        <w:t xml:space="preserve"> יש בה כל כך הרבה תורה וקדושה</w:t>
      </w:r>
      <w:r w:rsidR="00D91FC5">
        <w:rPr>
          <w:rFonts w:hint="cs"/>
          <w:rtl/>
        </w:rPr>
        <w:t>.</w:t>
      </w:r>
      <w:r>
        <w:rPr>
          <w:rFonts w:hint="cs"/>
          <w:rtl/>
        </w:rPr>
        <w:t xml:space="preserve"> היא עצמה מפעל גדול של קידוש השם בעצם </w:t>
      </w:r>
      <w:bookmarkStart w:id="9842" w:name="_ETM_Q29_495000"/>
      <w:bookmarkEnd w:id="9842"/>
      <w:r>
        <w:rPr>
          <w:rFonts w:hint="cs"/>
          <w:rtl/>
        </w:rPr>
        <w:t xml:space="preserve">קיומה, בהווייתה, בשיבתו של העם היהודי </w:t>
      </w:r>
      <w:r w:rsidR="00D91FC5">
        <w:rPr>
          <w:rFonts w:hint="cs"/>
          <w:rtl/>
        </w:rPr>
        <w:t>אל</w:t>
      </w:r>
      <w:r>
        <w:rPr>
          <w:rFonts w:hint="cs"/>
          <w:rtl/>
        </w:rPr>
        <w:t xml:space="preserve"> בימת ההיסטוריה </w:t>
      </w:r>
      <w:bookmarkStart w:id="9843" w:name="_ETM_Q29_502000"/>
      <w:bookmarkEnd w:id="9843"/>
      <w:r>
        <w:rPr>
          <w:rFonts w:hint="cs"/>
          <w:rtl/>
        </w:rPr>
        <w:t>אחרי אלפיים שנים מעפר ומאפר</w:t>
      </w:r>
      <w:r w:rsidR="00D91FC5">
        <w:rPr>
          <w:rFonts w:hint="cs"/>
          <w:rtl/>
        </w:rPr>
        <w:t>.</w:t>
      </w:r>
      <w:r>
        <w:rPr>
          <w:rFonts w:hint="cs"/>
          <w:rtl/>
        </w:rPr>
        <w:t xml:space="preserve"> יש בה קיבוץ גלויות, יש בה השבת כבוד עם ישראל </w:t>
      </w:r>
      <w:bookmarkStart w:id="9844" w:name="_ETM_Q29_507000"/>
      <w:bookmarkEnd w:id="9844"/>
      <w:r>
        <w:rPr>
          <w:rFonts w:hint="cs"/>
          <w:rtl/>
        </w:rPr>
        <w:t>וכבודו של ריבונו של עולם; יש בה מצוות יישוב הארץ למהדרין</w:t>
      </w:r>
      <w:r w:rsidR="00D91FC5">
        <w:rPr>
          <w:rFonts w:hint="cs"/>
          <w:rtl/>
        </w:rPr>
        <w:t>;</w:t>
      </w:r>
      <w:r>
        <w:rPr>
          <w:rFonts w:hint="cs"/>
          <w:rtl/>
        </w:rPr>
        <w:t xml:space="preserve"> יש </w:t>
      </w:r>
      <w:bookmarkStart w:id="9845" w:name="_ETM_Q29_513000"/>
      <w:bookmarkEnd w:id="9845"/>
      <w:r>
        <w:rPr>
          <w:rFonts w:hint="cs"/>
          <w:rtl/>
        </w:rPr>
        <w:t xml:space="preserve">בה כל כך הרבה חסד ורווחה, ערבות הדדית ואהבה בהקשר הציבורי, הממלכתי ובהקשרים פרטיים, באמת בין כל </w:t>
      </w:r>
      <w:bookmarkStart w:id="9846" w:name="_ETM_Q29_524000"/>
      <w:bookmarkEnd w:id="9846"/>
      <w:r>
        <w:rPr>
          <w:rFonts w:hint="cs"/>
          <w:rtl/>
        </w:rPr>
        <w:t xml:space="preserve">חלקי האוכלוסייה </w:t>
      </w:r>
      <w:r w:rsidR="00D91FC5">
        <w:rPr>
          <w:rFonts w:hint="eastAsia"/>
          <w:rtl/>
        </w:rPr>
        <w:t xml:space="preserve">– </w:t>
      </w:r>
      <w:r>
        <w:rPr>
          <w:rFonts w:hint="cs"/>
          <w:rtl/>
        </w:rPr>
        <w:t xml:space="preserve">נפגשים יחד בצבא, במילואים, במקומות העבודה, בלימודים, בשמחה, בשמחות ובעוד יותר שמחות. כן, יש גם חסרונות, ליקויים, קשיים ואתגרים, ואנחנו באופן טבעי שמים אליהם לב קודם כול, כי אל הטוב התרגלנו, </w:t>
      </w:r>
      <w:bookmarkStart w:id="9847" w:name="_ETM_Q29_542000"/>
      <w:bookmarkEnd w:id="9847"/>
      <w:r>
        <w:rPr>
          <w:rFonts w:hint="cs"/>
          <w:rtl/>
        </w:rPr>
        <w:t xml:space="preserve">הוא כבר מובן מאליו. ואולי גם אנחנו מחפשים את הרע כי יש לנו עניין </w:t>
      </w:r>
      <w:bookmarkStart w:id="9848" w:name="_ETM_Q29_544000"/>
      <w:bookmarkEnd w:id="9848"/>
      <w:r>
        <w:rPr>
          <w:rFonts w:hint="cs"/>
          <w:rtl/>
        </w:rPr>
        <w:t xml:space="preserve">לתקן אותו </w:t>
      </w:r>
      <w:r w:rsidR="00D91FC5">
        <w:rPr>
          <w:rFonts w:hint="eastAsia"/>
          <w:rtl/>
        </w:rPr>
        <w:t>–</w:t>
      </w:r>
      <w:r>
        <w:rPr>
          <w:rFonts w:hint="cs"/>
          <w:rtl/>
        </w:rPr>
        <w:t xml:space="preserve"> זאת שליחותנו, בשביל זה אנחנו כאן </w:t>
      </w:r>
      <w:r w:rsidR="00D91FC5">
        <w:rPr>
          <w:rFonts w:hint="eastAsia"/>
          <w:rtl/>
        </w:rPr>
        <w:t xml:space="preserve">– </w:t>
      </w:r>
      <w:r>
        <w:rPr>
          <w:rFonts w:hint="cs"/>
          <w:rtl/>
        </w:rPr>
        <w:t xml:space="preserve">אבל שוב, אסור בשום פנים ואופן שהמציאות תיצבע לנו בשחור. </w:t>
      </w:r>
    </w:p>
    <w:p w:rsidR="0030033D" w:rsidRDefault="0030033D" w:rsidP="00F204B8">
      <w:pPr>
        <w:rPr>
          <w:rtl/>
        </w:rPr>
      </w:pPr>
    </w:p>
    <w:p w:rsidR="0030033D" w:rsidRDefault="0030033D" w:rsidP="00D91FC5">
      <w:pPr>
        <w:rPr>
          <w:rtl/>
        </w:rPr>
      </w:pPr>
      <w:bookmarkStart w:id="9849" w:name="_ETM_Q29_555000"/>
      <w:bookmarkEnd w:id="9849"/>
      <w:r>
        <w:rPr>
          <w:rFonts w:hint="cs"/>
          <w:rtl/>
        </w:rPr>
        <w:t xml:space="preserve">הפרשיות שלנו מלמדות אותנו אולי יותר מכול שהמציאות שלנו היא סוג של פטה </w:t>
      </w:r>
      <w:proofErr w:type="spellStart"/>
      <w:r>
        <w:rPr>
          <w:rFonts w:hint="cs"/>
          <w:rtl/>
        </w:rPr>
        <w:t>מורגנה</w:t>
      </w:r>
      <w:proofErr w:type="spellEnd"/>
      <w:r>
        <w:rPr>
          <w:rFonts w:hint="cs"/>
          <w:rtl/>
        </w:rPr>
        <w:t xml:space="preserve">. בפרשה הקודמת, כשיעקב אבינו מתאבל, כואב ובוכה מרה כשיוסף נמכר והוא חושב </w:t>
      </w:r>
      <w:proofErr w:type="spellStart"/>
      <w:r>
        <w:rPr>
          <w:rFonts w:hint="cs"/>
          <w:rtl/>
        </w:rPr>
        <w:t>ש"</w:t>
      </w:r>
      <w:r>
        <w:rPr>
          <w:rtl/>
        </w:rPr>
        <w:t>טרֹף</w:t>
      </w:r>
      <w:proofErr w:type="spellEnd"/>
      <w:r>
        <w:rPr>
          <w:rtl/>
        </w:rPr>
        <w:t xml:space="preserve"> טֹר</w:t>
      </w:r>
      <w:r w:rsidRPr="00152D82">
        <w:rPr>
          <w:rtl/>
        </w:rPr>
        <w:t>ף</w:t>
      </w:r>
      <w:r>
        <w:rPr>
          <w:rFonts w:hint="cs"/>
          <w:rtl/>
        </w:rPr>
        <w:t>", האמת היא שריבונו של עולם מכין את ירידתו של יעקב למצרים</w:t>
      </w:r>
      <w:r w:rsidR="00D91FC5">
        <w:rPr>
          <w:rFonts w:hint="cs"/>
          <w:rtl/>
        </w:rPr>
        <w:t>,</w:t>
      </w:r>
      <w:r>
        <w:rPr>
          <w:rFonts w:hint="cs"/>
          <w:rtl/>
        </w:rPr>
        <w:t xml:space="preserve"> במקום בשרשרות של ברזל </w:t>
      </w:r>
      <w:r w:rsidR="00D91FC5">
        <w:rPr>
          <w:rFonts w:hint="eastAsia"/>
          <w:rtl/>
        </w:rPr>
        <w:t xml:space="preserve">– </w:t>
      </w:r>
      <w:r>
        <w:rPr>
          <w:rFonts w:hint="cs"/>
          <w:rtl/>
        </w:rPr>
        <w:t xml:space="preserve">בכבוד </w:t>
      </w:r>
      <w:bookmarkStart w:id="9850" w:name="_ETM_Q29_578000"/>
      <w:bookmarkEnd w:id="9850"/>
      <w:r>
        <w:rPr>
          <w:rFonts w:hint="cs"/>
          <w:rtl/>
        </w:rPr>
        <w:t>גדול</w:t>
      </w:r>
      <w:r w:rsidR="00D91FC5">
        <w:rPr>
          <w:rFonts w:hint="cs"/>
          <w:rtl/>
        </w:rPr>
        <w:t>,</w:t>
      </w:r>
      <w:r>
        <w:rPr>
          <w:rFonts w:hint="cs"/>
          <w:rtl/>
        </w:rPr>
        <w:t xml:space="preserve"> "בעגלות אשר שלח יוסף לשאת אותו". ובפרשה שנקראה כשיעקב יורד שש, שמח </w:t>
      </w:r>
      <w:bookmarkStart w:id="9851" w:name="_ETM_Q29_582000"/>
      <w:bookmarkEnd w:id="9851"/>
      <w:r>
        <w:rPr>
          <w:rFonts w:hint="cs"/>
          <w:rtl/>
        </w:rPr>
        <w:t xml:space="preserve">ומאושר, כולו מלא חיוניות כי הוא הולך לפגוש סוף-סוף את </w:t>
      </w:r>
      <w:bookmarkStart w:id="9852" w:name="_ETM_Q29_590000"/>
      <w:bookmarkEnd w:id="9852"/>
      <w:r>
        <w:rPr>
          <w:rFonts w:hint="cs"/>
          <w:rtl/>
        </w:rPr>
        <w:t xml:space="preserve">יוסף </w:t>
      </w:r>
      <w:r w:rsidR="00D91FC5">
        <w:rPr>
          <w:rFonts w:hint="eastAsia"/>
          <w:rtl/>
        </w:rPr>
        <w:t xml:space="preserve">– </w:t>
      </w:r>
      <w:r>
        <w:rPr>
          <w:rFonts w:hint="cs"/>
          <w:rtl/>
        </w:rPr>
        <w:t xml:space="preserve">"עוד יוסף חי" </w:t>
      </w:r>
      <w:r>
        <w:rPr>
          <w:rtl/>
        </w:rPr>
        <w:t>–</w:t>
      </w:r>
      <w:r>
        <w:rPr>
          <w:rFonts w:hint="cs"/>
          <w:rtl/>
        </w:rPr>
        <w:t xml:space="preserve"> האמת האלוקית היא שהוא יורד לגלות חשוכה, ארוכה, כואבת, לקיים את ברית בין הבתרים</w:t>
      </w:r>
      <w:bookmarkStart w:id="9853" w:name="_ETM_Q29_599000"/>
      <w:bookmarkEnd w:id="9853"/>
      <w:r>
        <w:rPr>
          <w:rFonts w:hint="cs"/>
          <w:rtl/>
        </w:rPr>
        <w:t xml:space="preserve"> של "גר יהיה זרעך בארץ לא להם".</w:t>
      </w:r>
    </w:p>
    <w:p w:rsidR="0030033D" w:rsidRDefault="0030033D" w:rsidP="00F204B8">
      <w:pPr>
        <w:rPr>
          <w:rtl/>
        </w:rPr>
      </w:pPr>
    </w:p>
    <w:p w:rsidR="0030033D" w:rsidRDefault="0030033D" w:rsidP="00D91FC5">
      <w:pPr>
        <w:rPr>
          <w:rtl/>
        </w:rPr>
      </w:pPr>
      <w:r>
        <w:rPr>
          <w:rFonts w:hint="cs"/>
          <w:rtl/>
        </w:rPr>
        <w:t>אנחנו חווים את הקשיים ותפקידנו להתמודד איתם, לכאוב אותם ובעיקר לחתור לתקן אותם. אבל</w:t>
      </w:r>
      <w:bookmarkStart w:id="9854" w:name="_ETM_Q29_604000"/>
      <w:bookmarkEnd w:id="9854"/>
      <w:r>
        <w:rPr>
          <w:rFonts w:hint="cs"/>
          <w:rtl/>
        </w:rPr>
        <w:t xml:space="preserve"> אנחנו יודעים שהקשיים האלה הם קשיים של בניין גדול מאוד שריבונו של עולם עוסק בו בהחזרת שכינה לציון ושיבת עם ישראל לארצו ותיקון העולם בגאולה שלמה. אז שוב: עת לכאוב, לספוד ולבכות</w:t>
      </w:r>
      <w:bookmarkStart w:id="9855" w:name="_ETM_Q29_627000"/>
      <w:bookmarkEnd w:id="9855"/>
      <w:r>
        <w:rPr>
          <w:rFonts w:hint="cs"/>
          <w:rtl/>
        </w:rPr>
        <w:t xml:space="preserve">, אבל בשום פנים ואופן לא להיות כפויי טובה למציאות, למדינת ישראל על מערכותיה השונות, לריבונו של </w:t>
      </w:r>
      <w:bookmarkStart w:id="9856" w:name="_ETM_Q29_630000"/>
      <w:bookmarkEnd w:id="9856"/>
      <w:r>
        <w:rPr>
          <w:rFonts w:hint="cs"/>
          <w:rtl/>
        </w:rPr>
        <w:t>עולם, ולא לשקוע במרה שחורה</w:t>
      </w:r>
      <w:r w:rsidR="00D91FC5">
        <w:rPr>
          <w:rFonts w:hint="cs"/>
          <w:rtl/>
        </w:rPr>
        <w:t>,</w:t>
      </w:r>
      <w:r>
        <w:rPr>
          <w:rFonts w:hint="cs"/>
          <w:rtl/>
        </w:rPr>
        <w:t xml:space="preserve"> וחשוב, רגע לפני כניסה לעוד מערכת בחירות קשה </w:t>
      </w:r>
      <w:r>
        <w:rPr>
          <w:rtl/>
        </w:rPr>
        <w:t>–</w:t>
      </w:r>
      <w:r>
        <w:rPr>
          <w:rFonts w:hint="cs"/>
          <w:rtl/>
        </w:rPr>
        <w:t xml:space="preserve"> בר</w:t>
      </w:r>
      <w:bookmarkStart w:id="9857" w:name="_ETM_Q29_639000"/>
      <w:bookmarkEnd w:id="9857"/>
      <w:r>
        <w:rPr>
          <w:rFonts w:hint="cs"/>
          <w:rtl/>
        </w:rPr>
        <w:t xml:space="preserve">וח טובה, בשמחה, באופטימיות, בתקווה ובאמונה גדולה. תודה רבה. שיהיו לכולנו, בעזרת השם, בשורות טובות. </w:t>
      </w:r>
    </w:p>
    <w:p w:rsidR="0030033D" w:rsidRDefault="0030033D" w:rsidP="00F204B8">
      <w:pPr>
        <w:rPr>
          <w:rtl/>
        </w:rPr>
      </w:pPr>
    </w:p>
    <w:p w:rsidR="0030033D" w:rsidRDefault="0030033D" w:rsidP="00F204B8">
      <w:pPr>
        <w:pStyle w:val="af6"/>
        <w:rPr>
          <w:rtl/>
        </w:rPr>
      </w:pPr>
      <w:r w:rsidRPr="00A821DF">
        <w:rPr>
          <w:rStyle w:val="TagStyle"/>
          <w:rtl/>
        </w:rPr>
        <w:t xml:space="preserve"> &lt;&lt; יור &gt;&gt;</w:t>
      </w:r>
      <w:r w:rsidRPr="00D538D1">
        <w:rPr>
          <w:rStyle w:val="TagStyle"/>
          <w:rtl/>
        </w:rPr>
        <w:t xml:space="preserve"> </w:t>
      </w:r>
      <w:r>
        <w:rPr>
          <w:rtl/>
        </w:rPr>
        <w:t>היו"ר קרן ברק:</w:t>
      </w:r>
      <w:r w:rsidRPr="00D538D1">
        <w:rPr>
          <w:rStyle w:val="TagStyle"/>
          <w:rtl/>
        </w:rPr>
        <w:t xml:space="preserve"> </w:t>
      </w:r>
      <w:r w:rsidRPr="00A821DF">
        <w:rPr>
          <w:rStyle w:val="TagStyle"/>
          <w:rtl/>
        </w:rPr>
        <w:t>&lt;&lt; יור &gt;&gt;</w:t>
      </w:r>
      <w:r>
        <w:rPr>
          <w:rtl/>
        </w:rPr>
        <w:t xml:space="preserve">   </w:t>
      </w:r>
    </w:p>
    <w:p w:rsidR="0030033D" w:rsidRDefault="0030033D" w:rsidP="0057231B">
      <w:pPr>
        <w:rPr>
          <w:rtl/>
        </w:rPr>
      </w:pPr>
    </w:p>
    <w:p w:rsidR="0030033D" w:rsidRDefault="0030033D" w:rsidP="00F204B8">
      <w:pPr>
        <w:rPr>
          <w:rtl/>
        </w:rPr>
      </w:pPr>
      <w:r>
        <w:rPr>
          <w:rFonts w:hint="cs"/>
          <w:rtl/>
        </w:rPr>
        <w:t xml:space="preserve">תודה </w:t>
      </w:r>
      <w:bookmarkStart w:id="9858" w:name="_ETM_Q29_650000"/>
      <w:bookmarkEnd w:id="9858"/>
      <w:r>
        <w:rPr>
          <w:rFonts w:hint="cs"/>
          <w:rtl/>
        </w:rPr>
        <w:t xml:space="preserve">רבה לחבר הכנסת סמוטריץ'. רשימת הדוברים סגורה. </w:t>
      </w:r>
    </w:p>
    <w:p w:rsidR="0030033D" w:rsidRDefault="0030033D" w:rsidP="00F204B8">
      <w:pPr>
        <w:rPr>
          <w:rtl/>
        </w:rPr>
      </w:pPr>
    </w:p>
    <w:p w:rsidR="0030033D" w:rsidRDefault="0030033D" w:rsidP="00F204B8">
      <w:pPr>
        <w:pStyle w:val="af5"/>
        <w:rPr>
          <w:rtl/>
        </w:rPr>
      </w:pPr>
      <w:bookmarkStart w:id="9859" w:name="ET_interruption_5743_5"/>
      <w:r w:rsidRPr="00A821DF">
        <w:rPr>
          <w:rStyle w:val="TagStyle"/>
          <w:rtl/>
        </w:rPr>
        <w:t xml:space="preserve"> &lt;&lt; קריאה &gt;&gt;</w:t>
      </w:r>
      <w:r w:rsidRPr="00D538D1">
        <w:rPr>
          <w:rStyle w:val="TagStyle"/>
          <w:rtl/>
        </w:rPr>
        <w:t xml:space="preserve"> </w:t>
      </w:r>
      <w:r>
        <w:rPr>
          <w:rtl/>
        </w:rPr>
        <w:t>אוסנת הילה מארק (הליכוד):</w:t>
      </w:r>
      <w:r w:rsidRPr="00D538D1">
        <w:rPr>
          <w:rStyle w:val="TagStyle"/>
          <w:rtl/>
        </w:rPr>
        <w:t xml:space="preserve"> </w:t>
      </w:r>
      <w:r w:rsidRPr="00A821DF">
        <w:rPr>
          <w:rStyle w:val="TagStyle"/>
          <w:rtl/>
        </w:rPr>
        <w:t>&lt;&lt; קריאה &gt;&gt;</w:t>
      </w:r>
      <w:r>
        <w:rPr>
          <w:rtl/>
        </w:rPr>
        <w:t xml:space="preserve">   </w:t>
      </w:r>
      <w:bookmarkEnd w:id="9859"/>
    </w:p>
    <w:p w:rsidR="0030033D" w:rsidRDefault="0030033D" w:rsidP="0057231B">
      <w:pPr>
        <w:rPr>
          <w:rtl/>
        </w:rPr>
      </w:pPr>
    </w:p>
    <w:p w:rsidR="0030033D" w:rsidRDefault="0030033D" w:rsidP="00F204B8">
      <w:pPr>
        <w:rPr>
          <w:rtl/>
        </w:rPr>
      </w:pPr>
      <w:r>
        <w:rPr>
          <w:rFonts w:hint="cs"/>
          <w:rtl/>
        </w:rPr>
        <w:t xml:space="preserve">למה? </w:t>
      </w:r>
    </w:p>
    <w:p w:rsidR="0030033D" w:rsidRDefault="0030033D" w:rsidP="00F204B8">
      <w:pPr>
        <w:rPr>
          <w:rtl/>
        </w:rPr>
      </w:pPr>
    </w:p>
    <w:p w:rsidR="0030033D" w:rsidRDefault="0030033D" w:rsidP="00F204B8">
      <w:pPr>
        <w:pStyle w:val="af6"/>
        <w:rPr>
          <w:rtl/>
        </w:rPr>
      </w:pPr>
      <w:r w:rsidRPr="00A821DF">
        <w:rPr>
          <w:rStyle w:val="TagStyle"/>
          <w:rtl/>
        </w:rPr>
        <w:t xml:space="preserve"> &lt;&lt; יור &gt;&gt;</w:t>
      </w:r>
      <w:r w:rsidRPr="00D538D1">
        <w:rPr>
          <w:rStyle w:val="TagStyle"/>
          <w:rtl/>
        </w:rPr>
        <w:t xml:space="preserve"> </w:t>
      </w:r>
      <w:r>
        <w:rPr>
          <w:rtl/>
        </w:rPr>
        <w:t>היו"ר קרן ברק:</w:t>
      </w:r>
      <w:r w:rsidRPr="00D538D1">
        <w:rPr>
          <w:rStyle w:val="TagStyle"/>
          <w:rtl/>
        </w:rPr>
        <w:t xml:space="preserve"> </w:t>
      </w:r>
      <w:r w:rsidRPr="00A821DF">
        <w:rPr>
          <w:rStyle w:val="TagStyle"/>
          <w:rtl/>
        </w:rPr>
        <w:t>&lt;&lt; יור &gt;&gt;</w:t>
      </w:r>
      <w:r>
        <w:rPr>
          <w:rtl/>
        </w:rPr>
        <w:t xml:space="preserve">   </w:t>
      </w:r>
    </w:p>
    <w:p w:rsidR="0030033D" w:rsidRDefault="0030033D" w:rsidP="0057231B">
      <w:pPr>
        <w:rPr>
          <w:rtl/>
        </w:rPr>
      </w:pPr>
    </w:p>
    <w:p w:rsidR="0030033D" w:rsidRDefault="0030033D" w:rsidP="00F204B8">
      <w:pPr>
        <w:rPr>
          <w:rtl/>
        </w:rPr>
      </w:pPr>
      <w:r>
        <w:rPr>
          <w:rFonts w:hint="cs"/>
          <w:rtl/>
        </w:rPr>
        <w:t xml:space="preserve">אי-אפשר להירשם שוב. </w:t>
      </w:r>
    </w:p>
    <w:p w:rsidR="0030033D" w:rsidRDefault="0030033D" w:rsidP="00F204B8">
      <w:pPr>
        <w:rPr>
          <w:rtl/>
        </w:rPr>
      </w:pPr>
    </w:p>
    <w:p w:rsidR="0030033D" w:rsidRDefault="0030033D" w:rsidP="00F204B8">
      <w:pPr>
        <w:rPr>
          <w:rtl/>
        </w:rPr>
      </w:pPr>
      <w:bookmarkStart w:id="9860" w:name="_ETM_Q29_660000"/>
      <w:bookmarkEnd w:id="9860"/>
      <w:r>
        <w:rPr>
          <w:rFonts w:hint="cs"/>
          <w:rtl/>
        </w:rPr>
        <w:t xml:space="preserve">חבר הכנסת מיכאל מלכיאלי </w:t>
      </w:r>
      <w:r>
        <w:rPr>
          <w:rtl/>
        </w:rPr>
        <w:t>–</w:t>
      </w:r>
      <w:r>
        <w:rPr>
          <w:rFonts w:hint="cs"/>
          <w:rtl/>
        </w:rPr>
        <w:t xml:space="preserve"> אינו נוכח; חבר הכנסת יצחק פינדרוס </w:t>
      </w:r>
      <w:r>
        <w:rPr>
          <w:rtl/>
        </w:rPr>
        <w:t>–</w:t>
      </w:r>
      <w:r>
        <w:rPr>
          <w:rFonts w:hint="cs"/>
          <w:rtl/>
        </w:rPr>
        <w:t xml:space="preserve"> גמר את המכסה שלו אתמול עד הכנסת הבאה; חבר הכנסת ווליד טאהא </w:t>
      </w:r>
      <w:r>
        <w:rPr>
          <w:rtl/>
        </w:rPr>
        <w:t>–</w:t>
      </w:r>
      <w:r>
        <w:rPr>
          <w:rFonts w:hint="cs"/>
          <w:rtl/>
        </w:rPr>
        <w:t xml:space="preserve"> אינו </w:t>
      </w:r>
      <w:bookmarkStart w:id="9861" w:name="_ETM_Q29_688000"/>
      <w:bookmarkEnd w:id="9861"/>
      <w:r>
        <w:rPr>
          <w:rFonts w:hint="cs"/>
          <w:rtl/>
        </w:rPr>
        <w:t>נוכח.</w:t>
      </w:r>
    </w:p>
    <w:p w:rsidR="0030033D" w:rsidRDefault="0030033D" w:rsidP="00F204B8">
      <w:pPr>
        <w:rPr>
          <w:rtl/>
        </w:rPr>
      </w:pPr>
    </w:p>
    <w:p w:rsidR="0030033D" w:rsidRDefault="0030033D" w:rsidP="00F204B8">
      <w:pPr>
        <w:pStyle w:val="af5"/>
        <w:rPr>
          <w:rtl/>
        </w:rPr>
      </w:pPr>
      <w:bookmarkStart w:id="9862" w:name="ET_interruption_קריאות_6"/>
      <w:r w:rsidRPr="00A821DF">
        <w:rPr>
          <w:rStyle w:val="TagStyle"/>
          <w:rtl/>
        </w:rPr>
        <w:t xml:space="preserve"> &lt;&lt; קריאה &gt;&gt; </w:t>
      </w:r>
      <w:r>
        <w:rPr>
          <w:rtl/>
        </w:rPr>
        <w:t>קריאות:</w:t>
      </w:r>
      <w:r w:rsidRPr="00A821DF">
        <w:rPr>
          <w:rStyle w:val="TagStyle"/>
          <w:rtl/>
        </w:rPr>
        <w:t xml:space="preserve"> &lt;&lt; קריאה &gt;&gt;</w:t>
      </w:r>
      <w:r>
        <w:rPr>
          <w:rtl/>
        </w:rPr>
        <w:t xml:space="preserve">   </w:t>
      </w:r>
      <w:bookmarkEnd w:id="9862"/>
    </w:p>
    <w:p w:rsidR="0030033D" w:rsidRDefault="0030033D" w:rsidP="0057231B">
      <w:pPr>
        <w:rPr>
          <w:rtl/>
          <w:lang w:eastAsia="he-IL"/>
        </w:rPr>
      </w:pPr>
    </w:p>
    <w:p w:rsidR="0030033D" w:rsidRDefault="0057231B" w:rsidP="00F204B8">
      <w:pPr>
        <w:rPr>
          <w:rtl/>
          <w:lang w:eastAsia="he-IL"/>
        </w:rPr>
      </w:pPr>
      <w:r>
        <w:rPr>
          <w:rFonts w:hint="cs"/>
          <w:rtl/>
          <w:lang w:eastAsia="he-IL"/>
        </w:rPr>
        <w:t>– – –</w:t>
      </w:r>
    </w:p>
    <w:p w:rsidR="0030033D" w:rsidRDefault="0030033D" w:rsidP="00F204B8">
      <w:pPr>
        <w:rPr>
          <w:rtl/>
          <w:lang w:eastAsia="he-IL"/>
        </w:rPr>
      </w:pPr>
    </w:p>
    <w:p w:rsidR="0030033D" w:rsidRDefault="0030033D" w:rsidP="00F204B8">
      <w:pPr>
        <w:pStyle w:val="af6"/>
        <w:rPr>
          <w:rtl/>
        </w:rPr>
      </w:pPr>
      <w:r w:rsidRPr="00A821DF">
        <w:rPr>
          <w:rStyle w:val="TagStyle"/>
          <w:rtl/>
        </w:rPr>
        <w:t xml:space="preserve"> &lt;&lt; יור &gt;&gt; </w:t>
      </w:r>
      <w:r>
        <w:rPr>
          <w:rtl/>
        </w:rPr>
        <w:t>היו"ר קרן ברק:</w:t>
      </w:r>
      <w:r w:rsidRPr="00A821DF">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rPr>
      </w:pPr>
      <w:r>
        <w:rPr>
          <w:rFonts w:hint="cs"/>
          <w:rtl/>
        </w:rPr>
        <w:t xml:space="preserve">מוותרים כולכם? בסדר. </w:t>
      </w:r>
      <w:bookmarkStart w:id="9863" w:name="_ETM_Q29_693000"/>
      <w:bookmarkEnd w:id="9863"/>
      <w:r>
        <w:rPr>
          <w:rFonts w:hint="cs"/>
          <w:rtl/>
        </w:rPr>
        <w:t xml:space="preserve">חבר הכנסת שלמה קרעי </w:t>
      </w:r>
      <w:r>
        <w:rPr>
          <w:rtl/>
        </w:rPr>
        <w:t>–</w:t>
      </w:r>
      <w:r>
        <w:rPr>
          <w:rFonts w:hint="cs"/>
          <w:rtl/>
        </w:rPr>
        <w:t xml:space="preserve"> אינו </w:t>
      </w:r>
      <w:bookmarkStart w:id="9864" w:name="_ETM_Q29_691000"/>
      <w:bookmarkEnd w:id="9864"/>
      <w:r>
        <w:rPr>
          <w:rFonts w:hint="cs"/>
          <w:rtl/>
        </w:rPr>
        <w:t xml:space="preserve">נוכח; חבר הכנסת משה גפני </w:t>
      </w:r>
      <w:r>
        <w:rPr>
          <w:rtl/>
        </w:rPr>
        <w:t>–</w:t>
      </w:r>
      <w:r>
        <w:rPr>
          <w:rFonts w:hint="cs"/>
          <w:rtl/>
        </w:rPr>
        <w:t xml:space="preserve"> מוותר; חבר הכנסת אליהו ברוכי </w:t>
      </w:r>
      <w:r>
        <w:rPr>
          <w:rtl/>
        </w:rPr>
        <w:t>–</w:t>
      </w:r>
      <w:r>
        <w:rPr>
          <w:rFonts w:hint="cs"/>
          <w:rtl/>
        </w:rPr>
        <w:t xml:space="preserve"> אינו נוכח; חבר הכנסת ישראל אייכלר </w:t>
      </w:r>
      <w:r>
        <w:rPr>
          <w:rtl/>
        </w:rPr>
        <w:t>–</w:t>
      </w:r>
      <w:r>
        <w:rPr>
          <w:rFonts w:hint="cs"/>
          <w:rtl/>
        </w:rPr>
        <w:t xml:space="preserve"> אינו נוכח; חברת הכנסת קטי שטרית </w:t>
      </w:r>
      <w:r>
        <w:rPr>
          <w:rtl/>
        </w:rPr>
        <w:t>–</w:t>
      </w:r>
      <w:r>
        <w:rPr>
          <w:rFonts w:hint="cs"/>
          <w:rtl/>
        </w:rPr>
        <w:t xml:space="preserve"> אינה נוכחת; חבר הכנסת יעקב טסלר </w:t>
      </w:r>
      <w:r>
        <w:rPr>
          <w:rtl/>
        </w:rPr>
        <w:t>–</w:t>
      </w:r>
      <w:r>
        <w:rPr>
          <w:rFonts w:hint="cs"/>
          <w:rtl/>
        </w:rPr>
        <w:t xml:space="preserve"> אינו נוכח; חבר הכנסת אלי אבידר </w:t>
      </w:r>
      <w:r>
        <w:rPr>
          <w:rtl/>
        </w:rPr>
        <w:t>–</w:t>
      </w:r>
      <w:r>
        <w:rPr>
          <w:rFonts w:hint="cs"/>
          <w:rtl/>
        </w:rPr>
        <w:t xml:space="preserve"> אינו נוכח; חבר הכנסת אוריאל בוסו </w:t>
      </w:r>
      <w:r>
        <w:rPr>
          <w:rtl/>
        </w:rPr>
        <w:t>–</w:t>
      </w:r>
      <w:r>
        <w:rPr>
          <w:rFonts w:hint="cs"/>
          <w:rtl/>
        </w:rPr>
        <w:t xml:space="preserve"> אינו נוכח; חבר הכנסת סמי אבו שחאדה </w:t>
      </w:r>
      <w:r>
        <w:rPr>
          <w:rtl/>
        </w:rPr>
        <w:t>–</w:t>
      </w:r>
      <w:r>
        <w:rPr>
          <w:rFonts w:hint="cs"/>
          <w:rtl/>
        </w:rPr>
        <w:t xml:space="preserve"> אינו נוכח; חבר הכנסת עמית הלוי </w:t>
      </w:r>
      <w:r>
        <w:rPr>
          <w:rtl/>
        </w:rPr>
        <w:t>–</w:t>
      </w:r>
      <w:r>
        <w:rPr>
          <w:rFonts w:hint="cs"/>
          <w:rtl/>
        </w:rPr>
        <w:t xml:space="preserve"> אינו נוכח; חבר הכנסת איימן עודה </w:t>
      </w:r>
      <w:r>
        <w:rPr>
          <w:rtl/>
        </w:rPr>
        <w:t>–</w:t>
      </w:r>
      <w:r>
        <w:rPr>
          <w:rFonts w:hint="cs"/>
          <w:rtl/>
        </w:rPr>
        <w:t xml:space="preserve"> אינו נוכח; חבר </w:t>
      </w:r>
      <w:bookmarkStart w:id="9865" w:name="_ETM_Q29_740000"/>
      <w:bookmarkEnd w:id="9865"/>
      <w:r>
        <w:rPr>
          <w:rFonts w:hint="cs"/>
          <w:rtl/>
        </w:rPr>
        <w:t xml:space="preserve">הכנסת אופיר סופר </w:t>
      </w:r>
      <w:r>
        <w:rPr>
          <w:rtl/>
        </w:rPr>
        <w:t>–</w:t>
      </w:r>
      <w:r>
        <w:rPr>
          <w:rFonts w:hint="cs"/>
          <w:rtl/>
        </w:rPr>
        <w:t xml:space="preserve"> אינו נוכח; חברת הכנסת טלי פלוסקוב </w:t>
      </w:r>
      <w:r>
        <w:rPr>
          <w:rtl/>
        </w:rPr>
        <w:t>–</w:t>
      </w:r>
      <w:r>
        <w:rPr>
          <w:rFonts w:hint="cs"/>
          <w:rtl/>
        </w:rPr>
        <w:t xml:space="preserve"> אינה נוכחת; חבר הכנסת אריאל קלנר </w:t>
      </w:r>
      <w:r>
        <w:rPr>
          <w:rtl/>
        </w:rPr>
        <w:t>–</w:t>
      </w:r>
      <w:r>
        <w:rPr>
          <w:rFonts w:hint="cs"/>
          <w:rtl/>
        </w:rPr>
        <w:t xml:space="preserve"> אינו נוכח;</w:t>
      </w:r>
      <w:bookmarkStart w:id="9866" w:name="TOR_Q30"/>
      <w:bookmarkEnd w:id="9866"/>
      <w:r>
        <w:rPr>
          <w:rFonts w:hint="cs"/>
          <w:rtl/>
        </w:rPr>
        <w:t xml:space="preserve"> חברת הכנסת אורלי פרומן </w:t>
      </w:r>
      <w:r>
        <w:rPr>
          <w:rtl/>
        </w:rPr>
        <w:t>–</w:t>
      </w:r>
      <w:r>
        <w:rPr>
          <w:rFonts w:hint="cs"/>
          <w:rtl/>
        </w:rPr>
        <w:t xml:space="preserve"> אינה נוכחת; אני </w:t>
      </w:r>
      <w:r>
        <w:rPr>
          <w:rFonts w:hint="eastAsia"/>
          <w:rtl/>
        </w:rPr>
        <w:t>–</w:t>
      </w:r>
      <w:r>
        <w:rPr>
          <w:rFonts w:hint="cs"/>
          <w:rtl/>
        </w:rPr>
        <w:t xml:space="preserve"> מוותרת. </w:t>
      </w:r>
      <w:bookmarkStart w:id="9867" w:name="_ETM_Q30_167374"/>
      <w:bookmarkStart w:id="9868" w:name="_ETM_Q30_167478"/>
      <w:bookmarkStart w:id="9869" w:name="_ETM_Q30_167510"/>
      <w:bookmarkStart w:id="9870" w:name="_ETM_Q30_167672"/>
      <w:bookmarkEnd w:id="9867"/>
      <w:bookmarkEnd w:id="9868"/>
      <w:bookmarkEnd w:id="9869"/>
      <w:bookmarkEnd w:id="9870"/>
      <w:r>
        <w:rPr>
          <w:rFonts w:hint="cs"/>
          <w:rtl/>
        </w:rPr>
        <w:t xml:space="preserve">חבר הכנסת ינון אזולאי </w:t>
      </w:r>
      <w:r>
        <w:rPr>
          <w:rtl/>
        </w:rPr>
        <w:t>–</w:t>
      </w:r>
      <w:r>
        <w:rPr>
          <w:rFonts w:hint="cs"/>
          <w:rtl/>
        </w:rPr>
        <w:t xml:space="preserve"> עולה? אני אולי </w:t>
      </w:r>
      <w:bookmarkStart w:id="9871" w:name="_ETM_Q30_163770"/>
      <w:bookmarkEnd w:id="9871"/>
      <w:r>
        <w:rPr>
          <w:rFonts w:hint="cs"/>
          <w:rtl/>
        </w:rPr>
        <w:t xml:space="preserve">אדבר אחרי </w:t>
      </w:r>
      <w:r w:rsidR="0057231B">
        <w:rPr>
          <w:rFonts w:hint="cs"/>
          <w:rtl/>
        </w:rPr>
        <w:t>– – –</w:t>
      </w:r>
      <w:r>
        <w:rPr>
          <w:rFonts w:hint="cs"/>
          <w:rtl/>
        </w:rPr>
        <w:t xml:space="preserve"> </w:t>
      </w:r>
    </w:p>
    <w:p w:rsidR="0030033D" w:rsidRDefault="0030033D" w:rsidP="00727E69">
      <w:pPr>
        <w:rPr>
          <w:rtl/>
        </w:rPr>
      </w:pPr>
    </w:p>
    <w:p w:rsidR="0030033D" w:rsidRDefault="0030033D" w:rsidP="00F204B8">
      <w:pPr>
        <w:pStyle w:val="af5"/>
        <w:rPr>
          <w:rtl/>
        </w:rPr>
      </w:pPr>
      <w:bookmarkStart w:id="9872" w:name="ET_interruption_5292_2"/>
      <w:r w:rsidRPr="0029468C">
        <w:rPr>
          <w:rStyle w:val="TagStyle"/>
          <w:rtl/>
        </w:rPr>
        <w:t xml:space="preserve"> &lt;&lt; קריאה &gt;&gt;</w:t>
      </w:r>
      <w:r w:rsidRPr="009317B3">
        <w:rPr>
          <w:rStyle w:val="TagStyle"/>
          <w:rtl/>
        </w:rPr>
        <w:t xml:space="preserve"> </w:t>
      </w:r>
      <w:r>
        <w:rPr>
          <w:rtl/>
        </w:rPr>
        <w:t>אוסאמה סעדי (הרשימה המשותפת):</w:t>
      </w:r>
      <w:r w:rsidRPr="009317B3">
        <w:rPr>
          <w:rStyle w:val="TagStyle"/>
          <w:rtl/>
        </w:rPr>
        <w:t xml:space="preserve"> </w:t>
      </w:r>
      <w:r w:rsidRPr="0029468C">
        <w:rPr>
          <w:rStyle w:val="TagStyle"/>
          <w:rtl/>
        </w:rPr>
        <w:t>&lt;&lt; קריאה &gt;&gt;</w:t>
      </w:r>
      <w:r>
        <w:rPr>
          <w:rtl/>
        </w:rPr>
        <w:t xml:space="preserve">   </w:t>
      </w:r>
      <w:bookmarkEnd w:id="9872"/>
    </w:p>
    <w:p w:rsidR="0030033D" w:rsidRDefault="0030033D" w:rsidP="0057231B">
      <w:pPr>
        <w:rPr>
          <w:rtl/>
          <w:lang w:eastAsia="he-IL"/>
        </w:rPr>
      </w:pPr>
    </w:p>
    <w:p w:rsidR="0030033D" w:rsidRDefault="0030033D" w:rsidP="00F204B8">
      <w:pPr>
        <w:rPr>
          <w:rtl/>
          <w:lang w:eastAsia="he-IL"/>
        </w:rPr>
      </w:pPr>
      <w:r>
        <w:rPr>
          <w:rFonts w:hint="cs"/>
          <w:rtl/>
          <w:lang w:eastAsia="he-IL"/>
        </w:rPr>
        <w:t>מה, פיליבסטר?</w:t>
      </w:r>
    </w:p>
    <w:p w:rsidR="0030033D" w:rsidRDefault="0030033D" w:rsidP="00F204B8">
      <w:pPr>
        <w:rPr>
          <w:rtl/>
          <w:lang w:eastAsia="he-IL"/>
        </w:rPr>
      </w:pPr>
    </w:p>
    <w:p w:rsidR="0030033D" w:rsidRDefault="0030033D" w:rsidP="00F204B8">
      <w:pPr>
        <w:pStyle w:val="af5"/>
        <w:rPr>
          <w:rtl/>
        </w:rPr>
      </w:pPr>
      <w:bookmarkStart w:id="9873" w:name="ET_interruption_5726_3"/>
      <w:r w:rsidRPr="0029468C">
        <w:rPr>
          <w:rStyle w:val="TagStyle"/>
          <w:rtl/>
        </w:rPr>
        <w:t xml:space="preserve"> &lt;&lt; קריאה &gt;&gt;</w:t>
      </w:r>
      <w:r w:rsidRPr="009317B3">
        <w:rPr>
          <w:rStyle w:val="TagStyle"/>
          <w:rtl/>
        </w:rPr>
        <w:t xml:space="preserve"> </w:t>
      </w:r>
      <w:r>
        <w:rPr>
          <w:rtl/>
        </w:rPr>
        <w:t>ינון אזולאי (ש"ס):</w:t>
      </w:r>
      <w:r w:rsidRPr="009317B3">
        <w:rPr>
          <w:rStyle w:val="TagStyle"/>
          <w:rtl/>
        </w:rPr>
        <w:t xml:space="preserve"> </w:t>
      </w:r>
      <w:r w:rsidRPr="0029468C">
        <w:rPr>
          <w:rStyle w:val="TagStyle"/>
          <w:rtl/>
        </w:rPr>
        <w:t>&lt;&lt; קריאה &gt;&gt;</w:t>
      </w:r>
      <w:r>
        <w:rPr>
          <w:rtl/>
        </w:rPr>
        <w:t xml:space="preserve">   </w:t>
      </w:r>
      <w:bookmarkEnd w:id="9873"/>
    </w:p>
    <w:p w:rsidR="0030033D" w:rsidRDefault="0030033D" w:rsidP="0057231B">
      <w:pPr>
        <w:rPr>
          <w:rtl/>
          <w:lang w:eastAsia="he-IL"/>
        </w:rPr>
      </w:pPr>
    </w:p>
    <w:p w:rsidR="0030033D" w:rsidRDefault="0030033D" w:rsidP="00D91FC5">
      <w:pPr>
        <w:rPr>
          <w:rtl/>
          <w:lang w:eastAsia="he-IL"/>
        </w:rPr>
      </w:pPr>
      <w:r>
        <w:rPr>
          <w:rFonts w:hint="cs"/>
          <w:rtl/>
          <w:lang w:eastAsia="he-IL"/>
        </w:rPr>
        <w:t>אני מחזיר לכם בשמחות.</w:t>
      </w:r>
    </w:p>
    <w:p w:rsidR="0030033D" w:rsidRDefault="0030033D" w:rsidP="00F204B8">
      <w:pPr>
        <w:rPr>
          <w:rtl/>
          <w:lang w:eastAsia="he-IL"/>
        </w:rPr>
      </w:pPr>
    </w:p>
    <w:p w:rsidR="0030033D" w:rsidRDefault="0030033D" w:rsidP="00F204B8">
      <w:pPr>
        <w:pStyle w:val="af5"/>
        <w:rPr>
          <w:rtl/>
        </w:rPr>
      </w:pPr>
      <w:bookmarkStart w:id="9874" w:name="ET_interruption_קר_אה_19"/>
      <w:r w:rsidRPr="0029468C">
        <w:rPr>
          <w:rStyle w:val="TagStyle"/>
          <w:rtl/>
        </w:rPr>
        <w:t xml:space="preserve"> &lt;&lt; קריאה &gt;&gt;</w:t>
      </w:r>
      <w:r w:rsidRPr="0079431E">
        <w:rPr>
          <w:rStyle w:val="TagStyle"/>
          <w:rtl/>
        </w:rPr>
        <w:t xml:space="preserve"> </w:t>
      </w:r>
      <w:r>
        <w:rPr>
          <w:rtl/>
        </w:rPr>
        <w:t>קריאה:</w:t>
      </w:r>
      <w:r w:rsidRPr="0079431E">
        <w:rPr>
          <w:rStyle w:val="TagStyle"/>
          <w:rtl/>
        </w:rPr>
        <w:t xml:space="preserve"> </w:t>
      </w:r>
      <w:r w:rsidRPr="0029468C">
        <w:rPr>
          <w:rStyle w:val="TagStyle"/>
          <w:rtl/>
        </w:rPr>
        <w:t>&lt;&lt; קריאה &gt;&gt;</w:t>
      </w:r>
      <w:r>
        <w:rPr>
          <w:rtl/>
        </w:rPr>
        <w:t xml:space="preserve">   </w:t>
      </w:r>
      <w:bookmarkEnd w:id="9874"/>
    </w:p>
    <w:p w:rsidR="0030033D" w:rsidRDefault="0030033D" w:rsidP="0057231B">
      <w:pPr>
        <w:rPr>
          <w:rtl/>
          <w:lang w:eastAsia="he-IL"/>
        </w:rPr>
      </w:pPr>
    </w:p>
    <w:p w:rsidR="0030033D" w:rsidRDefault="0030033D" w:rsidP="00F204B8">
      <w:pPr>
        <w:rPr>
          <w:rtl/>
          <w:lang w:eastAsia="he-IL"/>
        </w:rPr>
      </w:pPr>
      <w:bookmarkStart w:id="9875" w:name="_ETM_Q30_174830"/>
      <w:bookmarkStart w:id="9876" w:name="_ETM_Q30_175077"/>
      <w:bookmarkStart w:id="9877" w:name="_ETM_Q30_175133"/>
      <w:bookmarkEnd w:id="9875"/>
      <w:bookmarkEnd w:id="9876"/>
      <w:bookmarkEnd w:id="9877"/>
      <w:r>
        <w:rPr>
          <w:rFonts w:hint="cs"/>
          <w:rtl/>
          <w:lang w:eastAsia="he-IL"/>
        </w:rPr>
        <w:t xml:space="preserve">ינון, אתה יכול למסור ד"ש? </w:t>
      </w:r>
    </w:p>
    <w:p w:rsidR="0030033D" w:rsidRDefault="0030033D" w:rsidP="00F204B8">
      <w:pPr>
        <w:rPr>
          <w:rtl/>
          <w:lang w:eastAsia="he-IL"/>
        </w:rPr>
      </w:pPr>
      <w:bookmarkStart w:id="9878" w:name="_ETM_Q30_173739"/>
      <w:bookmarkStart w:id="9879" w:name="_ETM_Q30_173847"/>
      <w:bookmarkEnd w:id="9878"/>
      <w:bookmarkEnd w:id="9879"/>
    </w:p>
    <w:p w:rsidR="0030033D" w:rsidRDefault="0030033D" w:rsidP="00F204B8">
      <w:pPr>
        <w:pStyle w:val="a4"/>
        <w:rPr>
          <w:rtl/>
        </w:rPr>
      </w:pPr>
      <w:bookmarkStart w:id="9880" w:name="ET_speaker_5726_5"/>
      <w:r w:rsidRPr="0029468C">
        <w:rPr>
          <w:rStyle w:val="TagStyle"/>
          <w:rtl/>
        </w:rPr>
        <w:t xml:space="preserve"> &lt;&lt; דובר &gt;&gt;</w:t>
      </w:r>
      <w:r w:rsidRPr="009317B3">
        <w:rPr>
          <w:rStyle w:val="TagStyle"/>
          <w:rtl/>
        </w:rPr>
        <w:t xml:space="preserve"> </w:t>
      </w:r>
      <w:bookmarkStart w:id="9881" w:name="_Toc59621369"/>
      <w:bookmarkStart w:id="9882" w:name="_Toc59622273"/>
      <w:bookmarkStart w:id="9883" w:name="_Toc70509385"/>
      <w:r>
        <w:rPr>
          <w:rtl/>
        </w:rPr>
        <w:t>ינון אזולאי (ש"ס):</w:t>
      </w:r>
      <w:bookmarkEnd w:id="9881"/>
      <w:bookmarkEnd w:id="9882"/>
      <w:bookmarkEnd w:id="9883"/>
      <w:r w:rsidRPr="009317B3">
        <w:rPr>
          <w:rStyle w:val="TagStyle"/>
          <w:rtl/>
        </w:rPr>
        <w:t xml:space="preserve"> </w:t>
      </w:r>
      <w:r w:rsidRPr="0029468C">
        <w:rPr>
          <w:rStyle w:val="TagStyle"/>
          <w:rtl/>
        </w:rPr>
        <w:t>&lt;&lt; דובר &gt;&gt;</w:t>
      </w:r>
      <w:r>
        <w:rPr>
          <w:rtl/>
        </w:rPr>
        <w:t xml:space="preserve">   </w:t>
      </w:r>
      <w:bookmarkEnd w:id="9880"/>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למי אתה </w:t>
      </w:r>
      <w:bookmarkStart w:id="9884" w:name="_ETM_Q30_173149"/>
      <w:bookmarkEnd w:id="9884"/>
      <w:r>
        <w:rPr>
          <w:rFonts w:hint="cs"/>
          <w:rtl/>
          <w:lang w:eastAsia="he-IL"/>
        </w:rPr>
        <w:t xml:space="preserve">רוצה? </w:t>
      </w:r>
    </w:p>
    <w:p w:rsidR="0030033D" w:rsidRDefault="0030033D" w:rsidP="00F204B8">
      <w:pPr>
        <w:rPr>
          <w:rtl/>
          <w:lang w:eastAsia="he-IL"/>
        </w:rPr>
      </w:pPr>
    </w:p>
    <w:p w:rsidR="0030033D" w:rsidRDefault="0030033D" w:rsidP="00D91FC5">
      <w:pPr>
        <w:rPr>
          <w:rtl/>
          <w:lang w:eastAsia="he-IL"/>
        </w:rPr>
      </w:pPr>
      <w:r>
        <w:rPr>
          <w:rFonts w:hint="cs"/>
          <w:rtl/>
          <w:lang w:eastAsia="he-IL"/>
        </w:rPr>
        <w:t xml:space="preserve">גברתי היושבת בראש, כבוד השר, חבריי חברי הכנסת, כבוד סגנית </w:t>
      </w:r>
      <w:bookmarkStart w:id="9885" w:name="_ETM_Q30_192852"/>
      <w:bookmarkEnd w:id="9885"/>
      <w:r>
        <w:rPr>
          <w:rFonts w:hint="cs"/>
          <w:rtl/>
          <w:lang w:eastAsia="he-IL"/>
        </w:rPr>
        <w:t>מזכירת הכנסת, האמת, אני לא איחלתי לך בהצלחה</w:t>
      </w:r>
      <w:r w:rsidR="00D91FC5">
        <w:rPr>
          <w:rFonts w:hint="cs"/>
          <w:rtl/>
          <w:lang w:eastAsia="he-IL"/>
        </w:rPr>
        <w:t>,</w:t>
      </w:r>
      <w:r>
        <w:rPr>
          <w:rFonts w:hint="cs"/>
          <w:rtl/>
          <w:lang w:eastAsia="he-IL"/>
        </w:rPr>
        <w:t xml:space="preserve"> פרח לי, אז שיהיה </w:t>
      </w:r>
      <w:bookmarkStart w:id="9886" w:name="_ETM_Q30_197990"/>
      <w:bookmarkEnd w:id="9886"/>
      <w:r>
        <w:rPr>
          <w:rFonts w:hint="cs"/>
          <w:rtl/>
          <w:lang w:eastAsia="he-IL"/>
        </w:rPr>
        <w:t xml:space="preserve">לך בהצלחה. </w:t>
      </w:r>
    </w:p>
    <w:p w:rsidR="0030033D" w:rsidRDefault="0030033D" w:rsidP="00F204B8">
      <w:pPr>
        <w:keepNext/>
        <w:rPr>
          <w:rtl/>
        </w:rPr>
      </w:pPr>
      <w:bookmarkStart w:id="9887" w:name="_ETM_Q30_196258"/>
      <w:bookmarkStart w:id="9888" w:name="_ETM_Q30_196339"/>
      <w:bookmarkStart w:id="9889" w:name="_ETM_Q30_196476"/>
      <w:bookmarkStart w:id="9890" w:name="_ETM_Q30_196580"/>
      <w:bookmarkStart w:id="9891" w:name="ET_yor_6028_20"/>
      <w:bookmarkEnd w:id="9887"/>
      <w:bookmarkEnd w:id="9888"/>
      <w:bookmarkEnd w:id="9889"/>
      <w:bookmarkEnd w:id="9890"/>
    </w:p>
    <w:p w:rsidR="0030033D" w:rsidRDefault="0030033D" w:rsidP="00F204B8">
      <w:pPr>
        <w:pStyle w:val="af6"/>
        <w:rPr>
          <w:rtl/>
        </w:rPr>
      </w:pPr>
      <w:bookmarkStart w:id="9892" w:name="_ETM_Q30_199468"/>
      <w:bookmarkStart w:id="9893" w:name="_ETM_Q30_199564"/>
      <w:bookmarkEnd w:id="9892"/>
      <w:bookmarkEnd w:id="9893"/>
      <w:r w:rsidRPr="0029468C">
        <w:rPr>
          <w:rStyle w:val="TagStyle"/>
          <w:rtl/>
        </w:rPr>
        <w:t xml:space="preserve"> &lt;&lt; יור &gt;&gt;</w:t>
      </w:r>
      <w:r w:rsidRPr="00253B00">
        <w:rPr>
          <w:rStyle w:val="TagStyle"/>
          <w:rtl/>
        </w:rPr>
        <w:t xml:space="preserve"> </w:t>
      </w:r>
      <w:r>
        <w:rPr>
          <w:rtl/>
        </w:rPr>
        <w:t>היו"ר קרן ברק:</w:t>
      </w:r>
      <w:r w:rsidRPr="00253B00">
        <w:rPr>
          <w:rStyle w:val="TagStyle"/>
          <w:rtl/>
        </w:rPr>
        <w:t xml:space="preserve"> </w:t>
      </w:r>
      <w:r w:rsidRPr="0029468C">
        <w:rPr>
          <w:rStyle w:val="TagStyle"/>
          <w:rtl/>
        </w:rPr>
        <w:t>&lt;&lt; יור &gt;&gt;</w:t>
      </w:r>
      <w:r>
        <w:rPr>
          <w:rtl/>
        </w:rPr>
        <w:t xml:space="preserve">   </w:t>
      </w:r>
      <w:bookmarkEnd w:id="9891"/>
    </w:p>
    <w:p w:rsidR="0030033D" w:rsidRDefault="0030033D" w:rsidP="0057231B">
      <w:pPr>
        <w:rPr>
          <w:rtl/>
          <w:lang w:eastAsia="he-IL"/>
        </w:rPr>
      </w:pPr>
    </w:p>
    <w:p w:rsidR="0030033D" w:rsidRDefault="0030033D" w:rsidP="00F204B8">
      <w:pPr>
        <w:rPr>
          <w:rtl/>
          <w:lang w:eastAsia="he-IL"/>
        </w:rPr>
      </w:pPr>
      <w:bookmarkStart w:id="9894" w:name="_ETM_Q30_198033"/>
      <w:bookmarkEnd w:id="9894"/>
      <w:r>
        <w:rPr>
          <w:rFonts w:hint="cs"/>
          <w:rtl/>
          <w:lang w:eastAsia="he-IL"/>
        </w:rPr>
        <w:t xml:space="preserve">היא סגנית. </w:t>
      </w:r>
    </w:p>
    <w:p w:rsidR="0030033D" w:rsidRDefault="0030033D" w:rsidP="00F204B8">
      <w:pPr>
        <w:keepNext/>
        <w:rPr>
          <w:rtl/>
        </w:rPr>
      </w:pPr>
      <w:bookmarkStart w:id="9895" w:name="_ETM_Q30_200704"/>
      <w:bookmarkStart w:id="9896" w:name="_ETM_Q30_200780"/>
      <w:bookmarkStart w:id="9897" w:name="_ETM_Q30_198502"/>
      <w:bookmarkStart w:id="9898" w:name="_ETM_Q30_196130"/>
      <w:bookmarkStart w:id="9899" w:name="_ETM_Q30_196413"/>
      <w:bookmarkStart w:id="9900" w:name="_ETM_Q30_196464"/>
      <w:bookmarkStart w:id="9901" w:name="_ETM_Q30_198618"/>
      <w:bookmarkStart w:id="9902" w:name="ET_speakercontinue_5726_23"/>
      <w:bookmarkEnd w:id="9895"/>
      <w:bookmarkEnd w:id="9896"/>
      <w:bookmarkEnd w:id="9897"/>
      <w:bookmarkEnd w:id="9898"/>
      <w:bookmarkEnd w:id="9899"/>
      <w:bookmarkEnd w:id="9900"/>
      <w:bookmarkEnd w:id="9901"/>
    </w:p>
    <w:p w:rsidR="0030033D" w:rsidRDefault="0030033D" w:rsidP="00F204B8">
      <w:pPr>
        <w:pStyle w:val="-"/>
        <w:rPr>
          <w:rtl/>
        </w:rPr>
      </w:pPr>
      <w:bookmarkStart w:id="9903" w:name="_ETM_Q30_199132"/>
      <w:bookmarkStart w:id="9904" w:name="_ETM_Q30_199255"/>
      <w:bookmarkEnd w:id="9903"/>
      <w:bookmarkEnd w:id="9904"/>
      <w:r w:rsidRPr="0029468C">
        <w:rPr>
          <w:rStyle w:val="TagStyle"/>
          <w:rtl/>
        </w:rPr>
        <w:t xml:space="preserve"> &lt;&lt; דובר_המשך &gt;&gt;</w:t>
      </w:r>
      <w:r w:rsidRPr="00253B00">
        <w:rPr>
          <w:rStyle w:val="TagStyle"/>
          <w:rtl/>
        </w:rPr>
        <w:t xml:space="preserve"> </w:t>
      </w:r>
      <w:r>
        <w:rPr>
          <w:rtl/>
        </w:rPr>
        <w:t>ינון אזולאי (ש"ס):</w:t>
      </w:r>
      <w:r w:rsidRPr="00253B00">
        <w:rPr>
          <w:rStyle w:val="TagStyle"/>
          <w:rtl/>
        </w:rPr>
        <w:t xml:space="preserve"> </w:t>
      </w:r>
      <w:r w:rsidRPr="0029468C">
        <w:rPr>
          <w:rStyle w:val="TagStyle"/>
          <w:rtl/>
        </w:rPr>
        <w:t>&lt;&lt; דובר_המשך &gt;&gt;</w:t>
      </w:r>
      <w:r>
        <w:rPr>
          <w:rtl/>
        </w:rPr>
        <w:t xml:space="preserve">   </w:t>
      </w:r>
      <w:bookmarkEnd w:id="9902"/>
    </w:p>
    <w:p w:rsidR="0030033D" w:rsidRDefault="0030033D" w:rsidP="0057231B">
      <w:pPr>
        <w:rPr>
          <w:rtl/>
        </w:rPr>
      </w:pPr>
    </w:p>
    <w:p w:rsidR="0030033D" w:rsidRDefault="0030033D" w:rsidP="00F204B8">
      <w:pPr>
        <w:rPr>
          <w:rtl/>
          <w:lang w:eastAsia="he-IL"/>
        </w:rPr>
      </w:pPr>
      <w:bookmarkStart w:id="9905" w:name="_ETM_Q30_197726"/>
      <w:bookmarkStart w:id="9906" w:name="_ETM_Q30_199022"/>
      <w:bookmarkStart w:id="9907" w:name="_ETM_Q30_196289"/>
      <w:bookmarkEnd w:id="9905"/>
      <w:bookmarkEnd w:id="9906"/>
      <w:bookmarkEnd w:id="9907"/>
      <w:r>
        <w:rPr>
          <w:rFonts w:hint="cs"/>
          <w:rtl/>
          <w:lang w:eastAsia="he-IL"/>
        </w:rPr>
        <w:t xml:space="preserve">אמרתי, סגנית מזכירת הכנסת. זכינו </w:t>
      </w:r>
      <w:bookmarkStart w:id="9908" w:name="_ETM_Q30_202912"/>
      <w:bookmarkEnd w:id="9908"/>
      <w:r>
        <w:rPr>
          <w:rFonts w:hint="cs"/>
          <w:rtl/>
          <w:lang w:eastAsia="he-IL"/>
        </w:rPr>
        <w:t>ויש גם מזכירת הכנסת וגם סגנית, את רואה?</w:t>
      </w:r>
      <w:bookmarkStart w:id="9909" w:name="_ETM_Q30_208937"/>
      <w:bookmarkEnd w:id="9909"/>
      <w:r>
        <w:rPr>
          <w:rFonts w:hint="cs"/>
          <w:rtl/>
          <w:lang w:eastAsia="he-IL"/>
        </w:rPr>
        <w:t xml:space="preserve"> אז שיהיה בהצלחה, ושלא תצא תקלה תחת ידך, ובכלל </w:t>
      </w:r>
      <w:r>
        <w:rPr>
          <w:rFonts w:hint="eastAsia"/>
          <w:rtl/>
          <w:lang w:eastAsia="he-IL"/>
        </w:rPr>
        <w:t xml:space="preserve">– </w:t>
      </w:r>
      <w:r>
        <w:rPr>
          <w:rFonts w:hint="cs"/>
          <w:rtl/>
          <w:lang w:eastAsia="he-IL"/>
        </w:rPr>
        <w:t xml:space="preserve">ידינו. </w:t>
      </w:r>
      <w:bookmarkStart w:id="9910" w:name="_ETM_Q30_211748"/>
      <w:bookmarkEnd w:id="9910"/>
    </w:p>
    <w:p w:rsidR="0030033D" w:rsidRDefault="0030033D" w:rsidP="00F204B8">
      <w:pPr>
        <w:rPr>
          <w:rtl/>
          <w:lang w:eastAsia="he-IL"/>
        </w:rPr>
      </w:pPr>
      <w:bookmarkStart w:id="9911" w:name="_ETM_Q30_213392"/>
      <w:bookmarkStart w:id="9912" w:name="_ETM_Q30_213439"/>
      <w:bookmarkEnd w:id="9911"/>
      <w:bookmarkEnd w:id="9912"/>
    </w:p>
    <w:p w:rsidR="0030033D" w:rsidRDefault="0030033D" w:rsidP="00D91FC5">
      <w:pPr>
        <w:rPr>
          <w:rtl/>
          <w:lang w:eastAsia="he-IL"/>
        </w:rPr>
      </w:pPr>
      <w:bookmarkStart w:id="9913" w:name="_ETM_Q30_213503"/>
      <w:bookmarkStart w:id="9914" w:name="_ETM_Q30_213559"/>
      <w:bookmarkEnd w:id="9913"/>
      <w:bookmarkEnd w:id="9914"/>
      <w:r>
        <w:rPr>
          <w:rFonts w:hint="cs"/>
          <w:rtl/>
          <w:lang w:eastAsia="he-IL"/>
        </w:rPr>
        <w:t xml:space="preserve">האמת, לפני שאני אדבר, אני גם רוצה להודות לאישה מאוד חשובה פה, שהיום לא </w:t>
      </w:r>
      <w:bookmarkStart w:id="9915" w:name="_ETM_Q30_220934"/>
      <w:bookmarkEnd w:id="9915"/>
      <w:r>
        <w:rPr>
          <w:rFonts w:hint="cs"/>
          <w:rtl/>
          <w:lang w:eastAsia="he-IL"/>
        </w:rPr>
        <w:t xml:space="preserve">ראיתי אותה, וביררתי. קוראים לה ציונה. ציונה אישה מיוחדת. אתמול עד </w:t>
      </w:r>
      <w:r w:rsidR="00D91FC5">
        <w:rPr>
          <w:rFonts w:hint="cs"/>
          <w:rtl/>
          <w:lang w:eastAsia="he-IL"/>
        </w:rPr>
        <w:t>02:00</w:t>
      </w:r>
      <w:r>
        <w:rPr>
          <w:rFonts w:hint="cs"/>
          <w:rtl/>
          <w:lang w:eastAsia="he-IL"/>
        </w:rPr>
        <w:t xml:space="preserve"> עמדה </w:t>
      </w:r>
      <w:bookmarkStart w:id="9916" w:name="_ETM_Q30_226991"/>
      <w:bookmarkEnd w:id="9916"/>
      <w:r>
        <w:rPr>
          <w:rFonts w:hint="cs"/>
          <w:rtl/>
          <w:lang w:eastAsia="he-IL"/>
        </w:rPr>
        <w:t>פה והכינה לכולנו, וכנראה שהיום קצת התעייפה. שהקדוש ברוך הוא ייתן לה כוחות</w:t>
      </w:r>
      <w:r w:rsidR="00D91FC5">
        <w:rPr>
          <w:rFonts w:hint="cs"/>
          <w:rtl/>
          <w:lang w:eastAsia="he-IL"/>
        </w:rPr>
        <w:t xml:space="preserve"> ו</w:t>
      </w:r>
      <w:r>
        <w:rPr>
          <w:rFonts w:hint="cs"/>
          <w:rtl/>
          <w:lang w:eastAsia="he-IL"/>
        </w:rPr>
        <w:t xml:space="preserve">שהיא </w:t>
      </w:r>
      <w:bookmarkStart w:id="9917" w:name="_ETM_Q30_233497"/>
      <w:bookmarkEnd w:id="9917"/>
      <w:r>
        <w:rPr>
          <w:rFonts w:hint="cs"/>
          <w:rtl/>
          <w:lang w:eastAsia="he-IL"/>
        </w:rPr>
        <w:t xml:space="preserve">תצליח תמיד להמשיך ולחייך </w:t>
      </w:r>
      <w:r w:rsidR="00D91FC5">
        <w:rPr>
          <w:rFonts w:hint="cs"/>
          <w:rtl/>
          <w:lang w:eastAsia="he-IL"/>
        </w:rPr>
        <w:t>א</w:t>
      </w:r>
      <w:r>
        <w:rPr>
          <w:rFonts w:hint="cs"/>
          <w:rtl/>
          <w:lang w:eastAsia="he-IL"/>
        </w:rPr>
        <w:t>ל</w:t>
      </w:r>
      <w:r w:rsidR="00D91FC5">
        <w:rPr>
          <w:rFonts w:hint="cs"/>
          <w:rtl/>
          <w:lang w:eastAsia="he-IL"/>
        </w:rPr>
        <w:t>י</w:t>
      </w:r>
      <w:r>
        <w:rPr>
          <w:rFonts w:hint="cs"/>
          <w:rtl/>
          <w:lang w:eastAsia="he-IL"/>
        </w:rPr>
        <w:t xml:space="preserve">נו. </w:t>
      </w:r>
    </w:p>
    <w:p w:rsidR="00C64D58" w:rsidRDefault="00C64D58" w:rsidP="00F204B8">
      <w:pPr>
        <w:rPr>
          <w:rtl/>
          <w:lang w:eastAsia="he-IL"/>
        </w:rPr>
      </w:pPr>
    </w:p>
    <w:p w:rsidR="0030033D" w:rsidRDefault="0030033D" w:rsidP="00B16E05">
      <w:pPr>
        <w:rPr>
          <w:rtl/>
          <w:lang w:eastAsia="he-IL"/>
        </w:rPr>
      </w:pPr>
      <w:r>
        <w:rPr>
          <w:rFonts w:hint="cs"/>
          <w:rtl/>
          <w:lang w:eastAsia="he-IL"/>
        </w:rPr>
        <w:t xml:space="preserve">יחד עם זאת, הצעת החוק שלך, אופיר חברי, היא הצעת חוק חשובה, אבל אני לא יודע, משום מה תמיד </w:t>
      </w:r>
      <w:bookmarkStart w:id="9918" w:name="_ETM_Q30_247742"/>
      <w:bookmarkEnd w:id="9918"/>
      <w:r>
        <w:rPr>
          <w:rFonts w:hint="cs"/>
          <w:rtl/>
          <w:lang w:eastAsia="he-IL"/>
        </w:rPr>
        <w:t>אתה מוצא את המחסום הזה, מחסום שנקרא משרד המשפטים</w:t>
      </w:r>
      <w:r w:rsidR="00D91FC5">
        <w:rPr>
          <w:rFonts w:hint="cs"/>
          <w:rtl/>
          <w:lang w:eastAsia="he-IL"/>
        </w:rPr>
        <w:t>;</w:t>
      </w:r>
      <w:r>
        <w:rPr>
          <w:rFonts w:hint="cs"/>
          <w:rtl/>
          <w:lang w:eastAsia="he-IL"/>
        </w:rPr>
        <w:t xml:space="preserve"> כל הצעת חוק שאנחנו מביאים או משהו, תמיד אתה מוצא את </w:t>
      </w:r>
      <w:bookmarkStart w:id="9919" w:name="_ETM_Q30_255080"/>
      <w:bookmarkEnd w:id="9919"/>
      <w:r>
        <w:rPr>
          <w:rFonts w:hint="cs"/>
          <w:rtl/>
          <w:lang w:eastAsia="he-IL"/>
        </w:rPr>
        <w:t>משרד המשפטים שמתנגד לך</w:t>
      </w:r>
      <w:r w:rsidR="00B16E05">
        <w:rPr>
          <w:rFonts w:hint="cs"/>
          <w:rtl/>
          <w:lang w:eastAsia="he-IL"/>
        </w:rPr>
        <w:t>,</w:t>
      </w:r>
      <w:r>
        <w:rPr>
          <w:rFonts w:hint="cs"/>
          <w:rtl/>
          <w:lang w:eastAsia="he-IL"/>
        </w:rPr>
        <w:t xml:space="preserve"> כל דבר, לא משנה מה תגיד</w:t>
      </w:r>
      <w:r w:rsidR="00B16E05">
        <w:rPr>
          <w:rFonts w:hint="cs"/>
          <w:rtl/>
          <w:lang w:eastAsia="he-IL"/>
        </w:rPr>
        <w:t>.</w:t>
      </w:r>
      <w:r>
        <w:rPr>
          <w:rFonts w:hint="cs"/>
          <w:rtl/>
          <w:lang w:eastAsia="he-IL"/>
        </w:rPr>
        <w:t xml:space="preserve"> תגיד להם: </w:t>
      </w:r>
      <w:bookmarkStart w:id="9920" w:name="_ETM_Q30_258546"/>
      <w:bookmarkEnd w:id="9920"/>
      <w:r>
        <w:rPr>
          <w:rFonts w:hint="cs"/>
          <w:rtl/>
          <w:lang w:eastAsia="he-IL"/>
        </w:rPr>
        <w:t xml:space="preserve">בוא נביא עכשיו חוק שעכשיו זה לילה, יגידו לך: רגע, </w:t>
      </w:r>
      <w:bookmarkStart w:id="9921" w:name="_ETM_Q30_262511"/>
      <w:bookmarkEnd w:id="9921"/>
      <w:r>
        <w:rPr>
          <w:rFonts w:hint="cs"/>
          <w:rtl/>
          <w:lang w:eastAsia="he-IL"/>
        </w:rPr>
        <w:t xml:space="preserve">רגע, אנחנו צריכים להתנגד. אתה לא יודע על מה אתה מדבר בכלל, הם לא יודעים אפילו </w:t>
      </w:r>
      <w:bookmarkStart w:id="9922" w:name="_ETM_Q30_262454"/>
      <w:bookmarkEnd w:id="9922"/>
      <w:r>
        <w:rPr>
          <w:rFonts w:hint="cs"/>
          <w:rtl/>
          <w:lang w:eastAsia="he-IL"/>
        </w:rPr>
        <w:t xml:space="preserve">על מה הם מדברים. </w:t>
      </w:r>
    </w:p>
    <w:p w:rsidR="0030033D" w:rsidRDefault="0030033D" w:rsidP="00F204B8">
      <w:pPr>
        <w:rPr>
          <w:rtl/>
          <w:lang w:eastAsia="he-IL"/>
        </w:rPr>
      </w:pPr>
    </w:p>
    <w:p w:rsidR="0030033D" w:rsidRDefault="00B16E05" w:rsidP="00B16E05">
      <w:pPr>
        <w:rPr>
          <w:rtl/>
          <w:lang w:eastAsia="he-IL"/>
        </w:rPr>
      </w:pPr>
      <w:r>
        <w:rPr>
          <w:rFonts w:hint="cs"/>
          <w:rtl/>
          <w:lang w:eastAsia="he-IL"/>
        </w:rPr>
        <w:t>ב</w:t>
      </w:r>
      <w:r w:rsidR="0030033D">
        <w:rPr>
          <w:rFonts w:hint="cs"/>
          <w:rtl/>
          <w:lang w:eastAsia="he-IL"/>
        </w:rPr>
        <w:t>שבוע שעבר הייתה הצעת חוק שלי, חוק הרשות לפיתוח הנגב</w:t>
      </w:r>
      <w:r>
        <w:rPr>
          <w:rFonts w:hint="cs"/>
          <w:rtl/>
          <w:lang w:eastAsia="he-IL"/>
        </w:rPr>
        <w:t>,</w:t>
      </w:r>
      <w:r w:rsidR="0030033D">
        <w:rPr>
          <w:rFonts w:hint="cs"/>
          <w:rtl/>
          <w:lang w:eastAsia="he-IL"/>
        </w:rPr>
        <w:t xml:space="preserve"> </w:t>
      </w:r>
      <w:bookmarkStart w:id="9923" w:name="_ETM_Q30_268272"/>
      <w:bookmarkEnd w:id="9923"/>
      <w:r w:rsidR="0030033D">
        <w:rPr>
          <w:rFonts w:hint="cs"/>
          <w:rtl/>
          <w:lang w:eastAsia="he-IL"/>
        </w:rPr>
        <w:t xml:space="preserve">והכול היה בסדר. פתאום: רגע </w:t>
      </w:r>
      <w:proofErr w:type="spellStart"/>
      <w:r w:rsidR="0030033D">
        <w:rPr>
          <w:rFonts w:hint="cs"/>
          <w:rtl/>
          <w:lang w:eastAsia="he-IL"/>
        </w:rPr>
        <w:t>רגע</w:t>
      </w:r>
      <w:proofErr w:type="spellEnd"/>
      <w:r w:rsidR="0030033D">
        <w:rPr>
          <w:rFonts w:hint="cs"/>
          <w:rtl/>
          <w:lang w:eastAsia="he-IL"/>
        </w:rPr>
        <w:t xml:space="preserve">, אחרי שכמעט הגענו להצבעה </w:t>
      </w:r>
      <w:r>
        <w:rPr>
          <w:rFonts w:hint="eastAsia"/>
          <w:rtl/>
          <w:lang w:eastAsia="he-IL"/>
        </w:rPr>
        <w:t xml:space="preserve">– </w:t>
      </w:r>
      <w:r w:rsidR="0030033D">
        <w:rPr>
          <w:rFonts w:hint="cs"/>
          <w:rtl/>
          <w:lang w:eastAsia="he-IL"/>
        </w:rPr>
        <w:t xml:space="preserve">אתה היית </w:t>
      </w:r>
      <w:r>
        <w:rPr>
          <w:rFonts w:hint="eastAsia"/>
          <w:rtl/>
          <w:lang w:eastAsia="he-IL"/>
        </w:rPr>
        <w:t xml:space="preserve">– </w:t>
      </w:r>
      <w:r w:rsidR="0030033D">
        <w:rPr>
          <w:rFonts w:hint="cs"/>
          <w:rtl/>
          <w:lang w:eastAsia="he-IL"/>
        </w:rPr>
        <w:t xml:space="preserve">פתאום מביאים לך איזו שאלה שלא קשורה, לא רלוונטית בכלל כרגע, אבל אם אפשר לעכב, למה לא לעכב? </w:t>
      </w:r>
      <w:bookmarkStart w:id="9924" w:name="_ETM_Q30_281877"/>
      <w:bookmarkStart w:id="9925" w:name="_ETM_Q30_281948"/>
      <w:bookmarkStart w:id="9926" w:name="_ETM_Q30_282006"/>
      <w:bookmarkStart w:id="9927" w:name="_ETM_Q30_282080"/>
      <w:bookmarkEnd w:id="9924"/>
      <w:bookmarkEnd w:id="9925"/>
      <w:bookmarkEnd w:id="9926"/>
      <w:bookmarkEnd w:id="9927"/>
      <w:r w:rsidR="0030033D">
        <w:rPr>
          <w:rFonts w:hint="cs"/>
          <w:rtl/>
          <w:lang w:eastAsia="he-IL"/>
        </w:rPr>
        <w:t xml:space="preserve">אני רוצה </w:t>
      </w:r>
      <w:bookmarkStart w:id="9928" w:name="_ETM_Q30_283079"/>
      <w:bookmarkEnd w:id="9928"/>
      <w:r w:rsidR="0030033D">
        <w:rPr>
          <w:rFonts w:hint="cs"/>
          <w:rtl/>
          <w:lang w:eastAsia="he-IL"/>
        </w:rPr>
        <w:t>לדון אותם לכף זכות, אולי</w:t>
      </w:r>
      <w:r>
        <w:rPr>
          <w:rFonts w:hint="cs"/>
          <w:rtl/>
          <w:lang w:eastAsia="he-IL"/>
        </w:rPr>
        <w:t>.</w:t>
      </w:r>
      <w:r w:rsidR="0030033D">
        <w:rPr>
          <w:rFonts w:hint="cs"/>
          <w:rtl/>
          <w:lang w:eastAsia="he-IL"/>
        </w:rPr>
        <w:t xml:space="preserve"> כתוב שכל עכבה לטובה, אז בוא</w:t>
      </w:r>
      <w:r>
        <w:rPr>
          <w:rFonts w:hint="cs"/>
          <w:rtl/>
          <w:lang w:eastAsia="he-IL"/>
        </w:rPr>
        <w:t>ו</w:t>
      </w:r>
      <w:r w:rsidR="0030033D">
        <w:rPr>
          <w:rFonts w:hint="cs"/>
          <w:rtl/>
          <w:lang w:eastAsia="he-IL"/>
        </w:rPr>
        <w:t xml:space="preserve"> נדון אותם לכף זכות. </w:t>
      </w:r>
    </w:p>
    <w:p w:rsidR="0030033D" w:rsidRDefault="0030033D" w:rsidP="00F204B8">
      <w:pPr>
        <w:rPr>
          <w:rtl/>
          <w:lang w:eastAsia="he-IL"/>
        </w:rPr>
      </w:pPr>
    </w:p>
    <w:p w:rsidR="0030033D" w:rsidRDefault="0030033D" w:rsidP="00B16E05">
      <w:pPr>
        <w:rPr>
          <w:rtl/>
          <w:lang w:eastAsia="he-IL"/>
        </w:rPr>
      </w:pPr>
      <w:r>
        <w:rPr>
          <w:rFonts w:hint="cs"/>
          <w:rtl/>
          <w:lang w:eastAsia="he-IL"/>
        </w:rPr>
        <w:t xml:space="preserve">אבל זה קצת משליך לנו </w:t>
      </w:r>
      <w:bookmarkStart w:id="9929" w:name="_ETM_Q30_290538"/>
      <w:bookmarkEnd w:id="9929"/>
      <w:r>
        <w:rPr>
          <w:rFonts w:hint="cs"/>
          <w:rtl/>
          <w:lang w:eastAsia="he-IL"/>
        </w:rPr>
        <w:t xml:space="preserve">על מערכת המשפט שלנו </w:t>
      </w:r>
      <w:r w:rsidR="00B16E05">
        <w:rPr>
          <w:rFonts w:hint="eastAsia"/>
          <w:rtl/>
          <w:lang w:eastAsia="he-IL"/>
        </w:rPr>
        <w:t xml:space="preserve">– </w:t>
      </w:r>
      <w:r>
        <w:rPr>
          <w:rFonts w:hint="cs"/>
          <w:rtl/>
          <w:lang w:eastAsia="he-IL"/>
        </w:rPr>
        <w:t>מערכת המשפט שלנו פה, קרוב מאוד</w:t>
      </w:r>
      <w:r w:rsidR="00B16E05">
        <w:rPr>
          <w:rFonts w:hint="cs"/>
          <w:rtl/>
          <w:lang w:eastAsia="he-IL"/>
        </w:rPr>
        <w:t>.</w:t>
      </w:r>
      <w:r>
        <w:rPr>
          <w:rFonts w:hint="cs"/>
          <w:rtl/>
          <w:lang w:eastAsia="he-IL"/>
        </w:rPr>
        <w:t xml:space="preserve"> היום דנו בבג"ץ על חוק</w:t>
      </w:r>
      <w:r w:rsidR="00B16E05">
        <w:rPr>
          <w:rFonts w:hint="cs"/>
          <w:rtl/>
          <w:lang w:eastAsia="he-IL"/>
        </w:rPr>
        <w:t>-</w:t>
      </w:r>
      <w:r>
        <w:rPr>
          <w:rFonts w:hint="cs"/>
          <w:rtl/>
          <w:lang w:eastAsia="he-IL"/>
        </w:rPr>
        <w:t>יסוד. חוק</w:t>
      </w:r>
      <w:r w:rsidR="00B16E05">
        <w:rPr>
          <w:rFonts w:hint="cs"/>
          <w:rtl/>
          <w:lang w:eastAsia="he-IL"/>
        </w:rPr>
        <w:t>-</w:t>
      </w:r>
      <w:r>
        <w:rPr>
          <w:rFonts w:hint="cs"/>
          <w:rtl/>
          <w:lang w:eastAsia="he-IL"/>
        </w:rPr>
        <w:t xml:space="preserve">יסוד </w:t>
      </w:r>
      <w:r>
        <w:rPr>
          <w:rFonts w:hint="eastAsia"/>
          <w:rtl/>
          <w:lang w:eastAsia="he-IL"/>
        </w:rPr>
        <w:t xml:space="preserve">– </w:t>
      </w:r>
      <w:r>
        <w:rPr>
          <w:rFonts w:hint="cs"/>
          <w:rtl/>
          <w:lang w:eastAsia="he-IL"/>
        </w:rPr>
        <w:t>דנים בבג"ץ. אני אומר, אולי כדאי שבמקום לבזבז מיליארדים, באמת מיליארדים שלמים, אתה יודע, לזרוק אותם לזבל בבחירות אחרי בחירות אחרי בחירות</w:t>
      </w:r>
      <w:r w:rsidR="00B16E05">
        <w:rPr>
          <w:rFonts w:hint="cs"/>
          <w:rtl/>
          <w:lang w:eastAsia="he-IL"/>
        </w:rPr>
        <w:t>,</w:t>
      </w:r>
      <w:r w:rsidR="00B16E05">
        <w:rPr>
          <w:rFonts w:hint="eastAsia"/>
          <w:rtl/>
          <w:lang w:eastAsia="he-IL"/>
        </w:rPr>
        <w:t xml:space="preserve"> </w:t>
      </w:r>
      <w:r>
        <w:rPr>
          <w:rFonts w:hint="cs"/>
          <w:rtl/>
          <w:lang w:eastAsia="he-IL"/>
        </w:rPr>
        <w:t xml:space="preserve">ולא ניכנס כרגע </w:t>
      </w:r>
      <w:r>
        <w:rPr>
          <w:rFonts w:hint="eastAsia"/>
          <w:rtl/>
          <w:lang w:eastAsia="he-IL"/>
        </w:rPr>
        <w:t>–</w:t>
      </w:r>
      <w:r>
        <w:rPr>
          <w:rFonts w:hint="cs"/>
          <w:rtl/>
          <w:lang w:eastAsia="he-IL"/>
        </w:rPr>
        <w:t xml:space="preserve"> מי אשם ומי לא אשם, בוא נשים קלפי בבית המשפט העליון, יקומו השופטים ויבחרו</w:t>
      </w:r>
      <w:r w:rsidR="00B16E05">
        <w:rPr>
          <w:rFonts w:hint="cs"/>
          <w:rtl/>
          <w:lang w:eastAsia="he-IL"/>
        </w:rPr>
        <w:t>;</w:t>
      </w:r>
      <w:r>
        <w:rPr>
          <w:rFonts w:hint="cs"/>
          <w:rtl/>
          <w:lang w:eastAsia="he-IL"/>
        </w:rPr>
        <w:t xml:space="preserve">, הם מוכנים לשלם על זה, יעשו </w:t>
      </w:r>
      <w:bookmarkStart w:id="9930" w:name="_ETM_Q30_327260"/>
      <w:bookmarkEnd w:id="9930"/>
      <w:r>
        <w:rPr>
          <w:rFonts w:hint="cs"/>
          <w:rtl/>
          <w:lang w:eastAsia="he-IL"/>
        </w:rPr>
        <w:t xml:space="preserve">את זה ונגמור את הסיפור. למה אנחנו כל פעם צריכים להגיע למצב הזה? הם בעצם קובעים לנו את המדיניות, קובעים לנו את החוקים. </w:t>
      </w:r>
      <w:bookmarkStart w:id="9931" w:name="_ETM_Q30_331153"/>
      <w:bookmarkEnd w:id="9931"/>
      <w:r>
        <w:rPr>
          <w:rFonts w:hint="cs"/>
          <w:rtl/>
          <w:lang w:eastAsia="he-IL"/>
        </w:rPr>
        <w:t xml:space="preserve">כל חוק שאנחנו מביאים לפה הם יכולים להפר. </w:t>
      </w:r>
    </w:p>
    <w:p w:rsidR="0030033D" w:rsidRDefault="0030033D" w:rsidP="00F204B8">
      <w:pPr>
        <w:rPr>
          <w:rtl/>
          <w:lang w:eastAsia="he-IL"/>
        </w:rPr>
      </w:pPr>
      <w:bookmarkStart w:id="9932" w:name="_ETM_Q30_337562"/>
      <w:bookmarkStart w:id="9933" w:name="_ETM_Q30_337664"/>
      <w:bookmarkEnd w:id="9932"/>
      <w:bookmarkEnd w:id="9933"/>
    </w:p>
    <w:p w:rsidR="0030033D" w:rsidRDefault="0030033D" w:rsidP="00B16E05">
      <w:pPr>
        <w:rPr>
          <w:rtl/>
          <w:lang w:eastAsia="he-IL"/>
        </w:rPr>
      </w:pPr>
      <w:bookmarkStart w:id="9934" w:name="_ETM_Q30_337697"/>
      <w:bookmarkStart w:id="9935" w:name="_ETM_Q30_337773"/>
      <w:bookmarkEnd w:id="9934"/>
      <w:bookmarkEnd w:id="9935"/>
      <w:r>
        <w:rPr>
          <w:rFonts w:hint="cs"/>
          <w:rtl/>
          <w:lang w:eastAsia="he-IL"/>
        </w:rPr>
        <w:t xml:space="preserve">אבל באמת אני מקווה שרגע אחד לפני </w:t>
      </w:r>
      <w:bookmarkStart w:id="9936" w:name="_ETM_Q30_339647"/>
      <w:bookmarkEnd w:id="9936"/>
      <w:r>
        <w:rPr>
          <w:rFonts w:hint="cs"/>
          <w:rtl/>
          <w:lang w:eastAsia="he-IL"/>
        </w:rPr>
        <w:t xml:space="preserve">פיזור הכנסת </w:t>
      </w:r>
      <w:r w:rsidR="00B16E05">
        <w:rPr>
          <w:rFonts w:hint="eastAsia"/>
          <w:rtl/>
          <w:lang w:eastAsia="he-IL"/>
        </w:rPr>
        <w:t xml:space="preserve">– </w:t>
      </w:r>
      <w:r>
        <w:rPr>
          <w:rFonts w:hint="cs"/>
          <w:rtl/>
          <w:lang w:eastAsia="he-IL"/>
        </w:rPr>
        <w:t>שאתה יודע, מתמוגגת מאליה, זה לא שמישהו ע</w:t>
      </w:r>
      <w:r w:rsidR="00B16E05">
        <w:rPr>
          <w:rFonts w:hint="cs"/>
          <w:rtl/>
          <w:lang w:eastAsia="he-IL"/>
        </w:rPr>
        <w:t>ו</w:t>
      </w:r>
      <w:r>
        <w:rPr>
          <w:rFonts w:hint="cs"/>
          <w:rtl/>
          <w:lang w:eastAsia="he-IL"/>
        </w:rPr>
        <w:t xml:space="preserve">שה </w:t>
      </w:r>
      <w:r w:rsidR="0057231B">
        <w:rPr>
          <w:rFonts w:hint="cs"/>
          <w:rtl/>
          <w:lang w:eastAsia="he-IL"/>
        </w:rPr>
        <w:t>– – –</w:t>
      </w:r>
    </w:p>
    <w:p w:rsidR="0030033D" w:rsidRDefault="0030033D" w:rsidP="00F204B8">
      <w:pPr>
        <w:rPr>
          <w:rtl/>
          <w:lang w:eastAsia="he-IL"/>
        </w:rPr>
      </w:pPr>
      <w:bookmarkStart w:id="9937" w:name="_ETM_Q30_345891"/>
      <w:bookmarkStart w:id="9938" w:name="_ETM_Q30_346016"/>
      <w:bookmarkStart w:id="9939" w:name="_ETM_Q30_346609"/>
      <w:bookmarkEnd w:id="9937"/>
      <w:bookmarkEnd w:id="9938"/>
      <w:bookmarkEnd w:id="9939"/>
    </w:p>
    <w:p w:rsidR="0030033D" w:rsidRDefault="0030033D" w:rsidP="00F204B8">
      <w:pPr>
        <w:pStyle w:val="af6"/>
        <w:rPr>
          <w:rtl/>
        </w:rPr>
      </w:pPr>
      <w:bookmarkStart w:id="9940" w:name="_ETM_Q30_346697"/>
      <w:bookmarkStart w:id="9941" w:name="ET_yor_6028_24"/>
      <w:bookmarkEnd w:id="9940"/>
      <w:r w:rsidRPr="0029468C">
        <w:rPr>
          <w:rStyle w:val="TagStyle"/>
          <w:rtl/>
        </w:rPr>
        <w:t xml:space="preserve"> &lt;&lt; יור &gt;&gt;</w:t>
      </w:r>
      <w:r w:rsidRPr="00FF6DCA">
        <w:rPr>
          <w:rStyle w:val="TagStyle"/>
          <w:rtl/>
        </w:rPr>
        <w:t xml:space="preserve"> </w:t>
      </w:r>
      <w:r>
        <w:rPr>
          <w:rtl/>
        </w:rPr>
        <w:t>היו"ר קרן ברק:</w:t>
      </w:r>
      <w:r w:rsidRPr="00FF6DCA">
        <w:rPr>
          <w:rStyle w:val="TagStyle"/>
          <w:rtl/>
        </w:rPr>
        <w:t xml:space="preserve"> </w:t>
      </w:r>
      <w:r w:rsidRPr="0029468C">
        <w:rPr>
          <w:rStyle w:val="TagStyle"/>
          <w:rtl/>
        </w:rPr>
        <w:t>&lt;&lt; יור &gt;&gt;</w:t>
      </w:r>
      <w:r>
        <w:rPr>
          <w:rtl/>
        </w:rPr>
        <w:t xml:space="preserve">   </w:t>
      </w:r>
      <w:bookmarkEnd w:id="9941"/>
    </w:p>
    <w:p w:rsidR="0030033D" w:rsidRDefault="0030033D" w:rsidP="0057231B">
      <w:pPr>
        <w:rPr>
          <w:rtl/>
          <w:lang w:eastAsia="he-IL"/>
        </w:rPr>
      </w:pPr>
    </w:p>
    <w:p w:rsidR="0030033D" w:rsidRDefault="0030033D" w:rsidP="00F204B8">
      <w:pPr>
        <w:rPr>
          <w:rtl/>
          <w:lang w:eastAsia="he-IL"/>
        </w:rPr>
      </w:pPr>
      <w:bookmarkStart w:id="9942" w:name="_ETM_Q30_347467"/>
      <w:bookmarkEnd w:id="9942"/>
      <w:r>
        <w:rPr>
          <w:rFonts w:hint="cs"/>
          <w:rtl/>
          <w:lang w:eastAsia="he-IL"/>
        </w:rPr>
        <w:t xml:space="preserve">מתפוגגת. </w:t>
      </w:r>
    </w:p>
    <w:p w:rsidR="0030033D" w:rsidRDefault="0030033D" w:rsidP="00F204B8">
      <w:pPr>
        <w:rPr>
          <w:rtl/>
          <w:lang w:eastAsia="he-IL"/>
        </w:rPr>
      </w:pPr>
      <w:bookmarkStart w:id="9943" w:name="_ETM_Q30_346618"/>
      <w:bookmarkStart w:id="9944" w:name="_ETM_Q30_346708"/>
      <w:bookmarkEnd w:id="9943"/>
      <w:bookmarkEnd w:id="9944"/>
    </w:p>
    <w:p w:rsidR="0030033D" w:rsidRDefault="0030033D" w:rsidP="00F204B8">
      <w:pPr>
        <w:pStyle w:val="-"/>
        <w:rPr>
          <w:rtl/>
        </w:rPr>
      </w:pPr>
      <w:bookmarkStart w:id="9945" w:name="_ETM_Q30_346778"/>
      <w:bookmarkStart w:id="9946" w:name="_ETM_Q30_346888"/>
      <w:bookmarkStart w:id="9947" w:name="ET_speakercontinue_5726_25"/>
      <w:bookmarkEnd w:id="9945"/>
      <w:bookmarkEnd w:id="9946"/>
      <w:r w:rsidRPr="0029468C">
        <w:rPr>
          <w:rStyle w:val="TagStyle"/>
          <w:rtl/>
        </w:rPr>
        <w:t xml:space="preserve"> &lt;&lt; דובר_המשך &gt;&gt;</w:t>
      </w:r>
      <w:r w:rsidRPr="00FF6DCA">
        <w:rPr>
          <w:rStyle w:val="TagStyle"/>
          <w:rtl/>
        </w:rPr>
        <w:t xml:space="preserve"> </w:t>
      </w:r>
      <w:r>
        <w:rPr>
          <w:rtl/>
        </w:rPr>
        <w:t>ינון אזולאי (ש"ס):</w:t>
      </w:r>
      <w:r w:rsidRPr="00FF6DCA">
        <w:rPr>
          <w:rStyle w:val="TagStyle"/>
          <w:rtl/>
        </w:rPr>
        <w:t xml:space="preserve"> </w:t>
      </w:r>
      <w:r w:rsidRPr="0029468C">
        <w:rPr>
          <w:rStyle w:val="TagStyle"/>
          <w:rtl/>
        </w:rPr>
        <w:t>&lt;&lt; דובר_המשך &gt;&gt;</w:t>
      </w:r>
      <w:r>
        <w:rPr>
          <w:rtl/>
        </w:rPr>
        <w:t xml:space="preserve">   </w:t>
      </w:r>
      <w:bookmarkEnd w:id="9947"/>
    </w:p>
    <w:p w:rsidR="0030033D" w:rsidRDefault="0030033D" w:rsidP="0057231B">
      <w:pPr>
        <w:rPr>
          <w:rtl/>
          <w:lang w:eastAsia="he-IL"/>
        </w:rPr>
      </w:pPr>
    </w:p>
    <w:p w:rsidR="0030033D" w:rsidRDefault="0030033D" w:rsidP="00F204B8">
      <w:pPr>
        <w:rPr>
          <w:rtl/>
          <w:lang w:eastAsia="he-IL"/>
        </w:rPr>
      </w:pPr>
      <w:bookmarkStart w:id="9948" w:name="_ETM_Q30_347958"/>
      <w:bookmarkStart w:id="9949" w:name="_ETM_Q30_346052"/>
      <w:bookmarkStart w:id="9950" w:name="_ETM_Q30_346153"/>
      <w:bookmarkEnd w:id="9948"/>
      <w:bookmarkEnd w:id="9949"/>
      <w:bookmarkEnd w:id="9950"/>
      <w:r>
        <w:rPr>
          <w:rFonts w:hint="cs"/>
          <w:rtl/>
          <w:lang w:eastAsia="he-IL"/>
        </w:rPr>
        <w:t xml:space="preserve">סליחה, היא מתפוגגת ומתפוררת. </w:t>
      </w:r>
    </w:p>
    <w:p w:rsidR="0030033D" w:rsidRDefault="0030033D" w:rsidP="00F204B8">
      <w:pPr>
        <w:rPr>
          <w:rtl/>
          <w:lang w:eastAsia="he-IL"/>
        </w:rPr>
      </w:pPr>
    </w:p>
    <w:p w:rsidR="0030033D" w:rsidRDefault="0030033D" w:rsidP="00F204B8">
      <w:pPr>
        <w:pStyle w:val="af6"/>
        <w:rPr>
          <w:rtl/>
        </w:rPr>
      </w:pPr>
      <w:r w:rsidRPr="0029468C">
        <w:rPr>
          <w:rStyle w:val="TagStyle"/>
          <w:rtl/>
        </w:rPr>
        <w:t xml:space="preserve"> &lt;&lt; יור &gt;&gt;</w:t>
      </w:r>
      <w:r w:rsidRPr="00CB0A07">
        <w:rPr>
          <w:rStyle w:val="TagStyle"/>
          <w:rtl/>
        </w:rPr>
        <w:t xml:space="preserve"> </w:t>
      </w:r>
      <w:r>
        <w:rPr>
          <w:rtl/>
        </w:rPr>
        <w:t>היו"ר קרן ברק:</w:t>
      </w:r>
      <w:r w:rsidRPr="00CB0A07">
        <w:rPr>
          <w:rStyle w:val="TagStyle"/>
          <w:rtl/>
        </w:rPr>
        <w:t xml:space="preserve"> </w:t>
      </w:r>
      <w:r w:rsidRPr="0029468C">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בדיוק, אמרת </w:t>
      </w:r>
      <w:r w:rsidR="0057231B">
        <w:rPr>
          <w:rFonts w:hint="cs"/>
          <w:rtl/>
          <w:lang w:eastAsia="he-IL"/>
        </w:rPr>
        <w:t>– – –</w:t>
      </w:r>
    </w:p>
    <w:p w:rsidR="0030033D" w:rsidRDefault="0030033D" w:rsidP="00F204B8">
      <w:pPr>
        <w:rPr>
          <w:rtl/>
          <w:lang w:eastAsia="he-IL"/>
        </w:rPr>
      </w:pPr>
      <w:bookmarkStart w:id="9951" w:name="_ETM_Q30_350630"/>
      <w:bookmarkStart w:id="9952" w:name="_ETM_Q30_350703"/>
      <w:bookmarkStart w:id="9953" w:name="_ETM_Q30_350766"/>
      <w:bookmarkEnd w:id="9951"/>
      <w:bookmarkEnd w:id="9952"/>
      <w:bookmarkEnd w:id="9953"/>
    </w:p>
    <w:p w:rsidR="0030033D" w:rsidRDefault="0030033D" w:rsidP="00F204B8">
      <w:pPr>
        <w:pStyle w:val="-"/>
        <w:rPr>
          <w:rtl/>
        </w:rPr>
      </w:pPr>
      <w:bookmarkStart w:id="9954" w:name="_ETM_Q30_350854"/>
      <w:bookmarkStart w:id="9955" w:name="ET_speakercontinue_5726_26"/>
      <w:bookmarkEnd w:id="9954"/>
      <w:r w:rsidRPr="0029468C">
        <w:rPr>
          <w:rStyle w:val="TagStyle"/>
          <w:rtl/>
        </w:rPr>
        <w:t xml:space="preserve"> &lt;&lt; דובר_המשך &gt;&gt;</w:t>
      </w:r>
      <w:r w:rsidRPr="00FF6DCA">
        <w:rPr>
          <w:rStyle w:val="TagStyle"/>
          <w:rtl/>
        </w:rPr>
        <w:t xml:space="preserve"> </w:t>
      </w:r>
      <w:r>
        <w:rPr>
          <w:rtl/>
        </w:rPr>
        <w:t>ינון אזולאי (ש"ס):</w:t>
      </w:r>
      <w:r w:rsidRPr="00FF6DCA">
        <w:rPr>
          <w:rStyle w:val="TagStyle"/>
          <w:rtl/>
        </w:rPr>
        <w:t xml:space="preserve"> </w:t>
      </w:r>
      <w:r w:rsidRPr="0029468C">
        <w:rPr>
          <w:rStyle w:val="TagStyle"/>
          <w:rtl/>
        </w:rPr>
        <w:t>&lt;&lt; דובר_המשך &gt;&gt;</w:t>
      </w:r>
      <w:r>
        <w:rPr>
          <w:rtl/>
        </w:rPr>
        <w:t xml:space="preserve">   </w:t>
      </w:r>
      <w:bookmarkEnd w:id="9955"/>
    </w:p>
    <w:p w:rsidR="0030033D" w:rsidRDefault="0030033D" w:rsidP="0057231B">
      <w:pPr>
        <w:rPr>
          <w:rtl/>
          <w:lang w:eastAsia="he-IL"/>
        </w:rPr>
      </w:pPr>
    </w:p>
    <w:p w:rsidR="0030033D" w:rsidRDefault="0030033D" w:rsidP="00F204B8">
      <w:pPr>
        <w:rPr>
          <w:rtl/>
        </w:rPr>
      </w:pPr>
      <w:bookmarkStart w:id="9956" w:name="_ETM_Q30_352043"/>
      <w:bookmarkStart w:id="9957" w:name="ET_speakercontinue_כן_אולי_יש_כאן__45"/>
      <w:bookmarkEnd w:id="9956"/>
      <w:r>
        <w:rPr>
          <w:rtl/>
        </w:rPr>
        <w:t xml:space="preserve">כן, אולי יש כאן גם מתמוגגים. </w:t>
      </w:r>
    </w:p>
    <w:bookmarkEnd w:id="9957"/>
    <w:p w:rsidR="0030033D" w:rsidRDefault="0030033D" w:rsidP="0057231B">
      <w:pPr>
        <w:rPr>
          <w:rtl/>
          <w:lang w:eastAsia="he-IL"/>
        </w:rPr>
      </w:pPr>
      <w:r>
        <w:rPr>
          <w:rtl/>
          <w:lang w:eastAsia="he-IL"/>
        </w:rPr>
        <w:t xml:space="preserve"> </w:t>
      </w:r>
    </w:p>
    <w:p w:rsidR="0030033D" w:rsidRDefault="0030033D" w:rsidP="00F204B8">
      <w:pPr>
        <w:pStyle w:val="af6"/>
        <w:rPr>
          <w:rtl/>
        </w:rPr>
      </w:pPr>
      <w:bookmarkStart w:id="9958" w:name="_ETM_Q30_354231"/>
      <w:bookmarkStart w:id="9959" w:name="_ETM_Q30_354346"/>
      <w:bookmarkStart w:id="9960" w:name="ET_yor_6028_27"/>
      <w:bookmarkEnd w:id="9958"/>
      <w:bookmarkEnd w:id="9959"/>
      <w:r w:rsidRPr="0029468C">
        <w:rPr>
          <w:rStyle w:val="TagStyle"/>
          <w:rtl/>
        </w:rPr>
        <w:t xml:space="preserve"> &lt;&lt; יור &gt;&gt;</w:t>
      </w:r>
      <w:r w:rsidRPr="00FF6DCA">
        <w:rPr>
          <w:rStyle w:val="TagStyle"/>
          <w:rtl/>
        </w:rPr>
        <w:t xml:space="preserve"> </w:t>
      </w:r>
      <w:r>
        <w:rPr>
          <w:rtl/>
        </w:rPr>
        <w:t>היו"ר קרן ברק:</w:t>
      </w:r>
      <w:r w:rsidRPr="00FF6DCA">
        <w:rPr>
          <w:rStyle w:val="TagStyle"/>
          <w:rtl/>
        </w:rPr>
        <w:t xml:space="preserve"> </w:t>
      </w:r>
      <w:r w:rsidRPr="0029468C">
        <w:rPr>
          <w:rStyle w:val="TagStyle"/>
          <w:rtl/>
        </w:rPr>
        <w:t>&lt;&lt; יור &gt;&gt;</w:t>
      </w:r>
      <w:r>
        <w:rPr>
          <w:rtl/>
        </w:rPr>
        <w:t xml:space="preserve">   </w:t>
      </w:r>
      <w:bookmarkEnd w:id="9960"/>
    </w:p>
    <w:p w:rsidR="0030033D" w:rsidRDefault="0030033D" w:rsidP="0057231B">
      <w:pPr>
        <w:rPr>
          <w:rtl/>
          <w:lang w:eastAsia="he-IL"/>
        </w:rPr>
      </w:pPr>
    </w:p>
    <w:p w:rsidR="0030033D" w:rsidRDefault="0030033D" w:rsidP="00F204B8">
      <w:pPr>
        <w:rPr>
          <w:rtl/>
          <w:lang w:eastAsia="he-IL"/>
        </w:rPr>
      </w:pPr>
      <w:bookmarkStart w:id="9961" w:name="_ETM_Q30_355068"/>
      <w:bookmarkEnd w:id="9961"/>
      <w:r>
        <w:rPr>
          <w:rFonts w:hint="cs"/>
          <w:rtl/>
          <w:lang w:eastAsia="he-IL"/>
        </w:rPr>
        <w:t xml:space="preserve">לא נראה </w:t>
      </w:r>
      <w:bookmarkStart w:id="9962" w:name="_ETM_Q30_356279"/>
      <w:bookmarkEnd w:id="9962"/>
      <w:r>
        <w:rPr>
          <w:rFonts w:hint="cs"/>
          <w:rtl/>
          <w:lang w:eastAsia="he-IL"/>
        </w:rPr>
        <w:t xml:space="preserve">לי שיש מישהו כזה, אבל </w:t>
      </w:r>
      <w:r w:rsidR="0057231B">
        <w:rPr>
          <w:rFonts w:hint="cs"/>
          <w:rtl/>
          <w:lang w:eastAsia="he-IL"/>
        </w:rPr>
        <w:t>– – –</w:t>
      </w:r>
    </w:p>
    <w:p w:rsidR="0030033D" w:rsidRDefault="0030033D" w:rsidP="00F204B8">
      <w:pPr>
        <w:rPr>
          <w:rtl/>
          <w:lang w:eastAsia="he-IL"/>
        </w:rPr>
      </w:pPr>
    </w:p>
    <w:p w:rsidR="0030033D" w:rsidRDefault="0030033D" w:rsidP="00F204B8">
      <w:pPr>
        <w:pStyle w:val="-"/>
        <w:rPr>
          <w:rtl/>
        </w:rPr>
      </w:pPr>
      <w:bookmarkStart w:id="9963" w:name="_ETM_Q30_354624"/>
      <w:bookmarkStart w:id="9964" w:name="ET_speakercontinue_5726_28"/>
      <w:bookmarkEnd w:id="9963"/>
      <w:r w:rsidRPr="0029468C">
        <w:rPr>
          <w:rStyle w:val="TagStyle"/>
          <w:rtl/>
        </w:rPr>
        <w:t xml:space="preserve"> &lt;&lt; דובר_המשך &gt;&gt;</w:t>
      </w:r>
      <w:r w:rsidRPr="00FF6DCA">
        <w:rPr>
          <w:rStyle w:val="TagStyle"/>
          <w:rtl/>
        </w:rPr>
        <w:t xml:space="preserve"> </w:t>
      </w:r>
      <w:r>
        <w:rPr>
          <w:rtl/>
        </w:rPr>
        <w:t>ינון אזולאי (ש"ס):</w:t>
      </w:r>
      <w:r w:rsidRPr="00FF6DCA">
        <w:rPr>
          <w:rStyle w:val="TagStyle"/>
          <w:rtl/>
        </w:rPr>
        <w:t xml:space="preserve"> </w:t>
      </w:r>
      <w:r w:rsidRPr="0029468C">
        <w:rPr>
          <w:rStyle w:val="TagStyle"/>
          <w:rtl/>
        </w:rPr>
        <w:t>&lt;&lt; דובר_המשך &gt;&gt;</w:t>
      </w:r>
      <w:r>
        <w:rPr>
          <w:rtl/>
        </w:rPr>
        <w:t xml:space="preserve">   </w:t>
      </w:r>
      <w:bookmarkEnd w:id="9964"/>
    </w:p>
    <w:p w:rsidR="0030033D" w:rsidRDefault="0030033D" w:rsidP="0057231B">
      <w:pPr>
        <w:rPr>
          <w:rtl/>
          <w:lang w:eastAsia="he-IL"/>
        </w:rPr>
      </w:pPr>
    </w:p>
    <w:p w:rsidR="0030033D" w:rsidRDefault="0030033D" w:rsidP="00F204B8">
      <w:pPr>
        <w:rPr>
          <w:rtl/>
          <w:lang w:eastAsia="he-IL"/>
        </w:rPr>
      </w:pPr>
      <w:bookmarkStart w:id="9965" w:name="_ETM_Q30_356064"/>
      <w:bookmarkEnd w:id="9965"/>
      <w:r>
        <w:rPr>
          <w:rFonts w:hint="cs"/>
          <w:rtl/>
          <w:lang w:eastAsia="he-IL"/>
        </w:rPr>
        <w:t xml:space="preserve">אבל לצערנו אנחנו </w:t>
      </w:r>
      <w:bookmarkStart w:id="9966" w:name="_ETM_Q30_360076"/>
      <w:bookmarkEnd w:id="9966"/>
      <w:r>
        <w:rPr>
          <w:rFonts w:hint="cs"/>
          <w:rtl/>
          <w:lang w:eastAsia="he-IL"/>
        </w:rPr>
        <w:t>יודעים, אנחנו הולכים לבחירות</w:t>
      </w:r>
      <w:r w:rsidR="00B16E05">
        <w:rPr>
          <w:rFonts w:hint="cs"/>
          <w:rtl/>
          <w:lang w:eastAsia="he-IL"/>
        </w:rPr>
        <w:t>,</w:t>
      </w:r>
      <w:r>
        <w:rPr>
          <w:rFonts w:hint="cs"/>
          <w:rtl/>
          <w:lang w:eastAsia="he-IL"/>
        </w:rPr>
        <w:t xml:space="preserve"> והבקשה שלי כחבר כנסת </w:t>
      </w:r>
      <w:r w:rsidR="0057231B">
        <w:rPr>
          <w:rFonts w:hint="cs"/>
          <w:rtl/>
          <w:lang w:eastAsia="he-IL"/>
        </w:rPr>
        <w:t>– –</w:t>
      </w:r>
    </w:p>
    <w:p w:rsidR="0030033D" w:rsidRDefault="0030033D" w:rsidP="00F204B8">
      <w:pPr>
        <w:rPr>
          <w:rtl/>
          <w:lang w:eastAsia="he-IL"/>
        </w:rPr>
      </w:pPr>
      <w:bookmarkStart w:id="9967" w:name="_ETM_Q30_360988"/>
      <w:bookmarkStart w:id="9968" w:name="_ETM_Q30_361073"/>
      <w:bookmarkEnd w:id="9967"/>
      <w:bookmarkEnd w:id="9968"/>
    </w:p>
    <w:p w:rsidR="0030033D" w:rsidRDefault="0030033D" w:rsidP="00F204B8">
      <w:pPr>
        <w:pStyle w:val="af6"/>
        <w:rPr>
          <w:rtl/>
        </w:rPr>
      </w:pPr>
      <w:bookmarkStart w:id="9969" w:name="_ETM_Q30_361667"/>
      <w:bookmarkStart w:id="9970" w:name="_ETM_Q30_361752"/>
      <w:bookmarkStart w:id="9971" w:name="ET_yor_6028_29"/>
      <w:bookmarkEnd w:id="9969"/>
      <w:bookmarkEnd w:id="9970"/>
      <w:r w:rsidRPr="0029468C">
        <w:rPr>
          <w:rStyle w:val="TagStyle"/>
          <w:rtl/>
        </w:rPr>
        <w:t xml:space="preserve"> &lt;&lt; יור &gt;&gt;</w:t>
      </w:r>
      <w:r w:rsidRPr="00FF6DCA">
        <w:rPr>
          <w:rStyle w:val="TagStyle"/>
          <w:rtl/>
        </w:rPr>
        <w:t xml:space="preserve"> </w:t>
      </w:r>
      <w:r>
        <w:rPr>
          <w:rtl/>
        </w:rPr>
        <w:t>היו"ר קרן ברק:</w:t>
      </w:r>
      <w:r w:rsidRPr="00FF6DCA">
        <w:rPr>
          <w:rStyle w:val="TagStyle"/>
          <w:rtl/>
        </w:rPr>
        <w:t xml:space="preserve"> </w:t>
      </w:r>
      <w:r w:rsidRPr="0029468C">
        <w:rPr>
          <w:rStyle w:val="TagStyle"/>
          <w:rtl/>
        </w:rPr>
        <w:t>&lt;&lt; יור &gt;&gt;</w:t>
      </w:r>
      <w:r>
        <w:rPr>
          <w:rtl/>
        </w:rPr>
        <w:t xml:space="preserve">   </w:t>
      </w:r>
      <w:bookmarkEnd w:id="9971"/>
    </w:p>
    <w:p w:rsidR="0030033D" w:rsidRDefault="0030033D" w:rsidP="0057231B">
      <w:pPr>
        <w:rPr>
          <w:rtl/>
          <w:lang w:eastAsia="he-IL"/>
        </w:rPr>
      </w:pPr>
    </w:p>
    <w:p w:rsidR="0030033D" w:rsidRDefault="0030033D" w:rsidP="00B16E05">
      <w:pPr>
        <w:rPr>
          <w:rtl/>
          <w:lang w:eastAsia="he-IL"/>
        </w:rPr>
      </w:pPr>
      <w:bookmarkStart w:id="9972" w:name="_ETM_Q30_362627"/>
      <w:bookmarkEnd w:id="9972"/>
      <w:r>
        <w:rPr>
          <w:rFonts w:hint="cs"/>
          <w:rtl/>
          <w:lang w:eastAsia="he-IL"/>
        </w:rPr>
        <w:t>אה, לא נעצור אות</w:t>
      </w:r>
      <w:r w:rsidR="00B16E05">
        <w:rPr>
          <w:rFonts w:hint="cs"/>
          <w:rtl/>
          <w:lang w:eastAsia="he-IL"/>
        </w:rPr>
        <w:t>ן</w:t>
      </w:r>
      <w:r>
        <w:rPr>
          <w:rFonts w:hint="cs"/>
          <w:rtl/>
          <w:lang w:eastAsia="he-IL"/>
        </w:rPr>
        <w:t>?</w:t>
      </w:r>
      <w:bookmarkStart w:id="9973" w:name="_ETM_Q30_362547"/>
      <w:bookmarkEnd w:id="9973"/>
    </w:p>
    <w:p w:rsidR="0030033D" w:rsidRDefault="0030033D" w:rsidP="00F204B8">
      <w:pPr>
        <w:rPr>
          <w:rtl/>
          <w:lang w:eastAsia="he-IL"/>
        </w:rPr>
      </w:pPr>
      <w:bookmarkStart w:id="9974" w:name="_ETM_Q30_362655"/>
      <w:bookmarkEnd w:id="9974"/>
    </w:p>
    <w:p w:rsidR="0030033D" w:rsidRDefault="0030033D" w:rsidP="00F204B8">
      <w:pPr>
        <w:pStyle w:val="-"/>
        <w:rPr>
          <w:rtl/>
        </w:rPr>
      </w:pPr>
      <w:bookmarkStart w:id="9975" w:name="_ETM_Q30_362690"/>
      <w:bookmarkStart w:id="9976" w:name="_ETM_Q30_362774"/>
      <w:bookmarkStart w:id="9977" w:name="ET_speakercontinue_5726_30"/>
      <w:bookmarkEnd w:id="9975"/>
      <w:bookmarkEnd w:id="9976"/>
      <w:r w:rsidRPr="0029468C">
        <w:rPr>
          <w:rStyle w:val="TagStyle"/>
          <w:rtl/>
        </w:rPr>
        <w:t xml:space="preserve"> &lt;&lt; דובר_המשך &gt;&gt;</w:t>
      </w:r>
      <w:r w:rsidRPr="00FF6DCA">
        <w:rPr>
          <w:rStyle w:val="TagStyle"/>
          <w:rtl/>
        </w:rPr>
        <w:t xml:space="preserve"> </w:t>
      </w:r>
      <w:r>
        <w:rPr>
          <w:rtl/>
        </w:rPr>
        <w:t>ינון אזולאי (ש"ס):</w:t>
      </w:r>
      <w:r w:rsidRPr="00FF6DCA">
        <w:rPr>
          <w:rStyle w:val="TagStyle"/>
          <w:rtl/>
        </w:rPr>
        <w:t xml:space="preserve"> </w:t>
      </w:r>
      <w:r w:rsidRPr="0029468C">
        <w:rPr>
          <w:rStyle w:val="TagStyle"/>
          <w:rtl/>
        </w:rPr>
        <w:t>&lt;&lt; דובר_המשך &gt;&gt;</w:t>
      </w:r>
      <w:r>
        <w:rPr>
          <w:rtl/>
        </w:rPr>
        <w:t xml:space="preserve">   </w:t>
      </w:r>
      <w:bookmarkEnd w:id="9977"/>
    </w:p>
    <w:p w:rsidR="0030033D" w:rsidRDefault="0030033D" w:rsidP="0057231B">
      <w:pPr>
        <w:rPr>
          <w:rtl/>
          <w:lang w:eastAsia="he-IL"/>
        </w:rPr>
      </w:pPr>
    </w:p>
    <w:p w:rsidR="0030033D" w:rsidRDefault="0030033D" w:rsidP="00F204B8">
      <w:pPr>
        <w:rPr>
          <w:rtl/>
          <w:lang w:eastAsia="he-IL"/>
        </w:rPr>
      </w:pPr>
      <w:bookmarkStart w:id="9978" w:name="_ETM_Q30_363576"/>
      <w:bookmarkStart w:id="9979" w:name="_ETM_Q30_361117"/>
      <w:bookmarkStart w:id="9980" w:name="_ETM_Q30_361209"/>
      <w:bookmarkEnd w:id="9978"/>
      <w:bookmarkEnd w:id="9979"/>
      <w:bookmarkEnd w:id="9980"/>
      <w:r>
        <w:rPr>
          <w:rFonts w:hint="cs"/>
          <w:rtl/>
          <w:lang w:eastAsia="he-IL"/>
        </w:rPr>
        <w:t xml:space="preserve">אין סיכוי. </w:t>
      </w:r>
      <w:bookmarkStart w:id="9981" w:name="_ETM_Q30_366739"/>
      <w:bookmarkStart w:id="9982" w:name="_ETM_Q30_366822"/>
      <w:bookmarkStart w:id="9983" w:name="_ETM_Q30_366867"/>
      <w:bookmarkStart w:id="9984" w:name="_ETM_Q30_366953"/>
      <w:bookmarkEnd w:id="9981"/>
      <w:bookmarkEnd w:id="9982"/>
      <w:bookmarkEnd w:id="9983"/>
      <w:bookmarkEnd w:id="9984"/>
      <w:r w:rsidR="0057231B">
        <w:rPr>
          <w:rFonts w:hint="cs"/>
          <w:rtl/>
          <w:lang w:eastAsia="he-IL"/>
        </w:rPr>
        <w:t>– –</w:t>
      </w:r>
      <w:r>
        <w:rPr>
          <w:rFonts w:hint="cs"/>
          <w:rtl/>
          <w:lang w:eastAsia="he-IL"/>
        </w:rPr>
        <w:t xml:space="preserve"> שלי כחבר כנסת לכל סיעות הבית, שבאמת אולי כמה שפחות שנאה, להרבות אהבה, וככה אולי נגיע לממשלה שהיא יותר יציבה ויותר טובה, ויחד נוכל לעשות דברים טובים למען עם ישראל. תודה. </w:t>
      </w:r>
    </w:p>
    <w:p w:rsidR="0030033D" w:rsidRDefault="0030033D" w:rsidP="00F204B8">
      <w:pPr>
        <w:rPr>
          <w:rtl/>
          <w:lang w:eastAsia="he-IL"/>
        </w:rPr>
      </w:pPr>
    </w:p>
    <w:p w:rsidR="0030033D" w:rsidRDefault="0030033D" w:rsidP="00F204B8">
      <w:pPr>
        <w:pStyle w:val="af6"/>
        <w:rPr>
          <w:rtl/>
        </w:rPr>
      </w:pPr>
      <w:r w:rsidRPr="0029468C">
        <w:rPr>
          <w:rStyle w:val="TagStyle"/>
          <w:rtl/>
        </w:rPr>
        <w:t>&lt;&lt; יור &gt;&gt;</w:t>
      </w:r>
      <w:r w:rsidRPr="00CB0A07">
        <w:rPr>
          <w:rStyle w:val="TagStyle"/>
          <w:rtl/>
        </w:rPr>
        <w:t xml:space="preserve"> </w:t>
      </w:r>
      <w:r>
        <w:rPr>
          <w:rtl/>
        </w:rPr>
        <w:t>היו"ר קרן ברק:</w:t>
      </w:r>
      <w:r w:rsidRPr="00CB0A07">
        <w:rPr>
          <w:rStyle w:val="TagStyle"/>
          <w:rtl/>
        </w:rPr>
        <w:t xml:space="preserve"> </w:t>
      </w:r>
      <w:r w:rsidRPr="0029468C">
        <w:rPr>
          <w:rStyle w:val="TagStyle"/>
          <w:rtl/>
        </w:rPr>
        <w:t>&lt;&lt; יור &gt;&gt;</w:t>
      </w:r>
      <w:r>
        <w:rPr>
          <w:rtl/>
        </w:rPr>
        <w:t xml:space="preserve">   </w:t>
      </w:r>
    </w:p>
    <w:p w:rsidR="0030033D" w:rsidRDefault="0030033D" w:rsidP="0057231B">
      <w:pPr>
        <w:rPr>
          <w:rtl/>
          <w:lang w:eastAsia="he-IL"/>
        </w:rPr>
      </w:pPr>
    </w:p>
    <w:p w:rsidR="00B16E05" w:rsidRDefault="0030033D" w:rsidP="00B16E05">
      <w:pPr>
        <w:rPr>
          <w:rtl/>
          <w:lang w:eastAsia="he-IL"/>
        </w:rPr>
      </w:pPr>
      <w:r>
        <w:rPr>
          <w:rFonts w:hint="cs"/>
          <w:rtl/>
          <w:lang w:eastAsia="he-IL"/>
        </w:rPr>
        <w:t>תודה רבה</w:t>
      </w:r>
      <w:r w:rsidR="00B15DCE">
        <w:rPr>
          <w:rFonts w:hint="cs"/>
          <w:rtl/>
          <w:lang w:eastAsia="he-IL"/>
        </w:rPr>
        <w:t>,</w:t>
      </w:r>
      <w:r>
        <w:rPr>
          <w:rFonts w:hint="cs"/>
          <w:rtl/>
          <w:lang w:eastAsia="he-IL"/>
        </w:rPr>
        <w:t xml:space="preserve"> חבר </w:t>
      </w:r>
      <w:bookmarkStart w:id="9985" w:name="_ETM_Q30_386871"/>
      <w:bookmarkEnd w:id="9985"/>
      <w:r>
        <w:rPr>
          <w:rFonts w:hint="cs"/>
          <w:rtl/>
          <w:lang w:eastAsia="he-IL"/>
        </w:rPr>
        <w:t xml:space="preserve">הכנסת אזולאי. </w:t>
      </w:r>
      <w:bookmarkStart w:id="9986" w:name="_ETM_Q30_390032"/>
      <w:bookmarkStart w:id="9987" w:name="_ETM_Q30_390173"/>
      <w:bookmarkStart w:id="9988" w:name="_ETM_Q30_390270"/>
      <w:bookmarkStart w:id="9989" w:name="_ETM_Q30_390297"/>
      <w:bookmarkEnd w:id="9986"/>
      <w:bookmarkEnd w:id="9987"/>
      <w:bookmarkEnd w:id="9988"/>
      <w:bookmarkEnd w:id="9989"/>
      <w:r>
        <w:rPr>
          <w:rFonts w:hint="cs"/>
          <w:rtl/>
          <w:lang w:eastAsia="he-IL"/>
        </w:rPr>
        <w:t xml:space="preserve">חברת הכנסת קטי שטרית. </w:t>
      </w:r>
    </w:p>
    <w:p w:rsidR="00B16E05" w:rsidRDefault="00B16E05" w:rsidP="00B16E05">
      <w:pPr>
        <w:rPr>
          <w:rtl/>
          <w:lang w:eastAsia="he-IL"/>
        </w:rPr>
      </w:pPr>
    </w:p>
    <w:p w:rsidR="0030033D" w:rsidRDefault="0030033D" w:rsidP="00B16E05">
      <w:pPr>
        <w:rPr>
          <w:rtl/>
          <w:lang w:eastAsia="he-IL"/>
        </w:rPr>
      </w:pPr>
      <w:r>
        <w:rPr>
          <w:rFonts w:hint="cs"/>
          <w:rtl/>
          <w:lang w:eastAsia="he-IL"/>
        </w:rPr>
        <w:t>מי שרוצה לדבר, שיהיה</w:t>
      </w:r>
      <w:bookmarkStart w:id="9990" w:name="_ETM_Q30_395386"/>
      <w:bookmarkEnd w:id="9990"/>
      <w:r>
        <w:rPr>
          <w:rFonts w:hint="cs"/>
          <w:rtl/>
          <w:lang w:eastAsia="he-IL"/>
        </w:rPr>
        <w:t xml:space="preserve"> נוכח במליאה בבקשה כשקוראים בשמו. </w:t>
      </w:r>
      <w:bookmarkStart w:id="9991" w:name="_ETM_Q30_412495"/>
      <w:bookmarkStart w:id="9992" w:name="_ETM_Q30_412565"/>
      <w:bookmarkStart w:id="9993" w:name="_ETM_Q30_412624"/>
      <w:bookmarkStart w:id="9994" w:name="_ETM_Q30_412705"/>
      <w:bookmarkEnd w:id="9991"/>
      <w:bookmarkEnd w:id="9992"/>
      <w:bookmarkEnd w:id="9993"/>
      <w:bookmarkEnd w:id="9994"/>
      <w:r>
        <w:rPr>
          <w:rFonts w:hint="cs"/>
          <w:rtl/>
          <w:lang w:eastAsia="he-IL"/>
        </w:rPr>
        <w:t xml:space="preserve">מה זה הצלצול הזה? יש </w:t>
      </w:r>
      <w:bookmarkStart w:id="9995" w:name="_ETM_Q30_416728"/>
      <w:bookmarkEnd w:id="9995"/>
      <w:r>
        <w:rPr>
          <w:rFonts w:hint="cs"/>
          <w:rtl/>
          <w:lang w:eastAsia="he-IL"/>
        </w:rPr>
        <w:t xml:space="preserve">פה צלצול שאמור לא להיות </w:t>
      </w:r>
      <w:proofErr w:type="spellStart"/>
      <w:r>
        <w:rPr>
          <w:rFonts w:hint="cs"/>
          <w:rtl/>
          <w:lang w:eastAsia="he-IL"/>
        </w:rPr>
        <w:t>מצולצל</w:t>
      </w:r>
      <w:proofErr w:type="spellEnd"/>
      <w:r>
        <w:rPr>
          <w:rFonts w:hint="cs"/>
          <w:rtl/>
          <w:lang w:eastAsia="he-IL"/>
        </w:rPr>
        <w:t xml:space="preserve">. </w:t>
      </w:r>
      <w:bookmarkStart w:id="9996" w:name="_ETM_Q30_419455"/>
      <w:bookmarkStart w:id="9997" w:name="_ETM_Q30_419495"/>
      <w:bookmarkStart w:id="9998" w:name="_ETM_Q30_419592"/>
      <w:bookmarkStart w:id="9999" w:name="_ETM_Q30_419648"/>
      <w:bookmarkEnd w:id="9996"/>
      <w:bookmarkEnd w:id="9997"/>
      <w:bookmarkEnd w:id="9998"/>
      <w:bookmarkEnd w:id="9999"/>
      <w:r>
        <w:rPr>
          <w:rFonts w:hint="cs"/>
          <w:rtl/>
          <w:lang w:eastAsia="he-IL"/>
        </w:rPr>
        <w:t>רמקולים ומו</w:t>
      </w:r>
      <w:r w:rsidR="00B16E05">
        <w:rPr>
          <w:rFonts w:hint="cs"/>
          <w:rtl/>
          <w:lang w:eastAsia="he-IL"/>
        </w:rPr>
        <w:t>ז</w:t>
      </w:r>
      <w:r>
        <w:rPr>
          <w:rFonts w:hint="cs"/>
          <w:rtl/>
          <w:lang w:eastAsia="he-IL"/>
        </w:rPr>
        <w:t xml:space="preserve">יקה, אנשים יירגעו. </w:t>
      </w:r>
    </w:p>
    <w:p w:rsidR="0030033D" w:rsidRDefault="0030033D" w:rsidP="00F204B8">
      <w:pPr>
        <w:rPr>
          <w:rtl/>
          <w:lang w:eastAsia="he-IL"/>
        </w:rPr>
      </w:pPr>
      <w:bookmarkStart w:id="10000" w:name="_ETM_Q30_417407"/>
      <w:bookmarkStart w:id="10001" w:name="_ETM_Q30_417481"/>
      <w:bookmarkEnd w:id="10000"/>
      <w:bookmarkEnd w:id="10001"/>
    </w:p>
    <w:p w:rsidR="0030033D" w:rsidRDefault="0030033D" w:rsidP="00F204B8">
      <w:pPr>
        <w:pStyle w:val="af5"/>
        <w:rPr>
          <w:rtl/>
        </w:rPr>
      </w:pPr>
      <w:bookmarkStart w:id="10002" w:name="_ETM_Q30_417527"/>
      <w:bookmarkStart w:id="10003" w:name="_ETM_Q30_417673"/>
      <w:bookmarkStart w:id="10004" w:name="ET_interruption_קר_אה_31"/>
      <w:bookmarkEnd w:id="10002"/>
      <w:bookmarkEnd w:id="10003"/>
      <w:r w:rsidRPr="0029468C">
        <w:rPr>
          <w:rStyle w:val="TagStyle"/>
          <w:rtl/>
        </w:rPr>
        <w:t xml:space="preserve"> &lt;&lt; קריאה &gt;&gt;</w:t>
      </w:r>
      <w:r w:rsidRPr="009172E6">
        <w:rPr>
          <w:rStyle w:val="TagStyle"/>
          <w:rtl/>
        </w:rPr>
        <w:t xml:space="preserve"> </w:t>
      </w:r>
      <w:r>
        <w:rPr>
          <w:rtl/>
        </w:rPr>
        <w:t>קריאה:</w:t>
      </w:r>
      <w:r w:rsidRPr="009172E6">
        <w:rPr>
          <w:rStyle w:val="TagStyle"/>
          <w:rtl/>
        </w:rPr>
        <w:t xml:space="preserve"> </w:t>
      </w:r>
      <w:r w:rsidRPr="0029468C">
        <w:rPr>
          <w:rStyle w:val="TagStyle"/>
          <w:rtl/>
        </w:rPr>
        <w:t>&lt;&lt; קריאה &gt;&gt;</w:t>
      </w:r>
      <w:r>
        <w:rPr>
          <w:rtl/>
        </w:rPr>
        <w:t xml:space="preserve">   </w:t>
      </w:r>
      <w:bookmarkEnd w:id="10004"/>
    </w:p>
    <w:p w:rsidR="0030033D" w:rsidRDefault="0030033D" w:rsidP="0057231B">
      <w:pPr>
        <w:rPr>
          <w:rtl/>
          <w:lang w:eastAsia="he-IL"/>
        </w:rPr>
      </w:pPr>
    </w:p>
    <w:p w:rsidR="0030033D" w:rsidRDefault="0057231B" w:rsidP="00F204B8">
      <w:pPr>
        <w:rPr>
          <w:rtl/>
          <w:lang w:eastAsia="he-IL"/>
        </w:rPr>
      </w:pPr>
      <w:bookmarkStart w:id="10005" w:name="_ETM_Q30_421003"/>
      <w:bookmarkStart w:id="10006" w:name="_ETM_Q30_421307"/>
      <w:bookmarkStart w:id="10007" w:name="_ETM_Q30_421370"/>
      <w:bookmarkEnd w:id="10005"/>
      <w:bookmarkEnd w:id="10006"/>
      <w:bookmarkEnd w:id="10007"/>
      <w:r>
        <w:rPr>
          <w:rFonts w:hint="cs"/>
          <w:rtl/>
          <w:lang w:eastAsia="he-IL"/>
        </w:rPr>
        <w:t>– – –</w:t>
      </w:r>
    </w:p>
    <w:p w:rsidR="0030033D" w:rsidRDefault="0030033D" w:rsidP="00F204B8">
      <w:pPr>
        <w:rPr>
          <w:rtl/>
          <w:lang w:eastAsia="he-IL"/>
        </w:rPr>
      </w:pPr>
      <w:bookmarkStart w:id="10008" w:name="_ETM_Q30_422807"/>
      <w:bookmarkStart w:id="10009" w:name="_ETM_Q30_422956"/>
      <w:bookmarkEnd w:id="10008"/>
      <w:bookmarkEnd w:id="10009"/>
    </w:p>
    <w:p w:rsidR="0030033D" w:rsidRDefault="0030033D" w:rsidP="00F204B8">
      <w:pPr>
        <w:pStyle w:val="af6"/>
        <w:rPr>
          <w:rtl/>
        </w:rPr>
      </w:pPr>
      <w:bookmarkStart w:id="10010" w:name="_ETM_Q30_423052"/>
      <w:bookmarkStart w:id="10011" w:name="_ETM_Q30_423103"/>
      <w:bookmarkStart w:id="10012" w:name="ET_yor_6028_32"/>
      <w:bookmarkEnd w:id="10010"/>
      <w:bookmarkEnd w:id="10011"/>
      <w:r w:rsidRPr="0029468C">
        <w:rPr>
          <w:rStyle w:val="TagStyle"/>
          <w:rtl/>
        </w:rPr>
        <w:t xml:space="preserve"> &lt;&lt; יור &gt;&gt;</w:t>
      </w:r>
      <w:r w:rsidRPr="009172E6">
        <w:rPr>
          <w:rStyle w:val="TagStyle"/>
          <w:rtl/>
        </w:rPr>
        <w:t xml:space="preserve"> </w:t>
      </w:r>
      <w:r>
        <w:rPr>
          <w:rtl/>
        </w:rPr>
        <w:t>היו"ר קרן ברק:</w:t>
      </w:r>
      <w:r w:rsidRPr="009172E6">
        <w:rPr>
          <w:rStyle w:val="TagStyle"/>
          <w:rtl/>
        </w:rPr>
        <w:t xml:space="preserve"> </w:t>
      </w:r>
      <w:r w:rsidRPr="0029468C">
        <w:rPr>
          <w:rStyle w:val="TagStyle"/>
          <w:rtl/>
        </w:rPr>
        <w:t>&lt;&lt; יור &gt;&gt;</w:t>
      </w:r>
      <w:r>
        <w:rPr>
          <w:rtl/>
        </w:rPr>
        <w:t xml:space="preserve">   </w:t>
      </w:r>
      <w:bookmarkEnd w:id="10012"/>
    </w:p>
    <w:p w:rsidR="0030033D" w:rsidRDefault="0030033D" w:rsidP="0057231B">
      <w:pPr>
        <w:rPr>
          <w:rtl/>
          <w:lang w:eastAsia="he-IL"/>
        </w:rPr>
      </w:pPr>
    </w:p>
    <w:p w:rsidR="0030033D" w:rsidRDefault="0030033D" w:rsidP="00F204B8">
      <w:pPr>
        <w:rPr>
          <w:rtl/>
          <w:lang w:eastAsia="he-IL"/>
        </w:rPr>
      </w:pPr>
      <w:bookmarkStart w:id="10013" w:name="_ETM_Q30_423745"/>
      <w:bookmarkEnd w:id="10013"/>
      <w:r>
        <w:rPr>
          <w:rFonts w:hint="cs"/>
          <w:rtl/>
          <w:lang w:eastAsia="he-IL"/>
        </w:rPr>
        <w:t xml:space="preserve">האמת היא </w:t>
      </w:r>
      <w:bookmarkStart w:id="10014" w:name="_ETM_Q30_421926"/>
      <w:bookmarkEnd w:id="10014"/>
      <w:r>
        <w:rPr>
          <w:rFonts w:hint="cs"/>
          <w:rtl/>
          <w:lang w:eastAsia="he-IL"/>
        </w:rPr>
        <w:t xml:space="preserve">שזה רעיון לא רע, אם יהיו פה רמקולים ומוזיקה אנשים </w:t>
      </w:r>
      <w:bookmarkStart w:id="10015" w:name="_ETM_Q30_428502"/>
      <w:bookmarkEnd w:id="10015"/>
      <w:r>
        <w:rPr>
          <w:rFonts w:hint="cs"/>
          <w:rtl/>
          <w:lang w:eastAsia="he-IL"/>
        </w:rPr>
        <w:t xml:space="preserve">יירגעו. </w:t>
      </w:r>
    </w:p>
    <w:p w:rsidR="0030033D" w:rsidRPr="009172E6" w:rsidRDefault="0030033D" w:rsidP="00F204B8">
      <w:pPr>
        <w:rPr>
          <w:rtl/>
          <w:lang w:eastAsia="he-IL"/>
        </w:rPr>
      </w:pPr>
      <w:bookmarkStart w:id="10016" w:name="_ETM_Q30_429808"/>
      <w:bookmarkStart w:id="10017" w:name="_ETM_Q30_429933"/>
      <w:bookmarkEnd w:id="10016"/>
      <w:bookmarkEnd w:id="10017"/>
    </w:p>
    <w:p w:rsidR="0030033D" w:rsidRDefault="0030033D" w:rsidP="00F204B8">
      <w:pPr>
        <w:pStyle w:val="af5"/>
        <w:rPr>
          <w:rtl/>
        </w:rPr>
      </w:pPr>
      <w:bookmarkStart w:id="10018" w:name="ET_interruption_5520_11"/>
      <w:r w:rsidRPr="0029468C">
        <w:rPr>
          <w:rStyle w:val="TagStyle"/>
          <w:rtl/>
        </w:rPr>
        <w:t xml:space="preserve"> &lt;&lt; קריאה &gt;&gt;</w:t>
      </w:r>
      <w:r w:rsidRPr="00CB0A07">
        <w:rPr>
          <w:rStyle w:val="TagStyle"/>
          <w:rtl/>
        </w:rPr>
        <w:t xml:space="preserve"> </w:t>
      </w:r>
      <w:r>
        <w:rPr>
          <w:rtl/>
        </w:rPr>
        <w:t>עודד פורר (ישראל ביתנו):</w:t>
      </w:r>
      <w:r w:rsidRPr="00CB0A07">
        <w:rPr>
          <w:rStyle w:val="TagStyle"/>
          <w:rtl/>
        </w:rPr>
        <w:t xml:space="preserve"> </w:t>
      </w:r>
      <w:r w:rsidRPr="0029468C">
        <w:rPr>
          <w:rStyle w:val="TagStyle"/>
          <w:rtl/>
        </w:rPr>
        <w:t>&lt;&lt; קריאה &gt;&gt;</w:t>
      </w:r>
      <w:r>
        <w:rPr>
          <w:rtl/>
        </w:rPr>
        <w:t xml:space="preserve">   </w:t>
      </w:r>
      <w:bookmarkEnd w:id="10018"/>
    </w:p>
    <w:p w:rsidR="0030033D" w:rsidRDefault="0030033D" w:rsidP="0057231B">
      <w:pPr>
        <w:rPr>
          <w:rtl/>
          <w:lang w:eastAsia="he-IL"/>
        </w:rPr>
      </w:pPr>
    </w:p>
    <w:p w:rsidR="0030033D" w:rsidRDefault="0057231B" w:rsidP="00F204B8">
      <w:pPr>
        <w:rPr>
          <w:rtl/>
          <w:lang w:eastAsia="he-IL"/>
        </w:rPr>
      </w:pPr>
      <w:r>
        <w:rPr>
          <w:rFonts w:hint="cs"/>
          <w:rtl/>
          <w:lang w:eastAsia="he-IL"/>
        </w:rPr>
        <w:t>– – –</w:t>
      </w:r>
      <w:r w:rsidR="0030033D">
        <w:rPr>
          <w:rFonts w:hint="cs"/>
          <w:rtl/>
          <w:lang w:eastAsia="he-IL"/>
        </w:rPr>
        <w:t xml:space="preserve"> מוזיקה </w:t>
      </w:r>
      <w:r>
        <w:rPr>
          <w:rFonts w:hint="cs"/>
          <w:rtl/>
          <w:lang w:eastAsia="he-IL"/>
        </w:rPr>
        <w:t>– – –</w:t>
      </w:r>
    </w:p>
    <w:p w:rsidR="0030033D" w:rsidRDefault="0030033D" w:rsidP="00F204B8">
      <w:pPr>
        <w:rPr>
          <w:rtl/>
          <w:lang w:eastAsia="he-IL"/>
        </w:rPr>
      </w:pPr>
      <w:bookmarkStart w:id="10019" w:name="_ETM_Q30_431496"/>
      <w:bookmarkStart w:id="10020" w:name="_ETM_Q30_431610"/>
      <w:bookmarkEnd w:id="10019"/>
      <w:bookmarkEnd w:id="10020"/>
    </w:p>
    <w:p w:rsidR="0030033D" w:rsidRDefault="0030033D" w:rsidP="00F204B8">
      <w:pPr>
        <w:pStyle w:val="af6"/>
        <w:rPr>
          <w:rtl/>
        </w:rPr>
      </w:pPr>
      <w:bookmarkStart w:id="10021" w:name="ET_yor_6028_12"/>
      <w:r w:rsidRPr="0029468C">
        <w:rPr>
          <w:rStyle w:val="TagStyle"/>
          <w:rtl/>
        </w:rPr>
        <w:t xml:space="preserve"> &lt;&lt; יור &gt;&gt;</w:t>
      </w:r>
      <w:r w:rsidRPr="00CB0A07">
        <w:rPr>
          <w:rStyle w:val="TagStyle"/>
          <w:rtl/>
        </w:rPr>
        <w:t xml:space="preserve"> </w:t>
      </w:r>
      <w:r>
        <w:rPr>
          <w:rtl/>
        </w:rPr>
        <w:t>היו"ר קרן ברק:</w:t>
      </w:r>
      <w:r w:rsidRPr="00CB0A07">
        <w:rPr>
          <w:rStyle w:val="TagStyle"/>
          <w:rtl/>
        </w:rPr>
        <w:t xml:space="preserve"> </w:t>
      </w:r>
      <w:r w:rsidRPr="0029468C">
        <w:rPr>
          <w:rStyle w:val="TagStyle"/>
          <w:rtl/>
        </w:rPr>
        <w:t>&lt;&lt; יור &gt;&gt;</w:t>
      </w:r>
      <w:r>
        <w:rPr>
          <w:rtl/>
        </w:rPr>
        <w:t xml:space="preserve">   </w:t>
      </w:r>
      <w:bookmarkEnd w:id="10021"/>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בגלל זה אני </w:t>
      </w:r>
      <w:bookmarkStart w:id="10022" w:name="_ETM_Q30_430842"/>
      <w:bookmarkEnd w:id="10022"/>
      <w:r>
        <w:rPr>
          <w:rFonts w:hint="cs"/>
          <w:rtl/>
          <w:lang w:eastAsia="he-IL"/>
        </w:rPr>
        <w:t xml:space="preserve">אומרת, יכולה להיות מוזיקה שמחה, מרגיעה, לפי רמת העצב או </w:t>
      </w:r>
      <w:bookmarkStart w:id="10023" w:name="_ETM_Q30_438458"/>
      <w:bookmarkEnd w:id="10023"/>
      <w:r>
        <w:rPr>
          <w:rFonts w:hint="cs"/>
          <w:rtl/>
          <w:lang w:eastAsia="he-IL"/>
        </w:rPr>
        <w:t xml:space="preserve">השמחה פה. </w:t>
      </w:r>
    </w:p>
    <w:p w:rsidR="0030033D" w:rsidRDefault="0030033D" w:rsidP="00F204B8">
      <w:pPr>
        <w:rPr>
          <w:rtl/>
          <w:lang w:eastAsia="he-IL"/>
        </w:rPr>
      </w:pPr>
      <w:bookmarkStart w:id="10024" w:name="_ETM_Q30_439834"/>
      <w:bookmarkStart w:id="10025" w:name="_ETM_Q30_439906"/>
      <w:bookmarkEnd w:id="10024"/>
      <w:bookmarkEnd w:id="10025"/>
    </w:p>
    <w:p w:rsidR="0030033D" w:rsidRDefault="0030033D" w:rsidP="00F204B8">
      <w:pPr>
        <w:rPr>
          <w:rtl/>
          <w:lang w:eastAsia="he-IL"/>
        </w:rPr>
      </w:pPr>
      <w:bookmarkStart w:id="10026" w:name="_ETM_Q30_439946"/>
      <w:bookmarkStart w:id="10027" w:name="_ETM_Q30_440027"/>
      <w:bookmarkEnd w:id="10026"/>
      <w:bookmarkEnd w:id="10027"/>
      <w:r>
        <w:rPr>
          <w:rFonts w:hint="cs"/>
          <w:rtl/>
          <w:lang w:eastAsia="he-IL"/>
        </w:rPr>
        <w:t xml:space="preserve">כן, שלוש דקות. </w:t>
      </w:r>
    </w:p>
    <w:p w:rsidR="0030033D" w:rsidRDefault="0030033D" w:rsidP="00F204B8">
      <w:pPr>
        <w:rPr>
          <w:rtl/>
          <w:lang w:eastAsia="he-IL"/>
        </w:rPr>
      </w:pPr>
    </w:p>
    <w:p w:rsidR="0030033D" w:rsidRDefault="0030033D" w:rsidP="00F204B8">
      <w:pPr>
        <w:pStyle w:val="a4"/>
        <w:rPr>
          <w:rtl/>
        </w:rPr>
      </w:pPr>
      <w:bookmarkStart w:id="10028" w:name="ET_speaker_5807_13"/>
      <w:r w:rsidRPr="0029468C">
        <w:rPr>
          <w:rStyle w:val="TagStyle"/>
          <w:rtl/>
        </w:rPr>
        <w:t xml:space="preserve"> &lt;&lt; דובר &gt;&gt;</w:t>
      </w:r>
      <w:r w:rsidRPr="00CB0A07">
        <w:rPr>
          <w:rStyle w:val="TagStyle"/>
          <w:rtl/>
        </w:rPr>
        <w:t xml:space="preserve"> </w:t>
      </w:r>
      <w:bookmarkStart w:id="10029" w:name="_Toc59621370"/>
      <w:bookmarkStart w:id="10030" w:name="_Toc59622274"/>
      <w:bookmarkStart w:id="10031" w:name="_Toc70509386"/>
      <w:r>
        <w:rPr>
          <w:rtl/>
        </w:rPr>
        <w:t>קטי קטרין שטרית (הליכוד):</w:t>
      </w:r>
      <w:bookmarkEnd w:id="10029"/>
      <w:bookmarkEnd w:id="10030"/>
      <w:bookmarkEnd w:id="10031"/>
      <w:r w:rsidRPr="00CB0A07">
        <w:rPr>
          <w:rStyle w:val="TagStyle"/>
          <w:rtl/>
        </w:rPr>
        <w:t xml:space="preserve"> </w:t>
      </w:r>
      <w:r w:rsidRPr="0029468C">
        <w:rPr>
          <w:rStyle w:val="TagStyle"/>
          <w:rtl/>
        </w:rPr>
        <w:t>&lt;&lt; דובר &gt;&gt;</w:t>
      </w:r>
      <w:r>
        <w:rPr>
          <w:rtl/>
        </w:rPr>
        <w:t xml:space="preserve">   </w:t>
      </w:r>
      <w:bookmarkEnd w:id="10028"/>
    </w:p>
    <w:p w:rsidR="0030033D" w:rsidRDefault="0030033D" w:rsidP="0057231B">
      <w:pPr>
        <w:rPr>
          <w:rtl/>
          <w:lang w:eastAsia="he-IL"/>
        </w:rPr>
      </w:pPr>
    </w:p>
    <w:p w:rsidR="0030033D" w:rsidRDefault="0030033D" w:rsidP="00B16E05">
      <w:pPr>
        <w:rPr>
          <w:rtl/>
          <w:lang w:eastAsia="he-IL"/>
        </w:rPr>
      </w:pPr>
      <w:r>
        <w:rPr>
          <w:rFonts w:hint="cs"/>
          <w:rtl/>
          <w:lang w:eastAsia="he-IL"/>
        </w:rPr>
        <w:t>גברתי היושבת-ראש, יוזם החוק אופיר כץ</w:t>
      </w:r>
      <w:bookmarkStart w:id="10032" w:name="_ETM_Q30_452077"/>
      <w:bookmarkEnd w:id="10032"/>
      <w:r>
        <w:rPr>
          <w:rFonts w:hint="cs"/>
          <w:rtl/>
          <w:lang w:eastAsia="he-IL"/>
        </w:rPr>
        <w:t xml:space="preserve">, תודה רבה לך </w:t>
      </w:r>
      <w:bookmarkStart w:id="10033" w:name="_ETM_Q30_446777"/>
      <w:bookmarkEnd w:id="10033"/>
      <w:r>
        <w:rPr>
          <w:rFonts w:hint="cs"/>
          <w:rtl/>
          <w:lang w:eastAsia="he-IL"/>
        </w:rPr>
        <w:t xml:space="preserve">בשם כל אותם הורים ששלחו לנו </w:t>
      </w:r>
      <w:r w:rsidR="00B16E05">
        <w:rPr>
          <w:rFonts w:hint="eastAsia"/>
          <w:rtl/>
          <w:lang w:eastAsia="he-IL"/>
        </w:rPr>
        <w:t xml:space="preserve">– </w:t>
      </w:r>
      <w:r>
        <w:rPr>
          <w:rFonts w:hint="cs"/>
          <w:rtl/>
          <w:lang w:eastAsia="he-IL"/>
        </w:rPr>
        <w:t xml:space="preserve">אני חושבת שלא רק לי אלא לכל חברי הכנסת </w:t>
      </w:r>
      <w:r w:rsidR="00B16E05">
        <w:rPr>
          <w:rFonts w:hint="eastAsia"/>
          <w:rtl/>
          <w:lang w:eastAsia="he-IL"/>
        </w:rPr>
        <w:t xml:space="preserve">– </w:t>
      </w:r>
      <w:r>
        <w:rPr>
          <w:rFonts w:hint="cs"/>
          <w:rtl/>
          <w:lang w:eastAsia="he-IL"/>
        </w:rPr>
        <w:t>כל כך הרבה הודעות מתחננות ומבקשות דבר שהוא מובן מאליו</w:t>
      </w:r>
      <w:r w:rsidR="00B16E05">
        <w:rPr>
          <w:rFonts w:hint="cs"/>
          <w:rtl/>
          <w:lang w:eastAsia="he-IL"/>
        </w:rPr>
        <w:t>:</w:t>
      </w:r>
      <w:r>
        <w:rPr>
          <w:rFonts w:hint="cs"/>
          <w:rtl/>
          <w:lang w:eastAsia="he-IL"/>
        </w:rPr>
        <w:t xml:space="preserve"> להגן על הילדים שלהם ועל הפעוטות</w:t>
      </w:r>
      <w:r w:rsidR="00B16E05">
        <w:rPr>
          <w:rFonts w:hint="cs"/>
          <w:rtl/>
          <w:lang w:eastAsia="he-IL"/>
        </w:rPr>
        <w:t>.</w:t>
      </w:r>
      <w:r>
        <w:rPr>
          <w:rFonts w:hint="cs"/>
          <w:rtl/>
          <w:lang w:eastAsia="he-IL"/>
        </w:rPr>
        <w:t xml:space="preserve"> ולכן</w:t>
      </w:r>
      <w:r w:rsidR="00B16E05">
        <w:rPr>
          <w:rFonts w:hint="cs"/>
          <w:rtl/>
          <w:lang w:eastAsia="he-IL"/>
        </w:rPr>
        <w:t>,</w:t>
      </w:r>
      <w:r>
        <w:rPr>
          <w:rFonts w:hint="cs"/>
          <w:rtl/>
          <w:lang w:eastAsia="he-IL"/>
        </w:rPr>
        <w:t xml:space="preserve"> כל הכבוד לך</w:t>
      </w:r>
      <w:r w:rsidR="00B16E05">
        <w:rPr>
          <w:rFonts w:hint="cs"/>
          <w:rtl/>
          <w:lang w:eastAsia="he-IL"/>
        </w:rPr>
        <w:t>.</w:t>
      </w:r>
      <w:r>
        <w:rPr>
          <w:rFonts w:hint="cs"/>
          <w:rtl/>
          <w:lang w:eastAsia="he-IL"/>
        </w:rPr>
        <w:t xml:space="preserve"> יוזמה ברוכה ונהדרת. </w:t>
      </w:r>
    </w:p>
    <w:p w:rsidR="0030033D" w:rsidRDefault="0030033D" w:rsidP="00F204B8">
      <w:pPr>
        <w:rPr>
          <w:rtl/>
          <w:lang w:eastAsia="he-IL"/>
        </w:rPr>
      </w:pPr>
    </w:p>
    <w:p w:rsidR="0030033D" w:rsidRDefault="0030033D" w:rsidP="00267A2E">
      <w:pPr>
        <w:rPr>
          <w:rtl/>
          <w:lang w:eastAsia="he-IL"/>
        </w:rPr>
      </w:pPr>
      <w:r>
        <w:rPr>
          <w:rFonts w:hint="cs"/>
          <w:rtl/>
          <w:lang w:eastAsia="he-IL"/>
        </w:rPr>
        <w:t>בשנים האחרונות אנחנו עדים לתופעה נרחבת ומזעזעת של התעללויות בחסרי ישע. מ</w:t>
      </w:r>
      <w:r w:rsidR="00267A2E" w:rsidRPr="00267A2E">
        <w:rPr>
          <w:rtl/>
          <w:lang w:eastAsia="he-IL"/>
        </w:rPr>
        <w:t>דֻ</w:t>
      </w:r>
      <w:r>
        <w:rPr>
          <w:rFonts w:hint="cs"/>
          <w:rtl/>
          <w:lang w:eastAsia="he-IL"/>
        </w:rPr>
        <w:t>ווחים מקרים שבהם תינוקות, פעוטות וקשישים – זה גם כולל אותך, אוסאמה, אתם מדברים על אלימות כל הזמן, אז אולי כדאי שתקשיב בזמן שאני נואמת</w:t>
      </w:r>
      <w:r w:rsidR="00267A2E">
        <w:rPr>
          <w:rFonts w:hint="cs"/>
          <w:rtl/>
          <w:lang w:eastAsia="he-IL"/>
        </w:rPr>
        <w:t>.</w:t>
      </w:r>
      <w:r>
        <w:rPr>
          <w:rFonts w:hint="cs"/>
          <w:rtl/>
          <w:lang w:eastAsia="he-IL"/>
        </w:rPr>
        <w:t xml:space="preserve"> תודה לך. </w:t>
      </w:r>
    </w:p>
    <w:p w:rsidR="0030033D" w:rsidRDefault="0030033D" w:rsidP="00F204B8">
      <w:pPr>
        <w:rPr>
          <w:rtl/>
          <w:lang w:eastAsia="he-IL"/>
        </w:rPr>
      </w:pPr>
    </w:p>
    <w:p w:rsidR="0030033D" w:rsidRDefault="0030033D" w:rsidP="00F204B8">
      <w:pPr>
        <w:pStyle w:val="af5"/>
        <w:rPr>
          <w:rtl/>
        </w:rPr>
      </w:pPr>
      <w:bookmarkStart w:id="10034" w:name="ET_interruption_5292_14"/>
      <w:r w:rsidRPr="0029468C">
        <w:rPr>
          <w:rStyle w:val="TagStyle"/>
          <w:rtl/>
        </w:rPr>
        <w:t xml:space="preserve"> &lt;&lt; קריאה &gt;&gt;</w:t>
      </w:r>
      <w:r w:rsidRPr="00CB0A07">
        <w:rPr>
          <w:rStyle w:val="TagStyle"/>
          <w:rtl/>
        </w:rPr>
        <w:t xml:space="preserve"> </w:t>
      </w:r>
      <w:r>
        <w:rPr>
          <w:rtl/>
        </w:rPr>
        <w:t>אוסאמה סעדי (הרשימה המשותפת):</w:t>
      </w:r>
      <w:r w:rsidRPr="00CB0A07">
        <w:rPr>
          <w:rStyle w:val="TagStyle"/>
          <w:rtl/>
        </w:rPr>
        <w:t xml:space="preserve"> </w:t>
      </w:r>
      <w:r w:rsidRPr="0029468C">
        <w:rPr>
          <w:rStyle w:val="TagStyle"/>
          <w:rtl/>
        </w:rPr>
        <w:t>&lt;&lt; קריאה &gt;&gt;</w:t>
      </w:r>
      <w:r>
        <w:rPr>
          <w:rtl/>
        </w:rPr>
        <w:t xml:space="preserve">   </w:t>
      </w:r>
      <w:bookmarkEnd w:id="10034"/>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זה לא קשור לאלימות, זה קשור למשהו אחר. </w:t>
      </w:r>
    </w:p>
    <w:p w:rsidR="0030033D" w:rsidRDefault="0030033D" w:rsidP="00F204B8">
      <w:pPr>
        <w:rPr>
          <w:rtl/>
          <w:lang w:eastAsia="he-IL"/>
        </w:rPr>
      </w:pPr>
    </w:p>
    <w:p w:rsidR="0030033D" w:rsidRDefault="0030033D" w:rsidP="00F204B8">
      <w:pPr>
        <w:pStyle w:val="-"/>
        <w:rPr>
          <w:rtl/>
        </w:rPr>
      </w:pPr>
      <w:bookmarkStart w:id="10035" w:name="_ETM_Q30_487639"/>
      <w:bookmarkStart w:id="10036" w:name="_ETM_Q30_487735"/>
      <w:bookmarkStart w:id="10037" w:name="ET_speakercontinue_5807_34"/>
      <w:bookmarkEnd w:id="10035"/>
      <w:bookmarkEnd w:id="10036"/>
      <w:r w:rsidRPr="0029468C">
        <w:rPr>
          <w:rStyle w:val="TagStyle"/>
          <w:rtl/>
        </w:rPr>
        <w:t xml:space="preserve"> &lt;&lt; דובר_המשך &gt;&gt;</w:t>
      </w:r>
      <w:r w:rsidRPr="006B7CA2">
        <w:rPr>
          <w:rStyle w:val="TagStyle"/>
          <w:rtl/>
        </w:rPr>
        <w:t xml:space="preserve"> </w:t>
      </w:r>
      <w:r>
        <w:rPr>
          <w:rtl/>
        </w:rPr>
        <w:t>קטי קטרין שטרית (הליכוד):</w:t>
      </w:r>
      <w:r w:rsidRPr="006B7CA2">
        <w:rPr>
          <w:rStyle w:val="TagStyle"/>
          <w:rtl/>
        </w:rPr>
        <w:t xml:space="preserve"> </w:t>
      </w:r>
      <w:r w:rsidRPr="0029468C">
        <w:rPr>
          <w:rStyle w:val="TagStyle"/>
          <w:rtl/>
        </w:rPr>
        <w:t>&lt;&lt; דובר_המשך &gt;&gt;</w:t>
      </w:r>
      <w:r>
        <w:rPr>
          <w:rtl/>
        </w:rPr>
        <w:t xml:space="preserve">   </w:t>
      </w:r>
      <w:bookmarkEnd w:id="10037"/>
    </w:p>
    <w:p w:rsidR="0030033D" w:rsidRDefault="0030033D" w:rsidP="0057231B">
      <w:pPr>
        <w:rPr>
          <w:rtl/>
          <w:lang w:eastAsia="he-IL"/>
        </w:rPr>
      </w:pPr>
    </w:p>
    <w:p w:rsidR="0030033D" w:rsidRDefault="0030033D" w:rsidP="00267A2E">
      <w:pPr>
        <w:rPr>
          <w:rtl/>
          <w:lang w:eastAsia="he-IL"/>
        </w:rPr>
      </w:pPr>
      <w:bookmarkStart w:id="10038" w:name="_ETM_Q30_488790"/>
      <w:bookmarkStart w:id="10039" w:name="_ETM_Q30_488803"/>
      <w:bookmarkStart w:id="10040" w:name="_ETM_Q30_489079"/>
      <w:bookmarkStart w:id="10041" w:name="_ETM_Q30_489138"/>
      <w:bookmarkEnd w:id="10038"/>
      <w:bookmarkEnd w:id="10039"/>
      <w:bookmarkEnd w:id="10040"/>
      <w:bookmarkEnd w:id="10041"/>
      <w:r>
        <w:rPr>
          <w:rFonts w:hint="cs"/>
          <w:rtl/>
          <w:lang w:eastAsia="he-IL"/>
        </w:rPr>
        <w:t xml:space="preserve">אבל אלימות זה </w:t>
      </w:r>
      <w:bookmarkStart w:id="10042" w:name="_ETM_Q30_492245"/>
      <w:bookmarkEnd w:id="10042"/>
      <w:r>
        <w:rPr>
          <w:rFonts w:hint="cs"/>
          <w:rtl/>
          <w:lang w:eastAsia="he-IL"/>
        </w:rPr>
        <w:t xml:space="preserve">דבר מאוד חשוב, נכון, סונדוס? סונדוס מדברת על זה </w:t>
      </w:r>
      <w:bookmarkStart w:id="10043" w:name="_ETM_Q30_495369"/>
      <w:bookmarkEnd w:id="10043"/>
      <w:r>
        <w:rPr>
          <w:rFonts w:hint="cs"/>
          <w:rtl/>
          <w:lang w:eastAsia="he-IL"/>
        </w:rPr>
        <w:t xml:space="preserve">כל הזמן בכל מקום, אז אולי כדאי להקשיב. </w:t>
      </w:r>
    </w:p>
    <w:p w:rsidR="0030033D" w:rsidRDefault="0030033D" w:rsidP="00F204B8">
      <w:pPr>
        <w:rPr>
          <w:rtl/>
          <w:lang w:eastAsia="he-IL"/>
        </w:rPr>
      </w:pPr>
      <w:bookmarkStart w:id="10044" w:name="_ETM_Q30_492691"/>
      <w:bookmarkStart w:id="10045" w:name="_ETM_Q30_492859"/>
      <w:bookmarkEnd w:id="10044"/>
      <w:bookmarkEnd w:id="10045"/>
    </w:p>
    <w:p w:rsidR="0030033D" w:rsidRDefault="0030033D" w:rsidP="00F204B8">
      <w:pPr>
        <w:pStyle w:val="af5"/>
        <w:rPr>
          <w:rtl/>
        </w:rPr>
      </w:pPr>
      <w:bookmarkStart w:id="10046" w:name="_ETM_Q30_496279"/>
      <w:bookmarkStart w:id="10047" w:name="_ETM_Q30_496425"/>
      <w:bookmarkStart w:id="10048" w:name="ET_interruption_5292_35"/>
      <w:bookmarkEnd w:id="10046"/>
      <w:bookmarkEnd w:id="10047"/>
      <w:r w:rsidRPr="0029468C">
        <w:rPr>
          <w:rStyle w:val="TagStyle"/>
          <w:rtl/>
        </w:rPr>
        <w:t xml:space="preserve"> &lt;&lt; קריאה &gt;&gt;</w:t>
      </w:r>
      <w:r w:rsidRPr="006B7CA2">
        <w:rPr>
          <w:rStyle w:val="TagStyle"/>
          <w:rtl/>
        </w:rPr>
        <w:t xml:space="preserve"> </w:t>
      </w:r>
      <w:r>
        <w:rPr>
          <w:rtl/>
        </w:rPr>
        <w:t>אוסאמה סעדי (הרשימה המשותפת):</w:t>
      </w:r>
      <w:r w:rsidRPr="006B7CA2">
        <w:rPr>
          <w:rStyle w:val="TagStyle"/>
          <w:rtl/>
        </w:rPr>
        <w:t xml:space="preserve"> </w:t>
      </w:r>
      <w:r w:rsidRPr="0029468C">
        <w:rPr>
          <w:rStyle w:val="TagStyle"/>
          <w:rtl/>
        </w:rPr>
        <w:t>&lt;&lt; קריאה &gt;&gt;</w:t>
      </w:r>
      <w:r>
        <w:rPr>
          <w:rtl/>
        </w:rPr>
        <w:t xml:space="preserve">   </w:t>
      </w:r>
      <w:bookmarkEnd w:id="10048"/>
    </w:p>
    <w:p w:rsidR="0030033D" w:rsidRDefault="0030033D" w:rsidP="0057231B">
      <w:pPr>
        <w:rPr>
          <w:rtl/>
          <w:lang w:eastAsia="he-IL"/>
        </w:rPr>
      </w:pPr>
    </w:p>
    <w:p w:rsidR="0030033D" w:rsidRDefault="0030033D" w:rsidP="00F204B8">
      <w:pPr>
        <w:rPr>
          <w:rtl/>
          <w:lang w:eastAsia="he-IL"/>
        </w:rPr>
      </w:pPr>
      <w:bookmarkStart w:id="10049" w:name="_ETM_Q30_499562"/>
      <w:bookmarkStart w:id="10050" w:name="_ETM_Q30_499844"/>
      <w:bookmarkStart w:id="10051" w:name="_ETM_Q30_499895"/>
      <w:bookmarkEnd w:id="10049"/>
      <w:bookmarkEnd w:id="10050"/>
      <w:bookmarkEnd w:id="10051"/>
      <w:r>
        <w:rPr>
          <w:rFonts w:hint="cs"/>
          <w:rtl/>
          <w:lang w:eastAsia="he-IL"/>
        </w:rPr>
        <w:t xml:space="preserve">אני מדבר על זה כל הזמן. </w:t>
      </w:r>
    </w:p>
    <w:p w:rsidR="0030033D" w:rsidRDefault="0030033D" w:rsidP="00F204B8">
      <w:pPr>
        <w:rPr>
          <w:rtl/>
          <w:lang w:eastAsia="he-IL"/>
        </w:rPr>
      </w:pPr>
    </w:p>
    <w:p w:rsidR="0030033D" w:rsidRDefault="0030033D" w:rsidP="00F204B8">
      <w:pPr>
        <w:pStyle w:val="-"/>
        <w:rPr>
          <w:rtl/>
        </w:rPr>
      </w:pPr>
      <w:bookmarkStart w:id="10052" w:name="_ETM_Q30_497798"/>
      <w:bookmarkStart w:id="10053" w:name="_ETM_Q30_497897"/>
      <w:bookmarkStart w:id="10054" w:name="ET_speakercontinue_5807_36"/>
      <w:bookmarkEnd w:id="10052"/>
      <w:bookmarkEnd w:id="10053"/>
      <w:r w:rsidRPr="0029468C">
        <w:rPr>
          <w:rStyle w:val="TagStyle"/>
          <w:rtl/>
        </w:rPr>
        <w:t xml:space="preserve"> &lt;&lt; דובר_המשך &gt;&gt;</w:t>
      </w:r>
      <w:r w:rsidRPr="006B7CA2">
        <w:rPr>
          <w:rStyle w:val="TagStyle"/>
          <w:rtl/>
        </w:rPr>
        <w:t xml:space="preserve"> </w:t>
      </w:r>
      <w:r>
        <w:rPr>
          <w:rtl/>
        </w:rPr>
        <w:t>קטי קטרין שטרית (הליכוד):</w:t>
      </w:r>
      <w:r w:rsidRPr="006B7CA2">
        <w:rPr>
          <w:rStyle w:val="TagStyle"/>
          <w:rtl/>
        </w:rPr>
        <w:t xml:space="preserve"> </w:t>
      </w:r>
      <w:r w:rsidRPr="0029468C">
        <w:rPr>
          <w:rStyle w:val="TagStyle"/>
          <w:rtl/>
        </w:rPr>
        <w:t>&lt;&lt; דובר_המשך &gt;&gt;</w:t>
      </w:r>
      <w:r>
        <w:rPr>
          <w:rtl/>
        </w:rPr>
        <w:t xml:space="preserve">   </w:t>
      </w:r>
      <w:bookmarkEnd w:id="10054"/>
    </w:p>
    <w:p w:rsidR="0030033D" w:rsidRDefault="0030033D" w:rsidP="0057231B">
      <w:pPr>
        <w:rPr>
          <w:rtl/>
          <w:lang w:eastAsia="he-IL"/>
        </w:rPr>
      </w:pPr>
    </w:p>
    <w:p w:rsidR="0030033D" w:rsidRDefault="0030033D" w:rsidP="00F204B8">
      <w:pPr>
        <w:rPr>
          <w:rtl/>
          <w:lang w:eastAsia="he-IL"/>
        </w:rPr>
      </w:pPr>
      <w:bookmarkStart w:id="10055" w:name="_ETM_Q30_498595"/>
      <w:bookmarkEnd w:id="10055"/>
      <w:r>
        <w:rPr>
          <w:rFonts w:hint="cs"/>
          <w:rtl/>
          <w:lang w:eastAsia="he-IL"/>
        </w:rPr>
        <w:t xml:space="preserve">תודה רבה, </w:t>
      </w:r>
      <w:bookmarkStart w:id="10056" w:name="_ETM_Q30_500118"/>
      <w:bookmarkEnd w:id="10056"/>
      <w:r>
        <w:rPr>
          <w:rFonts w:hint="cs"/>
          <w:rtl/>
          <w:lang w:eastAsia="he-IL"/>
        </w:rPr>
        <w:t xml:space="preserve">אני מודה לך. </w:t>
      </w:r>
    </w:p>
    <w:p w:rsidR="0030033D" w:rsidRDefault="0030033D" w:rsidP="00F204B8">
      <w:pPr>
        <w:rPr>
          <w:rtl/>
          <w:lang w:eastAsia="he-IL"/>
        </w:rPr>
      </w:pPr>
      <w:bookmarkStart w:id="10057" w:name="_ETM_Q30_501854"/>
      <w:bookmarkEnd w:id="10057"/>
    </w:p>
    <w:p w:rsidR="0030033D" w:rsidRDefault="0030033D" w:rsidP="00267A2E">
      <w:pPr>
        <w:rPr>
          <w:rtl/>
          <w:lang w:eastAsia="he-IL"/>
        </w:rPr>
      </w:pPr>
      <w:bookmarkStart w:id="10058" w:name="_ETM_Q30_502054"/>
      <w:bookmarkStart w:id="10059" w:name="_ETM_Q30_502075"/>
      <w:bookmarkStart w:id="10060" w:name="_ETM_Q30_502123"/>
      <w:bookmarkEnd w:id="10058"/>
      <w:bookmarkEnd w:id="10059"/>
      <w:bookmarkEnd w:id="10060"/>
      <w:r>
        <w:rPr>
          <w:rFonts w:hint="cs"/>
          <w:rtl/>
          <w:lang w:eastAsia="he-IL"/>
        </w:rPr>
        <w:t>מ</w:t>
      </w:r>
      <w:r w:rsidR="00267A2E" w:rsidRPr="00267A2E">
        <w:rPr>
          <w:rtl/>
          <w:lang w:eastAsia="he-IL"/>
        </w:rPr>
        <w:t>דֻ</w:t>
      </w:r>
      <w:r>
        <w:rPr>
          <w:rFonts w:hint="cs"/>
          <w:rtl/>
          <w:lang w:eastAsia="he-IL"/>
        </w:rPr>
        <w:t xml:space="preserve">ווחים מקרים שבהם תינוקות, פעוטות </w:t>
      </w:r>
      <w:r w:rsidR="0057231B">
        <w:rPr>
          <w:rFonts w:hint="cs"/>
          <w:rtl/>
          <w:lang w:eastAsia="he-IL"/>
        </w:rPr>
        <w:t>– – –</w:t>
      </w:r>
    </w:p>
    <w:p w:rsidR="0030033D" w:rsidRDefault="0030033D" w:rsidP="00F204B8">
      <w:pPr>
        <w:rPr>
          <w:rtl/>
          <w:lang w:eastAsia="he-IL"/>
        </w:rPr>
      </w:pPr>
      <w:bookmarkStart w:id="10061" w:name="_ETM_Q30_505066"/>
      <w:bookmarkEnd w:id="10061"/>
    </w:p>
    <w:p w:rsidR="0030033D" w:rsidRDefault="0030033D" w:rsidP="00F204B8">
      <w:pPr>
        <w:pStyle w:val="af5"/>
        <w:rPr>
          <w:rtl/>
        </w:rPr>
      </w:pPr>
      <w:bookmarkStart w:id="10062" w:name="_ETM_Q30_505259"/>
      <w:bookmarkStart w:id="10063" w:name="_ETM_Q30_505343"/>
      <w:bookmarkStart w:id="10064" w:name="_ETM_Q30_505389"/>
      <w:bookmarkStart w:id="10065" w:name="ET_interruption_5292_37"/>
      <w:bookmarkEnd w:id="10062"/>
      <w:bookmarkEnd w:id="10063"/>
      <w:bookmarkEnd w:id="10064"/>
      <w:r w:rsidRPr="0029468C">
        <w:rPr>
          <w:rStyle w:val="TagStyle"/>
          <w:rtl/>
        </w:rPr>
        <w:t xml:space="preserve"> &lt;&lt; קריאה &gt;&gt;</w:t>
      </w:r>
      <w:r w:rsidRPr="006B7CA2">
        <w:rPr>
          <w:rStyle w:val="TagStyle"/>
          <w:rtl/>
        </w:rPr>
        <w:t xml:space="preserve"> </w:t>
      </w:r>
      <w:r>
        <w:rPr>
          <w:rtl/>
        </w:rPr>
        <w:t>אוסאמה סעדי (הרשימה המשותפת):</w:t>
      </w:r>
      <w:r w:rsidRPr="006B7CA2">
        <w:rPr>
          <w:rStyle w:val="TagStyle"/>
          <w:rtl/>
        </w:rPr>
        <w:t xml:space="preserve"> </w:t>
      </w:r>
      <w:r w:rsidRPr="0029468C">
        <w:rPr>
          <w:rStyle w:val="TagStyle"/>
          <w:rtl/>
        </w:rPr>
        <w:t>&lt;&lt; קריאה &gt;&gt;</w:t>
      </w:r>
      <w:r>
        <w:rPr>
          <w:rtl/>
        </w:rPr>
        <w:t xml:space="preserve">   </w:t>
      </w:r>
      <w:bookmarkEnd w:id="10065"/>
    </w:p>
    <w:p w:rsidR="0030033D" w:rsidRDefault="0030033D" w:rsidP="0057231B">
      <w:pPr>
        <w:rPr>
          <w:rtl/>
          <w:lang w:eastAsia="he-IL"/>
        </w:rPr>
      </w:pPr>
    </w:p>
    <w:p w:rsidR="0030033D" w:rsidRPr="006B7CA2" w:rsidRDefault="0057231B" w:rsidP="00F204B8">
      <w:pPr>
        <w:rPr>
          <w:rtl/>
          <w:lang w:eastAsia="he-IL"/>
        </w:rPr>
      </w:pPr>
      <w:bookmarkStart w:id="10066" w:name="_ETM_Q30_500990"/>
      <w:bookmarkStart w:id="10067" w:name="_ETM_Q30_501271"/>
      <w:bookmarkStart w:id="10068" w:name="_ETM_Q30_501337"/>
      <w:bookmarkEnd w:id="10066"/>
      <w:bookmarkEnd w:id="10067"/>
      <w:bookmarkEnd w:id="10068"/>
      <w:r>
        <w:rPr>
          <w:rFonts w:hint="cs"/>
          <w:rtl/>
          <w:lang w:eastAsia="he-IL"/>
        </w:rPr>
        <w:t>– – –</w:t>
      </w:r>
      <w:r w:rsidR="0030033D">
        <w:rPr>
          <w:rFonts w:hint="cs"/>
          <w:rtl/>
          <w:lang w:eastAsia="he-IL"/>
        </w:rPr>
        <w:t xml:space="preserve"> במיוחד לחוק חשוב של אופיר כץ</w:t>
      </w:r>
      <w:bookmarkStart w:id="10069" w:name="_ETM_Q30_509133"/>
      <w:bookmarkEnd w:id="10069"/>
      <w:r w:rsidR="0030033D">
        <w:rPr>
          <w:rFonts w:hint="cs"/>
          <w:rtl/>
          <w:lang w:eastAsia="he-IL"/>
        </w:rPr>
        <w:t xml:space="preserve"> </w:t>
      </w:r>
      <w:r>
        <w:rPr>
          <w:rFonts w:hint="cs"/>
          <w:rtl/>
          <w:lang w:eastAsia="he-IL"/>
        </w:rPr>
        <w:t>– – –</w:t>
      </w:r>
      <w:r w:rsidR="0030033D">
        <w:rPr>
          <w:rFonts w:hint="cs"/>
          <w:rtl/>
          <w:lang w:eastAsia="he-IL"/>
        </w:rPr>
        <w:t xml:space="preserve"> </w:t>
      </w:r>
    </w:p>
    <w:p w:rsidR="0030033D" w:rsidRDefault="0030033D" w:rsidP="00F204B8">
      <w:pPr>
        <w:rPr>
          <w:rtl/>
          <w:lang w:eastAsia="he-IL"/>
        </w:rPr>
      </w:pPr>
      <w:bookmarkStart w:id="10070" w:name="_ETM_Q30_497298"/>
      <w:bookmarkStart w:id="10071" w:name="_ETM_Q30_497352"/>
      <w:bookmarkEnd w:id="10070"/>
      <w:bookmarkEnd w:id="10071"/>
    </w:p>
    <w:p w:rsidR="0030033D" w:rsidRDefault="0030033D" w:rsidP="00F204B8">
      <w:pPr>
        <w:pStyle w:val="af5"/>
        <w:rPr>
          <w:rtl/>
        </w:rPr>
      </w:pPr>
      <w:bookmarkStart w:id="10072" w:name="ET_interruption_5848_16"/>
      <w:r w:rsidRPr="0029468C">
        <w:rPr>
          <w:rStyle w:val="TagStyle"/>
          <w:rtl/>
        </w:rPr>
        <w:t xml:space="preserve"> &lt;&lt; קריאה &gt;&gt;</w:t>
      </w:r>
      <w:r w:rsidRPr="00CB0A07">
        <w:rPr>
          <w:rStyle w:val="TagStyle"/>
          <w:rtl/>
        </w:rPr>
        <w:t xml:space="preserve"> </w:t>
      </w:r>
      <w:r>
        <w:rPr>
          <w:rtl/>
        </w:rPr>
        <w:t>היבה יזבק (הרשימה המשותפת):</w:t>
      </w:r>
      <w:r w:rsidRPr="00CB0A07">
        <w:rPr>
          <w:rStyle w:val="TagStyle"/>
          <w:rtl/>
        </w:rPr>
        <w:t xml:space="preserve"> </w:t>
      </w:r>
      <w:r w:rsidRPr="0029468C">
        <w:rPr>
          <w:rStyle w:val="TagStyle"/>
          <w:rtl/>
        </w:rPr>
        <w:t>&lt;&lt; קריאה &gt;&gt;</w:t>
      </w:r>
      <w:r>
        <w:rPr>
          <w:rtl/>
        </w:rPr>
        <w:t xml:space="preserve">   </w:t>
      </w:r>
      <w:bookmarkEnd w:id="10072"/>
    </w:p>
    <w:p w:rsidR="0030033D" w:rsidRDefault="0030033D" w:rsidP="0057231B">
      <w:pPr>
        <w:rPr>
          <w:rtl/>
          <w:lang w:eastAsia="he-IL"/>
        </w:rPr>
      </w:pPr>
    </w:p>
    <w:p w:rsidR="0030033D" w:rsidRDefault="0057231B" w:rsidP="00F204B8">
      <w:pPr>
        <w:rPr>
          <w:rtl/>
          <w:lang w:eastAsia="he-IL"/>
        </w:rPr>
      </w:pPr>
      <w:r>
        <w:rPr>
          <w:rFonts w:hint="cs"/>
          <w:rtl/>
          <w:lang w:eastAsia="he-IL"/>
        </w:rPr>
        <w:t>– – –</w:t>
      </w:r>
    </w:p>
    <w:p w:rsidR="0030033D" w:rsidRDefault="0030033D" w:rsidP="00F204B8">
      <w:pPr>
        <w:rPr>
          <w:rtl/>
          <w:lang w:eastAsia="he-IL"/>
        </w:rPr>
      </w:pPr>
      <w:bookmarkStart w:id="10073" w:name="_ETM_Q30_510252"/>
      <w:bookmarkStart w:id="10074" w:name="_ETM_Q30_510358"/>
      <w:bookmarkEnd w:id="10073"/>
      <w:bookmarkEnd w:id="10074"/>
    </w:p>
    <w:p w:rsidR="0030033D" w:rsidRDefault="0030033D" w:rsidP="00F204B8">
      <w:pPr>
        <w:pStyle w:val="-"/>
        <w:rPr>
          <w:rtl/>
        </w:rPr>
      </w:pPr>
      <w:bookmarkStart w:id="10075" w:name="ET_speakercontinue_5807_17"/>
      <w:r w:rsidRPr="0029468C">
        <w:rPr>
          <w:rStyle w:val="TagStyle"/>
          <w:rtl/>
        </w:rPr>
        <w:t xml:space="preserve"> &lt;&lt; דובר_המשך &gt;&gt;</w:t>
      </w:r>
      <w:r w:rsidRPr="00CB0A07">
        <w:rPr>
          <w:rStyle w:val="TagStyle"/>
          <w:rtl/>
        </w:rPr>
        <w:t xml:space="preserve"> </w:t>
      </w:r>
      <w:r>
        <w:rPr>
          <w:rtl/>
        </w:rPr>
        <w:t>קטי קטרין שטרית (הליכוד):</w:t>
      </w:r>
      <w:r w:rsidRPr="00CB0A07">
        <w:rPr>
          <w:rStyle w:val="TagStyle"/>
          <w:rtl/>
        </w:rPr>
        <w:t xml:space="preserve"> </w:t>
      </w:r>
      <w:r w:rsidRPr="0029468C">
        <w:rPr>
          <w:rStyle w:val="TagStyle"/>
          <w:rtl/>
        </w:rPr>
        <w:t>&lt;&lt; דובר_המשך &gt;&gt;</w:t>
      </w:r>
      <w:r>
        <w:rPr>
          <w:rtl/>
        </w:rPr>
        <w:t xml:space="preserve">   </w:t>
      </w:r>
      <w:bookmarkEnd w:id="10075"/>
    </w:p>
    <w:p w:rsidR="0030033D" w:rsidRDefault="0030033D" w:rsidP="0057231B">
      <w:pPr>
        <w:rPr>
          <w:rtl/>
          <w:lang w:eastAsia="he-IL"/>
        </w:rPr>
      </w:pPr>
    </w:p>
    <w:p w:rsidR="0030033D" w:rsidRDefault="0030033D" w:rsidP="00267A2E">
      <w:pPr>
        <w:rPr>
          <w:rtl/>
          <w:lang w:eastAsia="he-IL"/>
        </w:rPr>
      </w:pPr>
      <w:r>
        <w:rPr>
          <w:rFonts w:hint="cs"/>
          <w:rtl/>
          <w:lang w:eastAsia="he-IL"/>
        </w:rPr>
        <w:t xml:space="preserve">כשמתעללים בפעוטות וחסרי ישע, </w:t>
      </w:r>
      <w:bookmarkStart w:id="10076" w:name="_ETM_Q30_516740"/>
      <w:bookmarkEnd w:id="10076"/>
      <w:r>
        <w:rPr>
          <w:rFonts w:hint="cs"/>
          <w:rtl/>
          <w:lang w:eastAsia="he-IL"/>
        </w:rPr>
        <w:t xml:space="preserve">לא משנה צבע, גזע או עדה. זה רוע, זה רוע. </w:t>
      </w:r>
    </w:p>
    <w:p w:rsidR="0030033D" w:rsidRDefault="0030033D" w:rsidP="00F204B8">
      <w:pPr>
        <w:rPr>
          <w:rtl/>
          <w:lang w:eastAsia="he-IL"/>
        </w:rPr>
      </w:pPr>
      <w:bookmarkStart w:id="10077" w:name="_ETM_Q30_517106"/>
      <w:bookmarkStart w:id="10078" w:name="_ETM_Q30_517151"/>
      <w:bookmarkEnd w:id="10077"/>
      <w:bookmarkEnd w:id="10078"/>
    </w:p>
    <w:p w:rsidR="0030033D" w:rsidRDefault="0030033D" w:rsidP="00F204B8">
      <w:pPr>
        <w:pStyle w:val="af5"/>
        <w:rPr>
          <w:rtl/>
        </w:rPr>
      </w:pPr>
      <w:bookmarkStart w:id="10079" w:name="_ETM_Q30_517747"/>
      <w:bookmarkStart w:id="10080" w:name="_ETM_Q30_517840"/>
      <w:bookmarkStart w:id="10081" w:name="ET_interruption_5292_38"/>
      <w:bookmarkEnd w:id="10079"/>
      <w:bookmarkEnd w:id="10080"/>
      <w:r w:rsidRPr="0029468C">
        <w:rPr>
          <w:rStyle w:val="TagStyle"/>
          <w:rtl/>
        </w:rPr>
        <w:t xml:space="preserve"> &lt;&lt; קריאה &gt;&gt;</w:t>
      </w:r>
      <w:r w:rsidRPr="006B7CA2">
        <w:rPr>
          <w:rStyle w:val="TagStyle"/>
          <w:rtl/>
        </w:rPr>
        <w:t xml:space="preserve"> </w:t>
      </w:r>
      <w:r>
        <w:rPr>
          <w:rtl/>
        </w:rPr>
        <w:t>אוסאמה סעדי (הרשימה המשותפת):</w:t>
      </w:r>
      <w:r w:rsidRPr="006B7CA2">
        <w:rPr>
          <w:rStyle w:val="TagStyle"/>
          <w:rtl/>
        </w:rPr>
        <w:t xml:space="preserve"> </w:t>
      </w:r>
      <w:r w:rsidRPr="0029468C">
        <w:rPr>
          <w:rStyle w:val="TagStyle"/>
          <w:rtl/>
        </w:rPr>
        <w:t>&lt;&lt; קריאה &gt;&gt;</w:t>
      </w:r>
      <w:r>
        <w:rPr>
          <w:rtl/>
        </w:rPr>
        <w:t xml:space="preserve">   </w:t>
      </w:r>
      <w:bookmarkEnd w:id="10081"/>
    </w:p>
    <w:p w:rsidR="0030033D" w:rsidRDefault="0030033D" w:rsidP="0057231B">
      <w:pPr>
        <w:rPr>
          <w:rtl/>
          <w:lang w:eastAsia="he-IL"/>
        </w:rPr>
      </w:pPr>
    </w:p>
    <w:p w:rsidR="0030033D" w:rsidRDefault="0057231B" w:rsidP="00F204B8">
      <w:pPr>
        <w:rPr>
          <w:rtl/>
          <w:lang w:eastAsia="he-IL"/>
        </w:rPr>
      </w:pPr>
      <w:bookmarkStart w:id="10082" w:name="_ETM_Q30_518750"/>
      <w:bookmarkStart w:id="10083" w:name="_ETM_Q30_519008"/>
      <w:bookmarkStart w:id="10084" w:name="_ETM_Q30_519072"/>
      <w:bookmarkEnd w:id="10082"/>
      <w:bookmarkEnd w:id="10083"/>
      <w:bookmarkEnd w:id="10084"/>
      <w:r>
        <w:rPr>
          <w:rFonts w:hint="cs"/>
          <w:rtl/>
          <w:lang w:eastAsia="he-IL"/>
        </w:rPr>
        <w:t>– – –</w:t>
      </w:r>
    </w:p>
    <w:p w:rsidR="0030033D" w:rsidRDefault="0030033D" w:rsidP="00F204B8">
      <w:pPr>
        <w:rPr>
          <w:rtl/>
          <w:lang w:eastAsia="he-IL"/>
        </w:rPr>
      </w:pPr>
      <w:bookmarkStart w:id="10085" w:name="_ETM_Q30_518885"/>
      <w:bookmarkStart w:id="10086" w:name="_ETM_Q30_518987"/>
      <w:bookmarkEnd w:id="10085"/>
      <w:bookmarkEnd w:id="10086"/>
    </w:p>
    <w:p w:rsidR="0030033D" w:rsidRDefault="0030033D" w:rsidP="00F204B8">
      <w:pPr>
        <w:pStyle w:val="-"/>
        <w:rPr>
          <w:rtl/>
        </w:rPr>
      </w:pPr>
      <w:bookmarkStart w:id="10087" w:name="_ETM_Q30_519095"/>
      <w:bookmarkStart w:id="10088" w:name="_ETM_Q30_519198"/>
      <w:bookmarkStart w:id="10089" w:name="ET_speakercontinue_5807_39"/>
      <w:bookmarkEnd w:id="10087"/>
      <w:bookmarkEnd w:id="10088"/>
      <w:r w:rsidRPr="0029468C">
        <w:rPr>
          <w:rStyle w:val="TagStyle"/>
          <w:rtl/>
        </w:rPr>
        <w:t xml:space="preserve"> &lt;&lt; דובר_המשך &gt;&gt;</w:t>
      </w:r>
      <w:r w:rsidRPr="006B7CA2">
        <w:rPr>
          <w:rStyle w:val="TagStyle"/>
          <w:rtl/>
        </w:rPr>
        <w:t xml:space="preserve"> </w:t>
      </w:r>
      <w:r>
        <w:rPr>
          <w:rtl/>
        </w:rPr>
        <w:t>קטי קטרין שטרית (הליכוד):</w:t>
      </w:r>
      <w:r w:rsidRPr="006B7CA2">
        <w:rPr>
          <w:rStyle w:val="TagStyle"/>
          <w:rtl/>
        </w:rPr>
        <w:t xml:space="preserve"> </w:t>
      </w:r>
      <w:r w:rsidRPr="0029468C">
        <w:rPr>
          <w:rStyle w:val="TagStyle"/>
          <w:rtl/>
        </w:rPr>
        <w:t>&lt;&lt; דובר_המשך &gt;&gt;</w:t>
      </w:r>
      <w:r>
        <w:rPr>
          <w:rtl/>
        </w:rPr>
        <w:t xml:space="preserve">   </w:t>
      </w:r>
      <w:bookmarkEnd w:id="10089"/>
    </w:p>
    <w:p w:rsidR="0030033D" w:rsidRDefault="0030033D" w:rsidP="0057231B">
      <w:pPr>
        <w:rPr>
          <w:rtl/>
          <w:lang w:eastAsia="he-IL"/>
        </w:rPr>
      </w:pPr>
    </w:p>
    <w:p w:rsidR="0030033D" w:rsidRDefault="0030033D" w:rsidP="00F204B8">
      <w:pPr>
        <w:rPr>
          <w:rtl/>
          <w:lang w:eastAsia="he-IL"/>
        </w:rPr>
      </w:pPr>
      <w:bookmarkStart w:id="10090" w:name="_ETM_Q30_520126"/>
      <w:bookmarkStart w:id="10091" w:name="_ETM_Q30_517235"/>
      <w:bookmarkStart w:id="10092" w:name="_ETM_Q30_517314"/>
      <w:bookmarkEnd w:id="10090"/>
      <w:bookmarkEnd w:id="10091"/>
      <w:bookmarkEnd w:id="10092"/>
      <w:r>
        <w:rPr>
          <w:rFonts w:hint="cs"/>
          <w:rtl/>
          <w:lang w:eastAsia="he-IL"/>
        </w:rPr>
        <w:t xml:space="preserve">בדיוק, אז תודה רבה. </w:t>
      </w:r>
    </w:p>
    <w:p w:rsidR="0030033D" w:rsidRDefault="0030033D" w:rsidP="00F204B8">
      <w:pPr>
        <w:rPr>
          <w:rtl/>
          <w:lang w:eastAsia="he-IL"/>
        </w:rPr>
      </w:pPr>
    </w:p>
    <w:p w:rsidR="0030033D" w:rsidRDefault="0030033D" w:rsidP="00267A2E">
      <w:pPr>
        <w:rPr>
          <w:rtl/>
          <w:lang w:eastAsia="he-IL"/>
        </w:rPr>
      </w:pPr>
      <w:r>
        <w:rPr>
          <w:rFonts w:hint="cs"/>
          <w:rtl/>
          <w:lang w:eastAsia="he-IL"/>
        </w:rPr>
        <w:t>מ</w:t>
      </w:r>
      <w:r w:rsidR="00267A2E" w:rsidRPr="00267A2E">
        <w:rPr>
          <w:rtl/>
          <w:lang w:eastAsia="he-IL"/>
        </w:rPr>
        <w:t>דֻ</w:t>
      </w:r>
      <w:r>
        <w:rPr>
          <w:rFonts w:hint="cs"/>
          <w:rtl/>
          <w:lang w:eastAsia="he-IL"/>
        </w:rPr>
        <w:t xml:space="preserve">ווחים מקרים שבהם תינוקות, פעוטות וקשישים עוברים התעללות, </w:t>
      </w:r>
      <w:r w:rsidR="00267A2E">
        <w:rPr>
          <w:rFonts w:hint="cs"/>
          <w:rtl/>
          <w:lang w:eastAsia="he-IL"/>
        </w:rPr>
        <w:t>ו</w:t>
      </w:r>
      <w:r>
        <w:rPr>
          <w:rFonts w:hint="cs"/>
          <w:rtl/>
          <w:lang w:eastAsia="he-IL"/>
        </w:rPr>
        <w:t xml:space="preserve">אין ביכולתם להגן על עצמם. למרות המעשים הנוראיים האלה, העונשים שנגזרים על </w:t>
      </w:r>
      <w:bookmarkStart w:id="10093" w:name="_ETM_Q30_536462"/>
      <w:bookmarkEnd w:id="10093"/>
      <w:r>
        <w:rPr>
          <w:rFonts w:hint="cs"/>
          <w:rtl/>
          <w:lang w:eastAsia="he-IL"/>
        </w:rPr>
        <w:t xml:space="preserve">העבריינים המורשעים נחשבים מקילים ביחס לחומרת המעשה. </w:t>
      </w:r>
    </w:p>
    <w:p w:rsidR="0030033D" w:rsidRDefault="0030033D" w:rsidP="00F204B8">
      <w:pPr>
        <w:rPr>
          <w:rtl/>
          <w:lang w:eastAsia="he-IL"/>
        </w:rPr>
      </w:pPr>
    </w:p>
    <w:p w:rsidR="0030033D" w:rsidRDefault="0030033D" w:rsidP="00267A2E">
      <w:pPr>
        <w:rPr>
          <w:rtl/>
          <w:lang w:eastAsia="he-IL"/>
        </w:rPr>
      </w:pPr>
      <w:r>
        <w:rPr>
          <w:rFonts w:hint="cs"/>
          <w:rtl/>
          <w:lang w:eastAsia="he-IL"/>
        </w:rPr>
        <w:t>גם במקרים הקשים ביותר</w:t>
      </w:r>
      <w:r w:rsidR="00267A2E">
        <w:rPr>
          <w:rFonts w:hint="cs"/>
          <w:rtl/>
          <w:lang w:eastAsia="he-IL"/>
        </w:rPr>
        <w:t>,</w:t>
      </w:r>
      <w:r>
        <w:rPr>
          <w:rFonts w:hint="cs"/>
          <w:rtl/>
          <w:lang w:eastAsia="he-IL"/>
        </w:rPr>
        <w:t xml:space="preserve"> שבהם האלימות מתועדת, בתי המשפט הסתפקו בהטלת עונשים קלים בלבד, ורק ביום ראשון השבוע גזר בית המשפט המחוזי בירושלים עונש של שישה חודשי עבודות שירות וקנס של 5,000 שקלים על מטפלת שהורשעה בתקיפת תינוק בן כמה חודשים, שהפך לנכה ואיבד את ראייתו בעקבות התקיפה. העונש המגוחך הזה </w:t>
      </w:r>
      <w:bookmarkStart w:id="10094" w:name="_ETM_Q30_572967"/>
      <w:bookmarkEnd w:id="10094"/>
      <w:r>
        <w:rPr>
          <w:rFonts w:hint="cs"/>
          <w:rtl/>
          <w:lang w:eastAsia="he-IL"/>
        </w:rPr>
        <w:t xml:space="preserve">והמזלזל בחיי אדם הוא למעשה העונש המקסימלי שהוצע במסגרת הסדר הטיעון, וזה כשלעצמו דבר מקומם </w:t>
      </w:r>
      <w:r w:rsidR="00267A2E">
        <w:rPr>
          <w:rFonts w:hint="eastAsia"/>
          <w:rtl/>
          <w:lang w:eastAsia="he-IL"/>
        </w:rPr>
        <w:t xml:space="preserve">– </w:t>
      </w:r>
      <w:r>
        <w:rPr>
          <w:rFonts w:hint="cs"/>
          <w:rtl/>
          <w:lang w:eastAsia="he-IL"/>
        </w:rPr>
        <w:t xml:space="preserve">להציע עונש כל כך מקל במסגרת הסדר טיעון למורשעת בתקיפת חסר ישע. </w:t>
      </w:r>
    </w:p>
    <w:p w:rsidR="0030033D" w:rsidRDefault="0030033D" w:rsidP="00F204B8">
      <w:pPr>
        <w:rPr>
          <w:rtl/>
          <w:lang w:eastAsia="he-IL"/>
        </w:rPr>
      </w:pPr>
    </w:p>
    <w:p w:rsidR="00267A2E" w:rsidRDefault="0030033D" w:rsidP="00267A2E">
      <w:pPr>
        <w:rPr>
          <w:rtl/>
          <w:lang w:eastAsia="he-IL"/>
        </w:rPr>
      </w:pPr>
      <w:r>
        <w:rPr>
          <w:rFonts w:hint="cs"/>
          <w:rtl/>
          <w:lang w:eastAsia="he-IL"/>
        </w:rPr>
        <w:t>אני מבקשת לומר כאן באופן חד וברור</w:t>
      </w:r>
      <w:r w:rsidR="00267A2E">
        <w:rPr>
          <w:rFonts w:hint="cs"/>
          <w:rtl/>
          <w:lang w:eastAsia="he-IL"/>
        </w:rPr>
        <w:t>:</w:t>
      </w:r>
      <w:r>
        <w:rPr>
          <w:rFonts w:hint="cs"/>
          <w:rtl/>
          <w:lang w:eastAsia="he-IL"/>
        </w:rPr>
        <w:t xml:space="preserve"> אדם המתעלל בחסר ישע מהווה סכנה לחברה, ולכן יש להטיל עליו עונש מאסר שיש בו אלמנט הרתעתי, כדי לעקור תופעה זו </w:t>
      </w:r>
      <w:bookmarkStart w:id="10095" w:name="_ETM_Q30_607621"/>
      <w:bookmarkEnd w:id="10095"/>
      <w:r>
        <w:rPr>
          <w:rFonts w:hint="cs"/>
          <w:rtl/>
          <w:lang w:eastAsia="he-IL"/>
        </w:rPr>
        <w:t xml:space="preserve">מהשורש. </w:t>
      </w:r>
      <w:bookmarkStart w:id="10096" w:name="_ETM_Q30_609972"/>
      <w:bookmarkStart w:id="10097" w:name="_ETM_Q30_610043"/>
      <w:bookmarkStart w:id="10098" w:name="_ETM_Q30_610085"/>
      <w:bookmarkStart w:id="10099" w:name="_ETM_Q30_610172"/>
      <w:bookmarkEnd w:id="10096"/>
      <w:bookmarkEnd w:id="10097"/>
      <w:bookmarkEnd w:id="10098"/>
      <w:bookmarkEnd w:id="10099"/>
      <w:r>
        <w:rPr>
          <w:rFonts w:hint="cs"/>
          <w:rtl/>
          <w:lang w:eastAsia="he-IL"/>
        </w:rPr>
        <w:t xml:space="preserve">לצערי הרב, למרבה האבסורד, חלק מהמטפלים אפילו חוזרים בחזרה לעבוד בתחום וחזרו בחזרה </w:t>
      </w:r>
      <w:bookmarkStart w:id="10100" w:name="_ETM_Q30_617044"/>
      <w:bookmarkEnd w:id="10100"/>
      <w:r>
        <w:rPr>
          <w:rFonts w:hint="cs"/>
          <w:rtl/>
          <w:lang w:eastAsia="he-IL"/>
        </w:rPr>
        <w:t xml:space="preserve">לתקוף ולהתעלל. נוסף </w:t>
      </w:r>
      <w:r w:rsidR="00267A2E">
        <w:rPr>
          <w:rFonts w:hint="cs"/>
          <w:rtl/>
          <w:lang w:eastAsia="he-IL"/>
        </w:rPr>
        <w:t>ע</w:t>
      </w:r>
      <w:r>
        <w:rPr>
          <w:rFonts w:hint="cs"/>
          <w:rtl/>
          <w:lang w:eastAsia="he-IL"/>
        </w:rPr>
        <w:t>ל</w:t>
      </w:r>
      <w:r w:rsidR="00267A2E">
        <w:rPr>
          <w:rFonts w:hint="cs"/>
          <w:rtl/>
          <w:lang w:eastAsia="he-IL"/>
        </w:rPr>
        <w:t xml:space="preserve"> </w:t>
      </w:r>
      <w:r>
        <w:rPr>
          <w:rFonts w:hint="cs"/>
          <w:rtl/>
          <w:lang w:eastAsia="he-IL"/>
        </w:rPr>
        <w:t xml:space="preserve">עונשי המאסר בפועל, מוטב שאותם מורשעים בעבירות אלימות בחסרי ישע לא יועסקו יותר בעתיד במקצועות הטיפול. </w:t>
      </w:r>
    </w:p>
    <w:p w:rsidR="00267A2E" w:rsidRDefault="00267A2E" w:rsidP="00267A2E">
      <w:pPr>
        <w:rPr>
          <w:rtl/>
          <w:lang w:eastAsia="he-IL"/>
        </w:rPr>
      </w:pPr>
    </w:p>
    <w:p w:rsidR="0030033D" w:rsidRDefault="0030033D" w:rsidP="00267A2E">
      <w:pPr>
        <w:rPr>
          <w:rtl/>
          <w:lang w:eastAsia="he-IL"/>
        </w:rPr>
      </w:pPr>
      <w:r>
        <w:rPr>
          <w:rFonts w:hint="cs"/>
          <w:rtl/>
          <w:lang w:eastAsia="he-IL"/>
        </w:rPr>
        <w:t xml:space="preserve">כמי שבשגרת יומה דואגת לשלומם </w:t>
      </w:r>
      <w:bookmarkStart w:id="10101" w:name="_ETM_Q30_632514"/>
      <w:bookmarkEnd w:id="10101"/>
      <w:r>
        <w:rPr>
          <w:rFonts w:hint="cs"/>
          <w:rtl/>
          <w:lang w:eastAsia="he-IL"/>
        </w:rPr>
        <w:t xml:space="preserve">ולבריאותם של קטינים וחסרי ישע, אני שוב חוזרת ומברכת את חברי חבר הכנסת אופיר כץ על החוק המבורך שהוא יזם ושהוא מוביל. כולי תקווה וציפייה שהחוק הזה יעבור ויהווה גורם הרתעה </w:t>
      </w:r>
      <w:r w:rsidR="00267A2E">
        <w:rPr>
          <w:rFonts w:hint="cs"/>
          <w:rtl/>
          <w:lang w:eastAsia="he-IL"/>
        </w:rPr>
        <w:t>ל</w:t>
      </w:r>
      <w:r>
        <w:rPr>
          <w:rFonts w:hint="cs"/>
          <w:rtl/>
          <w:lang w:eastAsia="he-IL"/>
        </w:rPr>
        <w:t xml:space="preserve">מי שבמוחו כוונה לתקוף חסר ישע בעתיד. </w:t>
      </w:r>
    </w:p>
    <w:p w:rsidR="0030033D" w:rsidRDefault="0030033D" w:rsidP="00F204B8">
      <w:pPr>
        <w:rPr>
          <w:rtl/>
          <w:lang w:eastAsia="he-IL"/>
        </w:rPr>
      </w:pPr>
    </w:p>
    <w:p w:rsidR="0030033D" w:rsidRDefault="0030033D" w:rsidP="00267A2E">
      <w:pPr>
        <w:rPr>
          <w:rtl/>
          <w:lang w:eastAsia="he-IL"/>
        </w:rPr>
      </w:pPr>
      <w:r>
        <w:rPr>
          <w:rFonts w:hint="cs"/>
          <w:rtl/>
          <w:lang w:eastAsia="he-IL"/>
        </w:rPr>
        <w:t xml:space="preserve">ממה אתם עשויים, אותם תוקפים? ממה אתם </w:t>
      </w:r>
      <w:bookmarkStart w:id="10102" w:name="_ETM_Q30_660460"/>
      <w:bookmarkEnd w:id="10102"/>
      <w:r>
        <w:rPr>
          <w:rFonts w:hint="cs"/>
          <w:rtl/>
          <w:lang w:eastAsia="he-IL"/>
        </w:rPr>
        <w:t>עשויים? כמה רוע יש בכם לתקוף חסרי ישע</w:t>
      </w:r>
      <w:r w:rsidR="00267A2E">
        <w:rPr>
          <w:rFonts w:hint="cs"/>
          <w:rtl/>
          <w:lang w:eastAsia="he-IL"/>
        </w:rPr>
        <w:t>,</w:t>
      </w:r>
      <w:r>
        <w:rPr>
          <w:rFonts w:hint="cs"/>
          <w:rtl/>
          <w:lang w:eastAsia="he-IL"/>
        </w:rPr>
        <w:t xml:space="preserve"> לתקוף תינוקות שלא יכולים להגיב, ש</w:t>
      </w:r>
      <w:r w:rsidR="00267A2E">
        <w:rPr>
          <w:rFonts w:hint="cs"/>
          <w:rtl/>
          <w:lang w:eastAsia="he-IL"/>
        </w:rPr>
        <w:t xml:space="preserve">אפילו </w:t>
      </w:r>
      <w:r>
        <w:rPr>
          <w:rFonts w:hint="cs"/>
          <w:rtl/>
          <w:lang w:eastAsia="he-IL"/>
        </w:rPr>
        <w:t xml:space="preserve">לא יכולים לספר על שאתם מתעללים בהם </w:t>
      </w:r>
      <w:bookmarkStart w:id="10103" w:name="_ETM_Q30_668710"/>
      <w:bookmarkEnd w:id="10103"/>
      <w:r>
        <w:rPr>
          <w:rFonts w:hint="cs"/>
          <w:rtl/>
          <w:lang w:eastAsia="he-IL"/>
        </w:rPr>
        <w:t>ו</w:t>
      </w:r>
      <w:r w:rsidR="00267A2E">
        <w:rPr>
          <w:rFonts w:hint="cs"/>
          <w:rtl/>
          <w:lang w:eastAsia="he-IL"/>
        </w:rPr>
        <w:t xml:space="preserve">על </w:t>
      </w:r>
      <w:r>
        <w:rPr>
          <w:rFonts w:hint="cs"/>
          <w:rtl/>
          <w:lang w:eastAsia="he-IL"/>
        </w:rPr>
        <w:t>מה שאתם עושים להם</w:t>
      </w:r>
      <w:r w:rsidR="00267A2E">
        <w:rPr>
          <w:rFonts w:hint="cs"/>
          <w:rtl/>
          <w:lang w:eastAsia="he-IL"/>
        </w:rPr>
        <w:t>?</w:t>
      </w:r>
      <w:r>
        <w:rPr>
          <w:rFonts w:hint="cs"/>
          <w:rtl/>
          <w:lang w:eastAsia="he-IL"/>
        </w:rPr>
        <w:t xml:space="preserve"> תודה רבה. </w:t>
      </w:r>
    </w:p>
    <w:p w:rsidR="0030033D" w:rsidRDefault="0030033D" w:rsidP="00F204B8">
      <w:pPr>
        <w:rPr>
          <w:rtl/>
          <w:lang w:eastAsia="he-IL"/>
        </w:rPr>
      </w:pPr>
    </w:p>
    <w:p w:rsidR="0030033D" w:rsidRDefault="0030033D" w:rsidP="00F204B8">
      <w:pPr>
        <w:pStyle w:val="af6"/>
        <w:rPr>
          <w:rtl/>
        </w:rPr>
      </w:pPr>
      <w:r w:rsidRPr="0029468C">
        <w:rPr>
          <w:rStyle w:val="TagStyle"/>
          <w:rtl/>
        </w:rPr>
        <w:t xml:space="preserve"> &lt;&lt; יור &gt;&gt;</w:t>
      </w:r>
      <w:r w:rsidRPr="00CB0A07">
        <w:rPr>
          <w:rStyle w:val="TagStyle"/>
          <w:rtl/>
        </w:rPr>
        <w:t xml:space="preserve"> </w:t>
      </w:r>
      <w:r>
        <w:rPr>
          <w:rtl/>
        </w:rPr>
        <w:t>היו"ר קרן ברק:</w:t>
      </w:r>
      <w:r w:rsidRPr="00CB0A07">
        <w:rPr>
          <w:rStyle w:val="TagStyle"/>
          <w:rtl/>
        </w:rPr>
        <w:t xml:space="preserve"> </w:t>
      </w:r>
      <w:r w:rsidRPr="0029468C">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רבה, חברת הכנסת שטרית. אני לא חושבת שהם צופים בנו כרגע, אבל תודה על המילים. </w:t>
      </w:r>
    </w:p>
    <w:p w:rsidR="0030033D" w:rsidRDefault="0030033D" w:rsidP="00F204B8">
      <w:pPr>
        <w:rPr>
          <w:rtl/>
          <w:lang w:eastAsia="he-IL"/>
        </w:rPr>
      </w:pPr>
    </w:p>
    <w:p w:rsidR="0030033D" w:rsidRDefault="0030033D" w:rsidP="00F204B8">
      <w:pPr>
        <w:pStyle w:val="af5"/>
        <w:rPr>
          <w:rtl/>
        </w:rPr>
      </w:pPr>
      <w:bookmarkStart w:id="10104" w:name="ET_interruption_5807_19"/>
      <w:r w:rsidRPr="0029468C">
        <w:rPr>
          <w:rStyle w:val="TagStyle"/>
          <w:rtl/>
        </w:rPr>
        <w:t xml:space="preserve"> &lt;&lt; קריאה &gt;&gt;</w:t>
      </w:r>
      <w:r w:rsidRPr="00CB0A07">
        <w:rPr>
          <w:rStyle w:val="TagStyle"/>
          <w:rtl/>
        </w:rPr>
        <w:t xml:space="preserve"> </w:t>
      </w:r>
      <w:r>
        <w:rPr>
          <w:rtl/>
        </w:rPr>
        <w:t>קטי קטרין שטרית (הליכוד):</w:t>
      </w:r>
      <w:r w:rsidRPr="00CB0A07">
        <w:rPr>
          <w:rStyle w:val="TagStyle"/>
          <w:rtl/>
        </w:rPr>
        <w:t xml:space="preserve"> </w:t>
      </w:r>
      <w:r w:rsidRPr="0029468C">
        <w:rPr>
          <w:rStyle w:val="TagStyle"/>
          <w:rtl/>
        </w:rPr>
        <w:t>&lt;&lt; קריאה &gt;&gt;</w:t>
      </w:r>
      <w:r>
        <w:rPr>
          <w:rtl/>
        </w:rPr>
        <w:t xml:space="preserve">   </w:t>
      </w:r>
      <w:bookmarkEnd w:id="10104"/>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בזכות אופיר כץ. </w:t>
      </w:r>
    </w:p>
    <w:p w:rsidR="0030033D" w:rsidRDefault="0030033D" w:rsidP="00F204B8">
      <w:pPr>
        <w:rPr>
          <w:rtl/>
          <w:lang w:eastAsia="he-IL"/>
        </w:rPr>
      </w:pPr>
      <w:bookmarkStart w:id="10105" w:name="_ETM_Q30_679089"/>
      <w:bookmarkEnd w:id="10105"/>
    </w:p>
    <w:p w:rsidR="0030033D" w:rsidRDefault="0030033D" w:rsidP="00F204B8">
      <w:pPr>
        <w:pStyle w:val="af5"/>
        <w:rPr>
          <w:rtl/>
        </w:rPr>
      </w:pPr>
      <w:bookmarkStart w:id="10106" w:name="_ETM_Q30_679203"/>
      <w:bookmarkStart w:id="10107" w:name="ET_interruption_5786_41"/>
      <w:bookmarkEnd w:id="10106"/>
      <w:r w:rsidRPr="0029468C">
        <w:rPr>
          <w:rStyle w:val="TagStyle"/>
          <w:rtl/>
        </w:rPr>
        <w:t xml:space="preserve"> &lt;&lt; קריאה &gt;&gt;</w:t>
      </w:r>
      <w:r w:rsidRPr="00EF60AC">
        <w:rPr>
          <w:rStyle w:val="TagStyle"/>
          <w:rtl/>
        </w:rPr>
        <w:t xml:space="preserve"> </w:t>
      </w:r>
      <w:r>
        <w:rPr>
          <w:rtl/>
        </w:rPr>
        <w:t>אופיר כץ (הליכוד):</w:t>
      </w:r>
      <w:r w:rsidRPr="00EF60AC">
        <w:rPr>
          <w:rStyle w:val="TagStyle"/>
          <w:rtl/>
        </w:rPr>
        <w:t xml:space="preserve"> </w:t>
      </w:r>
      <w:r w:rsidRPr="0029468C">
        <w:rPr>
          <w:rStyle w:val="TagStyle"/>
          <w:rtl/>
        </w:rPr>
        <w:t>&lt;&lt; קריאה &gt;&gt;</w:t>
      </w:r>
      <w:r>
        <w:rPr>
          <w:rtl/>
        </w:rPr>
        <w:t xml:space="preserve">   </w:t>
      </w:r>
      <w:bookmarkEnd w:id="10107"/>
    </w:p>
    <w:p w:rsidR="0030033D" w:rsidRDefault="0030033D" w:rsidP="0057231B">
      <w:pPr>
        <w:rPr>
          <w:rtl/>
          <w:lang w:eastAsia="he-IL"/>
        </w:rPr>
      </w:pPr>
    </w:p>
    <w:p w:rsidR="0030033D" w:rsidRDefault="0057231B" w:rsidP="00F204B8">
      <w:pPr>
        <w:rPr>
          <w:rtl/>
          <w:lang w:eastAsia="he-IL"/>
        </w:rPr>
      </w:pPr>
      <w:bookmarkStart w:id="10108" w:name="_ETM_Q30_680975"/>
      <w:bookmarkStart w:id="10109" w:name="_ETM_Q30_681246"/>
      <w:bookmarkStart w:id="10110" w:name="_ETM_Q30_681290"/>
      <w:bookmarkStart w:id="10111" w:name="_ETM_Q30_678635"/>
      <w:bookmarkStart w:id="10112" w:name="_ETM_Q30_678910"/>
      <w:bookmarkStart w:id="10113" w:name="_ETM_Q30_678977"/>
      <w:bookmarkEnd w:id="10108"/>
      <w:bookmarkEnd w:id="10109"/>
      <w:bookmarkEnd w:id="10110"/>
      <w:bookmarkEnd w:id="10111"/>
      <w:bookmarkEnd w:id="10112"/>
      <w:bookmarkEnd w:id="10113"/>
      <w:r>
        <w:rPr>
          <w:rFonts w:hint="cs"/>
          <w:rtl/>
          <w:lang w:eastAsia="he-IL"/>
        </w:rPr>
        <w:t>– – –</w:t>
      </w:r>
    </w:p>
    <w:p w:rsidR="0030033D" w:rsidRDefault="0030033D" w:rsidP="00F204B8">
      <w:pPr>
        <w:rPr>
          <w:rtl/>
          <w:lang w:eastAsia="he-IL"/>
        </w:rPr>
      </w:pPr>
      <w:bookmarkStart w:id="10114" w:name="_ETM_Q30_682601"/>
      <w:bookmarkStart w:id="10115" w:name="_ETM_Q30_682731"/>
      <w:bookmarkEnd w:id="10114"/>
      <w:bookmarkEnd w:id="10115"/>
    </w:p>
    <w:p w:rsidR="0030033D" w:rsidRDefault="0030033D" w:rsidP="00F204B8">
      <w:pPr>
        <w:pStyle w:val="af5"/>
        <w:rPr>
          <w:rtl/>
        </w:rPr>
      </w:pPr>
      <w:bookmarkStart w:id="10116" w:name="_ETM_Q30_680905"/>
      <w:bookmarkStart w:id="10117" w:name="_ETM_Q30_681011"/>
      <w:bookmarkStart w:id="10118" w:name="ET_interruption_5807_42"/>
      <w:bookmarkEnd w:id="10116"/>
      <w:bookmarkEnd w:id="10117"/>
      <w:r w:rsidRPr="0029468C">
        <w:rPr>
          <w:rStyle w:val="TagStyle"/>
          <w:rtl/>
        </w:rPr>
        <w:t xml:space="preserve"> &lt;&lt; קריאה &gt;&gt;</w:t>
      </w:r>
      <w:r w:rsidRPr="00EF60AC">
        <w:rPr>
          <w:rStyle w:val="TagStyle"/>
          <w:rtl/>
        </w:rPr>
        <w:t xml:space="preserve"> </w:t>
      </w:r>
      <w:r>
        <w:rPr>
          <w:rtl/>
        </w:rPr>
        <w:t>קטי קטרין שטרית (הליכוד):</w:t>
      </w:r>
      <w:r w:rsidRPr="00EF60AC">
        <w:rPr>
          <w:rStyle w:val="TagStyle"/>
          <w:rtl/>
        </w:rPr>
        <w:t xml:space="preserve"> </w:t>
      </w:r>
      <w:r w:rsidRPr="0029468C">
        <w:rPr>
          <w:rStyle w:val="TagStyle"/>
          <w:rtl/>
        </w:rPr>
        <w:t>&lt;&lt; קריאה &gt;&gt;</w:t>
      </w:r>
      <w:r>
        <w:rPr>
          <w:rtl/>
        </w:rPr>
        <w:t xml:space="preserve">   </w:t>
      </w:r>
      <w:bookmarkEnd w:id="10118"/>
    </w:p>
    <w:p w:rsidR="0030033D" w:rsidRDefault="0030033D" w:rsidP="0057231B">
      <w:pPr>
        <w:rPr>
          <w:rtl/>
          <w:lang w:eastAsia="he-IL"/>
        </w:rPr>
      </w:pPr>
    </w:p>
    <w:p w:rsidR="0030033D" w:rsidRDefault="0030033D" w:rsidP="00F204B8">
      <w:pPr>
        <w:rPr>
          <w:rtl/>
          <w:lang w:eastAsia="he-IL"/>
        </w:rPr>
      </w:pPr>
      <w:bookmarkStart w:id="10119" w:name="_ETM_Q30_680729"/>
      <w:bookmarkStart w:id="10120" w:name="_ETM_Q30_680988"/>
      <w:bookmarkStart w:id="10121" w:name="_ETM_Q30_681036"/>
      <w:bookmarkEnd w:id="10119"/>
      <w:bookmarkEnd w:id="10120"/>
      <w:bookmarkEnd w:id="10121"/>
      <w:r>
        <w:rPr>
          <w:rFonts w:hint="cs"/>
          <w:rtl/>
          <w:lang w:eastAsia="he-IL"/>
        </w:rPr>
        <w:t xml:space="preserve">בזכות אופיר כץ </w:t>
      </w:r>
      <w:r w:rsidR="0057231B">
        <w:rPr>
          <w:rFonts w:hint="cs"/>
          <w:rtl/>
          <w:lang w:eastAsia="he-IL"/>
        </w:rPr>
        <w:t>– – –</w:t>
      </w:r>
    </w:p>
    <w:p w:rsidR="0030033D" w:rsidRPr="00EF60AC" w:rsidRDefault="0030033D" w:rsidP="00F204B8">
      <w:pPr>
        <w:rPr>
          <w:rtl/>
          <w:lang w:eastAsia="he-IL"/>
        </w:rPr>
      </w:pPr>
    </w:p>
    <w:p w:rsidR="0030033D" w:rsidRDefault="0030033D" w:rsidP="00F204B8">
      <w:pPr>
        <w:pStyle w:val="af6"/>
        <w:rPr>
          <w:rtl/>
        </w:rPr>
      </w:pPr>
      <w:bookmarkStart w:id="10122" w:name="_ETM_Q30_680216"/>
      <w:bookmarkStart w:id="10123" w:name="_ETM_Q30_680297"/>
      <w:bookmarkStart w:id="10124" w:name="ET_yor_6028_46"/>
      <w:bookmarkEnd w:id="10122"/>
      <w:bookmarkEnd w:id="10123"/>
      <w:r w:rsidRPr="0029468C">
        <w:rPr>
          <w:rStyle w:val="TagStyle"/>
          <w:rtl/>
        </w:rPr>
        <w:t xml:space="preserve"> &lt;&lt; יור &gt;&gt;</w:t>
      </w:r>
      <w:r w:rsidRPr="000A7060">
        <w:rPr>
          <w:rStyle w:val="TagStyle"/>
          <w:rtl/>
        </w:rPr>
        <w:t xml:space="preserve"> </w:t>
      </w:r>
      <w:r>
        <w:rPr>
          <w:rtl/>
        </w:rPr>
        <w:t>היו"ר קרן ברק:</w:t>
      </w:r>
      <w:r w:rsidRPr="000A7060">
        <w:rPr>
          <w:rStyle w:val="TagStyle"/>
          <w:rtl/>
        </w:rPr>
        <w:t xml:space="preserve"> </w:t>
      </w:r>
      <w:r w:rsidRPr="0029468C">
        <w:rPr>
          <w:rStyle w:val="TagStyle"/>
          <w:rtl/>
        </w:rPr>
        <w:t>&lt;&lt; יור &gt;&gt;</w:t>
      </w:r>
      <w:bookmarkEnd w:id="10124"/>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היא פנתה למתעללים, היא מדברת </w:t>
      </w:r>
      <w:bookmarkStart w:id="10125" w:name="_ETM_Q30_683471"/>
      <w:bookmarkEnd w:id="10125"/>
      <w:r>
        <w:rPr>
          <w:rFonts w:hint="cs"/>
          <w:rtl/>
          <w:lang w:eastAsia="he-IL"/>
        </w:rPr>
        <w:t xml:space="preserve">על המתעללים. </w:t>
      </w:r>
    </w:p>
    <w:p w:rsidR="0030033D" w:rsidRDefault="0030033D" w:rsidP="00F204B8">
      <w:pPr>
        <w:rPr>
          <w:rtl/>
          <w:lang w:eastAsia="he-IL"/>
        </w:rPr>
      </w:pPr>
      <w:bookmarkStart w:id="10126" w:name="_ETM_Q30_685744"/>
      <w:bookmarkStart w:id="10127" w:name="_ETM_Q30_685865"/>
      <w:bookmarkEnd w:id="10126"/>
      <w:bookmarkEnd w:id="10127"/>
    </w:p>
    <w:p w:rsidR="0030033D" w:rsidRDefault="0030033D" w:rsidP="00F204B8">
      <w:pPr>
        <w:pStyle w:val="af5"/>
        <w:rPr>
          <w:rtl/>
        </w:rPr>
      </w:pPr>
      <w:bookmarkStart w:id="10128" w:name="ET_interruption_5786_43"/>
      <w:r w:rsidRPr="0029468C">
        <w:rPr>
          <w:rStyle w:val="TagStyle"/>
          <w:rtl/>
        </w:rPr>
        <w:t xml:space="preserve"> &lt;&lt; קריאה &gt;&gt;</w:t>
      </w:r>
      <w:r w:rsidRPr="00EF60AC">
        <w:rPr>
          <w:rStyle w:val="TagStyle"/>
          <w:rtl/>
        </w:rPr>
        <w:t xml:space="preserve"> </w:t>
      </w:r>
      <w:r>
        <w:rPr>
          <w:rtl/>
        </w:rPr>
        <w:t>אופיר כץ (הליכוד):</w:t>
      </w:r>
      <w:r w:rsidRPr="00EF60AC">
        <w:rPr>
          <w:rStyle w:val="TagStyle"/>
          <w:rtl/>
        </w:rPr>
        <w:t xml:space="preserve"> </w:t>
      </w:r>
      <w:r w:rsidRPr="0029468C">
        <w:rPr>
          <w:rStyle w:val="TagStyle"/>
          <w:rtl/>
        </w:rPr>
        <w:t>&lt;&lt; קריאה &gt;&gt;</w:t>
      </w:r>
      <w:r>
        <w:rPr>
          <w:rtl/>
        </w:rPr>
        <w:t xml:space="preserve">   </w:t>
      </w:r>
      <w:bookmarkEnd w:id="10128"/>
    </w:p>
    <w:p w:rsidR="0030033D" w:rsidRDefault="0030033D" w:rsidP="0057231B">
      <w:pPr>
        <w:rPr>
          <w:rtl/>
          <w:lang w:eastAsia="he-IL"/>
        </w:rPr>
      </w:pPr>
    </w:p>
    <w:p w:rsidR="0030033D" w:rsidRDefault="0030033D" w:rsidP="00F204B8">
      <w:pPr>
        <w:rPr>
          <w:rtl/>
          <w:lang w:eastAsia="he-IL"/>
        </w:rPr>
      </w:pPr>
      <w:bookmarkStart w:id="10129" w:name="_ETM_Q30_684440"/>
      <w:bookmarkEnd w:id="10129"/>
      <w:r>
        <w:rPr>
          <w:rFonts w:hint="cs"/>
          <w:rtl/>
          <w:lang w:eastAsia="he-IL"/>
        </w:rPr>
        <w:t>ה</w:t>
      </w:r>
      <w:bookmarkStart w:id="10130" w:name="_ETM_Q30_684723"/>
      <w:bookmarkStart w:id="10131" w:name="_ETM_Q30_684780"/>
      <w:bookmarkEnd w:id="10130"/>
      <w:bookmarkEnd w:id="10131"/>
      <w:r>
        <w:rPr>
          <w:rFonts w:hint="cs"/>
          <w:rtl/>
          <w:lang w:eastAsia="he-IL"/>
        </w:rPr>
        <w:t xml:space="preserve">הורים צופים. </w:t>
      </w:r>
    </w:p>
    <w:p w:rsidR="0030033D" w:rsidRDefault="0030033D" w:rsidP="00F204B8">
      <w:pPr>
        <w:rPr>
          <w:rtl/>
          <w:lang w:eastAsia="he-IL"/>
        </w:rPr>
      </w:pPr>
      <w:bookmarkStart w:id="10132" w:name="_ETM_Q30_686794"/>
      <w:bookmarkStart w:id="10133" w:name="_ETM_Q30_686899"/>
      <w:bookmarkEnd w:id="10132"/>
      <w:bookmarkEnd w:id="10133"/>
    </w:p>
    <w:p w:rsidR="0030033D" w:rsidRDefault="0030033D" w:rsidP="00F204B8">
      <w:pPr>
        <w:pStyle w:val="af6"/>
        <w:rPr>
          <w:rtl/>
        </w:rPr>
      </w:pPr>
      <w:bookmarkStart w:id="10134" w:name="_ETM_Q30_687586"/>
      <w:bookmarkStart w:id="10135" w:name="_ETM_Q30_687691"/>
      <w:bookmarkStart w:id="10136" w:name="ET_yor_6028_44"/>
      <w:bookmarkEnd w:id="10134"/>
      <w:bookmarkEnd w:id="10135"/>
      <w:r w:rsidRPr="0029468C">
        <w:rPr>
          <w:rStyle w:val="TagStyle"/>
          <w:rtl/>
        </w:rPr>
        <w:t xml:space="preserve"> &lt;&lt; יור &gt;&gt;</w:t>
      </w:r>
      <w:r w:rsidRPr="00EF60AC">
        <w:rPr>
          <w:rStyle w:val="TagStyle"/>
          <w:rtl/>
        </w:rPr>
        <w:t xml:space="preserve"> </w:t>
      </w:r>
      <w:r>
        <w:rPr>
          <w:rtl/>
        </w:rPr>
        <w:t>היו"ר קרן ברק:</w:t>
      </w:r>
      <w:r w:rsidRPr="00EF60AC">
        <w:rPr>
          <w:rStyle w:val="TagStyle"/>
          <w:rtl/>
        </w:rPr>
        <w:t xml:space="preserve"> </w:t>
      </w:r>
      <w:r w:rsidRPr="0029468C">
        <w:rPr>
          <w:rStyle w:val="TagStyle"/>
          <w:rtl/>
        </w:rPr>
        <w:t>&lt;&lt; יור &gt;&gt;</w:t>
      </w:r>
      <w:r>
        <w:rPr>
          <w:rtl/>
        </w:rPr>
        <w:t xml:space="preserve">   </w:t>
      </w:r>
      <w:bookmarkEnd w:id="10136"/>
    </w:p>
    <w:p w:rsidR="0030033D" w:rsidRDefault="0030033D" w:rsidP="0057231B">
      <w:pPr>
        <w:rPr>
          <w:rtl/>
          <w:lang w:eastAsia="he-IL"/>
        </w:rPr>
      </w:pPr>
    </w:p>
    <w:p w:rsidR="0030033D" w:rsidRDefault="0030033D" w:rsidP="00F204B8">
      <w:pPr>
        <w:rPr>
          <w:rtl/>
          <w:lang w:eastAsia="he-IL"/>
        </w:rPr>
      </w:pPr>
      <w:bookmarkStart w:id="10137" w:name="_ETM_Q30_685040"/>
      <w:bookmarkStart w:id="10138" w:name="_ETM_Q30_685915"/>
      <w:bookmarkStart w:id="10139" w:name="_ETM_Q30_685954"/>
      <w:bookmarkEnd w:id="10137"/>
      <w:bookmarkEnd w:id="10138"/>
      <w:bookmarkEnd w:id="10139"/>
      <w:r>
        <w:rPr>
          <w:rFonts w:hint="cs"/>
          <w:rtl/>
          <w:lang w:eastAsia="he-IL"/>
        </w:rPr>
        <w:t>ההורים</w:t>
      </w:r>
      <w:bookmarkStart w:id="10140" w:name="_ETM_Q30_687189"/>
      <w:bookmarkEnd w:id="10140"/>
      <w:r>
        <w:rPr>
          <w:rFonts w:hint="cs"/>
          <w:rtl/>
          <w:lang w:eastAsia="he-IL"/>
        </w:rPr>
        <w:t xml:space="preserve"> כן. </w:t>
      </w:r>
    </w:p>
    <w:p w:rsidR="0030033D" w:rsidRDefault="0030033D" w:rsidP="00F204B8">
      <w:pPr>
        <w:rPr>
          <w:rtl/>
          <w:lang w:eastAsia="he-IL"/>
        </w:rPr>
      </w:pPr>
      <w:bookmarkStart w:id="10141" w:name="_ETM_Q30_691861"/>
      <w:bookmarkStart w:id="10142" w:name="_ETM_Q30_691941"/>
      <w:bookmarkEnd w:id="10141"/>
      <w:bookmarkEnd w:id="10142"/>
    </w:p>
    <w:p w:rsidR="0030033D" w:rsidRDefault="0030033D" w:rsidP="00F204B8">
      <w:pPr>
        <w:rPr>
          <w:rtl/>
          <w:lang w:eastAsia="he-IL"/>
        </w:rPr>
      </w:pPr>
      <w:bookmarkStart w:id="10143" w:name="_ETM_Q30_691988"/>
      <w:bookmarkStart w:id="10144" w:name="_ETM_Q30_692085"/>
      <w:bookmarkEnd w:id="10143"/>
      <w:bookmarkEnd w:id="10144"/>
      <w:r>
        <w:rPr>
          <w:rFonts w:hint="cs"/>
          <w:rtl/>
          <w:lang w:eastAsia="he-IL"/>
        </w:rPr>
        <w:t xml:space="preserve">חבר הכנסת עידן רול </w:t>
      </w:r>
      <w:r>
        <w:rPr>
          <w:rtl/>
          <w:lang w:eastAsia="he-IL"/>
        </w:rPr>
        <w:t>–</w:t>
      </w:r>
      <w:r>
        <w:rPr>
          <w:rFonts w:hint="cs"/>
          <w:rtl/>
          <w:lang w:eastAsia="he-IL"/>
        </w:rPr>
        <w:t xml:space="preserve"> אינו נוכח;</w:t>
      </w:r>
      <w:bookmarkStart w:id="10145" w:name="_ETM_Q30_693700"/>
      <w:bookmarkEnd w:id="10145"/>
      <w:r>
        <w:rPr>
          <w:rFonts w:hint="cs"/>
          <w:rtl/>
          <w:lang w:eastAsia="he-IL"/>
        </w:rPr>
        <w:t xml:space="preserve"> חברת הכנסת עאידה תומא סלימאן </w:t>
      </w:r>
      <w:r>
        <w:rPr>
          <w:rtl/>
          <w:lang w:eastAsia="he-IL"/>
        </w:rPr>
        <w:t>–</w:t>
      </w:r>
      <w:r>
        <w:rPr>
          <w:rFonts w:hint="cs"/>
          <w:rtl/>
          <w:lang w:eastAsia="he-IL"/>
        </w:rPr>
        <w:t xml:space="preserve"> מוותרת; חבר הכנסת </w:t>
      </w:r>
      <w:bookmarkStart w:id="10146" w:name="_ETM_Q30_700631"/>
      <w:bookmarkEnd w:id="10146"/>
      <w:r>
        <w:rPr>
          <w:rFonts w:hint="cs"/>
          <w:rtl/>
          <w:lang w:eastAsia="he-IL"/>
        </w:rPr>
        <w:t xml:space="preserve">משה ארבל </w:t>
      </w:r>
      <w:r>
        <w:rPr>
          <w:rtl/>
          <w:lang w:eastAsia="he-IL"/>
        </w:rPr>
        <w:t>–</w:t>
      </w:r>
      <w:r>
        <w:rPr>
          <w:rFonts w:hint="cs"/>
          <w:rtl/>
          <w:lang w:eastAsia="he-IL"/>
        </w:rPr>
        <w:t xml:space="preserve"> אינו נוכח; חבר הכנסת אלכס קושניר </w:t>
      </w:r>
      <w:r>
        <w:rPr>
          <w:rtl/>
          <w:lang w:eastAsia="he-IL"/>
        </w:rPr>
        <w:t>–</w:t>
      </w:r>
      <w:r>
        <w:rPr>
          <w:rFonts w:hint="cs"/>
          <w:rtl/>
          <w:lang w:eastAsia="he-IL"/>
        </w:rPr>
        <w:t xml:space="preserve"> </w:t>
      </w:r>
      <w:bookmarkStart w:id="10147" w:name="_ETM_Q30_708301"/>
      <w:bookmarkEnd w:id="10147"/>
      <w:r>
        <w:rPr>
          <w:rFonts w:hint="cs"/>
          <w:rtl/>
          <w:lang w:eastAsia="he-IL"/>
        </w:rPr>
        <w:t xml:space="preserve">אינו נוכח; חברת הכנסת חוה אתי עטייה </w:t>
      </w:r>
      <w:r>
        <w:rPr>
          <w:rtl/>
          <w:lang w:eastAsia="he-IL"/>
        </w:rPr>
        <w:t>–</w:t>
      </w:r>
      <w:r>
        <w:rPr>
          <w:rFonts w:hint="cs"/>
          <w:rtl/>
          <w:lang w:eastAsia="he-IL"/>
        </w:rPr>
        <w:t xml:space="preserve"> אינה נוכחת; חבר הכנסת ניסים ואטורי </w:t>
      </w:r>
      <w:r>
        <w:rPr>
          <w:rFonts w:hint="eastAsia"/>
          <w:rtl/>
          <w:lang w:eastAsia="he-IL"/>
        </w:rPr>
        <w:t>–</w:t>
      </w:r>
      <w:r>
        <w:rPr>
          <w:rFonts w:hint="cs"/>
          <w:rtl/>
          <w:lang w:eastAsia="he-IL"/>
        </w:rPr>
        <w:t xml:space="preserve"> אינו נוכח. חבר הכנסת משה אבוטבול, התגעגענו אליך פה. </w:t>
      </w:r>
    </w:p>
    <w:p w:rsidR="0030033D" w:rsidRDefault="0030033D" w:rsidP="00F204B8">
      <w:pPr>
        <w:rPr>
          <w:rtl/>
          <w:lang w:eastAsia="he-IL"/>
        </w:rPr>
      </w:pPr>
    </w:p>
    <w:p w:rsidR="0030033D" w:rsidRDefault="0030033D" w:rsidP="00F204B8">
      <w:pPr>
        <w:pStyle w:val="a4"/>
        <w:rPr>
          <w:rtl/>
        </w:rPr>
      </w:pPr>
      <w:bookmarkStart w:id="10148" w:name="ET_speaker_5851_21"/>
      <w:r w:rsidRPr="0029468C">
        <w:rPr>
          <w:rStyle w:val="TagStyle"/>
          <w:rtl/>
        </w:rPr>
        <w:t xml:space="preserve"> &lt;&lt; דובר &gt;&gt;</w:t>
      </w:r>
      <w:r w:rsidRPr="000A7060">
        <w:rPr>
          <w:rStyle w:val="TagStyle"/>
          <w:rtl/>
        </w:rPr>
        <w:t xml:space="preserve"> </w:t>
      </w:r>
      <w:bookmarkStart w:id="10149" w:name="_Toc59621371"/>
      <w:bookmarkStart w:id="10150" w:name="_Toc59622275"/>
      <w:bookmarkStart w:id="10151" w:name="_Toc70509387"/>
      <w:r>
        <w:rPr>
          <w:rtl/>
        </w:rPr>
        <w:t>משה אבוטבול (ש"ס):</w:t>
      </w:r>
      <w:bookmarkEnd w:id="10149"/>
      <w:bookmarkEnd w:id="10150"/>
      <w:bookmarkEnd w:id="10151"/>
      <w:r w:rsidRPr="000A7060">
        <w:rPr>
          <w:rStyle w:val="TagStyle"/>
          <w:rtl/>
        </w:rPr>
        <w:t xml:space="preserve"> </w:t>
      </w:r>
      <w:r w:rsidRPr="0029468C">
        <w:rPr>
          <w:rStyle w:val="TagStyle"/>
          <w:rtl/>
        </w:rPr>
        <w:t>&lt;&lt; דובר &gt;&gt;</w:t>
      </w:r>
      <w:r>
        <w:rPr>
          <w:rtl/>
        </w:rPr>
        <w:t xml:space="preserve">   </w:t>
      </w:r>
      <w:bookmarkEnd w:id="10148"/>
    </w:p>
    <w:p w:rsidR="0030033D" w:rsidRDefault="0030033D" w:rsidP="0057231B">
      <w:pPr>
        <w:rPr>
          <w:rtl/>
          <w:lang w:eastAsia="he-IL"/>
        </w:rPr>
      </w:pPr>
    </w:p>
    <w:p w:rsidR="0030033D" w:rsidRDefault="0030033D" w:rsidP="00267A2E">
      <w:pPr>
        <w:rPr>
          <w:rtl/>
          <w:lang w:eastAsia="he-IL"/>
        </w:rPr>
      </w:pPr>
      <w:r>
        <w:rPr>
          <w:rFonts w:hint="cs"/>
          <w:rtl/>
          <w:lang w:eastAsia="he-IL"/>
        </w:rPr>
        <w:t xml:space="preserve">גברתי </w:t>
      </w:r>
      <w:bookmarkStart w:id="10152" w:name="_ETM_Q30_731799"/>
      <w:bookmarkEnd w:id="10152"/>
      <w:r>
        <w:rPr>
          <w:rFonts w:hint="cs"/>
          <w:rtl/>
          <w:lang w:eastAsia="he-IL"/>
        </w:rPr>
        <w:t xml:space="preserve">היושבת-ראש, כנסת נכבדה, אנחנו עכשיו דנים בהצעת חוק </w:t>
      </w:r>
      <w:bookmarkStart w:id="10153" w:name="_ETM_Q30_738903"/>
      <w:bookmarkEnd w:id="10153"/>
      <w:r>
        <w:rPr>
          <w:rFonts w:hint="cs"/>
          <w:rtl/>
          <w:lang w:eastAsia="he-IL"/>
        </w:rPr>
        <w:t xml:space="preserve">העונשין </w:t>
      </w:r>
      <w:r w:rsidR="00267A2E">
        <w:rPr>
          <w:rFonts w:hint="cs"/>
          <w:rtl/>
          <w:lang w:eastAsia="he-IL"/>
        </w:rPr>
        <w:t>ע</w:t>
      </w:r>
      <w:r>
        <w:rPr>
          <w:rFonts w:hint="cs"/>
          <w:rtl/>
          <w:lang w:eastAsia="he-IL"/>
        </w:rPr>
        <w:t xml:space="preserve">ל עונש מזערי בעבירה של תקיפה או התעללות </w:t>
      </w:r>
      <w:bookmarkStart w:id="10154" w:name="_ETM_Q30_743410"/>
      <w:bookmarkEnd w:id="10154"/>
      <w:r>
        <w:rPr>
          <w:rFonts w:hint="cs"/>
          <w:rtl/>
          <w:lang w:eastAsia="he-IL"/>
        </w:rPr>
        <w:t xml:space="preserve">בקטין או בחסר ישע </w:t>
      </w:r>
      <w:r w:rsidR="00267A2E">
        <w:rPr>
          <w:rFonts w:hint="cs"/>
          <w:rtl/>
          <w:lang w:eastAsia="he-IL"/>
        </w:rPr>
        <w:t>ב</w:t>
      </w:r>
      <w:r>
        <w:rPr>
          <w:rFonts w:hint="cs"/>
          <w:rtl/>
          <w:lang w:eastAsia="he-IL"/>
        </w:rPr>
        <w:t xml:space="preserve">ידי האחראי לו במסגרת חינוכית </w:t>
      </w:r>
      <w:bookmarkStart w:id="10155" w:name="_ETM_Q30_745289"/>
      <w:bookmarkEnd w:id="10155"/>
      <w:r>
        <w:rPr>
          <w:rFonts w:hint="cs"/>
          <w:rtl/>
          <w:lang w:eastAsia="he-IL"/>
        </w:rPr>
        <w:t xml:space="preserve">וטיפולית של חבר הכנסת ידידי אופיר כץ. </w:t>
      </w:r>
    </w:p>
    <w:p w:rsidR="0030033D" w:rsidRDefault="0030033D" w:rsidP="00F204B8">
      <w:pPr>
        <w:rPr>
          <w:rtl/>
          <w:lang w:eastAsia="he-IL"/>
        </w:rPr>
      </w:pPr>
    </w:p>
    <w:p w:rsidR="0030033D" w:rsidRDefault="0030033D" w:rsidP="00267A2E">
      <w:pPr>
        <w:rPr>
          <w:rtl/>
        </w:rPr>
      </w:pPr>
      <w:bookmarkStart w:id="10156" w:name="_ETM_Q30_756494"/>
      <w:bookmarkStart w:id="10157" w:name="_ETM_Q30_726606"/>
      <w:bookmarkStart w:id="10158" w:name="_ETM_Q30_726719"/>
      <w:bookmarkStart w:id="10159" w:name="TOR_Q31"/>
      <w:bookmarkStart w:id="10160" w:name="_ETM_Q31_180000"/>
      <w:bookmarkEnd w:id="10156"/>
      <w:bookmarkEnd w:id="10157"/>
      <w:bookmarkEnd w:id="10158"/>
      <w:bookmarkEnd w:id="10159"/>
      <w:bookmarkEnd w:id="10160"/>
      <w:r>
        <w:rPr>
          <w:rFonts w:hint="cs"/>
          <w:rtl/>
        </w:rPr>
        <w:t xml:space="preserve">אני רוצה לומר כמה מילים בנושא הזה גם כמחנך בעברי </w:t>
      </w:r>
      <w:bookmarkStart w:id="10161" w:name="_ETM_Q31_155891"/>
      <w:bookmarkEnd w:id="10161"/>
      <w:r>
        <w:rPr>
          <w:rFonts w:hint="cs"/>
          <w:rtl/>
        </w:rPr>
        <w:t xml:space="preserve">במשך שנים רבות. חווינו תופעות שונות עם תלמידים כאלה ואחרים, </w:t>
      </w:r>
      <w:bookmarkStart w:id="10162" w:name="_ETM_Q31_161155"/>
      <w:bookmarkEnd w:id="10162"/>
      <w:r>
        <w:rPr>
          <w:rFonts w:hint="cs"/>
          <w:rtl/>
        </w:rPr>
        <w:t>שאחרי שמסתכלים בהם רואים את המבט הכבוי שלהם. היה מאחורי</w:t>
      </w:r>
      <w:bookmarkStart w:id="10163" w:name="_ETM_Q31_165946"/>
      <w:bookmarkEnd w:id="10163"/>
      <w:r>
        <w:rPr>
          <w:rFonts w:hint="cs"/>
          <w:rtl/>
        </w:rPr>
        <w:t xml:space="preserve"> המבט הזה סיפור קשה ועצוב של תקיפות שהנער עבר, הן</w:t>
      </w:r>
      <w:bookmarkStart w:id="10164" w:name="_ETM_Q31_173610"/>
      <w:bookmarkEnd w:id="10164"/>
      <w:r>
        <w:rPr>
          <w:rFonts w:hint="cs"/>
          <w:rtl/>
        </w:rPr>
        <w:t xml:space="preserve"> על ידי המשפחה, הן על ידי בוגרים כאלה ואחרים, ו</w:t>
      </w:r>
      <w:bookmarkStart w:id="10165" w:name="_ETM_Q31_174721"/>
      <w:bookmarkEnd w:id="10165"/>
      <w:r>
        <w:rPr>
          <w:rFonts w:hint="cs"/>
          <w:rtl/>
        </w:rPr>
        <w:t xml:space="preserve">חלק גם בתוך מערכת החינוך. </w:t>
      </w:r>
      <w:bookmarkStart w:id="10166" w:name="_ETM_Q31_181453"/>
      <w:bookmarkStart w:id="10167" w:name="_ETM_Q31_182702"/>
      <w:bookmarkStart w:id="10168" w:name="_ETM_Q31_182769"/>
      <w:bookmarkStart w:id="10169" w:name="_ETM_Q31_182799"/>
      <w:bookmarkStart w:id="10170" w:name="_ETM_Q31_182864"/>
      <w:bookmarkEnd w:id="10166"/>
      <w:bookmarkEnd w:id="10167"/>
      <w:bookmarkEnd w:id="10168"/>
      <w:bookmarkEnd w:id="10169"/>
      <w:bookmarkEnd w:id="10170"/>
      <w:r>
        <w:rPr>
          <w:rFonts w:hint="cs"/>
          <w:rtl/>
        </w:rPr>
        <w:t>בלי ספק, תוקפים אלו</w:t>
      </w:r>
      <w:bookmarkStart w:id="10171" w:name="_ETM_Q31_181430"/>
      <w:bookmarkEnd w:id="10171"/>
      <w:r>
        <w:rPr>
          <w:rFonts w:hint="cs"/>
          <w:rtl/>
        </w:rPr>
        <w:t xml:space="preserve">, שבעצם הרסו את חייו של הילד בהתעללות שלהם בו, </w:t>
      </w:r>
      <w:bookmarkStart w:id="10172" w:name="_ETM_Q31_181660"/>
      <w:bookmarkStart w:id="10173" w:name="_ETM_Q31_185559"/>
      <w:bookmarkEnd w:id="10172"/>
      <w:bookmarkEnd w:id="10173"/>
      <w:r>
        <w:rPr>
          <w:rtl/>
        </w:rPr>
        <w:t xml:space="preserve">לא </w:t>
      </w:r>
      <w:bookmarkStart w:id="10174" w:name="_ETM_Q31_185859"/>
      <w:bookmarkEnd w:id="10174"/>
      <w:r>
        <w:rPr>
          <w:rtl/>
        </w:rPr>
        <w:t xml:space="preserve">יכולים </w:t>
      </w:r>
      <w:bookmarkStart w:id="10175" w:name="_ETM_Q31_186519"/>
      <w:bookmarkEnd w:id="10175"/>
      <w:r>
        <w:rPr>
          <w:rtl/>
        </w:rPr>
        <w:t xml:space="preserve">שלא </w:t>
      </w:r>
      <w:bookmarkStart w:id="10176" w:name="_ETM_Q31_186879"/>
      <w:bookmarkEnd w:id="10176"/>
      <w:r>
        <w:rPr>
          <w:rtl/>
        </w:rPr>
        <w:t xml:space="preserve">לקבל </w:t>
      </w:r>
      <w:bookmarkStart w:id="10177" w:name="_ETM_Q31_187390"/>
      <w:bookmarkEnd w:id="10177"/>
      <w:r>
        <w:rPr>
          <w:rFonts w:hint="cs"/>
          <w:rtl/>
        </w:rPr>
        <w:t>את עונשם הכבד</w:t>
      </w:r>
      <w:bookmarkStart w:id="10178" w:name="_ETM_Q31_190960"/>
      <w:bookmarkEnd w:id="10178"/>
      <w:r>
        <w:rPr>
          <w:rFonts w:hint="cs"/>
          <w:rtl/>
        </w:rPr>
        <w:t>, גם אם זה אחד מתוך מערכת</w:t>
      </w:r>
      <w:bookmarkStart w:id="10179" w:name="_ETM_Q31_193091"/>
      <w:bookmarkEnd w:id="10179"/>
      <w:r>
        <w:rPr>
          <w:rFonts w:hint="cs"/>
          <w:rtl/>
        </w:rPr>
        <w:t xml:space="preserve"> החינוך שפשע בתפקידו </w:t>
      </w:r>
      <w:bookmarkStart w:id="10180" w:name="_ETM_Q31_194440"/>
      <w:bookmarkEnd w:id="10180"/>
      <w:r>
        <w:rPr>
          <w:rtl/>
        </w:rPr>
        <w:t xml:space="preserve">וביצע </w:t>
      </w:r>
      <w:bookmarkStart w:id="10181" w:name="_ETM_Q31_195309"/>
      <w:bookmarkEnd w:id="10181"/>
      <w:r>
        <w:rPr>
          <w:rtl/>
        </w:rPr>
        <w:t xml:space="preserve">את </w:t>
      </w:r>
      <w:bookmarkStart w:id="10182" w:name="_ETM_Q31_195549"/>
      <w:bookmarkEnd w:id="10182"/>
      <w:r>
        <w:rPr>
          <w:rtl/>
        </w:rPr>
        <w:t xml:space="preserve">אותו </w:t>
      </w:r>
      <w:bookmarkStart w:id="10183" w:name="_ETM_Q31_195790"/>
      <w:bookmarkEnd w:id="10183"/>
      <w:r>
        <w:rPr>
          <w:rtl/>
        </w:rPr>
        <w:t xml:space="preserve">דבר </w:t>
      </w:r>
      <w:bookmarkStart w:id="10184" w:name="_ETM_Q31_196210"/>
      <w:bookmarkEnd w:id="10184"/>
      <w:r>
        <w:rPr>
          <w:rtl/>
        </w:rPr>
        <w:t xml:space="preserve">איום </w:t>
      </w:r>
      <w:bookmarkStart w:id="10185" w:name="_ETM_Q31_196540"/>
      <w:bookmarkEnd w:id="10185"/>
      <w:r>
        <w:rPr>
          <w:rtl/>
        </w:rPr>
        <w:t>ונורא</w:t>
      </w:r>
      <w:r>
        <w:rPr>
          <w:rFonts w:hint="cs"/>
          <w:rtl/>
        </w:rPr>
        <w:t>.</w:t>
      </w:r>
      <w:bookmarkStart w:id="10186" w:name="_ETM_Q31_199760"/>
      <w:bookmarkStart w:id="10187" w:name="_ETM_Q31_199871"/>
      <w:bookmarkStart w:id="10188" w:name="_ETM_Q31_199939"/>
      <w:bookmarkStart w:id="10189" w:name="_ETM_Q31_197640"/>
      <w:bookmarkStart w:id="10190" w:name="_ETM_Q31_200138"/>
      <w:bookmarkEnd w:id="10186"/>
      <w:bookmarkEnd w:id="10187"/>
      <w:bookmarkEnd w:id="10188"/>
      <w:bookmarkEnd w:id="10189"/>
      <w:bookmarkEnd w:id="10190"/>
      <w:r>
        <w:rPr>
          <w:rFonts w:hint="cs"/>
          <w:rtl/>
        </w:rPr>
        <w:t xml:space="preserve"> </w:t>
      </w:r>
      <w:r>
        <w:rPr>
          <w:rtl/>
        </w:rPr>
        <w:t xml:space="preserve">החוק </w:t>
      </w:r>
      <w:bookmarkStart w:id="10191" w:name="_ETM_Q31_198180"/>
      <w:bookmarkEnd w:id="10191"/>
      <w:r>
        <w:rPr>
          <w:rtl/>
        </w:rPr>
        <w:t xml:space="preserve">חייב </w:t>
      </w:r>
      <w:bookmarkStart w:id="10192" w:name="_ETM_Q31_198689"/>
      <w:bookmarkEnd w:id="10192"/>
      <w:r>
        <w:rPr>
          <w:rtl/>
        </w:rPr>
        <w:t xml:space="preserve">להביע </w:t>
      </w:r>
      <w:bookmarkStart w:id="10193" w:name="_ETM_Q31_199199"/>
      <w:bookmarkEnd w:id="10193"/>
      <w:r>
        <w:rPr>
          <w:rtl/>
        </w:rPr>
        <w:t xml:space="preserve">את </w:t>
      </w:r>
      <w:bookmarkStart w:id="10194" w:name="_ETM_Q31_199470"/>
      <w:bookmarkEnd w:id="10194"/>
      <w:r>
        <w:rPr>
          <w:rFonts w:hint="cs"/>
          <w:rtl/>
        </w:rPr>
        <w:t xml:space="preserve">סלידתנו ואת אמירתנו </w:t>
      </w:r>
      <w:bookmarkStart w:id="10195" w:name="_ETM_Q31_200970"/>
      <w:bookmarkStart w:id="10196" w:name="_ETM_Q31_201720"/>
      <w:bookmarkEnd w:id="10195"/>
      <w:bookmarkEnd w:id="10196"/>
      <w:r>
        <w:rPr>
          <w:rtl/>
        </w:rPr>
        <w:t xml:space="preserve">הברורה </w:t>
      </w:r>
      <w:bookmarkStart w:id="10197" w:name="_ETM_Q31_202349"/>
      <w:bookmarkEnd w:id="10197"/>
      <w:r>
        <w:rPr>
          <w:rtl/>
        </w:rPr>
        <w:t xml:space="preserve">נגד </w:t>
      </w:r>
      <w:bookmarkStart w:id="10198" w:name="_ETM_Q31_202800"/>
      <w:bookmarkEnd w:id="10198"/>
      <w:r>
        <w:rPr>
          <w:rtl/>
        </w:rPr>
        <w:t xml:space="preserve">כל </w:t>
      </w:r>
      <w:bookmarkStart w:id="10199" w:name="_ETM_Q31_203130"/>
      <w:bookmarkEnd w:id="10199"/>
      <w:r>
        <w:rPr>
          <w:rFonts w:hint="cs"/>
          <w:rtl/>
        </w:rPr>
        <w:t>חדלי</w:t>
      </w:r>
      <w:r>
        <w:rPr>
          <w:rtl/>
        </w:rPr>
        <w:t xml:space="preserve"> </w:t>
      </w:r>
      <w:bookmarkStart w:id="10200" w:name="_ETM_Q31_203520"/>
      <w:bookmarkEnd w:id="10200"/>
      <w:r>
        <w:rPr>
          <w:rtl/>
        </w:rPr>
        <w:t xml:space="preserve">האישים </w:t>
      </w:r>
      <w:bookmarkStart w:id="10201" w:name="_ETM_Q31_204029"/>
      <w:bookmarkEnd w:id="10201"/>
      <w:r>
        <w:rPr>
          <w:rtl/>
        </w:rPr>
        <w:t>הללו</w:t>
      </w:r>
      <w:r>
        <w:rPr>
          <w:rFonts w:hint="cs"/>
          <w:rtl/>
        </w:rPr>
        <w:t>.</w:t>
      </w:r>
      <w:bookmarkStart w:id="10202" w:name="_ETM_Q31_205010"/>
      <w:bookmarkEnd w:id="10202"/>
    </w:p>
    <w:p w:rsidR="0030033D" w:rsidRDefault="0030033D" w:rsidP="00F204B8">
      <w:pPr>
        <w:rPr>
          <w:rtl/>
        </w:rPr>
      </w:pPr>
      <w:bookmarkStart w:id="10203" w:name="_ETM_Q31_205096"/>
      <w:bookmarkEnd w:id="10203"/>
    </w:p>
    <w:p w:rsidR="0030033D" w:rsidRDefault="0030033D" w:rsidP="00267A2E">
      <w:pPr>
        <w:rPr>
          <w:rtl/>
        </w:rPr>
      </w:pPr>
      <w:bookmarkStart w:id="10204" w:name="_ETM_Q31_205125"/>
      <w:bookmarkStart w:id="10205" w:name="_ETM_Q31_205297"/>
      <w:bookmarkStart w:id="10206" w:name="_ETM_Q31_204630"/>
      <w:bookmarkStart w:id="10207" w:name="_ETM_Q31_206829"/>
      <w:bookmarkEnd w:id="10204"/>
      <w:bookmarkEnd w:id="10205"/>
      <w:bookmarkEnd w:id="10206"/>
      <w:bookmarkEnd w:id="10207"/>
      <w:r>
        <w:rPr>
          <w:rFonts w:hint="cs"/>
          <w:rtl/>
        </w:rPr>
        <w:t xml:space="preserve">צר </w:t>
      </w:r>
      <w:r>
        <w:rPr>
          <w:rtl/>
        </w:rPr>
        <w:t xml:space="preserve">היה </w:t>
      </w:r>
      <w:bookmarkStart w:id="10208" w:name="_ETM_Q31_207069"/>
      <w:bookmarkEnd w:id="10208"/>
      <w:r>
        <w:rPr>
          <w:rtl/>
        </w:rPr>
        <w:t xml:space="preserve">לי </w:t>
      </w:r>
      <w:bookmarkStart w:id="10209" w:name="_ETM_Q31_207220"/>
      <w:bookmarkEnd w:id="10209"/>
      <w:r>
        <w:rPr>
          <w:rtl/>
        </w:rPr>
        <w:t xml:space="preserve">לשמוע </w:t>
      </w:r>
      <w:bookmarkStart w:id="10210" w:name="_ETM_Q31_207759"/>
      <w:bookmarkEnd w:id="10210"/>
      <w:r>
        <w:rPr>
          <w:rtl/>
        </w:rPr>
        <w:t xml:space="preserve">שבעבר </w:t>
      </w:r>
      <w:bookmarkStart w:id="10211" w:name="_ETM_Q31_208359"/>
      <w:bookmarkEnd w:id="10211"/>
      <w:r>
        <w:rPr>
          <w:rtl/>
        </w:rPr>
        <w:t xml:space="preserve">היה </w:t>
      </w:r>
      <w:bookmarkStart w:id="10212" w:name="_ETM_Q31_208599"/>
      <w:bookmarkStart w:id="10213" w:name="_ETM_Q31_208869"/>
      <w:bookmarkStart w:id="10214" w:name="_ETM_Q31_209079"/>
      <w:bookmarkEnd w:id="10212"/>
      <w:bookmarkEnd w:id="10213"/>
      <w:bookmarkEnd w:id="10214"/>
      <w:r>
        <w:rPr>
          <w:rtl/>
        </w:rPr>
        <w:t xml:space="preserve">מישהו </w:t>
      </w:r>
      <w:bookmarkStart w:id="10215" w:name="_ETM_Q31_209529"/>
      <w:bookmarkEnd w:id="10215"/>
      <w:r>
        <w:rPr>
          <w:rtl/>
        </w:rPr>
        <w:t xml:space="preserve">ממשרדי </w:t>
      </w:r>
      <w:bookmarkStart w:id="10216" w:name="_ETM_Q31_210219"/>
      <w:bookmarkEnd w:id="10216"/>
      <w:r>
        <w:rPr>
          <w:rtl/>
        </w:rPr>
        <w:t>הממשלה</w:t>
      </w:r>
      <w:r>
        <w:rPr>
          <w:rFonts w:hint="cs"/>
          <w:rtl/>
        </w:rPr>
        <w:t>,</w:t>
      </w:r>
      <w:r>
        <w:rPr>
          <w:rtl/>
        </w:rPr>
        <w:t xml:space="preserve"> </w:t>
      </w:r>
      <w:bookmarkStart w:id="10217" w:name="_ETM_Q31_211669"/>
      <w:bookmarkEnd w:id="10217"/>
      <w:r>
        <w:rPr>
          <w:rtl/>
        </w:rPr>
        <w:t xml:space="preserve">במשרד </w:t>
      </w:r>
      <w:bookmarkStart w:id="10218" w:name="_ETM_Q31_212449"/>
      <w:bookmarkEnd w:id="10218"/>
      <w:r>
        <w:rPr>
          <w:rtl/>
        </w:rPr>
        <w:t xml:space="preserve">מאוד </w:t>
      </w:r>
      <w:bookmarkStart w:id="10219" w:name="_ETM_Q31_212750"/>
      <w:bookmarkEnd w:id="10219"/>
      <w:r>
        <w:rPr>
          <w:rtl/>
        </w:rPr>
        <w:t>מסוים</w:t>
      </w:r>
      <w:r>
        <w:rPr>
          <w:rFonts w:hint="cs"/>
          <w:rtl/>
        </w:rPr>
        <w:t>,</w:t>
      </w:r>
      <w:r>
        <w:rPr>
          <w:rtl/>
        </w:rPr>
        <w:t xml:space="preserve"> </w:t>
      </w:r>
      <w:bookmarkStart w:id="10220" w:name="_ETM_Q31_213500"/>
      <w:bookmarkEnd w:id="10220"/>
      <w:r>
        <w:rPr>
          <w:rtl/>
        </w:rPr>
        <w:t>שגם</w:t>
      </w:r>
      <w:r>
        <w:rPr>
          <w:rFonts w:hint="cs"/>
          <w:rtl/>
        </w:rPr>
        <w:t xml:space="preserve"> שם</w:t>
      </w:r>
      <w:r>
        <w:rPr>
          <w:rtl/>
        </w:rPr>
        <w:t xml:space="preserve"> </w:t>
      </w:r>
      <w:bookmarkStart w:id="10221" w:name="_ETM_Q31_213920"/>
      <w:bookmarkStart w:id="10222" w:name="_ETM_Q31_214309"/>
      <w:bookmarkEnd w:id="10221"/>
      <w:bookmarkEnd w:id="10222"/>
      <w:r>
        <w:rPr>
          <w:rtl/>
        </w:rPr>
        <w:t>פש</w:t>
      </w:r>
      <w:r>
        <w:rPr>
          <w:rFonts w:hint="cs"/>
          <w:rtl/>
        </w:rPr>
        <w:t xml:space="preserve">ע </w:t>
      </w:r>
      <w:bookmarkStart w:id="10223" w:name="_ETM_Q31_217072"/>
      <w:bookmarkStart w:id="10224" w:name="_ETM_Q31_214699"/>
      <w:bookmarkEnd w:id="10223"/>
      <w:bookmarkEnd w:id="10224"/>
      <w:r>
        <w:rPr>
          <w:rtl/>
        </w:rPr>
        <w:t xml:space="preserve">בנערים </w:t>
      </w:r>
      <w:bookmarkStart w:id="10225" w:name="_ETM_Q31_216909"/>
      <w:bookmarkEnd w:id="10225"/>
      <w:r>
        <w:rPr>
          <w:rtl/>
        </w:rPr>
        <w:t xml:space="preserve">דרך </w:t>
      </w:r>
      <w:bookmarkStart w:id="10226" w:name="_ETM_Q31_217479"/>
      <w:bookmarkEnd w:id="10226"/>
      <w:r>
        <w:rPr>
          <w:rtl/>
        </w:rPr>
        <w:t xml:space="preserve">הרשת </w:t>
      </w:r>
      <w:bookmarkStart w:id="10227" w:name="_ETM_Q31_217960"/>
      <w:bookmarkEnd w:id="10227"/>
      <w:r>
        <w:rPr>
          <w:rtl/>
        </w:rPr>
        <w:t>המ</w:t>
      </w:r>
      <w:r>
        <w:rPr>
          <w:rFonts w:hint="cs"/>
          <w:rtl/>
        </w:rPr>
        <w:t>קו</w:t>
      </w:r>
      <w:r>
        <w:rPr>
          <w:rtl/>
        </w:rPr>
        <w:t xml:space="preserve">ונת </w:t>
      </w:r>
      <w:bookmarkStart w:id="10228" w:name="_ETM_Q31_218649"/>
      <w:bookmarkEnd w:id="10228"/>
      <w:r>
        <w:rPr>
          <w:rtl/>
        </w:rPr>
        <w:t xml:space="preserve">ונתפס </w:t>
      </w:r>
      <w:bookmarkStart w:id="10229" w:name="_ETM_Q31_219249"/>
      <w:bookmarkEnd w:id="10229"/>
      <w:r>
        <w:rPr>
          <w:rtl/>
        </w:rPr>
        <w:t>בקלקלתו</w:t>
      </w:r>
      <w:r>
        <w:rPr>
          <w:rFonts w:hint="cs"/>
          <w:rtl/>
        </w:rPr>
        <w:t>. זה דבר שאסור ש</w:t>
      </w:r>
      <w:r w:rsidR="00267A2E">
        <w:rPr>
          <w:rFonts w:hint="cs"/>
          <w:rtl/>
        </w:rPr>
        <w:t>י</w:t>
      </w:r>
      <w:r>
        <w:rPr>
          <w:rFonts w:hint="cs"/>
          <w:rtl/>
        </w:rPr>
        <w:t>ישנה</w:t>
      </w:r>
      <w:bookmarkStart w:id="10230" w:name="_ETM_Q31_218963"/>
      <w:bookmarkEnd w:id="10230"/>
      <w:r>
        <w:rPr>
          <w:rFonts w:hint="cs"/>
          <w:rtl/>
        </w:rPr>
        <w:t xml:space="preserve"> ואסור </w:t>
      </w:r>
      <w:bookmarkStart w:id="10231" w:name="_ETM_Q31_222699"/>
      <w:bookmarkStart w:id="10232" w:name="_ETM_Q31_223149"/>
      <w:bookmarkEnd w:id="10231"/>
      <w:bookmarkEnd w:id="10232"/>
      <w:r>
        <w:rPr>
          <w:rtl/>
        </w:rPr>
        <w:t xml:space="preserve">להמשיך </w:t>
      </w:r>
      <w:bookmarkStart w:id="10233" w:name="_ETM_Q31_223629"/>
      <w:bookmarkEnd w:id="10233"/>
      <w:r>
        <w:rPr>
          <w:rtl/>
        </w:rPr>
        <w:t xml:space="preserve">לראות </w:t>
      </w:r>
      <w:bookmarkStart w:id="10234" w:name="_ETM_Q31_223960"/>
      <w:bookmarkEnd w:id="10234"/>
      <w:r>
        <w:rPr>
          <w:rtl/>
        </w:rPr>
        <w:t xml:space="preserve">דברים </w:t>
      </w:r>
      <w:bookmarkStart w:id="10235" w:name="_ETM_Q31_224289"/>
      <w:bookmarkEnd w:id="10235"/>
      <w:r>
        <w:rPr>
          <w:rtl/>
        </w:rPr>
        <w:t xml:space="preserve">מהסוג </w:t>
      </w:r>
      <w:bookmarkStart w:id="10236" w:name="_ETM_Q31_224679"/>
      <w:bookmarkEnd w:id="10236"/>
      <w:r>
        <w:rPr>
          <w:rtl/>
        </w:rPr>
        <w:t>הזה</w:t>
      </w:r>
      <w:r>
        <w:rPr>
          <w:rFonts w:hint="cs"/>
          <w:rtl/>
        </w:rPr>
        <w:t>.</w:t>
      </w:r>
      <w:bookmarkStart w:id="10237" w:name="_ETM_Q31_223891"/>
      <w:bookmarkEnd w:id="10237"/>
    </w:p>
    <w:p w:rsidR="0030033D" w:rsidRDefault="0030033D" w:rsidP="00F204B8">
      <w:pPr>
        <w:rPr>
          <w:rtl/>
        </w:rPr>
      </w:pPr>
    </w:p>
    <w:p w:rsidR="0030033D" w:rsidRDefault="0030033D" w:rsidP="00267A2E">
      <w:pPr>
        <w:rPr>
          <w:rtl/>
        </w:rPr>
      </w:pPr>
      <w:bookmarkStart w:id="10238" w:name="_ETM_Q31_224033"/>
      <w:bookmarkStart w:id="10239" w:name="_ETM_Q31_224078"/>
      <w:bookmarkStart w:id="10240" w:name="_ETM_Q31_224237"/>
      <w:bookmarkEnd w:id="10238"/>
      <w:bookmarkEnd w:id="10239"/>
      <w:bookmarkEnd w:id="10240"/>
      <w:r>
        <w:rPr>
          <w:rFonts w:hint="cs"/>
          <w:rtl/>
        </w:rPr>
        <w:t>לצערנו,</w:t>
      </w:r>
      <w:r>
        <w:rPr>
          <w:rtl/>
        </w:rPr>
        <w:t xml:space="preserve"> </w:t>
      </w:r>
      <w:bookmarkStart w:id="10241" w:name="_ETM_Q31_225559"/>
      <w:bookmarkEnd w:id="10241"/>
      <w:r>
        <w:rPr>
          <w:rtl/>
        </w:rPr>
        <w:t xml:space="preserve">היום </w:t>
      </w:r>
      <w:bookmarkStart w:id="10242" w:name="_ETM_Q31_226250"/>
      <w:bookmarkEnd w:id="10242"/>
      <w:r>
        <w:rPr>
          <w:rtl/>
        </w:rPr>
        <w:t>הכ</w:t>
      </w:r>
      <w:r>
        <w:rPr>
          <w:rFonts w:hint="cs"/>
          <w:rtl/>
        </w:rPr>
        <w:t>ו</w:t>
      </w:r>
      <w:r>
        <w:rPr>
          <w:rtl/>
        </w:rPr>
        <w:t xml:space="preserve">ל </w:t>
      </w:r>
      <w:bookmarkStart w:id="10243" w:name="_ETM_Q31_226610"/>
      <w:bookmarkStart w:id="10244" w:name="_ETM_Q31_227540"/>
      <w:bookmarkEnd w:id="10243"/>
      <w:bookmarkEnd w:id="10244"/>
      <w:r>
        <w:rPr>
          <w:rtl/>
        </w:rPr>
        <w:t>פרוץ</w:t>
      </w:r>
      <w:r>
        <w:rPr>
          <w:rFonts w:hint="cs"/>
          <w:rtl/>
        </w:rPr>
        <w:t>.</w:t>
      </w:r>
      <w:r>
        <w:rPr>
          <w:rtl/>
        </w:rPr>
        <w:t xml:space="preserve"> </w:t>
      </w:r>
      <w:bookmarkStart w:id="10245" w:name="_ETM_Q31_228870"/>
      <w:bookmarkEnd w:id="10245"/>
      <w:r>
        <w:rPr>
          <w:rtl/>
        </w:rPr>
        <w:t xml:space="preserve">ילדים </w:t>
      </w:r>
      <w:bookmarkStart w:id="10246" w:name="_ETM_Q31_229380"/>
      <w:bookmarkEnd w:id="10246"/>
      <w:r>
        <w:rPr>
          <w:rtl/>
        </w:rPr>
        <w:t xml:space="preserve">נחשפים </w:t>
      </w:r>
      <w:bookmarkStart w:id="10247" w:name="_ETM_Q31_230490"/>
      <w:bookmarkEnd w:id="10247"/>
      <w:r>
        <w:rPr>
          <w:rtl/>
        </w:rPr>
        <w:t xml:space="preserve">למדיות </w:t>
      </w:r>
      <w:bookmarkStart w:id="10248" w:name="_ETM_Q31_231240"/>
      <w:bookmarkEnd w:id="10248"/>
      <w:r>
        <w:rPr>
          <w:rtl/>
        </w:rPr>
        <w:t>מסוכנות</w:t>
      </w:r>
      <w:r>
        <w:rPr>
          <w:rFonts w:hint="cs"/>
          <w:rtl/>
        </w:rPr>
        <w:t>,</w:t>
      </w:r>
      <w:r>
        <w:rPr>
          <w:rtl/>
        </w:rPr>
        <w:t xml:space="preserve"> </w:t>
      </w:r>
      <w:bookmarkStart w:id="10249" w:name="_ETM_Q31_232500"/>
      <w:bookmarkEnd w:id="10249"/>
      <w:r>
        <w:rPr>
          <w:rtl/>
        </w:rPr>
        <w:t xml:space="preserve">ומשם </w:t>
      </w:r>
      <w:bookmarkStart w:id="10250" w:name="_ETM_Q31_233100"/>
      <w:bookmarkEnd w:id="10250"/>
      <w:r>
        <w:rPr>
          <w:rtl/>
        </w:rPr>
        <w:t xml:space="preserve">הדרך </w:t>
      </w:r>
      <w:bookmarkStart w:id="10251" w:name="_ETM_Q31_233489"/>
      <w:bookmarkStart w:id="10252" w:name="_ETM_Q31_233670"/>
      <w:bookmarkEnd w:id="10251"/>
      <w:bookmarkEnd w:id="10252"/>
      <w:r>
        <w:rPr>
          <w:rtl/>
        </w:rPr>
        <w:t xml:space="preserve">קלה </w:t>
      </w:r>
      <w:bookmarkStart w:id="10253" w:name="_ETM_Q31_234570"/>
      <w:bookmarkStart w:id="10254" w:name="_ETM_Q31_235260"/>
      <w:bookmarkEnd w:id="10253"/>
      <w:bookmarkEnd w:id="10254"/>
      <w:r>
        <w:rPr>
          <w:rFonts w:hint="cs"/>
          <w:rtl/>
        </w:rPr>
        <w:t xml:space="preserve">ליפול </w:t>
      </w:r>
      <w:r>
        <w:rPr>
          <w:rtl/>
        </w:rPr>
        <w:t xml:space="preserve">ברשתו </w:t>
      </w:r>
      <w:bookmarkStart w:id="10255" w:name="_ETM_Q31_236070"/>
      <w:bookmarkEnd w:id="10255"/>
      <w:r>
        <w:rPr>
          <w:rtl/>
        </w:rPr>
        <w:t xml:space="preserve">של </w:t>
      </w:r>
      <w:bookmarkStart w:id="10256" w:name="_ETM_Q31_236399"/>
      <w:bookmarkEnd w:id="10256"/>
      <w:r>
        <w:rPr>
          <w:rtl/>
        </w:rPr>
        <w:t xml:space="preserve">איש </w:t>
      </w:r>
      <w:bookmarkStart w:id="10257" w:name="_ETM_Q31_236640"/>
      <w:bookmarkEnd w:id="10257"/>
      <w:r>
        <w:rPr>
          <w:rFonts w:hint="cs"/>
          <w:rtl/>
        </w:rPr>
        <w:t>א</w:t>
      </w:r>
      <w:r>
        <w:rPr>
          <w:rtl/>
        </w:rPr>
        <w:t xml:space="preserve">יום </w:t>
      </w:r>
      <w:bookmarkStart w:id="10258" w:name="_ETM_Q31_237449"/>
      <w:bookmarkEnd w:id="10258"/>
      <w:r>
        <w:rPr>
          <w:rtl/>
        </w:rPr>
        <w:t xml:space="preserve">שיהרוס </w:t>
      </w:r>
      <w:bookmarkStart w:id="10259" w:name="_ETM_Q31_238170"/>
      <w:bookmarkEnd w:id="10259"/>
      <w:r>
        <w:rPr>
          <w:rtl/>
        </w:rPr>
        <w:t xml:space="preserve">את </w:t>
      </w:r>
      <w:bookmarkStart w:id="10260" w:name="_ETM_Q31_238320"/>
      <w:bookmarkEnd w:id="10260"/>
      <w:r>
        <w:rPr>
          <w:rtl/>
        </w:rPr>
        <w:t xml:space="preserve">חייו </w:t>
      </w:r>
      <w:bookmarkStart w:id="10261" w:name="_ETM_Q31_239129"/>
      <w:bookmarkEnd w:id="10261"/>
      <w:r>
        <w:rPr>
          <w:rtl/>
        </w:rPr>
        <w:t xml:space="preserve">של </w:t>
      </w:r>
      <w:bookmarkStart w:id="10262" w:name="_ETM_Q31_239399"/>
      <w:bookmarkEnd w:id="10262"/>
      <w:r>
        <w:rPr>
          <w:rtl/>
        </w:rPr>
        <w:t xml:space="preserve">אותו </w:t>
      </w:r>
      <w:bookmarkStart w:id="10263" w:name="_ETM_Q31_239670"/>
      <w:bookmarkEnd w:id="10263"/>
      <w:r>
        <w:rPr>
          <w:rtl/>
        </w:rPr>
        <w:t xml:space="preserve">נער </w:t>
      </w:r>
      <w:bookmarkStart w:id="10264" w:name="_ETM_Q31_240000"/>
      <w:bookmarkEnd w:id="10264"/>
      <w:r>
        <w:rPr>
          <w:rtl/>
        </w:rPr>
        <w:t>אומלל</w:t>
      </w:r>
      <w:r>
        <w:rPr>
          <w:rFonts w:hint="cs"/>
          <w:rtl/>
        </w:rPr>
        <w:t>.</w:t>
      </w:r>
      <w:r>
        <w:rPr>
          <w:rtl/>
        </w:rPr>
        <w:t xml:space="preserve"> </w:t>
      </w:r>
      <w:bookmarkStart w:id="10265" w:name="_ETM_Q31_241260"/>
      <w:bookmarkStart w:id="10266" w:name="_ETM_Q31_242233"/>
      <w:bookmarkStart w:id="10267" w:name="_ETM_Q31_242303"/>
      <w:bookmarkStart w:id="10268" w:name="_ETM_Q31_242347"/>
      <w:bookmarkStart w:id="10269" w:name="_ETM_Q31_242454"/>
      <w:bookmarkEnd w:id="10265"/>
      <w:bookmarkEnd w:id="10266"/>
      <w:bookmarkEnd w:id="10267"/>
      <w:bookmarkEnd w:id="10268"/>
      <w:bookmarkEnd w:id="10269"/>
      <w:r>
        <w:rPr>
          <w:rtl/>
        </w:rPr>
        <w:t xml:space="preserve">הרבה </w:t>
      </w:r>
      <w:bookmarkStart w:id="10270" w:name="_ETM_Q31_241620"/>
      <w:bookmarkEnd w:id="10270"/>
      <w:r>
        <w:rPr>
          <w:rtl/>
        </w:rPr>
        <w:t xml:space="preserve">זלזלו </w:t>
      </w:r>
      <w:bookmarkStart w:id="10271" w:name="_ETM_Q31_242249"/>
      <w:bookmarkEnd w:id="10271"/>
      <w:r>
        <w:rPr>
          <w:rtl/>
        </w:rPr>
        <w:t xml:space="preserve">בגדולי </w:t>
      </w:r>
      <w:bookmarkStart w:id="10272" w:name="_ETM_Q31_242819"/>
      <w:bookmarkEnd w:id="10272"/>
      <w:r>
        <w:rPr>
          <w:rtl/>
        </w:rPr>
        <w:t xml:space="preserve">ישראל </w:t>
      </w:r>
      <w:bookmarkStart w:id="10273" w:name="_ETM_Q31_243510"/>
      <w:bookmarkEnd w:id="10273"/>
      <w:r>
        <w:rPr>
          <w:rtl/>
        </w:rPr>
        <w:t xml:space="preserve">שתקפו </w:t>
      </w:r>
      <w:bookmarkStart w:id="10274" w:name="_ETM_Q31_244020"/>
      <w:bookmarkEnd w:id="10274"/>
      <w:r>
        <w:rPr>
          <w:rtl/>
        </w:rPr>
        <w:t xml:space="preserve">את </w:t>
      </w:r>
      <w:bookmarkStart w:id="10275" w:name="_ETM_Q31_244140"/>
      <w:bookmarkEnd w:id="10275"/>
      <w:r>
        <w:rPr>
          <w:rtl/>
        </w:rPr>
        <w:t xml:space="preserve">השימוש </w:t>
      </w:r>
      <w:bookmarkStart w:id="10276" w:name="_ETM_Q31_244590"/>
      <w:bookmarkEnd w:id="10276"/>
      <w:r>
        <w:rPr>
          <w:rtl/>
        </w:rPr>
        <w:t xml:space="preserve">באינטרנט </w:t>
      </w:r>
      <w:bookmarkStart w:id="10277" w:name="_ETM_Q31_245340"/>
      <w:bookmarkEnd w:id="10277"/>
      <w:r>
        <w:rPr>
          <w:rFonts w:hint="cs"/>
          <w:rtl/>
        </w:rPr>
        <w:t>ה</w:t>
      </w:r>
      <w:r>
        <w:rPr>
          <w:rtl/>
        </w:rPr>
        <w:t>לא</w:t>
      </w:r>
      <w:bookmarkStart w:id="10278" w:name="_ETM_Q31_245490"/>
      <w:bookmarkStart w:id="10279" w:name="_ETM_Q31_246840"/>
      <w:bookmarkEnd w:id="10278"/>
      <w:bookmarkEnd w:id="10279"/>
      <w:r>
        <w:rPr>
          <w:rFonts w:hint="cs"/>
          <w:rtl/>
        </w:rPr>
        <w:t>-</w:t>
      </w:r>
      <w:r>
        <w:rPr>
          <w:rtl/>
        </w:rPr>
        <w:t xml:space="preserve">מסונן </w:t>
      </w:r>
      <w:bookmarkStart w:id="10280" w:name="_ETM_Q31_247469"/>
      <w:bookmarkEnd w:id="10280"/>
      <w:r>
        <w:rPr>
          <w:rtl/>
        </w:rPr>
        <w:t>והמבוקר</w:t>
      </w:r>
      <w:r>
        <w:rPr>
          <w:rFonts w:hint="cs"/>
          <w:rtl/>
        </w:rPr>
        <w:t xml:space="preserve">, על ההשלכות הקשות שלו </w:t>
      </w:r>
      <w:r>
        <w:rPr>
          <w:rtl/>
        </w:rPr>
        <w:t>–</w:t>
      </w:r>
      <w:r>
        <w:rPr>
          <w:rFonts w:hint="cs"/>
          <w:rtl/>
        </w:rPr>
        <w:t xml:space="preserve"> כך אמרו </w:t>
      </w:r>
      <w:bookmarkStart w:id="10281" w:name="_ETM_Q31_253982"/>
      <w:bookmarkEnd w:id="10281"/>
      <w:r>
        <w:rPr>
          <w:rFonts w:hint="cs"/>
          <w:rtl/>
        </w:rPr>
        <w:t xml:space="preserve">הרבנים. </w:t>
      </w:r>
      <w:bookmarkStart w:id="10282" w:name="_ETM_Q31_248700"/>
      <w:bookmarkStart w:id="10283" w:name="_ETM_Q31_251060"/>
      <w:bookmarkEnd w:id="10282"/>
      <w:bookmarkEnd w:id="10283"/>
      <w:r>
        <w:rPr>
          <w:rtl/>
        </w:rPr>
        <w:t xml:space="preserve">טענו </w:t>
      </w:r>
      <w:bookmarkStart w:id="10284" w:name="_ETM_Q31_253980"/>
      <w:bookmarkEnd w:id="10284"/>
      <w:r>
        <w:rPr>
          <w:rtl/>
        </w:rPr>
        <w:t xml:space="preserve">כנגד </w:t>
      </w:r>
      <w:bookmarkStart w:id="10285" w:name="_ETM_Q31_254490"/>
      <w:bookmarkEnd w:id="10285"/>
      <w:r>
        <w:rPr>
          <w:rtl/>
        </w:rPr>
        <w:t xml:space="preserve">הרבנים </w:t>
      </w:r>
      <w:bookmarkStart w:id="10286" w:name="_ETM_Q31_255390"/>
      <w:bookmarkEnd w:id="10286"/>
      <w:r>
        <w:rPr>
          <w:rtl/>
        </w:rPr>
        <w:t>שז</w:t>
      </w:r>
      <w:r>
        <w:rPr>
          <w:rFonts w:hint="cs"/>
          <w:rtl/>
        </w:rPr>
        <w:t>ו</w:t>
      </w:r>
      <w:r>
        <w:rPr>
          <w:rtl/>
        </w:rPr>
        <w:t xml:space="preserve"> </w:t>
      </w:r>
      <w:bookmarkStart w:id="10287" w:name="_ETM_Q31_255810"/>
      <w:bookmarkEnd w:id="10287"/>
      <w:r>
        <w:rPr>
          <w:rtl/>
        </w:rPr>
        <w:t>פרימיטיביות</w:t>
      </w:r>
      <w:r>
        <w:rPr>
          <w:rFonts w:hint="cs"/>
          <w:rtl/>
        </w:rPr>
        <w:t>.</w:t>
      </w:r>
      <w:r>
        <w:rPr>
          <w:rtl/>
        </w:rPr>
        <w:t xml:space="preserve"> </w:t>
      </w:r>
      <w:bookmarkStart w:id="10288" w:name="_ETM_Q31_257579"/>
      <w:bookmarkEnd w:id="10288"/>
      <w:r>
        <w:rPr>
          <w:rtl/>
        </w:rPr>
        <w:t xml:space="preserve">מה </w:t>
      </w:r>
      <w:bookmarkStart w:id="10289" w:name="_ETM_Q31_257819"/>
      <w:bookmarkEnd w:id="10289"/>
      <w:r>
        <w:rPr>
          <w:rtl/>
        </w:rPr>
        <w:t xml:space="preserve">אנחנו </w:t>
      </w:r>
      <w:bookmarkStart w:id="10290" w:name="_ETM_Q31_258240"/>
      <w:bookmarkEnd w:id="10290"/>
      <w:r>
        <w:rPr>
          <w:rtl/>
        </w:rPr>
        <w:t xml:space="preserve">רואים </w:t>
      </w:r>
      <w:bookmarkStart w:id="10291" w:name="_ETM_Q31_258569"/>
      <w:bookmarkEnd w:id="10291"/>
      <w:r>
        <w:rPr>
          <w:rtl/>
        </w:rPr>
        <w:t>הי</w:t>
      </w:r>
      <w:r>
        <w:rPr>
          <w:rFonts w:hint="cs"/>
          <w:rtl/>
        </w:rPr>
        <w:t>ום?</w:t>
      </w:r>
      <w:r>
        <w:rPr>
          <w:rFonts w:hint="cs"/>
        </w:rPr>
        <w:t xml:space="preserve"> </w:t>
      </w:r>
      <w:bookmarkStart w:id="10292" w:name="_ETM_Q31_259339"/>
      <w:bookmarkEnd w:id="10292"/>
      <w:r>
        <w:rPr>
          <w:rFonts w:hint="cs"/>
          <w:rtl/>
        </w:rPr>
        <w:t>כ</w:t>
      </w:r>
      <w:bookmarkStart w:id="10293" w:name="_ETM_Q31_259289"/>
      <w:bookmarkEnd w:id="10293"/>
      <w:r>
        <w:rPr>
          <w:rFonts w:hint="cs"/>
          <w:rtl/>
        </w:rPr>
        <w:t xml:space="preserve">יצד </w:t>
      </w:r>
      <w:bookmarkStart w:id="10294" w:name="_ETM_Q31_260039"/>
      <w:bookmarkEnd w:id="10294"/>
      <w:r>
        <w:rPr>
          <w:rtl/>
        </w:rPr>
        <w:t xml:space="preserve">כל </w:t>
      </w:r>
      <w:bookmarkStart w:id="10295" w:name="_ETM_Q31_260459"/>
      <w:bookmarkEnd w:id="10295"/>
      <w:r>
        <w:rPr>
          <w:rtl/>
        </w:rPr>
        <w:t xml:space="preserve">העולם </w:t>
      </w:r>
      <w:bookmarkStart w:id="10296" w:name="_ETM_Q31_261060"/>
      <w:bookmarkEnd w:id="10296"/>
      <w:r>
        <w:rPr>
          <w:rtl/>
        </w:rPr>
        <w:t xml:space="preserve">נאבק </w:t>
      </w:r>
      <w:bookmarkStart w:id="10297" w:name="_ETM_Q31_262170"/>
      <w:bookmarkEnd w:id="10297"/>
      <w:r>
        <w:rPr>
          <w:rtl/>
        </w:rPr>
        <w:t xml:space="preserve">בכל </w:t>
      </w:r>
      <w:bookmarkStart w:id="10298" w:name="_ETM_Q31_262709"/>
      <w:bookmarkEnd w:id="10298"/>
      <w:r>
        <w:rPr>
          <w:rtl/>
        </w:rPr>
        <w:t xml:space="preserve">הרשת </w:t>
      </w:r>
      <w:bookmarkStart w:id="10299" w:name="_ETM_Q31_263160"/>
      <w:bookmarkEnd w:id="10299"/>
      <w:r>
        <w:rPr>
          <w:rtl/>
        </w:rPr>
        <w:t>הפרוצה</w:t>
      </w:r>
      <w:r w:rsidR="00267A2E">
        <w:rPr>
          <w:rFonts w:hint="cs"/>
          <w:rtl/>
        </w:rPr>
        <w:t>,</w:t>
      </w:r>
      <w:r>
        <w:rPr>
          <w:rtl/>
        </w:rPr>
        <w:t xml:space="preserve"> </w:t>
      </w:r>
      <w:bookmarkStart w:id="10300" w:name="_ETM_Q31_264120"/>
      <w:bookmarkEnd w:id="10300"/>
      <w:r>
        <w:rPr>
          <w:rtl/>
        </w:rPr>
        <w:t>שהמ</w:t>
      </w:r>
      <w:r>
        <w:rPr>
          <w:rFonts w:hint="cs"/>
          <w:rtl/>
        </w:rPr>
        <w:t xml:space="preserve">יטה </w:t>
      </w:r>
      <w:bookmarkStart w:id="10301" w:name="_ETM_Q31_264750"/>
      <w:bookmarkEnd w:id="10301"/>
      <w:r>
        <w:rPr>
          <w:rtl/>
        </w:rPr>
        <w:t xml:space="preserve">שואה </w:t>
      </w:r>
      <w:bookmarkStart w:id="10302" w:name="_ETM_Q31_265230"/>
      <w:bookmarkEnd w:id="10302"/>
      <w:r>
        <w:rPr>
          <w:rtl/>
        </w:rPr>
        <w:t xml:space="preserve">רוחנית </w:t>
      </w:r>
      <w:bookmarkStart w:id="10303" w:name="_ETM_Q31_266250"/>
      <w:bookmarkEnd w:id="10303"/>
      <w:r>
        <w:rPr>
          <w:rtl/>
        </w:rPr>
        <w:t xml:space="preserve">וחינוכית </w:t>
      </w:r>
      <w:bookmarkStart w:id="10304" w:name="_ETM_Q31_267060"/>
      <w:bookmarkEnd w:id="10304"/>
      <w:r>
        <w:rPr>
          <w:rFonts w:hint="cs"/>
          <w:rtl/>
        </w:rPr>
        <w:t>ע</w:t>
      </w:r>
      <w:r>
        <w:rPr>
          <w:rtl/>
        </w:rPr>
        <w:t>ל</w:t>
      </w:r>
      <w:r>
        <w:rPr>
          <w:rFonts w:hint="cs"/>
          <w:rtl/>
        </w:rPr>
        <w:t xml:space="preserve"> ה</w:t>
      </w:r>
      <w:r>
        <w:rPr>
          <w:rtl/>
        </w:rPr>
        <w:t xml:space="preserve">נוער </w:t>
      </w:r>
      <w:bookmarkStart w:id="10305" w:name="_ETM_Q31_267750"/>
      <w:bookmarkEnd w:id="10305"/>
      <w:r>
        <w:rPr>
          <w:rtl/>
        </w:rPr>
        <w:t xml:space="preserve">שלנו </w:t>
      </w:r>
      <w:bookmarkStart w:id="10306" w:name="_ETM_Q31_268620"/>
      <w:bookmarkEnd w:id="10306"/>
      <w:r>
        <w:rPr>
          <w:rtl/>
        </w:rPr>
        <w:t xml:space="preserve">ועל </w:t>
      </w:r>
      <w:bookmarkStart w:id="10307" w:name="_ETM_Q31_268860"/>
      <w:bookmarkEnd w:id="10307"/>
      <w:r>
        <w:rPr>
          <w:rtl/>
        </w:rPr>
        <w:t xml:space="preserve">הצעירים </w:t>
      </w:r>
      <w:bookmarkStart w:id="10308" w:name="_ETM_Q31_269520"/>
      <w:bookmarkEnd w:id="10308"/>
      <w:r>
        <w:rPr>
          <w:rtl/>
        </w:rPr>
        <w:t xml:space="preserve">שגלשו </w:t>
      </w:r>
      <w:bookmarkStart w:id="10309" w:name="_ETM_Q31_270209"/>
      <w:bookmarkEnd w:id="10309"/>
      <w:r>
        <w:rPr>
          <w:rtl/>
        </w:rPr>
        <w:t xml:space="preserve">למקומות </w:t>
      </w:r>
      <w:bookmarkStart w:id="10310" w:name="_ETM_Q31_271319"/>
      <w:bookmarkEnd w:id="10310"/>
      <w:r>
        <w:rPr>
          <w:rtl/>
        </w:rPr>
        <w:t xml:space="preserve">מסוכנים </w:t>
      </w:r>
      <w:bookmarkStart w:id="10311" w:name="_ETM_Q31_272340"/>
      <w:bookmarkEnd w:id="10311"/>
      <w:r>
        <w:rPr>
          <w:rtl/>
        </w:rPr>
        <w:t>ומפוקפקים</w:t>
      </w:r>
      <w:r>
        <w:rPr>
          <w:rFonts w:hint="cs"/>
          <w:rtl/>
        </w:rPr>
        <w:t>,</w:t>
      </w:r>
      <w:r>
        <w:rPr>
          <w:rtl/>
        </w:rPr>
        <w:t xml:space="preserve"> </w:t>
      </w:r>
      <w:bookmarkStart w:id="10312" w:name="_ETM_Q31_273720"/>
      <w:bookmarkEnd w:id="10312"/>
      <w:r>
        <w:rPr>
          <w:rtl/>
        </w:rPr>
        <w:t xml:space="preserve">ומשם </w:t>
      </w:r>
      <w:bookmarkStart w:id="10313" w:name="_ETM_Q31_274380"/>
      <w:bookmarkEnd w:id="10313"/>
      <w:r>
        <w:rPr>
          <w:rtl/>
        </w:rPr>
        <w:t xml:space="preserve">הדרך </w:t>
      </w:r>
      <w:bookmarkStart w:id="10314" w:name="_ETM_Q31_274980"/>
      <w:bookmarkEnd w:id="10314"/>
      <w:r>
        <w:rPr>
          <w:rtl/>
        </w:rPr>
        <w:t xml:space="preserve">לביצוע </w:t>
      </w:r>
      <w:bookmarkStart w:id="10315" w:name="_ETM_Q31_275610"/>
      <w:bookmarkEnd w:id="10315"/>
      <w:r>
        <w:rPr>
          <w:rtl/>
        </w:rPr>
        <w:t xml:space="preserve">מעשים </w:t>
      </w:r>
      <w:bookmarkStart w:id="10316" w:name="_ETM_Q31_276180"/>
      <w:bookmarkEnd w:id="10316"/>
      <w:r>
        <w:rPr>
          <w:rtl/>
        </w:rPr>
        <w:t xml:space="preserve">קשים </w:t>
      </w:r>
      <w:bookmarkStart w:id="10317" w:name="_ETM_Q31_276569"/>
      <w:bookmarkEnd w:id="10317"/>
      <w:r>
        <w:rPr>
          <w:rFonts w:hint="cs"/>
          <w:rtl/>
        </w:rPr>
        <w:t>ו</w:t>
      </w:r>
      <w:r>
        <w:rPr>
          <w:rtl/>
        </w:rPr>
        <w:t xml:space="preserve">רעים </w:t>
      </w:r>
      <w:bookmarkStart w:id="10318" w:name="_ETM_Q31_277410"/>
      <w:bookmarkEnd w:id="10318"/>
      <w:r>
        <w:rPr>
          <w:rtl/>
        </w:rPr>
        <w:t xml:space="preserve">קצרה </w:t>
      </w:r>
      <w:bookmarkStart w:id="10319" w:name="_ETM_Q31_277920"/>
      <w:bookmarkEnd w:id="10319"/>
      <w:r>
        <w:rPr>
          <w:rtl/>
        </w:rPr>
        <w:t>מאוד</w:t>
      </w:r>
      <w:r>
        <w:rPr>
          <w:rFonts w:hint="cs"/>
          <w:rtl/>
        </w:rPr>
        <w:t>.</w:t>
      </w:r>
      <w:r>
        <w:rPr>
          <w:rtl/>
        </w:rPr>
        <w:t xml:space="preserve"> </w:t>
      </w:r>
      <w:bookmarkStart w:id="10320" w:name="_ETM_Q31_278950"/>
      <w:bookmarkEnd w:id="10320"/>
      <w:r>
        <w:rPr>
          <w:rtl/>
        </w:rPr>
        <w:t xml:space="preserve">חובה </w:t>
      </w:r>
      <w:bookmarkStart w:id="10321" w:name="_ETM_Q31_279280"/>
      <w:bookmarkEnd w:id="10321"/>
      <w:r>
        <w:rPr>
          <w:rtl/>
        </w:rPr>
        <w:t xml:space="preserve">גם </w:t>
      </w:r>
      <w:bookmarkStart w:id="10322" w:name="_ETM_Q31_279490"/>
      <w:bookmarkEnd w:id="10322"/>
      <w:r>
        <w:rPr>
          <w:rtl/>
        </w:rPr>
        <w:t xml:space="preserve">על </w:t>
      </w:r>
      <w:bookmarkStart w:id="10323" w:name="_ETM_Q31_279579"/>
      <w:bookmarkEnd w:id="10323"/>
      <w:r>
        <w:rPr>
          <w:rtl/>
        </w:rPr>
        <w:t xml:space="preserve">זה </w:t>
      </w:r>
      <w:bookmarkStart w:id="10324" w:name="_ETM_Q31_279729"/>
      <w:bookmarkEnd w:id="10324"/>
      <w:r>
        <w:rPr>
          <w:rtl/>
        </w:rPr>
        <w:t xml:space="preserve">לתת </w:t>
      </w:r>
      <w:bookmarkStart w:id="10325" w:name="_ETM_Q31_280090"/>
      <w:bookmarkEnd w:id="10325"/>
      <w:r>
        <w:rPr>
          <w:rtl/>
        </w:rPr>
        <w:t xml:space="preserve">את </w:t>
      </w:r>
      <w:bookmarkStart w:id="10326" w:name="_ETM_Q31_280270"/>
      <w:bookmarkEnd w:id="10326"/>
      <w:r>
        <w:rPr>
          <w:rtl/>
        </w:rPr>
        <w:t xml:space="preserve">הדעת </w:t>
      </w:r>
      <w:bookmarkStart w:id="10327" w:name="_ETM_Q31_281209"/>
      <w:bookmarkEnd w:id="10327"/>
      <w:r>
        <w:rPr>
          <w:rtl/>
        </w:rPr>
        <w:t xml:space="preserve">ולהילחם </w:t>
      </w:r>
      <w:bookmarkStart w:id="10328" w:name="_ETM_Q31_281930"/>
      <w:bookmarkEnd w:id="10328"/>
      <w:r>
        <w:rPr>
          <w:rtl/>
        </w:rPr>
        <w:t>בזה</w:t>
      </w:r>
      <w:r>
        <w:rPr>
          <w:rFonts w:hint="cs"/>
          <w:rtl/>
        </w:rPr>
        <w:t>,</w:t>
      </w:r>
      <w:r>
        <w:rPr>
          <w:rtl/>
        </w:rPr>
        <w:t xml:space="preserve"> </w:t>
      </w:r>
      <w:bookmarkStart w:id="10329" w:name="_ETM_Q31_282800"/>
      <w:bookmarkEnd w:id="10329"/>
      <w:r>
        <w:rPr>
          <w:rtl/>
        </w:rPr>
        <w:t xml:space="preserve">כי </w:t>
      </w:r>
      <w:bookmarkStart w:id="10330" w:name="_ETM_Q31_282950"/>
      <w:bookmarkEnd w:id="10330"/>
      <w:r>
        <w:rPr>
          <w:rtl/>
        </w:rPr>
        <w:t xml:space="preserve">לפני </w:t>
      </w:r>
      <w:bookmarkStart w:id="10331" w:name="_ETM_Q31_283370"/>
      <w:bookmarkEnd w:id="10331"/>
      <w:r>
        <w:rPr>
          <w:rtl/>
        </w:rPr>
        <w:t xml:space="preserve">שחסר </w:t>
      </w:r>
      <w:bookmarkStart w:id="10332" w:name="_ETM_Q31_284000"/>
      <w:bookmarkEnd w:id="10332"/>
      <w:r>
        <w:rPr>
          <w:rtl/>
        </w:rPr>
        <w:t>היש</w:t>
      </w:r>
      <w:r>
        <w:rPr>
          <w:rFonts w:hint="cs"/>
          <w:rtl/>
        </w:rPr>
        <w:t>ע</w:t>
      </w:r>
      <w:r>
        <w:rPr>
          <w:rtl/>
        </w:rPr>
        <w:t xml:space="preserve"> </w:t>
      </w:r>
      <w:bookmarkStart w:id="10333" w:name="_ETM_Q31_284479"/>
      <w:bookmarkEnd w:id="10333"/>
      <w:r>
        <w:rPr>
          <w:rtl/>
        </w:rPr>
        <w:t>נתקף</w:t>
      </w:r>
      <w:r>
        <w:rPr>
          <w:rFonts w:hint="cs"/>
          <w:rtl/>
        </w:rPr>
        <w:t>,</w:t>
      </w:r>
      <w:r>
        <w:rPr>
          <w:rtl/>
        </w:rPr>
        <w:t xml:space="preserve"> </w:t>
      </w:r>
      <w:bookmarkStart w:id="10334" w:name="_ETM_Q31_285799"/>
      <w:bookmarkEnd w:id="10334"/>
      <w:r>
        <w:rPr>
          <w:rtl/>
        </w:rPr>
        <w:t>בוא</w:t>
      </w:r>
      <w:r w:rsidR="00267A2E">
        <w:rPr>
          <w:rFonts w:hint="cs"/>
          <w:rtl/>
        </w:rPr>
        <w:t>ו</w:t>
      </w:r>
      <w:r>
        <w:rPr>
          <w:rtl/>
        </w:rPr>
        <w:t xml:space="preserve"> </w:t>
      </w:r>
      <w:bookmarkStart w:id="10335" w:name="_ETM_Q31_286039"/>
      <w:bookmarkEnd w:id="10335"/>
      <w:r>
        <w:rPr>
          <w:rFonts w:hint="cs"/>
          <w:rtl/>
        </w:rPr>
        <w:t>נ</w:t>
      </w:r>
      <w:r>
        <w:rPr>
          <w:rtl/>
        </w:rPr>
        <w:t xml:space="preserve">ראה </w:t>
      </w:r>
      <w:bookmarkStart w:id="10336" w:name="_ETM_Q31_286670"/>
      <w:bookmarkEnd w:id="10336"/>
      <w:r>
        <w:rPr>
          <w:rtl/>
        </w:rPr>
        <w:t xml:space="preserve">מהיכן </w:t>
      </w:r>
      <w:bookmarkStart w:id="10337" w:name="_ETM_Q31_287179"/>
      <w:bookmarkStart w:id="10338" w:name="_ETM_Q31_287270"/>
      <w:bookmarkEnd w:id="10337"/>
      <w:bookmarkEnd w:id="10338"/>
      <w:r>
        <w:rPr>
          <w:rtl/>
        </w:rPr>
        <w:t xml:space="preserve">למד </w:t>
      </w:r>
      <w:bookmarkStart w:id="10339" w:name="_ETM_Q31_287719"/>
      <w:bookmarkEnd w:id="10339"/>
      <w:r>
        <w:rPr>
          <w:rtl/>
        </w:rPr>
        <w:t xml:space="preserve">את </w:t>
      </w:r>
      <w:bookmarkStart w:id="10340" w:name="_ETM_Q31_287810"/>
      <w:bookmarkEnd w:id="10340"/>
      <w:r>
        <w:rPr>
          <w:rtl/>
        </w:rPr>
        <w:t xml:space="preserve">זה </w:t>
      </w:r>
      <w:bookmarkStart w:id="10341" w:name="_ETM_Q31_287929"/>
      <w:bookmarkEnd w:id="10341"/>
      <w:r>
        <w:rPr>
          <w:rtl/>
        </w:rPr>
        <w:t xml:space="preserve">אותו </w:t>
      </w:r>
      <w:bookmarkStart w:id="10342" w:name="_ETM_Q31_288200"/>
      <w:bookmarkEnd w:id="10342"/>
      <w:r>
        <w:rPr>
          <w:rtl/>
        </w:rPr>
        <w:t xml:space="preserve">פושע </w:t>
      </w:r>
      <w:bookmarkStart w:id="10343" w:name="_ETM_Q31_289270"/>
      <w:bookmarkEnd w:id="10343"/>
      <w:r>
        <w:rPr>
          <w:rFonts w:hint="cs"/>
          <w:rtl/>
        </w:rPr>
        <w:t>ו</w:t>
      </w:r>
      <w:r>
        <w:rPr>
          <w:rtl/>
        </w:rPr>
        <w:t xml:space="preserve">ביצע </w:t>
      </w:r>
      <w:bookmarkStart w:id="10344" w:name="_ETM_Q31_289929"/>
      <w:bookmarkStart w:id="10345" w:name="_ETM_Q31_290109"/>
      <w:bookmarkEnd w:id="10344"/>
      <w:bookmarkEnd w:id="10345"/>
      <w:r w:rsidR="00267A2E">
        <w:rPr>
          <w:rFonts w:hint="cs"/>
          <w:rtl/>
        </w:rPr>
        <w:t xml:space="preserve">את </w:t>
      </w:r>
      <w:r>
        <w:rPr>
          <w:rtl/>
        </w:rPr>
        <w:t xml:space="preserve">אותו </w:t>
      </w:r>
      <w:bookmarkStart w:id="10346" w:name="_ETM_Q31_290350"/>
      <w:bookmarkEnd w:id="10346"/>
      <w:r>
        <w:rPr>
          <w:rFonts w:hint="cs"/>
          <w:rtl/>
        </w:rPr>
        <w:t>ה</w:t>
      </w:r>
      <w:r>
        <w:rPr>
          <w:rtl/>
        </w:rPr>
        <w:t>דבר</w:t>
      </w:r>
      <w:r>
        <w:rPr>
          <w:rFonts w:hint="cs"/>
          <w:rtl/>
        </w:rPr>
        <w:t>.</w:t>
      </w:r>
    </w:p>
    <w:p w:rsidR="0030033D" w:rsidRDefault="0030033D" w:rsidP="00F204B8">
      <w:pPr>
        <w:rPr>
          <w:rtl/>
        </w:rPr>
      </w:pPr>
      <w:bookmarkStart w:id="10347" w:name="_ETM_Q31_294263"/>
      <w:bookmarkStart w:id="10348" w:name="_ETM_Q31_294325"/>
      <w:bookmarkStart w:id="10349" w:name="_ETM_Q31_294391"/>
      <w:bookmarkEnd w:id="10347"/>
      <w:bookmarkEnd w:id="10348"/>
      <w:bookmarkEnd w:id="10349"/>
    </w:p>
    <w:p w:rsidR="0030033D" w:rsidRDefault="0030033D" w:rsidP="00267A2E">
      <w:pPr>
        <w:rPr>
          <w:rtl/>
        </w:rPr>
      </w:pPr>
      <w:bookmarkStart w:id="10350" w:name="_ETM_Q31_294445"/>
      <w:bookmarkEnd w:id="10350"/>
      <w:r>
        <w:rPr>
          <w:rtl/>
        </w:rPr>
        <w:t xml:space="preserve"> </w:t>
      </w:r>
      <w:bookmarkStart w:id="10351" w:name="_ETM_Q31_291340"/>
      <w:bookmarkEnd w:id="10351"/>
      <w:r>
        <w:rPr>
          <w:rtl/>
        </w:rPr>
        <w:t xml:space="preserve">אני </w:t>
      </w:r>
      <w:bookmarkStart w:id="10352" w:name="_ETM_Q31_291729"/>
      <w:bookmarkEnd w:id="10352"/>
      <w:r>
        <w:rPr>
          <w:rtl/>
        </w:rPr>
        <w:t xml:space="preserve">לא </w:t>
      </w:r>
      <w:bookmarkStart w:id="10353" w:name="_ETM_Q31_291850"/>
      <w:bookmarkEnd w:id="10353"/>
      <w:r>
        <w:rPr>
          <w:rtl/>
        </w:rPr>
        <w:t xml:space="preserve">יכול </w:t>
      </w:r>
      <w:bookmarkStart w:id="10354" w:name="_ETM_Q31_292150"/>
      <w:bookmarkEnd w:id="10354"/>
      <w:r>
        <w:rPr>
          <w:rtl/>
        </w:rPr>
        <w:t xml:space="preserve">שלא </w:t>
      </w:r>
      <w:bookmarkStart w:id="10355" w:name="_ETM_Q31_292450"/>
      <w:bookmarkEnd w:id="10355"/>
      <w:r>
        <w:rPr>
          <w:rtl/>
        </w:rPr>
        <w:t>ל</w:t>
      </w:r>
      <w:r>
        <w:rPr>
          <w:rFonts w:hint="cs"/>
          <w:rtl/>
        </w:rPr>
        <w:t>זכו</w:t>
      </w:r>
      <w:r>
        <w:rPr>
          <w:rtl/>
        </w:rPr>
        <w:t xml:space="preserve">ר </w:t>
      </w:r>
      <w:bookmarkStart w:id="10356" w:name="_ETM_Q31_293020"/>
      <w:bookmarkEnd w:id="10356"/>
      <w:r>
        <w:rPr>
          <w:rtl/>
        </w:rPr>
        <w:t xml:space="preserve">סיפור </w:t>
      </w:r>
      <w:bookmarkStart w:id="10357" w:name="_ETM_Q31_293620"/>
      <w:bookmarkEnd w:id="10357"/>
      <w:r>
        <w:rPr>
          <w:rtl/>
        </w:rPr>
        <w:t xml:space="preserve">איום </w:t>
      </w:r>
      <w:bookmarkStart w:id="10358" w:name="_ETM_Q31_293950"/>
      <w:bookmarkEnd w:id="10358"/>
      <w:r>
        <w:rPr>
          <w:rtl/>
        </w:rPr>
        <w:t xml:space="preserve">ונורא </w:t>
      </w:r>
      <w:bookmarkStart w:id="10359" w:name="_ETM_Q31_294400"/>
      <w:bookmarkEnd w:id="10359"/>
      <w:r>
        <w:rPr>
          <w:rtl/>
        </w:rPr>
        <w:t>ששמעתי</w:t>
      </w:r>
      <w:r>
        <w:rPr>
          <w:rFonts w:hint="cs"/>
          <w:rtl/>
        </w:rPr>
        <w:t>,</w:t>
      </w:r>
      <w:r>
        <w:rPr>
          <w:rtl/>
        </w:rPr>
        <w:t xml:space="preserve"> </w:t>
      </w:r>
      <w:bookmarkStart w:id="10360" w:name="_ETM_Q31_295549"/>
      <w:bookmarkEnd w:id="10360"/>
      <w:r>
        <w:rPr>
          <w:rtl/>
        </w:rPr>
        <w:t xml:space="preserve">שהיה </w:t>
      </w:r>
      <w:bookmarkStart w:id="10361" w:name="_ETM_Q31_296090"/>
      <w:bookmarkEnd w:id="10361"/>
      <w:r>
        <w:rPr>
          <w:rtl/>
        </w:rPr>
        <w:t xml:space="preserve">לפני </w:t>
      </w:r>
      <w:bookmarkStart w:id="10362" w:name="_ETM_Q31_296479"/>
      <w:bookmarkEnd w:id="10362"/>
      <w:r>
        <w:rPr>
          <w:rtl/>
        </w:rPr>
        <w:t xml:space="preserve">כמה </w:t>
      </w:r>
      <w:bookmarkStart w:id="10363" w:name="_ETM_Q31_296780"/>
      <w:bookmarkEnd w:id="10363"/>
      <w:r>
        <w:rPr>
          <w:rtl/>
        </w:rPr>
        <w:t xml:space="preserve">שנים </w:t>
      </w:r>
      <w:bookmarkStart w:id="10364" w:name="_ETM_Q31_297140"/>
      <w:bookmarkEnd w:id="10364"/>
      <w:r>
        <w:rPr>
          <w:rtl/>
        </w:rPr>
        <w:t>בארץ</w:t>
      </w:r>
      <w:r w:rsidR="00267A2E">
        <w:rPr>
          <w:rFonts w:hint="cs"/>
          <w:rtl/>
        </w:rPr>
        <w:t>:</w:t>
      </w:r>
      <w:r>
        <w:rPr>
          <w:rtl/>
        </w:rPr>
        <w:t xml:space="preserve"> </w:t>
      </w:r>
      <w:bookmarkStart w:id="10365" w:name="_ETM_Q31_298100"/>
      <w:bookmarkEnd w:id="10365"/>
      <w:r>
        <w:rPr>
          <w:rtl/>
        </w:rPr>
        <w:t xml:space="preserve">נערים </w:t>
      </w:r>
      <w:bookmarkStart w:id="10366" w:name="_ETM_Q31_298909"/>
      <w:bookmarkEnd w:id="10366"/>
      <w:r>
        <w:rPr>
          <w:rtl/>
        </w:rPr>
        <w:t xml:space="preserve">תקפו </w:t>
      </w:r>
      <w:bookmarkStart w:id="10367" w:name="_ETM_Q31_300630"/>
      <w:bookmarkEnd w:id="10367"/>
      <w:r>
        <w:rPr>
          <w:rtl/>
        </w:rPr>
        <w:t xml:space="preserve">בצורה </w:t>
      </w:r>
      <w:bookmarkStart w:id="10368" w:name="_ETM_Q31_301350"/>
      <w:bookmarkEnd w:id="10368"/>
      <w:r>
        <w:rPr>
          <w:rtl/>
        </w:rPr>
        <w:t xml:space="preserve">ברוטלית </w:t>
      </w:r>
      <w:bookmarkStart w:id="10369" w:name="_ETM_Q31_302070"/>
      <w:bookmarkEnd w:id="10369"/>
      <w:r>
        <w:rPr>
          <w:rtl/>
        </w:rPr>
        <w:t xml:space="preserve">וקשה </w:t>
      </w:r>
      <w:bookmarkStart w:id="10370" w:name="_ETM_Q31_303380"/>
      <w:bookmarkEnd w:id="10370"/>
      <w:r>
        <w:rPr>
          <w:rtl/>
        </w:rPr>
        <w:t xml:space="preserve">ושדדו </w:t>
      </w:r>
      <w:bookmarkStart w:id="10371" w:name="_ETM_Q31_304189"/>
      <w:bookmarkEnd w:id="10371"/>
      <w:r>
        <w:rPr>
          <w:rtl/>
        </w:rPr>
        <w:t xml:space="preserve">נהג </w:t>
      </w:r>
      <w:bookmarkStart w:id="10372" w:name="_ETM_Q31_304579"/>
      <w:bookmarkEnd w:id="10372"/>
      <w:r>
        <w:rPr>
          <w:rtl/>
        </w:rPr>
        <w:t>מונית</w:t>
      </w:r>
      <w:r>
        <w:rPr>
          <w:rFonts w:hint="cs"/>
          <w:rtl/>
        </w:rPr>
        <w:t>,</w:t>
      </w:r>
      <w:r>
        <w:rPr>
          <w:rtl/>
        </w:rPr>
        <w:t xml:space="preserve"> </w:t>
      </w:r>
      <w:bookmarkStart w:id="10373" w:name="_ETM_Q31_305680"/>
      <w:bookmarkEnd w:id="10373"/>
      <w:r>
        <w:rPr>
          <w:rtl/>
        </w:rPr>
        <w:t xml:space="preserve">ולאחר </w:t>
      </w:r>
      <w:bookmarkStart w:id="10374" w:name="_ETM_Q31_306250"/>
      <w:bookmarkEnd w:id="10374"/>
      <w:r>
        <w:rPr>
          <w:rtl/>
        </w:rPr>
        <w:t xml:space="preserve">מכן </w:t>
      </w:r>
      <w:bookmarkStart w:id="10375" w:name="_ETM_Q31_306610"/>
      <w:bookmarkEnd w:id="10375"/>
      <w:r>
        <w:rPr>
          <w:rtl/>
        </w:rPr>
        <w:t xml:space="preserve">בחקירתם </w:t>
      </w:r>
      <w:bookmarkStart w:id="10376" w:name="_ETM_Q31_308110"/>
      <w:bookmarkEnd w:id="10376"/>
      <w:r>
        <w:rPr>
          <w:rtl/>
        </w:rPr>
        <w:t xml:space="preserve">בבית </w:t>
      </w:r>
      <w:bookmarkStart w:id="10377" w:name="_ETM_Q31_308560"/>
      <w:bookmarkEnd w:id="10377"/>
      <w:r>
        <w:rPr>
          <w:rtl/>
        </w:rPr>
        <w:t xml:space="preserve">המשפט </w:t>
      </w:r>
      <w:bookmarkStart w:id="10378" w:name="_ETM_Q31_310010"/>
      <w:bookmarkEnd w:id="10378"/>
      <w:r>
        <w:rPr>
          <w:rtl/>
        </w:rPr>
        <w:t xml:space="preserve">ובמשטרה </w:t>
      </w:r>
      <w:bookmarkStart w:id="10379" w:name="_ETM_Q31_311970"/>
      <w:bookmarkEnd w:id="10379"/>
      <w:r>
        <w:rPr>
          <w:rtl/>
        </w:rPr>
        <w:t xml:space="preserve">נאמר </w:t>
      </w:r>
      <w:bookmarkStart w:id="10380" w:name="_ETM_Q31_313260"/>
      <w:bookmarkEnd w:id="10380"/>
      <w:r>
        <w:rPr>
          <w:rFonts w:hint="cs"/>
          <w:rtl/>
        </w:rPr>
        <w:t>ה</w:t>
      </w:r>
      <w:r>
        <w:rPr>
          <w:rtl/>
        </w:rPr>
        <w:t xml:space="preserve">דבר </w:t>
      </w:r>
      <w:bookmarkStart w:id="10381" w:name="_ETM_Q31_313799"/>
      <w:bookmarkEnd w:id="10381"/>
      <w:r>
        <w:rPr>
          <w:rtl/>
        </w:rPr>
        <w:t xml:space="preserve">האמיתי </w:t>
      </w:r>
      <w:bookmarkStart w:id="10382" w:name="_ETM_Q31_314249"/>
      <w:bookmarkStart w:id="10383" w:name="_ETM_Q31_314459"/>
      <w:bookmarkEnd w:id="10382"/>
      <w:bookmarkEnd w:id="10383"/>
      <w:r>
        <w:rPr>
          <w:rFonts w:hint="cs"/>
          <w:rtl/>
        </w:rPr>
        <w:t>ש</w:t>
      </w:r>
      <w:r>
        <w:rPr>
          <w:rtl/>
        </w:rPr>
        <w:t xml:space="preserve">גרם </w:t>
      </w:r>
      <w:bookmarkStart w:id="10384" w:name="_ETM_Q31_314909"/>
      <w:bookmarkEnd w:id="10384"/>
      <w:r>
        <w:rPr>
          <w:rtl/>
        </w:rPr>
        <w:t>להם</w:t>
      </w:r>
      <w:r>
        <w:rPr>
          <w:rFonts w:hint="cs"/>
          <w:rtl/>
        </w:rPr>
        <w:t>.</w:t>
      </w:r>
      <w:r>
        <w:rPr>
          <w:rtl/>
        </w:rPr>
        <w:t xml:space="preserve"> </w:t>
      </w:r>
      <w:bookmarkStart w:id="10385" w:name="_ETM_Q31_315180"/>
      <w:bookmarkEnd w:id="10385"/>
      <w:r>
        <w:rPr>
          <w:rtl/>
        </w:rPr>
        <w:t xml:space="preserve">הם </w:t>
      </w:r>
      <w:bookmarkStart w:id="10386" w:name="_ETM_Q31_315299"/>
      <w:bookmarkEnd w:id="10386"/>
      <w:r>
        <w:rPr>
          <w:rtl/>
        </w:rPr>
        <w:t xml:space="preserve">חזרו </w:t>
      </w:r>
      <w:bookmarkStart w:id="10387" w:name="_ETM_Q31_315749"/>
      <w:bookmarkEnd w:id="10387"/>
      <w:r>
        <w:rPr>
          <w:rtl/>
        </w:rPr>
        <w:t xml:space="preserve">מסרט </w:t>
      </w:r>
      <w:bookmarkStart w:id="10388" w:name="_ETM_Q31_316919"/>
      <w:bookmarkStart w:id="10389" w:name="_ETM_Q31_317909"/>
      <w:bookmarkEnd w:id="10388"/>
      <w:bookmarkEnd w:id="10389"/>
      <w:r>
        <w:rPr>
          <w:rFonts w:hint="cs"/>
          <w:rtl/>
        </w:rPr>
        <w:t xml:space="preserve">ושם בסרט </w:t>
      </w:r>
      <w:r>
        <w:rPr>
          <w:rtl/>
        </w:rPr>
        <w:t xml:space="preserve">הם </w:t>
      </w:r>
      <w:bookmarkStart w:id="10390" w:name="_ETM_Q31_318029"/>
      <w:bookmarkEnd w:id="10390"/>
      <w:r>
        <w:rPr>
          <w:rtl/>
        </w:rPr>
        <w:t xml:space="preserve">ראו </w:t>
      </w:r>
      <w:bookmarkStart w:id="10391" w:name="_ETM_Q31_318359"/>
      <w:bookmarkEnd w:id="10391"/>
      <w:r>
        <w:rPr>
          <w:rFonts w:hint="cs"/>
          <w:rtl/>
        </w:rPr>
        <w:t xml:space="preserve">את </w:t>
      </w:r>
      <w:bookmarkStart w:id="10392" w:name="_ETM_Q31_327356"/>
      <w:bookmarkEnd w:id="10392"/>
      <w:r>
        <w:rPr>
          <w:rFonts w:hint="cs"/>
          <w:rtl/>
        </w:rPr>
        <w:t xml:space="preserve">הסצנה הזאת, והם </w:t>
      </w:r>
      <w:bookmarkStart w:id="10393" w:name="_ETM_Q31_320090"/>
      <w:bookmarkStart w:id="10394" w:name="_ETM_Q31_321650"/>
      <w:bookmarkEnd w:id="10393"/>
      <w:bookmarkEnd w:id="10394"/>
      <w:r>
        <w:rPr>
          <w:rtl/>
        </w:rPr>
        <w:t xml:space="preserve">פשוט </w:t>
      </w:r>
      <w:bookmarkStart w:id="10395" w:name="_ETM_Q31_321980"/>
      <w:bookmarkEnd w:id="10395"/>
      <w:r>
        <w:rPr>
          <w:rtl/>
        </w:rPr>
        <w:t xml:space="preserve">ביצעו </w:t>
      </w:r>
      <w:bookmarkStart w:id="10396" w:name="_ETM_Q31_322370"/>
      <w:bookmarkEnd w:id="10396"/>
      <w:r>
        <w:rPr>
          <w:rtl/>
        </w:rPr>
        <w:t xml:space="preserve">את </w:t>
      </w:r>
      <w:bookmarkStart w:id="10397" w:name="_ETM_Q31_322490"/>
      <w:bookmarkEnd w:id="10397"/>
      <w:r>
        <w:rPr>
          <w:rtl/>
        </w:rPr>
        <w:t xml:space="preserve">זה </w:t>
      </w:r>
      <w:bookmarkStart w:id="10398" w:name="_ETM_Q31_322610"/>
      <w:bookmarkEnd w:id="10398"/>
      <w:r>
        <w:rPr>
          <w:rtl/>
        </w:rPr>
        <w:t>באו</w:t>
      </w:r>
      <w:r>
        <w:rPr>
          <w:rFonts w:hint="cs"/>
          <w:rtl/>
        </w:rPr>
        <w:t>ת</w:t>
      </w:r>
      <w:r>
        <w:rPr>
          <w:rtl/>
        </w:rPr>
        <w:t xml:space="preserve">ו </w:t>
      </w:r>
      <w:bookmarkStart w:id="10399" w:name="_ETM_Q31_322970"/>
      <w:bookmarkEnd w:id="10399"/>
      <w:r>
        <w:rPr>
          <w:rtl/>
        </w:rPr>
        <w:t xml:space="preserve">נהג </w:t>
      </w:r>
      <w:bookmarkStart w:id="10400" w:name="_ETM_Q31_323360"/>
      <w:bookmarkEnd w:id="10400"/>
      <w:r>
        <w:rPr>
          <w:rtl/>
        </w:rPr>
        <w:t>מונית</w:t>
      </w:r>
      <w:r>
        <w:rPr>
          <w:rFonts w:hint="cs"/>
          <w:rtl/>
        </w:rPr>
        <w:t>.</w:t>
      </w:r>
      <w:r>
        <w:rPr>
          <w:rtl/>
        </w:rPr>
        <w:t xml:space="preserve"> </w:t>
      </w:r>
      <w:bookmarkStart w:id="10401" w:name="_ETM_Q31_324230"/>
      <w:bookmarkEnd w:id="10401"/>
      <w:r>
        <w:rPr>
          <w:rtl/>
        </w:rPr>
        <w:t>כלומר</w:t>
      </w:r>
      <w:r>
        <w:rPr>
          <w:rFonts w:hint="cs"/>
          <w:rtl/>
        </w:rPr>
        <w:t>,</w:t>
      </w:r>
      <w:r>
        <w:rPr>
          <w:rtl/>
        </w:rPr>
        <w:t xml:space="preserve"> </w:t>
      </w:r>
      <w:bookmarkStart w:id="10402" w:name="_ETM_Q31_324620"/>
      <w:bookmarkEnd w:id="10402"/>
      <w:r>
        <w:rPr>
          <w:rtl/>
        </w:rPr>
        <w:t>צרי</w:t>
      </w:r>
      <w:r>
        <w:rPr>
          <w:rFonts w:hint="cs"/>
          <w:rtl/>
        </w:rPr>
        <w:t>ך</w:t>
      </w:r>
      <w:r>
        <w:rPr>
          <w:rtl/>
        </w:rPr>
        <w:t xml:space="preserve"> </w:t>
      </w:r>
      <w:bookmarkStart w:id="10403" w:name="_ETM_Q31_324889"/>
      <w:bookmarkEnd w:id="10403"/>
      <w:r>
        <w:rPr>
          <w:rtl/>
        </w:rPr>
        <w:t xml:space="preserve">גם </w:t>
      </w:r>
      <w:bookmarkStart w:id="10404" w:name="_ETM_Q31_325159"/>
      <w:bookmarkStart w:id="10405" w:name="_ETM_Q31_325370"/>
      <w:bookmarkEnd w:id="10404"/>
      <w:bookmarkEnd w:id="10405"/>
      <w:r>
        <w:rPr>
          <w:rtl/>
        </w:rPr>
        <w:t>לדעת</w:t>
      </w:r>
      <w:r>
        <w:rPr>
          <w:rFonts w:hint="cs"/>
          <w:rtl/>
        </w:rPr>
        <w:t xml:space="preserve"> ש</w:t>
      </w:r>
      <w:r>
        <w:rPr>
          <w:rtl/>
        </w:rPr>
        <w:t>לפעמים</w:t>
      </w:r>
      <w:r>
        <w:rPr>
          <w:rFonts w:hint="cs"/>
          <w:rtl/>
        </w:rPr>
        <w:t xml:space="preserve"> כך זה קורה </w:t>
      </w:r>
      <w:bookmarkStart w:id="10406" w:name="_ETM_Q31_332153"/>
      <w:bookmarkEnd w:id="10406"/>
      <w:r w:rsidR="00267A2E">
        <w:rPr>
          <w:rFonts w:hint="eastAsia"/>
          <w:rtl/>
        </w:rPr>
        <w:t xml:space="preserve">– </w:t>
      </w:r>
      <w:r>
        <w:rPr>
          <w:rFonts w:hint="cs"/>
          <w:rtl/>
        </w:rPr>
        <w:t>כ</w:t>
      </w:r>
      <w:bookmarkStart w:id="10407" w:name="_ETM_Q31_328450"/>
      <w:bookmarkEnd w:id="10407"/>
      <w:r>
        <w:rPr>
          <w:rFonts w:hint="cs"/>
          <w:rtl/>
        </w:rPr>
        <w:t>ש</w:t>
      </w:r>
      <w:r>
        <w:rPr>
          <w:rtl/>
        </w:rPr>
        <w:t xml:space="preserve">רואים </w:t>
      </w:r>
      <w:bookmarkStart w:id="10408" w:name="_ETM_Q31_329019"/>
      <w:bookmarkEnd w:id="10408"/>
      <w:r>
        <w:rPr>
          <w:rtl/>
        </w:rPr>
        <w:t xml:space="preserve">דברים </w:t>
      </w:r>
      <w:bookmarkStart w:id="10409" w:name="_ETM_Q31_329470"/>
      <w:bookmarkEnd w:id="10409"/>
      <w:r>
        <w:rPr>
          <w:rtl/>
        </w:rPr>
        <w:t xml:space="preserve">כאלה </w:t>
      </w:r>
      <w:bookmarkStart w:id="10410" w:name="_ETM_Q31_329860"/>
      <w:bookmarkEnd w:id="10410"/>
      <w:r>
        <w:rPr>
          <w:rtl/>
        </w:rPr>
        <w:t xml:space="preserve">איומים </w:t>
      </w:r>
      <w:bookmarkStart w:id="10411" w:name="_ETM_Q31_330310"/>
      <w:bookmarkEnd w:id="10411"/>
      <w:r>
        <w:rPr>
          <w:rtl/>
        </w:rPr>
        <w:t>ונוראים</w:t>
      </w:r>
      <w:r>
        <w:rPr>
          <w:rFonts w:hint="cs"/>
          <w:rtl/>
        </w:rPr>
        <w:t>,</w:t>
      </w:r>
      <w:r>
        <w:rPr>
          <w:rtl/>
        </w:rPr>
        <w:t xml:space="preserve"> </w:t>
      </w:r>
      <w:bookmarkStart w:id="10412" w:name="_ETM_Q31_331389"/>
      <w:bookmarkStart w:id="10413" w:name="_ETM_Q31_331629"/>
      <w:bookmarkEnd w:id="10412"/>
      <w:bookmarkEnd w:id="10413"/>
      <w:r>
        <w:rPr>
          <w:rtl/>
        </w:rPr>
        <w:t xml:space="preserve">הדרך </w:t>
      </w:r>
      <w:bookmarkStart w:id="10414" w:name="_ETM_Q31_332200"/>
      <w:bookmarkEnd w:id="10414"/>
      <w:r>
        <w:rPr>
          <w:rFonts w:hint="cs"/>
          <w:rtl/>
        </w:rPr>
        <w:t>ש</w:t>
      </w:r>
      <w:r>
        <w:rPr>
          <w:rtl/>
        </w:rPr>
        <w:t>ל</w:t>
      </w:r>
      <w:r>
        <w:rPr>
          <w:rFonts w:hint="cs"/>
          <w:rtl/>
        </w:rPr>
        <w:t xml:space="preserve"> </w:t>
      </w:r>
      <w:r>
        <w:rPr>
          <w:rtl/>
        </w:rPr>
        <w:t xml:space="preserve">אותם </w:t>
      </w:r>
      <w:bookmarkStart w:id="10415" w:name="_ETM_Q31_332650"/>
      <w:bookmarkEnd w:id="10415"/>
      <w:r>
        <w:rPr>
          <w:rtl/>
        </w:rPr>
        <w:t xml:space="preserve">פושעים </w:t>
      </w:r>
      <w:bookmarkStart w:id="10416" w:name="_ETM_Q31_333540"/>
      <w:bookmarkEnd w:id="10416"/>
      <w:r>
        <w:rPr>
          <w:rFonts w:hint="cs"/>
          <w:rtl/>
        </w:rPr>
        <w:t>היא</w:t>
      </w:r>
      <w:r>
        <w:rPr>
          <w:rtl/>
        </w:rPr>
        <w:t xml:space="preserve"> </w:t>
      </w:r>
      <w:bookmarkStart w:id="10417" w:name="_ETM_Q31_333780"/>
      <w:bookmarkEnd w:id="10417"/>
      <w:r>
        <w:rPr>
          <w:rtl/>
        </w:rPr>
        <w:t xml:space="preserve">רק </w:t>
      </w:r>
      <w:bookmarkStart w:id="10418" w:name="_ETM_Q31_333989"/>
      <w:bookmarkEnd w:id="10418"/>
      <w:r>
        <w:rPr>
          <w:rtl/>
        </w:rPr>
        <w:t xml:space="preserve">לבצע </w:t>
      </w:r>
      <w:bookmarkStart w:id="10419" w:name="_ETM_Q31_334530"/>
      <w:bookmarkEnd w:id="10419"/>
      <w:r>
        <w:rPr>
          <w:rtl/>
        </w:rPr>
        <w:t xml:space="preserve">את </w:t>
      </w:r>
      <w:bookmarkStart w:id="10420" w:name="_ETM_Q31_334709"/>
      <w:bookmarkEnd w:id="10420"/>
      <w:r>
        <w:rPr>
          <w:rtl/>
        </w:rPr>
        <w:t xml:space="preserve">מה </w:t>
      </w:r>
      <w:bookmarkStart w:id="10421" w:name="_ETM_Q31_334889"/>
      <w:bookmarkEnd w:id="10421"/>
      <w:r>
        <w:rPr>
          <w:rtl/>
        </w:rPr>
        <w:t xml:space="preserve">שהם </w:t>
      </w:r>
      <w:bookmarkStart w:id="10422" w:name="_ETM_Q31_335159"/>
      <w:bookmarkEnd w:id="10422"/>
      <w:r>
        <w:rPr>
          <w:rtl/>
        </w:rPr>
        <w:t>רואים</w:t>
      </w:r>
      <w:r>
        <w:rPr>
          <w:rFonts w:hint="cs"/>
          <w:rtl/>
        </w:rPr>
        <w:t>.</w:t>
      </w:r>
    </w:p>
    <w:p w:rsidR="0030033D" w:rsidRDefault="0030033D" w:rsidP="00F204B8">
      <w:pPr>
        <w:rPr>
          <w:rtl/>
        </w:rPr>
      </w:pPr>
      <w:bookmarkStart w:id="10423" w:name="_ETM_Q31_337525"/>
      <w:bookmarkStart w:id="10424" w:name="_ETM_Q31_337588"/>
      <w:bookmarkStart w:id="10425" w:name="_ETM_Q31_337654"/>
      <w:bookmarkEnd w:id="10423"/>
      <w:bookmarkEnd w:id="10424"/>
      <w:bookmarkEnd w:id="10425"/>
    </w:p>
    <w:p w:rsidR="0030033D" w:rsidRDefault="0030033D" w:rsidP="00267A2E">
      <w:pPr>
        <w:rPr>
          <w:rtl/>
        </w:rPr>
      </w:pPr>
      <w:bookmarkStart w:id="10426" w:name="_ETM_Q31_337709"/>
      <w:bookmarkEnd w:id="10426"/>
      <w:r>
        <w:rPr>
          <w:rtl/>
        </w:rPr>
        <w:t xml:space="preserve"> </w:t>
      </w:r>
      <w:bookmarkStart w:id="10427" w:name="_ETM_Q31_335849"/>
      <w:bookmarkEnd w:id="10427"/>
      <w:r>
        <w:rPr>
          <w:rtl/>
        </w:rPr>
        <w:t xml:space="preserve">אנחנו </w:t>
      </w:r>
      <w:bookmarkStart w:id="10428" w:name="_ETM_Q31_336239"/>
      <w:bookmarkEnd w:id="10428"/>
      <w:r>
        <w:rPr>
          <w:rtl/>
        </w:rPr>
        <w:t xml:space="preserve">חייבים </w:t>
      </w:r>
      <w:bookmarkStart w:id="10429" w:name="_ETM_Q31_336629"/>
      <w:bookmarkEnd w:id="10429"/>
      <w:r>
        <w:rPr>
          <w:rtl/>
        </w:rPr>
        <w:t xml:space="preserve">לחזק </w:t>
      </w:r>
      <w:bookmarkStart w:id="10430" w:name="_ETM_Q31_337260"/>
      <w:bookmarkEnd w:id="10430"/>
      <w:r>
        <w:rPr>
          <w:rtl/>
        </w:rPr>
        <w:t xml:space="preserve">את </w:t>
      </w:r>
      <w:bookmarkStart w:id="10431" w:name="_ETM_Q31_337409"/>
      <w:bookmarkEnd w:id="10431"/>
      <w:r>
        <w:rPr>
          <w:rtl/>
        </w:rPr>
        <w:t>החוק</w:t>
      </w:r>
      <w:r>
        <w:rPr>
          <w:rFonts w:hint="cs"/>
          <w:rtl/>
        </w:rPr>
        <w:t>.</w:t>
      </w:r>
      <w:r>
        <w:rPr>
          <w:rtl/>
        </w:rPr>
        <w:t xml:space="preserve"> </w:t>
      </w:r>
      <w:bookmarkStart w:id="10432" w:name="_ETM_Q31_338159"/>
      <w:bookmarkEnd w:id="10432"/>
      <w:r>
        <w:rPr>
          <w:rtl/>
        </w:rPr>
        <w:t>אופיר</w:t>
      </w:r>
      <w:r>
        <w:rPr>
          <w:rFonts w:hint="cs"/>
          <w:rtl/>
        </w:rPr>
        <w:t>,</w:t>
      </w:r>
      <w:r>
        <w:rPr>
          <w:rtl/>
        </w:rPr>
        <w:t xml:space="preserve"> </w:t>
      </w:r>
      <w:bookmarkStart w:id="10433" w:name="_ETM_Q31_338519"/>
      <w:bookmarkEnd w:id="10433"/>
      <w:r>
        <w:rPr>
          <w:rtl/>
        </w:rPr>
        <w:t xml:space="preserve">עשית </w:t>
      </w:r>
      <w:bookmarkStart w:id="10434" w:name="_ETM_Q31_338879"/>
      <w:bookmarkEnd w:id="10434"/>
      <w:r>
        <w:rPr>
          <w:rtl/>
        </w:rPr>
        <w:t xml:space="preserve">דבר </w:t>
      </w:r>
      <w:bookmarkStart w:id="10435" w:name="_ETM_Q31_339239"/>
      <w:bookmarkEnd w:id="10435"/>
      <w:r>
        <w:rPr>
          <w:rFonts w:hint="cs"/>
          <w:rtl/>
        </w:rPr>
        <w:t xml:space="preserve">נעלה </w:t>
      </w:r>
      <w:bookmarkStart w:id="10436" w:name="_ETM_Q31_339629"/>
      <w:bookmarkEnd w:id="10436"/>
      <w:r>
        <w:rPr>
          <w:rtl/>
        </w:rPr>
        <w:t>ונ</w:t>
      </w:r>
      <w:r>
        <w:rPr>
          <w:rFonts w:hint="cs"/>
          <w:rtl/>
        </w:rPr>
        <w:t xml:space="preserve">אצל </w:t>
      </w:r>
      <w:bookmarkStart w:id="10437" w:name="_ETM_Q31_340319"/>
      <w:bookmarkStart w:id="10438" w:name="_ETM_Q31_340769"/>
      <w:bookmarkEnd w:id="10437"/>
      <w:bookmarkEnd w:id="10438"/>
      <w:r w:rsidR="00267A2E">
        <w:rPr>
          <w:rFonts w:hint="eastAsia"/>
          <w:rtl/>
        </w:rPr>
        <w:t xml:space="preserve">– </w:t>
      </w:r>
      <w:r>
        <w:rPr>
          <w:rFonts w:hint="cs"/>
          <w:rtl/>
        </w:rPr>
        <w:t xml:space="preserve">להגן </w:t>
      </w:r>
      <w:r>
        <w:rPr>
          <w:rtl/>
        </w:rPr>
        <w:t xml:space="preserve">על </w:t>
      </w:r>
      <w:bookmarkStart w:id="10439" w:name="_ETM_Q31_340889"/>
      <w:bookmarkEnd w:id="10439"/>
      <w:r>
        <w:rPr>
          <w:rtl/>
        </w:rPr>
        <w:t xml:space="preserve">אותם </w:t>
      </w:r>
      <w:bookmarkStart w:id="10440" w:name="_ETM_Q31_341609"/>
      <w:bookmarkEnd w:id="10440"/>
      <w:r>
        <w:rPr>
          <w:rtl/>
        </w:rPr>
        <w:t xml:space="preserve">רבבות </w:t>
      </w:r>
      <w:bookmarkStart w:id="10441" w:name="_ETM_Q31_342269"/>
      <w:bookmarkEnd w:id="10441"/>
      <w:r>
        <w:rPr>
          <w:rtl/>
        </w:rPr>
        <w:t xml:space="preserve">ילדים </w:t>
      </w:r>
      <w:bookmarkStart w:id="10442" w:name="_ETM_Q31_342750"/>
      <w:bookmarkEnd w:id="10442"/>
      <w:r>
        <w:rPr>
          <w:rtl/>
        </w:rPr>
        <w:t xml:space="preserve">אומללים </w:t>
      </w:r>
      <w:bookmarkStart w:id="10443" w:name="_ETM_Q31_343590"/>
      <w:bookmarkEnd w:id="10443"/>
      <w:r>
        <w:rPr>
          <w:rtl/>
        </w:rPr>
        <w:t>ש</w:t>
      </w:r>
      <w:bookmarkStart w:id="10444" w:name="_ETM_Q31_344280"/>
      <w:bookmarkEnd w:id="10444"/>
      <w:r>
        <w:rPr>
          <w:rFonts w:hint="cs"/>
          <w:rtl/>
        </w:rPr>
        <w:t xml:space="preserve">בעצם </w:t>
      </w:r>
      <w:r>
        <w:rPr>
          <w:rtl/>
        </w:rPr>
        <w:t xml:space="preserve">אין </w:t>
      </w:r>
      <w:bookmarkStart w:id="10445" w:name="_ETM_Q31_344459"/>
      <w:bookmarkEnd w:id="10445"/>
      <w:r>
        <w:rPr>
          <w:rtl/>
        </w:rPr>
        <w:t xml:space="preserve">להם </w:t>
      </w:r>
      <w:bookmarkStart w:id="10446" w:name="_ETM_Q31_344760"/>
      <w:bookmarkEnd w:id="10446"/>
      <w:r>
        <w:rPr>
          <w:rtl/>
        </w:rPr>
        <w:t>אבא</w:t>
      </w:r>
      <w:r>
        <w:rPr>
          <w:rFonts w:hint="cs"/>
          <w:rtl/>
        </w:rPr>
        <w:t>,</w:t>
      </w:r>
      <w:r>
        <w:rPr>
          <w:rtl/>
        </w:rPr>
        <w:t xml:space="preserve"> </w:t>
      </w:r>
      <w:bookmarkStart w:id="10447" w:name="_ETM_Q31_345710"/>
      <w:bookmarkEnd w:id="10447"/>
      <w:r>
        <w:rPr>
          <w:rtl/>
        </w:rPr>
        <w:t xml:space="preserve">אין </w:t>
      </w:r>
      <w:bookmarkStart w:id="10448" w:name="_ETM_Q31_345950"/>
      <w:bookmarkEnd w:id="10448"/>
      <w:r>
        <w:rPr>
          <w:rtl/>
        </w:rPr>
        <w:t xml:space="preserve">להם </w:t>
      </w:r>
      <w:bookmarkStart w:id="10449" w:name="_ETM_Q31_346220"/>
      <w:bookmarkEnd w:id="10449"/>
      <w:r>
        <w:rPr>
          <w:rtl/>
        </w:rPr>
        <w:t>אימא</w:t>
      </w:r>
      <w:r>
        <w:rPr>
          <w:rFonts w:hint="cs"/>
          <w:rtl/>
        </w:rPr>
        <w:t>. ההורים שלהם הם אנחנו כאן שמחוקקים את החוק ומחזקים את</w:t>
      </w:r>
      <w:bookmarkStart w:id="10450" w:name="_ETM_Q31_352599"/>
      <w:bookmarkEnd w:id="10450"/>
      <w:r>
        <w:rPr>
          <w:rFonts w:hint="cs"/>
          <w:rtl/>
        </w:rPr>
        <w:t xml:space="preserve"> ידיך להמשיך להצליח. </w:t>
      </w:r>
      <w:bookmarkStart w:id="10451" w:name="_ETM_Q31_348280"/>
      <w:bookmarkStart w:id="10452" w:name="_ETM_Q31_353440"/>
      <w:bookmarkEnd w:id="10451"/>
      <w:bookmarkEnd w:id="10452"/>
      <w:r>
        <w:rPr>
          <w:rtl/>
        </w:rPr>
        <w:t xml:space="preserve">תודה </w:t>
      </w:r>
      <w:bookmarkStart w:id="10453" w:name="_ETM_Q31_353739"/>
      <w:bookmarkEnd w:id="10453"/>
      <w:r>
        <w:rPr>
          <w:rtl/>
        </w:rPr>
        <w:t>רבה</w:t>
      </w:r>
      <w:r>
        <w:rPr>
          <w:rFonts w:hint="cs"/>
          <w:rtl/>
        </w:rPr>
        <w:t xml:space="preserve">. </w:t>
      </w:r>
      <w:bookmarkStart w:id="10454" w:name="_ETM_Q31_357419"/>
      <w:bookmarkStart w:id="10455" w:name="_ETM_Q31_357430"/>
      <w:bookmarkEnd w:id="10454"/>
      <w:bookmarkEnd w:id="10455"/>
    </w:p>
    <w:p w:rsidR="0030033D" w:rsidRDefault="0030033D" w:rsidP="00F204B8">
      <w:pPr>
        <w:rPr>
          <w:rtl/>
        </w:rPr>
      </w:pPr>
      <w:bookmarkStart w:id="10456" w:name="_ETM_Q31_357469"/>
      <w:bookmarkStart w:id="10457" w:name="_ETM_Q31_357542"/>
      <w:bookmarkStart w:id="10458" w:name="_ETM_Q31_358581"/>
      <w:bookmarkStart w:id="10459" w:name="_ETM_Q31_358664"/>
      <w:bookmarkEnd w:id="10456"/>
      <w:bookmarkEnd w:id="10457"/>
      <w:bookmarkEnd w:id="10458"/>
      <w:bookmarkEnd w:id="10459"/>
    </w:p>
    <w:p w:rsidR="0030033D" w:rsidRDefault="0030033D" w:rsidP="00F204B8">
      <w:pPr>
        <w:pStyle w:val="af6"/>
        <w:rPr>
          <w:rtl/>
        </w:rPr>
      </w:pPr>
      <w:bookmarkStart w:id="10460" w:name="ET_yor_6069_2"/>
      <w:r w:rsidRPr="0073121B">
        <w:rPr>
          <w:rStyle w:val="TagStyle"/>
          <w:rtl/>
        </w:rPr>
        <w:t xml:space="preserve"> &lt;&lt; יור &gt;&gt;</w:t>
      </w:r>
      <w:r w:rsidRPr="004F1547">
        <w:rPr>
          <w:rStyle w:val="TagStyle"/>
          <w:rtl/>
        </w:rPr>
        <w:t xml:space="preserve"> </w:t>
      </w:r>
      <w:r>
        <w:rPr>
          <w:rtl/>
        </w:rPr>
        <w:t>היו"ר אליהו ברוכי:</w:t>
      </w:r>
      <w:r w:rsidRPr="004F1547">
        <w:rPr>
          <w:rStyle w:val="TagStyle"/>
          <w:rtl/>
        </w:rPr>
        <w:t xml:space="preserve"> </w:t>
      </w:r>
      <w:r w:rsidRPr="0073121B">
        <w:rPr>
          <w:rStyle w:val="TagStyle"/>
          <w:rtl/>
        </w:rPr>
        <w:t>&lt;&lt; יור &gt;&gt;</w:t>
      </w:r>
      <w:r>
        <w:rPr>
          <w:rtl/>
        </w:rPr>
        <w:t xml:space="preserve">  </w:t>
      </w:r>
      <w:bookmarkEnd w:id="10460"/>
    </w:p>
    <w:p w:rsidR="0030033D" w:rsidRPr="004F1547" w:rsidRDefault="0030033D" w:rsidP="00F204B8">
      <w:pPr>
        <w:ind w:firstLine="0"/>
        <w:rPr>
          <w:rtl/>
          <w:lang w:eastAsia="he-IL"/>
        </w:rPr>
      </w:pPr>
      <w:bookmarkStart w:id="10461" w:name="_ETM_Q31_359753"/>
      <w:bookmarkEnd w:id="10461"/>
    </w:p>
    <w:p w:rsidR="0030033D" w:rsidRDefault="0030033D" w:rsidP="00F204B8">
      <w:pPr>
        <w:rPr>
          <w:rtl/>
        </w:rPr>
      </w:pPr>
      <w:bookmarkStart w:id="10462" w:name="_ETM_Q31_357617"/>
      <w:bookmarkEnd w:id="10462"/>
      <w:r>
        <w:rPr>
          <w:rtl/>
        </w:rPr>
        <w:t xml:space="preserve">תודה </w:t>
      </w:r>
      <w:bookmarkStart w:id="10463" w:name="_ETM_Q31_357719"/>
      <w:bookmarkEnd w:id="10463"/>
      <w:r>
        <w:rPr>
          <w:rtl/>
        </w:rPr>
        <w:t xml:space="preserve">רבה </w:t>
      </w:r>
      <w:bookmarkStart w:id="10464" w:name="_ETM_Q31_357959"/>
      <w:bookmarkEnd w:id="10464"/>
      <w:r>
        <w:rPr>
          <w:rtl/>
        </w:rPr>
        <w:t xml:space="preserve">לחבר </w:t>
      </w:r>
      <w:bookmarkStart w:id="10465" w:name="_ETM_Q31_358290"/>
      <w:bookmarkEnd w:id="10465"/>
      <w:r>
        <w:rPr>
          <w:rtl/>
        </w:rPr>
        <w:t xml:space="preserve">הכנסת </w:t>
      </w:r>
      <w:bookmarkStart w:id="10466" w:name="_ETM_Q31_358620"/>
      <w:bookmarkEnd w:id="10466"/>
      <w:r>
        <w:rPr>
          <w:rtl/>
        </w:rPr>
        <w:t xml:space="preserve">משה </w:t>
      </w:r>
      <w:bookmarkStart w:id="10467" w:name="_ETM_Q31_358919"/>
      <w:bookmarkEnd w:id="10467"/>
      <w:r>
        <w:rPr>
          <w:rtl/>
        </w:rPr>
        <w:t>אבוטבול</w:t>
      </w:r>
      <w:r>
        <w:rPr>
          <w:rFonts w:hint="cs"/>
          <w:rtl/>
        </w:rPr>
        <w:t>.</w:t>
      </w:r>
      <w:bookmarkStart w:id="10468" w:name="_ETM_Q31_364134"/>
      <w:bookmarkStart w:id="10469" w:name="_ETM_Q31_364217"/>
      <w:bookmarkStart w:id="10470" w:name="_ETM_Q31_364246"/>
      <w:bookmarkStart w:id="10471" w:name="_ETM_Q31_364326"/>
      <w:bookmarkStart w:id="10472" w:name="_ETM_Q31_360120"/>
      <w:bookmarkEnd w:id="10468"/>
      <w:bookmarkEnd w:id="10469"/>
      <w:bookmarkEnd w:id="10470"/>
      <w:bookmarkEnd w:id="10471"/>
      <w:bookmarkEnd w:id="10472"/>
      <w:r>
        <w:rPr>
          <w:rFonts w:hint="cs"/>
          <w:rtl/>
        </w:rPr>
        <w:t xml:space="preserve"> </w:t>
      </w:r>
      <w:r>
        <w:rPr>
          <w:rtl/>
        </w:rPr>
        <w:t xml:space="preserve">חברת </w:t>
      </w:r>
      <w:bookmarkStart w:id="10473" w:name="_ETM_Q31_360540"/>
      <w:bookmarkEnd w:id="10473"/>
      <w:r>
        <w:rPr>
          <w:rtl/>
        </w:rPr>
        <w:t xml:space="preserve">הכנסת </w:t>
      </w:r>
      <w:bookmarkStart w:id="10474" w:name="_ETM_Q31_360989"/>
      <w:bookmarkEnd w:id="10474"/>
      <w:r>
        <w:rPr>
          <w:rtl/>
        </w:rPr>
        <w:t xml:space="preserve">מאי </w:t>
      </w:r>
      <w:bookmarkStart w:id="10475" w:name="_ETM_Q31_361169"/>
      <w:bookmarkEnd w:id="10475"/>
      <w:r>
        <w:rPr>
          <w:rtl/>
        </w:rPr>
        <w:t>גולן</w:t>
      </w:r>
      <w:r>
        <w:rPr>
          <w:rFonts w:hint="cs"/>
          <w:rtl/>
        </w:rPr>
        <w:t>,</w:t>
      </w:r>
      <w:r>
        <w:rPr>
          <w:rtl/>
        </w:rPr>
        <w:t xml:space="preserve"> </w:t>
      </w:r>
      <w:bookmarkStart w:id="10476" w:name="_ETM_Q31_361530"/>
      <w:bookmarkEnd w:id="10476"/>
      <w:r>
        <w:rPr>
          <w:rtl/>
        </w:rPr>
        <w:t>בבקשה</w:t>
      </w:r>
      <w:r>
        <w:rPr>
          <w:rFonts w:hint="cs"/>
          <w:rtl/>
        </w:rPr>
        <w:t>.</w:t>
      </w:r>
      <w:bookmarkStart w:id="10477" w:name="_ETM_Q31_368374"/>
      <w:bookmarkStart w:id="10478" w:name="_ETM_Q31_371158"/>
      <w:bookmarkStart w:id="10479" w:name="_ETM_Q31_371221"/>
      <w:bookmarkStart w:id="10480" w:name="_ETM_Q31_371270"/>
      <w:bookmarkStart w:id="10481" w:name="_ETM_Q31_371336"/>
      <w:bookmarkStart w:id="10482" w:name="_ETM_Q31_372134"/>
      <w:bookmarkEnd w:id="10477"/>
      <w:bookmarkEnd w:id="10478"/>
      <w:bookmarkEnd w:id="10479"/>
      <w:bookmarkEnd w:id="10480"/>
      <w:bookmarkEnd w:id="10481"/>
      <w:bookmarkEnd w:id="10482"/>
    </w:p>
    <w:p w:rsidR="0030033D" w:rsidRDefault="0030033D" w:rsidP="00F204B8">
      <w:pPr>
        <w:rPr>
          <w:rtl/>
        </w:rPr>
      </w:pPr>
      <w:bookmarkStart w:id="10483" w:name="_ETM_Q31_377702"/>
      <w:bookmarkStart w:id="10484" w:name="_ETM_Q31_377773"/>
      <w:bookmarkEnd w:id="10483"/>
      <w:bookmarkEnd w:id="10484"/>
    </w:p>
    <w:p w:rsidR="0030033D" w:rsidRDefault="0030033D" w:rsidP="00F204B8">
      <w:pPr>
        <w:pStyle w:val="a4"/>
        <w:rPr>
          <w:rtl/>
        </w:rPr>
      </w:pPr>
      <w:bookmarkStart w:id="10485" w:name="ET_speaker_5770_3"/>
      <w:r w:rsidRPr="0073121B">
        <w:rPr>
          <w:rStyle w:val="TagStyle"/>
          <w:rtl/>
        </w:rPr>
        <w:t xml:space="preserve"> &lt;&lt; דובר &gt;&gt;</w:t>
      </w:r>
      <w:r w:rsidRPr="004F1547">
        <w:rPr>
          <w:rStyle w:val="TagStyle"/>
          <w:rtl/>
        </w:rPr>
        <w:t xml:space="preserve"> </w:t>
      </w:r>
      <w:bookmarkStart w:id="10486" w:name="_Toc59621372"/>
      <w:bookmarkStart w:id="10487" w:name="_Toc59622276"/>
      <w:bookmarkStart w:id="10488" w:name="_Toc70509388"/>
      <w:r>
        <w:rPr>
          <w:rtl/>
        </w:rPr>
        <w:t>מאי גולן (הליכוד):</w:t>
      </w:r>
      <w:bookmarkEnd w:id="10486"/>
      <w:bookmarkEnd w:id="10487"/>
      <w:bookmarkEnd w:id="10488"/>
      <w:r w:rsidRPr="004F1547">
        <w:rPr>
          <w:rStyle w:val="TagStyle"/>
          <w:rtl/>
        </w:rPr>
        <w:t xml:space="preserve"> </w:t>
      </w:r>
      <w:r w:rsidRPr="0073121B">
        <w:rPr>
          <w:rStyle w:val="TagStyle"/>
          <w:rtl/>
        </w:rPr>
        <w:t>&lt;&lt; דובר &gt;&gt;</w:t>
      </w:r>
      <w:r>
        <w:rPr>
          <w:rtl/>
        </w:rPr>
        <w:t xml:space="preserve">  </w:t>
      </w:r>
      <w:bookmarkEnd w:id="10485"/>
    </w:p>
    <w:p w:rsidR="0030033D" w:rsidRDefault="0030033D" w:rsidP="0057231B">
      <w:pPr>
        <w:rPr>
          <w:rtl/>
          <w:lang w:eastAsia="he-IL"/>
        </w:rPr>
      </w:pPr>
    </w:p>
    <w:p w:rsidR="0030033D" w:rsidRDefault="0030033D" w:rsidP="00267A2E">
      <w:pPr>
        <w:rPr>
          <w:rtl/>
        </w:rPr>
      </w:pPr>
      <w:bookmarkStart w:id="10489" w:name="_ETM_Q31_372720"/>
      <w:bookmarkStart w:id="10490" w:name="_ETM_Q31_372758"/>
      <w:bookmarkEnd w:id="10489"/>
      <w:bookmarkEnd w:id="10490"/>
      <w:r>
        <w:rPr>
          <w:rFonts w:hint="cs"/>
          <w:rtl/>
          <w:lang w:eastAsia="he-IL"/>
        </w:rPr>
        <w:t xml:space="preserve">אדוני היושב-ראש, </w:t>
      </w:r>
      <w:bookmarkStart w:id="10491" w:name="_ETM_Q31_401430"/>
      <w:bookmarkEnd w:id="10491"/>
      <w:r>
        <w:rPr>
          <w:rFonts w:hint="cs"/>
          <w:rtl/>
          <w:lang w:eastAsia="he-IL"/>
        </w:rPr>
        <w:t>חבריי חברי הכנסת, הימים האל</w:t>
      </w:r>
      <w:r w:rsidR="00267A2E">
        <w:rPr>
          <w:rFonts w:hint="cs"/>
          <w:rtl/>
          <w:lang w:eastAsia="he-IL"/>
        </w:rPr>
        <w:t>ה</w:t>
      </w:r>
      <w:r>
        <w:rPr>
          <w:rFonts w:hint="cs"/>
          <w:rtl/>
          <w:lang w:eastAsia="he-IL"/>
        </w:rPr>
        <w:t xml:space="preserve"> ייזכרו כימים </w:t>
      </w:r>
      <w:bookmarkStart w:id="10492" w:name="_ETM_Q31_410709"/>
      <w:bookmarkEnd w:id="10492"/>
      <w:r>
        <w:rPr>
          <w:rFonts w:hint="cs"/>
          <w:rtl/>
        </w:rPr>
        <w:t xml:space="preserve">שבהם </w:t>
      </w:r>
      <w:r>
        <w:rPr>
          <w:rtl/>
        </w:rPr>
        <w:t xml:space="preserve">בג"ץ </w:t>
      </w:r>
      <w:bookmarkStart w:id="10493" w:name="_ETM_Q31_411189"/>
      <w:bookmarkEnd w:id="10493"/>
      <w:r>
        <w:rPr>
          <w:rtl/>
        </w:rPr>
        <w:t xml:space="preserve">שוב </w:t>
      </w:r>
      <w:bookmarkStart w:id="10494" w:name="_ETM_Q31_412150"/>
      <w:bookmarkEnd w:id="10494"/>
      <w:r>
        <w:rPr>
          <w:rtl/>
        </w:rPr>
        <w:t xml:space="preserve">מבצע </w:t>
      </w:r>
      <w:bookmarkStart w:id="10495" w:name="_ETM_Q31_412809"/>
      <w:bookmarkEnd w:id="10495"/>
      <w:r>
        <w:rPr>
          <w:rtl/>
        </w:rPr>
        <w:t xml:space="preserve">פיגוע </w:t>
      </w:r>
      <w:bookmarkStart w:id="10496" w:name="_ETM_Q31_413590"/>
      <w:bookmarkEnd w:id="10496"/>
      <w:r>
        <w:rPr>
          <w:rtl/>
        </w:rPr>
        <w:t xml:space="preserve">בדמוקרטיה </w:t>
      </w:r>
      <w:bookmarkStart w:id="10497" w:name="_ETM_Q31_414370"/>
      <w:bookmarkEnd w:id="10497"/>
      <w:r>
        <w:rPr>
          <w:rtl/>
        </w:rPr>
        <w:t>הישראלית</w:t>
      </w:r>
      <w:r>
        <w:rPr>
          <w:rFonts w:hint="cs"/>
          <w:rtl/>
        </w:rPr>
        <w:t>.</w:t>
      </w:r>
      <w:r>
        <w:rPr>
          <w:rtl/>
        </w:rPr>
        <w:t xml:space="preserve"> </w:t>
      </w:r>
      <w:bookmarkStart w:id="10498" w:name="_ETM_Q31_415840"/>
      <w:bookmarkEnd w:id="10498"/>
      <w:r>
        <w:rPr>
          <w:rtl/>
        </w:rPr>
        <w:t>ולא</w:t>
      </w:r>
      <w:r>
        <w:rPr>
          <w:rFonts w:hint="cs"/>
          <w:rtl/>
        </w:rPr>
        <w:t>,</w:t>
      </w:r>
      <w:r>
        <w:rPr>
          <w:rtl/>
        </w:rPr>
        <w:t xml:space="preserve"> </w:t>
      </w:r>
      <w:bookmarkStart w:id="10499" w:name="_ETM_Q31_417260"/>
      <w:bookmarkEnd w:id="10499"/>
      <w:r>
        <w:rPr>
          <w:rtl/>
        </w:rPr>
        <w:t xml:space="preserve">אני </w:t>
      </w:r>
      <w:bookmarkStart w:id="10500" w:name="_ETM_Q31_417500"/>
      <w:bookmarkEnd w:id="10500"/>
      <w:r>
        <w:rPr>
          <w:rtl/>
        </w:rPr>
        <w:t xml:space="preserve">לא </w:t>
      </w:r>
      <w:bookmarkStart w:id="10501" w:name="_ETM_Q31_417620"/>
      <w:bookmarkEnd w:id="10501"/>
      <w:r>
        <w:rPr>
          <w:rtl/>
        </w:rPr>
        <w:t xml:space="preserve">מדברת </w:t>
      </w:r>
      <w:bookmarkStart w:id="10502" w:name="_ETM_Q31_418129"/>
      <w:bookmarkEnd w:id="10502"/>
      <w:r>
        <w:rPr>
          <w:rtl/>
        </w:rPr>
        <w:t xml:space="preserve">על </w:t>
      </w:r>
      <w:bookmarkStart w:id="10503" w:name="_ETM_Q31_418250"/>
      <w:bookmarkEnd w:id="10503"/>
      <w:r>
        <w:rPr>
          <w:rtl/>
        </w:rPr>
        <w:t xml:space="preserve">הדיון </w:t>
      </w:r>
      <w:bookmarkStart w:id="10504" w:name="_ETM_Q31_418640"/>
      <w:bookmarkEnd w:id="10504"/>
      <w:r>
        <w:rPr>
          <w:rtl/>
        </w:rPr>
        <w:t xml:space="preserve">עצמו </w:t>
      </w:r>
      <w:bookmarkStart w:id="10505" w:name="_ETM_Q31_419629"/>
      <w:bookmarkEnd w:id="10505"/>
      <w:r>
        <w:rPr>
          <w:rtl/>
        </w:rPr>
        <w:t>ש</w:t>
      </w:r>
      <w:r>
        <w:rPr>
          <w:rFonts w:hint="cs"/>
          <w:rtl/>
        </w:rPr>
        <w:t>ה</w:t>
      </w:r>
      <w:r>
        <w:rPr>
          <w:rtl/>
        </w:rPr>
        <w:t xml:space="preserve">תקיים </w:t>
      </w:r>
      <w:bookmarkStart w:id="10506" w:name="_ETM_Q31_420290"/>
      <w:bookmarkEnd w:id="10506"/>
      <w:r>
        <w:rPr>
          <w:rtl/>
        </w:rPr>
        <w:t xml:space="preserve">היום </w:t>
      </w:r>
      <w:bookmarkStart w:id="10507" w:name="_ETM_Q31_420500"/>
      <w:bookmarkEnd w:id="10507"/>
      <w:r>
        <w:rPr>
          <w:rtl/>
        </w:rPr>
        <w:t xml:space="preserve">בחוק </w:t>
      </w:r>
      <w:bookmarkStart w:id="10508" w:name="_ETM_Q31_420890"/>
      <w:bookmarkEnd w:id="10508"/>
      <w:r>
        <w:rPr>
          <w:rtl/>
        </w:rPr>
        <w:t>הלאום</w:t>
      </w:r>
      <w:r>
        <w:rPr>
          <w:rFonts w:hint="cs"/>
          <w:rtl/>
        </w:rPr>
        <w:t xml:space="preserve"> –</w:t>
      </w:r>
      <w:r>
        <w:rPr>
          <w:rtl/>
        </w:rPr>
        <w:t xml:space="preserve"> </w:t>
      </w:r>
      <w:bookmarkStart w:id="10509" w:name="_ETM_Q31_421920"/>
      <w:bookmarkEnd w:id="10509"/>
      <w:r>
        <w:rPr>
          <w:rtl/>
        </w:rPr>
        <w:t xml:space="preserve">שאני </w:t>
      </w:r>
      <w:bookmarkStart w:id="10510" w:name="_ETM_Q31_422250"/>
      <w:bookmarkEnd w:id="10510"/>
      <w:r>
        <w:rPr>
          <w:rtl/>
        </w:rPr>
        <w:t xml:space="preserve">מבטיחה </w:t>
      </w:r>
      <w:bookmarkStart w:id="10511" w:name="_ETM_Q31_422790"/>
      <w:bookmarkEnd w:id="10511"/>
      <w:r>
        <w:rPr>
          <w:rtl/>
        </w:rPr>
        <w:t>לכם</w:t>
      </w:r>
      <w:r>
        <w:rPr>
          <w:rFonts w:hint="cs"/>
          <w:rtl/>
        </w:rPr>
        <w:t>,</w:t>
      </w:r>
      <w:r>
        <w:rPr>
          <w:rtl/>
        </w:rPr>
        <w:t xml:space="preserve"> </w:t>
      </w:r>
      <w:bookmarkStart w:id="10512" w:name="_ETM_Q31_423580"/>
      <w:bookmarkEnd w:id="10512"/>
      <w:r>
        <w:rPr>
          <w:rtl/>
        </w:rPr>
        <w:t xml:space="preserve">למקרה </w:t>
      </w:r>
      <w:bookmarkStart w:id="10513" w:name="_ETM_Q31_423970"/>
      <w:bookmarkEnd w:id="10513"/>
      <w:r>
        <w:rPr>
          <w:rtl/>
        </w:rPr>
        <w:t xml:space="preserve">שמישהו </w:t>
      </w:r>
      <w:bookmarkStart w:id="10514" w:name="_ETM_Q31_424360"/>
      <w:bookmarkEnd w:id="10514"/>
      <w:r>
        <w:rPr>
          <w:rtl/>
        </w:rPr>
        <w:t xml:space="preserve">פה </w:t>
      </w:r>
      <w:bookmarkStart w:id="10515" w:name="_ETM_Q31_424569"/>
      <w:bookmarkEnd w:id="10515"/>
      <w:r>
        <w:rPr>
          <w:rFonts w:hint="cs"/>
          <w:rtl/>
        </w:rPr>
        <w:t xml:space="preserve">תהה, </w:t>
      </w:r>
      <w:bookmarkStart w:id="10516" w:name="_ETM_Q31_425680"/>
      <w:bookmarkEnd w:id="10516"/>
      <w:r>
        <w:rPr>
          <w:rtl/>
        </w:rPr>
        <w:t xml:space="preserve">שיישאר </w:t>
      </w:r>
      <w:bookmarkStart w:id="10517" w:name="_ETM_Q31_426370"/>
      <w:bookmarkEnd w:id="10517"/>
      <w:r>
        <w:rPr>
          <w:rtl/>
        </w:rPr>
        <w:t xml:space="preserve">כאן </w:t>
      </w:r>
      <w:bookmarkStart w:id="10518" w:name="_ETM_Q31_426639"/>
      <w:bookmarkEnd w:id="10518"/>
      <w:r>
        <w:rPr>
          <w:rtl/>
        </w:rPr>
        <w:t xml:space="preserve">לנצח </w:t>
      </w:r>
      <w:bookmarkStart w:id="10519" w:name="_ETM_Q31_427120"/>
      <w:bookmarkEnd w:id="10519"/>
      <w:r>
        <w:rPr>
          <w:rtl/>
        </w:rPr>
        <w:t>נצחים</w:t>
      </w:r>
      <w:r>
        <w:rPr>
          <w:rFonts w:hint="cs"/>
          <w:rtl/>
        </w:rPr>
        <w:t>,</w:t>
      </w:r>
      <w:r>
        <w:rPr>
          <w:rtl/>
        </w:rPr>
        <w:t xml:space="preserve"> </w:t>
      </w:r>
      <w:bookmarkStart w:id="10520" w:name="_ETM_Q31_429349"/>
      <w:bookmarkEnd w:id="10520"/>
      <w:r>
        <w:rPr>
          <w:rtl/>
        </w:rPr>
        <w:t xml:space="preserve">מבטיחה </w:t>
      </w:r>
      <w:bookmarkStart w:id="10521" w:name="_ETM_Q31_429949"/>
      <w:bookmarkEnd w:id="10521"/>
      <w:r>
        <w:rPr>
          <w:rtl/>
        </w:rPr>
        <w:t xml:space="preserve">לכם </w:t>
      </w:r>
      <w:bookmarkStart w:id="10522" w:name="_ETM_Q31_431219"/>
      <w:bookmarkEnd w:id="10522"/>
      <w:r>
        <w:rPr>
          <w:rFonts w:hint="cs"/>
          <w:rtl/>
        </w:rPr>
        <w:t xml:space="preserve">– </w:t>
      </w:r>
      <w:r>
        <w:rPr>
          <w:rtl/>
        </w:rPr>
        <w:t xml:space="preserve">אלא </w:t>
      </w:r>
      <w:bookmarkStart w:id="10523" w:name="_ETM_Q31_431519"/>
      <w:bookmarkEnd w:id="10523"/>
      <w:r>
        <w:rPr>
          <w:rtl/>
        </w:rPr>
        <w:t xml:space="preserve">בעצם </w:t>
      </w:r>
      <w:bookmarkStart w:id="10524" w:name="_ETM_Q31_432730"/>
      <w:bookmarkEnd w:id="10524"/>
      <w:r>
        <w:rPr>
          <w:rtl/>
        </w:rPr>
        <w:t xml:space="preserve">השאלה </w:t>
      </w:r>
      <w:bookmarkStart w:id="10525" w:name="_ETM_Q31_434160"/>
      <w:bookmarkEnd w:id="10525"/>
      <w:r>
        <w:rPr>
          <w:rtl/>
        </w:rPr>
        <w:t xml:space="preserve">מדוע </w:t>
      </w:r>
      <w:bookmarkStart w:id="10526" w:name="_ETM_Q31_434790"/>
      <w:bookmarkEnd w:id="10526"/>
      <w:r>
        <w:rPr>
          <w:rtl/>
        </w:rPr>
        <w:t xml:space="preserve">בג"ץ </w:t>
      </w:r>
      <w:bookmarkStart w:id="10527" w:name="_ETM_Q31_435300"/>
      <w:bookmarkEnd w:id="10527"/>
      <w:r>
        <w:rPr>
          <w:rtl/>
        </w:rPr>
        <w:t xml:space="preserve">דן </w:t>
      </w:r>
      <w:bookmarkStart w:id="10528" w:name="_ETM_Q31_435690"/>
      <w:bookmarkEnd w:id="10528"/>
      <w:r>
        <w:rPr>
          <w:rtl/>
        </w:rPr>
        <w:t>בחוקי</w:t>
      </w:r>
      <w:bookmarkStart w:id="10529" w:name="_ETM_Q31_436140"/>
      <w:bookmarkEnd w:id="10529"/>
      <w:r w:rsidR="00267A2E">
        <w:rPr>
          <w:rFonts w:hint="cs"/>
          <w:rtl/>
        </w:rPr>
        <w:t>-</w:t>
      </w:r>
      <w:r>
        <w:rPr>
          <w:rtl/>
        </w:rPr>
        <w:t>היסוד</w:t>
      </w:r>
      <w:r>
        <w:rPr>
          <w:rFonts w:hint="cs"/>
          <w:rtl/>
        </w:rPr>
        <w:t>.</w:t>
      </w:r>
      <w:r>
        <w:rPr>
          <w:rtl/>
        </w:rPr>
        <w:t xml:space="preserve"> </w:t>
      </w:r>
      <w:bookmarkStart w:id="10530" w:name="_ETM_Q31_437389"/>
      <w:bookmarkEnd w:id="10530"/>
      <w:r>
        <w:rPr>
          <w:rtl/>
        </w:rPr>
        <w:t xml:space="preserve">בלי </w:t>
      </w:r>
      <w:bookmarkStart w:id="10531" w:name="_ETM_Q31_437689"/>
      <w:bookmarkEnd w:id="10531"/>
      <w:r>
        <w:rPr>
          <w:rtl/>
        </w:rPr>
        <w:t xml:space="preserve">סמכות </w:t>
      </w:r>
      <w:bookmarkStart w:id="10532" w:name="_ETM_Q31_438349"/>
      <w:bookmarkEnd w:id="10532"/>
      <w:r>
        <w:rPr>
          <w:rtl/>
        </w:rPr>
        <w:t>אמיתית</w:t>
      </w:r>
      <w:r>
        <w:rPr>
          <w:rFonts w:hint="cs"/>
          <w:rtl/>
        </w:rPr>
        <w:t>,</w:t>
      </w:r>
      <w:r>
        <w:rPr>
          <w:rtl/>
        </w:rPr>
        <w:t xml:space="preserve"> </w:t>
      </w:r>
      <w:bookmarkStart w:id="10533" w:name="_ETM_Q31_439589"/>
      <w:bookmarkEnd w:id="10533"/>
      <w:r>
        <w:rPr>
          <w:rtl/>
        </w:rPr>
        <w:t xml:space="preserve">בלי </w:t>
      </w:r>
      <w:bookmarkStart w:id="10534" w:name="_ETM_Q31_439980"/>
      <w:bookmarkEnd w:id="10534"/>
      <w:r>
        <w:rPr>
          <w:rtl/>
        </w:rPr>
        <w:t>רשות</w:t>
      </w:r>
      <w:r>
        <w:rPr>
          <w:rFonts w:hint="cs"/>
          <w:rtl/>
        </w:rPr>
        <w:t>,</w:t>
      </w:r>
      <w:r>
        <w:rPr>
          <w:rtl/>
        </w:rPr>
        <w:t xml:space="preserve"> </w:t>
      </w:r>
      <w:bookmarkStart w:id="10535" w:name="_ETM_Q31_441479"/>
      <w:bookmarkEnd w:id="10535"/>
      <w:r>
        <w:rPr>
          <w:rtl/>
        </w:rPr>
        <w:t xml:space="preserve">שופטי </w:t>
      </w:r>
      <w:bookmarkStart w:id="10536" w:name="_ETM_Q31_441990"/>
      <w:bookmarkEnd w:id="10536"/>
      <w:r>
        <w:rPr>
          <w:rtl/>
        </w:rPr>
        <w:t xml:space="preserve">בג"ץ </w:t>
      </w:r>
      <w:bookmarkStart w:id="10537" w:name="_ETM_Q31_442979"/>
      <w:bookmarkEnd w:id="10537"/>
      <w:r>
        <w:rPr>
          <w:rtl/>
        </w:rPr>
        <w:t xml:space="preserve">שודדים </w:t>
      </w:r>
      <w:bookmarkStart w:id="10538" w:name="_ETM_Q31_443729"/>
      <w:bookmarkEnd w:id="10538"/>
      <w:r>
        <w:rPr>
          <w:rtl/>
        </w:rPr>
        <w:t xml:space="preserve">לנו </w:t>
      </w:r>
      <w:bookmarkStart w:id="10539" w:name="_ETM_Q31_444430"/>
      <w:bookmarkEnd w:id="10539"/>
      <w:r>
        <w:rPr>
          <w:rtl/>
        </w:rPr>
        <w:t xml:space="preserve">לאור </w:t>
      </w:r>
      <w:bookmarkStart w:id="10540" w:name="_ETM_Q31_445029"/>
      <w:bookmarkEnd w:id="10540"/>
      <w:r>
        <w:rPr>
          <w:rtl/>
        </w:rPr>
        <w:t xml:space="preserve">יום </w:t>
      </w:r>
      <w:bookmarkStart w:id="10541" w:name="_ETM_Q31_445860"/>
      <w:bookmarkEnd w:id="10541"/>
      <w:r>
        <w:rPr>
          <w:rtl/>
        </w:rPr>
        <w:t xml:space="preserve">את </w:t>
      </w:r>
      <w:bookmarkStart w:id="10542" w:name="_ETM_Q31_446190"/>
      <w:bookmarkEnd w:id="10542"/>
      <w:r>
        <w:rPr>
          <w:rtl/>
        </w:rPr>
        <w:t xml:space="preserve">עקרון </w:t>
      </w:r>
      <w:bookmarkStart w:id="10543" w:name="_ETM_Q31_446669"/>
      <w:bookmarkEnd w:id="10543"/>
      <w:r>
        <w:rPr>
          <w:rtl/>
        </w:rPr>
        <w:t xml:space="preserve">הפרדת </w:t>
      </w:r>
      <w:bookmarkStart w:id="10544" w:name="_ETM_Q31_447210"/>
      <w:bookmarkEnd w:id="10544"/>
      <w:r>
        <w:rPr>
          <w:rtl/>
        </w:rPr>
        <w:t>הרשויות</w:t>
      </w:r>
      <w:r>
        <w:rPr>
          <w:rFonts w:hint="cs"/>
          <w:rtl/>
        </w:rPr>
        <w:t>,</w:t>
      </w:r>
      <w:r>
        <w:rPr>
          <w:rtl/>
        </w:rPr>
        <w:t xml:space="preserve"> </w:t>
      </w:r>
      <w:bookmarkStart w:id="10545" w:name="_ETM_Q31_448520"/>
      <w:bookmarkEnd w:id="10545"/>
      <w:r>
        <w:rPr>
          <w:rtl/>
        </w:rPr>
        <w:t xml:space="preserve">שודדים </w:t>
      </w:r>
      <w:bookmarkStart w:id="10546" w:name="_ETM_Q31_449180"/>
      <w:bookmarkEnd w:id="10546"/>
      <w:r>
        <w:rPr>
          <w:rtl/>
        </w:rPr>
        <w:t xml:space="preserve">לנו </w:t>
      </w:r>
      <w:bookmarkStart w:id="10547" w:name="_ETM_Q31_449449"/>
      <w:bookmarkEnd w:id="10547"/>
      <w:r>
        <w:rPr>
          <w:rtl/>
        </w:rPr>
        <w:t xml:space="preserve">את </w:t>
      </w:r>
      <w:bookmarkStart w:id="10548" w:name="_ETM_Q31_449599"/>
      <w:bookmarkEnd w:id="10548"/>
      <w:r>
        <w:rPr>
          <w:rtl/>
        </w:rPr>
        <w:t>המשילות</w:t>
      </w:r>
      <w:r>
        <w:rPr>
          <w:rFonts w:hint="cs"/>
          <w:rtl/>
        </w:rPr>
        <w:t>,</w:t>
      </w:r>
      <w:r>
        <w:rPr>
          <w:rtl/>
        </w:rPr>
        <w:t xml:space="preserve"> </w:t>
      </w:r>
      <w:bookmarkStart w:id="10549" w:name="_ETM_Q31_450770"/>
      <w:bookmarkEnd w:id="10549"/>
      <w:r>
        <w:rPr>
          <w:rtl/>
        </w:rPr>
        <w:t xml:space="preserve">שודדים </w:t>
      </w:r>
      <w:bookmarkStart w:id="10550" w:name="_ETM_Q31_451460"/>
      <w:bookmarkStart w:id="10551" w:name="_ETM_Q31_451699"/>
      <w:bookmarkEnd w:id="10550"/>
      <w:bookmarkEnd w:id="10551"/>
      <w:r>
        <w:rPr>
          <w:rFonts w:hint="cs"/>
          <w:rtl/>
        </w:rPr>
        <w:t xml:space="preserve">לנו </w:t>
      </w:r>
      <w:bookmarkStart w:id="10552" w:name="_ETM_Q31_452435"/>
      <w:bookmarkEnd w:id="10552"/>
      <w:r>
        <w:rPr>
          <w:rtl/>
        </w:rPr>
        <w:t xml:space="preserve">את </w:t>
      </w:r>
      <w:bookmarkStart w:id="10553" w:name="_ETM_Q31_451909"/>
      <w:bookmarkEnd w:id="10553"/>
      <w:r>
        <w:rPr>
          <w:rtl/>
        </w:rPr>
        <w:t>העצמאות</w:t>
      </w:r>
      <w:r>
        <w:rPr>
          <w:rFonts w:hint="cs"/>
          <w:rtl/>
        </w:rPr>
        <w:t>.</w:t>
      </w:r>
      <w:r>
        <w:rPr>
          <w:rtl/>
        </w:rPr>
        <w:t xml:space="preserve"> </w:t>
      </w:r>
      <w:bookmarkStart w:id="10554" w:name="_ETM_Q31_453449"/>
      <w:bookmarkEnd w:id="10554"/>
      <w:r>
        <w:rPr>
          <w:rtl/>
        </w:rPr>
        <w:t>ולמה</w:t>
      </w:r>
      <w:r>
        <w:rPr>
          <w:rFonts w:hint="cs"/>
          <w:rtl/>
        </w:rPr>
        <w:t>?</w:t>
      </w:r>
      <w:r>
        <w:rPr>
          <w:rtl/>
        </w:rPr>
        <w:t xml:space="preserve"> </w:t>
      </w:r>
      <w:bookmarkStart w:id="10555" w:name="_ETM_Q31_455279"/>
      <w:bookmarkEnd w:id="10555"/>
      <w:r>
        <w:rPr>
          <w:rtl/>
        </w:rPr>
        <w:t xml:space="preserve">כי </w:t>
      </w:r>
      <w:bookmarkStart w:id="10556" w:name="_ETM_Q31_455460"/>
      <w:bookmarkEnd w:id="10556"/>
      <w:r>
        <w:rPr>
          <w:rtl/>
        </w:rPr>
        <w:t>מבחינתם</w:t>
      </w:r>
      <w:r>
        <w:rPr>
          <w:rFonts w:hint="cs"/>
          <w:rtl/>
        </w:rPr>
        <w:t>,</w:t>
      </w:r>
      <w:r>
        <w:rPr>
          <w:rtl/>
        </w:rPr>
        <w:t xml:space="preserve"> </w:t>
      </w:r>
      <w:bookmarkStart w:id="10557" w:name="_ETM_Q31_457080"/>
      <w:bookmarkEnd w:id="10557"/>
      <w:r>
        <w:rPr>
          <w:rtl/>
        </w:rPr>
        <w:t>שוב</w:t>
      </w:r>
      <w:r>
        <w:rPr>
          <w:rFonts w:hint="cs"/>
          <w:rtl/>
        </w:rPr>
        <w:t>,</w:t>
      </w:r>
      <w:r>
        <w:rPr>
          <w:rtl/>
        </w:rPr>
        <w:t xml:space="preserve"> </w:t>
      </w:r>
      <w:bookmarkStart w:id="10558" w:name="_ETM_Q31_457470"/>
      <w:bookmarkEnd w:id="10558"/>
      <w:r>
        <w:rPr>
          <w:rtl/>
        </w:rPr>
        <w:t xml:space="preserve">אם </w:t>
      </w:r>
      <w:bookmarkStart w:id="10559" w:name="_ETM_Q31_457620"/>
      <w:bookmarkEnd w:id="10559"/>
      <w:r>
        <w:rPr>
          <w:rtl/>
        </w:rPr>
        <w:t xml:space="preserve">מישהו </w:t>
      </w:r>
      <w:bookmarkStart w:id="10560" w:name="_ETM_Q31_457889"/>
      <w:bookmarkEnd w:id="10560"/>
      <w:r>
        <w:rPr>
          <w:rFonts w:hint="cs"/>
          <w:rtl/>
        </w:rPr>
        <w:t xml:space="preserve">תהה, </w:t>
      </w:r>
      <w:bookmarkStart w:id="10561" w:name="_ETM_Q31_458949"/>
      <w:bookmarkEnd w:id="10561"/>
      <w:r>
        <w:rPr>
          <w:rtl/>
        </w:rPr>
        <w:t xml:space="preserve">הם </w:t>
      </w:r>
      <w:bookmarkStart w:id="10562" w:name="_ETM_Q31_459220"/>
      <w:bookmarkEnd w:id="10562"/>
      <w:r>
        <w:rPr>
          <w:rtl/>
        </w:rPr>
        <w:t>הריבון</w:t>
      </w:r>
      <w:r>
        <w:rPr>
          <w:rFonts w:hint="cs"/>
          <w:rtl/>
        </w:rPr>
        <w:t>.</w:t>
      </w:r>
      <w:r>
        <w:rPr>
          <w:rtl/>
        </w:rPr>
        <w:t xml:space="preserve"> </w:t>
      </w:r>
      <w:bookmarkStart w:id="10563" w:name="_ETM_Q31_460540"/>
      <w:bookmarkEnd w:id="10563"/>
      <w:r>
        <w:rPr>
          <w:rtl/>
        </w:rPr>
        <w:t xml:space="preserve">הם </w:t>
      </w:r>
      <w:bookmarkStart w:id="10564" w:name="_ETM_Q31_460810"/>
      <w:bookmarkEnd w:id="10564"/>
      <w:r>
        <w:rPr>
          <w:rtl/>
        </w:rPr>
        <w:t xml:space="preserve">לא </w:t>
      </w:r>
      <w:bookmarkStart w:id="10565" w:name="_ETM_Q31_461050"/>
      <w:bookmarkEnd w:id="10565"/>
      <w:r>
        <w:rPr>
          <w:rtl/>
        </w:rPr>
        <w:t xml:space="preserve">רק </w:t>
      </w:r>
      <w:bookmarkStart w:id="10566" w:name="_ETM_Q31_461290"/>
      <w:bookmarkEnd w:id="10566"/>
      <w:r>
        <w:rPr>
          <w:rtl/>
        </w:rPr>
        <w:t>השופטים</w:t>
      </w:r>
      <w:bookmarkStart w:id="10567" w:name="_ETM_Q31_462784"/>
      <w:bookmarkStart w:id="10568" w:name="_ETM_Q31_462861"/>
      <w:bookmarkStart w:id="10569" w:name="_ETM_Q31_462589"/>
      <w:bookmarkEnd w:id="10567"/>
      <w:bookmarkEnd w:id="10568"/>
      <w:bookmarkEnd w:id="10569"/>
      <w:r>
        <w:rPr>
          <w:rFonts w:hint="cs"/>
          <w:rtl/>
        </w:rPr>
        <w:t xml:space="preserve"> </w:t>
      </w:r>
      <w:r w:rsidR="00267A2E">
        <w:rPr>
          <w:rFonts w:hint="eastAsia"/>
          <w:rtl/>
        </w:rPr>
        <w:t xml:space="preserve">– </w:t>
      </w:r>
      <w:r>
        <w:rPr>
          <w:rtl/>
        </w:rPr>
        <w:t xml:space="preserve">הם </w:t>
      </w:r>
      <w:bookmarkStart w:id="10570" w:name="_ETM_Q31_462830"/>
      <w:bookmarkEnd w:id="10570"/>
      <w:r>
        <w:rPr>
          <w:rtl/>
        </w:rPr>
        <w:t>השרים</w:t>
      </w:r>
      <w:bookmarkStart w:id="10571" w:name="_ETM_Q31_466704"/>
      <w:bookmarkStart w:id="10572" w:name="_ETM_Q31_466790"/>
      <w:bookmarkEnd w:id="10571"/>
      <w:bookmarkEnd w:id="10572"/>
      <w:r>
        <w:rPr>
          <w:rFonts w:hint="cs"/>
          <w:rtl/>
        </w:rPr>
        <w:t>,</w:t>
      </w:r>
      <w:r>
        <w:rPr>
          <w:rtl/>
        </w:rPr>
        <w:t xml:space="preserve"> </w:t>
      </w:r>
      <w:bookmarkStart w:id="10573" w:name="_ETM_Q31_463960"/>
      <w:bookmarkEnd w:id="10573"/>
      <w:r>
        <w:rPr>
          <w:rtl/>
        </w:rPr>
        <w:t xml:space="preserve">הם </w:t>
      </w:r>
      <w:bookmarkStart w:id="10574" w:name="_ETM_Q31_464229"/>
      <w:bookmarkEnd w:id="10574"/>
      <w:r>
        <w:rPr>
          <w:rtl/>
        </w:rPr>
        <w:t xml:space="preserve">נבחרי </w:t>
      </w:r>
      <w:bookmarkStart w:id="10575" w:name="_ETM_Q31_464800"/>
      <w:bookmarkEnd w:id="10575"/>
      <w:r>
        <w:rPr>
          <w:rtl/>
        </w:rPr>
        <w:t>הציבור</w:t>
      </w:r>
      <w:r>
        <w:rPr>
          <w:rFonts w:hint="cs"/>
          <w:rtl/>
        </w:rPr>
        <w:t>,</w:t>
      </w:r>
      <w:r>
        <w:rPr>
          <w:rtl/>
        </w:rPr>
        <w:t xml:space="preserve"> </w:t>
      </w:r>
      <w:bookmarkStart w:id="10576" w:name="_ETM_Q31_465990"/>
      <w:bookmarkEnd w:id="10576"/>
      <w:r>
        <w:rPr>
          <w:rtl/>
        </w:rPr>
        <w:t xml:space="preserve">הם </w:t>
      </w:r>
      <w:bookmarkStart w:id="10577" w:name="_ETM_Q31_466350"/>
      <w:bookmarkEnd w:id="10577"/>
      <w:r>
        <w:rPr>
          <w:rtl/>
        </w:rPr>
        <w:t xml:space="preserve">אלו </w:t>
      </w:r>
      <w:bookmarkStart w:id="10578" w:name="_ETM_Q31_467320"/>
      <w:bookmarkEnd w:id="10578"/>
      <w:r>
        <w:rPr>
          <w:rtl/>
        </w:rPr>
        <w:t>ש</w:t>
      </w:r>
      <w:r>
        <w:rPr>
          <w:rFonts w:hint="cs"/>
          <w:rtl/>
        </w:rPr>
        <w:t>י</w:t>
      </w:r>
      <w:r>
        <w:rPr>
          <w:rtl/>
        </w:rPr>
        <w:t>קבעו</w:t>
      </w:r>
      <w:r>
        <w:rPr>
          <w:rFonts w:hint="cs"/>
          <w:rtl/>
        </w:rPr>
        <w:t xml:space="preserve"> לנו </w:t>
      </w:r>
      <w:bookmarkStart w:id="10579" w:name="_ETM_Q31_468249"/>
      <w:bookmarkEnd w:id="10579"/>
      <w:r>
        <w:rPr>
          <w:rtl/>
        </w:rPr>
        <w:t>מה</w:t>
      </w:r>
      <w:r>
        <w:rPr>
          <w:rFonts w:hint="cs"/>
          <w:rtl/>
        </w:rPr>
        <w:t>י</w:t>
      </w:r>
      <w:r>
        <w:rPr>
          <w:rtl/>
        </w:rPr>
        <w:t xml:space="preserve"> </w:t>
      </w:r>
      <w:bookmarkStart w:id="10580" w:name="_ETM_Q31_468520"/>
      <w:bookmarkStart w:id="10581" w:name="_ETM_Q31_468639"/>
      <w:bookmarkEnd w:id="10580"/>
      <w:bookmarkEnd w:id="10581"/>
      <w:r>
        <w:rPr>
          <w:rtl/>
        </w:rPr>
        <w:t xml:space="preserve">מדיניות </w:t>
      </w:r>
      <w:bookmarkStart w:id="10582" w:name="_ETM_Q31_469240"/>
      <w:bookmarkEnd w:id="10582"/>
      <w:r>
        <w:rPr>
          <w:rtl/>
        </w:rPr>
        <w:t xml:space="preserve">הממשלה </w:t>
      </w:r>
      <w:bookmarkStart w:id="10583" w:name="_ETM_Q31_470409"/>
      <w:bookmarkEnd w:id="10583"/>
      <w:r>
        <w:rPr>
          <w:rtl/>
        </w:rPr>
        <w:t xml:space="preserve">והם </w:t>
      </w:r>
      <w:bookmarkStart w:id="10584" w:name="_ETM_Q31_470949"/>
      <w:bookmarkEnd w:id="10584"/>
      <w:r>
        <w:rPr>
          <w:rtl/>
        </w:rPr>
        <w:t xml:space="preserve">גם </w:t>
      </w:r>
      <w:bookmarkStart w:id="10585" w:name="_ETM_Q31_471189"/>
      <w:bookmarkEnd w:id="10585"/>
      <w:r>
        <w:rPr>
          <w:rtl/>
        </w:rPr>
        <w:t xml:space="preserve">יישמו </w:t>
      </w:r>
      <w:bookmarkStart w:id="10586" w:name="_ETM_Q31_471849"/>
      <w:bookmarkEnd w:id="10586"/>
      <w:r>
        <w:rPr>
          <w:rtl/>
        </w:rPr>
        <w:t xml:space="preserve">אותה </w:t>
      </w:r>
      <w:bookmarkStart w:id="10587" w:name="_ETM_Q31_472089"/>
      <w:bookmarkEnd w:id="10587"/>
      <w:r>
        <w:rPr>
          <w:rtl/>
        </w:rPr>
        <w:t>בפו</w:t>
      </w:r>
      <w:r>
        <w:rPr>
          <w:rFonts w:hint="cs"/>
          <w:rtl/>
        </w:rPr>
        <w:t xml:space="preserve">על, תרתי משמע. </w:t>
      </w:r>
      <w:bookmarkStart w:id="10588" w:name="_ETM_Q31_473000"/>
      <w:bookmarkStart w:id="10589" w:name="_ETM_Q31_474779"/>
      <w:bookmarkStart w:id="10590" w:name="_ETM_Q31_477696"/>
      <w:bookmarkEnd w:id="10588"/>
      <w:bookmarkEnd w:id="10589"/>
      <w:bookmarkEnd w:id="10590"/>
    </w:p>
    <w:p w:rsidR="0030033D" w:rsidRDefault="0030033D" w:rsidP="00F204B8">
      <w:pPr>
        <w:rPr>
          <w:rtl/>
        </w:rPr>
      </w:pPr>
      <w:bookmarkStart w:id="10591" w:name="_ETM_Q31_477752"/>
      <w:bookmarkStart w:id="10592" w:name="_ETM_Q31_478463"/>
      <w:bookmarkEnd w:id="10591"/>
      <w:bookmarkEnd w:id="10592"/>
    </w:p>
    <w:p w:rsidR="0030033D" w:rsidRDefault="0030033D" w:rsidP="00267A2E">
      <w:pPr>
        <w:rPr>
          <w:rtl/>
        </w:rPr>
      </w:pPr>
      <w:bookmarkStart w:id="10593" w:name="_ETM_Q31_478509"/>
      <w:bookmarkEnd w:id="10593"/>
      <w:r>
        <w:rPr>
          <w:rtl/>
        </w:rPr>
        <w:t xml:space="preserve">במקרה </w:t>
      </w:r>
      <w:bookmarkStart w:id="10594" w:name="_ETM_Q31_476759"/>
      <w:bookmarkEnd w:id="10594"/>
      <w:r>
        <w:rPr>
          <w:rtl/>
        </w:rPr>
        <w:t xml:space="preserve">שכזה </w:t>
      </w:r>
      <w:bookmarkStart w:id="10595" w:name="_ETM_Q31_477589"/>
      <w:bookmarkEnd w:id="10595"/>
      <w:r>
        <w:rPr>
          <w:rtl/>
        </w:rPr>
        <w:t xml:space="preserve">חשוב </w:t>
      </w:r>
      <w:bookmarkStart w:id="10596" w:name="_ETM_Q31_477980"/>
      <w:bookmarkEnd w:id="10596"/>
      <w:r>
        <w:rPr>
          <w:rtl/>
        </w:rPr>
        <w:t xml:space="preserve">להזכיר </w:t>
      </w:r>
      <w:bookmarkStart w:id="10597" w:name="_ETM_Q31_478430"/>
      <w:bookmarkEnd w:id="10597"/>
      <w:r>
        <w:rPr>
          <w:rtl/>
        </w:rPr>
        <w:t>להם</w:t>
      </w:r>
      <w:r w:rsidR="00267A2E">
        <w:rPr>
          <w:rFonts w:hint="cs"/>
          <w:rtl/>
        </w:rPr>
        <w:t xml:space="preserve">: אנחנו </w:t>
      </w:r>
      <w:bookmarkStart w:id="10598" w:name="_ETM_Q31_479240"/>
      <w:bookmarkEnd w:id="10598"/>
      <w:r>
        <w:rPr>
          <w:rtl/>
        </w:rPr>
        <w:t xml:space="preserve">נבחרי </w:t>
      </w:r>
      <w:bookmarkStart w:id="10599" w:name="_ETM_Q31_479810"/>
      <w:bookmarkEnd w:id="10599"/>
      <w:r>
        <w:rPr>
          <w:rtl/>
        </w:rPr>
        <w:t xml:space="preserve">הציבור </w:t>
      </w:r>
      <w:bookmarkStart w:id="10600" w:name="_ETM_Q31_480319"/>
      <w:bookmarkEnd w:id="10600"/>
      <w:proofErr w:type="spellStart"/>
      <w:r>
        <w:rPr>
          <w:rtl/>
        </w:rPr>
        <w:t>האמיתי</w:t>
      </w:r>
      <w:r>
        <w:rPr>
          <w:rFonts w:hint="cs"/>
          <w:rtl/>
        </w:rPr>
        <w:t>ים</w:t>
      </w:r>
      <w:proofErr w:type="spellEnd"/>
      <w:r w:rsidR="00267A2E">
        <w:rPr>
          <w:rFonts w:hint="cs"/>
          <w:rtl/>
        </w:rPr>
        <w:t>,</w:t>
      </w:r>
      <w:r>
        <w:rPr>
          <w:rFonts w:hint="cs"/>
          <w:rtl/>
        </w:rPr>
        <w:t xml:space="preserve"> </w:t>
      </w:r>
      <w:bookmarkStart w:id="10601" w:name="_ETM_Q31_481319"/>
      <w:bookmarkEnd w:id="10601"/>
      <w:r>
        <w:rPr>
          <w:rtl/>
        </w:rPr>
        <w:t xml:space="preserve">נשלחנו </w:t>
      </w:r>
      <w:bookmarkStart w:id="10602" w:name="_ETM_Q31_482250"/>
      <w:bookmarkEnd w:id="10602"/>
      <w:r>
        <w:rPr>
          <w:rtl/>
        </w:rPr>
        <w:t xml:space="preserve">לכנסת </w:t>
      </w:r>
      <w:bookmarkStart w:id="10603" w:name="_ETM_Q31_483070"/>
      <w:bookmarkEnd w:id="10603"/>
      <w:r>
        <w:rPr>
          <w:rtl/>
        </w:rPr>
        <w:t>ע</w:t>
      </w:r>
      <w:r>
        <w:rPr>
          <w:rFonts w:hint="cs"/>
          <w:rtl/>
        </w:rPr>
        <w:t xml:space="preserve">ל </w:t>
      </w:r>
      <w:bookmarkStart w:id="10604" w:name="_ETM_Q31_484176"/>
      <w:bookmarkEnd w:id="10604"/>
      <w:r>
        <w:rPr>
          <w:rFonts w:hint="cs"/>
          <w:rtl/>
        </w:rPr>
        <w:t>ידי</w:t>
      </w:r>
      <w:r>
        <w:rPr>
          <w:rtl/>
        </w:rPr>
        <w:t xml:space="preserve"> </w:t>
      </w:r>
      <w:bookmarkStart w:id="10605" w:name="_ETM_Q31_483580"/>
      <w:bookmarkEnd w:id="10605"/>
      <w:r>
        <w:rPr>
          <w:rtl/>
        </w:rPr>
        <w:t>הציבו</w:t>
      </w:r>
      <w:bookmarkStart w:id="10606" w:name="_ETM_Q31_487057"/>
      <w:bookmarkStart w:id="10607" w:name="_ETM_Q31_487133"/>
      <w:bookmarkEnd w:id="10606"/>
      <w:bookmarkEnd w:id="10607"/>
      <w:r>
        <w:rPr>
          <w:rFonts w:hint="cs"/>
          <w:rtl/>
        </w:rPr>
        <w:t xml:space="preserve">ר, </w:t>
      </w:r>
      <w:bookmarkStart w:id="10608" w:name="_ETM_Q31_484630"/>
      <w:bookmarkEnd w:id="10608"/>
      <w:r>
        <w:rPr>
          <w:rtl/>
        </w:rPr>
        <w:t>אבל</w:t>
      </w:r>
      <w:r>
        <w:rPr>
          <w:rFonts w:hint="cs"/>
          <w:rtl/>
        </w:rPr>
        <w:t>,</w:t>
      </w:r>
      <w:r>
        <w:rPr>
          <w:rtl/>
        </w:rPr>
        <w:t xml:space="preserve"> </w:t>
      </w:r>
      <w:bookmarkStart w:id="10609" w:name="_ETM_Q31_485260"/>
      <w:bookmarkEnd w:id="10609"/>
      <w:r>
        <w:rPr>
          <w:rtl/>
        </w:rPr>
        <w:t>אבל</w:t>
      </w:r>
      <w:r>
        <w:rPr>
          <w:rFonts w:hint="cs"/>
          <w:rtl/>
        </w:rPr>
        <w:t>,</w:t>
      </w:r>
      <w:r>
        <w:rPr>
          <w:rtl/>
        </w:rPr>
        <w:t xml:space="preserve"> </w:t>
      </w:r>
      <w:bookmarkStart w:id="10610" w:name="_ETM_Q31_486100"/>
      <w:bookmarkEnd w:id="10610"/>
      <w:r>
        <w:rPr>
          <w:rtl/>
        </w:rPr>
        <w:t xml:space="preserve">מהווים </w:t>
      </w:r>
      <w:bookmarkStart w:id="10611" w:name="_ETM_Q31_486910"/>
      <w:bookmarkEnd w:id="10611"/>
      <w:r>
        <w:rPr>
          <w:rtl/>
        </w:rPr>
        <w:t xml:space="preserve">אך </w:t>
      </w:r>
      <w:bookmarkStart w:id="10612" w:name="_ETM_Q31_487210"/>
      <w:bookmarkEnd w:id="10612"/>
      <w:r>
        <w:rPr>
          <w:rtl/>
        </w:rPr>
        <w:t xml:space="preserve">ורק </w:t>
      </w:r>
      <w:bookmarkStart w:id="10613" w:name="_ETM_Q31_487689"/>
      <w:bookmarkEnd w:id="10613"/>
      <w:r>
        <w:rPr>
          <w:rtl/>
        </w:rPr>
        <w:t xml:space="preserve">תפאורה </w:t>
      </w:r>
      <w:bookmarkStart w:id="10614" w:name="_ETM_Q31_488320"/>
      <w:bookmarkEnd w:id="10614"/>
      <w:r>
        <w:rPr>
          <w:rtl/>
        </w:rPr>
        <w:t>ססגונית</w:t>
      </w:r>
      <w:r w:rsidR="00267A2E">
        <w:rPr>
          <w:rFonts w:hint="cs"/>
          <w:rtl/>
        </w:rPr>
        <w:t xml:space="preserve"> שלהם</w:t>
      </w:r>
      <w:r>
        <w:rPr>
          <w:rFonts w:hint="cs"/>
          <w:rtl/>
        </w:rPr>
        <w:t>,</w:t>
      </w:r>
      <w:r>
        <w:rPr>
          <w:rtl/>
        </w:rPr>
        <w:t xml:space="preserve"> </w:t>
      </w:r>
      <w:bookmarkStart w:id="10615" w:name="_ETM_Q31_489160"/>
      <w:bookmarkEnd w:id="10615"/>
      <w:r>
        <w:rPr>
          <w:rtl/>
        </w:rPr>
        <w:t xml:space="preserve">יש </w:t>
      </w:r>
      <w:bookmarkStart w:id="10616" w:name="_ETM_Q31_489400"/>
      <w:bookmarkEnd w:id="10616"/>
      <w:r>
        <w:rPr>
          <w:rtl/>
        </w:rPr>
        <w:t>לציין</w:t>
      </w:r>
      <w:r>
        <w:rPr>
          <w:rFonts w:hint="cs"/>
          <w:rtl/>
        </w:rPr>
        <w:t>.</w:t>
      </w:r>
      <w:r>
        <w:rPr>
          <w:rtl/>
        </w:rPr>
        <w:t xml:space="preserve"> </w:t>
      </w:r>
      <w:bookmarkStart w:id="10617" w:name="_ETM_Q31_491089"/>
      <w:bookmarkEnd w:id="10617"/>
      <w:r>
        <w:rPr>
          <w:rtl/>
        </w:rPr>
        <w:t>מבחינת</w:t>
      </w:r>
      <w:r>
        <w:rPr>
          <w:rFonts w:hint="cs"/>
          <w:rtl/>
        </w:rPr>
        <w:t>ם</w:t>
      </w:r>
      <w:r>
        <w:rPr>
          <w:rtl/>
        </w:rPr>
        <w:t xml:space="preserve"> </w:t>
      </w:r>
      <w:bookmarkStart w:id="10618" w:name="_ETM_Q31_492759"/>
      <w:bookmarkEnd w:id="10618"/>
      <w:r>
        <w:rPr>
          <w:rtl/>
        </w:rPr>
        <w:t xml:space="preserve">אנחנו </w:t>
      </w:r>
      <w:bookmarkStart w:id="10619" w:name="_ETM_Q31_493269"/>
      <w:bookmarkEnd w:id="10619"/>
      <w:r>
        <w:rPr>
          <w:rtl/>
        </w:rPr>
        <w:t xml:space="preserve">פשוט </w:t>
      </w:r>
      <w:bookmarkStart w:id="10620" w:name="_ETM_Q31_493719"/>
      <w:bookmarkEnd w:id="10620"/>
      <w:r>
        <w:rPr>
          <w:rtl/>
        </w:rPr>
        <w:t>אוויר</w:t>
      </w:r>
      <w:r w:rsidR="00267A2E">
        <w:rPr>
          <w:rFonts w:hint="cs"/>
          <w:rtl/>
        </w:rPr>
        <w:t>,</w:t>
      </w:r>
      <w:r>
        <w:rPr>
          <w:rtl/>
        </w:rPr>
        <w:t xml:space="preserve"> </w:t>
      </w:r>
      <w:bookmarkStart w:id="10621" w:name="_ETM_Q31_495089"/>
      <w:bookmarkEnd w:id="10621"/>
      <w:r>
        <w:rPr>
          <w:rtl/>
        </w:rPr>
        <w:t>לא</w:t>
      </w:r>
      <w:bookmarkStart w:id="10622" w:name="_ETM_Q31_499087"/>
      <w:bookmarkEnd w:id="10622"/>
      <w:r>
        <w:rPr>
          <w:rtl/>
        </w:rPr>
        <w:t xml:space="preserve"> </w:t>
      </w:r>
      <w:bookmarkStart w:id="10623" w:name="_ETM_Q31_495330"/>
      <w:bookmarkEnd w:id="10623"/>
      <w:r>
        <w:rPr>
          <w:rtl/>
        </w:rPr>
        <w:t>יותר</w:t>
      </w:r>
      <w:r>
        <w:rPr>
          <w:rFonts w:hint="cs"/>
          <w:rtl/>
        </w:rPr>
        <w:t>.</w:t>
      </w:r>
      <w:r>
        <w:rPr>
          <w:rtl/>
        </w:rPr>
        <w:t xml:space="preserve"> </w:t>
      </w:r>
      <w:bookmarkStart w:id="10624" w:name="_ETM_Q31_497000"/>
      <w:bookmarkEnd w:id="10624"/>
      <w:r>
        <w:rPr>
          <w:rtl/>
        </w:rPr>
        <w:t xml:space="preserve">אז </w:t>
      </w:r>
      <w:bookmarkStart w:id="10625" w:name="_ETM_Q31_497270"/>
      <w:bookmarkEnd w:id="10625"/>
      <w:r>
        <w:rPr>
          <w:rtl/>
        </w:rPr>
        <w:t>זהו</w:t>
      </w:r>
      <w:r>
        <w:rPr>
          <w:rFonts w:hint="cs"/>
          <w:rtl/>
        </w:rPr>
        <w:t>,</w:t>
      </w:r>
      <w:r>
        <w:rPr>
          <w:rtl/>
        </w:rPr>
        <w:t xml:space="preserve"> </w:t>
      </w:r>
      <w:bookmarkStart w:id="10626" w:name="_ETM_Q31_497480"/>
      <w:bookmarkEnd w:id="10626"/>
      <w:r>
        <w:rPr>
          <w:rtl/>
        </w:rPr>
        <w:t>שלא</w:t>
      </w:r>
      <w:r>
        <w:rPr>
          <w:rFonts w:hint="cs"/>
          <w:rtl/>
        </w:rPr>
        <w:t>.</w:t>
      </w:r>
      <w:r>
        <w:rPr>
          <w:rtl/>
        </w:rPr>
        <w:t xml:space="preserve"> </w:t>
      </w:r>
      <w:bookmarkStart w:id="10627" w:name="_ETM_Q31_499070"/>
      <w:bookmarkEnd w:id="10627"/>
      <w:r>
        <w:rPr>
          <w:rtl/>
        </w:rPr>
        <w:t xml:space="preserve">הבחירות </w:t>
      </w:r>
      <w:bookmarkStart w:id="10628" w:name="_ETM_Q31_499970"/>
      <w:bookmarkEnd w:id="10628"/>
      <w:r>
        <w:rPr>
          <w:rtl/>
        </w:rPr>
        <w:t>הקרובות</w:t>
      </w:r>
      <w:r>
        <w:rPr>
          <w:rFonts w:hint="cs"/>
          <w:rtl/>
        </w:rPr>
        <w:t>,</w:t>
      </w:r>
      <w:r>
        <w:rPr>
          <w:rtl/>
        </w:rPr>
        <w:t xml:space="preserve"> </w:t>
      </w:r>
      <w:bookmarkStart w:id="10629" w:name="_ETM_Q31_501050"/>
      <w:bookmarkEnd w:id="10629"/>
      <w:r>
        <w:rPr>
          <w:rtl/>
        </w:rPr>
        <w:t xml:space="preserve">שמגיעות </w:t>
      </w:r>
      <w:bookmarkStart w:id="10630" w:name="_ETM_Q31_501800"/>
      <w:bookmarkEnd w:id="10630"/>
      <w:r>
        <w:rPr>
          <w:rtl/>
        </w:rPr>
        <w:t>לצ</w:t>
      </w:r>
      <w:r>
        <w:rPr>
          <w:rFonts w:hint="cs"/>
          <w:rtl/>
        </w:rPr>
        <w:t>ע</w:t>
      </w:r>
      <w:r>
        <w:rPr>
          <w:rtl/>
        </w:rPr>
        <w:t xml:space="preserve">ר </w:t>
      </w:r>
      <w:bookmarkStart w:id="10631" w:name="_ETM_Q31_502699"/>
      <w:bookmarkEnd w:id="10631"/>
      <w:r>
        <w:rPr>
          <w:rtl/>
        </w:rPr>
        <w:t>רובנו</w:t>
      </w:r>
      <w:r>
        <w:rPr>
          <w:rFonts w:hint="cs"/>
          <w:rtl/>
        </w:rPr>
        <w:t>,</w:t>
      </w:r>
      <w:r>
        <w:rPr>
          <w:rtl/>
        </w:rPr>
        <w:t xml:space="preserve"> </w:t>
      </w:r>
      <w:bookmarkStart w:id="10632" w:name="_ETM_Q31_503839"/>
      <w:bookmarkEnd w:id="10632"/>
      <w:r>
        <w:rPr>
          <w:rtl/>
        </w:rPr>
        <w:t xml:space="preserve">רובנו </w:t>
      </w:r>
      <w:bookmarkStart w:id="10633" w:name="_ETM_Q31_504259"/>
      <w:bookmarkEnd w:id="10633"/>
      <w:r>
        <w:rPr>
          <w:rtl/>
        </w:rPr>
        <w:t>השפוי</w:t>
      </w:r>
      <w:r>
        <w:rPr>
          <w:rFonts w:hint="cs"/>
          <w:rtl/>
        </w:rPr>
        <w:t>,</w:t>
      </w:r>
      <w:r>
        <w:rPr>
          <w:rtl/>
        </w:rPr>
        <w:t xml:space="preserve"> </w:t>
      </w:r>
      <w:bookmarkStart w:id="10634" w:name="_ETM_Q31_506660"/>
      <w:bookmarkEnd w:id="10634"/>
      <w:r>
        <w:rPr>
          <w:rtl/>
        </w:rPr>
        <w:t xml:space="preserve">הן </w:t>
      </w:r>
      <w:bookmarkStart w:id="10635" w:name="_ETM_Q31_506929"/>
      <w:bookmarkEnd w:id="10635"/>
      <w:r>
        <w:rPr>
          <w:rtl/>
        </w:rPr>
        <w:t xml:space="preserve">ללא </w:t>
      </w:r>
      <w:bookmarkStart w:id="10636" w:name="_ETM_Q31_507259"/>
      <w:bookmarkEnd w:id="10636"/>
      <w:r>
        <w:rPr>
          <w:rtl/>
        </w:rPr>
        <w:t xml:space="preserve">ספק </w:t>
      </w:r>
      <w:bookmarkStart w:id="10637" w:name="_ETM_Q31_508400"/>
      <w:bookmarkEnd w:id="10637"/>
      <w:r>
        <w:rPr>
          <w:rtl/>
        </w:rPr>
        <w:t xml:space="preserve">הבחירות </w:t>
      </w:r>
      <w:bookmarkStart w:id="10638" w:name="_ETM_Q31_509060"/>
      <w:bookmarkEnd w:id="10638"/>
      <w:r>
        <w:rPr>
          <w:rtl/>
        </w:rPr>
        <w:t xml:space="preserve">מהחשובות </w:t>
      </w:r>
      <w:bookmarkStart w:id="10639" w:name="_ETM_Q31_509750"/>
      <w:bookmarkEnd w:id="10639"/>
      <w:r>
        <w:rPr>
          <w:rtl/>
        </w:rPr>
        <w:t xml:space="preserve">שידענו </w:t>
      </w:r>
      <w:bookmarkStart w:id="10640" w:name="_ETM_Q31_510650"/>
      <w:bookmarkEnd w:id="10640"/>
      <w:r>
        <w:rPr>
          <w:rtl/>
        </w:rPr>
        <w:t>ו</w:t>
      </w:r>
      <w:r w:rsidR="00267A2E">
        <w:rPr>
          <w:rFonts w:hint="cs"/>
          <w:rtl/>
        </w:rPr>
        <w:t>מ</w:t>
      </w:r>
      <w:r>
        <w:rPr>
          <w:rtl/>
        </w:rPr>
        <w:t xml:space="preserve">החשובות </w:t>
      </w:r>
      <w:bookmarkStart w:id="10641" w:name="_ETM_Q31_511430"/>
      <w:bookmarkEnd w:id="10641"/>
      <w:r>
        <w:rPr>
          <w:rtl/>
        </w:rPr>
        <w:t xml:space="preserve">שהולכת </w:t>
      </w:r>
      <w:bookmarkStart w:id="10642" w:name="_ETM_Q31_511940"/>
      <w:bookmarkEnd w:id="10642"/>
      <w:r>
        <w:rPr>
          <w:rtl/>
        </w:rPr>
        <w:t xml:space="preserve">לדעת </w:t>
      </w:r>
      <w:bookmarkStart w:id="10643" w:name="_ETM_Q31_512330"/>
      <w:bookmarkEnd w:id="10643"/>
      <w:r>
        <w:rPr>
          <w:rtl/>
        </w:rPr>
        <w:t xml:space="preserve">מדינת </w:t>
      </w:r>
      <w:bookmarkStart w:id="10644" w:name="_ETM_Q31_512779"/>
      <w:bookmarkEnd w:id="10644"/>
      <w:r>
        <w:rPr>
          <w:rtl/>
        </w:rPr>
        <w:t>ישראל</w:t>
      </w:r>
      <w:r>
        <w:rPr>
          <w:rFonts w:hint="cs"/>
          <w:rtl/>
        </w:rPr>
        <w:t>.</w:t>
      </w:r>
      <w:r>
        <w:rPr>
          <w:rtl/>
        </w:rPr>
        <w:t xml:space="preserve"> </w:t>
      </w:r>
      <w:bookmarkStart w:id="10645" w:name="_ETM_Q31_514180"/>
      <w:bookmarkEnd w:id="10645"/>
    </w:p>
    <w:p w:rsidR="0030033D" w:rsidRDefault="0030033D" w:rsidP="00F204B8">
      <w:pPr>
        <w:rPr>
          <w:rtl/>
        </w:rPr>
      </w:pPr>
      <w:bookmarkStart w:id="10646" w:name="_ETM_Q31_520649"/>
      <w:bookmarkStart w:id="10647" w:name="_ETM_Q31_520713"/>
      <w:bookmarkStart w:id="10648" w:name="_ETM_Q31_520782"/>
      <w:bookmarkEnd w:id="10646"/>
      <w:bookmarkEnd w:id="10647"/>
      <w:bookmarkEnd w:id="10648"/>
    </w:p>
    <w:p w:rsidR="0030033D" w:rsidRDefault="0030033D" w:rsidP="005A0E1F">
      <w:pPr>
        <w:rPr>
          <w:rtl/>
        </w:rPr>
      </w:pPr>
      <w:bookmarkStart w:id="10649" w:name="_ETM_Q31_520840"/>
      <w:bookmarkEnd w:id="10649"/>
      <w:r>
        <w:rPr>
          <w:rtl/>
        </w:rPr>
        <w:t>לחו</w:t>
      </w:r>
      <w:bookmarkStart w:id="10650" w:name="_ETM_Q31_514690"/>
      <w:bookmarkEnd w:id="10650"/>
      <w:r>
        <w:rPr>
          <w:rFonts w:hint="cs"/>
          <w:rtl/>
        </w:rPr>
        <w:t>ק-</w:t>
      </w:r>
      <w:r>
        <w:rPr>
          <w:rtl/>
        </w:rPr>
        <w:t>יסוד</w:t>
      </w:r>
      <w:r>
        <w:rPr>
          <w:rFonts w:hint="cs"/>
          <w:rtl/>
        </w:rPr>
        <w:t>:</w:t>
      </w:r>
      <w:r>
        <w:rPr>
          <w:rtl/>
        </w:rPr>
        <w:t xml:space="preserve"> </w:t>
      </w:r>
      <w:bookmarkStart w:id="10651" w:name="_ETM_Q31_515110"/>
      <w:bookmarkEnd w:id="10651"/>
      <w:r>
        <w:rPr>
          <w:rtl/>
        </w:rPr>
        <w:t>ההגירה</w:t>
      </w:r>
      <w:r>
        <w:rPr>
          <w:rFonts w:hint="cs"/>
          <w:rtl/>
        </w:rPr>
        <w:t>,</w:t>
      </w:r>
      <w:r>
        <w:rPr>
          <w:rtl/>
        </w:rPr>
        <w:t xml:space="preserve"> </w:t>
      </w:r>
      <w:bookmarkStart w:id="10652" w:name="_ETM_Q31_515680"/>
      <w:bookmarkEnd w:id="10652"/>
      <w:r>
        <w:rPr>
          <w:rtl/>
        </w:rPr>
        <w:t>לדוגמה</w:t>
      </w:r>
      <w:r>
        <w:rPr>
          <w:rFonts w:hint="cs"/>
          <w:rtl/>
        </w:rPr>
        <w:t>,</w:t>
      </w:r>
      <w:r>
        <w:rPr>
          <w:rtl/>
        </w:rPr>
        <w:t xml:space="preserve"> </w:t>
      </w:r>
      <w:bookmarkStart w:id="10653" w:name="_ETM_Q31_516160"/>
      <w:bookmarkEnd w:id="10653"/>
      <w:r>
        <w:rPr>
          <w:rtl/>
        </w:rPr>
        <w:t xml:space="preserve">שהגשתי </w:t>
      </w:r>
      <w:bookmarkStart w:id="10654" w:name="_ETM_Q31_516790"/>
      <w:bookmarkEnd w:id="10654"/>
      <w:r>
        <w:rPr>
          <w:rtl/>
        </w:rPr>
        <w:t xml:space="preserve">בכנסת </w:t>
      </w:r>
      <w:bookmarkStart w:id="10655" w:name="_ETM_Q31_517330"/>
      <w:bookmarkEnd w:id="10655"/>
      <w:r>
        <w:rPr>
          <w:rtl/>
        </w:rPr>
        <w:t xml:space="preserve">הנוכחית </w:t>
      </w:r>
      <w:bookmarkStart w:id="10656" w:name="_ETM_Q31_518390"/>
      <w:bookmarkEnd w:id="10656"/>
      <w:r w:rsidR="009730D1">
        <w:rPr>
          <w:rFonts w:hint="cs"/>
          <w:rtl/>
        </w:rPr>
        <w:t xml:space="preserve">– </w:t>
      </w:r>
      <w:r>
        <w:rPr>
          <w:rtl/>
        </w:rPr>
        <w:t xml:space="preserve">ומפלגת </w:t>
      </w:r>
      <w:bookmarkStart w:id="10657" w:name="_ETM_Q31_519170"/>
      <w:bookmarkEnd w:id="10657"/>
      <w:r>
        <w:rPr>
          <w:rtl/>
        </w:rPr>
        <w:t xml:space="preserve">כחול </w:t>
      </w:r>
      <w:bookmarkStart w:id="10658" w:name="_ETM_Q31_519559"/>
      <w:bookmarkEnd w:id="10658"/>
      <w:r>
        <w:rPr>
          <w:rtl/>
        </w:rPr>
        <w:t>לבן</w:t>
      </w:r>
      <w:r>
        <w:rPr>
          <w:rFonts w:hint="cs"/>
          <w:rtl/>
        </w:rPr>
        <w:t>,</w:t>
      </w:r>
      <w:r>
        <w:rPr>
          <w:rtl/>
        </w:rPr>
        <w:t xml:space="preserve"> </w:t>
      </w:r>
      <w:bookmarkStart w:id="10659" w:name="_ETM_Q31_519890"/>
      <w:bookmarkEnd w:id="10659"/>
      <w:r>
        <w:rPr>
          <w:rtl/>
        </w:rPr>
        <w:t>שבקרוב</w:t>
      </w:r>
      <w:bookmarkStart w:id="10660" w:name="_ETM_Q31_520609"/>
      <w:bookmarkEnd w:id="10660"/>
      <w:r w:rsidR="005A0E1F">
        <w:rPr>
          <w:rFonts w:hint="cs"/>
          <w:rtl/>
        </w:rPr>
        <w:t xml:space="preserve"> </w:t>
      </w:r>
      <w:r>
        <w:rPr>
          <w:rtl/>
        </w:rPr>
        <w:t>קרוב</w:t>
      </w:r>
      <w:r>
        <w:rPr>
          <w:rFonts w:hint="cs"/>
          <w:rtl/>
        </w:rPr>
        <w:t xml:space="preserve"> תיעלם </w:t>
      </w:r>
      <w:bookmarkStart w:id="10661" w:name="_ETM_Q31_521749"/>
      <w:bookmarkEnd w:id="10661"/>
      <w:r>
        <w:rPr>
          <w:rtl/>
        </w:rPr>
        <w:t xml:space="preserve">מהמפה </w:t>
      </w:r>
      <w:bookmarkStart w:id="10662" w:name="_ETM_Q31_522289"/>
      <w:bookmarkEnd w:id="10662"/>
      <w:r>
        <w:rPr>
          <w:rtl/>
        </w:rPr>
        <w:t>הפוליטית</w:t>
      </w:r>
      <w:r>
        <w:rPr>
          <w:rFonts w:hint="cs"/>
          <w:rtl/>
        </w:rPr>
        <w:t>,</w:t>
      </w:r>
      <w:r>
        <w:rPr>
          <w:rtl/>
        </w:rPr>
        <w:t xml:space="preserve"> </w:t>
      </w:r>
      <w:bookmarkStart w:id="10663" w:name="_ETM_Q31_523249"/>
      <w:bookmarkEnd w:id="10663"/>
      <w:r>
        <w:rPr>
          <w:rtl/>
        </w:rPr>
        <w:t xml:space="preserve">דאגה </w:t>
      </w:r>
      <w:bookmarkStart w:id="10664" w:name="_ETM_Q31_523909"/>
      <w:bookmarkEnd w:id="10664"/>
      <w:r>
        <w:rPr>
          <w:rtl/>
        </w:rPr>
        <w:t xml:space="preserve">להפיל </w:t>
      </w:r>
      <w:bookmarkStart w:id="10665" w:name="_ETM_Q31_524390"/>
      <w:bookmarkEnd w:id="10665"/>
      <w:r>
        <w:rPr>
          <w:rtl/>
        </w:rPr>
        <w:t xml:space="preserve">את </w:t>
      </w:r>
      <w:bookmarkStart w:id="10666" w:name="_ETM_Q31_524510"/>
      <w:bookmarkEnd w:id="10666"/>
      <w:r>
        <w:rPr>
          <w:rtl/>
        </w:rPr>
        <w:t xml:space="preserve">החוק </w:t>
      </w:r>
      <w:bookmarkStart w:id="10667" w:name="_ETM_Q31_524839"/>
      <w:bookmarkEnd w:id="10667"/>
      <w:r>
        <w:rPr>
          <w:rtl/>
        </w:rPr>
        <w:t xml:space="preserve">הזה </w:t>
      </w:r>
      <w:bookmarkStart w:id="10668" w:name="_ETM_Q31_525079"/>
      <w:bookmarkEnd w:id="10668"/>
      <w:r>
        <w:rPr>
          <w:rtl/>
        </w:rPr>
        <w:t xml:space="preserve">ממש </w:t>
      </w:r>
      <w:bookmarkStart w:id="10669" w:name="_ETM_Q31_525829"/>
      <w:bookmarkEnd w:id="10669"/>
      <w:r>
        <w:rPr>
          <w:rtl/>
        </w:rPr>
        <w:t xml:space="preserve">קצת </w:t>
      </w:r>
      <w:bookmarkStart w:id="10670" w:name="_ETM_Q31_526190"/>
      <w:bookmarkEnd w:id="10670"/>
      <w:r>
        <w:rPr>
          <w:rtl/>
        </w:rPr>
        <w:t xml:space="preserve">לפני </w:t>
      </w:r>
      <w:bookmarkStart w:id="10671" w:name="_ETM_Q31_526549"/>
      <w:bookmarkEnd w:id="10671"/>
      <w:r>
        <w:rPr>
          <w:rtl/>
        </w:rPr>
        <w:t xml:space="preserve">שהוא </w:t>
      </w:r>
      <w:bookmarkStart w:id="10672" w:name="_ETM_Q31_526789"/>
      <w:bookmarkEnd w:id="10672"/>
      <w:r>
        <w:rPr>
          <w:rtl/>
        </w:rPr>
        <w:t xml:space="preserve">עלה </w:t>
      </w:r>
      <w:bookmarkStart w:id="10673" w:name="_ETM_Q31_527029"/>
      <w:bookmarkEnd w:id="10673"/>
      <w:r>
        <w:rPr>
          <w:rtl/>
        </w:rPr>
        <w:t xml:space="preserve">להצבעה </w:t>
      </w:r>
      <w:bookmarkStart w:id="10674" w:name="_ETM_Q31_527989"/>
      <w:bookmarkEnd w:id="10674"/>
      <w:r w:rsidR="009730D1">
        <w:rPr>
          <w:rFonts w:hint="cs"/>
          <w:rtl/>
        </w:rPr>
        <w:t xml:space="preserve">– </w:t>
      </w:r>
      <w:r>
        <w:rPr>
          <w:rtl/>
        </w:rPr>
        <w:t xml:space="preserve">הייתה </w:t>
      </w:r>
      <w:bookmarkStart w:id="10675" w:name="_ETM_Q31_528469"/>
      <w:bookmarkEnd w:id="10675"/>
      <w:r>
        <w:rPr>
          <w:rtl/>
        </w:rPr>
        <w:t xml:space="preserve">מטרה </w:t>
      </w:r>
      <w:bookmarkStart w:id="10676" w:name="_ETM_Q31_528920"/>
      <w:bookmarkEnd w:id="10676"/>
      <w:r>
        <w:rPr>
          <w:rFonts w:hint="cs"/>
          <w:rtl/>
        </w:rPr>
        <w:t>אחת</w:t>
      </w:r>
      <w:r w:rsidR="009730D1">
        <w:rPr>
          <w:rFonts w:hint="cs"/>
          <w:rtl/>
        </w:rPr>
        <w:t>:</w:t>
      </w:r>
      <w:r>
        <w:rPr>
          <w:rtl/>
        </w:rPr>
        <w:t xml:space="preserve"> </w:t>
      </w:r>
      <w:bookmarkStart w:id="10677" w:name="_ETM_Q31_530089"/>
      <w:bookmarkEnd w:id="10677"/>
      <w:r>
        <w:rPr>
          <w:rtl/>
        </w:rPr>
        <w:t xml:space="preserve">למנוע </w:t>
      </w:r>
      <w:bookmarkStart w:id="10678" w:name="_ETM_Q31_530989"/>
      <w:bookmarkEnd w:id="10678"/>
      <w:r>
        <w:rPr>
          <w:rtl/>
        </w:rPr>
        <w:t xml:space="preserve">משופטי </w:t>
      </w:r>
      <w:bookmarkStart w:id="10679" w:name="_ETM_Q31_531529"/>
      <w:bookmarkEnd w:id="10679"/>
      <w:r>
        <w:rPr>
          <w:rtl/>
        </w:rPr>
        <w:t xml:space="preserve">בית </w:t>
      </w:r>
      <w:bookmarkStart w:id="10680" w:name="_ETM_Q31_531739"/>
      <w:bookmarkEnd w:id="10680"/>
      <w:r>
        <w:rPr>
          <w:rtl/>
        </w:rPr>
        <w:t xml:space="preserve">המשפט </w:t>
      </w:r>
      <w:bookmarkStart w:id="10681" w:name="_ETM_Q31_532190"/>
      <w:bookmarkEnd w:id="10681"/>
      <w:r>
        <w:rPr>
          <w:rtl/>
        </w:rPr>
        <w:t xml:space="preserve">העליון </w:t>
      </w:r>
      <w:bookmarkStart w:id="10682" w:name="_ETM_Q31_532670"/>
      <w:bookmarkEnd w:id="10682"/>
      <w:r>
        <w:rPr>
          <w:rtl/>
        </w:rPr>
        <w:t xml:space="preserve">להמשיך </w:t>
      </w:r>
      <w:bookmarkStart w:id="10683" w:name="_ETM_Q31_533570"/>
      <w:bookmarkEnd w:id="10683"/>
      <w:r>
        <w:rPr>
          <w:rtl/>
        </w:rPr>
        <w:t xml:space="preserve">ולהתערב </w:t>
      </w:r>
      <w:bookmarkStart w:id="10684" w:name="_ETM_Q31_534260"/>
      <w:bookmarkEnd w:id="10684"/>
      <w:r>
        <w:rPr>
          <w:rtl/>
        </w:rPr>
        <w:t xml:space="preserve">בחקיקה </w:t>
      </w:r>
      <w:bookmarkStart w:id="10685" w:name="_ETM_Q31_534860"/>
      <w:bookmarkEnd w:id="10685"/>
      <w:r>
        <w:rPr>
          <w:rtl/>
        </w:rPr>
        <w:t xml:space="preserve">של </w:t>
      </w:r>
      <w:bookmarkStart w:id="10686" w:name="_ETM_Q31_535070"/>
      <w:bookmarkEnd w:id="10686"/>
      <w:r>
        <w:rPr>
          <w:rtl/>
        </w:rPr>
        <w:t xml:space="preserve">הכנסת </w:t>
      </w:r>
      <w:bookmarkStart w:id="10687" w:name="_ETM_Q31_535879"/>
      <w:bookmarkEnd w:id="10687"/>
      <w:r>
        <w:rPr>
          <w:rtl/>
        </w:rPr>
        <w:t xml:space="preserve">בנושא </w:t>
      </w:r>
      <w:bookmarkStart w:id="10688" w:name="_ETM_Q31_536390"/>
      <w:bookmarkEnd w:id="10688"/>
      <w:r>
        <w:rPr>
          <w:rtl/>
        </w:rPr>
        <w:t xml:space="preserve">המסתננים </w:t>
      </w:r>
      <w:bookmarkStart w:id="10689" w:name="_ETM_Q31_537019"/>
      <w:bookmarkEnd w:id="10689"/>
      <w:r>
        <w:rPr>
          <w:rtl/>
        </w:rPr>
        <w:t>הבלתי</w:t>
      </w:r>
      <w:bookmarkStart w:id="10690" w:name="_ETM_Q31_537379"/>
      <w:bookmarkEnd w:id="10690"/>
      <w:r>
        <w:rPr>
          <w:rFonts w:hint="cs"/>
          <w:rtl/>
        </w:rPr>
        <w:t>-</w:t>
      </w:r>
      <w:r>
        <w:rPr>
          <w:rtl/>
        </w:rPr>
        <w:t>חוקיים</w:t>
      </w:r>
      <w:r>
        <w:rPr>
          <w:rFonts w:hint="cs"/>
          <w:rtl/>
        </w:rPr>
        <w:t>,</w:t>
      </w:r>
      <w:r>
        <w:rPr>
          <w:rtl/>
        </w:rPr>
        <w:t xml:space="preserve"> </w:t>
      </w:r>
      <w:bookmarkStart w:id="10691" w:name="_ETM_Q31_538370"/>
      <w:bookmarkEnd w:id="10691"/>
      <w:r>
        <w:rPr>
          <w:rtl/>
        </w:rPr>
        <w:t xml:space="preserve">ויש </w:t>
      </w:r>
      <w:bookmarkStart w:id="10692" w:name="_ETM_Q31_538850"/>
      <w:bookmarkEnd w:id="10692"/>
      <w:r>
        <w:rPr>
          <w:rtl/>
        </w:rPr>
        <w:t xml:space="preserve">שיאמרו </w:t>
      </w:r>
      <w:bookmarkStart w:id="10693" w:name="_ETM_Q31_540389"/>
      <w:bookmarkEnd w:id="10693"/>
      <w:r>
        <w:rPr>
          <w:rFonts w:hint="cs"/>
          <w:rtl/>
        </w:rPr>
        <w:t>ש</w:t>
      </w:r>
      <w:r>
        <w:rPr>
          <w:rtl/>
        </w:rPr>
        <w:t>י</w:t>
      </w:r>
      <w:r>
        <w:rPr>
          <w:rFonts w:hint="cs"/>
          <w:rtl/>
        </w:rPr>
        <w:t>עצור בכלל</w:t>
      </w:r>
      <w:r>
        <w:rPr>
          <w:rtl/>
        </w:rPr>
        <w:t xml:space="preserve"> </w:t>
      </w:r>
      <w:bookmarkStart w:id="10694" w:name="_ETM_Q31_540789"/>
      <w:bookmarkStart w:id="10695" w:name="_ETM_Q31_541920"/>
      <w:bookmarkEnd w:id="10694"/>
      <w:bookmarkEnd w:id="10695"/>
      <w:r>
        <w:rPr>
          <w:rtl/>
        </w:rPr>
        <w:t xml:space="preserve">את </w:t>
      </w:r>
      <w:bookmarkStart w:id="10696" w:name="_ETM_Q31_542249"/>
      <w:bookmarkEnd w:id="10696"/>
      <w:r>
        <w:rPr>
          <w:rtl/>
        </w:rPr>
        <w:t>ה</w:t>
      </w:r>
      <w:r>
        <w:rPr>
          <w:rFonts w:hint="cs"/>
          <w:rtl/>
        </w:rPr>
        <w:t>ה</w:t>
      </w:r>
      <w:r>
        <w:rPr>
          <w:rtl/>
        </w:rPr>
        <w:t xml:space="preserve">תערבות </w:t>
      </w:r>
      <w:bookmarkStart w:id="10697" w:name="_ETM_Q31_544260"/>
      <w:bookmarkEnd w:id="10697"/>
      <w:r>
        <w:rPr>
          <w:rtl/>
        </w:rPr>
        <w:t xml:space="preserve">הגסה </w:t>
      </w:r>
      <w:bookmarkStart w:id="10698" w:name="_ETM_Q31_544860"/>
      <w:bookmarkEnd w:id="10698"/>
      <w:r>
        <w:rPr>
          <w:rtl/>
        </w:rPr>
        <w:t xml:space="preserve">שלהם </w:t>
      </w:r>
      <w:bookmarkStart w:id="10699" w:name="_ETM_Q31_545760"/>
      <w:bookmarkEnd w:id="10699"/>
      <w:r>
        <w:rPr>
          <w:rtl/>
        </w:rPr>
        <w:t xml:space="preserve">בכל </w:t>
      </w:r>
      <w:bookmarkStart w:id="10700" w:name="_ETM_Q31_546270"/>
      <w:bookmarkEnd w:id="10700"/>
      <w:r>
        <w:rPr>
          <w:rtl/>
        </w:rPr>
        <w:t xml:space="preserve">מה </w:t>
      </w:r>
      <w:bookmarkStart w:id="10701" w:name="_ETM_Q31_546420"/>
      <w:bookmarkEnd w:id="10701"/>
      <w:r>
        <w:rPr>
          <w:rtl/>
        </w:rPr>
        <w:t xml:space="preserve">שהציבור </w:t>
      </w:r>
      <w:bookmarkStart w:id="10702" w:name="_ETM_Q31_547020"/>
      <w:bookmarkEnd w:id="10702"/>
      <w:r>
        <w:rPr>
          <w:rtl/>
        </w:rPr>
        <w:t xml:space="preserve">שלח </w:t>
      </w:r>
      <w:bookmarkStart w:id="10703" w:name="_ETM_Q31_547409"/>
      <w:bookmarkEnd w:id="10703"/>
      <w:r>
        <w:rPr>
          <w:rtl/>
        </w:rPr>
        <w:t xml:space="preserve">אותנו </w:t>
      </w:r>
      <w:bookmarkStart w:id="10704" w:name="_ETM_Q31_548130"/>
      <w:bookmarkEnd w:id="10704"/>
      <w:r>
        <w:rPr>
          <w:rtl/>
        </w:rPr>
        <w:t>לעשות</w:t>
      </w:r>
      <w:r>
        <w:rPr>
          <w:rFonts w:hint="cs"/>
          <w:rtl/>
        </w:rPr>
        <w:t>,</w:t>
      </w:r>
      <w:r>
        <w:rPr>
          <w:rtl/>
        </w:rPr>
        <w:t xml:space="preserve"> </w:t>
      </w:r>
      <w:bookmarkStart w:id="10705" w:name="_ETM_Q31_548729"/>
      <w:bookmarkEnd w:id="10705"/>
      <w:r>
        <w:rPr>
          <w:rtl/>
        </w:rPr>
        <w:t>עבורו</w:t>
      </w:r>
      <w:r w:rsidR="009730D1">
        <w:rPr>
          <w:rFonts w:hint="cs"/>
          <w:rtl/>
        </w:rPr>
        <w:t>,</w:t>
      </w:r>
      <w:r>
        <w:rPr>
          <w:rtl/>
        </w:rPr>
        <w:t xml:space="preserve"> </w:t>
      </w:r>
      <w:bookmarkStart w:id="10706" w:name="_ETM_Q31_549510"/>
      <w:bookmarkEnd w:id="10706"/>
      <w:r>
        <w:rPr>
          <w:rFonts w:hint="cs"/>
          <w:rtl/>
        </w:rPr>
        <w:t>ב</w:t>
      </w:r>
      <w:r>
        <w:rPr>
          <w:rtl/>
        </w:rPr>
        <w:t xml:space="preserve">סך </w:t>
      </w:r>
      <w:bookmarkStart w:id="10707" w:name="_ETM_Q31_549869"/>
      <w:bookmarkEnd w:id="10707"/>
      <w:r>
        <w:rPr>
          <w:rtl/>
        </w:rPr>
        <w:t>הכ</w:t>
      </w:r>
      <w:r>
        <w:rPr>
          <w:rFonts w:hint="cs"/>
          <w:rtl/>
        </w:rPr>
        <w:t>ו</w:t>
      </w:r>
      <w:r>
        <w:rPr>
          <w:rtl/>
        </w:rPr>
        <w:t>ל</w:t>
      </w:r>
      <w:r>
        <w:rPr>
          <w:rFonts w:hint="cs"/>
          <w:rtl/>
        </w:rPr>
        <w:t>.</w:t>
      </w:r>
      <w:bookmarkStart w:id="10708" w:name="_ETM_Q31_549873"/>
      <w:bookmarkStart w:id="10709" w:name="_ETM_Q31_549944"/>
      <w:bookmarkStart w:id="10710" w:name="_ETM_Q31_549984"/>
      <w:bookmarkStart w:id="10711" w:name="_ETM_Q31_550045"/>
      <w:bookmarkEnd w:id="10708"/>
      <w:bookmarkEnd w:id="10709"/>
      <w:bookmarkEnd w:id="10710"/>
      <w:bookmarkEnd w:id="10711"/>
      <w:r w:rsidR="0057231B">
        <w:rPr>
          <w:rFonts w:hint="cs"/>
          <w:rtl/>
        </w:rPr>
        <w:t xml:space="preserve"> </w:t>
      </w:r>
      <w:bookmarkStart w:id="10712" w:name="_ETM_Q31_552540"/>
      <w:bookmarkEnd w:id="10712"/>
      <w:r>
        <w:rPr>
          <w:rtl/>
        </w:rPr>
        <w:t xml:space="preserve">עשרות </w:t>
      </w:r>
      <w:bookmarkStart w:id="10713" w:name="_ETM_Q31_553050"/>
      <w:bookmarkEnd w:id="10713"/>
      <w:r>
        <w:rPr>
          <w:rtl/>
        </w:rPr>
        <w:t xml:space="preserve">אלפי </w:t>
      </w:r>
      <w:bookmarkStart w:id="10714" w:name="_ETM_Q31_553380"/>
      <w:bookmarkEnd w:id="10714"/>
      <w:r>
        <w:rPr>
          <w:rtl/>
        </w:rPr>
        <w:t>מסתננים</w:t>
      </w:r>
      <w:r>
        <w:rPr>
          <w:rFonts w:hint="cs"/>
          <w:rtl/>
        </w:rPr>
        <w:t>,</w:t>
      </w:r>
      <w:r>
        <w:rPr>
          <w:rtl/>
        </w:rPr>
        <w:t xml:space="preserve"> </w:t>
      </w:r>
      <w:bookmarkStart w:id="10715" w:name="_ETM_Q31_554040"/>
      <w:bookmarkEnd w:id="10715"/>
      <w:r>
        <w:rPr>
          <w:rtl/>
        </w:rPr>
        <w:t xml:space="preserve">למי </w:t>
      </w:r>
      <w:bookmarkStart w:id="10716" w:name="_ETM_Q31_554250"/>
      <w:bookmarkEnd w:id="10716"/>
      <w:r>
        <w:rPr>
          <w:rtl/>
        </w:rPr>
        <w:t xml:space="preserve">שעדיין </w:t>
      </w:r>
      <w:bookmarkStart w:id="10717" w:name="_ETM_Q31_554880"/>
      <w:bookmarkEnd w:id="10717"/>
      <w:r>
        <w:rPr>
          <w:rtl/>
        </w:rPr>
        <w:t xml:space="preserve">לא </w:t>
      </w:r>
      <w:bookmarkStart w:id="10718" w:name="_ETM_Q31_555000"/>
      <w:bookmarkEnd w:id="10718"/>
      <w:r>
        <w:rPr>
          <w:rtl/>
        </w:rPr>
        <w:t>יודע</w:t>
      </w:r>
      <w:r>
        <w:rPr>
          <w:rFonts w:hint="cs"/>
          <w:rtl/>
        </w:rPr>
        <w:t>,</w:t>
      </w:r>
      <w:r>
        <w:rPr>
          <w:rtl/>
        </w:rPr>
        <w:t xml:space="preserve"> </w:t>
      </w:r>
      <w:bookmarkStart w:id="10719" w:name="_ETM_Q31_555900"/>
      <w:bookmarkEnd w:id="10719"/>
      <w:r>
        <w:rPr>
          <w:rtl/>
        </w:rPr>
        <w:t xml:space="preserve">מסתננים </w:t>
      </w:r>
      <w:bookmarkStart w:id="10720" w:name="_ETM_Q31_556560"/>
      <w:bookmarkEnd w:id="10720"/>
      <w:r>
        <w:rPr>
          <w:rtl/>
        </w:rPr>
        <w:t xml:space="preserve">בלתי </w:t>
      </w:r>
      <w:bookmarkStart w:id="10721" w:name="_ETM_Q31_556890"/>
      <w:bookmarkEnd w:id="10721"/>
      <w:r>
        <w:rPr>
          <w:rtl/>
        </w:rPr>
        <w:t>חוקיים</w:t>
      </w:r>
      <w:r>
        <w:rPr>
          <w:rFonts w:hint="cs"/>
          <w:rtl/>
        </w:rPr>
        <w:t xml:space="preserve">, קלטו </w:t>
      </w:r>
      <w:r w:rsidR="009730D1">
        <w:rPr>
          <w:rFonts w:hint="eastAsia"/>
          <w:rtl/>
        </w:rPr>
        <w:t xml:space="preserve">– </w:t>
      </w:r>
      <w:r>
        <w:rPr>
          <w:rFonts w:hint="cs"/>
          <w:rtl/>
        </w:rPr>
        <w:t>קלטו ממש</w:t>
      </w:r>
      <w:bookmarkStart w:id="10722" w:name="_ETM_Q31_559570"/>
      <w:bookmarkEnd w:id="10722"/>
      <w:r>
        <w:rPr>
          <w:rFonts w:hint="cs"/>
          <w:rtl/>
        </w:rPr>
        <w:t xml:space="preserve"> מהר, יש </w:t>
      </w:r>
      <w:bookmarkStart w:id="10723" w:name="_ETM_Q31_560469"/>
      <w:bookmarkEnd w:id="10723"/>
      <w:r>
        <w:rPr>
          <w:rtl/>
        </w:rPr>
        <w:t xml:space="preserve">לציין </w:t>
      </w:r>
      <w:bookmarkStart w:id="10724" w:name="_ETM_Q31_560950"/>
      <w:bookmarkEnd w:id="10724"/>
      <w:r w:rsidR="009730D1">
        <w:rPr>
          <w:rFonts w:hint="cs"/>
          <w:rtl/>
        </w:rPr>
        <w:t xml:space="preserve">– </w:t>
      </w:r>
      <w:r>
        <w:rPr>
          <w:rtl/>
        </w:rPr>
        <w:t xml:space="preserve">שיש </w:t>
      </w:r>
      <w:bookmarkStart w:id="10725" w:name="_ETM_Q31_561219"/>
      <w:bookmarkEnd w:id="10725"/>
      <w:r>
        <w:rPr>
          <w:rtl/>
        </w:rPr>
        <w:t xml:space="preserve">פה </w:t>
      </w:r>
      <w:bookmarkStart w:id="10726" w:name="_ETM_Q31_561399"/>
      <w:bookmarkEnd w:id="10726"/>
      <w:r>
        <w:rPr>
          <w:rtl/>
        </w:rPr>
        <w:t xml:space="preserve">מדינה </w:t>
      </w:r>
      <w:bookmarkStart w:id="10727" w:name="_ETM_Q31_562429"/>
      <w:bookmarkEnd w:id="10727"/>
      <w:r>
        <w:rPr>
          <w:rtl/>
        </w:rPr>
        <w:t xml:space="preserve">שאין </w:t>
      </w:r>
      <w:bookmarkStart w:id="10728" w:name="_ETM_Q31_562880"/>
      <w:bookmarkEnd w:id="10728"/>
      <w:r>
        <w:rPr>
          <w:rtl/>
        </w:rPr>
        <w:t xml:space="preserve">לה </w:t>
      </w:r>
      <w:bookmarkStart w:id="10729" w:name="_ETM_Q31_563029"/>
      <w:bookmarkEnd w:id="10729"/>
      <w:r>
        <w:rPr>
          <w:rtl/>
        </w:rPr>
        <w:t xml:space="preserve">מדיניות </w:t>
      </w:r>
      <w:bookmarkStart w:id="10730" w:name="_ETM_Q31_563479"/>
      <w:bookmarkEnd w:id="10730"/>
      <w:r>
        <w:rPr>
          <w:rtl/>
        </w:rPr>
        <w:t xml:space="preserve">הגירה </w:t>
      </w:r>
      <w:bookmarkStart w:id="10731" w:name="_ETM_Q31_563810"/>
      <w:bookmarkEnd w:id="10731"/>
      <w:r>
        <w:rPr>
          <w:rtl/>
        </w:rPr>
        <w:t>מוסדרת</w:t>
      </w:r>
      <w:r>
        <w:rPr>
          <w:rFonts w:hint="cs"/>
          <w:rtl/>
        </w:rPr>
        <w:t>,</w:t>
      </w:r>
      <w:r>
        <w:rPr>
          <w:rtl/>
        </w:rPr>
        <w:t xml:space="preserve"> </w:t>
      </w:r>
      <w:bookmarkStart w:id="10732" w:name="_ETM_Q31_565150"/>
      <w:bookmarkEnd w:id="10732"/>
      <w:r>
        <w:rPr>
          <w:rtl/>
        </w:rPr>
        <w:t xml:space="preserve">אבל </w:t>
      </w:r>
      <w:bookmarkStart w:id="10733" w:name="_ETM_Q31_566049"/>
      <w:bookmarkEnd w:id="10733"/>
      <w:r>
        <w:rPr>
          <w:rtl/>
        </w:rPr>
        <w:t xml:space="preserve">יש </w:t>
      </w:r>
      <w:bookmarkStart w:id="10734" w:name="_ETM_Q31_566320"/>
      <w:bookmarkEnd w:id="10734"/>
      <w:r>
        <w:rPr>
          <w:rtl/>
        </w:rPr>
        <w:t xml:space="preserve">פה </w:t>
      </w:r>
      <w:bookmarkStart w:id="10735" w:name="_ETM_Q31_566470"/>
      <w:bookmarkStart w:id="10736" w:name="_ETM_Q31_566560"/>
      <w:bookmarkEnd w:id="10735"/>
      <w:bookmarkEnd w:id="10736"/>
      <w:r>
        <w:rPr>
          <w:rtl/>
        </w:rPr>
        <w:t>בג"ץ</w:t>
      </w:r>
      <w:r w:rsidR="009730D1">
        <w:rPr>
          <w:rFonts w:hint="cs"/>
          <w:rtl/>
        </w:rPr>
        <w:t>,</w:t>
      </w:r>
      <w:r>
        <w:rPr>
          <w:rtl/>
        </w:rPr>
        <w:t xml:space="preserve"> </w:t>
      </w:r>
      <w:bookmarkStart w:id="10737" w:name="_ETM_Q31_567759"/>
      <w:bookmarkEnd w:id="10737"/>
      <w:r>
        <w:rPr>
          <w:rtl/>
        </w:rPr>
        <w:t xml:space="preserve">ולכן </w:t>
      </w:r>
      <w:bookmarkStart w:id="10738" w:name="_ETM_Q31_568810"/>
      <w:bookmarkEnd w:id="10738"/>
      <w:r>
        <w:rPr>
          <w:rtl/>
        </w:rPr>
        <w:t xml:space="preserve">הם </w:t>
      </w:r>
      <w:bookmarkStart w:id="10739" w:name="_ETM_Q31_569020"/>
      <w:bookmarkEnd w:id="10739"/>
      <w:r>
        <w:rPr>
          <w:rtl/>
        </w:rPr>
        <w:t xml:space="preserve">ממשיכים </w:t>
      </w:r>
      <w:bookmarkStart w:id="10740" w:name="_ETM_Q31_569829"/>
      <w:bookmarkEnd w:id="10740"/>
      <w:r>
        <w:rPr>
          <w:rtl/>
        </w:rPr>
        <w:t xml:space="preserve">וממשיכים </w:t>
      </w:r>
      <w:bookmarkStart w:id="10741" w:name="_ETM_Q31_570789"/>
      <w:bookmarkEnd w:id="10741"/>
      <w:proofErr w:type="spellStart"/>
      <w:r>
        <w:rPr>
          <w:rtl/>
        </w:rPr>
        <w:t>וממשיכים</w:t>
      </w:r>
      <w:proofErr w:type="spellEnd"/>
      <w:r>
        <w:rPr>
          <w:rtl/>
        </w:rPr>
        <w:t xml:space="preserve"> </w:t>
      </w:r>
      <w:bookmarkStart w:id="10742" w:name="_ETM_Q31_571420"/>
      <w:bookmarkEnd w:id="10742"/>
      <w:r>
        <w:rPr>
          <w:rtl/>
        </w:rPr>
        <w:t xml:space="preserve">להגיע </w:t>
      </w:r>
      <w:bookmarkStart w:id="10743" w:name="_ETM_Q31_572079"/>
      <w:bookmarkEnd w:id="10743"/>
      <w:r>
        <w:rPr>
          <w:rtl/>
        </w:rPr>
        <w:t xml:space="preserve">מכל </w:t>
      </w:r>
      <w:bookmarkStart w:id="10744" w:name="_ETM_Q31_572740"/>
      <w:bookmarkEnd w:id="10744"/>
      <w:r>
        <w:rPr>
          <w:rtl/>
        </w:rPr>
        <w:t xml:space="preserve">רחבי </w:t>
      </w:r>
      <w:bookmarkStart w:id="10745" w:name="_ETM_Q31_573189"/>
      <w:bookmarkEnd w:id="10745"/>
      <w:r>
        <w:rPr>
          <w:rtl/>
        </w:rPr>
        <w:t>העולם</w:t>
      </w:r>
      <w:r w:rsidR="009730D1">
        <w:rPr>
          <w:rFonts w:hint="cs"/>
          <w:rtl/>
        </w:rPr>
        <w:t>;</w:t>
      </w:r>
      <w:r>
        <w:rPr>
          <w:rtl/>
        </w:rPr>
        <w:t xml:space="preserve"> </w:t>
      </w:r>
      <w:bookmarkStart w:id="10746" w:name="_ETM_Q31_573639"/>
      <w:bookmarkEnd w:id="10746"/>
      <w:r>
        <w:rPr>
          <w:rtl/>
        </w:rPr>
        <w:t xml:space="preserve">זה </w:t>
      </w:r>
      <w:bookmarkStart w:id="10747" w:name="_ETM_Q31_573789"/>
      <w:bookmarkEnd w:id="10747"/>
      <w:r>
        <w:rPr>
          <w:rtl/>
        </w:rPr>
        <w:t xml:space="preserve">כבר </w:t>
      </w:r>
      <w:bookmarkStart w:id="10748" w:name="_ETM_Q31_574029"/>
      <w:bookmarkEnd w:id="10748"/>
      <w:r>
        <w:rPr>
          <w:rtl/>
        </w:rPr>
        <w:t xml:space="preserve">לא </w:t>
      </w:r>
      <w:bookmarkStart w:id="10749" w:name="_ETM_Q31_574179"/>
      <w:bookmarkEnd w:id="10749"/>
      <w:r>
        <w:rPr>
          <w:rtl/>
        </w:rPr>
        <w:t xml:space="preserve">רק </w:t>
      </w:r>
      <w:bookmarkStart w:id="10750" w:name="_ETM_Q31_574420"/>
      <w:bookmarkEnd w:id="10750"/>
      <w:r>
        <w:rPr>
          <w:rtl/>
        </w:rPr>
        <w:t xml:space="preserve">אריתריאה </w:t>
      </w:r>
      <w:bookmarkStart w:id="10751" w:name="_ETM_Q31_574869"/>
      <w:bookmarkEnd w:id="10751"/>
      <w:r>
        <w:rPr>
          <w:rtl/>
        </w:rPr>
        <w:t>וסודן</w:t>
      </w:r>
      <w:r>
        <w:rPr>
          <w:rFonts w:hint="cs"/>
          <w:rtl/>
        </w:rPr>
        <w:t>.</w:t>
      </w:r>
      <w:r w:rsidR="0057231B">
        <w:rPr>
          <w:rFonts w:hint="cs"/>
          <w:rtl/>
        </w:rPr>
        <w:t xml:space="preserve"> </w:t>
      </w:r>
      <w:bookmarkStart w:id="10752" w:name="_ETM_Q31_575979"/>
      <w:bookmarkEnd w:id="10752"/>
      <w:r>
        <w:rPr>
          <w:rtl/>
        </w:rPr>
        <w:t xml:space="preserve">הצעת </w:t>
      </w:r>
      <w:bookmarkStart w:id="10753" w:name="_ETM_Q31_576669"/>
      <w:bookmarkEnd w:id="10753"/>
      <w:r>
        <w:rPr>
          <w:rtl/>
        </w:rPr>
        <w:t xml:space="preserve">החוק </w:t>
      </w:r>
      <w:bookmarkStart w:id="10754" w:name="_ETM_Q31_577060"/>
      <w:bookmarkEnd w:id="10754"/>
      <w:r>
        <w:rPr>
          <w:rtl/>
        </w:rPr>
        <w:t>שלי</w:t>
      </w:r>
      <w:r>
        <w:rPr>
          <w:rFonts w:hint="cs"/>
          <w:rtl/>
        </w:rPr>
        <w:t>,</w:t>
      </w:r>
      <w:r>
        <w:rPr>
          <w:rtl/>
        </w:rPr>
        <w:t xml:space="preserve"> </w:t>
      </w:r>
      <w:bookmarkStart w:id="10755" w:name="_ETM_Q31_577569"/>
      <w:bookmarkEnd w:id="10755"/>
      <w:r>
        <w:rPr>
          <w:rtl/>
        </w:rPr>
        <w:t>חוק</w:t>
      </w:r>
      <w:r>
        <w:rPr>
          <w:rFonts w:hint="cs"/>
          <w:rtl/>
        </w:rPr>
        <w:t>-</w:t>
      </w:r>
      <w:bookmarkStart w:id="10756" w:name="_ETM_Q31_577899"/>
      <w:bookmarkEnd w:id="10756"/>
      <w:r>
        <w:rPr>
          <w:rtl/>
        </w:rPr>
        <w:t>יסוד</w:t>
      </w:r>
      <w:r>
        <w:rPr>
          <w:rFonts w:hint="cs"/>
          <w:rtl/>
        </w:rPr>
        <w:t>:</w:t>
      </w:r>
      <w:r>
        <w:rPr>
          <w:rtl/>
        </w:rPr>
        <w:t xml:space="preserve"> </w:t>
      </w:r>
      <w:bookmarkStart w:id="10757" w:name="_ETM_Q31_578259"/>
      <w:bookmarkEnd w:id="10757"/>
      <w:r>
        <w:rPr>
          <w:rtl/>
        </w:rPr>
        <w:t>ההגירה</w:t>
      </w:r>
      <w:r>
        <w:rPr>
          <w:rFonts w:hint="cs"/>
          <w:rtl/>
        </w:rPr>
        <w:t>,</w:t>
      </w:r>
      <w:r>
        <w:rPr>
          <w:rtl/>
        </w:rPr>
        <w:t xml:space="preserve"> </w:t>
      </w:r>
      <w:bookmarkStart w:id="10758" w:name="_ETM_Q31_579009"/>
      <w:bookmarkEnd w:id="10758"/>
      <w:r>
        <w:rPr>
          <w:rtl/>
        </w:rPr>
        <w:t xml:space="preserve">נועדה </w:t>
      </w:r>
      <w:bookmarkStart w:id="10759" w:name="_ETM_Q31_579700"/>
      <w:bookmarkEnd w:id="10759"/>
      <w:r>
        <w:rPr>
          <w:rtl/>
        </w:rPr>
        <w:t xml:space="preserve">להתגבר </w:t>
      </w:r>
      <w:bookmarkStart w:id="10760" w:name="_ETM_Q31_580719"/>
      <w:bookmarkEnd w:id="10760"/>
      <w:r>
        <w:rPr>
          <w:rtl/>
        </w:rPr>
        <w:t xml:space="preserve">על </w:t>
      </w:r>
      <w:bookmarkStart w:id="10761" w:name="_ETM_Q31_580929"/>
      <w:bookmarkEnd w:id="10761"/>
      <w:r>
        <w:rPr>
          <w:rtl/>
        </w:rPr>
        <w:t xml:space="preserve">התירוץ </w:t>
      </w:r>
      <w:bookmarkStart w:id="10762" w:name="_ETM_Q31_581409"/>
      <w:bookmarkEnd w:id="10762"/>
      <w:r>
        <w:rPr>
          <w:rtl/>
        </w:rPr>
        <w:t xml:space="preserve">האולטימטיבי </w:t>
      </w:r>
      <w:bookmarkStart w:id="10763" w:name="_ETM_Q31_582339"/>
      <w:bookmarkEnd w:id="10763"/>
      <w:r>
        <w:rPr>
          <w:rtl/>
        </w:rPr>
        <w:t xml:space="preserve">של </w:t>
      </w:r>
      <w:bookmarkStart w:id="10764" w:name="_ETM_Q31_582549"/>
      <w:bookmarkEnd w:id="10764"/>
      <w:r>
        <w:rPr>
          <w:rtl/>
        </w:rPr>
        <w:t xml:space="preserve">בג"ץ </w:t>
      </w:r>
      <w:bookmarkStart w:id="10765" w:name="_ETM_Q31_583060"/>
      <w:bookmarkEnd w:id="10765"/>
      <w:r w:rsidR="009730D1">
        <w:rPr>
          <w:rFonts w:hint="cs"/>
          <w:rtl/>
        </w:rPr>
        <w:t xml:space="preserve">– </w:t>
      </w:r>
      <w:r>
        <w:rPr>
          <w:rtl/>
        </w:rPr>
        <w:t xml:space="preserve">כבוד </w:t>
      </w:r>
      <w:bookmarkStart w:id="10766" w:name="_ETM_Q31_583359"/>
      <w:bookmarkEnd w:id="10766"/>
      <w:r>
        <w:rPr>
          <w:rtl/>
        </w:rPr>
        <w:t xml:space="preserve">האדם </w:t>
      </w:r>
      <w:bookmarkStart w:id="10767" w:name="_ETM_Q31_583689"/>
      <w:bookmarkEnd w:id="10767"/>
      <w:r>
        <w:rPr>
          <w:rtl/>
        </w:rPr>
        <w:t>וחירותו</w:t>
      </w:r>
      <w:r w:rsidR="009730D1">
        <w:rPr>
          <w:rFonts w:hint="cs"/>
          <w:rtl/>
        </w:rPr>
        <w:t xml:space="preserve">, </w:t>
      </w:r>
      <w:r>
        <w:rPr>
          <w:rtl/>
        </w:rPr>
        <w:t xml:space="preserve">מה </w:t>
      </w:r>
      <w:bookmarkStart w:id="10768" w:name="_ETM_Q31_585520"/>
      <w:bookmarkEnd w:id="10768"/>
      <w:r>
        <w:rPr>
          <w:rtl/>
        </w:rPr>
        <w:t xml:space="preserve">שלא </w:t>
      </w:r>
      <w:bookmarkStart w:id="10769" w:name="_ETM_Q31_585969"/>
      <w:bookmarkEnd w:id="10769"/>
      <w:r>
        <w:rPr>
          <w:rtl/>
        </w:rPr>
        <w:t xml:space="preserve">יהיה </w:t>
      </w:r>
      <w:bookmarkStart w:id="10770" w:name="_ETM_Q31_586179"/>
      <w:bookmarkEnd w:id="10770"/>
      <w:r>
        <w:rPr>
          <w:rtl/>
        </w:rPr>
        <w:t xml:space="preserve">נתון </w:t>
      </w:r>
      <w:bookmarkStart w:id="10771" w:name="_ETM_Q31_586929"/>
      <w:bookmarkEnd w:id="10771"/>
      <w:r>
        <w:rPr>
          <w:rtl/>
        </w:rPr>
        <w:t xml:space="preserve">לשיקול </w:t>
      </w:r>
      <w:bookmarkStart w:id="10772" w:name="_ETM_Q31_587560"/>
      <w:bookmarkEnd w:id="10772"/>
      <w:r>
        <w:rPr>
          <w:rtl/>
        </w:rPr>
        <w:t xml:space="preserve">דעתם </w:t>
      </w:r>
      <w:bookmarkStart w:id="10773" w:name="_ETM_Q31_588069"/>
      <w:bookmarkEnd w:id="10773"/>
      <w:r>
        <w:rPr>
          <w:rtl/>
        </w:rPr>
        <w:t xml:space="preserve">של </w:t>
      </w:r>
      <w:bookmarkStart w:id="10774" w:name="_ETM_Q31_588219"/>
      <w:bookmarkEnd w:id="10774"/>
      <w:r>
        <w:rPr>
          <w:rtl/>
        </w:rPr>
        <w:t xml:space="preserve">שופטי </w:t>
      </w:r>
      <w:bookmarkStart w:id="10775" w:name="_ETM_Q31_588609"/>
      <w:bookmarkEnd w:id="10775"/>
      <w:r>
        <w:rPr>
          <w:rtl/>
        </w:rPr>
        <w:t>העליון</w:t>
      </w:r>
      <w:r w:rsidR="009730D1">
        <w:rPr>
          <w:rFonts w:hint="cs"/>
          <w:rtl/>
        </w:rPr>
        <w:t xml:space="preserve"> </w:t>
      </w:r>
      <w:r w:rsidR="0057231B">
        <w:rPr>
          <w:rFonts w:hint="cs"/>
          <w:rtl/>
        </w:rPr>
        <w:t>– –</w:t>
      </w:r>
    </w:p>
    <w:p w:rsidR="0030033D" w:rsidRDefault="0030033D" w:rsidP="00F204B8">
      <w:pPr>
        <w:ind w:firstLine="0"/>
        <w:rPr>
          <w:rtl/>
        </w:rPr>
      </w:pPr>
      <w:bookmarkStart w:id="10776" w:name="_ETM_Q31_586673"/>
      <w:bookmarkStart w:id="10777" w:name="_ETM_Q31_586735"/>
      <w:bookmarkStart w:id="10778" w:name="_ETM_Q31_586802"/>
      <w:bookmarkStart w:id="10779" w:name="_ETM_Q31_585628"/>
      <w:bookmarkStart w:id="10780" w:name="_ETM_Q31_585681"/>
      <w:bookmarkEnd w:id="10776"/>
      <w:bookmarkEnd w:id="10777"/>
      <w:bookmarkEnd w:id="10778"/>
      <w:bookmarkEnd w:id="10779"/>
      <w:bookmarkEnd w:id="10780"/>
    </w:p>
    <w:p w:rsidR="0030033D" w:rsidRDefault="0030033D" w:rsidP="00F204B8">
      <w:pPr>
        <w:pStyle w:val="af6"/>
        <w:rPr>
          <w:rtl/>
        </w:rPr>
      </w:pPr>
      <w:bookmarkStart w:id="10781" w:name="ET_yor_6069_4"/>
      <w:r w:rsidRPr="0073121B">
        <w:rPr>
          <w:rStyle w:val="TagStyle"/>
          <w:rtl/>
        </w:rPr>
        <w:t xml:space="preserve"> &lt;&lt; יור &gt;&gt;</w:t>
      </w:r>
      <w:r w:rsidRPr="004944F0">
        <w:rPr>
          <w:rStyle w:val="TagStyle"/>
          <w:rtl/>
        </w:rPr>
        <w:t xml:space="preserve"> </w:t>
      </w:r>
      <w:r>
        <w:rPr>
          <w:rtl/>
        </w:rPr>
        <w:t>היו"ר אליהו ברוכי:</w:t>
      </w:r>
      <w:r w:rsidRPr="004944F0">
        <w:rPr>
          <w:rStyle w:val="TagStyle"/>
          <w:rtl/>
        </w:rPr>
        <w:t xml:space="preserve"> </w:t>
      </w:r>
      <w:r w:rsidRPr="0073121B">
        <w:rPr>
          <w:rStyle w:val="TagStyle"/>
          <w:rtl/>
        </w:rPr>
        <w:t>&lt;&lt; יור &gt;&gt;</w:t>
      </w:r>
      <w:r>
        <w:rPr>
          <w:rtl/>
        </w:rPr>
        <w:t xml:space="preserve">  </w:t>
      </w:r>
      <w:bookmarkEnd w:id="10781"/>
    </w:p>
    <w:p w:rsidR="0030033D" w:rsidRDefault="0030033D" w:rsidP="0057231B">
      <w:pPr>
        <w:rPr>
          <w:rtl/>
          <w:lang w:eastAsia="he-IL"/>
        </w:rPr>
      </w:pPr>
    </w:p>
    <w:p w:rsidR="0030033D" w:rsidRDefault="0030033D" w:rsidP="00F204B8">
      <w:pPr>
        <w:rPr>
          <w:rtl/>
          <w:lang w:eastAsia="he-IL"/>
        </w:rPr>
      </w:pPr>
      <w:bookmarkStart w:id="10782" w:name="_ETM_Q31_586651"/>
      <w:bookmarkEnd w:id="10782"/>
      <w:r>
        <w:rPr>
          <w:rFonts w:hint="cs"/>
          <w:rtl/>
          <w:lang w:eastAsia="he-IL"/>
        </w:rPr>
        <w:t>נא לסיים, בבקשה.</w:t>
      </w:r>
      <w:bookmarkStart w:id="10783" w:name="_ETM_Q31_586528"/>
      <w:bookmarkEnd w:id="10783"/>
    </w:p>
    <w:p w:rsidR="0030033D" w:rsidRDefault="0030033D" w:rsidP="00F204B8">
      <w:pPr>
        <w:rPr>
          <w:rtl/>
          <w:lang w:eastAsia="he-IL"/>
        </w:rPr>
      </w:pPr>
      <w:bookmarkStart w:id="10784" w:name="_ETM_Q31_586589"/>
      <w:bookmarkStart w:id="10785" w:name="_ETM_Q31_586640"/>
      <w:bookmarkEnd w:id="10784"/>
      <w:bookmarkEnd w:id="10785"/>
    </w:p>
    <w:p w:rsidR="0030033D" w:rsidRDefault="0030033D" w:rsidP="00F204B8">
      <w:pPr>
        <w:pStyle w:val="-"/>
        <w:rPr>
          <w:rtl/>
        </w:rPr>
      </w:pPr>
      <w:bookmarkStart w:id="10786" w:name="_ETM_Q31_586696"/>
      <w:bookmarkStart w:id="10787" w:name="ET_speakercontinue_5770_5"/>
      <w:bookmarkEnd w:id="10786"/>
      <w:r w:rsidRPr="0073121B">
        <w:rPr>
          <w:rStyle w:val="TagStyle"/>
          <w:rtl/>
        </w:rPr>
        <w:t xml:space="preserve"> &lt;&lt; דובר_המשך &gt;&gt;</w:t>
      </w:r>
      <w:r w:rsidRPr="004944F0">
        <w:rPr>
          <w:rStyle w:val="TagStyle"/>
          <w:rtl/>
        </w:rPr>
        <w:t xml:space="preserve"> </w:t>
      </w:r>
      <w:r>
        <w:rPr>
          <w:rtl/>
        </w:rPr>
        <w:t>מאי גולן (הליכוד):</w:t>
      </w:r>
      <w:r w:rsidRPr="004944F0">
        <w:rPr>
          <w:rStyle w:val="TagStyle"/>
          <w:rtl/>
        </w:rPr>
        <w:t xml:space="preserve"> </w:t>
      </w:r>
      <w:r w:rsidRPr="0073121B">
        <w:rPr>
          <w:rStyle w:val="TagStyle"/>
          <w:rtl/>
        </w:rPr>
        <w:t>&lt;&lt; דובר_המשך &gt;&gt;</w:t>
      </w:r>
      <w:r>
        <w:rPr>
          <w:rtl/>
        </w:rPr>
        <w:t xml:space="preserve">  </w:t>
      </w:r>
      <w:bookmarkEnd w:id="10787"/>
    </w:p>
    <w:p w:rsidR="0030033D" w:rsidRPr="004944F0" w:rsidRDefault="0030033D" w:rsidP="00F204B8">
      <w:pPr>
        <w:ind w:firstLine="0"/>
        <w:rPr>
          <w:rtl/>
          <w:lang w:eastAsia="he-IL"/>
        </w:rPr>
      </w:pPr>
      <w:bookmarkStart w:id="10788" w:name="_ETM_Q31_587718"/>
      <w:bookmarkEnd w:id="10788"/>
    </w:p>
    <w:p w:rsidR="0030033D" w:rsidRDefault="0030033D" w:rsidP="009730D1">
      <w:pPr>
        <w:rPr>
          <w:rtl/>
        </w:rPr>
      </w:pPr>
      <w:bookmarkStart w:id="10789" w:name="_ETM_Q31_586851"/>
      <w:bookmarkEnd w:id="10789"/>
      <w:r>
        <w:rPr>
          <w:rtl/>
        </w:rPr>
        <w:t xml:space="preserve"> </w:t>
      </w:r>
      <w:bookmarkStart w:id="10790" w:name="_ETM_Q31_588999"/>
      <w:bookmarkEnd w:id="10790"/>
      <w:r>
        <w:rPr>
          <w:rtl/>
        </w:rPr>
        <w:t xml:space="preserve">אני </w:t>
      </w:r>
      <w:bookmarkStart w:id="10791" w:name="_ETM_Q31_589420"/>
      <w:bookmarkEnd w:id="10791"/>
      <w:r>
        <w:rPr>
          <w:rtl/>
        </w:rPr>
        <w:t xml:space="preserve">כבר </w:t>
      </w:r>
      <w:bookmarkStart w:id="10792" w:name="_ETM_Q31_589749"/>
      <w:bookmarkEnd w:id="10792"/>
      <w:r>
        <w:rPr>
          <w:rtl/>
        </w:rPr>
        <w:t>מסיימת</w:t>
      </w:r>
      <w:r>
        <w:rPr>
          <w:rFonts w:hint="cs"/>
          <w:rtl/>
        </w:rPr>
        <w:t>.</w:t>
      </w:r>
      <w:bookmarkStart w:id="10793" w:name="_ETM_Q31_593936"/>
      <w:bookmarkStart w:id="10794" w:name="_ETM_Q31_593998"/>
      <w:bookmarkStart w:id="10795" w:name="_ETM_Q31_594048"/>
      <w:bookmarkStart w:id="10796" w:name="_ETM_Q31_594111"/>
      <w:bookmarkStart w:id="10797" w:name="_ETM_Q31_591119"/>
      <w:bookmarkEnd w:id="10793"/>
      <w:bookmarkEnd w:id="10794"/>
      <w:bookmarkEnd w:id="10795"/>
      <w:bookmarkEnd w:id="10796"/>
      <w:bookmarkEnd w:id="10797"/>
      <w:r>
        <w:rPr>
          <w:rFonts w:hint="cs"/>
          <w:rtl/>
        </w:rPr>
        <w:t xml:space="preserve"> </w:t>
      </w:r>
      <w:r w:rsidR="0057231B">
        <w:rPr>
          <w:rFonts w:hint="cs"/>
          <w:rtl/>
        </w:rPr>
        <w:t>– –</w:t>
      </w:r>
      <w:r w:rsidR="009730D1">
        <w:rPr>
          <w:rFonts w:hint="cs"/>
          <w:rtl/>
        </w:rPr>
        <w:t xml:space="preserve"> </w:t>
      </w:r>
      <w:r>
        <w:rPr>
          <w:rtl/>
        </w:rPr>
        <w:t xml:space="preserve">חוק </w:t>
      </w:r>
      <w:bookmarkStart w:id="10798" w:name="_ETM_Q31_591500"/>
      <w:bookmarkEnd w:id="10798"/>
      <w:r>
        <w:rPr>
          <w:rtl/>
        </w:rPr>
        <w:t xml:space="preserve">קריטי </w:t>
      </w:r>
      <w:bookmarkStart w:id="10799" w:name="_ETM_Q31_592130"/>
      <w:bookmarkEnd w:id="10799"/>
      <w:r>
        <w:rPr>
          <w:rtl/>
        </w:rPr>
        <w:t>וחשוב</w:t>
      </w:r>
      <w:r>
        <w:rPr>
          <w:rFonts w:hint="cs"/>
          <w:rtl/>
        </w:rPr>
        <w:t xml:space="preserve"> </w:t>
      </w:r>
      <w:r w:rsidR="0057231B">
        <w:rPr>
          <w:rFonts w:hint="cs"/>
          <w:rtl/>
        </w:rPr>
        <w:t>– –</w:t>
      </w:r>
    </w:p>
    <w:p w:rsidR="0030033D" w:rsidRDefault="0030033D" w:rsidP="00F204B8">
      <w:pPr>
        <w:ind w:firstLine="0"/>
        <w:rPr>
          <w:rtl/>
        </w:rPr>
      </w:pPr>
      <w:bookmarkStart w:id="10800" w:name="_ETM_Q31_594393"/>
      <w:bookmarkStart w:id="10801" w:name="_ETM_Q31_594464"/>
      <w:bookmarkStart w:id="10802" w:name="_ETM_Q31_594489"/>
      <w:bookmarkEnd w:id="10800"/>
      <w:bookmarkEnd w:id="10801"/>
      <w:bookmarkEnd w:id="10802"/>
    </w:p>
    <w:p w:rsidR="0030033D" w:rsidRDefault="0030033D" w:rsidP="00F204B8">
      <w:pPr>
        <w:pStyle w:val="af5"/>
        <w:rPr>
          <w:rtl/>
        </w:rPr>
      </w:pPr>
      <w:bookmarkStart w:id="10803" w:name="ET_interruption_5292_6"/>
      <w:r w:rsidRPr="0073121B">
        <w:rPr>
          <w:rStyle w:val="TagStyle"/>
          <w:rtl/>
        </w:rPr>
        <w:t xml:space="preserve"> &lt;&lt; קריאה &gt;&gt;</w:t>
      </w:r>
      <w:r w:rsidRPr="004944F0">
        <w:rPr>
          <w:rStyle w:val="TagStyle"/>
          <w:rtl/>
        </w:rPr>
        <w:t xml:space="preserve"> </w:t>
      </w:r>
      <w:r>
        <w:rPr>
          <w:rtl/>
        </w:rPr>
        <w:t>אוסאמה סעדי (הרשימה המשותפת):</w:t>
      </w:r>
      <w:r w:rsidRPr="004944F0">
        <w:rPr>
          <w:rStyle w:val="TagStyle"/>
          <w:rtl/>
        </w:rPr>
        <w:t xml:space="preserve"> </w:t>
      </w:r>
      <w:r w:rsidRPr="0073121B">
        <w:rPr>
          <w:rStyle w:val="TagStyle"/>
          <w:rtl/>
        </w:rPr>
        <w:t>&lt;&lt; קריאה &gt;&gt;</w:t>
      </w:r>
      <w:r>
        <w:rPr>
          <w:rtl/>
        </w:rPr>
        <w:t xml:space="preserve">  </w:t>
      </w:r>
      <w:bookmarkEnd w:id="10803"/>
    </w:p>
    <w:p w:rsidR="0030033D" w:rsidRDefault="0030033D" w:rsidP="0057231B">
      <w:pPr>
        <w:rPr>
          <w:rtl/>
          <w:lang w:eastAsia="he-IL"/>
        </w:rPr>
      </w:pPr>
    </w:p>
    <w:p w:rsidR="0030033D" w:rsidRDefault="0030033D" w:rsidP="00F204B8">
      <w:pPr>
        <w:rPr>
          <w:rtl/>
          <w:lang w:eastAsia="he-IL"/>
        </w:rPr>
      </w:pPr>
      <w:bookmarkStart w:id="10804" w:name="_ETM_Q31_592743"/>
      <w:bookmarkEnd w:id="10804"/>
      <w:r>
        <w:rPr>
          <w:rFonts w:hint="cs"/>
          <w:rtl/>
          <w:lang w:eastAsia="he-IL"/>
        </w:rPr>
        <w:t xml:space="preserve">בית המשפט לא </w:t>
      </w:r>
      <w:r w:rsidR="0057231B">
        <w:rPr>
          <w:rFonts w:hint="cs"/>
          <w:rtl/>
          <w:lang w:eastAsia="he-IL"/>
        </w:rPr>
        <w:t>– – –</w:t>
      </w:r>
      <w:bookmarkStart w:id="10805" w:name="_ETM_Q31_595346"/>
      <w:bookmarkEnd w:id="10805"/>
    </w:p>
    <w:p w:rsidR="0030033D" w:rsidRDefault="0030033D" w:rsidP="00F204B8">
      <w:pPr>
        <w:ind w:firstLine="0"/>
        <w:rPr>
          <w:rtl/>
          <w:lang w:eastAsia="he-IL"/>
        </w:rPr>
      </w:pPr>
      <w:bookmarkStart w:id="10806" w:name="_ETM_Q31_595435"/>
      <w:bookmarkStart w:id="10807" w:name="_ETM_Q31_595714"/>
      <w:bookmarkStart w:id="10808" w:name="_ETM_Q31_595773"/>
      <w:bookmarkEnd w:id="10806"/>
      <w:bookmarkEnd w:id="10807"/>
      <w:bookmarkEnd w:id="10808"/>
    </w:p>
    <w:p w:rsidR="0030033D" w:rsidRDefault="0030033D" w:rsidP="00F204B8">
      <w:pPr>
        <w:pStyle w:val="-"/>
        <w:rPr>
          <w:rtl/>
        </w:rPr>
      </w:pPr>
      <w:bookmarkStart w:id="10809" w:name="ET_speakercontinue_5770_7"/>
      <w:r w:rsidRPr="0073121B">
        <w:rPr>
          <w:rStyle w:val="TagStyle"/>
          <w:rtl/>
        </w:rPr>
        <w:t xml:space="preserve"> &lt;&lt; דובר_המשך &gt;&gt;</w:t>
      </w:r>
      <w:r w:rsidRPr="004944F0">
        <w:rPr>
          <w:rStyle w:val="TagStyle"/>
          <w:rtl/>
        </w:rPr>
        <w:t xml:space="preserve"> </w:t>
      </w:r>
      <w:r>
        <w:rPr>
          <w:rtl/>
        </w:rPr>
        <w:t>מאי גולן (הליכוד):</w:t>
      </w:r>
      <w:r w:rsidRPr="004944F0">
        <w:rPr>
          <w:rStyle w:val="TagStyle"/>
          <w:rtl/>
        </w:rPr>
        <w:t xml:space="preserve"> </w:t>
      </w:r>
      <w:r w:rsidRPr="0073121B">
        <w:rPr>
          <w:rStyle w:val="TagStyle"/>
          <w:rtl/>
        </w:rPr>
        <w:t>&lt;&lt; דובר_המשך &gt;&gt;</w:t>
      </w:r>
      <w:r>
        <w:rPr>
          <w:rtl/>
        </w:rPr>
        <w:t xml:space="preserve">  </w:t>
      </w:r>
      <w:bookmarkEnd w:id="10809"/>
    </w:p>
    <w:p w:rsidR="0030033D" w:rsidRDefault="0030033D" w:rsidP="0057231B">
      <w:pPr>
        <w:rPr>
          <w:rtl/>
          <w:lang w:eastAsia="he-IL"/>
        </w:rPr>
      </w:pPr>
    </w:p>
    <w:p w:rsidR="0030033D" w:rsidRDefault="0057231B" w:rsidP="009730D1">
      <w:pPr>
        <w:rPr>
          <w:rtl/>
        </w:rPr>
      </w:pPr>
      <w:bookmarkStart w:id="10810" w:name="_ETM_Q31_596906"/>
      <w:bookmarkStart w:id="10811" w:name="_ETM_Q31_594564"/>
      <w:bookmarkStart w:id="10812" w:name="_ETM_Q31_593360"/>
      <w:bookmarkEnd w:id="10810"/>
      <w:bookmarkEnd w:id="10811"/>
      <w:bookmarkEnd w:id="10812"/>
      <w:r>
        <w:rPr>
          <w:rFonts w:hint="cs"/>
          <w:rtl/>
        </w:rPr>
        <w:t>– –</w:t>
      </w:r>
      <w:r w:rsidR="009730D1">
        <w:rPr>
          <w:rFonts w:hint="cs"/>
          <w:rtl/>
        </w:rPr>
        <w:t xml:space="preserve"> </w:t>
      </w:r>
      <w:r w:rsidR="0030033D">
        <w:rPr>
          <w:rtl/>
        </w:rPr>
        <w:t>חוק</w:t>
      </w:r>
      <w:bookmarkStart w:id="10813" w:name="_ETM_Q31_596003"/>
      <w:bookmarkEnd w:id="10813"/>
      <w:r w:rsidR="0030033D">
        <w:rPr>
          <w:rFonts w:hint="cs"/>
          <w:rtl/>
        </w:rPr>
        <w:t xml:space="preserve"> קריטי וחשוב שאני מתכוונת, בעזרת השם, להילחם עליו גם בכנסת</w:t>
      </w:r>
      <w:bookmarkStart w:id="10814" w:name="_ETM_Q31_600498"/>
      <w:bookmarkEnd w:id="10814"/>
      <w:r w:rsidR="0030033D">
        <w:rPr>
          <w:rFonts w:hint="cs"/>
          <w:rtl/>
        </w:rPr>
        <w:t xml:space="preserve"> הבאה, עד אשר תיקבע </w:t>
      </w:r>
      <w:bookmarkStart w:id="10815" w:name="_ETM_Q31_598910"/>
      <w:bookmarkEnd w:id="10815"/>
      <w:r w:rsidR="0030033D">
        <w:rPr>
          <w:rFonts w:hint="cs"/>
          <w:rtl/>
        </w:rPr>
        <w:t xml:space="preserve">פה מדיניות הגירה </w:t>
      </w:r>
      <w:bookmarkStart w:id="10816" w:name="_ETM_Q31_602300"/>
      <w:bookmarkEnd w:id="10816"/>
      <w:r w:rsidR="0030033D">
        <w:rPr>
          <w:rtl/>
        </w:rPr>
        <w:t xml:space="preserve">מוסדרת </w:t>
      </w:r>
      <w:bookmarkStart w:id="10817" w:name="_ETM_Q31_603260"/>
      <w:bookmarkEnd w:id="10817"/>
      <w:r w:rsidR="0030033D">
        <w:rPr>
          <w:rtl/>
        </w:rPr>
        <w:t xml:space="preserve">שתפעל </w:t>
      </w:r>
      <w:bookmarkStart w:id="10818" w:name="_ETM_Q31_603979"/>
      <w:bookmarkEnd w:id="10818"/>
      <w:r w:rsidR="0030033D">
        <w:rPr>
          <w:rtl/>
        </w:rPr>
        <w:t xml:space="preserve">להחזרת </w:t>
      </w:r>
      <w:bookmarkStart w:id="10819" w:name="_ETM_Q31_604550"/>
      <w:bookmarkEnd w:id="10819"/>
      <w:r w:rsidR="0030033D">
        <w:rPr>
          <w:rtl/>
        </w:rPr>
        <w:t xml:space="preserve">המסתננים </w:t>
      </w:r>
      <w:bookmarkStart w:id="10820" w:name="_ETM_Q31_605450"/>
      <w:bookmarkEnd w:id="10820"/>
      <w:r w:rsidR="0030033D">
        <w:rPr>
          <w:rtl/>
        </w:rPr>
        <w:t xml:space="preserve">לארצות </w:t>
      </w:r>
      <w:bookmarkStart w:id="10821" w:name="_ETM_Q31_606229"/>
      <w:bookmarkEnd w:id="10821"/>
      <w:r w:rsidR="0030033D">
        <w:rPr>
          <w:rtl/>
        </w:rPr>
        <w:t>מוצאם</w:t>
      </w:r>
      <w:r w:rsidR="0030033D">
        <w:rPr>
          <w:rFonts w:hint="cs"/>
          <w:rtl/>
        </w:rPr>
        <w:t xml:space="preserve"> ולכלל המדינות שמהן הגיעו. </w:t>
      </w:r>
    </w:p>
    <w:p w:rsidR="0030033D" w:rsidRDefault="0030033D" w:rsidP="00F204B8">
      <w:pPr>
        <w:ind w:firstLine="0"/>
        <w:rPr>
          <w:rtl/>
          <w:lang w:eastAsia="he-IL"/>
        </w:rPr>
      </w:pPr>
      <w:bookmarkStart w:id="10822" w:name="_ETM_Q31_609113"/>
      <w:bookmarkStart w:id="10823" w:name="_ETM_Q31_609189"/>
      <w:bookmarkStart w:id="10824" w:name="_ETM_Q31_609241"/>
      <w:bookmarkStart w:id="10825" w:name="_ETM_Q31_609913"/>
      <w:bookmarkStart w:id="10826" w:name="_ETM_Q31_609974"/>
      <w:bookmarkStart w:id="10827" w:name="_ETM_Q31_628327"/>
      <w:bookmarkStart w:id="10828" w:name="_ETM_Q31_628398"/>
      <w:bookmarkEnd w:id="10822"/>
      <w:bookmarkEnd w:id="10823"/>
      <w:bookmarkEnd w:id="10824"/>
      <w:bookmarkEnd w:id="10825"/>
      <w:bookmarkEnd w:id="10826"/>
      <w:bookmarkEnd w:id="10827"/>
      <w:bookmarkEnd w:id="10828"/>
    </w:p>
    <w:p w:rsidR="0030033D" w:rsidRDefault="0030033D" w:rsidP="00F204B8">
      <w:pPr>
        <w:pStyle w:val="af6"/>
        <w:rPr>
          <w:rtl/>
        </w:rPr>
      </w:pPr>
      <w:bookmarkStart w:id="10829" w:name="ET_yor_6069_11"/>
      <w:r w:rsidRPr="0073121B">
        <w:rPr>
          <w:rStyle w:val="TagStyle"/>
          <w:rtl/>
        </w:rPr>
        <w:t xml:space="preserve"> &lt;&lt; יור &gt;&gt;</w:t>
      </w:r>
      <w:r w:rsidRPr="004944F0">
        <w:rPr>
          <w:rStyle w:val="TagStyle"/>
          <w:rtl/>
        </w:rPr>
        <w:t xml:space="preserve"> </w:t>
      </w:r>
      <w:r>
        <w:rPr>
          <w:rtl/>
        </w:rPr>
        <w:t>היו"ר אליהו ברוכי:</w:t>
      </w:r>
      <w:r w:rsidRPr="004944F0">
        <w:rPr>
          <w:rStyle w:val="TagStyle"/>
          <w:rtl/>
        </w:rPr>
        <w:t xml:space="preserve"> </w:t>
      </w:r>
      <w:r w:rsidRPr="0073121B">
        <w:rPr>
          <w:rStyle w:val="TagStyle"/>
          <w:rtl/>
        </w:rPr>
        <w:t>&lt;&lt; יור &gt;&gt;</w:t>
      </w:r>
      <w:r>
        <w:rPr>
          <w:rtl/>
        </w:rPr>
        <w:t xml:space="preserve">  </w:t>
      </w:r>
      <w:bookmarkEnd w:id="10829"/>
    </w:p>
    <w:p w:rsidR="0030033D" w:rsidRDefault="0030033D" w:rsidP="0057231B">
      <w:pPr>
        <w:rPr>
          <w:rtl/>
          <w:lang w:eastAsia="he-IL"/>
        </w:rPr>
      </w:pPr>
    </w:p>
    <w:p w:rsidR="0030033D" w:rsidRDefault="0030033D" w:rsidP="00F204B8">
      <w:pPr>
        <w:rPr>
          <w:rtl/>
          <w:lang w:eastAsia="he-IL"/>
        </w:rPr>
      </w:pPr>
      <w:bookmarkStart w:id="10830" w:name="_ETM_Q31_610919"/>
      <w:bookmarkEnd w:id="10830"/>
      <w:r>
        <w:rPr>
          <w:rFonts w:hint="cs"/>
          <w:rtl/>
          <w:lang w:eastAsia="he-IL"/>
        </w:rPr>
        <w:t>נא לסיים, תודה. נא</w:t>
      </w:r>
      <w:bookmarkStart w:id="10831" w:name="_ETM_Q31_610416"/>
      <w:bookmarkEnd w:id="10831"/>
      <w:r>
        <w:rPr>
          <w:rFonts w:hint="cs"/>
          <w:rtl/>
          <w:lang w:eastAsia="he-IL"/>
        </w:rPr>
        <w:t xml:space="preserve"> לסיים.</w:t>
      </w:r>
    </w:p>
    <w:p w:rsidR="0030033D" w:rsidRDefault="0030033D" w:rsidP="00F204B8">
      <w:pPr>
        <w:rPr>
          <w:rtl/>
          <w:lang w:eastAsia="he-IL"/>
        </w:rPr>
      </w:pPr>
      <w:bookmarkStart w:id="10832" w:name="_ETM_Q31_611248"/>
      <w:bookmarkStart w:id="10833" w:name="_ETM_Q31_611308"/>
      <w:bookmarkEnd w:id="10832"/>
      <w:bookmarkEnd w:id="10833"/>
    </w:p>
    <w:p w:rsidR="0030033D" w:rsidRDefault="0030033D" w:rsidP="00F204B8">
      <w:pPr>
        <w:pStyle w:val="af5"/>
        <w:rPr>
          <w:rtl/>
        </w:rPr>
      </w:pPr>
      <w:bookmarkStart w:id="10834" w:name="ET_interruption_5848_9"/>
      <w:r w:rsidRPr="0073121B">
        <w:rPr>
          <w:rStyle w:val="TagStyle"/>
          <w:rtl/>
        </w:rPr>
        <w:t>&lt;&lt; קריאה &gt;&gt;</w:t>
      </w:r>
      <w:r w:rsidRPr="004944F0">
        <w:rPr>
          <w:rStyle w:val="TagStyle"/>
          <w:rtl/>
        </w:rPr>
        <w:t xml:space="preserve"> </w:t>
      </w:r>
      <w:r>
        <w:rPr>
          <w:rtl/>
        </w:rPr>
        <w:t>היבה יזבק (הרשימה המשותפת):</w:t>
      </w:r>
      <w:r w:rsidRPr="004944F0">
        <w:rPr>
          <w:rStyle w:val="TagStyle"/>
          <w:rtl/>
        </w:rPr>
        <w:t xml:space="preserve"> </w:t>
      </w:r>
      <w:r w:rsidRPr="0073121B">
        <w:rPr>
          <w:rStyle w:val="TagStyle"/>
          <w:rtl/>
        </w:rPr>
        <w:t>&lt;&lt; קריאה &gt;&gt;</w:t>
      </w:r>
      <w:r>
        <w:rPr>
          <w:rtl/>
        </w:rPr>
        <w:t xml:space="preserve">  </w:t>
      </w:r>
      <w:bookmarkEnd w:id="10834"/>
    </w:p>
    <w:p w:rsidR="0030033D" w:rsidRDefault="0030033D" w:rsidP="0057231B">
      <w:pPr>
        <w:rPr>
          <w:rtl/>
          <w:lang w:eastAsia="he-IL"/>
        </w:rPr>
      </w:pPr>
    </w:p>
    <w:p w:rsidR="0030033D" w:rsidRDefault="0057231B" w:rsidP="00F204B8">
      <w:pPr>
        <w:rPr>
          <w:rtl/>
          <w:lang w:eastAsia="he-IL"/>
        </w:rPr>
      </w:pPr>
      <w:bookmarkStart w:id="10835" w:name="_ETM_Q31_607514"/>
      <w:bookmarkStart w:id="10836" w:name="_ETM_Q31_607758"/>
      <w:bookmarkStart w:id="10837" w:name="_ETM_Q31_607801"/>
      <w:bookmarkEnd w:id="10835"/>
      <w:bookmarkEnd w:id="10836"/>
      <w:bookmarkEnd w:id="10837"/>
      <w:r>
        <w:rPr>
          <w:rFonts w:hint="cs"/>
          <w:rtl/>
          <w:lang w:eastAsia="he-IL"/>
        </w:rPr>
        <w:t>– – –</w:t>
      </w:r>
    </w:p>
    <w:p w:rsidR="0030033D" w:rsidRDefault="0030033D" w:rsidP="00F204B8">
      <w:pPr>
        <w:ind w:firstLine="0"/>
        <w:rPr>
          <w:rtl/>
          <w:lang w:eastAsia="he-IL"/>
        </w:rPr>
      </w:pPr>
      <w:bookmarkStart w:id="10838" w:name="_ETM_Q31_609316"/>
      <w:bookmarkStart w:id="10839" w:name="_ETM_Q31_609385"/>
      <w:bookmarkStart w:id="10840" w:name="_ETM_Q31_609906"/>
      <w:bookmarkStart w:id="10841" w:name="_ETM_Q31_609965"/>
      <w:bookmarkEnd w:id="10838"/>
      <w:bookmarkEnd w:id="10839"/>
      <w:bookmarkEnd w:id="10840"/>
      <w:bookmarkEnd w:id="10841"/>
    </w:p>
    <w:p w:rsidR="0030033D" w:rsidRDefault="0030033D" w:rsidP="00F204B8">
      <w:pPr>
        <w:pStyle w:val="af5"/>
        <w:rPr>
          <w:rtl/>
        </w:rPr>
      </w:pPr>
      <w:bookmarkStart w:id="10842" w:name="ET_interruption_5292_13"/>
      <w:r w:rsidRPr="0073121B">
        <w:rPr>
          <w:rStyle w:val="TagStyle"/>
          <w:rtl/>
        </w:rPr>
        <w:t xml:space="preserve"> &lt;&lt; קריאה &gt;&gt;</w:t>
      </w:r>
      <w:r w:rsidRPr="004944F0">
        <w:rPr>
          <w:rStyle w:val="TagStyle"/>
          <w:rtl/>
        </w:rPr>
        <w:t xml:space="preserve"> </w:t>
      </w:r>
      <w:r>
        <w:rPr>
          <w:rtl/>
        </w:rPr>
        <w:t>אוסאמה סעדי (הרשימה המשותפת):</w:t>
      </w:r>
      <w:r w:rsidRPr="004944F0">
        <w:rPr>
          <w:rStyle w:val="TagStyle"/>
          <w:rtl/>
        </w:rPr>
        <w:t xml:space="preserve"> </w:t>
      </w:r>
      <w:r w:rsidRPr="0073121B">
        <w:rPr>
          <w:rStyle w:val="TagStyle"/>
          <w:rtl/>
        </w:rPr>
        <w:t>&lt;&lt; קריאה &gt;&gt;</w:t>
      </w:r>
      <w:r>
        <w:rPr>
          <w:rtl/>
        </w:rPr>
        <w:t xml:space="preserve">  </w:t>
      </w:r>
      <w:bookmarkEnd w:id="10842"/>
    </w:p>
    <w:p w:rsidR="0030033D" w:rsidRDefault="0030033D" w:rsidP="0057231B">
      <w:pPr>
        <w:rPr>
          <w:rtl/>
          <w:lang w:eastAsia="he-IL"/>
        </w:rPr>
      </w:pPr>
    </w:p>
    <w:p w:rsidR="0030033D" w:rsidRDefault="0057231B" w:rsidP="00F204B8">
      <w:pPr>
        <w:rPr>
          <w:rtl/>
          <w:lang w:eastAsia="he-IL"/>
        </w:rPr>
      </w:pPr>
      <w:bookmarkStart w:id="10843" w:name="_ETM_Q31_612435"/>
      <w:bookmarkEnd w:id="10843"/>
      <w:r>
        <w:rPr>
          <w:rFonts w:hint="cs"/>
          <w:rtl/>
          <w:lang w:eastAsia="he-IL"/>
        </w:rPr>
        <w:t>– – –</w:t>
      </w:r>
    </w:p>
    <w:p w:rsidR="0030033D" w:rsidRPr="004944F0" w:rsidRDefault="0030033D" w:rsidP="00F204B8">
      <w:pPr>
        <w:rPr>
          <w:rtl/>
          <w:lang w:eastAsia="he-IL"/>
        </w:rPr>
      </w:pPr>
    </w:p>
    <w:p w:rsidR="0030033D" w:rsidRDefault="0030033D" w:rsidP="00F204B8">
      <w:pPr>
        <w:pStyle w:val="-"/>
        <w:rPr>
          <w:rtl/>
        </w:rPr>
      </w:pPr>
      <w:bookmarkStart w:id="10844" w:name="ET_speakercontinue_5770_10"/>
      <w:r w:rsidRPr="0073121B">
        <w:rPr>
          <w:rStyle w:val="TagStyle"/>
          <w:rtl/>
        </w:rPr>
        <w:t xml:space="preserve"> &lt;&lt; דובר_המשך &gt;&gt;</w:t>
      </w:r>
      <w:r w:rsidRPr="004944F0">
        <w:rPr>
          <w:rStyle w:val="TagStyle"/>
          <w:rtl/>
        </w:rPr>
        <w:t xml:space="preserve"> </w:t>
      </w:r>
      <w:r>
        <w:rPr>
          <w:rtl/>
        </w:rPr>
        <w:t>מאי גולן (הליכוד):</w:t>
      </w:r>
      <w:r w:rsidRPr="004944F0">
        <w:rPr>
          <w:rStyle w:val="TagStyle"/>
          <w:rtl/>
        </w:rPr>
        <w:t xml:space="preserve"> </w:t>
      </w:r>
      <w:r w:rsidRPr="0073121B">
        <w:rPr>
          <w:rStyle w:val="TagStyle"/>
          <w:rtl/>
        </w:rPr>
        <w:t>&lt;&lt; דובר_המשך &gt;&gt;</w:t>
      </w:r>
      <w:r>
        <w:rPr>
          <w:rtl/>
        </w:rPr>
        <w:t xml:space="preserve">  </w:t>
      </w:r>
      <w:bookmarkEnd w:id="10844"/>
    </w:p>
    <w:p w:rsidR="0030033D" w:rsidRDefault="0030033D" w:rsidP="0057231B">
      <w:pPr>
        <w:rPr>
          <w:rtl/>
          <w:lang w:eastAsia="he-IL"/>
        </w:rPr>
      </w:pPr>
    </w:p>
    <w:p w:rsidR="0030033D" w:rsidRDefault="0030033D" w:rsidP="00F204B8">
      <w:pPr>
        <w:rPr>
          <w:rtl/>
          <w:lang w:eastAsia="he-IL"/>
        </w:rPr>
      </w:pPr>
      <w:bookmarkStart w:id="10845" w:name="_ETM_Q31_611723"/>
      <w:bookmarkEnd w:id="10845"/>
      <w:r>
        <w:rPr>
          <w:rFonts w:hint="cs"/>
          <w:rtl/>
          <w:lang w:eastAsia="he-IL"/>
        </w:rPr>
        <w:t xml:space="preserve">לא משנה כמה תצעקו וכמה תגידו, כלל מדינות העולם. </w:t>
      </w:r>
      <w:bookmarkStart w:id="10846" w:name="_ETM_Q31_617079"/>
      <w:bookmarkEnd w:id="10846"/>
    </w:p>
    <w:p w:rsidR="0030033D" w:rsidRDefault="0030033D" w:rsidP="00F204B8">
      <w:pPr>
        <w:ind w:firstLine="0"/>
        <w:rPr>
          <w:rtl/>
          <w:lang w:eastAsia="he-IL"/>
        </w:rPr>
      </w:pPr>
      <w:bookmarkStart w:id="10847" w:name="_ETM_Q31_617126"/>
      <w:bookmarkStart w:id="10848" w:name="_ETM_Q31_617218"/>
      <w:bookmarkStart w:id="10849" w:name="_ETM_Q31_617273"/>
      <w:bookmarkEnd w:id="10847"/>
      <w:bookmarkEnd w:id="10848"/>
      <w:bookmarkEnd w:id="10849"/>
    </w:p>
    <w:p w:rsidR="0030033D" w:rsidRDefault="0030033D" w:rsidP="00F204B8">
      <w:pPr>
        <w:pStyle w:val="af6"/>
        <w:rPr>
          <w:rtl/>
        </w:rPr>
      </w:pPr>
      <w:bookmarkStart w:id="10850" w:name="ET_yor_6069_14"/>
      <w:r w:rsidRPr="0073121B">
        <w:rPr>
          <w:rStyle w:val="TagStyle"/>
          <w:rtl/>
        </w:rPr>
        <w:t xml:space="preserve"> &lt;&lt; יור &gt;&gt;</w:t>
      </w:r>
      <w:r w:rsidRPr="004944F0">
        <w:rPr>
          <w:rStyle w:val="TagStyle"/>
          <w:rtl/>
        </w:rPr>
        <w:t xml:space="preserve"> </w:t>
      </w:r>
      <w:r>
        <w:rPr>
          <w:rtl/>
        </w:rPr>
        <w:t>היו"ר אליהו ברוכי:</w:t>
      </w:r>
      <w:r w:rsidRPr="004944F0">
        <w:rPr>
          <w:rStyle w:val="TagStyle"/>
          <w:rtl/>
        </w:rPr>
        <w:t xml:space="preserve"> </w:t>
      </w:r>
      <w:r w:rsidRPr="0073121B">
        <w:rPr>
          <w:rStyle w:val="TagStyle"/>
          <w:rtl/>
        </w:rPr>
        <w:t>&lt;&lt; יור &gt;&gt;</w:t>
      </w:r>
      <w:r>
        <w:rPr>
          <w:rtl/>
        </w:rPr>
        <w:t xml:space="preserve">  </w:t>
      </w:r>
      <w:bookmarkEnd w:id="10850"/>
    </w:p>
    <w:p w:rsidR="0030033D" w:rsidRDefault="0030033D" w:rsidP="0057231B">
      <w:pPr>
        <w:rPr>
          <w:rtl/>
          <w:lang w:eastAsia="he-IL"/>
        </w:rPr>
      </w:pPr>
    </w:p>
    <w:p w:rsidR="0030033D" w:rsidRDefault="0030033D" w:rsidP="00F204B8">
      <w:pPr>
        <w:rPr>
          <w:rtl/>
          <w:lang w:eastAsia="he-IL"/>
        </w:rPr>
      </w:pPr>
      <w:bookmarkStart w:id="10851" w:name="_ETM_Q31_614754"/>
      <w:bookmarkEnd w:id="10851"/>
      <w:r>
        <w:rPr>
          <w:rFonts w:hint="cs"/>
          <w:rtl/>
          <w:lang w:eastAsia="he-IL"/>
        </w:rPr>
        <w:t>אוסאמה, אוסאמה. תודה, נא לסיים.</w:t>
      </w:r>
      <w:bookmarkStart w:id="10852" w:name="_ETM_Q31_615500"/>
      <w:bookmarkEnd w:id="10852"/>
    </w:p>
    <w:p w:rsidR="0030033D" w:rsidRDefault="0030033D" w:rsidP="00F204B8">
      <w:pPr>
        <w:rPr>
          <w:rtl/>
          <w:lang w:eastAsia="he-IL"/>
        </w:rPr>
      </w:pPr>
      <w:bookmarkStart w:id="10853" w:name="_ETM_Q31_615566"/>
      <w:bookmarkEnd w:id="10853"/>
    </w:p>
    <w:p w:rsidR="0030033D" w:rsidRDefault="0030033D" w:rsidP="00F204B8">
      <w:pPr>
        <w:pStyle w:val="-"/>
        <w:rPr>
          <w:rtl/>
        </w:rPr>
      </w:pPr>
      <w:bookmarkStart w:id="10854" w:name="_ETM_Q31_611201"/>
      <w:bookmarkStart w:id="10855" w:name="_ETM_Q31_611286"/>
      <w:bookmarkStart w:id="10856" w:name="ET_speakercontinue_5770_29"/>
      <w:bookmarkEnd w:id="10854"/>
      <w:bookmarkEnd w:id="10855"/>
      <w:r w:rsidRPr="0073121B">
        <w:rPr>
          <w:rStyle w:val="TagStyle"/>
          <w:rtl/>
        </w:rPr>
        <w:t>&lt;&lt; דובר_המשך &gt;&gt;</w:t>
      </w:r>
      <w:r w:rsidRPr="004944F0">
        <w:rPr>
          <w:rStyle w:val="TagStyle"/>
          <w:rtl/>
        </w:rPr>
        <w:t xml:space="preserve"> </w:t>
      </w:r>
      <w:r>
        <w:rPr>
          <w:rtl/>
        </w:rPr>
        <w:t>מאי גולן (הליכוד):</w:t>
      </w:r>
      <w:r w:rsidRPr="004944F0">
        <w:rPr>
          <w:rStyle w:val="TagStyle"/>
          <w:rtl/>
        </w:rPr>
        <w:t xml:space="preserve"> </w:t>
      </w:r>
      <w:r w:rsidRPr="0073121B">
        <w:rPr>
          <w:rStyle w:val="TagStyle"/>
          <w:rtl/>
        </w:rPr>
        <w:t>&lt;&lt; דובר_המשך &gt;&gt;</w:t>
      </w:r>
      <w:bookmarkEnd w:id="10856"/>
      <w:r>
        <w:rPr>
          <w:rtl/>
        </w:rPr>
        <w:t xml:space="preserve">  </w:t>
      </w:r>
    </w:p>
    <w:p w:rsidR="0030033D" w:rsidRDefault="0030033D" w:rsidP="0057231B">
      <w:pPr>
        <w:rPr>
          <w:rtl/>
          <w:lang w:eastAsia="he-IL"/>
        </w:rPr>
      </w:pPr>
    </w:p>
    <w:p w:rsidR="0030033D" w:rsidRDefault="0030033D" w:rsidP="009730D1">
      <w:pPr>
        <w:rPr>
          <w:rtl/>
          <w:lang w:eastAsia="he-IL"/>
        </w:rPr>
      </w:pPr>
      <w:bookmarkStart w:id="10857" w:name="_ETM_Q31_614720"/>
      <w:bookmarkEnd w:id="10857"/>
      <w:r>
        <w:rPr>
          <w:rFonts w:hint="cs"/>
          <w:rtl/>
          <w:lang w:eastAsia="he-IL"/>
        </w:rPr>
        <w:t xml:space="preserve">רק אם נרכיב </w:t>
      </w:r>
      <w:r w:rsidR="009730D1">
        <w:rPr>
          <w:rFonts w:hint="eastAsia"/>
          <w:rtl/>
          <w:lang w:eastAsia="he-IL"/>
        </w:rPr>
        <w:t xml:space="preserve">– </w:t>
      </w:r>
      <w:r>
        <w:rPr>
          <w:rFonts w:hint="cs"/>
          <w:rtl/>
          <w:lang w:eastAsia="he-IL"/>
        </w:rPr>
        <w:t xml:space="preserve">וזה המסר החשוב ביותר שלי כאן, </w:t>
      </w:r>
      <w:bookmarkStart w:id="10858" w:name="_ETM_Q31_618317"/>
      <w:bookmarkEnd w:id="10858"/>
      <w:r>
        <w:rPr>
          <w:rFonts w:hint="cs"/>
          <w:rtl/>
          <w:lang w:eastAsia="he-IL"/>
        </w:rPr>
        <w:t xml:space="preserve">חברים, ולציבור ששומע אותנו, ואני יודעת שלא מעט </w:t>
      </w:r>
      <w:bookmarkStart w:id="10859" w:name="_ETM_Q31_622461"/>
      <w:bookmarkEnd w:id="10859"/>
      <w:r>
        <w:rPr>
          <w:rFonts w:hint="cs"/>
          <w:rtl/>
          <w:lang w:eastAsia="he-IL"/>
        </w:rPr>
        <w:t>שומע</w:t>
      </w:r>
      <w:bookmarkStart w:id="10860" w:name="_ETM_Q31_609315"/>
      <w:bookmarkStart w:id="10861" w:name="_ETM_Q31_622079"/>
      <w:bookmarkEnd w:id="10860"/>
      <w:bookmarkEnd w:id="10861"/>
      <w:r>
        <w:rPr>
          <w:rFonts w:hint="cs"/>
          <w:rtl/>
          <w:lang w:eastAsia="he-IL"/>
        </w:rPr>
        <w:t xml:space="preserve">ים אותנו </w:t>
      </w:r>
      <w:r w:rsidR="0057231B">
        <w:rPr>
          <w:rFonts w:hint="cs"/>
          <w:rtl/>
          <w:lang w:eastAsia="he-IL"/>
        </w:rPr>
        <w:t>– – –</w:t>
      </w:r>
      <w:bookmarkStart w:id="10862" w:name="_ETM_Q31_621923"/>
      <w:bookmarkEnd w:id="10862"/>
    </w:p>
    <w:p w:rsidR="0030033D" w:rsidRDefault="0030033D" w:rsidP="00F204B8">
      <w:pPr>
        <w:ind w:firstLine="0"/>
        <w:rPr>
          <w:rtl/>
          <w:lang w:eastAsia="he-IL"/>
        </w:rPr>
      </w:pPr>
      <w:bookmarkStart w:id="10863" w:name="_ETM_Q31_621988"/>
      <w:bookmarkStart w:id="10864" w:name="_ETM_Q31_622019"/>
      <w:bookmarkStart w:id="10865" w:name="_ETM_Q31_621287"/>
      <w:bookmarkStart w:id="10866" w:name="_ETM_Q31_621355"/>
      <w:bookmarkEnd w:id="10863"/>
      <w:bookmarkEnd w:id="10864"/>
      <w:bookmarkEnd w:id="10865"/>
      <w:bookmarkEnd w:id="10866"/>
    </w:p>
    <w:p w:rsidR="0030033D" w:rsidRDefault="0030033D" w:rsidP="00F204B8">
      <w:pPr>
        <w:pStyle w:val="af6"/>
        <w:rPr>
          <w:rtl/>
        </w:rPr>
      </w:pPr>
      <w:bookmarkStart w:id="10867" w:name="ET_yor_6069_30"/>
      <w:r w:rsidRPr="0073121B">
        <w:rPr>
          <w:rStyle w:val="TagStyle"/>
          <w:rtl/>
        </w:rPr>
        <w:t xml:space="preserve"> &lt;&lt; יור &gt;&gt;</w:t>
      </w:r>
      <w:r w:rsidRPr="004944F0">
        <w:rPr>
          <w:rStyle w:val="TagStyle"/>
          <w:rtl/>
        </w:rPr>
        <w:t xml:space="preserve"> </w:t>
      </w:r>
      <w:r>
        <w:rPr>
          <w:rtl/>
        </w:rPr>
        <w:t>היו"ר אליהו ברוכי:</w:t>
      </w:r>
      <w:r w:rsidRPr="004944F0">
        <w:rPr>
          <w:rStyle w:val="TagStyle"/>
          <w:rtl/>
        </w:rPr>
        <w:t xml:space="preserve"> </w:t>
      </w:r>
      <w:r w:rsidRPr="0073121B">
        <w:rPr>
          <w:rStyle w:val="TagStyle"/>
          <w:rtl/>
        </w:rPr>
        <w:t>&lt;&lt; יור &gt;&gt;</w:t>
      </w:r>
      <w:bookmarkEnd w:id="10867"/>
      <w:r>
        <w:rPr>
          <w:rtl/>
        </w:rPr>
        <w:t xml:space="preserve">  </w:t>
      </w:r>
    </w:p>
    <w:p w:rsidR="0030033D" w:rsidRDefault="0030033D" w:rsidP="0057231B">
      <w:pPr>
        <w:rPr>
          <w:rtl/>
          <w:lang w:eastAsia="he-IL"/>
        </w:rPr>
      </w:pPr>
    </w:p>
    <w:p w:rsidR="0030033D" w:rsidRDefault="0030033D" w:rsidP="009730D1">
      <w:pPr>
        <w:rPr>
          <w:rtl/>
          <w:lang w:eastAsia="he-IL"/>
        </w:rPr>
      </w:pPr>
      <w:r>
        <w:rPr>
          <w:rFonts w:hint="cs"/>
          <w:rtl/>
          <w:lang w:eastAsia="he-IL"/>
        </w:rPr>
        <w:t>תודה רבה</w:t>
      </w:r>
      <w:r w:rsidR="009730D1">
        <w:rPr>
          <w:rFonts w:hint="cs"/>
          <w:rtl/>
          <w:lang w:eastAsia="he-IL"/>
        </w:rPr>
        <w:t>.</w:t>
      </w:r>
      <w:r>
        <w:rPr>
          <w:rFonts w:hint="cs"/>
          <w:rtl/>
          <w:lang w:eastAsia="he-IL"/>
        </w:rPr>
        <w:t xml:space="preserve"> נא לסיים.</w:t>
      </w:r>
      <w:bookmarkStart w:id="10868" w:name="_ETM_Q31_625319"/>
      <w:bookmarkEnd w:id="10868"/>
      <w:r>
        <w:rPr>
          <w:rFonts w:hint="cs"/>
          <w:rtl/>
          <w:lang w:eastAsia="he-IL"/>
        </w:rPr>
        <w:t xml:space="preserve"> </w:t>
      </w:r>
    </w:p>
    <w:p w:rsidR="0030033D" w:rsidRDefault="0030033D" w:rsidP="00F204B8">
      <w:pPr>
        <w:ind w:firstLine="0"/>
        <w:rPr>
          <w:rtl/>
          <w:lang w:eastAsia="he-IL"/>
        </w:rPr>
      </w:pPr>
      <w:bookmarkStart w:id="10869" w:name="_ETM_Q31_622997"/>
      <w:bookmarkStart w:id="10870" w:name="_ETM_Q31_623093"/>
      <w:bookmarkEnd w:id="10869"/>
      <w:bookmarkEnd w:id="10870"/>
    </w:p>
    <w:p w:rsidR="0030033D" w:rsidRDefault="0030033D" w:rsidP="00F204B8">
      <w:pPr>
        <w:pStyle w:val="-"/>
        <w:rPr>
          <w:rtl/>
        </w:rPr>
      </w:pPr>
      <w:bookmarkStart w:id="10871" w:name="ET_speakercontinue_5770_15"/>
      <w:r w:rsidRPr="0073121B">
        <w:rPr>
          <w:rStyle w:val="TagStyle"/>
          <w:rtl/>
        </w:rPr>
        <w:t xml:space="preserve"> &lt;&lt; דובר_המשך &gt;&gt;</w:t>
      </w:r>
      <w:r w:rsidRPr="004944F0">
        <w:rPr>
          <w:rStyle w:val="TagStyle"/>
          <w:rtl/>
        </w:rPr>
        <w:t xml:space="preserve"> </w:t>
      </w:r>
      <w:r>
        <w:rPr>
          <w:rtl/>
        </w:rPr>
        <w:t>מאי גולן (הליכוד):</w:t>
      </w:r>
      <w:r w:rsidRPr="004944F0">
        <w:rPr>
          <w:rStyle w:val="TagStyle"/>
          <w:rtl/>
        </w:rPr>
        <w:t xml:space="preserve"> </w:t>
      </w:r>
      <w:r w:rsidRPr="0073121B">
        <w:rPr>
          <w:rStyle w:val="TagStyle"/>
          <w:rtl/>
        </w:rPr>
        <w:t>&lt;&lt; דובר_המשך &gt;&gt;</w:t>
      </w:r>
      <w:r>
        <w:rPr>
          <w:rtl/>
        </w:rPr>
        <w:t xml:space="preserve">  </w:t>
      </w:r>
      <w:bookmarkEnd w:id="10871"/>
    </w:p>
    <w:p w:rsidR="0030033D" w:rsidRDefault="0030033D" w:rsidP="0057231B">
      <w:pPr>
        <w:rPr>
          <w:rtl/>
          <w:lang w:eastAsia="he-IL"/>
        </w:rPr>
      </w:pPr>
    </w:p>
    <w:p w:rsidR="0030033D" w:rsidRDefault="0030033D" w:rsidP="00F204B8">
      <w:pPr>
        <w:rPr>
          <w:rtl/>
          <w:lang w:eastAsia="he-IL"/>
        </w:rPr>
      </w:pPr>
      <w:bookmarkStart w:id="10872" w:name="_ETM_Q31_624034"/>
      <w:bookmarkEnd w:id="10872"/>
      <w:r>
        <w:rPr>
          <w:rFonts w:hint="cs"/>
          <w:rtl/>
          <w:lang w:eastAsia="he-IL"/>
        </w:rPr>
        <w:t xml:space="preserve">אני מסיימת, עוד משפט. </w:t>
      </w:r>
      <w:bookmarkStart w:id="10873" w:name="_ETM_Q31_627705"/>
      <w:bookmarkStart w:id="10874" w:name="_ETM_Q31_627776"/>
      <w:bookmarkStart w:id="10875" w:name="_ETM_Q31_628245"/>
      <w:bookmarkStart w:id="10876" w:name="_ETM_Q31_628336"/>
      <w:bookmarkEnd w:id="10873"/>
      <w:bookmarkEnd w:id="10874"/>
      <w:bookmarkEnd w:id="10875"/>
      <w:bookmarkEnd w:id="10876"/>
      <w:r>
        <w:rPr>
          <w:rFonts w:hint="cs"/>
          <w:rtl/>
          <w:lang w:eastAsia="he-IL"/>
        </w:rPr>
        <w:t xml:space="preserve">רק אם נרכיב </w:t>
      </w:r>
      <w:bookmarkStart w:id="10877" w:name="_ETM_Q31_628687"/>
      <w:bookmarkEnd w:id="10877"/>
      <w:r>
        <w:rPr>
          <w:rFonts w:hint="cs"/>
          <w:rtl/>
          <w:lang w:eastAsia="he-IL"/>
        </w:rPr>
        <w:t xml:space="preserve">ממשלה של המחנה הלאומי בלבד ויהיה לנו רוב של 61, </w:t>
      </w:r>
      <w:bookmarkStart w:id="10878" w:name="_ETM_Q31_634047"/>
      <w:bookmarkEnd w:id="10878"/>
      <w:r>
        <w:rPr>
          <w:rFonts w:hint="cs"/>
          <w:rtl/>
          <w:lang w:eastAsia="he-IL"/>
        </w:rPr>
        <w:t xml:space="preserve">נוכל לקדם את זה בכנסת הבאה. </w:t>
      </w:r>
      <w:bookmarkStart w:id="10879" w:name="_ETM_Q31_633471"/>
      <w:bookmarkStart w:id="10880" w:name="_ETM_Q31_633532"/>
      <w:bookmarkStart w:id="10881" w:name="_ETM_Q31_633583"/>
      <w:bookmarkStart w:id="10882" w:name="_ETM_Q31_633640"/>
      <w:bookmarkStart w:id="10883" w:name="_ETM_Q31_634240"/>
      <w:bookmarkEnd w:id="10879"/>
      <w:bookmarkEnd w:id="10880"/>
      <w:bookmarkEnd w:id="10881"/>
      <w:bookmarkEnd w:id="10882"/>
      <w:bookmarkEnd w:id="10883"/>
    </w:p>
    <w:p w:rsidR="0030033D" w:rsidRPr="00E21279" w:rsidRDefault="0030033D" w:rsidP="00F204B8">
      <w:pPr>
        <w:rPr>
          <w:rtl/>
          <w:lang w:eastAsia="he-IL"/>
        </w:rPr>
      </w:pPr>
      <w:bookmarkStart w:id="10884" w:name="_ETM_Q31_634328"/>
      <w:bookmarkStart w:id="10885" w:name="_ETM_Q31_636915"/>
      <w:bookmarkEnd w:id="10884"/>
      <w:bookmarkEnd w:id="10885"/>
    </w:p>
    <w:p w:rsidR="0030033D" w:rsidRDefault="0030033D" w:rsidP="00F204B8">
      <w:pPr>
        <w:pStyle w:val="af5"/>
        <w:rPr>
          <w:rtl/>
        </w:rPr>
      </w:pPr>
      <w:bookmarkStart w:id="10886" w:name="ET_interruption_קר_אה_27"/>
      <w:r w:rsidRPr="0073121B">
        <w:rPr>
          <w:rStyle w:val="TagStyle"/>
          <w:rtl/>
        </w:rPr>
        <w:t xml:space="preserve"> &lt;&lt; קריאה &gt;&gt;</w:t>
      </w:r>
      <w:r w:rsidRPr="0008153F">
        <w:rPr>
          <w:rStyle w:val="TagStyle"/>
          <w:rtl/>
        </w:rPr>
        <w:t xml:space="preserve"> </w:t>
      </w:r>
      <w:r>
        <w:rPr>
          <w:rtl/>
        </w:rPr>
        <w:t>קריאה:</w:t>
      </w:r>
      <w:r w:rsidRPr="0008153F">
        <w:rPr>
          <w:rStyle w:val="TagStyle"/>
          <w:rtl/>
        </w:rPr>
        <w:t xml:space="preserve"> </w:t>
      </w:r>
      <w:r w:rsidRPr="0073121B">
        <w:rPr>
          <w:rStyle w:val="TagStyle"/>
          <w:rtl/>
        </w:rPr>
        <w:t>&lt;&lt; קריאה &gt;&gt;</w:t>
      </w:r>
      <w:r>
        <w:rPr>
          <w:rtl/>
        </w:rPr>
        <w:t xml:space="preserve">  </w:t>
      </w:r>
      <w:bookmarkEnd w:id="10886"/>
    </w:p>
    <w:p w:rsidR="0030033D" w:rsidRPr="0008153F" w:rsidRDefault="0030033D" w:rsidP="00F204B8">
      <w:pPr>
        <w:ind w:firstLine="0"/>
        <w:rPr>
          <w:rtl/>
          <w:lang w:eastAsia="he-IL"/>
        </w:rPr>
      </w:pPr>
    </w:p>
    <w:p w:rsidR="0030033D" w:rsidRDefault="0030033D" w:rsidP="00F204B8">
      <w:pPr>
        <w:rPr>
          <w:rtl/>
          <w:lang w:eastAsia="he-IL"/>
        </w:rPr>
      </w:pPr>
      <w:bookmarkStart w:id="10887" w:name="_ETM_Q31_639234"/>
      <w:bookmarkEnd w:id="10887"/>
      <w:r>
        <w:rPr>
          <w:rFonts w:hint="cs"/>
          <w:rtl/>
          <w:lang w:eastAsia="he-IL"/>
        </w:rPr>
        <w:t>גדעון סער הוא</w:t>
      </w:r>
      <w:bookmarkStart w:id="10888" w:name="_ETM_Q31_636303"/>
      <w:bookmarkEnd w:id="10888"/>
      <w:r>
        <w:rPr>
          <w:rFonts w:hint="cs"/>
          <w:rtl/>
          <w:lang w:eastAsia="he-IL"/>
        </w:rPr>
        <w:t xml:space="preserve"> </w:t>
      </w:r>
      <w:r w:rsidR="0057231B">
        <w:rPr>
          <w:rFonts w:hint="cs"/>
          <w:rtl/>
          <w:lang w:eastAsia="he-IL"/>
        </w:rPr>
        <w:t>– – –</w:t>
      </w:r>
      <w:bookmarkStart w:id="10889" w:name="_ETM_Q31_637311"/>
      <w:bookmarkEnd w:id="10889"/>
    </w:p>
    <w:p w:rsidR="0030033D" w:rsidRDefault="0030033D" w:rsidP="00F204B8">
      <w:pPr>
        <w:ind w:firstLine="0"/>
        <w:rPr>
          <w:rtl/>
          <w:lang w:eastAsia="he-IL"/>
        </w:rPr>
      </w:pPr>
      <w:bookmarkStart w:id="10890" w:name="_ETM_Q31_637413"/>
      <w:bookmarkStart w:id="10891" w:name="_ETM_Q31_637438"/>
      <w:bookmarkStart w:id="10892" w:name="_ETM_Q31_637522"/>
      <w:bookmarkStart w:id="10893" w:name="_ETM_Q31_632852"/>
      <w:bookmarkStart w:id="10894" w:name="_ETM_Q31_632922"/>
      <w:bookmarkEnd w:id="10890"/>
      <w:bookmarkEnd w:id="10891"/>
      <w:bookmarkEnd w:id="10892"/>
      <w:bookmarkEnd w:id="10893"/>
      <w:bookmarkEnd w:id="10894"/>
    </w:p>
    <w:p w:rsidR="0030033D" w:rsidRDefault="0030033D" w:rsidP="00F204B8">
      <w:pPr>
        <w:pStyle w:val="af6"/>
        <w:rPr>
          <w:rtl/>
        </w:rPr>
      </w:pPr>
      <w:bookmarkStart w:id="10895" w:name="ET_yor_6069_28"/>
      <w:r w:rsidRPr="0073121B">
        <w:rPr>
          <w:rStyle w:val="TagStyle"/>
          <w:rtl/>
        </w:rPr>
        <w:t xml:space="preserve"> &lt;&lt; יור &gt;&gt;</w:t>
      </w:r>
      <w:r w:rsidRPr="00E21279">
        <w:rPr>
          <w:rStyle w:val="TagStyle"/>
          <w:rtl/>
        </w:rPr>
        <w:t xml:space="preserve"> </w:t>
      </w:r>
      <w:r>
        <w:rPr>
          <w:rtl/>
        </w:rPr>
        <w:t>היו"ר אליהו ברוכי:</w:t>
      </w:r>
      <w:r w:rsidRPr="00E21279">
        <w:rPr>
          <w:rStyle w:val="TagStyle"/>
          <w:rtl/>
        </w:rPr>
        <w:t xml:space="preserve"> </w:t>
      </w:r>
      <w:r w:rsidRPr="0073121B">
        <w:rPr>
          <w:rStyle w:val="TagStyle"/>
          <w:rtl/>
        </w:rPr>
        <w:t>&lt;&lt; יור &gt;&gt;</w:t>
      </w:r>
      <w:r>
        <w:rPr>
          <w:rtl/>
        </w:rPr>
        <w:t xml:space="preserve">  </w:t>
      </w:r>
      <w:bookmarkEnd w:id="10895"/>
    </w:p>
    <w:p w:rsidR="0030033D" w:rsidRDefault="0030033D" w:rsidP="0057231B">
      <w:pPr>
        <w:rPr>
          <w:rtl/>
          <w:lang w:eastAsia="he-IL"/>
        </w:rPr>
      </w:pPr>
    </w:p>
    <w:p w:rsidR="0030033D" w:rsidRDefault="0030033D" w:rsidP="00F204B8">
      <w:pPr>
        <w:rPr>
          <w:rtl/>
          <w:lang w:eastAsia="he-IL"/>
        </w:rPr>
      </w:pPr>
      <w:bookmarkStart w:id="10896" w:name="_ETM_Q31_635664"/>
      <w:bookmarkEnd w:id="10896"/>
      <w:r>
        <w:rPr>
          <w:rFonts w:hint="cs"/>
          <w:rtl/>
          <w:lang w:eastAsia="he-IL"/>
        </w:rPr>
        <w:t xml:space="preserve">תודה רבה. </w:t>
      </w:r>
      <w:bookmarkStart w:id="10897" w:name="_ETM_Q31_636853"/>
      <w:bookmarkEnd w:id="10897"/>
    </w:p>
    <w:p w:rsidR="0030033D" w:rsidRDefault="0030033D" w:rsidP="00F204B8">
      <w:pPr>
        <w:ind w:firstLine="0"/>
        <w:rPr>
          <w:rtl/>
          <w:lang w:eastAsia="he-IL"/>
        </w:rPr>
      </w:pPr>
    </w:p>
    <w:p w:rsidR="0030033D" w:rsidRDefault="0030033D" w:rsidP="00F204B8">
      <w:pPr>
        <w:pStyle w:val="-"/>
        <w:rPr>
          <w:rtl/>
        </w:rPr>
      </w:pPr>
      <w:bookmarkStart w:id="10898" w:name="ET_speakercontinue_5770_17"/>
      <w:r w:rsidRPr="0073121B">
        <w:rPr>
          <w:rStyle w:val="TagStyle"/>
          <w:rtl/>
        </w:rPr>
        <w:t xml:space="preserve"> &lt;&lt; דובר_המשך &gt;&gt;</w:t>
      </w:r>
      <w:r w:rsidRPr="00240213">
        <w:rPr>
          <w:rStyle w:val="TagStyle"/>
          <w:rtl/>
        </w:rPr>
        <w:t xml:space="preserve"> </w:t>
      </w:r>
      <w:r>
        <w:rPr>
          <w:rtl/>
        </w:rPr>
        <w:t>מאי גולן (הליכוד):</w:t>
      </w:r>
      <w:r w:rsidRPr="00240213">
        <w:rPr>
          <w:rStyle w:val="TagStyle"/>
          <w:rtl/>
        </w:rPr>
        <w:t xml:space="preserve"> </w:t>
      </w:r>
      <w:r w:rsidRPr="0073121B">
        <w:rPr>
          <w:rStyle w:val="TagStyle"/>
          <w:rtl/>
        </w:rPr>
        <w:t>&lt;&lt; דובר_המשך &gt;&gt;</w:t>
      </w:r>
      <w:r>
        <w:rPr>
          <w:rtl/>
        </w:rPr>
        <w:t xml:space="preserve">  </w:t>
      </w:r>
      <w:bookmarkEnd w:id="10898"/>
    </w:p>
    <w:p w:rsidR="0030033D" w:rsidRDefault="0030033D" w:rsidP="0057231B">
      <w:pPr>
        <w:rPr>
          <w:rtl/>
          <w:lang w:eastAsia="he-IL"/>
        </w:rPr>
      </w:pPr>
    </w:p>
    <w:p w:rsidR="0030033D" w:rsidRDefault="0030033D" w:rsidP="00F204B8">
      <w:pPr>
        <w:rPr>
          <w:rtl/>
          <w:lang w:eastAsia="he-IL"/>
        </w:rPr>
      </w:pPr>
      <w:r>
        <w:rPr>
          <w:rFonts w:hint="cs"/>
          <w:rtl/>
          <w:lang w:eastAsia="he-IL"/>
        </w:rPr>
        <w:t>ה</w:t>
      </w:r>
      <w:bookmarkStart w:id="10899" w:name="_ETM_Q31_638891"/>
      <w:bookmarkEnd w:id="10899"/>
      <w:r>
        <w:rPr>
          <w:rFonts w:hint="cs"/>
          <w:rtl/>
          <w:lang w:eastAsia="he-IL"/>
        </w:rPr>
        <w:t>ם הפריעו לי, תן לי עוד דקה.</w:t>
      </w:r>
    </w:p>
    <w:p w:rsidR="0030033D" w:rsidRDefault="0030033D" w:rsidP="00F204B8">
      <w:pPr>
        <w:ind w:firstLine="0"/>
        <w:rPr>
          <w:rtl/>
          <w:lang w:eastAsia="he-IL"/>
        </w:rPr>
      </w:pPr>
      <w:bookmarkStart w:id="10900" w:name="_ETM_Q31_637170"/>
      <w:bookmarkStart w:id="10901" w:name="_ETM_Q31_637282"/>
      <w:bookmarkStart w:id="10902" w:name="_ETM_Q31_637300"/>
      <w:bookmarkStart w:id="10903" w:name="_ETM_Q31_637342"/>
      <w:bookmarkEnd w:id="10900"/>
      <w:bookmarkEnd w:id="10901"/>
      <w:bookmarkEnd w:id="10902"/>
      <w:bookmarkEnd w:id="10903"/>
    </w:p>
    <w:p w:rsidR="0030033D" w:rsidRDefault="0030033D" w:rsidP="00F204B8">
      <w:pPr>
        <w:pStyle w:val="af6"/>
        <w:rPr>
          <w:rtl/>
        </w:rPr>
      </w:pPr>
      <w:bookmarkStart w:id="10904" w:name="ET_yor_6069_18"/>
      <w:r w:rsidRPr="0073121B">
        <w:rPr>
          <w:rStyle w:val="TagStyle"/>
          <w:rtl/>
        </w:rPr>
        <w:t xml:space="preserve"> &lt;&lt; יור &gt;&gt;</w:t>
      </w:r>
      <w:r w:rsidRPr="00240213">
        <w:rPr>
          <w:rStyle w:val="TagStyle"/>
          <w:rtl/>
        </w:rPr>
        <w:t xml:space="preserve"> </w:t>
      </w:r>
      <w:r>
        <w:rPr>
          <w:rtl/>
        </w:rPr>
        <w:t>היו"ר אליהו ברוכי:</w:t>
      </w:r>
      <w:r w:rsidRPr="00240213">
        <w:rPr>
          <w:rStyle w:val="TagStyle"/>
          <w:rtl/>
        </w:rPr>
        <w:t xml:space="preserve"> </w:t>
      </w:r>
      <w:r w:rsidRPr="0073121B">
        <w:rPr>
          <w:rStyle w:val="TagStyle"/>
          <w:rtl/>
        </w:rPr>
        <w:t>&lt;&lt; יור &gt;&gt;</w:t>
      </w:r>
      <w:r>
        <w:rPr>
          <w:rtl/>
        </w:rPr>
        <w:t xml:space="preserve">  </w:t>
      </w:r>
      <w:bookmarkEnd w:id="10904"/>
    </w:p>
    <w:p w:rsidR="0030033D" w:rsidRDefault="0030033D" w:rsidP="0057231B">
      <w:pPr>
        <w:rPr>
          <w:rtl/>
          <w:lang w:eastAsia="he-IL"/>
        </w:rPr>
      </w:pPr>
    </w:p>
    <w:p w:rsidR="0030033D" w:rsidRDefault="0030033D" w:rsidP="00F204B8">
      <w:pPr>
        <w:rPr>
          <w:rtl/>
          <w:lang w:eastAsia="he-IL"/>
        </w:rPr>
      </w:pPr>
      <w:bookmarkStart w:id="10905" w:name="_ETM_Q31_638960"/>
      <w:bookmarkEnd w:id="10905"/>
      <w:r>
        <w:rPr>
          <w:rFonts w:hint="cs"/>
          <w:rtl/>
          <w:lang w:eastAsia="he-IL"/>
        </w:rPr>
        <w:t>עוד דקה?</w:t>
      </w:r>
      <w:bookmarkStart w:id="10906" w:name="_ETM_Q31_640323"/>
      <w:bookmarkEnd w:id="10906"/>
      <w:r>
        <w:rPr>
          <w:rFonts w:hint="cs"/>
          <w:lang w:eastAsia="he-IL"/>
        </w:rPr>
        <w:t xml:space="preserve"> </w:t>
      </w:r>
      <w:r>
        <w:rPr>
          <w:rFonts w:hint="cs"/>
          <w:rtl/>
          <w:lang w:eastAsia="he-IL"/>
        </w:rPr>
        <w:t>נא לסיים, בבקשה.</w:t>
      </w:r>
      <w:bookmarkStart w:id="10907" w:name="_ETM_Q31_637759"/>
      <w:bookmarkEnd w:id="10907"/>
    </w:p>
    <w:p w:rsidR="0030033D" w:rsidRDefault="0030033D" w:rsidP="00F204B8">
      <w:pPr>
        <w:ind w:firstLine="0"/>
        <w:rPr>
          <w:rtl/>
          <w:lang w:eastAsia="he-IL"/>
        </w:rPr>
      </w:pPr>
      <w:bookmarkStart w:id="10908" w:name="_ETM_Q31_637813"/>
      <w:bookmarkStart w:id="10909" w:name="_ETM_Q31_637840"/>
      <w:bookmarkStart w:id="10910" w:name="_ETM_Q31_637894"/>
      <w:bookmarkEnd w:id="10908"/>
      <w:bookmarkEnd w:id="10909"/>
      <w:bookmarkEnd w:id="10910"/>
    </w:p>
    <w:p w:rsidR="0030033D" w:rsidRDefault="0030033D" w:rsidP="00F204B8">
      <w:pPr>
        <w:pStyle w:val="-"/>
        <w:rPr>
          <w:rtl/>
        </w:rPr>
      </w:pPr>
      <w:bookmarkStart w:id="10911" w:name="ET_speakercontinue_5770_19"/>
      <w:r w:rsidRPr="0073121B">
        <w:rPr>
          <w:rStyle w:val="TagStyle"/>
          <w:rtl/>
        </w:rPr>
        <w:t xml:space="preserve"> &lt;&lt; דובר_המשך &gt;&gt;</w:t>
      </w:r>
      <w:r w:rsidRPr="00240213">
        <w:rPr>
          <w:rStyle w:val="TagStyle"/>
          <w:rtl/>
        </w:rPr>
        <w:t xml:space="preserve"> </w:t>
      </w:r>
      <w:r>
        <w:rPr>
          <w:rtl/>
        </w:rPr>
        <w:t>מאי גולן (הליכוד):</w:t>
      </w:r>
      <w:r w:rsidRPr="00240213">
        <w:rPr>
          <w:rStyle w:val="TagStyle"/>
          <w:rtl/>
        </w:rPr>
        <w:t xml:space="preserve"> </w:t>
      </w:r>
      <w:r w:rsidRPr="0073121B">
        <w:rPr>
          <w:rStyle w:val="TagStyle"/>
          <w:rtl/>
        </w:rPr>
        <w:t>&lt;&lt; דובר_המשך &gt;&gt;</w:t>
      </w:r>
      <w:r>
        <w:rPr>
          <w:rtl/>
        </w:rPr>
        <w:t xml:space="preserve">  </w:t>
      </w:r>
      <w:bookmarkEnd w:id="10911"/>
    </w:p>
    <w:p w:rsidR="0030033D" w:rsidRDefault="0030033D" w:rsidP="0057231B">
      <w:pPr>
        <w:rPr>
          <w:rtl/>
          <w:lang w:eastAsia="he-IL"/>
        </w:rPr>
      </w:pPr>
    </w:p>
    <w:p w:rsidR="0030033D" w:rsidRDefault="0030033D" w:rsidP="00F204B8">
      <w:pPr>
        <w:rPr>
          <w:rtl/>
        </w:rPr>
      </w:pPr>
      <w:bookmarkStart w:id="10912" w:name="_ETM_Q31_639226"/>
      <w:bookmarkEnd w:id="10912"/>
      <w:r>
        <w:rPr>
          <w:rFonts w:hint="cs"/>
          <w:rtl/>
          <w:lang w:eastAsia="he-IL"/>
        </w:rPr>
        <w:t>חברים, הכנסת, הכנסת היא הרשות המחוקקת. היא המחזיק</w:t>
      </w:r>
      <w:bookmarkStart w:id="10913" w:name="_ETM_Q31_641815"/>
      <w:bookmarkEnd w:id="10913"/>
      <w:r>
        <w:rPr>
          <w:rFonts w:hint="cs"/>
          <w:rtl/>
          <w:lang w:eastAsia="he-IL"/>
        </w:rPr>
        <w:t>ה בסמכות האספה המכוננת. אני מבטיחה לכם שאיאבק בכל</w:t>
      </w:r>
      <w:bookmarkStart w:id="10914" w:name="_ETM_Q31_648307"/>
      <w:bookmarkEnd w:id="10914"/>
      <w:r>
        <w:rPr>
          <w:rFonts w:hint="cs"/>
          <w:rtl/>
          <w:lang w:eastAsia="he-IL"/>
        </w:rPr>
        <w:t xml:space="preserve"> ניסיון להשליט </w:t>
      </w:r>
      <w:bookmarkStart w:id="10915" w:name="_ETM_Q31_646769"/>
      <w:bookmarkEnd w:id="10915"/>
      <w:r>
        <w:rPr>
          <w:rtl/>
        </w:rPr>
        <w:t xml:space="preserve">את </w:t>
      </w:r>
      <w:bookmarkStart w:id="10916" w:name="_ETM_Q31_646950"/>
      <w:bookmarkEnd w:id="10916"/>
      <w:r>
        <w:rPr>
          <w:rtl/>
        </w:rPr>
        <w:t xml:space="preserve">השקפת </w:t>
      </w:r>
      <w:bookmarkStart w:id="10917" w:name="_ETM_Q31_647489"/>
      <w:bookmarkEnd w:id="10917"/>
      <w:r>
        <w:rPr>
          <w:rtl/>
        </w:rPr>
        <w:t xml:space="preserve">עולמם </w:t>
      </w:r>
      <w:bookmarkStart w:id="10918" w:name="_ETM_Q31_647909"/>
      <w:bookmarkEnd w:id="10918"/>
      <w:r>
        <w:rPr>
          <w:rtl/>
        </w:rPr>
        <w:t xml:space="preserve">המעוותת </w:t>
      </w:r>
      <w:bookmarkStart w:id="10919" w:name="_ETM_Q31_648870"/>
      <w:bookmarkEnd w:id="10919"/>
      <w:r>
        <w:rPr>
          <w:rtl/>
        </w:rPr>
        <w:t xml:space="preserve">של </w:t>
      </w:r>
      <w:bookmarkStart w:id="10920" w:name="_ETM_Q31_649110"/>
      <w:bookmarkEnd w:id="10920"/>
      <w:r>
        <w:rPr>
          <w:rtl/>
        </w:rPr>
        <w:t xml:space="preserve">שופטי </w:t>
      </w:r>
      <w:bookmarkStart w:id="10921" w:name="_ETM_Q31_649470"/>
      <w:bookmarkEnd w:id="10921"/>
      <w:r>
        <w:rPr>
          <w:rtl/>
        </w:rPr>
        <w:t xml:space="preserve">בית </w:t>
      </w:r>
      <w:bookmarkStart w:id="10922" w:name="_ETM_Q31_649650"/>
      <w:bookmarkEnd w:id="10922"/>
      <w:r>
        <w:rPr>
          <w:rtl/>
        </w:rPr>
        <w:t xml:space="preserve">המשפט </w:t>
      </w:r>
      <w:bookmarkStart w:id="10923" w:name="_ETM_Q31_650099"/>
      <w:bookmarkEnd w:id="10923"/>
      <w:r>
        <w:rPr>
          <w:rtl/>
        </w:rPr>
        <w:t>העליו</w:t>
      </w:r>
      <w:bookmarkStart w:id="10924" w:name="_ETM_Q31_652753"/>
      <w:bookmarkStart w:id="10925" w:name="_ETM_Q31_652851"/>
      <w:bookmarkEnd w:id="10924"/>
      <w:bookmarkEnd w:id="10925"/>
      <w:r>
        <w:rPr>
          <w:rFonts w:hint="cs"/>
          <w:rtl/>
        </w:rPr>
        <w:t xml:space="preserve">ן, </w:t>
      </w:r>
      <w:bookmarkStart w:id="10926" w:name="_ETM_Q31_650400"/>
      <w:bookmarkEnd w:id="10926"/>
      <w:r>
        <w:rPr>
          <w:rtl/>
        </w:rPr>
        <w:t xml:space="preserve">של </w:t>
      </w:r>
      <w:bookmarkStart w:id="10927" w:name="_ETM_Q31_650640"/>
      <w:bookmarkEnd w:id="10927"/>
      <w:r>
        <w:rPr>
          <w:rtl/>
        </w:rPr>
        <w:t xml:space="preserve">השמאל </w:t>
      </w:r>
      <w:bookmarkStart w:id="10928" w:name="_ETM_Q31_651060"/>
      <w:bookmarkEnd w:id="10928"/>
      <w:r>
        <w:rPr>
          <w:rtl/>
        </w:rPr>
        <w:t>הקיצוני</w:t>
      </w:r>
      <w:r>
        <w:rPr>
          <w:rFonts w:hint="cs"/>
          <w:rtl/>
        </w:rPr>
        <w:t xml:space="preserve">, כאילו הם </w:t>
      </w:r>
      <w:bookmarkStart w:id="10929" w:name="_ETM_Q31_654049"/>
      <w:bookmarkEnd w:id="10929"/>
      <w:r>
        <w:rPr>
          <w:rFonts w:hint="cs"/>
          <w:rtl/>
        </w:rPr>
        <w:t>היו שליטי הארץ.</w:t>
      </w:r>
      <w:bookmarkStart w:id="10930" w:name="_ETM_Q31_651338"/>
      <w:bookmarkEnd w:id="10930"/>
    </w:p>
    <w:p w:rsidR="0030033D" w:rsidRDefault="0030033D" w:rsidP="00F204B8">
      <w:pPr>
        <w:rPr>
          <w:rtl/>
        </w:rPr>
      </w:pPr>
      <w:bookmarkStart w:id="10931" w:name="_ETM_Q31_651410"/>
      <w:bookmarkStart w:id="10932" w:name="_ETM_Q31_651449"/>
      <w:bookmarkStart w:id="10933" w:name="_ETM_Q31_652314"/>
      <w:bookmarkEnd w:id="10931"/>
      <w:bookmarkEnd w:id="10932"/>
      <w:bookmarkEnd w:id="10933"/>
    </w:p>
    <w:p w:rsidR="0030033D" w:rsidRDefault="0030033D" w:rsidP="00F204B8">
      <w:pPr>
        <w:pStyle w:val="af5"/>
        <w:rPr>
          <w:rtl/>
        </w:rPr>
      </w:pPr>
      <w:bookmarkStart w:id="10934" w:name="_ETM_Q31_652383"/>
      <w:bookmarkEnd w:id="10934"/>
      <w:r w:rsidRPr="0073121B">
        <w:rPr>
          <w:rStyle w:val="TagStyle"/>
          <w:rtl/>
        </w:rPr>
        <w:t xml:space="preserve"> &lt;&lt; קריאה &gt;&gt;</w:t>
      </w:r>
      <w:r w:rsidRPr="00240213">
        <w:rPr>
          <w:rStyle w:val="TagStyle"/>
          <w:rtl/>
        </w:rPr>
        <w:t xml:space="preserve"> </w:t>
      </w:r>
      <w:r>
        <w:rPr>
          <w:rtl/>
        </w:rPr>
        <w:t>קריאה:</w:t>
      </w:r>
      <w:r w:rsidRPr="00240213">
        <w:rPr>
          <w:rStyle w:val="TagStyle"/>
          <w:rtl/>
        </w:rPr>
        <w:t xml:space="preserve"> </w:t>
      </w:r>
      <w:r w:rsidRPr="0073121B">
        <w:rPr>
          <w:rStyle w:val="TagStyle"/>
          <w:rtl/>
        </w:rPr>
        <w:t>&lt;&lt; קריאה &gt;&gt;</w:t>
      </w:r>
      <w:r>
        <w:rPr>
          <w:rtl/>
        </w:rPr>
        <w:t xml:space="preserve">  </w:t>
      </w:r>
    </w:p>
    <w:p w:rsidR="0030033D" w:rsidRDefault="0030033D" w:rsidP="0057231B">
      <w:pPr>
        <w:rPr>
          <w:rtl/>
          <w:lang w:eastAsia="he-IL"/>
        </w:rPr>
      </w:pPr>
    </w:p>
    <w:p w:rsidR="0030033D" w:rsidRDefault="0057231B" w:rsidP="00F204B8">
      <w:pPr>
        <w:rPr>
          <w:lang w:eastAsia="he-IL"/>
        </w:rPr>
      </w:pPr>
      <w:bookmarkStart w:id="10935" w:name="_ETM_Q31_650196"/>
      <w:bookmarkEnd w:id="10935"/>
      <w:r>
        <w:rPr>
          <w:rFonts w:hint="cs"/>
          <w:rtl/>
          <w:lang w:eastAsia="he-IL"/>
        </w:rPr>
        <w:t>– – –</w:t>
      </w:r>
    </w:p>
    <w:p w:rsidR="0030033D" w:rsidRDefault="0030033D" w:rsidP="00F204B8">
      <w:pPr>
        <w:rPr>
          <w:rtl/>
          <w:lang w:eastAsia="he-IL"/>
        </w:rPr>
      </w:pPr>
      <w:bookmarkStart w:id="10936" w:name="_ETM_Q31_651553"/>
      <w:bookmarkStart w:id="10937" w:name="_ETM_Q31_651587"/>
      <w:bookmarkStart w:id="10938" w:name="_ETM_Q31_651647"/>
      <w:bookmarkEnd w:id="10936"/>
      <w:bookmarkEnd w:id="10937"/>
      <w:bookmarkEnd w:id="10938"/>
    </w:p>
    <w:p w:rsidR="0030033D" w:rsidRDefault="0030033D" w:rsidP="00F204B8">
      <w:pPr>
        <w:pStyle w:val="af6"/>
        <w:rPr>
          <w:rtl/>
        </w:rPr>
      </w:pPr>
      <w:bookmarkStart w:id="10939" w:name="ET_yor_6069_21"/>
      <w:r w:rsidRPr="0073121B">
        <w:rPr>
          <w:rStyle w:val="TagStyle"/>
          <w:rtl/>
        </w:rPr>
        <w:t xml:space="preserve"> &lt;&lt; יור &gt;&gt;</w:t>
      </w:r>
      <w:r w:rsidRPr="00240213">
        <w:rPr>
          <w:rStyle w:val="TagStyle"/>
          <w:rtl/>
        </w:rPr>
        <w:t xml:space="preserve"> </w:t>
      </w:r>
      <w:r>
        <w:rPr>
          <w:rtl/>
        </w:rPr>
        <w:t>היו"ר אליהו ברוכי:</w:t>
      </w:r>
      <w:r w:rsidRPr="00240213">
        <w:rPr>
          <w:rStyle w:val="TagStyle"/>
          <w:rtl/>
        </w:rPr>
        <w:t xml:space="preserve"> </w:t>
      </w:r>
      <w:r w:rsidRPr="0073121B">
        <w:rPr>
          <w:rStyle w:val="TagStyle"/>
          <w:rtl/>
        </w:rPr>
        <w:t>&lt;&lt; יור &gt;&gt;</w:t>
      </w:r>
      <w:r>
        <w:rPr>
          <w:rtl/>
        </w:rPr>
        <w:t xml:space="preserve">  </w:t>
      </w:r>
      <w:bookmarkEnd w:id="10939"/>
    </w:p>
    <w:p w:rsidR="0030033D" w:rsidRDefault="0030033D" w:rsidP="0057231B">
      <w:pPr>
        <w:rPr>
          <w:rtl/>
          <w:lang w:eastAsia="he-IL"/>
        </w:rPr>
      </w:pPr>
    </w:p>
    <w:p w:rsidR="0030033D" w:rsidRDefault="0030033D" w:rsidP="00F204B8">
      <w:pPr>
        <w:rPr>
          <w:rtl/>
          <w:lang w:eastAsia="he-IL"/>
        </w:rPr>
      </w:pPr>
      <w:bookmarkStart w:id="10940" w:name="_ETM_Q31_652747"/>
      <w:bookmarkEnd w:id="10940"/>
      <w:r>
        <w:rPr>
          <w:rFonts w:hint="cs"/>
          <w:rtl/>
          <w:lang w:eastAsia="he-IL"/>
        </w:rPr>
        <w:t xml:space="preserve">תודה רבה. </w:t>
      </w:r>
      <w:bookmarkStart w:id="10941" w:name="_ETM_Q31_654242"/>
      <w:bookmarkEnd w:id="10941"/>
      <w:r>
        <w:rPr>
          <w:rFonts w:hint="cs"/>
          <w:rtl/>
          <w:lang w:eastAsia="he-IL"/>
        </w:rPr>
        <w:t>נא לסיים.</w:t>
      </w:r>
    </w:p>
    <w:p w:rsidR="0030033D" w:rsidRDefault="0030033D" w:rsidP="00F204B8">
      <w:pPr>
        <w:ind w:firstLine="0"/>
        <w:rPr>
          <w:rtl/>
          <w:lang w:eastAsia="he-IL"/>
        </w:rPr>
      </w:pPr>
      <w:bookmarkStart w:id="10942" w:name="_ETM_Q31_654317"/>
      <w:bookmarkStart w:id="10943" w:name="_ETM_Q31_654354"/>
      <w:bookmarkStart w:id="10944" w:name="_ETM_Q31_654409"/>
      <w:bookmarkEnd w:id="10942"/>
      <w:bookmarkEnd w:id="10943"/>
      <w:bookmarkEnd w:id="10944"/>
    </w:p>
    <w:p w:rsidR="0030033D" w:rsidRDefault="0030033D" w:rsidP="00F204B8">
      <w:pPr>
        <w:pStyle w:val="-"/>
        <w:rPr>
          <w:rtl/>
        </w:rPr>
      </w:pPr>
      <w:bookmarkStart w:id="10945" w:name="ET_speakercontinue_5770_22"/>
      <w:r w:rsidRPr="0073121B">
        <w:rPr>
          <w:rStyle w:val="TagStyle"/>
          <w:rtl/>
        </w:rPr>
        <w:t xml:space="preserve"> &lt;&lt; דובר_המשך &gt;&gt;</w:t>
      </w:r>
      <w:r w:rsidRPr="00240213">
        <w:rPr>
          <w:rStyle w:val="TagStyle"/>
          <w:rtl/>
        </w:rPr>
        <w:t xml:space="preserve"> </w:t>
      </w:r>
      <w:r>
        <w:rPr>
          <w:rtl/>
        </w:rPr>
        <w:t>מאי גולן (הליכוד):</w:t>
      </w:r>
      <w:r w:rsidRPr="00240213">
        <w:rPr>
          <w:rStyle w:val="TagStyle"/>
          <w:rtl/>
        </w:rPr>
        <w:t xml:space="preserve"> </w:t>
      </w:r>
      <w:r w:rsidRPr="0073121B">
        <w:rPr>
          <w:rStyle w:val="TagStyle"/>
          <w:rtl/>
        </w:rPr>
        <w:t>&lt;&lt; דובר_המשך &gt;&gt;</w:t>
      </w:r>
      <w:r>
        <w:rPr>
          <w:rtl/>
        </w:rPr>
        <w:t xml:space="preserve">  </w:t>
      </w:r>
      <w:bookmarkEnd w:id="10945"/>
    </w:p>
    <w:p w:rsidR="0030033D" w:rsidRDefault="0030033D" w:rsidP="00F204B8">
      <w:pPr>
        <w:rPr>
          <w:rtl/>
        </w:rPr>
      </w:pPr>
      <w:bookmarkStart w:id="10946" w:name="_ETM_Q31_654390"/>
      <w:bookmarkEnd w:id="10946"/>
    </w:p>
    <w:p w:rsidR="0030033D" w:rsidRDefault="0030033D" w:rsidP="009730D1">
      <w:pPr>
        <w:rPr>
          <w:rtl/>
        </w:rPr>
      </w:pPr>
      <w:bookmarkStart w:id="10947" w:name="_ETM_Q31_652365"/>
      <w:bookmarkStart w:id="10948" w:name="_ETM_Q31_652427"/>
      <w:bookmarkEnd w:id="10947"/>
      <w:bookmarkEnd w:id="10948"/>
      <w:r>
        <w:rPr>
          <w:rFonts w:hint="cs"/>
          <w:rtl/>
        </w:rPr>
        <w:t xml:space="preserve">עקרון </w:t>
      </w:r>
      <w:r>
        <w:rPr>
          <w:rtl/>
        </w:rPr>
        <w:t xml:space="preserve">הפרדת </w:t>
      </w:r>
      <w:bookmarkStart w:id="10949" w:name="_ETM_Q31_654840"/>
      <w:bookmarkEnd w:id="10949"/>
      <w:r>
        <w:rPr>
          <w:rtl/>
        </w:rPr>
        <w:t xml:space="preserve">הרשויות </w:t>
      </w:r>
      <w:bookmarkStart w:id="10950" w:name="_ETM_Q31_655379"/>
      <w:bookmarkEnd w:id="10950"/>
      <w:r>
        <w:rPr>
          <w:rtl/>
        </w:rPr>
        <w:t xml:space="preserve">הוא </w:t>
      </w:r>
      <w:bookmarkStart w:id="10951" w:name="_ETM_Q31_655470"/>
      <w:bookmarkEnd w:id="10951"/>
      <w:r>
        <w:rPr>
          <w:rtl/>
        </w:rPr>
        <w:t xml:space="preserve">הבסיס </w:t>
      </w:r>
      <w:bookmarkStart w:id="10952" w:name="_ETM_Q31_656270"/>
      <w:bookmarkEnd w:id="10952"/>
      <w:r>
        <w:rPr>
          <w:rtl/>
        </w:rPr>
        <w:t xml:space="preserve">לכל </w:t>
      </w:r>
      <w:bookmarkStart w:id="10953" w:name="_ETM_Q31_656810"/>
      <w:bookmarkEnd w:id="10953"/>
      <w:r>
        <w:rPr>
          <w:rtl/>
        </w:rPr>
        <w:t>דמוקרטיה</w:t>
      </w:r>
      <w:r w:rsidR="009730D1">
        <w:rPr>
          <w:rFonts w:hint="cs"/>
          <w:rtl/>
        </w:rPr>
        <w:t>,</w:t>
      </w:r>
      <w:r>
        <w:rPr>
          <w:rtl/>
        </w:rPr>
        <w:t xml:space="preserve"> </w:t>
      </w:r>
      <w:bookmarkStart w:id="10954" w:name="_ETM_Q31_657800"/>
      <w:bookmarkEnd w:id="10954"/>
      <w:r>
        <w:rPr>
          <w:rtl/>
        </w:rPr>
        <w:t xml:space="preserve">ומי </w:t>
      </w:r>
      <w:bookmarkStart w:id="10955" w:name="_ETM_Q31_658190"/>
      <w:bookmarkEnd w:id="10955"/>
      <w:r>
        <w:rPr>
          <w:rtl/>
        </w:rPr>
        <w:t xml:space="preserve">שרוצה </w:t>
      </w:r>
      <w:bookmarkStart w:id="10956" w:name="_ETM_Q31_658610"/>
      <w:bookmarkEnd w:id="10956"/>
      <w:r>
        <w:rPr>
          <w:rtl/>
        </w:rPr>
        <w:t>לגדו</w:t>
      </w:r>
      <w:r>
        <w:rPr>
          <w:rFonts w:hint="cs"/>
          <w:rtl/>
        </w:rPr>
        <w:t>ע</w:t>
      </w:r>
      <w:bookmarkStart w:id="10957" w:name="_ETM_Q31_658047"/>
      <w:bookmarkEnd w:id="10957"/>
      <w:r>
        <w:rPr>
          <w:rFonts w:hint="cs"/>
          <w:rtl/>
        </w:rPr>
        <w:t xml:space="preserve"> אותו,</w:t>
      </w:r>
      <w:r>
        <w:rPr>
          <w:rtl/>
        </w:rPr>
        <w:t xml:space="preserve"> </w:t>
      </w:r>
      <w:bookmarkStart w:id="10958" w:name="_ETM_Q31_659200"/>
      <w:bookmarkEnd w:id="10958"/>
      <w:r>
        <w:rPr>
          <w:rtl/>
        </w:rPr>
        <w:t xml:space="preserve">כמו </w:t>
      </w:r>
      <w:bookmarkStart w:id="10959" w:name="_ETM_Q31_659440"/>
      <w:bookmarkEnd w:id="10959"/>
      <w:r>
        <w:rPr>
          <w:rtl/>
        </w:rPr>
        <w:t xml:space="preserve">שופטי </w:t>
      </w:r>
      <w:bookmarkStart w:id="10960" w:name="_ETM_Q31_659770"/>
      <w:bookmarkEnd w:id="10960"/>
      <w:r>
        <w:rPr>
          <w:rtl/>
        </w:rPr>
        <w:t>בג"ץ</w:t>
      </w:r>
      <w:bookmarkStart w:id="10961" w:name="_ETM_Q31_660190"/>
      <w:bookmarkEnd w:id="10961"/>
      <w:r>
        <w:rPr>
          <w:rFonts w:hint="cs"/>
          <w:rtl/>
        </w:rPr>
        <w:t xml:space="preserve">, ייפול עם כל הענף שלו. </w:t>
      </w:r>
      <w:bookmarkStart w:id="10962" w:name="_ETM_Q31_664162"/>
      <w:bookmarkEnd w:id="10962"/>
    </w:p>
    <w:p w:rsidR="0030033D" w:rsidRDefault="0030033D" w:rsidP="00F204B8">
      <w:pPr>
        <w:ind w:firstLine="0"/>
        <w:rPr>
          <w:rtl/>
        </w:rPr>
      </w:pPr>
      <w:bookmarkStart w:id="10963" w:name="_ETM_Q31_664211"/>
      <w:bookmarkStart w:id="10964" w:name="_ETM_Q31_664258"/>
      <w:bookmarkStart w:id="10965" w:name="_ETM_Q31_664833"/>
      <w:bookmarkStart w:id="10966" w:name="_ETM_Q31_664892"/>
      <w:bookmarkEnd w:id="10963"/>
      <w:bookmarkEnd w:id="10964"/>
      <w:bookmarkEnd w:id="10965"/>
      <w:bookmarkEnd w:id="10966"/>
    </w:p>
    <w:p w:rsidR="0030033D" w:rsidRDefault="0030033D" w:rsidP="00F204B8">
      <w:pPr>
        <w:pStyle w:val="af6"/>
        <w:rPr>
          <w:rtl/>
        </w:rPr>
      </w:pPr>
      <w:bookmarkStart w:id="10967" w:name="ET_yor_6069_23"/>
      <w:r w:rsidRPr="0073121B">
        <w:rPr>
          <w:rStyle w:val="TagStyle"/>
          <w:rtl/>
        </w:rPr>
        <w:t xml:space="preserve"> &lt;&lt; יור &gt;&gt;</w:t>
      </w:r>
      <w:r w:rsidRPr="00240213">
        <w:rPr>
          <w:rStyle w:val="TagStyle"/>
          <w:rtl/>
        </w:rPr>
        <w:t xml:space="preserve"> </w:t>
      </w:r>
      <w:r>
        <w:rPr>
          <w:rtl/>
        </w:rPr>
        <w:t>היו"ר אליהו ברוכי:</w:t>
      </w:r>
      <w:r w:rsidRPr="00240213">
        <w:rPr>
          <w:rStyle w:val="TagStyle"/>
          <w:rtl/>
        </w:rPr>
        <w:t xml:space="preserve"> </w:t>
      </w:r>
      <w:r w:rsidRPr="0073121B">
        <w:rPr>
          <w:rStyle w:val="TagStyle"/>
          <w:rtl/>
        </w:rPr>
        <w:t>&lt;&lt; יור &gt;&gt;</w:t>
      </w:r>
      <w:r>
        <w:rPr>
          <w:rtl/>
        </w:rPr>
        <w:t xml:space="preserve">  </w:t>
      </w:r>
      <w:bookmarkEnd w:id="10967"/>
    </w:p>
    <w:p w:rsidR="0030033D" w:rsidRDefault="0030033D" w:rsidP="0057231B">
      <w:pPr>
        <w:rPr>
          <w:rtl/>
          <w:lang w:eastAsia="he-IL"/>
        </w:rPr>
      </w:pPr>
    </w:p>
    <w:p w:rsidR="0030033D" w:rsidRDefault="0030033D" w:rsidP="00F204B8">
      <w:pPr>
        <w:rPr>
          <w:rtl/>
          <w:lang w:eastAsia="he-IL"/>
        </w:rPr>
      </w:pPr>
      <w:bookmarkStart w:id="10968" w:name="_ETM_Q31_666049"/>
      <w:bookmarkEnd w:id="10968"/>
      <w:r>
        <w:rPr>
          <w:rFonts w:hint="cs"/>
          <w:rtl/>
          <w:lang w:eastAsia="he-IL"/>
        </w:rPr>
        <w:t>תודה רבה, תודה רבה.</w:t>
      </w:r>
      <w:bookmarkStart w:id="10969" w:name="_ETM_Q31_662665"/>
      <w:bookmarkEnd w:id="10969"/>
      <w:r>
        <w:rPr>
          <w:rFonts w:hint="cs"/>
          <w:rtl/>
          <w:lang w:eastAsia="he-IL"/>
        </w:rPr>
        <w:t xml:space="preserve"> חבר הכנסת מנסור עבאס – אינו נוכח. חבר</w:t>
      </w:r>
      <w:bookmarkStart w:id="10970" w:name="_ETM_Q31_674091"/>
      <w:bookmarkEnd w:id="10970"/>
      <w:r>
        <w:rPr>
          <w:rFonts w:hint="cs"/>
          <w:rtl/>
          <w:lang w:eastAsia="he-IL"/>
        </w:rPr>
        <w:t xml:space="preserve"> הכנסת אוריאל בוסו.</w:t>
      </w:r>
      <w:bookmarkStart w:id="10971" w:name="_ETM_Q31_676091"/>
      <w:bookmarkEnd w:id="10971"/>
    </w:p>
    <w:p w:rsidR="0030033D" w:rsidRDefault="0030033D" w:rsidP="00F204B8">
      <w:pPr>
        <w:ind w:firstLine="0"/>
        <w:rPr>
          <w:rtl/>
          <w:lang w:eastAsia="he-IL"/>
        </w:rPr>
      </w:pPr>
      <w:bookmarkStart w:id="10972" w:name="_ETM_Q31_676179"/>
      <w:bookmarkStart w:id="10973" w:name="_ETM_Q31_685182"/>
      <w:bookmarkStart w:id="10974" w:name="_ETM_Q31_685245"/>
      <w:bookmarkEnd w:id="10972"/>
      <w:bookmarkEnd w:id="10973"/>
      <w:bookmarkEnd w:id="10974"/>
    </w:p>
    <w:p w:rsidR="0030033D" w:rsidRDefault="0030033D" w:rsidP="00F204B8">
      <w:pPr>
        <w:pStyle w:val="af5"/>
        <w:rPr>
          <w:rtl/>
        </w:rPr>
      </w:pPr>
      <w:bookmarkStart w:id="10975" w:name="ET_interruption_5292_25"/>
      <w:r w:rsidRPr="0073121B">
        <w:rPr>
          <w:rStyle w:val="TagStyle"/>
          <w:rtl/>
        </w:rPr>
        <w:t xml:space="preserve"> &lt;&lt; קריאה &gt;&gt;</w:t>
      </w:r>
      <w:r w:rsidRPr="00240213">
        <w:rPr>
          <w:rStyle w:val="TagStyle"/>
          <w:rtl/>
        </w:rPr>
        <w:t xml:space="preserve"> </w:t>
      </w:r>
      <w:r>
        <w:rPr>
          <w:rtl/>
        </w:rPr>
        <w:t>אוסאמה סעדי (הרשימה המשותפת):</w:t>
      </w:r>
      <w:r w:rsidRPr="00240213">
        <w:rPr>
          <w:rStyle w:val="TagStyle"/>
          <w:rtl/>
        </w:rPr>
        <w:t xml:space="preserve"> </w:t>
      </w:r>
      <w:r w:rsidRPr="0073121B">
        <w:rPr>
          <w:rStyle w:val="TagStyle"/>
          <w:rtl/>
        </w:rPr>
        <w:t>&lt;&lt; קריאה &gt;&gt;</w:t>
      </w:r>
      <w:r>
        <w:rPr>
          <w:rtl/>
        </w:rPr>
        <w:t xml:space="preserve">  </w:t>
      </w:r>
      <w:bookmarkEnd w:id="10975"/>
    </w:p>
    <w:p w:rsidR="0030033D" w:rsidRDefault="0030033D" w:rsidP="0057231B">
      <w:pPr>
        <w:rPr>
          <w:rtl/>
          <w:lang w:eastAsia="he-IL"/>
        </w:rPr>
      </w:pPr>
    </w:p>
    <w:p w:rsidR="0030033D" w:rsidRDefault="0030033D" w:rsidP="00F204B8">
      <w:pPr>
        <w:rPr>
          <w:rtl/>
          <w:lang w:eastAsia="he-IL"/>
        </w:rPr>
      </w:pPr>
      <w:bookmarkStart w:id="10976" w:name="_ETM_Q31_685286"/>
      <w:bookmarkEnd w:id="10976"/>
      <w:r>
        <w:rPr>
          <w:rFonts w:hint="cs"/>
          <w:rtl/>
          <w:lang w:eastAsia="he-IL"/>
        </w:rPr>
        <w:t xml:space="preserve">בוסו, אין לך פריימריז. למה אתה מדבר? </w:t>
      </w:r>
      <w:bookmarkStart w:id="10977" w:name="_ETM_Q31_687583"/>
      <w:bookmarkEnd w:id="10977"/>
    </w:p>
    <w:p w:rsidR="0030033D" w:rsidRPr="00240213" w:rsidRDefault="0030033D" w:rsidP="00F204B8">
      <w:pPr>
        <w:rPr>
          <w:rtl/>
          <w:lang w:eastAsia="he-IL"/>
        </w:rPr>
      </w:pPr>
      <w:bookmarkStart w:id="10978" w:name="_ETM_Q31_687642"/>
      <w:bookmarkEnd w:id="10978"/>
    </w:p>
    <w:p w:rsidR="0030033D" w:rsidRDefault="0030033D" w:rsidP="00F204B8">
      <w:pPr>
        <w:pStyle w:val="a4"/>
        <w:rPr>
          <w:rtl/>
        </w:rPr>
      </w:pPr>
      <w:bookmarkStart w:id="10979" w:name="ET_speaker_6044_24"/>
      <w:r w:rsidRPr="0073121B">
        <w:rPr>
          <w:rStyle w:val="TagStyle"/>
          <w:rtl/>
        </w:rPr>
        <w:t xml:space="preserve"> &lt;&lt; דובר &gt;&gt;</w:t>
      </w:r>
      <w:r w:rsidRPr="00240213">
        <w:rPr>
          <w:rStyle w:val="TagStyle"/>
          <w:rtl/>
        </w:rPr>
        <w:t xml:space="preserve"> </w:t>
      </w:r>
      <w:bookmarkStart w:id="10980" w:name="_Toc59621373"/>
      <w:bookmarkStart w:id="10981" w:name="_Toc59622277"/>
      <w:bookmarkStart w:id="10982" w:name="_Toc70509389"/>
      <w:r>
        <w:rPr>
          <w:rtl/>
        </w:rPr>
        <w:t>אוריאל בוסו (ש"ס):</w:t>
      </w:r>
      <w:bookmarkEnd w:id="10980"/>
      <w:bookmarkEnd w:id="10981"/>
      <w:bookmarkEnd w:id="10982"/>
      <w:r w:rsidRPr="00240213">
        <w:rPr>
          <w:rStyle w:val="TagStyle"/>
          <w:rtl/>
        </w:rPr>
        <w:t xml:space="preserve"> </w:t>
      </w:r>
      <w:r w:rsidRPr="0073121B">
        <w:rPr>
          <w:rStyle w:val="TagStyle"/>
          <w:rtl/>
        </w:rPr>
        <w:t>&lt;&lt; דובר &gt;&gt;</w:t>
      </w:r>
      <w:r>
        <w:rPr>
          <w:rtl/>
        </w:rPr>
        <w:t xml:space="preserve">  </w:t>
      </w:r>
      <w:bookmarkEnd w:id="10979"/>
    </w:p>
    <w:p w:rsidR="0030033D" w:rsidRDefault="0030033D" w:rsidP="00F204B8">
      <w:pPr>
        <w:ind w:firstLine="0"/>
        <w:rPr>
          <w:rtl/>
          <w:lang w:eastAsia="he-IL"/>
        </w:rPr>
      </w:pPr>
      <w:bookmarkStart w:id="10983" w:name="_ETM_Q31_677853"/>
      <w:bookmarkStart w:id="10984" w:name="_ETM_Q31_677781"/>
      <w:bookmarkStart w:id="10985" w:name="_ETM_Q31_690527"/>
      <w:bookmarkStart w:id="10986" w:name="_ETM_Q31_690584"/>
      <w:bookmarkStart w:id="10987" w:name="_ETM_Q31_692047"/>
      <w:bookmarkEnd w:id="10983"/>
      <w:bookmarkEnd w:id="10984"/>
      <w:bookmarkEnd w:id="10985"/>
      <w:bookmarkEnd w:id="10986"/>
      <w:bookmarkEnd w:id="10987"/>
    </w:p>
    <w:p w:rsidR="0030033D" w:rsidRDefault="0057231B" w:rsidP="00F204B8">
      <w:pPr>
        <w:rPr>
          <w:rtl/>
          <w:lang w:eastAsia="he-IL"/>
        </w:rPr>
      </w:pPr>
      <w:bookmarkStart w:id="10988" w:name="_ETM_Q31_692101"/>
      <w:bookmarkEnd w:id="10988"/>
      <w:r>
        <w:rPr>
          <w:rFonts w:hint="cs"/>
          <w:rtl/>
          <w:lang w:eastAsia="he-IL"/>
        </w:rPr>
        <w:t>– – –</w:t>
      </w:r>
      <w:r w:rsidR="0030033D">
        <w:rPr>
          <w:rFonts w:hint="cs"/>
          <w:rtl/>
          <w:lang w:eastAsia="he-IL"/>
        </w:rPr>
        <w:t xml:space="preserve"> להגיד </w:t>
      </w:r>
      <w:bookmarkStart w:id="10989" w:name="_ETM_Q31_688123"/>
      <w:bookmarkEnd w:id="10989"/>
      <w:r w:rsidR="0030033D">
        <w:rPr>
          <w:rFonts w:hint="cs"/>
          <w:rtl/>
          <w:lang w:eastAsia="he-IL"/>
        </w:rPr>
        <w:t>תודה רבה לאוסאמה סעדי</w:t>
      </w:r>
      <w:r w:rsidR="009730D1">
        <w:rPr>
          <w:rFonts w:hint="cs"/>
          <w:rtl/>
          <w:lang w:eastAsia="he-IL"/>
        </w:rPr>
        <w:t>,</w:t>
      </w:r>
      <w:r w:rsidR="0030033D">
        <w:rPr>
          <w:rFonts w:hint="cs"/>
          <w:rtl/>
          <w:lang w:eastAsia="he-IL"/>
        </w:rPr>
        <w:t xml:space="preserve"> שנתן לי את רשות הדיבור.</w:t>
      </w:r>
      <w:bookmarkStart w:id="10990" w:name="_ETM_Q31_686983"/>
      <w:bookmarkEnd w:id="10990"/>
    </w:p>
    <w:p w:rsidR="0030033D" w:rsidRDefault="0030033D" w:rsidP="00F204B8">
      <w:pPr>
        <w:ind w:firstLine="0"/>
        <w:rPr>
          <w:rtl/>
          <w:lang w:eastAsia="he-IL"/>
        </w:rPr>
      </w:pPr>
      <w:bookmarkStart w:id="10991" w:name="_ETM_Q31_687009"/>
      <w:bookmarkStart w:id="10992" w:name="_ETM_Q31_702341"/>
      <w:bookmarkEnd w:id="10991"/>
      <w:bookmarkEnd w:id="10992"/>
    </w:p>
    <w:p w:rsidR="0030033D" w:rsidRDefault="0030033D" w:rsidP="00F820B3">
      <w:pPr>
        <w:ind w:firstLine="0"/>
        <w:rPr>
          <w:rtl/>
        </w:rPr>
      </w:pPr>
      <w:bookmarkStart w:id="10993" w:name="_ETM_Q31_702391"/>
      <w:bookmarkEnd w:id="10993"/>
      <w:r>
        <w:rPr>
          <w:rtl/>
          <w:lang w:eastAsia="he-IL"/>
        </w:rPr>
        <w:tab/>
      </w:r>
      <w:r>
        <w:rPr>
          <w:rFonts w:hint="cs"/>
          <w:rtl/>
          <w:lang w:eastAsia="he-IL"/>
        </w:rPr>
        <w:t xml:space="preserve">אדוני היושב-ראש, חבריי חברי </w:t>
      </w:r>
      <w:bookmarkStart w:id="10994" w:name="_ETM_Q31_706757"/>
      <w:bookmarkEnd w:id="10994"/>
      <w:r>
        <w:rPr>
          <w:rFonts w:hint="cs"/>
          <w:rtl/>
          <w:lang w:eastAsia="he-IL"/>
        </w:rPr>
        <w:t xml:space="preserve">הכנסת, כשעולה ההצעה של </w:t>
      </w:r>
      <w:bookmarkStart w:id="10995" w:name="_ETM_Q31_706490"/>
      <w:bookmarkEnd w:id="10995"/>
      <w:r>
        <w:rPr>
          <w:rtl/>
        </w:rPr>
        <w:t xml:space="preserve">חבר </w:t>
      </w:r>
      <w:bookmarkStart w:id="10996" w:name="_ETM_Q31_706760"/>
      <w:bookmarkEnd w:id="10996"/>
      <w:r>
        <w:rPr>
          <w:rtl/>
        </w:rPr>
        <w:t xml:space="preserve">הכנסת </w:t>
      </w:r>
      <w:bookmarkStart w:id="10997" w:name="_ETM_Q31_707270"/>
      <w:bookmarkEnd w:id="10997"/>
      <w:r>
        <w:rPr>
          <w:rtl/>
        </w:rPr>
        <w:t xml:space="preserve">אופיר </w:t>
      </w:r>
      <w:bookmarkStart w:id="10998" w:name="_ETM_Q31_707599"/>
      <w:bookmarkEnd w:id="10998"/>
      <w:r>
        <w:rPr>
          <w:rtl/>
        </w:rPr>
        <w:t xml:space="preserve">כץ </w:t>
      </w:r>
      <w:bookmarkStart w:id="10999" w:name="_ETM_Q31_708319"/>
      <w:bookmarkEnd w:id="10999"/>
      <w:r>
        <w:rPr>
          <w:rtl/>
        </w:rPr>
        <w:t>ב</w:t>
      </w:r>
      <w:r>
        <w:rPr>
          <w:rFonts w:hint="cs"/>
          <w:rtl/>
        </w:rPr>
        <w:t>ע</w:t>
      </w:r>
      <w:r>
        <w:rPr>
          <w:rtl/>
        </w:rPr>
        <w:t>קביות</w:t>
      </w:r>
      <w:r>
        <w:rPr>
          <w:rFonts w:hint="cs"/>
          <w:rtl/>
        </w:rPr>
        <w:t>,</w:t>
      </w:r>
      <w:r>
        <w:rPr>
          <w:rtl/>
        </w:rPr>
        <w:t xml:space="preserve"> </w:t>
      </w:r>
      <w:bookmarkStart w:id="11000" w:name="_ETM_Q31_710469"/>
      <w:bookmarkEnd w:id="11000"/>
      <w:r>
        <w:rPr>
          <w:rtl/>
        </w:rPr>
        <w:t xml:space="preserve">לטפל </w:t>
      </w:r>
      <w:bookmarkStart w:id="11001" w:name="_ETM_Q31_711010"/>
      <w:bookmarkEnd w:id="11001"/>
      <w:r>
        <w:rPr>
          <w:rtl/>
        </w:rPr>
        <w:t xml:space="preserve">באמת </w:t>
      </w:r>
      <w:bookmarkStart w:id="11002" w:name="_ETM_Q31_712120"/>
      <w:bookmarkEnd w:id="11002"/>
      <w:r>
        <w:rPr>
          <w:rtl/>
        </w:rPr>
        <w:t xml:space="preserve">בחסרי </w:t>
      </w:r>
      <w:bookmarkStart w:id="11003" w:name="_ETM_Q31_712780"/>
      <w:bookmarkEnd w:id="11003"/>
      <w:r>
        <w:rPr>
          <w:rtl/>
        </w:rPr>
        <w:t>ישע</w:t>
      </w:r>
      <w:r>
        <w:rPr>
          <w:rFonts w:hint="cs"/>
          <w:rtl/>
        </w:rPr>
        <w:t>,</w:t>
      </w:r>
      <w:r>
        <w:rPr>
          <w:rtl/>
        </w:rPr>
        <w:t xml:space="preserve"> </w:t>
      </w:r>
      <w:bookmarkStart w:id="11004" w:name="_ETM_Q31_714050"/>
      <w:bookmarkEnd w:id="11004"/>
      <w:r>
        <w:rPr>
          <w:rtl/>
        </w:rPr>
        <w:t xml:space="preserve">במי </w:t>
      </w:r>
      <w:bookmarkStart w:id="11005" w:name="_ETM_Q31_714410"/>
      <w:bookmarkEnd w:id="11005"/>
      <w:r>
        <w:rPr>
          <w:rtl/>
        </w:rPr>
        <w:t xml:space="preserve">שקולם </w:t>
      </w:r>
      <w:bookmarkStart w:id="11006" w:name="_ETM_Q31_714860"/>
      <w:bookmarkEnd w:id="11006"/>
      <w:r>
        <w:rPr>
          <w:rtl/>
        </w:rPr>
        <w:t xml:space="preserve">לא </w:t>
      </w:r>
      <w:bookmarkStart w:id="11007" w:name="_ETM_Q31_714950"/>
      <w:bookmarkEnd w:id="11007"/>
      <w:r>
        <w:rPr>
          <w:rtl/>
        </w:rPr>
        <w:t xml:space="preserve">נשמע </w:t>
      </w:r>
      <w:bookmarkStart w:id="11008" w:name="_ETM_Q31_715760"/>
      <w:bookmarkEnd w:id="11008"/>
      <w:r w:rsidR="009730D1">
        <w:rPr>
          <w:rFonts w:hint="cs"/>
          <w:rtl/>
        </w:rPr>
        <w:t xml:space="preserve">– </w:t>
      </w:r>
      <w:r>
        <w:rPr>
          <w:rtl/>
        </w:rPr>
        <w:t>ועל</w:t>
      </w:r>
      <w:r>
        <w:rPr>
          <w:rFonts w:hint="cs"/>
          <w:rtl/>
        </w:rPr>
        <w:t xml:space="preserve"> </w:t>
      </w:r>
      <w:r>
        <w:rPr>
          <w:rtl/>
        </w:rPr>
        <w:t xml:space="preserve">כך </w:t>
      </w:r>
      <w:bookmarkStart w:id="11009" w:name="_ETM_Q31_716179"/>
      <w:bookmarkEnd w:id="11009"/>
      <w:r>
        <w:rPr>
          <w:rtl/>
        </w:rPr>
        <w:t>מגיע</w:t>
      </w:r>
      <w:r>
        <w:rPr>
          <w:rFonts w:hint="cs"/>
          <w:rtl/>
        </w:rPr>
        <w:t>ה</w:t>
      </w:r>
      <w:r>
        <w:rPr>
          <w:rtl/>
        </w:rPr>
        <w:t xml:space="preserve"> </w:t>
      </w:r>
      <w:bookmarkStart w:id="11010" w:name="_ETM_Q31_716540"/>
      <w:bookmarkEnd w:id="11010"/>
      <w:r>
        <w:rPr>
          <w:rtl/>
        </w:rPr>
        <w:t xml:space="preserve">לו </w:t>
      </w:r>
      <w:bookmarkStart w:id="11011" w:name="_ETM_Q31_716630"/>
      <w:bookmarkEnd w:id="11011"/>
      <w:r>
        <w:rPr>
          <w:rtl/>
        </w:rPr>
        <w:t xml:space="preserve">תודה </w:t>
      </w:r>
      <w:bookmarkStart w:id="11012" w:name="_ETM_Q31_716870"/>
      <w:bookmarkEnd w:id="11012"/>
      <w:r>
        <w:rPr>
          <w:rtl/>
        </w:rPr>
        <w:t>רבה</w:t>
      </w:r>
      <w:r>
        <w:rPr>
          <w:rFonts w:hint="cs"/>
          <w:rtl/>
        </w:rPr>
        <w:t xml:space="preserve"> </w:t>
      </w:r>
      <w:bookmarkStart w:id="11013" w:name="_ETM_Q31_718219"/>
      <w:bookmarkEnd w:id="11013"/>
      <w:r w:rsidR="009730D1">
        <w:rPr>
          <w:rFonts w:hint="eastAsia"/>
          <w:rtl/>
        </w:rPr>
        <w:t xml:space="preserve">– </w:t>
      </w:r>
      <w:r>
        <w:rPr>
          <w:rtl/>
        </w:rPr>
        <w:t xml:space="preserve">דווקא </w:t>
      </w:r>
      <w:bookmarkStart w:id="11014" w:name="_ETM_Q31_718669"/>
      <w:bookmarkEnd w:id="11014"/>
      <w:r>
        <w:rPr>
          <w:rtl/>
        </w:rPr>
        <w:t xml:space="preserve">הערב </w:t>
      </w:r>
      <w:bookmarkStart w:id="11015" w:name="_ETM_Q31_718939"/>
      <w:bookmarkEnd w:id="11015"/>
      <w:r>
        <w:rPr>
          <w:rtl/>
        </w:rPr>
        <w:t xml:space="preserve">אני </w:t>
      </w:r>
      <w:bookmarkStart w:id="11016" w:name="_ETM_Q31_719059"/>
      <w:bookmarkEnd w:id="11016"/>
      <w:r>
        <w:rPr>
          <w:rtl/>
        </w:rPr>
        <w:t xml:space="preserve">רוצה </w:t>
      </w:r>
      <w:bookmarkStart w:id="11017" w:name="_ETM_Q31_719419"/>
      <w:bookmarkEnd w:id="11017"/>
      <w:r>
        <w:rPr>
          <w:rtl/>
        </w:rPr>
        <w:t xml:space="preserve">אולי </w:t>
      </w:r>
      <w:bookmarkStart w:id="11018" w:name="_ETM_Q31_720389"/>
      <w:bookmarkEnd w:id="11018"/>
      <w:r>
        <w:rPr>
          <w:rtl/>
        </w:rPr>
        <w:t xml:space="preserve">להזכיר </w:t>
      </w:r>
      <w:bookmarkStart w:id="11019" w:name="_ETM_Q31_721109"/>
      <w:bookmarkEnd w:id="11019"/>
      <w:r>
        <w:rPr>
          <w:rtl/>
        </w:rPr>
        <w:t xml:space="preserve">עוד </w:t>
      </w:r>
      <w:bookmarkStart w:id="11020" w:name="_ETM_Q31_721319"/>
      <w:bookmarkEnd w:id="11020"/>
      <w:r>
        <w:rPr>
          <w:rtl/>
        </w:rPr>
        <w:t xml:space="preserve">חסרי </w:t>
      </w:r>
      <w:bookmarkStart w:id="11021" w:name="_ETM_Q31_721739"/>
      <w:bookmarkEnd w:id="11021"/>
      <w:r>
        <w:rPr>
          <w:rtl/>
        </w:rPr>
        <w:t>ישע</w:t>
      </w:r>
      <w:r>
        <w:rPr>
          <w:rFonts w:hint="cs"/>
          <w:rtl/>
        </w:rPr>
        <w:t>.</w:t>
      </w:r>
      <w:r>
        <w:rPr>
          <w:rtl/>
        </w:rPr>
        <w:t xml:space="preserve"> </w:t>
      </w:r>
      <w:bookmarkStart w:id="11022" w:name="_ETM_Q31_722959"/>
      <w:bookmarkEnd w:id="11022"/>
      <w:r>
        <w:rPr>
          <w:rtl/>
        </w:rPr>
        <w:t xml:space="preserve">בשבוע </w:t>
      </w:r>
      <w:bookmarkStart w:id="11023" w:name="_ETM_Q31_723499"/>
      <w:bookmarkEnd w:id="11023"/>
      <w:r>
        <w:rPr>
          <w:rtl/>
        </w:rPr>
        <w:t xml:space="preserve">האחרון </w:t>
      </w:r>
      <w:bookmarkStart w:id="11024" w:name="_ETM_Q31_723920"/>
      <w:bookmarkEnd w:id="11024"/>
      <w:r>
        <w:rPr>
          <w:rtl/>
        </w:rPr>
        <w:t xml:space="preserve">נחשפנו </w:t>
      </w:r>
      <w:bookmarkStart w:id="11025" w:name="_ETM_Q31_724459"/>
      <w:bookmarkEnd w:id="11025"/>
      <w:r>
        <w:rPr>
          <w:rtl/>
        </w:rPr>
        <w:t xml:space="preserve">לסיפור </w:t>
      </w:r>
      <w:bookmarkStart w:id="11026" w:name="_ETM_Q31_724969"/>
      <w:bookmarkEnd w:id="11026"/>
      <w:r>
        <w:rPr>
          <w:rtl/>
        </w:rPr>
        <w:t xml:space="preserve">של </w:t>
      </w:r>
      <w:bookmarkStart w:id="11027" w:name="_ETM_Q31_725959"/>
      <w:bookmarkEnd w:id="11027"/>
      <w:r>
        <w:rPr>
          <w:rtl/>
        </w:rPr>
        <w:t xml:space="preserve">יוסף </w:t>
      </w:r>
      <w:bookmarkStart w:id="11028" w:name="_ETM_Q31_726349"/>
      <w:bookmarkEnd w:id="11028"/>
      <w:r>
        <w:rPr>
          <w:rtl/>
        </w:rPr>
        <w:t>פליישמן</w:t>
      </w:r>
      <w:r>
        <w:rPr>
          <w:rFonts w:hint="cs"/>
          <w:rtl/>
        </w:rPr>
        <w:t xml:space="preserve"> –</w:t>
      </w:r>
      <w:r>
        <w:rPr>
          <w:rtl/>
        </w:rPr>
        <w:t xml:space="preserve"> </w:t>
      </w:r>
      <w:bookmarkStart w:id="11029" w:name="_ETM_Q31_727670"/>
      <w:bookmarkEnd w:id="11029"/>
      <w:r>
        <w:rPr>
          <w:rtl/>
        </w:rPr>
        <w:t xml:space="preserve">סיפור </w:t>
      </w:r>
      <w:bookmarkStart w:id="11030" w:name="_ETM_Q31_728030"/>
      <w:bookmarkEnd w:id="11030"/>
      <w:r>
        <w:rPr>
          <w:rtl/>
        </w:rPr>
        <w:t xml:space="preserve">מזעזע </w:t>
      </w:r>
      <w:bookmarkStart w:id="11031" w:name="_ETM_Q31_728959"/>
      <w:bookmarkEnd w:id="11031"/>
      <w:r>
        <w:rPr>
          <w:rtl/>
        </w:rPr>
        <w:t>כשלעצמו</w:t>
      </w:r>
      <w:r>
        <w:rPr>
          <w:rFonts w:hint="cs"/>
          <w:rtl/>
        </w:rPr>
        <w:t xml:space="preserve"> </w:t>
      </w:r>
      <w:r>
        <w:rPr>
          <w:rFonts w:hint="eastAsia"/>
          <w:rtl/>
        </w:rPr>
        <w:t>–</w:t>
      </w:r>
      <w:r>
        <w:rPr>
          <w:rtl/>
        </w:rPr>
        <w:t xml:space="preserve"> </w:t>
      </w:r>
      <w:bookmarkStart w:id="11032" w:name="_ETM_Q31_730510"/>
      <w:bookmarkEnd w:id="11032"/>
      <w:r>
        <w:rPr>
          <w:rtl/>
        </w:rPr>
        <w:t xml:space="preserve">שנלקח </w:t>
      </w:r>
      <w:bookmarkStart w:id="11033" w:name="_ETM_Q31_731530"/>
      <w:bookmarkEnd w:id="11033"/>
      <w:r>
        <w:rPr>
          <w:rtl/>
        </w:rPr>
        <w:t xml:space="preserve">באישון </w:t>
      </w:r>
      <w:bookmarkStart w:id="11034" w:name="_ETM_Q31_732189"/>
      <w:bookmarkEnd w:id="11034"/>
      <w:r>
        <w:rPr>
          <w:rtl/>
        </w:rPr>
        <w:t xml:space="preserve">ליל </w:t>
      </w:r>
      <w:bookmarkStart w:id="11035" w:name="_ETM_Q31_733020"/>
      <w:bookmarkEnd w:id="11035"/>
      <w:r>
        <w:rPr>
          <w:rtl/>
        </w:rPr>
        <w:t>מהמיטה</w:t>
      </w:r>
      <w:r>
        <w:rPr>
          <w:rFonts w:hint="cs"/>
          <w:rtl/>
        </w:rPr>
        <w:t>.</w:t>
      </w:r>
      <w:r>
        <w:rPr>
          <w:rtl/>
        </w:rPr>
        <w:t xml:space="preserve"> </w:t>
      </w:r>
      <w:bookmarkStart w:id="11036" w:name="_ETM_Q31_734809"/>
      <w:bookmarkEnd w:id="11036"/>
      <w:r>
        <w:rPr>
          <w:rtl/>
        </w:rPr>
        <w:t xml:space="preserve">כששאלו </w:t>
      </w:r>
      <w:bookmarkStart w:id="11037" w:name="_ETM_Q31_735380"/>
      <w:bookmarkEnd w:id="11037"/>
      <w:r>
        <w:rPr>
          <w:rtl/>
        </w:rPr>
        <w:t xml:space="preserve">אותו </w:t>
      </w:r>
      <w:bookmarkStart w:id="11038" w:name="_ETM_Q31_735590"/>
      <w:bookmarkEnd w:id="11038"/>
      <w:r>
        <w:rPr>
          <w:rtl/>
        </w:rPr>
        <w:t xml:space="preserve">על </w:t>
      </w:r>
      <w:bookmarkStart w:id="11039" w:name="_ETM_Q31_735710"/>
      <w:bookmarkEnd w:id="11039"/>
      <w:r>
        <w:rPr>
          <w:rtl/>
        </w:rPr>
        <w:t xml:space="preserve">זהותו </w:t>
      </w:r>
      <w:bookmarkStart w:id="11040" w:name="_ETM_Q31_737220"/>
      <w:bookmarkEnd w:id="11040"/>
      <w:r>
        <w:rPr>
          <w:rtl/>
        </w:rPr>
        <w:t xml:space="preserve">נלקח </w:t>
      </w:r>
      <w:bookmarkStart w:id="11041" w:name="_ETM_Q31_737639"/>
      <w:bookmarkEnd w:id="11041"/>
      <w:r>
        <w:rPr>
          <w:rtl/>
        </w:rPr>
        <w:t>למשטרה</w:t>
      </w:r>
      <w:r>
        <w:rPr>
          <w:rFonts w:hint="cs"/>
          <w:rtl/>
        </w:rPr>
        <w:t>,</w:t>
      </w:r>
      <w:r>
        <w:rPr>
          <w:rtl/>
        </w:rPr>
        <w:t xml:space="preserve"> </w:t>
      </w:r>
      <w:bookmarkStart w:id="11042" w:name="_ETM_Q31_739270"/>
      <w:bookmarkEnd w:id="11042"/>
      <w:r>
        <w:rPr>
          <w:rtl/>
        </w:rPr>
        <w:t xml:space="preserve">ולאחר </w:t>
      </w:r>
      <w:bookmarkStart w:id="11043" w:name="_ETM_Q31_739660"/>
      <w:bookmarkEnd w:id="11043"/>
      <w:r>
        <w:rPr>
          <w:rtl/>
        </w:rPr>
        <w:t xml:space="preserve">מכן </w:t>
      </w:r>
      <w:bookmarkStart w:id="11044" w:name="_ETM_Q31_739900"/>
      <w:bookmarkEnd w:id="11044"/>
      <w:r>
        <w:rPr>
          <w:rtl/>
        </w:rPr>
        <w:t xml:space="preserve">התברר </w:t>
      </w:r>
      <w:bookmarkStart w:id="11045" w:name="_ETM_Q31_740199"/>
      <w:bookmarkEnd w:id="11045"/>
      <w:r>
        <w:rPr>
          <w:rtl/>
        </w:rPr>
        <w:t xml:space="preserve">שהייתה </w:t>
      </w:r>
      <w:bookmarkStart w:id="11046" w:name="_ETM_Q31_740530"/>
      <w:bookmarkEnd w:id="11046"/>
      <w:r>
        <w:rPr>
          <w:rtl/>
        </w:rPr>
        <w:t xml:space="preserve">טעות </w:t>
      </w:r>
      <w:bookmarkStart w:id="11047" w:name="_ETM_Q31_740889"/>
      <w:bookmarkEnd w:id="11047"/>
      <w:r>
        <w:rPr>
          <w:rtl/>
        </w:rPr>
        <w:t>בזיהוי</w:t>
      </w:r>
      <w:r w:rsidR="00F820B3">
        <w:rPr>
          <w:rFonts w:hint="cs"/>
          <w:rtl/>
        </w:rPr>
        <w:t>,</w:t>
      </w:r>
      <w:bookmarkStart w:id="11048" w:name="_ETM_Q31_742720"/>
      <w:bookmarkEnd w:id="11048"/>
      <w:r w:rsidR="00F820B3">
        <w:rPr>
          <w:rFonts w:hint="cs"/>
          <w:rtl/>
        </w:rPr>
        <w:t xml:space="preserve"> </w:t>
      </w:r>
      <w:r>
        <w:rPr>
          <w:rtl/>
        </w:rPr>
        <w:t xml:space="preserve">אבל </w:t>
      </w:r>
      <w:bookmarkStart w:id="11049" w:name="_ETM_Q31_743020"/>
      <w:bookmarkEnd w:id="11049"/>
      <w:r>
        <w:rPr>
          <w:rtl/>
        </w:rPr>
        <w:t xml:space="preserve">הוא </w:t>
      </w:r>
      <w:bookmarkStart w:id="11050" w:name="_ETM_Q31_743080"/>
      <w:bookmarkEnd w:id="11050"/>
      <w:r>
        <w:rPr>
          <w:rtl/>
        </w:rPr>
        <w:t>נשלח</w:t>
      </w:r>
      <w:r>
        <w:rPr>
          <w:rFonts w:hint="cs"/>
          <w:rtl/>
        </w:rPr>
        <w:t xml:space="preserve"> כלעומת שבא, </w:t>
      </w:r>
      <w:bookmarkStart w:id="11051" w:name="_ETM_Q31_745330"/>
      <w:bookmarkEnd w:id="11051"/>
      <w:r>
        <w:rPr>
          <w:rtl/>
        </w:rPr>
        <w:t xml:space="preserve">ללא </w:t>
      </w:r>
      <w:bookmarkStart w:id="11052" w:name="_ETM_Q31_745539"/>
      <w:bookmarkEnd w:id="11052"/>
      <w:r>
        <w:rPr>
          <w:rtl/>
        </w:rPr>
        <w:t>התנצלות</w:t>
      </w:r>
      <w:r w:rsidR="00F820B3">
        <w:rPr>
          <w:rFonts w:hint="cs"/>
          <w:rtl/>
        </w:rPr>
        <w:t>.</w:t>
      </w:r>
      <w:r>
        <w:rPr>
          <w:rtl/>
        </w:rPr>
        <w:t xml:space="preserve"> </w:t>
      </w:r>
      <w:bookmarkStart w:id="11053" w:name="_ETM_Q31_746229"/>
      <w:bookmarkEnd w:id="11053"/>
      <w:r>
        <w:rPr>
          <w:rtl/>
        </w:rPr>
        <w:t xml:space="preserve">לא </w:t>
      </w:r>
      <w:bookmarkStart w:id="11054" w:name="_ETM_Q31_746319"/>
      <w:bookmarkEnd w:id="11054"/>
      <w:r>
        <w:rPr>
          <w:rFonts w:hint="cs"/>
          <w:rtl/>
        </w:rPr>
        <w:t>ה</w:t>
      </w:r>
      <w:r>
        <w:rPr>
          <w:rtl/>
        </w:rPr>
        <w:t xml:space="preserve">חזירו </w:t>
      </w:r>
      <w:bookmarkStart w:id="11055" w:name="_ETM_Q31_746740"/>
      <w:bookmarkEnd w:id="11055"/>
      <w:r>
        <w:rPr>
          <w:rtl/>
        </w:rPr>
        <w:t>אותו</w:t>
      </w:r>
      <w:r>
        <w:rPr>
          <w:rFonts w:hint="cs"/>
          <w:rtl/>
        </w:rPr>
        <w:t xml:space="preserve">. </w:t>
      </w:r>
      <w:bookmarkStart w:id="11056" w:name="_ETM_Q31_747550"/>
      <w:bookmarkEnd w:id="11056"/>
      <w:r>
        <w:rPr>
          <w:rtl/>
        </w:rPr>
        <w:t xml:space="preserve">התברר </w:t>
      </w:r>
      <w:bookmarkStart w:id="11057" w:name="_ETM_Q31_747909"/>
      <w:bookmarkEnd w:id="11057"/>
      <w:r>
        <w:rPr>
          <w:rtl/>
        </w:rPr>
        <w:t xml:space="preserve">שהאדם </w:t>
      </w:r>
      <w:bookmarkStart w:id="11058" w:name="_ETM_Q31_748389"/>
      <w:bookmarkEnd w:id="11058"/>
      <w:r>
        <w:rPr>
          <w:rtl/>
        </w:rPr>
        <w:t xml:space="preserve">הזה </w:t>
      </w:r>
      <w:bookmarkStart w:id="11059" w:name="_ETM_Q31_748599"/>
      <w:bookmarkEnd w:id="11059"/>
      <w:r>
        <w:rPr>
          <w:rtl/>
        </w:rPr>
        <w:t xml:space="preserve">לוקח </w:t>
      </w:r>
      <w:bookmarkStart w:id="11060" w:name="_ETM_Q31_748929"/>
      <w:bookmarkEnd w:id="11060"/>
      <w:r>
        <w:rPr>
          <w:rtl/>
        </w:rPr>
        <w:t>תרופות</w:t>
      </w:r>
      <w:r>
        <w:rPr>
          <w:rFonts w:hint="cs"/>
          <w:rtl/>
        </w:rPr>
        <w:t xml:space="preserve">. הוא יצא החוצה, </w:t>
      </w:r>
      <w:bookmarkStart w:id="11061" w:name="_ETM_Q31_751640"/>
      <w:bookmarkEnd w:id="11061"/>
      <w:r>
        <w:rPr>
          <w:rtl/>
        </w:rPr>
        <w:t xml:space="preserve">ולאחר </w:t>
      </w:r>
      <w:r w:rsidR="00F820B3">
        <w:rPr>
          <w:rFonts w:hint="cs"/>
          <w:rtl/>
        </w:rPr>
        <w:t>ש-</w:t>
      </w:r>
      <w:r>
        <w:rPr>
          <w:rFonts w:hint="cs"/>
          <w:rtl/>
        </w:rPr>
        <w:t>10</w:t>
      </w:r>
      <w:r>
        <w:rPr>
          <w:rFonts w:hint="eastAsia"/>
        </w:rPr>
        <w:t>–</w:t>
      </w:r>
      <w:r>
        <w:rPr>
          <w:rFonts w:hint="cs"/>
          <w:rtl/>
        </w:rPr>
        <w:t xml:space="preserve">12 </w:t>
      </w:r>
      <w:r>
        <w:rPr>
          <w:rtl/>
        </w:rPr>
        <w:t xml:space="preserve">שעות </w:t>
      </w:r>
      <w:bookmarkStart w:id="11062" w:name="_ETM_Q31_753110"/>
      <w:bookmarkEnd w:id="11062"/>
      <w:r>
        <w:rPr>
          <w:rFonts w:hint="cs"/>
          <w:rtl/>
        </w:rPr>
        <w:t xml:space="preserve">הוא </w:t>
      </w:r>
      <w:r>
        <w:rPr>
          <w:rtl/>
        </w:rPr>
        <w:t xml:space="preserve">לא </w:t>
      </w:r>
      <w:bookmarkStart w:id="11063" w:name="_ETM_Q31_753320"/>
      <w:bookmarkEnd w:id="11063"/>
      <w:r>
        <w:rPr>
          <w:rtl/>
        </w:rPr>
        <w:t>הגיע</w:t>
      </w:r>
      <w:r>
        <w:rPr>
          <w:rFonts w:hint="cs"/>
          <w:rtl/>
        </w:rPr>
        <w:t>,</w:t>
      </w:r>
      <w:r>
        <w:rPr>
          <w:rtl/>
        </w:rPr>
        <w:t xml:space="preserve"> </w:t>
      </w:r>
      <w:bookmarkStart w:id="11064" w:name="_ETM_Q31_753650"/>
      <w:bookmarkEnd w:id="11064"/>
      <w:r>
        <w:rPr>
          <w:rtl/>
        </w:rPr>
        <w:t xml:space="preserve">חיפשו </w:t>
      </w:r>
      <w:bookmarkStart w:id="11065" w:name="_ETM_Q31_754070"/>
      <w:bookmarkEnd w:id="11065"/>
      <w:r>
        <w:rPr>
          <w:rtl/>
        </w:rPr>
        <w:t xml:space="preserve">אותו </w:t>
      </w:r>
      <w:bookmarkStart w:id="11066" w:name="_ETM_Q31_755080"/>
      <w:bookmarkEnd w:id="11066"/>
      <w:r>
        <w:rPr>
          <w:rtl/>
        </w:rPr>
        <w:t xml:space="preserve">ומצאו </w:t>
      </w:r>
      <w:bookmarkStart w:id="11067" w:name="_ETM_Q31_755679"/>
      <w:bookmarkEnd w:id="11067"/>
      <w:r>
        <w:rPr>
          <w:rtl/>
        </w:rPr>
        <w:t xml:space="preserve">אותו </w:t>
      </w:r>
      <w:bookmarkStart w:id="11068" w:name="_ETM_Q31_755860"/>
      <w:bookmarkEnd w:id="11068"/>
      <w:proofErr w:type="spellStart"/>
      <w:r>
        <w:rPr>
          <w:rtl/>
        </w:rPr>
        <w:t>בהיפותרמיה</w:t>
      </w:r>
      <w:proofErr w:type="spellEnd"/>
      <w:r>
        <w:rPr>
          <w:rFonts w:hint="cs"/>
          <w:rtl/>
        </w:rPr>
        <w:t>. הוא</w:t>
      </w:r>
      <w:r>
        <w:rPr>
          <w:rtl/>
        </w:rPr>
        <w:t xml:space="preserve"> </w:t>
      </w:r>
      <w:bookmarkStart w:id="11069" w:name="_ETM_Q31_757210"/>
      <w:bookmarkEnd w:id="11069"/>
      <w:r>
        <w:rPr>
          <w:rtl/>
        </w:rPr>
        <w:t xml:space="preserve">אושפז </w:t>
      </w:r>
      <w:bookmarkStart w:id="11070" w:name="_ETM_Q31_757660"/>
      <w:bookmarkEnd w:id="11070"/>
      <w:r>
        <w:rPr>
          <w:rtl/>
        </w:rPr>
        <w:t xml:space="preserve">בבית </w:t>
      </w:r>
      <w:bookmarkStart w:id="11071" w:name="_ETM_Q31_757870"/>
      <w:bookmarkEnd w:id="11071"/>
      <w:r>
        <w:rPr>
          <w:rtl/>
        </w:rPr>
        <w:t>החולים</w:t>
      </w:r>
      <w:r>
        <w:rPr>
          <w:rFonts w:hint="cs"/>
          <w:rtl/>
        </w:rPr>
        <w:t>.</w:t>
      </w:r>
      <w:r>
        <w:rPr>
          <w:rtl/>
        </w:rPr>
        <w:t xml:space="preserve"> </w:t>
      </w:r>
      <w:bookmarkStart w:id="11072" w:name="_ETM_Q31_758780"/>
      <w:bookmarkEnd w:id="11072"/>
      <w:r>
        <w:rPr>
          <w:rtl/>
        </w:rPr>
        <w:t>שעה</w:t>
      </w:r>
      <w:r>
        <w:rPr>
          <w:rFonts w:hint="cs"/>
          <w:rtl/>
        </w:rPr>
        <w:t>-</w:t>
      </w:r>
      <w:bookmarkStart w:id="11073" w:name="_ETM_Q31_759259"/>
      <w:bookmarkEnd w:id="11073"/>
      <w:r>
        <w:rPr>
          <w:rtl/>
        </w:rPr>
        <w:t xml:space="preserve">שעתיים </w:t>
      </w:r>
      <w:bookmarkStart w:id="11074" w:name="_ETM_Q31_759800"/>
      <w:bookmarkEnd w:id="11074"/>
      <w:r>
        <w:rPr>
          <w:rtl/>
        </w:rPr>
        <w:t xml:space="preserve">מאוחר </w:t>
      </w:r>
      <w:bookmarkStart w:id="11075" w:name="_ETM_Q31_760160"/>
      <w:bookmarkEnd w:id="11075"/>
      <w:r>
        <w:rPr>
          <w:rtl/>
        </w:rPr>
        <w:t xml:space="preserve">יותר </w:t>
      </w:r>
      <w:bookmarkStart w:id="11076" w:name="_ETM_Q31_760669"/>
      <w:bookmarkEnd w:id="11076"/>
      <w:r>
        <w:rPr>
          <w:rtl/>
        </w:rPr>
        <w:t>זה</w:t>
      </w:r>
      <w:r>
        <w:rPr>
          <w:rFonts w:hint="cs"/>
          <w:rtl/>
        </w:rPr>
        <w:t xml:space="preserve"> היה</w:t>
      </w:r>
      <w:r>
        <w:rPr>
          <w:rtl/>
        </w:rPr>
        <w:t xml:space="preserve"> </w:t>
      </w:r>
      <w:bookmarkStart w:id="11077" w:name="_ETM_Q31_760940"/>
      <w:bookmarkEnd w:id="11077"/>
      <w:r>
        <w:rPr>
          <w:rtl/>
        </w:rPr>
        <w:t>יכ</w:t>
      </w:r>
      <w:r>
        <w:rPr>
          <w:rFonts w:hint="cs"/>
          <w:rtl/>
        </w:rPr>
        <w:t>ו</w:t>
      </w:r>
      <w:r>
        <w:rPr>
          <w:rtl/>
        </w:rPr>
        <w:t xml:space="preserve">ל </w:t>
      </w:r>
      <w:bookmarkStart w:id="11078" w:name="_ETM_Q31_761660"/>
      <w:bookmarkEnd w:id="11078"/>
      <w:r>
        <w:rPr>
          <w:rtl/>
        </w:rPr>
        <w:t xml:space="preserve">להיגמר </w:t>
      </w:r>
      <w:bookmarkStart w:id="11079" w:name="_ETM_Q31_762470"/>
      <w:bookmarkEnd w:id="11079"/>
      <w:r>
        <w:rPr>
          <w:rtl/>
        </w:rPr>
        <w:t xml:space="preserve">בטרגדיה </w:t>
      </w:r>
      <w:bookmarkStart w:id="11080" w:name="_ETM_Q31_763220"/>
      <w:bookmarkEnd w:id="11080"/>
      <w:r>
        <w:rPr>
          <w:rtl/>
        </w:rPr>
        <w:t>ובאסון</w:t>
      </w:r>
      <w:r>
        <w:rPr>
          <w:rFonts w:hint="cs"/>
          <w:rtl/>
        </w:rPr>
        <w:t>.</w:t>
      </w:r>
      <w:bookmarkStart w:id="11081" w:name="_ETM_Q31_768179"/>
      <w:bookmarkStart w:id="11082" w:name="_ETM_Q31_768246"/>
      <w:bookmarkStart w:id="11083" w:name="_ETM_Q31_768307"/>
      <w:bookmarkStart w:id="11084" w:name="_ETM_Q31_768364"/>
      <w:bookmarkStart w:id="11085" w:name="TOR_Q32"/>
      <w:bookmarkEnd w:id="11081"/>
      <w:bookmarkEnd w:id="11082"/>
      <w:bookmarkEnd w:id="11083"/>
      <w:bookmarkEnd w:id="11084"/>
      <w:bookmarkEnd w:id="11085"/>
      <w:r w:rsidR="00F820B3">
        <w:rPr>
          <w:rFonts w:hint="cs"/>
          <w:rtl/>
        </w:rPr>
        <w:t xml:space="preserve"> </w:t>
      </w:r>
      <w:r>
        <w:rPr>
          <w:rFonts w:hint="cs"/>
          <w:rtl/>
        </w:rPr>
        <w:t xml:space="preserve">כמובן, מפקד מחוז ירושלים מינה קצין בודק, סגן ניצב, אבל </w:t>
      </w:r>
      <w:bookmarkStart w:id="11086" w:name="_ETM_Q32_169000"/>
      <w:bookmarkEnd w:id="11086"/>
      <w:r>
        <w:rPr>
          <w:rFonts w:hint="cs"/>
          <w:rtl/>
        </w:rPr>
        <w:t xml:space="preserve">לצערי ממחוז ירושלים. יש כל כך הרבה שאלות על המקרה המזעזע הזה, וכמובן שהיו אנשים </w:t>
      </w:r>
      <w:r>
        <w:rPr>
          <w:rtl/>
        </w:rPr>
        <w:t xml:space="preserve">נפלאים </w:t>
      </w:r>
      <w:bookmarkStart w:id="11087" w:name="_ETM_Q32_181579"/>
      <w:bookmarkEnd w:id="11087"/>
      <w:r>
        <w:rPr>
          <w:rtl/>
        </w:rPr>
        <w:t>ש</w:t>
      </w:r>
      <w:r>
        <w:rPr>
          <w:rFonts w:hint="cs"/>
          <w:rtl/>
        </w:rPr>
        <w:t>ה</w:t>
      </w:r>
      <w:r>
        <w:rPr>
          <w:rtl/>
        </w:rPr>
        <w:t xml:space="preserve">ציפו </w:t>
      </w:r>
      <w:bookmarkStart w:id="11088" w:name="_ETM_Q32_182270"/>
      <w:bookmarkEnd w:id="11088"/>
      <w:r>
        <w:rPr>
          <w:rtl/>
        </w:rPr>
        <w:t xml:space="preserve">את </w:t>
      </w:r>
      <w:bookmarkStart w:id="11089" w:name="_ETM_Q32_182389"/>
      <w:bookmarkEnd w:id="11089"/>
      <w:r>
        <w:rPr>
          <w:rtl/>
        </w:rPr>
        <w:t>הבעיה</w:t>
      </w:r>
      <w:r>
        <w:rPr>
          <w:rFonts w:hint="cs"/>
          <w:rtl/>
        </w:rPr>
        <w:t>,</w:t>
      </w:r>
      <w:r>
        <w:rPr>
          <w:rtl/>
        </w:rPr>
        <w:t xml:space="preserve"> </w:t>
      </w:r>
      <w:bookmarkStart w:id="11090" w:name="_ETM_Q32_183350"/>
      <w:bookmarkEnd w:id="11090"/>
      <w:r w:rsidRPr="00165F92">
        <w:rPr>
          <w:rtl/>
        </w:rPr>
        <w:t xml:space="preserve">והעיתונאי </w:t>
      </w:r>
      <w:bookmarkStart w:id="11091" w:name="_ETM_Q32_183979"/>
      <w:bookmarkStart w:id="11092" w:name="_ETM_Q32_184189"/>
      <w:bookmarkEnd w:id="11091"/>
      <w:bookmarkEnd w:id="11092"/>
      <w:r w:rsidRPr="00165F92">
        <w:rPr>
          <w:rFonts w:hint="cs"/>
          <w:rtl/>
        </w:rPr>
        <w:t>אריאל</w:t>
      </w:r>
      <w:r>
        <w:rPr>
          <w:rFonts w:hint="cs"/>
          <w:rtl/>
        </w:rPr>
        <w:t xml:space="preserve"> </w:t>
      </w:r>
      <w:proofErr w:type="spellStart"/>
      <w:r w:rsidRPr="00165F92">
        <w:rPr>
          <w:rFonts w:hint="cs"/>
          <w:rtl/>
        </w:rPr>
        <w:t>אלחרר</w:t>
      </w:r>
      <w:proofErr w:type="spellEnd"/>
      <w:r>
        <w:rPr>
          <w:rtl/>
        </w:rPr>
        <w:t xml:space="preserve"> </w:t>
      </w:r>
      <w:bookmarkStart w:id="11093" w:name="_ETM_Q32_184640"/>
      <w:bookmarkEnd w:id="11093"/>
      <w:r>
        <w:rPr>
          <w:rtl/>
        </w:rPr>
        <w:t>הצי</w:t>
      </w:r>
      <w:r>
        <w:rPr>
          <w:rFonts w:hint="cs"/>
          <w:rtl/>
        </w:rPr>
        <w:t>ף</w:t>
      </w:r>
      <w:r>
        <w:rPr>
          <w:rtl/>
        </w:rPr>
        <w:t xml:space="preserve"> </w:t>
      </w:r>
      <w:bookmarkStart w:id="11094" w:name="_ETM_Q32_185059"/>
      <w:bookmarkEnd w:id="11094"/>
      <w:r>
        <w:rPr>
          <w:rtl/>
        </w:rPr>
        <w:t xml:space="preserve">את </w:t>
      </w:r>
      <w:bookmarkStart w:id="11095" w:name="_ETM_Q32_185120"/>
      <w:bookmarkEnd w:id="11095"/>
      <w:r>
        <w:rPr>
          <w:rtl/>
        </w:rPr>
        <w:t>הבעיה</w:t>
      </w:r>
      <w:r>
        <w:rPr>
          <w:rFonts w:hint="cs"/>
          <w:rtl/>
        </w:rPr>
        <w:t>,</w:t>
      </w:r>
      <w:r>
        <w:rPr>
          <w:rtl/>
        </w:rPr>
        <w:t xml:space="preserve"> </w:t>
      </w:r>
      <w:bookmarkStart w:id="11096" w:name="_ETM_Q32_185569"/>
      <w:bookmarkEnd w:id="11096"/>
      <w:r>
        <w:rPr>
          <w:rtl/>
        </w:rPr>
        <w:t>ו</w:t>
      </w:r>
      <w:r>
        <w:rPr>
          <w:rFonts w:hint="cs"/>
          <w:rtl/>
        </w:rPr>
        <w:t xml:space="preserve">סייעו לאותו יוסף פליישמן. </w:t>
      </w:r>
      <w:bookmarkStart w:id="11097" w:name="_ETM_Q32_186080"/>
      <w:bookmarkStart w:id="11098" w:name="_ETM_Q32_186529"/>
      <w:bookmarkStart w:id="11099" w:name="_ETM_Q32_186769"/>
      <w:bookmarkStart w:id="11100" w:name="_ETM_Q32_187099"/>
      <w:bookmarkStart w:id="11101" w:name="_ETM_Q32_187829"/>
      <w:bookmarkEnd w:id="11097"/>
      <w:bookmarkEnd w:id="11098"/>
      <w:bookmarkEnd w:id="11099"/>
      <w:bookmarkEnd w:id="11100"/>
      <w:bookmarkEnd w:id="11101"/>
    </w:p>
    <w:p w:rsidR="0030033D" w:rsidRDefault="0030033D" w:rsidP="00F204B8">
      <w:pPr>
        <w:rPr>
          <w:rtl/>
        </w:rPr>
      </w:pPr>
    </w:p>
    <w:p w:rsidR="0030033D" w:rsidRDefault="0030033D" w:rsidP="00F820B3">
      <w:pPr>
        <w:rPr>
          <w:rtl/>
        </w:rPr>
      </w:pPr>
      <w:bookmarkStart w:id="11102" w:name="_ETM_Q32_190000"/>
      <w:bookmarkEnd w:id="11102"/>
      <w:r>
        <w:rPr>
          <w:rtl/>
        </w:rPr>
        <w:t xml:space="preserve">אבל </w:t>
      </w:r>
      <w:bookmarkStart w:id="11103" w:name="_ETM_Q32_188309"/>
      <w:bookmarkEnd w:id="11103"/>
      <w:r>
        <w:rPr>
          <w:rtl/>
        </w:rPr>
        <w:t xml:space="preserve">אותם </w:t>
      </w:r>
      <w:bookmarkStart w:id="11104" w:name="_ETM_Q32_188940"/>
      <w:bookmarkEnd w:id="11104"/>
      <w:r>
        <w:rPr>
          <w:rtl/>
        </w:rPr>
        <w:t xml:space="preserve">חסרי </w:t>
      </w:r>
      <w:bookmarkStart w:id="11105" w:name="_ETM_Q32_189570"/>
      <w:bookmarkEnd w:id="11105"/>
      <w:r>
        <w:rPr>
          <w:rtl/>
        </w:rPr>
        <w:t xml:space="preserve">ישע </w:t>
      </w:r>
      <w:bookmarkStart w:id="11106" w:name="_ETM_Q32_190049"/>
      <w:bookmarkEnd w:id="11106"/>
      <w:r>
        <w:rPr>
          <w:rtl/>
        </w:rPr>
        <w:t xml:space="preserve">שקולם </w:t>
      </w:r>
      <w:bookmarkStart w:id="11107" w:name="_ETM_Q32_190559"/>
      <w:bookmarkEnd w:id="11107"/>
      <w:r>
        <w:rPr>
          <w:rtl/>
        </w:rPr>
        <w:t xml:space="preserve">לא </w:t>
      </w:r>
      <w:bookmarkStart w:id="11108" w:name="_ETM_Q32_190650"/>
      <w:bookmarkEnd w:id="11108"/>
      <w:r>
        <w:rPr>
          <w:rtl/>
        </w:rPr>
        <w:t>נשמע</w:t>
      </w:r>
      <w:r>
        <w:rPr>
          <w:rFonts w:hint="cs"/>
          <w:rtl/>
        </w:rPr>
        <w:t xml:space="preserve"> </w:t>
      </w:r>
      <w:r>
        <w:rPr>
          <w:rFonts w:hint="eastAsia"/>
        </w:rPr>
        <w:t>–</w:t>
      </w:r>
      <w:r>
        <w:rPr>
          <w:rtl/>
        </w:rPr>
        <w:t xml:space="preserve"> </w:t>
      </w:r>
      <w:bookmarkStart w:id="11109" w:name="_ETM_Q32_191369"/>
      <w:bookmarkEnd w:id="11109"/>
      <w:r>
        <w:rPr>
          <w:rtl/>
        </w:rPr>
        <w:t xml:space="preserve">איך </w:t>
      </w:r>
      <w:bookmarkStart w:id="11110" w:name="_ETM_Q32_191760"/>
      <w:bookmarkEnd w:id="11110"/>
      <w:r>
        <w:rPr>
          <w:rtl/>
        </w:rPr>
        <w:t xml:space="preserve">המקרים </w:t>
      </w:r>
      <w:bookmarkStart w:id="11111" w:name="_ETM_Q32_192269"/>
      <w:bookmarkEnd w:id="11111"/>
      <w:r>
        <w:rPr>
          <w:rtl/>
        </w:rPr>
        <w:t xml:space="preserve">הללו </w:t>
      </w:r>
      <w:bookmarkStart w:id="11112" w:name="_ETM_Q32_192789"/>
      <w:bookmarkEnd w:id="11112"/>
      <w:r>
        <w:rPr>
          <w:rtl/>
        </w:rPr>
        <w:t xml:space="preserve">לא </w:t>
      </w:r>
      <w:bookmarkStart w:id="11113" w:name="_ETM_Q32_193000"/>
      <w:bookmarkEnd w:id="11113"/>
      <w:r>
        <w:rPr>
          <w:rtl/>
        </w:rPr>
        <w:t xml:space="preserve">יחזרו </w:t>
      </w:r>
      <w:bookmarkStart w:id="11114" w:name="_ETM_Q32_193510"/>
      <w:bookmarkEnd w:id="11114"/>
      <w:r>
        <w:rPr>
          <w:rtl/>
        </w:rPr>
        <w:t xml:space="preserve">פעם </w:t>
      </w:r>
      <w:bookmarkStart w:id="11115" w:name="_ETM_Q32_193750"/>
      <w:bookmarkEnd w:id="11115"/>
      <w:r>
        <w:rPr>
          <w:rtl/>
        </w:rPr>
        <w:t xml:space="preserve">אחר </w:t>
      </w:r>
      <w:bookmarkStart w:id="11116" w:name="_ETM_Q32_193960"/>
      <w:bookmarkEnd w:id="11116"/>
      <w:r>
        <w:rPr>
          <w:rtl/>
        </w:rPr>
        <w:t>פעם</w:t>
      </w:r>
      <w:r>
        <w:rPr>
          <w:rFonts w:hint="cs"/>
          <w:rtl/>
        </w:rPr>
        <w:t>?</w:t>
      </w:r>
      <w:r>
        <w:rPr>
          <w:rtl/>
        </w:rPr>
        <w:t xml:space="preserve"> </w:t>
      </w:r>
      <w:bookmarkStart w:id="11117" w:name="_ETM_Q32_195889"/>
      <w:bookmarkEnd w:id="11117"/>
      <w:r>
        <w:rPr>
          <w:rtl/>
        </w:rPr>
        <w:t>אי</w:t>
      </w:r>
      <w:bookmarkStart w:id="11118" w:name="_ETM_Q32_196130"/>
      <w:bookmarkEnd w:id="11118"/>
      <w:r>
        <w:rPr>
          <w:rtl/>
        </w:rPr>
        <w:t xml:space="preserve">פה </w:t>
      </w:r>
      <w:bookmarkStart w:id="11119" w:name="_ETM_Q32_196520"/>
      <w:bookmarkEnd w:id="11119"/>
      <w:r>
        <w:rPr>
          <w:rFonts w:hint="cs"/>
          <w:rtl/>
        </w:rPr>
        <w:t>ק</w:t>
      </w:r>
      <w:r>
        <w:rPr>
          <w:rtl/>
        </w:rPr>
        <w:t xml:space="preserve">ולם </w:t>
      </w:r>
      <w:bookmarkStart w:id="11120" w:name="_ETM_Q32_196970"/>
      <w:bookmarkEnd w:id="11120"/>
      <w:r>
        <w:rPr>
          <w:rtl/>
        </w:rPr>
        <w:t xml:space="preserve">של </w:t>
      </w:r>
      <w:bookmarkStart w:id="11121" w:name="_ETM_Q32_197150"/>
      <w:bookmarkEnd w:id="11121"/>
      <w:r>
        <w:rPr>
          <w:rtl/>
        </w:rPr>
        <w:t xml:space="preserve">אותם </w:t>
      </w:r>
      <w:bookmarkStart w:id="11122" w:name="_ETM_Q32_197449"/>
      <w:bookmarkEnd w:id="11122"/>
      <w:r>
        <w:rPr>
          <w:rtl/>
        </w:rPr>
        <w:t>האנשים</w:t>
      </w:r>
      <w:r>
        <w:rPr>
          <w:rFonts w:hint="cs"/>
          <w:rtl/>
        </w:rPr>
        <w:t>?</w:t>
      </w:r>
      <w:r>
        <w:rPr>
          <w:rtl/>
        </w:rPr>
        <w:t xml:space="preserve"> </w:t>
      </w:r>
      <w:bookmarkStart w:id="11123" w:name="_ETM_Q32_198260"/>
      <w:bookmarkEnd w:id="11123"/>
      <w:r>
        <w:rPr>
          <w:rtl/>
        </w:rPr>
        <w:t xml:space="preserve">השוטרים </w:t>
      </w:r>
      <w:bookmarkStart w:id="11124" w:name="_ETM_Q32_198770"/>
      <w:bookmarkEnd w:id="11124"/>
      <w:r>
        <w:rPr>
          <w:rtl/>
        </w:rPr>
        <w:t xml:space="preserve">מגיעים </w:t>
      </w:r>
      <w:bookmarkStart w:id="11125" w:name="_ETM_Q32_199279"/>
      <w:bookmarkEnd w:id="11125"/>
      <w:r>
        <w:rPr>
          <w:rtl/>
        </w:rPr>
        <w:t xml:space="preserve">ורואים </w:t>
      </w:r>
      <w:bookmarkStart w:id="11126" w:name="_ETM_Q32_199640"/>
      <w:bookmarkEnd w:id="11126"/>
      <w:r>
        <w:rPr>
          <w:rtl/>
        </w:rPr>
        <w:t xml:space="preserve">שאותו </w:t>
      </w:r>
      <w:bookmarkStart w:id="11127" w:name="_ETM_Q32_199970"/>
      <w:bookmarkEnd w:id="11127"/>
      <w:r>
        <w:rPr>
          <w:rFonts w:hint="cs"/>
          <w:rtl/>
        </w:rPr>
        <w:t>אחד</w:t>
      </w:r>
      <w:r>
        <w:rPr>
          <w:rtl/>
        </w:rPr>
        <w:t xml:space="preserve"> </w:t>
      </w:r>
      <w:bookmarkStart w:id="11128" w:name="_ETM_Q32_200480"/>
      <w:bookmarkEnd w:id="11128"/>
      <w:r>
        <w:rPr>
          <w:rtl/>
        </w:rPr>
        <w:t xml:space="preserve">לא </w:t>
      </w:r>
      <w:bookmarkStart w:id="11129" w:name="_ETM_Q32_200810"/>
      <w:bookmarkEnd w:id="11129"/>
      <w:r>
        <w:rPr>
          <w:rtl/>
        </w:rPr>
        <w:t xml:space="preserve">עונה </w:t>
      </w:r>
      <w:bookmarkStart w:id="11130" w:name="_ETM_Q32_201320"/>
      <w:bookmarkEnd w:id="11130"/>
      <w:r>
        <w:rPr>
          <w:rtl/>
        </w:rPr>
        <w:t xml:space="preserve">ולא </w:t>
      </w:r>
      <w:bookmarkStart w:id="11131" w:name="_ETM_Q32_201619"/>
      <w:bookmarkEnd w:id="11131"/>
      <w:r>
        <w:rPr>
          <w:rtl/>
        </w:rPr>
        <w:t>מדבר</w:t>
      </w:r>
      <w:r>
        <w:rPr>
          <w:rFonts w:hint="cs"/>
          <w:rtl/>
        </w:rPr>
        <w:t>,</w:t>
      </w:r>
      <w:r>
        <w:rPr>
          <w:rtl/>
        </w:rPr>
        <w:t xml:space="preserve"> </w:t>
      </w:r>
      <w:bookmarkStart w:id="11132" w:name="_ETM_Q32_202310"/>
      <w:bookmarkEnd w:id="11132"/>
      <w:r>
        <w:rPr>
          <w:rFonts w:hint="cs"/>
          <w:rtl/>
        </w:rPr>
        <w:t>ו</w:t>
      </w:r>
      <w:r>
        <w:rPr>
          <w:rtl/>
        </w:rPr>
        <w:t xml:space="preserve">חשבו </w:t>
      </w:r>
      <w:bookmarkStart w:id="11133" w:name="_ETM_Q32_202789"/>
      <w:bookmarkEnd w:id="11133"/>
      <w:r>
        <w:rPr>
          <w:rtl/>
        </w:rPr>
        <w:t>ש</w:t>
      </w:r>
      <w:r>
        <w:rPr>
          <w:rFonts w:hint="cs"/>
          <w:rtl/>
        </w:rPr>
        <w:t xml:space="preserve">הוא </w:t>
      </w:r>
      <w:r>
        <w:rPr>
          <w:rtl/>
        </w:rPr>
        <w:t xml:space="preserve">לא </w:t>
      </w:r>
      <w:bookmarkStart w:id="11134" w:name="_ETM_Q32_203090"/>
      <w:bookmarkEnd w:id="11134"/>
      <w:r>
        <w:rPr>
          <w:rtl/>
        </w:rPr>
        <w:t xml:space="preserve">רוצה </w:t>
      </w:r>
      <w:bookmarkStart w:id="11135" w:name="_ETM_Q32_203390"/>
      <w:bookmarkEnd w:id="11135"/>
      <w:r>
        <w:rPr>
          <w:rtl/>
        </w:rPr>
        <w:t>ל</w:t>
      </w:r>
      <w:r>
        <w:rPr>
          <w:rFonts w:hint="cs"/>
          <w:rtl/>
        </w:rPr>
        <w:t>הזדהות,</w:t>
      </w:r>
      <w:r>
        <w:rPr>
          <w:rtl/>
        </w:rPr>
        <w:t xml:space="preserve"> </w:t>
      </w:r>
      <w:bookmarkStart w:id="11136" w:name="_ETM_Q32_203989"/>
      <w:bookmarkEnd w:id="11136"/>
      <w:r>
        <w:rPr>
          <w:rtl/>
        </w:rPr>
        <w:t xml:space="preserve">אבל </w:t>
      </w:r>
      <w:bookmarkStart w:id="11137" w:name="_ETM_Q32_204200"/>
      <w:bookmarkEnd w:id="11137"/>
      <w:r>
        <w:rPr>
          <w:rtl/>
        </w:rPr>
        <w:t xml:space="preserve">הוא </w:t>
      </w:r>
      <w:bookmarkStart w:id="11138" w:name="_ETM_Q32_204259"/>
      <w:bookmarkEnd w:id="11138"/>
      <w:r>
        <w:rPr>
          <w:rtl/>
        </w:rPr>
        <w:t xml:space="preserve">פשוט </w:t>
      </w:r>
      <w:bookmarkStart w:id="11139" w:name="_ETM_Q32_204590"/>
      <w:bookmarkEnd w:id="11139"/>
      <w:r>
        <w:rPr>
          <w:rtl/>
        </w:rPr>
        <w:t xml:space="preserve">פגוע </w:t>
      </w:r>
      <w:bookmarkStart w:id="11140" w:name="_ETM_Q32_205009"/>
      <w:bookmarkEnd w:id="11140"/>
      <w:r>
        <w:rPr>
          <w:rtl/>
        </w:rPr>
        <w:t>נפש</w:t>
      </w:r>
      <w:r>
        <w:rPr>
          <w:rFonts w:hint="cs"/>
          <w:rtl/>
        </w:rPr>
        <w:t xml:space="preserve"> </w:t>
      </w:r>
      <w:r w:rsidR="00F820B3">
        <w:rPr>
          <w:rtl/>
        </w:rPr>
        <w:t>–</w:t>
      </w:r>
      <w:r>
        <w:rPr>
          <w:rtl/>
        </w:rPr>
        <w:t xml:space="preserve"> </w:t>
      </w:r>
      <w:bookmarkStart w:id="11141" w:name="_ETM_Q32_206199"/>
      <w:bookmarkEnd w:id="11141"/>
      <w:r>
        <w:rPr>
          <w:rtl/>
        </w:rPr>
        <w:t>ו</w:t>
      </w:r>
      <w:r>
        <w:rPr>
          <w:rFonts w:hint="cs"/>
          <w:rtl/>
        </w:rPr>
        <w:t>ק</w:t>
      </w:r>
      <w:r>
        <w:rPr>
          <w:rtl/>
        </w:rPr>
        <w:t xml:space="preserve">ולם </w:t>
      </w:r>
      <w:bookmarkStart w:id="11142" w:name="_ETM_Q32_206829"/>
      <w:bookmarkEnd w:id="11142"/>
      <w:r>
        <w:rPr>
          <w:rtl/>
        </w:rPr>
        <w:t xml:space="preserve">לא </w:t>
      </w:r>
      <w:bookmarkStart w:id="11143" w:name="_ETM_Q32_206919"/>
      <w:bookmarkEnd w:id="11143"/>
      <w:r>
        <w:rPr>
          <w:rtl/>
        </w:rPr>
        <w:t>נשמע</w:t>
      </w:r>
      <w:r>
        <w:rPr>
          <w:rFonts w:hint="cs"/>
          <w:rtl/>
        </w:rPr>
        <w:t>.</w:t>
      </w:r>
    </w:p>
    <w:p w:rsidR="0030033D" w:rsidRDefault="0030033D" w:rsidP="00F204B8">
      <w:pPr>
        <w:rPr>
          <w:rtl/>
        </w:rPr>
      </w:pPr>
    </w:p>
    <w:p w:rsidR="0030033D" w:rsidRDefault="0030033D" w:rsidP="00F820B3">
      <w:pPr>
        <w:rPr>
          <w:rtl/>
        </w:rPr>
      </w:pPr>
      <w:bookmarkStart w:id="11144" w:name="_ETM_Q32_205000"/>
      <w:bookmarkStart w:id="11145" w:name="_ETM_Q32_208559"/>
      <w:bookmarkEnd w:id="11144"/>
      <w:bookmarkEnd w:id="11145"/>
      <w:r>
        <w:rPr>
          <w:rtl/>
        </w:rPr>
        <w:t xml:space="preserve">גם </w:t>
      </w:r>
      <w:bookmarkStart w:id="11146" w:name="_ETM_Q32_208919"/>
      <w:bookmarkEnd w:id="11146"/>
      <w:r>
        <w:rPr>
          <w:rtl/>
        </w:rPr>
        <w:t xml:space="preserve">הערב </w:t>
      </w:r>
      <w:bookmarkStart w:id="11147" w:name="_ETM_Q32_210130"/>
      <w:bookmarkEnd w:id="11147"/>
      <w:r>
        <w:rPr>
          <w:rtl/>
        </w:rPr>
        <w:t xml:space="preserve">הייתה </w:t>
      </w:r>
      <w:bookmarkStart w:id="11148" w:name="_ETM_Q32_210460"/>
      <w:bookmarkEnd w:id="11148"/>
      <w:r>
        <w:rPr>
          <w:rtl/>
        </w:rPr>
        <w:t xml:space="preserve">הפגנה </w:t>
      </w:r>
      <w:bookmarkStart w:id="11149" w:name="_ETM_Q32_210849"/>
      <w:bookmarkEnd w:id="11149"/>
      <w:r>
        <w:rPr>
          <w:rtl/>
        </w:rPr>
        <w:t xml:space="preserve">כאן </w:t>
      </w:r>
      <w:bookmarkStart w:id="11150" w:name="_ETM_Q32_211090"/>
      <w:bookmarkEnd w:id="11150"/>
      <w:r>
        <w:rPr>
          <w:rtl/>
        </w:rPr>
        <w:t xml:space="preserve">בירושלים </w:t>
      </w:r>
      <w:bookmarkStart w:id="11151" w:name="_ETM_Q32_211779"/>
      <w:bookmarkEnd w:id="11151"/>
      <w:r w:rsidR="00F820B3">
        <w:rPr>
          <w:rFonts w:hint="cs"/>
          <w:rtl/>
        </w:rPr>
        <w:t xml:space="preserve">– </w:t>
      </w:r>
      <w:r>
        <w:rPr>
          <w:rtl/>
        </w:rPr>
        <w:t xml:space="preserve">גם </w:t>
      </w:r>
      <w:bookmarkStart w:id="11152" w:name="_ETM_Q32_211960"/>
      <w:bookmarkEnd w:id="11152"/>
      <w:r>
        <w:rPr>
          <w:rtl/>
        </w:rPr>
        <w:t>אתה</w:t>
      </w:r>
      <w:r>
        <w:rPr>
          <w:rFonts w:hint="cs"/>
          <w:rtl/>
        </w:rPr>
        <w:t>,</w:t>
      </w:r>
      <w:r>
        <w:rPr>
          <w:rtl/>
        </w:rPr>
        <w:t xml:space="preserve"> </w:t>
      </w:r>
      <w:bookmarkStart w:id="11153" w:name="_ETM_Q32_212409"/>
      <w:bookmarkEnd w:id="11153"/>
      <w:r>
        <w:rPr>
          <w:rtl/>
        </w:rPr>
        <w:t>היושב-ראש</w:t>
      </w:r>
      <w:r>
        <w:rPr>
          <w:rFonts w:hint="cs"/>
          <w:rtl/>
        </w:rPr>
        <w:t>,</w:t>
      </w:r>
      <w:r>
        <w:rPr>
          <w:rtl/>
        </w:rPr>
        <w:t xml:space="preserve"> </w:t>
      </w:r>
      <w:bookmarkStart w:id="11154" w:name="_ETM_Q32_212920"/>
      <w:bookmarkEnd w:id="11154"/>
      <w:r>
        <w:rPr>
          <w:rtl/>
        </w:rPr>
        <w:t xml:space="preserve">התייחסת </w:t>
      </w:r>
      <w:bookmarkStart w:id="11155" w:name="_ETM_Q32_213430"/>
      <w:bookmarkEnd w:id="11155"/>
      <w:r>
        <w:rPr>
          <w:rtl/>
        </w:rPr>
        <w:t xml:space="preserve">לנושא </w:t>
      </w:r>
      <w:bookmarkStart w:id="11156" w:name="_ETM_Q32_214390"/>
      <w:bookmarkEnd w:id="11156"/>
      <w:r w:rsidR="00F820B3">
        <w:rPr>
          <w:rFonts w:hint="cs"/>
          <w:rtl/>
        </w:rPr>
        <w:t xml:space="preserve">– </w:t>
      </w:r>
      <w:r>
        <w:rPr>
          <w:rtl/>
        </w:rPr>
        <w:t xml:space="preserve">הפגנה </w:t>
      </w:r>
      <w:bookmarkStart w:id="11157" w:name="_ETM_Q32_214780"/>
      <w:bookmarkEnd w:id="11157"/>
      <w:r>
        <w:rPr>
          <w:rtl/>
        </w:rPr>
        <w:t>בירושלים</w:t>
      </w:r>
      <w:r w:rsidR="00F820B3">
        <w:rPr>
          <w:rFonts w:hint="cs"/>
          <w:rtl/>
        </w:rPr>
        <w:t>.</w:t>
      </w:r>
      <w:r>
        <w:rPr>
          <w:rtl/>
        </w:rPr>
        <w:t xml:space="preserve"> </w:t>
      </w:r>
      <w:bookmarkStart w:id="11158" w:name="_ETM_Q32_216390"/>
      <w:bookmarkEnd w:id="11158"/>
      <w:r>
        <w:rPr>
          <w:rtl/>
        </w:rPr>
        <w:t xml:space="preserve">אם </w:t>
      </w:r>
      <w:bookmarkStart w:id="11159" w:name="_ETM_Q32_216569"/>
      <w:bookmarkEnd w:id="11159"/>
      <w:r>
        <w:rPr>
          <w:rtl/>
        </w:rPr>
        <w:t xml:space="preserve">אני </w:t>
      </w:r>
      <w:bookmarkStart w:id="11160" w:name="_ETM_Q32_216719"/>
      <w:bookmarkEnd w:id="11160"/>
      <w:r>
        <w:rPr>
          <w:rtl/>
        </w:rPr>
        <w:t>מסכי</w:t>
      </w:r>
      <w:r>
        <w:rPr>
          <w:rFonts w:hint="cs"/>
          <w:rtl/>
        </w:rPr>
        <w:t>ם עם ההפגנה או לא מסכים</w:t>
      </w:r>
      <w:bookmarkStart w:id="11161" w:name="_ETM_Q32_217289"/>
      <w:bookmarkStart w:id="11162" w:name="_ETM_Q32_217589"/>
      <w:bookmarkStart w:id="11163" w:name="_ETM_Q32_217620"/>
      <w:bookmarkStart w:id="11164" w:name="_ETM_Q32_217710"/>
      <w:bookmarkStart w:id="11165" w:name="_ETM_Q32_218069"/>
      <w:bookmarkEnd w:id="11161"/>
      <w:bookmarkEnd w:id="11162"/>
      <w:bookmarkEnd w:id="11163"/>
      <w:bookmarkEnd w:id="11164"/>
      <w:bookmarkEnd w:id="11165"/>
      <w:r>
        <w:rPr>
          <w:rFonts w:hint="cs"/>
          <w:rtl/>
        </w:rPr>
        <w:t xml:space="preserve"> עם </w:t>
      </w:r>
      <w:r>
        <w:rPr>
          <w:rtl/>
        </w:rPr>
        <w:t xml:space="preserve">הפגנה </w:t>
      </w:r>
      <w:bookmarkStart w:id="11166" w:name="_ETM_Q32_218399"/>
      <w:bookmarkEnd w:id="11166"/>
      <w:r>
        <w:rPr>
          <w:rtl/>
        </w:rPr>
        <w:t xml:space="preserve">זו </w:t>
      </w:r>
      <w:bookmarkStart w:id="11167" w:name="_ETM_Q32_218550"/>
      <w:bookmarkEnd w:id="11167"/>
      <w:r>
        <w:rPr>
          <w:rtl/>
        </w:rPr>
        <w:t xml:space="preserve">לא </w:t>
      </w:r>
      <w:bookmarkStart w:id="11168" w:name="_ETM_Q32_218640"/>
      <w:bookmarkEnd w:id="11168"/>
      <w:r>
        <w:rPr>
          <w:rtl/>
        </w:rPr>
        <w:t>השאלה</w:t>
      </w:r>
      <w:r w:rsidR="00F820B3">
        <w:rPr>
          <w:rFonts w:hint="cs"/>
          <w:rtl/>
        </w:rPr>
        <w:t>,</w:t>
      </w:r>
      <w:r>
        <w:rPr>
          <w:rtl/>
        </w:rPr>
        <w:t xml:space="preserve"> </w:t>
      </w:r>
      <w:bookmarkStart w:id="11169" w:name="_ETM_Q32_219510"/>
      <w:bookmarkEnd w:id="11169"/>
      <w:r>
        <w:rPr>
          <w:rtl/>
        </w:rPr>
        <w:t xml:space="preserve">אבל </w:t>
      </w:r>
      <w:bookmarkStart w:id="11170" w:name="_ETM_Q32_220199"/>
      <w:bookmarkEnd w:id="11170"/>
      <w:r>
        <w:rPr>
          <w:rFonts w:hint="cs"/>
          <w:rtl/>
        </w:rPr>
        <w:t>"</w:t>
      </w:r>
      <w:r>
        <w:rPr>
          <w:rtl/>
        </w:rPr>
        <w:t>לשמחתנו</w:t>
      </w:r>
      <w:r>
        <w:rPr>
          <w:rFonts w:hint="cs"/>
          <w:rtl/>
        </w:rPr>
        <w:t>",</w:t>
      </w:r>
      <w:r>
        <w:rPr>
          <w:rtl/>
        </w:rPr>
        <w:t xml:space="preserve"> </w:t>
      </w:r>
      <w:bookmarkStart w:id="11171" w:name="_ETM_Q32_221590"/>
      <w:bookmarkEnd w:id="11171"/>
      <w:r>
        <w:rPr>
          <w:rtl/>
        </w:rPr>
        <w:t>במ</w:t>
      </w:r>
      <w:r>
        <w:rPr>
          <w:rFonts w:hint="cs"/>
          <w:rtl/>
        </w:rPr>
        <w:t>י</w:t>
      </w:r>
      <w:r>
        <w:rPr>
          <w:rtl/>
        </w:rPr>
        <w:t>רכאות</w:t>
      </w:r>
      <w:r>
        <w:rPr>
          <w:rFonts w:hint="cs"/>
          <w:rtl/>
        </w:rPr>
        <w:t>,</w:t>
      </w:r>
      <w:r>
        <w:rPr>
          <w:rtl/>
        </w:rPr>
        <w:t xml:space="preserve"> </w:t>
      </w:r>
      <w:bookmarkStart w:id="11172" w:name="_ETM_Q32_222490"/>
      <w:bookmarkEnd w:id="11172"/>
      <w:proofErr w:type="spellStart"/>
      <w:r>
        <w:rPr>
          <w:rtl/>
        </w:rPr>
        <w:t>המכת</w:t>
      </w:r>
      <w:r>
        <w:rPr>
          <w:rFonts w:hint="cs"/>
          <w:rtl/>
        </w:rPr>
        <w:t>"</w:t>
      </w:r>
      <w:r>
        <w:rPr>
          <w:rtl/>
        </w:rPr>
        <w:t>זי</w:t>
      </w:r>
      <w:r>
        <w:rPr>
          <w:rFonts w:hint="cs"/>
          <w:rtl/>
        </w:rPr>
        <w:t>ו</w:t>
      </w:r>
      <w:r>
        <w:rPr>
          <w:rtl/>
        </w:rPr>
        <w:t>ת</w:t>
      </w:r>
      <w:proofErr w:type="spellEnd"/>
      <w:r>
        <w:rPr>
          <w:rtl/>
        </w:rPr>
        <w:t xml:space="preserve"> </w:t>
      </w:r>
      <w:bookmarkStart w:id="11173" w:name="_ETM_Q32_223270"/>
      <w:bookmarkEnd w:id="11173"/>
      <w:r>
        <w:rPr>
          <w:rtl/>
        </w:rPr>
        <w:t xml:space="preserve">יצאו </w:t>
      </w:r>
      <w:bookmarkStart w:id="11174" w:name="_ETM_Q32_223630"/>
      <w:bookmarkEnd w:id="11174"/>
      <w:r>
        <w:rPr>
          <w:rtl/>
        </w:rPr>
        <w:t>מהמחסנים</w:t>
      </w:r>
      <w:r>
        <w:rPr>
          <w:rFonts w:hint="cs"/>
          <w:rtl/>
        </w:rPr>
        <w:t>.</w:t>
      </w:r>
      <w:r>
        <w:rPr>
          <w:rtl/>
        </w:rPr>
        <w:t xml:space="preserve"> </w:t>
      </w:r>
      <w:bookmarkStart w:id="11175" w:name="_ETM_Q32_224940"/>
      <w:bookmarkEnd w:id="11175"/>
      <w:r>
        <w:rPr>
          <w:rtl/>
        </w:rPr>
        <w:t>ה</w:t>
      </w:r>
      <w:r>
        <w:rPr>
          <w:rFonts w:hint="cs"/>
          <w:rtl/>
        </w:rPr>
        <w:t>ן</w:t>
      </w:r>
      <w:r>
        <w:rPr>
          <w:rtl/>
        </w:rPr>
        <w:t xml:space="preserve"> </w:t>
      </w:r>
      <w:bookmarkStart w:id="11176" w:name="_ETM_Q32_225120"/>
      <w:bookmarkEnd w:id="11176"/>
      <w:r>
        <w:rPr>
          <w:rtl/>
        </w:rPr>
        <w:t xml:space="preserve">לא </w:t>
      </w:r>
      <w:bookmarkStart w:id="11177" w:name="_ETM_Q32_225269"/>
      <w:bookmarkEnd w:id="11177"/>
      <w:r>
        <w:rPr>
          <w:rtl/>
        </w:rPr>
        <w:t xml:space="preserve">היו </w:t>
      </w:r>
      <w:bookmarkStart w:id="11178" w:name="_ETM_Q32_225420"/>
      <w:bookmarkEnd w:id="11178"/>
      <w:r>
        <w:rPr>
          <w:rtl/>
        </w:rPr>
        <w:t xml:space="preserve">בחודשים </w:t>
      </w:r>
      <w:bookmarkStart w:id="11179" w:name="_ETM_Q32_225989"/>
      <w:bookmarkEnd w:id="11179"/>
      <w:r>
        <w:rPr>
          <w:rtl/>
        </w:rPr>
        <w:t xml:space="preserve">האחרונים </w:t>
      </w:r>
      <w:bookmarkStart w:id="11180" w:name="_ETM_Q32_226500"/>
      <w:bookmarkEnd w:id="11180"/>
      <w:r>
        <w:rPr>
          <w:rtl/>
        </w:rPr>
        <w:t>בב</w:t>
      </w:r>
      <w:bookmarkStart w:id="11181" w:name="_ETM_Q32_226800"/>
      <w:bookmarkEnd w:id="11181"/>
      <w:r>
        <w:rPr>
          <w:rFonts w:hint="cs"/>
          <w:rtl/>
        </w:rPr>
        <w:t xml:space="preserve">לפור, </w:t>
      </w:r>
      <w:proofErr w:type="spellStart"/>
      <w:r>
        <w:rPr>
          <w:rFonts w:hint="cs"/>
          <w:rtl/>
        </w:rPr>
        <w:t>המכת"זיות</w:t>
      </w:r>
      <w:proofErr w:type="spellEnd"/>
      <w:r>
        <w:rPr>
          <w:rFonts w:hint="cs"/>
          <w:rtl/>
        </w:rPr>
        <w:t xml:space="preserve"> הללו.</w:t>
      </w:r>
    </w:p>
    <w:p w:rsidR="0030033D" w:rsidRDefault="0030033D" w:rsidP="00F204B8">
      <w:pPr>
        <w:keepNext/>
        <w:rPr>
          <w:rtl/>
        </w:rPr>
      </w:pPr>
      <w:bookmarkStart w:id="11182" w:name="ET_yor_6069_1"/>
    </w:p>
    <w:p w:rsidR="0030033D" w:rsidRDefault="0030033D" w:rsidP="00F204B8">
      <w:pPr>
        <w:pStyle w:val="af6"/>
        <w:keepNext/>
        <w:rPr>
          <w:rtl/>
        </w:rPr>
      </w:pPr>
      <w:r w:rsidRPr="00831F99">
        <w:rPr>
          <w:rStyle w:val="TagStyle"/>
          <w:rtl/>
        </w:rPr>
        <w:t xml:space="preserve"> &lt;&lt; יור &gt;&gt; </w:t>
      </w:r>
      <w:r>
        <w:rPr>
          <w:rtl/>
        </w:rPr>
        <w:t>היו"ר אליהו ברוכי:</w:t>
      </w:r>
      <w:r w:rsidRPr="00831F99">
        <w:rPr>
          <w:rStyle w:val="TagStyle"/>
          <w:rtl/>
        </w:rPr>
        <w:t xml:space="preserve"> &lt;&lt; יור &gt;&gt;</w:t>
      </w:r>
      <w:r>
        <w:rPr>
          <w:rtl/>
        </w:rPr>
        <w:t xml:space="preserve"> </w:t>
      </w:r>
      <w:bookmarkEnd w:id="11182"/>
    </w:p>
    <w:p w:rsidR="0030033D" w:rsidRDefault="0030033D" w:rsidP="0057231B">
      <w:pPr>
        <w:rPr>
          <w:rtl/>
        </w:rPr>
      </w:pPr>
    </w:p>
    <w:p w:rsidR="0030033D" w:rsidRDefault="0030033D" w:rsidP="00F204B8">
      <w:pPr>
        <w:rPr>
          <w:rtl/>
        </w:rPr>
      </w:pPr>
      <w:r>
        <w:rPr>
          <w:rFonts w:hint="cs"/>
          <w:rtl/>
        </w:rPr>
        <w:t>הן היו בחל"ת.</w:t>
      </w:r>
    </w:p>
    <w:p w:rsidR="0030033D" w:rsidRPr="00F820B3" w:rsidRDefault="0030033D" w:rsidP="00F204B8">
      <w:pPr>
        <w:rPr>
          <w:rtl/>
        </w:rPr>
      </w:pPr>
      <w:bookmarkStart w:id="11183" w:name="_ETM_Q32_228000"/>
      <w:bookmarkEnd w:id="11183"/>
    </w:p>
    <w:p w:rsidR="0030033D" w:rsidRDefault="0030033D" w:rsidP="00F204B8">
      <w:pPr>
        <w:pStyle w:val="-"/>
        <w:keepNext/>
        <w:rPr>
          <w:rtl/>
        </w:rPr>
      </w:pPr>
      <w:bookmarkStart w:id="11184" w:name="ET_speakercontinue_6044_3"/>
      <w:r w:rsidRPr="00831F99">
        <w:rPr>
          <w:rStyle w:val="TagStyle"/>
          <w:rtl/>
        </w:rPr>
        <w:t xml:space="preserve"> &lt;&lt; דובר_המשך &gt;&gt; </w:t>
      </w:r>
      <w:r>
        <w:rPr>
          <w:rtl/>
        </w:rPr>
        <w:t>אוריאל בוסו (ש"ס):</w:t>
      </w:r>
      <w:r w:rsidRPr="00831F99">
        <w:rPr>
          <w:rStyle w:val="TagStyle"/>
          <w:rtl/>
        </w:rPr>
        <w:t xml:space="preserve"> &lt;&lt; דובר_המשך &gt;&gt;</w:t>
      </w:r>
      <w:r>
        <w:rPr>
          <w:rtl/>
        </w:rPr>
        <w:t xml:space="preserve"> </w:t>
      </w:r>
      <w:bookmarkEnd w:id="11184"/>
    </w:p>
    <w:p w:rsidR="0030033D" w:rsidRDefault="0030033D" w:rsidP="0057231B">
      <w:pPr>
        <w:rPr>
          <w:rtl/>
          <w:lang w:eastAsia="he-IL"/>
        </w:rPr>
      </w:pPr>
    </w:p>
    <w:p w:rsidR="0030033D" w:rsidRDefault="0030033D" w:rsidP="00F820B3">
      <w:pPr>
        <w:rPr>
          <w:rtl/>
        </w:rPr>
      </w:pPr>
      <w:r>
        <w:rPr>
          <w:rFonts w:hint="cs"/>
          <w:rtl/>
          <w:lang w:eastAsia="he-IL"/>
        </w:rPr>
        <w:t xml:space="preserve">היו בחל"ת, </w:t>
      </w:r>
      <w:proofErr w:type="spellStart"/>
      <w:r>
        <w:rPr>
          <w:rFonts w:hint="cs"/>
          <w:rtl/>
          <w:lang w:eastAsia="he-IL"/>
        </w:rPr>
        <w:t>המכת"זיות</w:t>
      </w:r>
      <w:proofErr w:type="spellEnd"/>
      <w:r>
        <w:rPr>
          <w:rFonts w:hint="cs"/>
          <w:rtl/>
          <w:lang w:eastAsia="he-IL"/>
        </w:rPr>
        <w:t xml:space="preserve">. </w:t>
      </w:r>
      <w:bookmarkStart w:id="11185" w:name="_ETM_Q32_230000"/>
      <w:bookmarkStart w:id="11186" w:name="_ETM_Q32_226979"/>
      <w:bookmarkStart w:id="11187" w:name="_ETM_Q32_227429"/>
      <w:bookmarkStart w:id="11188" w:name="_ETM_Q32_227699"/>
      <w:bookmarkStart w:id="11189" w:name="_ETM_Q32_228239"/>
      <w:bookmarkStart w:id="11190" w:name="_ETM_Q32_228420"/>
      <w:bookmarkStart w:id="11191" w:name="_ETM_Q32_229260"/>
      <w:bookmarkStart w:id="11192" w:name="_ETM_Q32_229559"/>
      <w:bookmarkStart w:id="11193" w:name="_ETM_Q32_230100"/>
      <w:bookmarkStart w:id="11194" w:name="_ETM_Q32_230729"/>
      <w:bookmarkEnd w:id="11185"/>
      <w:bookmarkEnd w:id="11186"/>
      <w:bookmarkEnd w:id="11187"/>
      <w:bookmarkEnd w:id="11188"/>
      <w:bookmarkEnd w:id="11189"/>
      <w:bookmarkEnd w:id="11190"/>
      <w:bookmarkEnd w:id="11191"/>
      <w:bookmarkEnd w:id="11192"/>
      <w:bookmarkEnd w:id="11193"/>
      <w:bookmarkEnd w:id="11194"/>
      <w:r>
        <w:rPr>
          <w:rtl/>
        </w:rPr>
        <w:t>ופתאום</w:t>
      </w:r>
      <w:r>
        <w:rPr>
          <w:rFonts w:hint="cs"/>
          <w:rtl/>
        </w:rPr>
        <w:t>,</w:t>
      </w:r>
      <w:r>
        <w:rPr>
          <w:rtl/>
        </w:rPr>
        <w:t xml:space="preserve"> </w:t>
      </w:r>
      <w:bookmarkStart w:id="11195" w:name="_ETM_Q32_231359"/>
      <w:bookmarkEnd w:id="11195"/>
      <w:r>
        <w:rPr>
          <w:rtl/>
        </w:rPr>
        <w:t xml:space="preserve">במלוא </w:t>
      </w:r>
      <w:bookmarkStart w:id="11196" w:name="_ETM_Q32_231780"/>
      <w:bookmarkEnd w:id="11196"/>
      <w:r>
        <w:rPr>
          <w:rtl/>
        </w:rPr>
        <w:t>התעוזה</w:t>
      </w:r>
      <w:r>
        <w:rPr>
          <w:rFonts w:hint="cs"/>
          <w:rtl/>
        </w:rPr>
        <w:t>,</w:t>
      </w:r>
      <w:r>
        <w:rPr>
          <w:rtl/>
        </w:rPr>
        <w:t xml:space="preserve"> </w:t>
      </w:r>
      <w:bookmarkStart w:id="11197" w:name="_ETM_Q32_232710"/>
      <w:bookmarkEnd w:id="11197"/>
      <w:r>
        <w:rPr>
          <w:rtl/>
        </w:rPr>
        <w:t xml:space="preserve">מה </w:t>
      </w:r>
      <w:bookmarkStart w:id="11198" w:name="_ETM_Q32_233010"/>
      <w:bookmarkEnd w:id="11198"/>
      <w:r>
        <w:rPr>
          <w:rtl/>
        </w:rPr>
        <w:t xml:space="preserve">שהם </w:t>
      </w:r>
      <w:bookmarkStart w:id="11199" w:name="_ETM_Q32_233280"/>
      <w:bookmarkEnd w:id="11199"/>
      <w:r>
        <w:rPr>
          <w:rtl/>
        </w:rPr>
        <w:t xml:space="preserve">הוציאו </w:t>
      </w:r>
      <w:bookmarkStart w:id="11200" w:name="_ETM_Q32_233609"/>
      <w:bookmarkEnd w:id="11200"/>
      <w:r>
        <w:rPr>
          <w:rtl/>
        </w:rPr>
        <w:t>בשעתיים</w:t>
      </w:r>
      <w:bookmarkStart w:id="11201" w:name="_ETM_Q32_234149"/>
      <w:bookmarkEnd w:id="11201"/>
      <w:r>
        <w:rPr>
          <w:rFonts w:hint="cs"/>
          <w:rtl/>
        </w:rPr>
        <w:t>-שלוש</w:t>
      </w:r>
      <w:r>
        <w:rPr>
          <w:rtl/>
        </w:rPr>
        <w:t xml:space="preserve"> </w:t>
      </w:r>
      <w:bookmarkStart w:id="11202" w:name="_ETM_Q32_234420"/>
      <w:bookmarkEnd w:id="11202"/>
      <w:r>
        <w:rPr>
          <w:rtl/>
        </w:rPr>
        <w:t>האחרונות</w:t>
      </w:r>
      <w:r>
        <w:rPr>
          <w:rFonts w:hint="cs"/>
          <w:rtl/>
        </w:rPr>
        <w:t>,</w:t>
      </w:r>
      <w:r>
        <w:rPr>
          <w:rtl/>
        </w:rPr>
        <w:t xml:space="preserve"> </w:t>
      </w:r>
      <w:bookmarkStart w:id="11203" w:name="_ETM_Q32_235140"/>
      <w:bookmarkEnd w:id="11203"/>
      <w:r>
        <w:rPr>
          <w:rtl/>
        </w:rPr>
        <w:t xml:space="preserve">משטרת </w:t>
      </w:r>
      <w:bookmarkStart w:id="11204" w:name="_ETM_Q32_235680"/>
      <w:bookmarkEnd w:id="11204"/>
      <w:r>
        <w:rPr>
          <w:rtl/>
        </w:rPr>
        <w:t>ירושלים</w:t>
      </w:r>
      <w:r>
        <w:rPr>
          <w:rFonts w:hint="cs"/>
          <w:rtl/>
        </w:rPr>
        <w:t>,</w:t>
      </w:r>
      <w:r>
        <w:rPr>
          <w:rtl/>
        </w:rPr>
        <w:t xml:space="preserve"> </w:t>
      </w:r>
      <w:bookmarkStart w:id="11205" w:name="_ETM_Q32_236609"/>
      <w:bookmarkEnd w:id="11205"/>
      <w:r>
        <w:rPr>
          <w:rtl/>
        </w:rPr>
        <w:t xml:space="preserve">לדעתי </w:t>
      </w:r>
      <w:bookmarkStart w:id="11206" w:name="_ETM_Q32_237590"/>
      <w:bookmarkEnd w:id="11206"/>
      <w:r>
        <w:rPr>
          <w:rtl/>
        </w:rPr>
        <w:t xml:space="preserve">בכל </w:t>
      </w:r>
      <w:bookmarkStart w:id="11207" w:name="_ETM_Q32_238010"/>
      <w:bookmarkEnd w:id="11207"/>
      <w:r>
        <w:rPr>
          <w:rtl/>
        </w:rPr>
        <w:t xml:space="preserve">חצי </w:t>
      </w:r>
      <w:bookmarkStart w:id="11208" w:name="_ETM_Q32_238340"/>
      <w:bookmarkEnd w:id="11208"/>
      <w:r>
        <w:rPr>
          <w:rFonts w:hint="cs"/>
          <w:rtl/>
        </w:rPr>
        <w:t>ה</w:t>
      </w:r>
      <w:r>
        <w:rPr>
          <w:rtl/>
        </w:rPr>
        <w:t xml:space="preserve">שנה </w:t>
      </w:r>
      <w:bookmarkStart w:id="11209" w:name="_ETM_Q32_238550"/>
      <w:bookmarkEnd w:id="11209"/>
      <w:r>
        <w:rPr>
          <w:rtl/>
        </w:rPr>
        <w:t xml:space="preserve">האחרונה </w:t>
      </w:r>
      <w:bookmarkStart w:id="11210" w:name="_ETM_Q32_238970"/>
      <w:bookmarkEnd w:id="11210"/>
      <w:r>
        <w:rPr>
          <w:rtl/>
        </w:rPr>
        <w:t>ל</w:t>
      </w:r>
      <w:r>
        <w:rPr>
          <w:rFonts w:hint="cs"/>
          <w:rtl/>
        </w:rPr>
        <w:t xml:space="preserve">א הוציאו על בלפור. </w:t>
      </w:r>
      <w:bookmarkStart w:id="11211" w:name="_ETM_Q32_239360"/>
      <w:bookmarkStart w:id="11212" w:name="_ETM_Q32_239570"/>
      <w:bookmarkStart w:id="11213" w:name="_ETM_Q32_240050"/>
      <w:bookmarkEnd w:id="11211"/>
      <w:bookmarkEnd w:id="11212"/>
      <w:bookmarkEnd w:id="11213"/>
      <w:r>
        <w:rPr>
          <w:rtl/>
        </w:rPr>
        <w:t>למה</w:t>
      </w:r>
      <w:r>
        <w:rPr>
          <w:rFonts w:hint="cs"/>
          <w:rtl/>
        </w:rPr>
        <w:t>?</w:t>
      </w:r>
      <w:r>
        <w:rPr>
          <w:rtl/>
        </w:rPr>
        <w:t xml:space="preserve"> </w:t>
      </w:r>
      <w:bookmarkStart w:id="11214" w:name="_ETM_Q32_241270"/>
      <w:bookmarkEnd w:id="11214"/>
      <w:r>
        <w:rPr>
          <w:rtl/>
        </w:rPr>
        <w:t xml:space="preserve">למה </w:t>
      </w:r>
      <w:bookmarkStart w:id="11215" w:name="_ETM_Q32_241750"/>
      <w:bookmarkEnd w:id="11215"/>
      <w:r>
        <w:rPr>
          <w:rtl/>
        </w:rPr>
        <w:t xml:space="preserve">דמם </w:t>
      </w:r>
      <w:bookmarkStart w:id="11216" w:name="_ETM_Q32_242170"/>
      <w:bookmarkEnd w:id="11216"/>
      <w:r>
        <w:rPr>
          <w:rtl/>
        </w:rPr>
        <w:t xml:space="preserve">של </w:t>
      </w:r>
      <w:bookmarkStart w:id="11217" w:name="_ETM_Q32_242350"/>
      <w:bookmarkEnd w:id="11217"/>
      <w:r>
        <w:rPr>
          <w:rtl/>
        </w:rPr>
        <w:t xml:space="preserve">אותם </w:t>
      </w:r>
      <w:bookmarkStart w:id="11218" w:name="_ETM_Q32_243160"/>
      <w:bookmarkStart w:id="11219" w:name="_ETM_Q32_244270"/>
      <w:bookmarkEnd w:id="11218"/>
      <w:bookmarkEnd w:id="11219"/>
      <w:r>
        <w:rPr>
          <w:rtl/>
        </w:rPr>
        <w:t xml:space="preserve">בחורי </w:t>
      </w:r>
      <w:bookmarkStart w:id="11220" w:name="_ETM_Q32_244750"/>
      <w:bookmarkEnd w:id="11220"/>
      <w:r>
        <w:rPr>
          <w:rtl/>
        </w:rPr>
        <w:t>ישיב</w:t>
      </w:r>
      <w:r>
        <w:rPr>
          <w:rFonts w:hint="cs"/>
          <w:rtl/>
        </w:rPr>
        <w:t>ות,</w:t>
      </w:r>
      <w:r>
        <w:rPr>
          <w:rtl/>
        </w:rPr>
        <w:t xml:space="preserve"> </w:t>
      </w:r>
      <w:bookmarkStart w:id="11221" w:name="_ETM_Q32_245050"/>
      <w:bookmarkEnd w:id="11221"/>
      <w:r>
        <w:rPr>
          <w:rtl/>
        </w:rPr>
        <w:t xml:space="preserve">או </w:t>
      </w:r>
      <w:bookmarkStart w:id="11222" w:name="_ETM_Q32_245230"/>
      <w:bookmarkEnd w:id="11222"/>
      <w:r>
        <w:rPr>
          <w:rtl/>
        </w:rPr>
        <w:t>החרדים</w:t>
      </w:r>
      <w:r>
        <w:rPr>
          <w:rFonts w:hint="cs"/>
          <w:rtl/>
        </w:rPr>
        <w:t>,</w:t>
      </w:r>
      <w:r>
        <w:rPr>
          <w:rtl/>
        </w:rPr>
        <w:t xml:space="preserve"> </w:t>
      </w:r>
      <w:bookmarkStart w:id="11223" w:name="_ETM_Q32_245740"/>
      <w:bookmarkEnd w:id="11223"/>
      <w:r>
        <w:rPr>
          <w:rtl/>
        </w:rPr>
        <w:t xml:space="preserve">או </w:t>
      </w:r>
      <w:bookmarkStart w:id="11224" w:name="_ETM_Q32_245800"/>
      <w:bookmarkEnd w:id="11224"/>
      <w:r>
        <w:rPr>
          <w:rtl/>
        </w:rPr>
        <w:t xml:space="preserve">לא </w:t>
      </w:r>
      <w:bookmarkStart w:id="11225" w:name="_ETM_Q32_245920"/>
      <w:bookmarkEnd w:id="11225"/>
      <w:r>
        <w:rPr>
          <w:rtl/>
        </w:rPr>
        <w:t xml:space="preserve">משנה </w:t>
      </w:r>
      <w:bookmarkStart w:id="11226" w:name="_ETM_Q32_246220"/>
      <w:bookmarkEnd w:id="11226"/>
      <w:r>
        <w:rPr>
          <w:rtl/>
        </w:rPr>
        <w:t>מי</w:t>
      </w:r>
      <w:r>
        <w:rPr>
          <w:rFonts w:hint="cs"/>
          <w:rtl/>
        </w:rPr>
        <w:t xml:space="preserve"> </w:t>
      </w:r>
      <w:r w:rsidR="00F820B3">
        <w:rPr>
          <w:rFonts w:hint="cs"/>
          <w:rtl/>
        </w:rPr>
        <w:t>–</w:t>
      </w:r>
      <w:r>
        <w:rPr>
          <w:rtl/>
        </w:rPr>
        <w:t xml:space="preserve"> </w:t>
      </w:r>
      <w:bookmarkStart w:id="11227" w:name="_ETM_Q32_247540"/>
      <w:bookmarkEnd w:id="11227"/>
      <w:r>
        <w:rPr>
          <w:rtl/>
        </w:rPr>
        <w:t>כש</w:t>
      </w:r>
      <w:bookmarkStart w:id="11228" w:name="_ETM_Q32_247930"/>
      <w:bookmarkEnd w:id="11228"/>
      <w:r>
        <w:rPr>
          <w:rtl/>
        </w:rPr>
        <w:t xml:space="preserve">מדובר </w:t>
      </w:r>
      <w:bookmarkStart w:id="11229" w:name="_ETM_Q32_248500"/>
      <w:bookmarkEnd w:id="11229"/>
      <w:r>
        <w:rPr>
          <w:rtl/>
        </w:rPr>
        <w:t xml:space="preserve">בגוף </w:t>
      </w:r>
      <w:bookmarkStart w:id="11230" w:name="_ETM_Q32_248800"/>
      <w:bookmarkEnd w:id="11230"/>
      <w:r>
        <w:rPr>
          <w:rtl/>
        </w:rPr>
        <w:t xml:space="preserve">אחר </w:t>
      </w:r>
      <w:bookmarkStart w:id="11231" w:name="_ETM_Q32_249280"/>
      <w:bookmarkEnd w:id="11231"/>
      <w:r>
        <w:rPr>
          <w:rtl/>
        </w:rPr>
        <w:t xml:space="preserve">אפשר </w:t>
      </w:r>
      <w:bookmarkStart w:id="11232" w:name="_ETM_Q32_249700"/>
      <w:bookmarkEnd w:id="11232"/>
      <w:r>
        <w:rPr>
          <w:rtl/>
        </w:rPr>
        <w:t xml:space="preserve">לפגוע </w:t>
      </w:r>
      <w:bookmarkStart w:id="11233" w:name="_ETM_Q32_250120"/>
      <w:bookmarkEnd w:id="11233"/>
      <w:r>
        <w:rPr>
          <w:rtl/>
        </w:rPr>
        <w:t>ולרמוס</w:t>
      </w:r>
      <w:r>
        <w:rPr>
          <w:rFonts w:hint="cs"/>
          <w:rtl/>
        </w:rPr>
        <w:t>?</w:t>
      </w:r>
    </w:p>
    <w:p w:rsidR="0030033D" w:rsidRDefault="0030033D" w:rsidP="00F204B8">
      <w:pPr>
        <w:rPr>
          <w:rtl/>
        </w:rPr>
      </w:pPr>
    </w:p>
    <w:p w:rsidR="0030033D" w:rsidRDefault="0030033D" w:rsidP="00F820B3">
      <w:pPr>
        <w:rPr>
          <w:rtl/>
        </w:rPr>
      </w:pPr>
      <w:bookmarkStart w:id="11234" w:name="_ETM_Q32_251000"/>
      <w:bookmarkStart w:id="11235" w:name="_ETM_Q32_251310"/>
      <w:bookmarkEnd w:id="11234"/>
      <w:bookmarkEnd w:id="11235"/>
      <w:r>
        <w:rPr>
          <w:rtl/>
        </w:rPr>
        <w:t xml:space="preserve">שאלתי </w:t>
      </w:r>
      <w:bookmarkStart w:id="11236" w:name="_ETM_Q32_252450"/>
      <w:bookmarkEnd w:id="11236"/>
      <w:r>
        <w:rPr>
          <w:rtl/>
        </w:rPr>
        <w:t xml:space="preserve">גם </w:t>
      </w:r>
      <w:bookmarkStart w:id="11237" w:name="_ETM_Q32_252719"/>
      <w:bookmarkEnd w:id="11237"/>
      <w:r>
        <w:rPr>
          <w:rtl/>
        </w:rPr>
        <w:t xml:space="preserve">את </w:t>
      </w:r>
      <w:bookmarkStart w:id="11238" w:name="_ETM_Q32_252810"/>
      <w:bookmarkEnd w:id="11238"/>
      <w:r>
        <w:rPr>
          <w:rtl/>
        </w:rPr>
        <w:t xml:space="preserve">מפקד </w:t>
      </w:r>
      <w:bookmarkStart w:id="11239" w:name="_ETM_Q32_253079"/>
      <w:bookmarkEnd w:id="11239"/>
      <w:r>
        <w:rPr>
          <w:rtl/>
        </w:rPr>
        <w:t xml:space="preserve">מחוז </w:t>
      </w:r>
      <w:bookmarkStart w:id="11240" w:name="_ETM_Q32_253289"/>
      <w:bookmarkEnd w:id="11240"/>
      <w:r>
        <w:rPr>
          <w:rtl/>
        </w:rPr>
        <w:t>ירושלים</w:t>
      </w:r>
      <w:r>
        <w:rPr>
          <w:rFonts w:hint="cs"/>
          <w:rtl/>
        </w:rPr>
        <w:t>:</w:t>
      </w:r>
      <w:r>
        <w:rPr>
          <w:rtl/>
        </w:rPr>
        <w:t xml:space="preserve"> </w:t>
      </w:r>
      <w:bookmarkStart w:id="11241" w:name="_ETM_Q32_253770"/>
      <w:bookmarkEnd w:id="11241"/>
      <w:r>
        <w:rPr>
          <w:rtl/>
        </w:rPr>
        <w:t xml:space="preserve">מה </w:t>
      </w:r>
      <w:bookmarkStart w:id="11242" w:name="_ETM_Q32_253890"/>
      <w:bookmarkEnd w:id="11242"/>
      <w:r>
        <w:rPr>
          <w:rtl/>
        </w:rPr>
        <w:t xml:space="preserve">שקרה </w:t>
      </w:r>
      <w:bookmarkStart w:id="11243" w:name="_ETM_Q32_254219"/>
      <w:bookmarkEnd w:id="11243"/>
      <w:r>
        <w:rPr>
          <w:rtl/>
        </w:rPr>
        <w:t xml:space="preserve">עם </w:t>
      </w:r>
      <w:bookmarkStart w:id="11244" w:name="_ETM_Q32_254280"/>
      <w:bookmarkEnd w:id="11244"/>
      <w:r>
        <w:rPr>
          <w:rtl/>
        </w:rPr>
        <w:t xml:space="preserve">יוסף </w:t>
      </w:r>
      <w:bookmarkStart w:id="11245" w:name="_ETM_Q32_254579"/>
      <w:bookmarkStart w:id="11246" w:name="_ETM_Q32_254850"/>
      <w:bookmarkEnd w:id="11245"/>
      <w:bookmarkEnd w:id="11246"/>
      <w:r>
        <w:rPr>
          <w:rFonts w:hint="cs"/>
          <w:rtl/>
        </w:rPr>
        <w:t xml:space="preserve">פליישמן </w:t>
      </w:r>
      <w:r w:rsidR="00F820B3">
        <w:rPr>
          <w:rFonts w:hint="cs"/>
          <w:rtl/>
        </w:rPr>
        <w:t>–</w:t>
      </w:r>
      <w:r>
        <w:rPr>
          <w:rtl/>
        </w:rPr>
        <w:t xml:space="preserve"> </w:t>
      </w:r>
      <w:bookmarkStart w:id="11247" w:name="_ETM_Q32_255329"/>
      <w:bookmarkEnd w:id="11247"/>
      <w:r>
        <w:rPr>
          <w:rtl/>
        </w:rPr>
        <w:t xml:space="preserve">אתם </w:t>
      </w:r>
      <w:bookmarkStart w:id="11248" w:name="_ETM_Q32_255630"/>
      <w:bookmarkEnd w:id="11248"/>
      <w:r>
        <w:rPr>
          <w:rtl/>
        </w:rPr>
        <w:t xml:space="preserve">מתארים </w:t>
      </w:r>
      <w:bookmarkStart w:id="11249" w:name="_ETM_Q32_256110"/>
      <w:bookmarkEnd w:id="11249"/>
      <w:r>
        <w:rPr>
          <w:rtl/>
        </w:rPr>
        <w:t>לעצמכם</w:t>
      </w:r>
      <w:r>
        <w:rPr>
          <w:rFonts w:hint="cs"/>
          <w:rtl/>
        </w:rPr>
        <w:t>,</w:t>
      </w:r>
      <w:r>
        <w:rPr>
          <w:rtl/>
        </w:rPr>
        <w:t xml:space="preserve"> </w:t>
      </w:r>
      <w:bookmarkStart w:id="11250" w:name="_ETM_Q32_256649"/>
      <w:bookmarkEnd w:id="11250"/>
      <w:r>
        <w:rPr>
          <w:rFonts w:hint="cs"/>
          <w:rtl/>
        </w:rPr>
        <w:t xml:space="preserve">אם </w:t>
      </w:r>
      <w:r>
        <w:rPr>
          <w:rtl/>
        </w:rPr>
        <w:t xml:space="preserve">הייתם </w:t>
      </w:r>
      <w:bookmarkStart w:id="11251" w:name="_ETM_Q32_256920"/>
      <w:bookmarkEnd w:id="11251"/>
      <w:r>
        <w:rPr>
          <w:rtl/>
        </w:rPr>
        <w:t xml:space="preserve">לוקחים </w:t>
      </w:r>
      <w:bookmarkStart w:id="11252" w:name="_ETM_Q32_257219"/>
      <w:bookmarkEnd w:id="11252"/>
      <w:r>
        <w:rPr>
          <w:rtl/>
        </w:rPr>
        <w:t xml:space="preserve">מבוגר </w:t>
      </w:r>
      <w:bookmarkStart w:id="11253" w:name="_ETM_Q32_257819"/>
      <w:bookmarkEnd w:id="11253"/>
      <w:r>
        <w:rPr>
          <w:rtl/>
        </w:rPr>
        <w:t xml:space="preserve">בצפון </w:t>
      </w:r>
      <w:bookmarkStart w:id="11254" w:name="_ETM_Q32_258270"/>
      <w:bookmarkEnd w:id="11254"/>
      <w:r>
        <w:rPr>
          <w:rtl/>
        </w:rPr>
        <w:t xml:space="preserve">תל </w:t>
      </w:r>
      <w:bookmarkStart w:id="11255" w:name="_ETM_Q32_258420"/>
      <w:bookmarkEnd w:id="11255"/>
      <w:r>
        <w:rPr>
          <w:rtl/>
        </w:rPr>
        <w:t>אביב</w:t>
      </w:r>
      <w:r>
        <w:rPr>
          <w:rFonts w:hint="cs"/>
          <w:rtl/>
        </w:rPr>
        <w:t>,</w:t>
      </w:r>
      <w:r>
        <w:rPr>
          <w:rtl/>
        </w:rPr>
        <w:t xml:space="preserve"> </w:t>
      </w:r>
      <w:bookmarkStart w:id="11256" w:name="_ETM_Q32_258899"/>
      <w:bookmarkEnd w:id="11256"/>
      <w:r>
        <w:rPr>
          <w:rtl/>
        </w:rPr>
        <w:t xml:space="preserve">גוררים </w:t>
      </w:r>
      <w:bookmarkStart w:id="11257" w:name="_ETM_Q32_259319"/>
      <w:bookmarkEnd w:id="11257"/>
      <w:r>
        <w:rPr>
          <w:rtl/>
        </w:rPr>
        <w:t xml:space="preserve">אותו </w:t>
      </w:r>
      <w:bookmarkStart w:id="11258" w:name="_ETM_Q32_259500"/>
      <w:bookmarkEnd w:id="11258"/>
      <w:r>
        <w:rPr>
          <w:rtl/>
        </w:rPr>
        <w:t xml:space="preserve">באמצע </w:t>
      </w:r>
      <w:bookmarkStart w:id="11259" w:name="_ETM_Q32_259829"/>
      <w:bookmarkEnd w:id="11259"/>
      <w:r>
        <w:rPr>
          <w:rtl/>
        </w:rPr>
        <w:t>הלילה</w:t>
      </w:r>
      <w:r>
        <w:rPr>
          <w:rFonts w:hint="cs"/>
          <w:rtl/>
        </w:rPr>
        <w:t>,</w:t>
      </w:r>
      <w:r>
        <w:rPr>
          <w:rtl/>
        </w:rPr>
        <w:t xml:space="preserve"> </w:t>
      </w:r>
      <w:bookmarkStart w:id="11260" w:name="_ETM_Q32_260369"/>
      <w:bookmarkEnd w:id="11260"/>
      <w:r>
        <w:rPr>
          <w:rtl/>
        </w:rPr>
        <w:t xml:space="preserve">אומרים </w:t>
      </w:r>
      <w:bookmarkStart w:id="11261" w:name="_ETM_Q32_260700"/>
      <w:bookmarkEnd w:id="11261"/>
      <w:r>
        <w:rPr>
          <w:rtl/>
        </w:rPr>
        <w:t>ל</w:t>
      </w:r>
      <w:r>
        <w:rPr>
          <w:rFonts w:hint="cs"/>
          <w:rtl/>
        </w:rPr>
        <w:t>ו</w:t>
      </w:r>
      <w:r>
        <w:rPr>
          <w:rtl/>
        </w:rPr>
        <w:t xml:space="preserve"> </w:t>
      </w:r>
      <w:bookmarkStart w:id="11262" w:name="_ETM_Q32_260789"/>
      <w:bookmarkEnd w:id="11262"/>
      <w:r>
        <w:rPr>
          <w:rFonts w:hint="cs"/>
          <w:rtl/>
        </w:rPr>
        <w:t>"</w:t>
      </w:r>
      <w:r>
        <w:rPr>
          <w:rtl/>
        </w:rPr>
        <w:t>טעינו</w:t>
      </w:r>
      <w:r>
        <w:rPr>
          <w:rFonts w:hint="cs"/>
          <w:rtl/>
        </w:rPr>
        <w:t>"</w:t>
      </w:r>
      <w:r>
        <w:rPr>
          <w:rtl/>
        </w:rPr>
        <w:t xml:space="preserve"> </w:t>
      </w:r>
      <w:bookmarkStart w:id="11263" w:name="_ETM_Q32_261119"/>
      <w:bookmarkEnd w:id="11263"/>
      <w:r>
        <w:rPr>
          <w:rtl/>
        </w:rPr>
        <w:t xml:space="preserve">וזורקים </w:t>
      </w:r>
      <w:bookmarkStart w:id="11264" w:name="_ETM_Q32_261600"/>
      <w:bookmarkEnd w:id="11264"/>
      <w:r>
        <w:rPr>
          <w:rtl/>
        </w:rPr>
        <w:t xml:space="preserve">אותו </w:t>
      </w:r>
      <w:bookmarkStart w:id="11265" w:name="_ETM_Q32_261810"/>
      <w:bookmarkEnd w:id="11265"/>
      <w:r>
        <w:rPr>
          <w:rtl/>
        </w:rPr>
        <w:t xml:space="preserve">מתחנת </w:t>
      </w:r>
      <w:bookmarkStart w:id="11266" w:name="_ETM_Q32_262229"/>
      <w:bookmarkEnd w:id="11266"/>
      <w:r>
        <w:rPr>
          <w:rtl/>
        </w:rPr>
        <w:t xml:space="preserve">המשטרה </w:t>
      </w:r>
      <w:bookmarkStart w:id="11267" w:name="_ETM_Q32_262560"/>
      <w:bookmarkEnd w:id="11267"/>
      <w:r>
        <w:rPr>
          <w:rtl/>
        </w:rPr>
        <w:t xml:space="preserve">בלי </w:t>
      </w:r>
      <w:bookmarkStart w:id="11268" w:name="_ETM_Q32_262709"/>
      <w:bookmarkEnd w:id="11268"/>
      <w:r>
        <w:rPr>
          <w:rtl/>
        </w:rPr>
        <w:t>להתנצל</w:t>
      </w:r>
      <w:r>
        <w:rPr>
          <w:rFonts w:hint="cs"/>
          <w:rtl/>
        </w:rPr>
        <w:t>,</w:t>
      </w:r>
      <w:r>
        <w:rPr>
          <w:rtl/>
        </w:rPr>
        <w:t xml:space="preserve"> </w:t>
      </w:r>
      <w:bookmarkStart w:id="11269" w:name="_ETM_Q32_263640"/>
      <w:bookmarkEnd w:id="11269"/>
      <w:r>
        <w:rPr>
          <w:rtl/>
        </w:rPr>
        <w:t xml:space="preserve">האם </w:t>
      </w:r>
      <w:bookmarkStart w:id="11270" w:name="_ETM_Q32_263880"/>
      <w:bookmarkEnd w:id="11270"/>
      <w:r>
        <w:rPr>
          <w:rtl/>
        </w:rPr>
        <w:t xml:space="preserve">זה </w:t>
      </w:r>
      <w:bookmarkStart w:id="11271" w:name="_ETM_Q32_264030"/>
      <w:bookmarkEnd w:id="11271"/>
      <w:r>
        <w:rPr>
          <w:rFonts w:hint="cs"/>
          <w:rtl/>
        </w:rPr>
        <w:t xml:space="preserve">היה </w:t>
      </w:r>
      <w:r>
        <w:rPr>
          <w:rtl/>
        </w:rPr>
        <w:t>ע</w:t>
      </w:r>
      <w:r>
        <w:rPr>
          <w:rFonts w:hint="cs"/>
          <w:rtl/>
        </w:rPr>
        <w:t>ו</w:t>
      </w:r>
      <w:r>
        <w:rPr>
          <w:rtl/>
        </w:rPr>
        <w:t xml:space="preserve">בר </w:t>
      </w:r>
      <w:bookmarkStart w:id="11272" w:name="_ETM_Q32_264209"/>
      <w:bookmarkEnd w:id="11272"/>
      <w:r>
        <w:rPr>
          <w:rtl/>
        </w:rPr>
        <w:t>בשתיקה</w:t>
      </w:r>
      <w:r>
        <w:rPr>
          <w:rFonts w:hint="cs"/>
          <w:rtl/>
        </w:rPr>
        <w:t>?</w:t>
      </w:r>
    </w:p>
    <w:p w:rsidR="0030033D" w:rsidRDefault="0030033D" w:rsidP="00F204B8">
      <w:pPr>
        <w:rPr>
          <w:rtl/>
        </w:rPr>
      </w:pPr>
    </w:p>
    <w:p w:rsidR="0030033D" w:rsidRDefault="0030033D" w:rsidP="00F820B3">
      <w:pPr>
        <w:rPr>
          <w:rtl/>
        </w:rPr>
      </w:pPr>
      <w:bookmarkStart w:id="11273" w:name="_ETM_Q32_267000"/>
      <w:bookmarkStart w:id="11274" w:name="_ETM_Q32_264930"/>
      <w:bookmarkEnd w:id="11273"/>
      <w:bookmarkEnd w:id="11274"/>
      <w:r>
        <w:rPr>
          <w:rtl/>
        </w:rPr>
        <w:t>לכן</w:t>
      </w:r>
      <w:r>
        <w:rPr>
          <w:rFonts w:hint="cs"/>
          <w:rtl/>
        </w:rPr>
        <w:t>,</w:t>
      </w:r>
      <w:r>
        <w:rPr>
          <w:rtl/>
        </w:rPr>
        <w:t xml:space="preserve"> </w:t>
      </w:r>
      <w:bookmarkStart w:id="11275" w:name="_ETM_Q32_265990"/>
      <w:bookmarkEnd w:id="11275"/>
      <w:r>
        <w:rPr>
          <w:rtl/>
        </w:rPr>
        <w:t xml:space="preserve">אני </w:t>
      </w:r>
      <w:bookmarkStart w:id="11276" w:name="_ETM_Q32_266200"/>
      <w:bookmarkEnd w:id="11276"/>
      <w:r>
        <w:rPr>
          <w:rtl/>
        </w:rPr>
        <w:t>קורא</w:t>
      </w:r>
      <w:r>
        <w:rPr>
          <w:rFonts w:hint="cs"/>
          <w:rtl/>
        </w:rPr>
        <w:t xml:space="preserve"> </w:t>
      </w:r>
      <w:r w:rsidR="00F820B3">
        <w:rPr>
          <w:rFonts w:hint="cs"/>
          <w:rtl/>
        </w:rPr>
        <w:t>–</w:t>
      </w:r>
      <w:r>
        <w:rPr>
          <w:rtl/>
        </w:rPr>
        <w:t xml:space="preserve"> </w:t>
      </w:r>
      <w:bookmarkStart w:id="11277" w:name="_ETM_Q32_267079"/>
      <w:bookmarkEnd w:id="11277"/>
      <w:r>
        <w:rPr>
          <w:rtl/>
        </w:rPr>
        <w:t xml:space="preserve">השר </w:t>
      </w:r>
      <w:bookmarkStart w:id="11278" w:name="_ETM_Q32_267319"/>
      <w:bookmarkEnd w:id="11278"/>
      <w:r>
        <w:rPr>
          <w:rtl/>
        </w:rPr>
        <w:t xml:space="preserve">לביטחון </w:t>
      </w:r>
      <w:bookmarkStart w:id="11279" w:name="_ETM_Q32_267680"/>
      <w:bookmarkEnd w:id="11279"/>
      <w:r>
        <w:rPr>
          <w:rtl/>
        </w:rPr>
        <w:t>פנים</w:t>
      </w:r>
      <w:r>
        <w:rPr>
          <w:rFonts w:hint="cs"/>
          <w:rtl/>
        </w:rPr>
        <w:t>,</w:t>
      </w:r>
      <w:r>
        <w:rPr>
          <w:rtl/>
        </w:rPr>
        <w:t xml:space="preserve"> </w:t>
      </w:r>
      <w:bookmarkStart w:id="11280" w:name="_ETM_Q32_267920"/>
      <w:bookmarkEnd w:id="11280"/>
      <w:r>
        <w:rPr>
          <w:rtl/>
        </w:rPr>
        <w:t xml:space="preserve">אני </w:t>
      </w:r>
      <w:bookmarkStart w:id="11281" w:name="_ETM_Q32_268039"/>
      <w:bookmarkEnd w:id="11281"/>
      <w:r>
        <w:rPr>
          <w:rtl/>
        </w:rPr>
        <w:t xml:space="preserve">יודע </w:t>
      </w:r>
      <w:bookmarkStart w:id="11282" w:name="_ETM_Q32_268189"/>
      <w:bookmarkEnd w:id="11282"/>
      <w:r>
        <w:rPr>
          <w:rtl/>
        </w:rPr>
        <w:t xml:space="preserve">שהוא </w:t>
      </w:r>
      <w:bookmarkStart w:id="11283" w:name="_ETM_Q32_268579"/>
      <w:bookmarkEnd w:id="11283"/>
      <w:r>
        <w:rPr>
          <w:rtl/>
        </w:rPr>
        <w:t xml:space="preserve">מינה </w:t>
      </w:r>
      <w:bookmarkStart w:id="11284" w:name="_ETM_Q32_268969"/>
      <w:bookmarkEnd w:id="11284"/>
      <w:r>
        <w:rPr>
          <w:rtl/>
        </w:rPr>
        <w:t xml:space="preserve">קצין </w:t>
      </w:r>
      <w:bookmarkStart w:id="11285" w:name="_ETM_Q32_269180"/>
      <w:bookmarkEnd w:id="11285"/>
      <w:r>
        <w:rPr>
          <w:rtl/>
        </w:rPr>
        <w:t>בודק</w:t>
      </w:r>
      <w:r w:rsidR="00F820B3">
        <w:rPr>
          <w:rFonts w:hint="cs"/>
          <w:rtl/>
        </w:rPr>
        <w:t>.</w:t>
      </w:r>
      <w:r>
        <w:rPr>
          <w:rtl/>
        </w:rPr>
        <w:t xml:space="preserve"> </w:t>
      </w:r>
      <w:bookmarkStart w:id="11286" w:name="_ETM_Q32_269630"/>
      <w:bookmarkEnd w:id="11286"/>
      <w:r>
        <w:rPr>
          <w:rtl/>
        </w:rPr>
        <w:t xml:space="preserve">עדיין </w:t>
      </w:r>
      <w:bookmarkStart w:id="11287" w:name="_ETM_Q32_270049"/>
      <w:bookmarkEnd w:id="11287"/>
      <w:r>
        <w:rPr>
          <w:rtl/>
        </w:rPr>
        <w:t xml:space="preserve">לא </w:t>
      </w:r>
      <w:bookmarkStart w:id="11288" w:name="_ETM_Q32_270110"/>
      <w:bookmarkEnd w:id="11288"/>
      <w:r>
        <w:rPr>
          <w:rtl/>
        </w:rPr>
        <w:t xml:space="preserve">שמענו </w:t>
      </w:r>
      <w:bookmarkStart w:id="11289" w:name="_ETM_Q32_270469"/>
      <w:bookmarkEnd w:id="11289"/>
      <w:r>
        <w:rPr>
          <w:rtl/>
        </w:rPr>
        <w:t>תשובות</w:t>
      </w:r>
      <w:r>
        <w:rPr>
          <w:rFonts w:hint="cs"/>
          <w:rtl/>
        </w:rPr>
        <w:t>.</w:t>
      </w:r>
      <w:r>
        <w:rPr>
          <w:rtl/>
        </w:rPr>
        <w:t xml:space="preserve"> </w:t>
      </w:r>
      <w:bookmarkStart w:id="11290" w:name="_ETM_Q32_271079"/>
      <w:bookmarkEnd w:id="11290"/>
      <w:r>
        <w:rPr>
          <w:rtl/>
        </w:rPr>
        <w:t xml:space="preserve">גם </w:t>
      </w:r>
      <w:bookmarkStart w:id="11291" w:name="_ETM_Q32_271439"/>
      <w:bookmarkEnd w:id="11291"/>
      <w:r w:rsidR="00F820B3">
        <w:rPr>
          <w:rFonts w:hint="cs"/>
          <w:rtl/>
        </w:rPr>
        <w:t>ל</w:t>
      </w:r>
      <w:r>
        <w:rPr>
          <w:rtl/>
        </w:rPr>
        <w:t xml:space="preserve">מפקד </w:t>
      </w:r>
      <w:bookmarkStart w:id="11292" w:name="_ETM_Q32_271829"/>
      <w:bookmarkEnd w:id="11292"/>
      <w:r>
        <w:rPr>
          <w:rtl/>
        </w:rPr>
        <w:t xml:space="preserve">מחוז </w:t>
      </w:r>
      <w:bookmarkStart w:id="11293" w:name="_ETM_Q32_272069"/>
      <w:bookmarkEnd w:id="11293"/>
      <w:r>
        <w:rPr>
          <w:rtl/>
        </w:rPr>
        <w:t>ירושלים</w:t>
      </w:r>
      <w:r w:rsidR="00F820B3">
        <w:rPr>
          <w:rFonts w:hint="cs"/>
          <w:rtl/>
        </w:rPr>
        <w:t>:</w:t>
      </w:r>
      <w:r>
        <w:rPr>
          <w:rtl/>
        </w:rPr>
        <w:t xml:space="preserve"> </w:t>
      </w:r>
      <w:bookmarkStart w:id="11294" w:name="_ETM_Q32_272929"/>
      <w:bookmarkEnd w:id="11294"/>
      <w:r>
        <w:rPr>
          <w:rtl/>
        </w:rPr>
        <w:t xml:space="preserve">תתחילו </w:t>
      </w:r>
      <w:bookmarkStart w:id="11295" w:name="_ETM_Q32_273829"/>
      <w:bookmarkEnd w:id="11295"/>
      <w:r>
        <w:rPr>
          <w:rtl/>
        </w:rPr>
        <w:t>להרגיע</w:t>
      </w:r>
      <w:r>
        <w:rPr>
          <w:rFonts w:hint="cs"/>
          <w:rtl/>
        </w:rPr>
        <w:t>.</w:t>
      </w:r>
      <w:r>
        <w:rPr>
          <w:rtl/>
        </w:rPr>
        <w:t xml:space="preserve"> </w:t>
      </w:r>
      <w:bookmarkStart w:id="11296" w:name="_ETM_Q32_274670"/>
      <w:bookmarkEnd w:id="11296"/>
      <w:r>
        <w:rPr>
          <w:rtl/>
        </w:rPr>
        <w:t xml:space="preserve">ישנם </w:t>
      </w:r>
      <w:bookmarkStart w:id="11297" w:name="_ETM_Q32_275359"/>
      <w:bookmarkEnd w:id="11297"/>
      <w:r>
        <w:rPr>
          <w:rtl/>
        </w:rPr>
        <w:t xml:space="preserve">אנשים </w:t>
      </w:r>
      <w:bookmarkStart w:id="11298" w:name="_ETM_Q32_276200"/>
      <w:bookmarkEnd w:id="11298"/>
      <w:r>
        <w:rPr>
          <w:rtl/>
        </w:rPr>
        <w:t xml:space="preserve">שעומדים </w:t>
      </w:r>
      <w:bookmarkStart w:id="11299" w:name="_ETM_Q32_276799"/>
      <w:bookmarkEnd w:id="11299"/>
      <w:r>
        <w:rPr>
          <w:rtl/>
        </w:rPr>
        <w:t xml:space="preserve">מאחורי </w:t>
      </w:r>
      <w:bookmarkStart w:id="11300" w:name="_ETM_Q32_277280"/>
      <w:bookmarkEnd w:id="11300"/>
      <w:r>
        <w:rPr>
          <w:rtl/>
        </w:rPr>
        <w:t xml:space="preserve">כל </w:t>
      </w:r>
      <w:bookmarkStart w:id="11301" w:name="_ETM_Q32_277459"/>
      <w:bookmarkEnd w:id="11301"/>
      <w:r>
        <w:rPr>
          <w:rtl/>
        </w:rPr>
        <w:t xml:space="preserve">הפעולות </w:t>
      </w:r>
      <w:bookmarkStart w:id="11302" w:name="_ETM_Q32_277819"/>
      <w:bookmarkEnd w:id="11302"/>
      <w:r>
        <w:rPr>
          <w:rtl/>
        </w:rPr>
        <w:t>הללו</w:t>
      </w:r>
      <w:r>
        <w:rPr>
          <w:rFonts w:hint="cs"/>
          <w:rtl/>
        </w:rPr>
        <w:t>.</w:t>
      </w:r>
      <w:r>
        <w:rPr>
          <w:rtl/>
        </w:rPr>
        <w:t xml:space="preserve"> </w:t>
      </w:r>
      <w:bookmarkStart w:id="11303" w:name="_ETM_Q32_278359"/>
      <w:bookmarkEnd w:id="11303"/>
      <w:r>
        <w:rPr>
          <w:rtl/>
        </w:rPr>
        <w:t xml:space="preserve">ישנם </w:t>
      </w:r>
      <w:bookmarkStart w:id="11304" w:name="_ETM_Q32_278780"/>
      <w:bookmarkEnd w:id="11304"/>
      <w:r>
        <w:rPr>
          <w:rtl/>
        </w:rPr>
        <w:t xml:space="preserve">חסרי </w:t>
      </w:r>
      <w:bookmarkStart w:id="11305" w:name="_ETM_Q32_279229"/>
      <w:bookmarkEnd w:id="11305"/>
      <w:r>
        <w:rPr>
          <w:rtl/>
        </w:rPr>
        <w:t xml:space="preserve">ישע </w:t>
      </w:r>
      <w:bookmarkStart w:id="11306" w:name="_ETM_Q32_279890"/>
      <w:bookmarkEnd w:id="11306"/>
      <w:r>
        <w:rPr>
          <w:rtl/>
        </w:rPr>
        <w:t>ש</w:t>
      </w:r>
      <w:r>
        <w:rPr>
          <w:rFonts w:hint="cs"/>
          <w:rtl/>
        </w:rPr>
        <w:t>קו</w:t>
      </w:r>
      <w:r>
        <w:rPr>
          <w:rtl/>
        </w:rPr>
        <w:t xml:space="preserve">לם </w:t>
      </w:r>
      <w:bookmarkStart w:id="11307" w:name="_ETM_Q32_280399"/>
      <w:bookmarkEnd w:id="11307"/>
      <w:r>
        <w:rPr>
          <w:rtl/>
        </w:rPr>
        <w:t xml:space="preserve">לא </w:t>
      </w:r>
      <w:bookmarkStart w:id="11308" w:name="_ETM_Q32_280490"/>
      <w:bookmarkEnd w:id="11308"/>
      <w:r>
        <w:rPr>
          <w:rtl/>
        </w:rPr>
        <w:t>נשמע</w:t>
      </w:r>
      <w:r>
        <w:rPr>
          <w:rFonts w:hint="cs"/>
          <w:rtl/>
        </w:rPr>
        <w:t>.</w:t>
      </w:r>
      <w:r>
        <w:rPr>
          <w:rtl/>
        </w:rPr>
        <w:t xml:space="preserve"> </w:t>
      </w:r>
      <w:bookmarkStart w:id="11309" w:name="_ETM_Q32_281399"/>
      <w:bookmarkEnd w:id="11309"/>
      <w:r>
        <w:rPr>
          <w:rtl/>
        </w:rPr>
        <w:t xml:space="preserve">בשביל </w:t>
      </w:r>
      <w:bookmarkStart w:id="11310" w:name="_ETM_Q32_281880"/>
      <w:bookmarkEnd w:id="11310"/>
      <w:r>
        <w:rPr>
          <w:rtl/>
        </w:rPr>
        <w:t>שה</w:t>
      </w:r>
      <w:r>
        <w:rPr>
          <w:rFonts w:hint="cs"/>
          <w:rtl/>
        </w:rPr>
        <w:t>טרגדיות הללו</w:t>
      </w:r>
      <w:bookmarkStart w:id="11311" w:name="_ETM_Q32_282509"/>
      <w:bookmarkEnd w:id="11311"/>
      <w:r>
        <w:rPr>
          <w:rtl/>
        </w:rPr>
        <w:t xml:space="preserve"> </w:t>
      </w:r>
      <w:bookmarkStart w:id="11312" w:name="_ETM_Q32_282689"/>
      <w:bookmarkEnd w:id="11312"/>
      <w:r>
        <w:rPr>
          <w:rtl/>
        </w:rPr>
        <w:t xml:space="preserve">לא </w:t>
      </w:r>
      <w:bookmarkStart w:id="11313" w:name="_ETM_Q32_282810"/>
      <w:bookmarkEnd w:id="11313"/>
      <w:r>
        <w:rPr>
          <w:rtl/>
        </w:rPr>
        <w:t xml:space="preserve">יקרו </w:t>
      </w:r>
      <w:bookmarkStart w:id="11314" w:name="_ETM_Q32_283409"/>
      <w:bookmarkEnd w:id="11314"/>
      <w:r>
        <w:rPr>
          <w:rtl/>
        </w:rPr>
        <w:t xml:space="preserve">עוד </w:t>
      </w:r>
      <w:bookmarkStart w:id="11315" w:name="_ETM_Q32_283530"/>
      <w:bookmarkEnd w:id="11315"/>
      <w:r>
        <w:rPr>
          <w:rtl/>
        </w:rPr>
        <w:t xml:space="preserve">פעם </w:t>
      </w:r>
      <w:bookmarkStart w:id="11316" w:name="_ETM_Q32_284159"/>
      <w:bookmarkEnd w:id="11316"/>
      <w:r>
        <w:rPr>
          <w:rtl/>
        </w:rPr>
        <w:t xml:space="preserve">ולא </w:t>
      </w:r>
      <w:bookmarkStart w:id="11317" w:name="_ETM_Q32_284429"/>
      <w:bookmarkEnd w:id="11317"/>
      <w:r>
        <w:rPr>
          <w:rtl/>
        </w:rPr>
        <w:t xml:space="preserve">ייגמרו </w:t>
      </w:r>
      <w:bookmarkStart w:id="11318" w:name="_ETM_Q32_284729"/>
      <w:bookmarkEnd w:id="11318"/>
      <w:r>
        <w:rPr>
          <w:rtl/>
        </w:rPr>
        <w:t xml:space="preserve">בטרגדיות </w:t>
      </w:r>
      <w:bookmarkStart w:id="11319" w:name="_ETM_Q32_285389"/>
      <w:bookmarkEnd w:id="11319"/>
      <w:r>
        <w:rPr>
          <w:rtl/>
        </w:rPr>
        <w:t>ש</w:t>
      </w:r>
      <w:bookmarkStart w:id="11320" w:name="_ETM_Q32_285780"/>
      <w:bookmarkEnd w:id="11320"/>
      <w:r>
        <w:rPr>
          <w:rtl/>
        </w:rPr>
        <w:t xml:space="preserve">אחר </w:t>
      </w:r>
      <w:bookmarkStart w:id="11321" w:name="_ETM_Q32_286049"/>
      <w:bookmarkEnd w:id="11321"/>
      <w:r>
        <w:rPr>
          <w:rtl/>
        </w:rPr>
        <w:t xml:space="preserve">כך </w:t>
      </w:r>
      <w:bookmarkStart w:id="11322" w:name="_ETM_Q32_286319"/>
      <w:bookmarkEnd w:id="11322"/>
      <w:r>
        <w:rPr>
          <w:rtl/>
        </w:rPr>
        <w:t xml:space="preserve">יצטרכו </w:t>
      </w:r>
      <w:bookmarkStart w:id="11323" w:name="_ETM_Q32_286679"/>
      <w:bookmarkEnd w:id="11323"/>
      <w:r>
        <w:rPr>
          <w:rtl/>
        </w:rPr>
        <w:t xml:space="preserve">לתת </w:t>
      </w:r>
      <w:bookmarkStart w:id="11324" w:name="_ETM_Q32_286920"/>
      <w:bookmarkEnd w:id="11324"/>
      <w:r>
        <w:rPr>
          <w:rFonts w:hint="cs"/>
          <w:rtl/>
        </w:rPr>
        <w:t>עליהן</w:t>
      </w:r>
      <w:r>
        <w:rPr>
          <w:rtl/>
        </w:rPr>
        <w:t xml:space="preserve"> </w:t>
      </w:r>
      <w:bookmarkStart w:id="11325" w:name="_ETM_Q32_287100"/>
      <w:bookmarkEnd w:id="11325"/>
      <w:r>
        <w:rPr>
          <w:rtl/>
        </w:rPr>
        <w:t>תשובות</w:t>
      </w:r>
      <w:r>
        <w:rPr>
          <w:rFonts w:hint="cs"/>
          <w:rtl/>
        </w:rPr>
        <w:t>,</w:t>
      </w:r>
      <w:r>
        <w:rPr>
          <w:rtl/>
        </w:rPr>
        <w:t xml:space="preserve"> </w:t>
      </w:r>
      <w:bookmarkStart w:id="11326" w:name="_ETM_Q32_287819"/>
      <w:bookmarkEnd w:id="11326"/>
      <w:r>
        <w:rPr>
          <w:rtl/>
        </w:rPr>
        <w:t xml:space="preserve">תתחילו </w:t>
      </w:r>
      <w:bookmarkStart w:id="11327" w:name="_ETM_Q32_288600"/>
      <w:bookmarkEnd w:id="11327"/>
      <w:r>
        <w:rPr>
          <w:rtl/>
        </w:rPr>
        <w:t xml:space="preserve">להפעיל </w:t>
      </w:r>
      <w:bookmarkStart w:id="11328" w:name="_ETM_Q32_289079"/>
      <w:bookmarkEnd w:id="11328"/>
      <w:r>
        <w:rPr>
          <w:rtl/>
        </w:rPr>
        <w:t xml:space="preserve">את </w:t>
      </w:r>
      <w:bookmarkStart w:id="11329" w:name="_ETM_Q32_289229"/>
      <w:bookmarkEnd w:id="11329"/>
      <w:r>
        <w:rPr>
          <w:rtl/>
        </w:rPr>
        <w:t xml:space="preserve">השכל </w:t>
      </w:r>
      <w:bookmarkStart w:id="11330" w:name="_ETM_Q32_289649"/>
      <w:bookmarkEnd w:id="11330"/>
      <w:r>
        <w:rPr>
          <w:rFonts w:hint="cs"/>
          <w:rtl/>
        </w:rPr>
        <w:t>ו</w:t>
      </w:r>
      <w:r>
        <w:rPr>
          <w:rtl/>
        </w:rPr>
        <w:t xml:space="preserve">את </w:t>
      </w:r>
      <w:bookmarkStart w:id="11331" w:name="_ETM_Q32_289770"/>
      <w:bookmarkEnd w:id="11331"/>
      <w:r>
        <w:rPr>
          <w:rtl/>
        </w:rPr>
        <w:t>האנושיות</w:t>
      </w:r>
      <w:r>
        <w:rPr>
          <w:rFonts w:hint="cs"/>
          <w:rtl/>
        </w:rPr>
        <w:t>.</w:t>
      </w:r>
      <w:r>
        <w:rPr>
          <w:rtl/>
        </w:rPr>
        <w:t xml:space="preserve"> </w:t>
      </w:r>
      <w:bookmarkStart w:id="11332" w:name="_ETM_Q32_290280"/>
      <w:bookmarkEnd w:id="11332"/>
      <w:r>
        <w:rPr>
          <w:rtl/>
        </w:rPr>
        <w:t xml:space="preserve">תודה </w:t>
      </w:r>
      <w:bookmarkStart w:id="11333" w:name="_ETM_Q32_290459"/>
      <w:bookmarkEnd w:id="11333"/>
      <w:r>
        <w:rPr>
          <w:rtl/>
        </w:rPr>
        <w:t>רבה</w:t>
      </w:r>
      <w:r>
        <w:rPr>
          <w:rFonts w:hint="cs"/>
          <w:rtl/>
        </w:rPr>
        <w:t>.</w:t>
      </w:r>
    </w:p>
    <w:p w:rsidR="0030033D" w:rsidRDefault="0030033D" w:rsidP="00F204B8">
      <w:pPr>
        <w:rPr>
          <w:rtl/>
        </w:rPr>
      </w:pPr>
      <w:bookmarkStart w:id="11334" w:name="_ETM_Q32_291000"/>
      <w:bookmarkEnd w:id="11334"/>
    </w:p>
    <w:p w:rsidR="0030033D" w:rsidRDefault="0030033D" w:rsidP="00F204B8">
      <w:pPr>
        <w:pStyle w:val="af6"/>
        <w:keepNext/>
        <w:rPr>
          <w:rtl/>
        </w:rPr>
      </w:pPr>
      <w:r w:rsidRPr="00831F99">
        <w:rPr>
          <w:rStyle w:val="TagStyle"/>
          <w:rtl/>
        </w:rPr>
        <w:t xml:space="preserve"> &lt;&lt; יור &gt;&gt; </w:t>
      </w:r>
      <w:r>
        <w:rPr>
          <w:rtl/>
        </w:rPr>
        <w:t>היו"ר אליהו ברוכי:</w:t>
      </w:r>
      <w:r w:rsidRPr="00831F99">
        <w:rPr>
          <w:rStyle w:val="TagStyle"/>
          <w:rtl/>
        </w:rPr>
        <w:t xml:space="preserve"> &lt;&lt; יור &gt;&gt;</w:t>
      </w:r>
      <w:r>
        <w:rPr>
          <w:rtl/>
        </w:rPr>
        <w:t xml:space="preserve"> </w:t>
      </w:r>
    </w:p>
    <w:p w:rsidR="0030033D" w:rsidRDefault="0030033D" w:rsidP="0057231B">
      <w:pPr>
        <w:rPr>
          <w:rtl/>
        </w:rPr>
      </w:pPr>
    </w:p>
    <w:p w:rsidR="0030033D" w:rsidRDefault="0030033D" w:rsidP="00F204B8">
      <w:pPr>
        <w:rPr>
          <w:rtl/>
        </w:rPr>
      </w:pPr>
      <w:bookmarkStart w:id="11335" w:name="_ETM_Q32_292000"/>
      <w:bookmarkStart w:id="11336" w:name="_ETM_Q32_291640"/>
      <w:bookmarkEnd w:id="11335"/>
      <w:bookmarkEnd w:id="11336"/>
      <w:r>
        <w:rPr>
          <w:rtl/>
        </w:rPr>
        <w:t xml:space="preserve">תודה </w:t>
      </w:r>
      <w:bookmarkStart w:id="11337" w:name="_ETM_Q32_292090"/>
      <w:bookmarkEnd w:id="11337"/>
      <w:r>
        <w:rPr>
          <w:rtl/>
        </w:rPr>
        <w:t>רבה</w:t>
      </w:r>
      <w:r>
        <w:rPr>
          <w:rFonts w:hint="cs"/>
          <w:rtl/>
        </w:rPr>
        <w:t>.</w:t>
      </w:r>
      <w:r>
        <w:rPr>
          <w:rtl/>
        </w:rPr>
        <w:t xml:space="preserve"> </w:t>
      </w:r>
      <w:bookmarkStart w:id="11338" w:name="_ETM_Q32_292540"/>
      <w:bookmarkEnd w:id="11338"/>
      <w:r>
        <w:rPr>
          <w:rtl/>
        </w:rPr>
        <w:t xml:space="preserve">חברת </w:t>
      </w:r>
      <w:bookmarkStart w:id="11339" w:name="_ETM_Q32_293050"/>
      <w:bookmarkEnd w:id="11339"/>
      <w:r>
        <w:rPr>
          <w:rtl/>
        </w:rPr>
        <w:t xml:space="preserve">הכנסת </w:t>
      </w:r>
      <w:bookmarkStart w:id="11340" w:name="_ETM_Q32_293440"/>
      <w:bookmarkEnd w:id="11340"/>
      <w:r>
        <w:rPr>
          <w:rtl/>
        </w:rPr>
        <w:t xml:space="preserve">קרן </w:t>
      </w:r>
      <w:bookmarkStart w:id="11341" w:name="_ETM_Q32_293770"/>
      <w:bookmarkEnd w:id="11341"/>
      <w:r>
        <w:rPr>
          <w:rtl/>
        </w:rPr>
        <w:t>ברק</w:t>
      </w:r>
      <w:r>
        <w:rPr>
          <w:rFonts w:hint="cs"/>
          <w:rtl/>
        </w:rPr>
        <w:t>,</w:t>
      </w:r>
      <w:r>
        <w:rPr>
          <w:rtl/>
        </w:rPr>
        <w:t xml:space="preserve"> </w:t>
      </w:r>
      <w:bookmarkStart w:id="11342" w:name="_ETM_Q32_294400"/>
      <w:bookmarkEnd w:id="11342"/>
      <w:r>
        <w:rPr>
          <w:rtl/>
        </w:rPr>
        <w:t>בבקשה</w:t>
      </w:r>
      <w:r>
        <w:rPr>
          <w:rFonts w:hint="cs"/>
          <w:rtl/>
        </w:rPr>
        <w:t>.</w:t>
      </w:r>
    </w:p>
    <w:p w:rsidR="0030033D" w:rsidRDefault="0030033D" w:rsidP="00F204B8">
      <w:pPr>
        <w:rPr>
          <w:rtl/>
        </w:rPr>
      </w:pPr>
      <w:bookmarkStart w:id="11343" w:name="_ETM_Q32_301000"/>
      <w:bookmarkEnd w:id="11343"/>
    </w:p>
    <w:p w:rsidR="0030033D" w:rsidRDefault="0030033D" w:rsidP="00F204B8">
      <w:pPr>
        <w:pStyle w:val="a4"/>
        <w:keepNext/>
        <w:rPr>
          <w:rtl/>
        </w:rPr>
      </w:pPr>
      <w:bookmarkStart w:id="11344" w:name="ET_speaker_5768_5"/>
      <w:r w:rsidRPr="00831F99">
        <w:rPr>
          <w:rStyle w:val="TagStyle"/>
          <w:rtl/>
        </w:rPr>
        <w:t xml:space="preserve"> &lt;&lt; דובר &gt;&gt; </w:t>
      </w:r>
      <w:bookmarkStart w:id="11345" w:name="_Toc59621374"/>
      <w:bookmarkStart w:id="11346" w:name="_Toc59622278"/>
      <w:bookmarkStart w:id="11347" w:name="_Toc70509390"/>
      <w:r>
        <w:rPr>
          <w:rtl/>
        </w:rPr>
        <w:t>קרן ברק (הליכוד):</w:t>
      </w:r>
      <w:bookmarkEnd w:id="11345"/>
      <w:bookmarkEnd w:id="11346"/>
      <w:bookmarkEnd w:id="11347"/>
      <w:r w:rsidRPr="00831F99">
        <w:rPr>
          <w:rStyle w:val="TagStyle"/>
          <w:rtl/>
        </w:rPr>
        <w:t xml:space="preserve"> &lt;&lt; דובר &gt;&gt;</w:t>
      </w:r>
      <w:r>
        <w:rPr>
          <w:rtl/>
        </w:rPr>
        <w:t xml:space="preserve"> </w:t>
      </w:r>
      <w:bookmarkEnd w:id="11344"/>
    </w:p>
    <w:p w:rsidR="0030033D" w:rsidRDefault="0030033D" w:rsidP="0057231B">
      <w:pPr>
        <w:rPr>
          <w:rtl/>
        </w:rPr>
      </w:pPr>
    </w:p>
    <w:p w:rsidR="0030033D" w:rsidRDefault="0030033D" w:rsidP="00F820B3">
      <w:pPr>
        <w:rPr>
          <w:rtl/>
        </w:rPr>
      </w:pPr>
      <w:bookmarkStart w:id="11348" w:name="_ETM_Q32_304000"/>
      <w:bookmarkStart w:id="11349" w:name="_ETM_Q32_322750"/>
      <w:bookmarkStart w:id="11350" w:name="_ETM_Q32_322900"/>
      <w:bookmarkStart w:id="11351" w:name="_ETM_Q32_329340"/>
      <w:bookmarkStart w:id="11352" w:name="_ETM_Q32_330090"/>
      <w:bookmarkStart w:id="11353" w:name="_ETM_Q32_346799"/>
      <w:bookmarkStart w:id="11354" w:name="_ETM_Q32_347159"/>
      <w:bookmarkStart w:id="11355" w:name="_ETM_Q32_348629"/>
      <w:bookmarkStart w:id="11356" w:name="_ETM_Q32_349019"/>
      <w:bookmarkStart w:id="11357" w:name="_ETM_Q32_349709"/>
      <w:bookmarkStart w:id="11358" w:name="_ETM_Q32_350159"/>
      <w:bookmarkStart w:id="11359" w:name="_ETM_Q32_350250"/>
      <w:bookmarkStart w:id="11360" w:name="_ETM_Q32_350639"/>
      <w:bookmarkStart w:id="11361" w:name="_ETM_Q32_351239"/>
      <w:bookmarkStart w:id="11362" w:name="_ETM_Q32_351450"/>
      <w:bookmarkStart w:id="11363" w:name="_ETM_Q32_351810"/>
      <w:bookmarkStart w:id="11364" w:name="_ETM_Q32_352200"/>
      <w:bookmarkStart w:id="11365" w:name="_ETM_Q32_352769"/>
      <w:bookmarkStart w:id="11366" w:name="_ETM_Q32_353040"/>
      <w:bookmarkStart w:id="11367" w:name="_ETM_Q32_357879"/>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r>
        <w:rPr>
          <w:rtl/>
        </w:rPr>
        <w:t xml:space="preserve">אדוני </w:t>
      </w:r>
      <w:bookmarkStart w:id="11368" w:name="_ETM_Q32_358599"/>
      <w:bookmarkEnd w:id="11368"/>
      <w:r>
        <w:rPr>
          <w:rtl/>
        </w:rPr>
        <w:t>היושב-ראש</w:t>
      </w:r>
      <w:r>
        <w:rPr>
          <w:rFonts w:hint="cs"/>
          <w:rtl/>
        </w:rPr>
        <w:t>,</w:t>
      </w:r>
      <w:r>
        <w:rPr>
          <w:rtl/>
        </w:rPr>
        <w:t xml:space="preserve"> </w:t>
      </w:r>
      <w:bookmarkStart w:id="11369" w:name="_ETM_Q32_360700"/>
      <w:bookmarkEnd w:id="11369"/>
      <w:r>
        <w:rPr>
          <w:rtl/>
        </w:rPr>
        <w:t>שרים</w:t>
      </w:r>
      <w:bookmarkStart w:id="11370" w:name="_ETM_Q32_361900"/>
      <w:bookmarkEnd w:id="11370"/>
      <w:r>
        <w:rPr>
          <w:rFonts w:hint="cs"/>
          <w:rtl/>
        </w:rPr>
        <w:t xml:space="preserve">, </w:t>
      </w:r>
      <w:r>
        <w:rPr>
          <w:rtl/>
        </w:rPr>
        <w:t>שאין</w:t>
      </w:r>
      <w:r>
        <w:rPr>
          <w:rFonts w:hint="cs"/>
          <w:rtl/>
        </w:rPr>
        <w:t xml:space="preserve"> </w:t>
      </w:r>
      <w:r w:rsidR="00F820B3">
        <w:rPr>
          <w:rFonts w:hint="cs"/>
          <w:rtl/>
        </w:rPr>
        <w:t>–</w:t>
      </w:r>
      <w:r>
        <w:rPr>
          <w:rtl/>
        </w:rPr>
        <w:t xml:space="preserve"> </w:t>
      </w:r>
      <w:bookmarkStart w:id="11371" w:name="_ETM_Q32_363750"/>
      <w:bookmarkEnd w:id="11371"/>
      <w:r>
        <w:rPr>
          <w:rtl/>
        </w:rPr>
        <w:t xml:space="preserve">צריך </w:t>
      </w:r>
      <w:bookmarkStart w:id="11372" w:name="_ETM_Q32_363959"/>
      <w:bookmarkEnd w:id="11372"/>
      <w:r>
        <w:rPr>
          <w:rtl/>
        </w:rPr>
        <w:t xml:space="preserve">להיות </w:t>
      </w:r>
      <w:bookmarkStart w:id="11373" w:name="_ETM_Q32_364110"/>
      <w:bookmarkEnd w:id="11373"/>
      <w:r>
        <w:rPr>
          <w:rtl/>
        </w:rPr>
        <w:t xml:space="preserve">פה </w:t>
      </w:r>
      <w:bookmarkStart w:id="11374" w:name="_ETM_Q32_364230"/>
      <w:bookmarkEnd w:id="11374"/>
      <w:r>
        <w:rPr>
          <w:rtl/>
        </w:rPr>
        <w:t>שר</w:t>
      </w:r>
      <w:r w:rsidR="00F820B3">
        <w:rPr>
          <w:rFonts w:hint="cs"/>
          <w:rtl/>
        </w:rPr>
        <w:t>;</w:t>
      </w:r>
      <w:r>
        <w:rPr>
          <w:rtl/>
        </w:rPr>
        <w:t xml:space="preserve"> </w:t>
      </w:r>
      <w:bookmarkStart w:id="11375" w:name="_ETM_Q32_364560"/>
      <w:bookmarkEnd w:id="11375"/>
      <w:r>
        <w:rPr>
          <w:rtl/>
        </w:rPr>
        <w:t xml:space="preserve">דרך </w:t>
      </w:r>
      <w:bookmarkStart w:id="11376" w:name="_ETM_Q32_364799"/>
      <w:bookmarkEnd w:id="11376"/>
      <w:r>
        <w:rPr>
          <w:rtl/>
        </w:rPr>
        <w:t>אגב</w:t>
      </w:r>
      <w:r>
        <w:rPr>
          <w:rFonts w:hint="cs"/>
          <w:rtl/>
        </w:rPr>
        <w:t>,</w:t>
      </w:r>
      <w:r>
        <w:rPr>
          <w:rtl/>
        </w:rPr>
        <w:t xml:space="preserve"> </w:t>
      </w:r>
      <w:bookmarkStart w:id="11377" w:name="_ETM_Q32_365220"/>
      <w:bookmarkEnd w:id="11377"/>
      <w:r>
        <w:rPr>
          <w:rtl/>
        </w:rPr>
        <w:t xml:space="preserve">זה </w:t>
      </w:r>
      <w:bookmarkStart w:id="11378" w:name="_ETM_Q32_365340"/>
      <w:bookmarkEnd w:id="11378"/>
      <w:r>
        <w:rPr>
          <w:rtl/>
        </w:rPr>
        <w:t xml:space="preserve">תפקידך </w:t>
      </w:r>
      <w:bookmarkStart w:id="11379" w:name="_ETM_Q32_365819"/>
      <w:bookmarkStart w:id="11380" w:name="_ETM_Q32_366030"/>
      <w:bookmarkEnd w:id="11379"/>
      <w:bookmarkEnd w:id="11380"/>
      <w:r>
        <w:rPr>
          <w:rFonts w:hint="cs"/>
          <w:rtl/>
        </w:rPr>
        <w:t>כיושב-</w:t>
      </w:r>
      <w:r>
        <w:rPr>
          <w:rtl/>
        </w:rPr>
        <w:t xml:space="preserve">ראש </w:t>
      </w:r>
      <w:bookmarkStart w:id="11381" w:name="_ETM_Q32_366239"/>
      <w:bookmarkEnd w:id="11381"/>
      <w:r>
        <w:rPr>
          <w:rtl/>
        </w:rPr>
        <w:t>לוודא</w:t>
      </w:r>
      <w:r>
        <w:rPr>
          <w:rFonts w:hint="cs"/>
          <w:rtl/>
        </w:rPr>
        <w:t xml:space="preserve"> </w:t>
      </w:r>
      <w:r w:rsidR="00F820B3">
        <w:rPr>
          <w:rFonts w:hint="cs"/>
          <w:rtl/>
        </w:rPr>
        <w:t>–</w:t>
      </w:r>
      <w:r>
        <w:rPr>
          <w:rtl/>
        </w:rPr>
        <w:t xml:space="preserve"> </w:t>
      </w:r>
      <w:bookmarkStart w:id="11382" w:name="_ETM_Q32_368769"/>
      <w:bookmarkEnd w:id="11382"/>
      <w:r>
        <w:rPr>
          <w:rFonts w:hint="cs"/>
          <w:rtl/>
        </w:rPr>
        <w:t>ו</w:t>
      </w:r>
      <w:r>
        <w:rPr>
          <w:rtl/>
        </w:rPr>
        <w:t xml:space="preserve">חבר </w:t>
      </w:r>
      <w:bookmarkStart w:id="11383" w:name="_ETM_Q32_369040"/>
      <w:bookmarkEnd w:id="11383"/>
      <w:r>
        <w:rPr>
          <w:rtl/>
        </w:rPr>
        <w:t xml:space="preserve">הכנסת </w:t>
      </w:r>
      <w:bookmarkStart w:id="11384" w:name="_ETM_Q32_369400"/>
      <w:bookmarkEnd w:id="11384"/>
      <w:r>
        <w:rPr>
          <w:rtl/>
        </w:rPr>
        <w:t xml:space="preserve">אופיר </w:t>
      </w:r>
      <w:bookmarkStart w:id="11385" w:name="_ETM_Q32_369760"/>
      <w:bookmarkEnd w:id="11385"/>
      <w:r>
        <w:rPr>
          <w:rtl/>
        </w:rPr>
        <w:t>כץ</w:t>
      </w:r>
      <w:r>
        <w:rPr>
          <w:rFonts w:hint="cs"/>
          <w:rtl/>
        </w:rPr>
        <w:t>,</w:t>
      </w:r>
      <w:r>
        <w:rPr>
          <w:rtl/>
        </w:rPr>
        <w:t xml:space="preserve"> </w:t>
      </w:r>
      <w:bookmarkStart w:id="11386" w:name="_ETM_Q32_370599"/>
      <w:bookmarkEnd w:id="11386"/>
      <w:r>
        <w:rPr>
          <w:rtl/>
        </w:rPr>
        <w:t xml:space="preserve">אני </w:t>
      </w:r>
      <w:bookmarkStart w:id="11387" w:name="_ETM_Q32_370840"/>
      <w:bookmarkEnd w:id="11387"/>
      <w:r>
        <w:rPr>
          <w:rtl/>
        </w:rPr>
        <w:t xml:space="preserve">מברכת </w:t>
      </w:r>
      <w:bookmarkStart w:id="11388" w:name="_ETM_Q32_371290"/>
      <w:bookmarkEnd w:id="11388"/>
      <w:r>
        <w:rPr>
          <w:rtl/>
        </w:rPr>
        <w:t xml:space="preserve">אותך </w:t>
      </w:r>
      <w:bookmarkStart w:id="11389" w:name="_ETM_Q32_371849"/>
      <w:bookmarkEnd w:id="11389"/>
      <w:r>
        <w:rPr>
          <w:rtl/>
        </w:rPr>
        <w:t xml:space="preserve">על </w:t>
      </w:r>
      <w:bookmarkStart w:id="11390" w:name="_ETM_Q32_372060"/>
      <w:bookmarkEnd w:id="11390"/>
      <w:r>
        <w:rPr>
          <w:rtl/>
        </w:rPr>
        <w:t xml:space="preserve">הצעת </w:t>
      </w:r>
      <w:bookmarkStart w:id="11391" w:name="_ETM_Q32_372389"/>
      <w:bookmarkEnd w:id="11391"/>
      <w:r>
        <w:rPr>
          <w:rFonts w:hint="cs"/>
          <w:rtl/>
        </w:rPr>
        <w:t>ה</w:t>
      </w:r>
      <w:r>
        <w:rPr>
          <w:rtl/>
        </w:rPr>
        <w:t xml:space="preserve">חוק </w:t>
      </w:r>
      <w:bookmarkStart w:id="11392" w:name="_ETM_Q32_372599"/>
      <w:bookmarkEnd w:id="11392"/>
      <w:r>
        <w:rPr>
          <w:rFonts w:hint="cs"/>
          <w:rtl/>
        </w:rPr>
        <w:t>ה</w:t>
      </w:r>
      <w:r>
        <w:rPr>
          <w:rtl/>
        </w:rPr>
        <w:t xml:space="preserve">חשובה </w:t>
      </w:r>
      <w:bookmarkStart w:id="11393" w:name="_ETM_Q32_373079"/>
      <w:bookmarkEnd w:id="11393"/>
      <w:r>
        <w:rPr>
          <w:rtl/>
        </w:rPr>
        <w:t>הזאת</w:t>
      </w:r>
      <w:r>
        <w:rPr>
          <w:rFonts w:hint="cs"/>
          <w:rtl/>
        </w:rPr>
        <w:t>.</w:t>
      </w:r>
      <w:r>
        <w:rPr>
          <w:rtl/>
        </w:rPr>
        <w:t xml:space="preserve"> </w:t>
      </w:r>
      <w:bookmarkStart w:id="11394" w:name="_ETM_Q32_373980"/>
      <w:bookmarkEnd w:id="11394"/>
      <w:r>
        <w:rPr>
          <w:rtl/>
        </w:rPr>
        <w:t xml:space="preserve">אני </w:t>
      </w:r>
      <w:bookmarkStart w:id="11395" w:name="_ETM_Q32_374129"/>
      <w:bookmarkEnd w:id="11395"/>
      <w:r>
        <w:rPr>
          <w:rtl/>
        </w:rPr>
        <w:t xml:space="preserve">חושבת </w:t>
      </w:r>
      <w:bookmarkStart w:id="11396" w:name="_ETM_Q32_374639"/>
      <w:bookmarkEnd w:id="11396"/>
      <w:r>
        <w:rPr>
          <w:rtl/>
        </w:rPr>
        <w:t xml:space="preserve">שמהיום </w:t>
      </w:r>
      <w:bookmarkStart w:id="11397" w:name="_ETM_Q32_375090"/>
      <w:bookmarkEnd w:id="11397"/>
      <w:r>
        <w:rPr>
          <w:rtl/>
        </w:rPr>
        <w:t xml:space="preserve">הראשון </w:t>
      </w:r>
      <w:bookmarkStart w:id="11398" w:name="_ETM_Q32_375659"/>
      <w:bookmarkEnd w:id="11398"/>
      <w:r>
        <w:rPr>
          <w:rtl/>
        </w:rPr>
        <w:t xml:space="preserve">שלך </w:t>
      </w:r>
      <w:bookmarkStart w:id="11399" w:name="_ETM_Q32_376139"/>
      <w:bookmarkEnd w:id="11399"/>
      <w:r>
        <w:rPr>
          <w:rtl/>
        </w:rPr>
        <w:t xml:space="preserve">כאן </w:t>
      </w:r>
      <w:bookmarkStart w:id="11400" w:name="_ETM_Q32_377639"/>
      <w:bookmarkEnd w:id="11400"/>
      <w:r>
        <w:rPr>
          <w:rtl/>
        </w:rPr>
        <w:t xml:space="preserve">בכנסת </w:t>
      </w:r>
      <w:bookmarkStart w:id="11401" w:name="_ETM_Q32_378810"/>
      <w:bookmarkEnd w:id="11401"/>
      <w:r>
        <w:rPr>
          <w:rtl/>
        </w:rPr>
        <w:t xml:space="preserve">זה </w:t>
      </w:r>
      <w:bookmarkStart w:id="11402" w:name="_ETM_Q32_379049"/>
      <w:bookmarkEnd w:id="11402"/>
      <w:r>
        <w:rPr>
          <w:rtl/>
        </w:rPr>
        <w:t xml:space="preserve">דגל </w:t>
      </w:r>
      <w:bookmarkStart w:id="11403" w:name="_ETM_Q32_379349"/>
      <w:bookmarkEnd w:id="11403"/>
      <w:r>
        <w:rPr>
          <w:rtl/>
        </w:rPr>
        <w:t xml:space="preserve">שאתה </w:t>
      </w:r>
      <w:bookmarkStart w:id="11404" w:name="_ETM_Q32_379709"/>
      <w:bookmarkEnd w:id="11404"/>
      <w:r>
        <w:rPr>
          <w:rtl/>
        </w:rPr>
        <w:t>נושא</w:t>
      </w:r>
      <w:r>
        <w:rPr>
          <w:rFonts w:hint="cs"/>
          <w:rtl/>
        </w:rPr>
        <w:t>,</w:t>
      </w:r>
      <w:r>
        <w:rPr>
          <w:rtl/>
        </w:rPr>
        <w:t xml:space="preserve"> </w:t>
      </w:r>
      <w:bookmarkStart w:id="11405" w:name="_ETM_Q32_380710"/>
      <w:bookmarkEnd w:id="11405"/>
      <w:r>
        <w:rPr>
          <w:rtl/>
        </w:rPr>
        <w:t xml:space="preserve">ואני </w:t>
      </w:r>
      <w:bookmarkStart w:id="11406" w:name="_ETM_Q32_381430"/>
      <w:bookmarkEnd w:id="11406"/>
      <w:r>
        <w:rPr>
          <w:rtl/>
        </w:rPr>
        <w:t xml:space="preserve">מכירה </w:t>
      </w:r>
      <w:bookmarkStart w:id="11407" w:name="_ETM_Q32_381970"/>
      <w:bookmarkEnd w:id="11407"/>
      <w:r>
        <w:rPr>
          <w:rtl/>
        </w:rPr>
        <w:t xml:space="preserve">את </w:t>
      </w:r>
      <w:bookmarkStart w:id="11408" w:name="_ETM_Q32_382120"/>
      <w:bookmarkEnd w:id="11408"/>
      <w:r>
        <w:rPr>
          <w:rtl/>
        </w:rPr>
        <w:t xml:space="preserve">כל </w:t>
      </w:r>
      <w:bookmarkStart w:id="11409" w:name="_ETM_Q32_382330"/>
      <w:bookmarkEnd w:id="11409"/>
      <w:r>
        <w:rPr>
          <w:rtl/>
        </w:rPr>
        <w:t xml:space="preserve">המלחמות </w:t>
      </w:r>
      <w:bookmarkStart w:id="11410" w:name="_ETM_Q32_382990"/>
      <w:bookmarkEnd w:id="11410"/>
      <w:r>
        <w:rPr>
          <w:rtl/>
        </w:rPr>
        <w:t xml:space="preserve">הסיזיפיות </w:t>
      </w:r>
      <w:bookmarkStart w:id="11411" w:name="_ETM_Q32_383680"/>
      <w:bookmarkEnd w:id="11411"/>
      <w:r>
        <w:rPr>
          <w:rtl/>
        </w:rPr>
        <w:t xml:space="preserve">שלך </w:t>
      </w:r>
      <w:bookmarkStart w:id="11412" w:name="_ETM_Q32_384520"/>
      <w:bookmarkEnd w:id="11412"/>
      <w:r>
        <w:rPr>
          <w:rtl/>
        </w:rPr>
        <w:t xml:space="preserve">במשרד </w:t>
      </w:r>
      <w:bookmarkStart w:id="11413" w:name="_ETM_Q32_385180"/>
      <w:bookmarkEnd w:id="11413"/>
      <w:r>
        <w:rPr>
          <w:rtl/>
        </w:rPr>
        <w:t xml:space="preserve">המשפטים </w:t>
      </w:r>
      <w:bookmarkStart w:id="11414" w:name="_ETM_Q32_386470"/>
      <w:bookmarkEnd w:id="11414"/>
      <w:r>
        <w:rPr>
          <w:rtl/>
        </w:rPr>
        <w:t xml:space="preserve">בעצם </w:t>
      </w:r>
      <w:bookmarkStart w:id="11415" w:name="_ETM_Q32_387040"/>
      <w:bookmarkEnd w:id="11415"/>
      <w:r>
        <w:rPr>
          <w:rtl/>
        </w:rPr>
        <w:t xml:space="preserve">לאשר </w:t>
      </w:r>
      <w:bookmarkStart w:id="11416" w:name="_ETM_Q32_387490"/>
      <w:bookmarkEnd w:id="11416"/>
      <w:r>
        <w:rPr>
          <w:rtl/>
        </w:rPr>
        <w:t xml:space="preserve">את </w:t>
      </w:r>
      <w:bookmarkStart w:id="11417" w:name="_ETM_Q32_387610"/>
      <w:bookmarkEnd w:id="11417"/>
      <w:r>
        <w:rPr>
          <w:rtl/>
        </w:rPr>
        <w:t xml:space="preserve">המובן </w:t>
      </w:r>
      <w:bookmarkStart w:id="11418" w:name="_ETM_Q32_388150"/>
      <w:bookmarkEnd w:id="11418"/>
      <w:r>
        <w:rPr>
          <w:rtl/>
        </w:rPr>
        <w:t>מאליו</w:t>
      </w:r>
      <w:r>
        <w:rPr>
          <w:rFonts w:hint="cs"/>
          <w:rtl/>
        </w:rPr>
        <w:t>,</w:t>
      </w:r>
      <w:r>
        <w:rPr>
          <w:rtl/>
        </w:rPr>
        <w:t xml:space="preserve"> </w:t>
      </w:r>
      <w:bookmarkStart w:id="11419" w:name="_ETM_Q32_388720"/>
      <w:bookmarkEnd w:id="11419"/>
      <w:r>
        <w:rPr>
          <w:rtl/>
        </w:rPr>
        <w:t xml:space="preserve">ושילדינו </w:t>
      </w:r>
      <w:bookmarkStart w:id="11420" w:name="_ETM_Q32_389860"/>
      <w:bookmarkEnd w:id="11420"/>
      <w:r>
        <w:rPr>
          <w:rtl/>
        </w:rPr>
        <w:t>התינוקות</w:t>
      </w:r>
      <w:r>
        <w:rPr>
          <w:rFonts w:hint="cs"/>
          <w:rtl/>
        </w:rPr>
        <w:t xml:space="preserve"> </w:t>
      </w:r>
      <w:r w:rsidR="00F820B3">
        <w:rPr>
          <w:rFonts w:hint="cs"/>
          <w:rtl/>
        </w:rPr>
        <w:t>–</w:t>
      </w:r>
      <w:r>
        <w:rPr>
          <w:rtl/>
        </w:rPr>
        <w:t xml:space="preserve"> </w:t>
      </w:r>
      <w:bookmarkStart w:id="11421" w:name="_ETM_Q32_390980"/>
      <w:bookmarkEnd w:id="11421"/>
      <w:r>
        <w:rPr>
          <w:rtl/>
        </w:rPr>
        <w:t xml:space="preserve">וגם </w:t>
      </w:r>
      <w:bookmarkStart w:id="11422" w:name="_ETM_Q32_391669"/>
      <w:bookmarkEnd w:id="11422"/>
      <w:r>
        <w:rPr>
          <w:rtl/>
        </w:rPr>
        <w:t xml:space="preserve">לא </w:t>
      </w:r>
      <w:bookmarkStart w:id="11423" w:name="_ETM_Q32_391790"/>
      <w:bookmarkEnd w:id="11423"/>
      <w:r>
        <w:rPr>
          <w:rtl/>
        </w:rPr>
        <w:t>התינוקות</w:t>
      </w:r>
      <w:r w:rsidR="00F820B3">
        <w:rPr>
          <w:rFonts w:hint="cs"/>
          <w:rtl/>
        </w:rPr>
        <w:t>;</w:t>
      </w:r>
      <w:r>
        <w:rPr>
          <w:rtl/>
        </w:rPr>
        <w:t xml:space="preserve"> </w:t>
      </w:r>
      <w:bookmarkStart w:id="11424" w:name="_ETM_Q32_392510"/>
      <w:bookmarkEnd w:id="11424"/>
      <w:r>
        <w:rPr>
          <w:rtl/>
        </w:rPr>
        <w:t xml:space="preserve">כל </w:t>
      </w:r>
      <w:bookmarkStart w:id="11425" w:name="_ETM_Q32_392840"/>
      <w:bookmarkEnd w:id="11425"/>
      <w:r>
        <w:rPr>
          <w:rtl/>
        </w:rPr>
        <w:t xml:space="preserve">ילד </w:t>
      </w:r>
      <w:bookmarkStart w:id="11426" w:name="_ETM_Q32_393680"/>
      <w:bookmarkEnd w:id="11426"/>
      <w:r>
        <w:rPr>
          <w:rtl/>
        </w:rPr>
        <w:t xml:space="preserve">באשר </w:t>
      </w:r>
      <w:bookmarkStart w:id="11427" w:name="_ETM_Q32_394190"/>
      <w:bookmarkEnd w:id="11427"/>
      <w:r>
        <w:rPr>
          <w:rtl/>
        </w:rPr>
        <w:t>הוא</w:t>
      </w:r>
      <w:r>
        <w:rPr>
          <w:rFonts w:hint="cs"/>
          <w:rtl/>
        </w:rPr>
        <w:t>,</w:t>
      </w:r>
      <w:r>
        <w:rPr>
          <w:rtl/>
        </w:rPr>
        <w:t xml:space="preserve"> </w:t>
      </w:r>
      <w:bookmarkStart w:id="11428" w:name="_ETM_Q32_394310"/>
      <w:bookmarkEnd w:id="11428"/>
      <w:r>
        <w:rPr>
          <w:rtl/>
        </w:rPr>
        <w:t>ב</w:t>
      </w:r>
      <w:r>
        <w:rPr>
          <w:rFonts w:hint="cs"/>
          <w:rtl/>
        </w:rPr>
        <w:t>י</w:t>
      </w:r>
      <w:r>
        <w:rPr>
          <w:rtl/>
        </w:rPr>
        <w:t xml:space="preserve">ן </w:t>
      </w:r>
      <w:bookmarkStart w:id="11429" w:name="_ETM_Q32_394490"/>
      <w:bookmarkEnd w:id="11429"/>
      <w:r w:rsidR="00F820B3">
        <w:rPr>
          <w:rFonts w:hint="cs"/>
          <w:rtl/>
        </w:rPr>
        <w:t>ש</w:t>
      </w:r>
      <w:r>
        <w:rPr>
          <w:rtl/>
        </w:rPr>
        <w:t xml:space="preserve">הוא </w:t>
      </w:r>
      <w:bookmarkStart w:id="11430" w:name="_ETM_Q32_394639"/>
      <w:bookmarkEnd w:id="11430"/>
      <w:r>
        <w:rPr>
          <w:rtl/>
        </w:rPr>
        <w:t xml:space="preserve">יכול </w:t>
      </w:r>
      <w:bookmarkStart w:id="11431" w:name="_ETM_Q32_394970"/>
      <w:bookmarkEnd w:id="11431"/>
      <w:r>
        <w:rPr>
          <w:rtl/>
        </w:rPr>
        <w:t xml:space="preserve">לדבר </w:t>
      </w:r>
      <w:bookmarkStart w:id="11432" w:name="_ETM_Q32_395510"/>
      <w:bookmarkEnd w:id="11432"/>
      <w:r>
        <w:rPr>
          <w:rtl/>
        </w:rPr>
        <w:t xml:space="preserve">ולהתריע </w:t>
      </w:r>
      <w:bookmarkStart w:id="11433" w:name="_ETM_Q32_396020"/>
      <w:bookmarkEnd w:id="11433"/>
      <w:r>
        <w:rPr>
          <w:rtl/>
        </w:rPr>
        <w:t xml:space="preserve">ובין </w:t>
      </w:r>
      <w:bookmarkStart w:id="11434" w:name="_ETM_Q32_396230"/>
      <w:bookmarkStart w:id="11435" w:name="_ETM_Q32_396319"/>
      <w:bookmarkEnd w:id="11434"/>
      <w:bookmarkEnd w:id="11435"/>
      <w:r w:rsidR="00F820B3">
        <w:rPr>
          <w:rFonts w:hint="cs"/>
          <w:rtl/>
        </w:rPr>
        <w:t>ש</w:t>
      </w:r>
      <w:r>
        <w:rPr>
          <w:rtl/>
        </w:rPr>
        <w:t xml:space="preserve">הוא </w:t>
      </w:r>
      <w:bookmarkStart w:id="11436" w:name="_ETM_Q32_396410"/>
      <w:bookmarkEnd w:id="11436"/>
      <w:r>
        <w:rPr>
          <w:rtl/>
        </w:rPr>
        <w:t xml:space="preserve">לא </w:t>
      </w:r>
      <w:bookmarkStart w:id="11437" w:name="_ETM_Q32_396530"/>
      <w:bookmarkEnd w:id="11437"/>
      <w:r>
        <w:rPr>
          <w:rtl/>
        </w:rPr>
        <w:t xml:space="preserve">יכול </w:t>
      </w:r>
      <w:bookmarkStart w:id="11438" w:name="_ETM_Q32_396830"/>
      <w:bookmarkEnd w:id="11438"/>
      <w:r>
        <w:rPr>
          <w:rtl/>
        </w:rPr>
        <w:t xml:space="preserve">לדבר </w:t>
      </w:r>
      <w:bookmarkStart w:id="11439" w:name="_ETM_Q32_397250"/>
      <w:bookmarkEnd w:id="11439"/>
      <w:r>
        <w:rPr>
          <w:rtl/>
        </w:rPr>
        <w:t>ולהתריע</w:t>
      </w:r>
      <w:r w:rsidR="00F820B3">
        <w:rPr>
          <w:rFonts w:hint="cs"/>
          <w:rtl/>
        </w:rPr>
        <w:t xml:space="preserve">, </w:t>
      </w:r>
      <w:r>
        <w:rPr>
          <w:rtl/>
        </w:rPr>
        <w:t xml:space="preserve">ילך </w:t>
      </w:r>
      <w:bookmarkStart w:id="11440" w:name="_ETM_Q32_398540"/>
      <w:bookmarkEnd w:id="11440"/>
      <w:r>
        <w:rPr>
          <w:rtl/>
        </w:rPr>
        <w:t xml:space="preserve">בבוקר </w:t>
      </w:r>
      <w:bookmarkStart w:id="11441" w:name="_ETM_Q32_399410"/>
      <w:bookmarkEnd w:id="11441"/>
      <w:r>
        <w:rPr>
          <w:rtl/>
        </w:rPr>
        <w:t xml:space="preserve">למוסד </w:t>
      </w:r>
      <w:bookmarkStart w:id="11442" w:name="_ETM_Q32_399950"/>
      <w:bookmarkEnd w:id="11442"/>
      <w:r>
        <w:rPr>
          <w:rtl/>
        </w:rPr>
        <w:t xml:space="preserve">חינוכי </w:t>
      </w:r>
      <w:bookmarkStart w:id="11443" w:name="_ETM_Q32_400790"/>
      <w:bookmarkEnd w:id="11443"/>
      <w:r>
        <w:rPr>
          <w:rtl/>
        </w:rPr>
        <w:t xml:space="preserve">ויחזור </w:t>
      </w:r>
      <w:bookmarkStart w:id="11444" w:name="_ETM_Q32_401780"/>
      <w:bookmarkEnd w:id="11444"/>
      <w:r>
        <w:rPr>
          <w:rtl/>
        </w:rPr>
        <w:t>שלם</w:t>
      </w:r>
      <w:r>
        <w:rPr>
          <w:rFonts w:hint="cs"/>
          <w:rtl/>
        </w:rPr>
        <w:t>.</w:t>
      </w:r>
      <w:r>
        <w:rPr>
          <w:rtl/>
        </w:rPr>
        <w:t xml:space="preserve"> </w:t>
      </w:r>
      <w:bookmarkStart w:id="11445" w:name="_ETM_Q32_402349"/>
      <w:bookmarkEnd w:id="11445"/>
    </w:p>
    <w:p w:rsidR="0030033D" w:rsidRDefault="0030033D" w:rsidP="00F204B8">
      <w:pPr>
        <w:rPr>
          <w:rtl/>
        </w:rPr>
      </w:pPr>
    </w:p>
    <w:p w:rsidR="0030033D" w:rsidRDefault="0030033D" w:rsidP="00F820B3">
      <w:pPr>
        <w:rPr>
          <w:rtl/>
        </w:rPr>
      </w:pPr>
      <w:r>
        <w:rPr>
          <w:rtl/>
        </w:rPr>
        <w:t xml:space="preserve">אנחנו </w:t>
      </w:r>
      <w:bookmarkStart w:id="11446" w:name="_ETM_Q32_402650"/>
      <w:bookmarkEnd w:id="11446"/>
      <w:r>
        <w:rPr>
          <w:rtl/>
        </w:rPr>
        <w:t xml:space="preserve">מפקידים </w:t>
      </w:r>
      <w:bookmarkStart w:id="11447" w:name="_ETM_Q32_403310"/>
      <w:bookmarkEnd w:id="11447"/>
      <w:r>
        <w:rPr>
          <w:rtl/>
        </w:rPr>
        <w:t xml:space="preserve">את </w:t>
      </w:r>
      <w:bookmarkStart w:id="11448" w:name="_ETM_Q32_403400"/>
      <w:bookmarkEnd w:id="11448"/>
      <w:r>
        <w:rPr>
          <w:rtl/>
        </w:rPr>
        <w:t>ילדינו</w:t>
      </w:r>
      <w:r>
        <w:rPr>
          <w:rFonts w:hint="cs"/>
          <w:rtl/>
        </w:rPr>
        <w:t>,</w:t>
      </w:r>
      <w:r>
        <w:rPr>
          <w:rtl/>
        </w:rPr>
        <w:t xml:space="preserve"> </w:t>
      </w:r>
      <w:bookmarkStart w:id="11449" w:name="_ETM_Q32_404209"/>
      <w:bookmarkEnd w:id="11449"/>
      <w:r>
        <w:rPr>
          <w:rtl/>
        </w:rPr>
        <w:t xml:space="preserve">את </w:t>
      </w:r>
      <w:bookmarkStart w:id="11450" w:name="_ETM_Q32_404299"/>
      <w:bookmarkEnd w:id="11450"/>
      <w:r>
        <w:rPr>
          <w:rtl/>
        </w:rPr>
        <w:t xml:space="preserve">הדבר </w:t>
      </w:r>
      <w:bookmarkStart w:id="11451" w:name="_ETM_Q32_404540"/>
      <w:bookmarkEnd w:id="11451"/>
      <w:r>
        <w:rPr>
          <w:rtl/>
        </w:rPr>
        <w:t xml:space="preserve">היקר </w:t>
      </w:r>
      <w:bookmarkStart w:id="11452" w:name="_ETM_Q32_404900"/>
      <w:bookmarkEnd w:id="11452"/>
      <w:r>
        <w:rPr>
          <w:rtl/>
        </w:rPr>
        <w:t xml:space="preserve">לנו </w:t>
      </w:r>
      <w:bookmarkStart w:id="11453" w:name="_ETM_Q32_405109"/>
      <w:bookmarkEnd w:id="11453"/>
      <w:r>
        <w:rPr>
          <w:rtl/>
        </w:rPr>
        <w:t>ביותר</w:t>
      </w:r>
      <w:r w:rsidR="00F820B3">
        <w:rPr>
          <w:rFonts w:hint="cs"/>
          <w:rtl/>
        </w:rPr>
        <w:t>,</w:t>
      </w:r>
      <w:r>
        <w:rPr>
          <w:rtl/>
        </w:rPr>
        <w:t xml:space="preserve"> </w:t>
      </w:r>
      <w:bookmarkStart w:id="11454" w:name="_ETM_Q32_405980"/>
      <w:bookmarkEnd w:id="11454"/>
      <w:r>
        <w:rPr>
          <w:rtl/>
        </w:rPr>
        <w:t xml:space="preserve">במקומות </w:t>
      </w:r>
      <w:bookmarkStart w:id="11455" w:name="_ETM_Q32_406640"/>
      <w:bookmarkEnd w:id="11455"/>
      <w:r>
        <w:rPr>
          <w:rtl/>
        </w:rPr>
        <w:t xml:space="preserve">שנראים </w:t>
      </w:r>
      <w:bookmarkStart w:id="11456" w:name="_ETM_Q32_407060"/>
      <w:bookmarkEnd w:id="11456"/>
      <w:r>
        <w:rPr>
          <w:rtl/>
        </w:rPr>
        <w:t xml:space="preserve">לנו </w:t>
      </w:r>
      <w:bookmarkStart w:id="11457" w:name="_ETM_Q32_407190"/>
      <w:bookmarkEnd w:id="11457"/>
      <w:r>
        <w:rPr>
          <w:rtl/>
        </w:rPr>
        <w:t>בסדר</w:t>
      </w:r>
      <w:r>
        <w:rPr>
          <w:rFonts w:hint="cs"/>
          <w:rtl/>
        </w:rPr>
        <w:t>,</w:t>
      </w:r>
      <w:r>
        <w:rPr>
          <w:rtl/>
        </w:rPr>
        <w:t xml:space="preserve"> </w:t>
      </w:r>
      <w:bookmarkStart w:id="11458" w:name="_ETM_Q32_407730"/>
      <w:bookmarkEnd w:id="11458"/>
      <w:r>
        <w:rPr>
          <w:rtl/>
        </w:rPr>
        <w:t xml:space="preserve">אבל </w:t>
      </w:r>
      <w:bookmarkStart w:id="11459" w:name="_ETM_Q32_407940"/>
      <w:bookmarkEnd w:id="11459"/>
      <w:r>
        <w:rPr>
          <w:rtl/>
        </w:rPr>
        <w:t xml:space="preserve">מה </w:t>
      </w:r>
      <w:bookmarkStart w:id="11460" w:name="_ETM_Q32_408060"/>
      <w:bookmarkEnd w:id="11460"/>
      <w:r>
        <w:rPr>
          <w:rtl/>
        </w:rPr>
        <w:t xml:space="preserve">בעצם </w:t>
      </w:r>
      <w:bookmarkStart w:id="11461" w:name="_ETM_Q32_408420"/>
      <w:bookmarkEnd w:id="11461"/>
      <w:r>
        <w:rPr>
          <w:rtl/>
        </w:rPr>
        <w:t xml:space="preserve">אנחנו </w:t>
      </w:r>
      <w:bookmarkStart w:id="11462" w:name="_ETM_Q32_408690"/>
      <w:bookmarkEnd w:id="11462"/>
      <w:r>
        <w:rPr>
          <w:rtl/>
        </w:rPr>
        <w:t xml:space="preserve">יודעים </w:t>
      </w:r>
      <w:bookmarkStart w:id="11463" w:name="_ETM_Q32_408930"/>
      <w:bookmarkEnd w:id="11463"/>
      <w:r>
        <w:rPr>
          <w:rtl/>
        </w:rPr>
        <w:t>עליהם</w:t>
      </w:r>
      <w:r>
        <w:rPr>
          <w:rFonts w:hint="cs"/>
          <w:rtl/>
        </w:rPr>
        <w:t>?</w:t>
      </w:r>
      <w:r>
        <w:rPr>
          <w:rtl/>
        </w:rPr>
        <w:t xml:space="preserve"> </w:t>
      </w:r>
      <w:bookmarkStart w:id="11464" w:name="_ETM_Q32_409620"/>
      <w:bookmarkEnd w:id="11464"/>
      <w:r>
        <w:rPr>
          <w:rtl/>
        </w:rPr>
        <w:t xml:space="preserve">אנחנו </w:t>
      </w:r>
      <w:bookmarkStart w:id="11465" w:name="_ETM_Q32_409890"/>
      <w:bookmarkEnd w:id="11465"/>
      <w:r>
        <w:rPr>
          <w:rtl/>
        </w:rPr>
        <w:t xml:space="preserve">לא </w:t>
      </w:r>
      <w:bookmarkStart w:id="11466" w:name="_ETM_Q32_409980"/>
      <w:bookmarkEnd w:id="11466"/>
      <w:r>
        <w:rPr>
          <w:rtl/>
        </w:rPr>
        <w:t xml:space="preserve">יודעים </w:t>
      </w:r>
      <w:bookmarkStart w:id="11467" w:name="_ETM_Q32_410220"/>
      <w:bookmarkEnd w:id="11467"/>
      <w:r>
        <w:rPr>
          <w:rtl/>
        </w:rPr>
        <w:t xml:space="preserve">עליהם </w:t>
      </w:r>
      <w:bookmarkStart w:id="11468" w:name="_ETM_Q32_410460"/>
      <w:bookmarkEnd w:id="11468"/>
      <w:r>
        <w:rPr>
          <w:rtl/>
        </w:rPr>
        <w:t>הרבה</w:t>
      </w:r>
      <w:r>
        <w:rPr>
          <w:rFonts w:hint="cs"/>
          <w:rtl/>
        </w:rPr>
        <w:t>,</w:t>
      </w:r>
      <w:r>
        <w:rPr>
          <w:rtl/>
        </w:rPr>
        <w:t xml:space="preserve"> </w:t>
      </w:r>
      <w:bookmarkStart w:id="11469" w:name="_ETM_Q32_411300"/>
      <w:bookmarkEnd w:id="11469"/>
      <w:r>
        <w:rPr>
          <w:rtl/>
        </w:rPr>
        <w:t xml:space="preserve">והתחושה </w:t>
      </w:r>
      <w:bookmarkStart w:id="11470" w:name="_ETM_Q32_412530"/>
      <w:bookmarkEnd w:id="11470"/>
      <w:r>
        <w:rPr>
          <w:rtl/>
        </w:rPr>
        <w:t xml:space="preserve">הזאת </w:t>
      </w:r>
      <w:bookmarkStart w:id="11471" w:name="_ETM_Q32_412980"/>
      <w:bookmarkEnd w:id="11471"/>
      <w:r>
        <w:rPr>
          <w:rtl/>
        </w:rPr>
        <w:t xml:space="preserve">שבסוף </w:t>
      </w:r>
      <w:bookmarkStart w:id="11472" w:name="_ETM_Q32_413610"/>
      <w:bookmarkEnd w:id="11472"/>
      <w:r>
        <w:rPr>
          <w:rtl/>
        </w:rPr>
        <w:t xml:space="preserve">אתה </w:t>
      </w:r>
      <w:bookmarkStart w:id="11473" w:name="_ETM_Q32_413790"/>
      <w:bookmarkEnd w:id="11473"/>
      <w:r>
        <w:rPr>
          <w:rtl/>
        </w:rPr>
        <w:t xml:space="preserve">משאיר </w:t>
      </w:r>
      <w:bookmarkStart w:id="11474" w:name="_ETM_Q32_414510"/>
      <w:bookmarkEnd w:id="11474"/>
      <w:r>
        <w:rPr>
          <w:rtl/>
        </w:rPr>
        <w:t xml:space="preserve">את </w:t>
      </w:r>
      <w:bookmarkStart w:id="11475" w:name="_ETM_Q32_414660"/>
      <w:bookmarkEnd w:id="11475"/>
      <w:r>
        <w:rPr>
          <w:rtl/>
        </w:rPr>
        <w:t xml:space="preserve">הדבר </w:t>
      </w:r>
      <w:bookmarkStart w:id="11476" w:name="_ETM_Q32_415020"/>
      <w:bookmarkEnd w:id="11476"/>
      <w:r>
        <w:rPr>
          <w:rtl/>
        </w:rPr>
        <w:t xml:space="preserve">הכי </w:t>
      </w:r>
      <w:bookmarkStart w:id="11477" w:name="_ETM_Q32_415260"/>
      <w:bookmarkEnd w:id="11477"/>
      <w:r>
        <w:rPr>
          <w:rtl/>
        </w:rPr>
        <w:t xml:space="preserve">יקר </w:t>
      </w:r>
      <w:bookmarkStart w:id="11478" w:name="_ETM_Q32_415530"/>
      <w:bookmarkEnd w:id="11478"/>
      <w:r>
        <w:rPr>
          <w:rtl/>
        </w:rPr>
        <w:t xml:space="preserve">לך </w:t>
      </w:r>
      <w:bookmarkStart w:id="11479" w:name="_ETM_Q32_416280"/>
      <w:bookmarkEnd w:id="11479"/>
      <w:r>
        <w:rPr>
          <w:rtl/>
        </w:rPr>
        <w:t xml:space="preserve">בידיים </w:t>
      </w:r>
      <w:bookmarkStart w:id="11480" w:name="_ETM_Q32_416880"/>
      <w:bookmarkEnd w:id="11480"/>
      <w:r>
        <w:rPr>
          <w:rtl/>
        </w:rPr>
        <w:t xml:space="preserve">של </w:t>
      </w:r>
      <w:bookmarkStart w:id="11481" w:name="_ETM_Q32_417210"/>
      <w:bookmarkEnd w:id="11481"/>
      <w:r>
        <w:rPr>
          <w:rtl/>
        </w:rPr>
        <w:t xml:space="preserve">אנשים </w:t>
      </w:r>
      <w:bookmarkStart w:id="11482" w:name="_ETM_Q32_418080"/>
      <w:bookmarkEnd w:id="11482"/>
      <w:r>
        <w:rPr>
          <w:rtl/>
        </w:rPr>
        <w:t xml:space="preserve">שהם </w:t>
      </w:r>
      <w:bookmarkStart w:id="11483" w:name="_ETM_Q32_419520"/>
      <w:bookmarkEnd w:id="11483"/>
      <w:r>
        <w:rPr>
          <w:rtl/>
        </w:rPr>
        <w:t>מזוכיסטים</w:t>
      </w:r>
      <w:r>
        <w:rPr>
          <w:rFonts w:hint="cs"/>
          <w:rtl/>
        </w:rPr>
        <w:t xml:space="preserve"> </w:t>
      </w:r>
      <w:r w:rsidR="00F820B3">
        <w:rPr>
          <w:rFonts w:hint="cs"/>
          <w:rtl/>
        </w:rPr>
        <w:t>–</w:t>
      </w:r>
      <w:r>
        <w:rPr>
          <w:rtl/>
        </w:rPr>
        <w:t xml:space="preserve"> </w:t>
      </w:r>
      <w:bookmarkStart w:id="11484" w:name="_ETM_Q32_420960"/>
      <w:bookmarkEnd w:id="11484"/>
      <w:r>
        <w:rPr>
          <w:rtl/>
        </w:rPr>
        <w:t>סליחה</w:t>
      </w:r>
      <w:r>
        <w:rPr>
          <w:rFonts w:hint="cs"/>
          <w:rtl/>
        </w:rPr>
        <w:t>,</w:t>
      </w:r>
      <w:r>
        <w:rPr>
          <w:rtl/>
        </w:rPr>
        <w:t xml:space="preserve"> </w:t>
      </w:r>
      <w:bookmarkStart w:id="11485" w:name="_ETM_Q32_421530"/>
      <w:bookmarkEnd w:id="11485"/>
      <w:r>
        <w:rPr>
          <w:rtl/>
        </w:rPr>
        <w:t>סדיסטים</w:t>
      </w:r>
      <w:r>
        <w:rPr>
          <w:rFonts w:hint="cs"/>
          <w:rtl/>
        </w:rPr>
        <w:t xml:space="preserve"> </w:t>
      </w:r>
      <w:r w:rsidR="00F820B3">
        <w:rPr>
          <w:rFonts w:hint="cs"/>
          <w:rtl/>
        </w:rPr>
        <w:t>–</w:t>
      </w:r>
      <w:r>
        <w:rPr>
          <w:rtl/>
        </w:rPr>
        <w:t xml:space="preserve"> </w:t>
      </w:r>
      <w:bookmarkStart w:id="11486" w:name="_ETM_Q32_422370"/>
      <w:bookmarkEnd w:id="11486"/>
      <w:r>
        <w:rPr>
          <w:rtl/>
        </w:rPr>
        <w:t xml:space="preserve">או </w:t>
      </w:r>
      <w:bookmarkStart w:id="11487" w:name="_ETM_Q32_422490"/>
      <w:bookmarkEnd w:id="11487"/>
      <w:r>
        <w:rPr>
          <w:rtl/>
        </w:rPr>
        <w:t>מתעללים</w:t>
      </w:r>
      <w:r>
        <w:rPr>
          <w:rFonts w:hint="cs"/>
          <w:rtl/>
        </w:rPr>
        <w:t>,</w:t>
      </w:r>
      <w:r>
        <w:rPr>
          <w:rtl/>
        </w:rPr>
        <w:t xml:space="preserve"> </w:t>
      </w:r>
      <w:bookmarkStart w:id="11488" w:name="_ETM_Q32_423610"/>
      <w:bookmarkStart w:id="11489" w:name="_ETM_Q32_424120"/>
      <w:bookmarkStart w:id="11490" w:name="_ETM_Q32_424450"/>
      <w:bookmarkEnd w:id="11488"/>
      <w:bookmarkEnd w:id="11489"/>
      <w:bookmarkEnd w:id="11490"/>
      <w:r>
        <w:rPr>
          <w:rtl/>
        </w:rPr>
        <w:t xml:space="preserve">זה </w:t>
      </w:r>
      <w:bookmarkStart w:id="11491" w:name="_ETM_Q32_424660"/>
      <w:bookmarkEnd w:id="11491"/>
      <w:r>
        <w:rPr>
          <w:rtl/>
        </w:rPr>
        <w:t xml:space="preserve">הפחד </w:t>
      </w:r>
      <w:bookmarkStart w:id="11492" w:name="_ETM_Q32_425080"/>
      <w:bookmarkEnd w:id="11492"/>
      <w:r>
        <w:rPr>
          <w:rtl/>
        </w:rPr>
        <w:t xml:space="preserve">הכי </w:t>
      </w:r>
      <w:bookmarkStart w:id="11493" w:name="_ETM_Q32_425230"/>
      <w:bookmarkEnd w:id="11493"/>
      <w:r>
        <w:rPr>
          <w:rtl/>
        </w:rPr>
        <w:t xml:space="preserve">גדול </w:t>
      </w:r>
      <w:bookmarkStart w:id="11494" w:name="_ETM_Q32_425590"/>
      <w:bookmarkEnd w:id="11494"/>
      <w:r>
        <w:rPr>
          <w:rtl/>
        </w:rPr>
        <w:t xml:space="preserve">של </w:t>
      </w:r>
      <w:bookmarkStart w:id="11495" w:name="_ETM_Q32_425770"/>
      <w:bookmarkEnd w:id="11495"/>
      <w:r>
        <w:rPr>
          <w:rtl/>
        </w:rPr>
        <w:t xml:space="preserve">כל </w:t>
      </w:r>
      <w:bookmarkStart w:id="11496" w:name="_ETM_Q32_425980"/>
      <w:bookmarkStart w:id="11497" w:name="_ETM_Q32_426280"/>
      <w:bookmarkEnd w:id="11496"/>
      <w:bookmarkEnd w:id="11497"/>
      <w:r>
        <w:rPr>
          <w:rFonts w:hint="cs"/>
          <w:rtl/>
        </w:rPr>
        <w:t>אחד ואחד</w:t>
      </w:r>
      <w:r>
        <w:rPr>
          <w:rtl/>
        </w:rPr>
        <w:t xml:space="preserve"> </w:t>
      </w:r>
      <w:bookmarkStart w:id="11498" w:name="_ETM_Q32_426670"/>
      <w:bookmarkEnd w:id="11498"/>
      <w:r>
        <w:rPr>
          <w:rtl/>
        </w:rPr>
        <w:t>מא</w:t>
      </w:r>
      <w:r>
        <w:rPr>
          <w:rFonts w:hint="cs"/>
          <w:rtl/>
        </w:rPr>
        <w:t>י</w:t>
      </w:r>
      <w:r>
        <w:rPr>
          <w:rtl/>
        </w:rPr>
        <w:t>תנו</w:t>
      </w:r>
      <w:r>
        <w:rPr>
          <w:rFonts w:hint="cs"/>
          <w:rtl/>
        </w:rPr>
        <w:t>.</w:t>
      </w:r>
      <w:r>
        <w:rPr>
          <w:rtl/>
        </w:rPr>
        <w:t xml:space="preserve"> </w:t>
      </w:r>
      <w:bookmarkStart w:id="11499" w:name="_ETM_Q32_427569"/>
      <w:bookmarkEnd w:id="11499"/>
      <w:r>
        <w:rPr>
          <w:rtl/>
        </w:rPr>
        <w:t>חסר</w:t>
      </w:r>
      <w:r>
        <w:rPr>
          <w:rFonts w:hint="cs"/>
          <w:rtl/>
        </w:rPr>
        <w:t>י</w:t>
      </w:r>
      <w:r>
        <w:rPr>
          <w:rtl/>
        </w:rPr>
        <w:t xml:space="preserve"> </w:t>
      </w:r>
      <w:bookmarkStart w:id="11500" w:name="_ETM_Q32_428110"/>
      <w:bookmarkEnd w:id="11500"/>
      <w:r>
        <w:rPr>
          <w:rFonts w:hint="cs"/>
          <w:rtl/>
        </w:rPr>
        <w:t>ה</w:t>
      </w:r>
      <w:r>
        <w:rPr>
          <w:rtl/>
        </w:rPr>
        <w:t>יש</w:t>
      </w:r>
      <w:r>
        <w:rPr>
          <w:rFonts w:hint="cs"/>
          <w:rtl/>
        </w:rPr>
        <w:t>ע</w:t>
      </w:r>
      <w:r>
        <w:rPr>
          <w:rtl/>
        </w:rPr>
        <w:t xml:space="preserve"> </w:t>
      </w:r>
      <w:bookmarkStart w:id="11501" w:name="_ETM_Q32_428470"/>
      <w:bookmarkEnd w:id="11501"/>
      <w:r>
        <w:rPr>
          <w:rtl/>
        </w:rPr>
        <w:t>האלה</w:t>
      </w:r>
      <w:r>
        <w:rPr>
          <w:rFonts w:hint="cs"/>
          <w:rtl/>
        </w:rPr>
        <w:t>,</w:t>
      </w:r>
      <w:r>
        <w:rPr>
          <w:rtl/>
        </w:rPr>
        <w:t xml:space="preserve"> </w:t>
      </w:r>
      <w:bookmarkStart w:id="11502" w:name="_ETM_Q32_428800"/>
      <w:bookmarkEnd w:id="11502"/>
      <w:r>
        <w:rPr>
          <w:rtl/>
        </w:rPr>
        <w:t xml:space="preserve">תפקידנו </w:t>
      </w:r>
      <w:bookmarkStart w:id="11503" w:name="_ETM_Q32_429760"/>
      <w:bookmarkEnd w:id="11503"/>
      <w:r>
        <w:rPr>
          <w:rtl/>
        </w:rPr>
        <w:t xml:space="preserve">לדאוג </w:t>
      </w:r>
      <w:bookmarkStart w:id="11504" w:name="_ETM_Q32_430330"/>
      <w:bookmarkEnd w:id="11504"/>
      <w:r>
        <w:rPr>
          <w:rtl/>
        </w:rPr>
        <w:t>להם</w:t>
      </w:r>
      <w:bookmarkStart w:id="11505" w:name="_ETM_Q32_430959"/>
      <w:bookmarkEnd w:id="11505"/>
      <w:r w:rsidR="00F820B3">
        <w:rPr>
          <w:rFonts w:hint="cs"/>
          <w:rtl/>
        </w:rPr>
        <w:t>,</w:t>
      </w:r>
      <w:r>
        <w:rPr>
          <w:rFonts w:hint="cs"/>
          <w:rtl/>
        </w:rPr>
        <w:t xml:space="preserve"> ו</w:t>
      </w:r>
      <w:r>
        <w:rPr>
          <w:rtl/>
        </w:rPr>
        <w:t xml:space="preserve">החוק </w:t>
      </w:r>
      <w:bookmarkStart w:id="11506" w:name="_ETM_Q32_431470"/>
      <w:bookmarkEnd w:id="11506"/>
      <w:r>
        <w:rPr>
          <w:rtl/>
        </w:rPr>
        <w:t xml:space="preserve">הזה </w:t>
      </w:r>
      <w:bookmarkStart w:id="11507" w:name="_ETM_Q32_432099"/>
      <w:bookmarkEnd w:id="11507"/>
      <w:r>
        <w:rPr>
          <w:rtl/>
        </w:rPr>
        <w:t xml:space="preserve">הוא </w:t>
      </w:r>
      <w:bookmarkStart w:id="11508" w:name="_ETM_Q32_432280"/>
      <w:bookmarkEnd w:id="11508"/>
      <w:r>
        <w:rPr>
          <w:rtl/>
        </w:rPr>
        <w:t xml:space="preserve">התחלה </w:t>
      </w:r>
      <w:bookmarkStart w:id="11509" w:name="_ETM_Q32_433239"/>
      <w:bookmarkEnd w:id="11509"/>
      <w:r>
        <w:rPr>
          <w:rtl/>
        </w:rPr>
        <w:t xml:space="preserve">בהיפוך </w:t>
      </w:r>
      <w:bookmarkStart w:id="11510" w:name="_ETM_Q32_434560"/>
      <w:bookmarkEnd w:id="11510"/>
      <w:r>
        <w:rPr>
          <w:rtl/>
        </w:rPr>
        <w:t xml:space="preserve">של </w:t>
      </w:r>
      <w:bookmarkStart w:id="11511" w:name="_ETM_Q32_434800"/>
      <w:bookmarkEnd w:id="11511"/>
      <w:r>
        <w:rPr>
          <w:rtl/>
        </w:rPr>
        <w:t>הסדר</w:t>
      </w:r>
      <w:r>
        <w:rPr>
          <w:rFonts w:hint="cs"/>
          <w:rtl/>
        </w:rPr>
        <w:t>,</w:t>
      </w:r>
      <w:r>
        <w:rPr>
          <w:rtl/>
        </w:rPr>
        <w:t xml:space="preserve"> </w:t>
      </w:r>
      <w:bookmarkStart w:id="11512" w:name="_ETM_Q32_435430"/>
      <w:bookmarkEnd w:id="11512"/>
      <w:r>
        <w:rPr>
          <w:rtl/>
        </w:rPr>
        <w:t xml:space="preserve">שאני </w:t>
      </w:r>
      <w:bookmarkStart w:id="11513" w:name="_ETM_Q32_435760"/>
      <w:bookmarkEnd w:id="11513"/>
      <w:r>
        <w:rPr>
          <w:rtl/>
        </w:rPr>
        <w:t xml:space="preserve">מקווה </w:t>
      </w:r>
      <w:bookmarkStart w:id="11514" w:name="_ETM_Q32_436620"/>
      <w:bookmarkStart w:id="11515" w:name="_ETM_Q32_437220"/>
      <w:bookmarkEnd w:id="11514"/>
      <w:bookmarkEnd w:id="11515"/>
      <w:r>
        <w:rPr>
          <w:rFonts w:hint="cs"/>
          <w:rtl/>
        </w:rPr>
        <w:t>ש</w:t>
      </w:r>
      <w:r>
        <w:rPr>
          <w:rtl/>
        </w:rPr>
        <w:t xml:space="preserve">נעשה </w:t>
      </w:r>
      <w:bookmarkStart w:id="11516" w:name="_ETM_Q32_437580"/>
      <w:bookmarkEnd w:id="11516"/>
      <w:r>
        <w:rPr>
          <w:rtl/>
        </w:rPr>
        <w:t xml:space="preserve">פה </w:t>
      </w:r>
      <w:bookmarkStart w:id="11517" w:name="_ETM_Q32_437729"/>
      <w:bookmarkEnd w:id="11517"/>
      <w:r>
        <w:rPr>
          <w:rtl/>
        </w:rPr>
        <w:t xml:space="preserve">בכנסת </w:t>
      </w:r>
      <w:bookmarkStart w:id="11518" w:name="_ETM_Q32_438210"/>
      <w:bookmarkEnd w:id="11518"/>
      <w:r>
        <w:rPr>
          <w:rtl/>
        </w:rPr>
        <w:t>הבאה</w:t>
      </w:r>
      <w:r>
        <w:rPr>
          <w:rFonts w:hint="cs"/>
          <w:rtl/>
        </w:rPr>
        <w:t xml:space="preserve"> </w:t>
      </w:r>
      <w:r w:rsidR="00F820B3">
        <w:rPr>
          <w:rFonts w:hint="cs"/>
          <w:rtl/>
        </w:rPr>
        <w:t>–</w:t>
      </w:r>
      <w:r>
        <w:rPr>
          <w:rtl/>
        </w:rPr>
        <w:t xml:space="preserve"> </w:t>
      </w:r>
      <w:bookmarkStart w:id="11519" w:name="_ETM_Q32_438839"/>
      <w:bookmarkEnd w:id="11519"/>
      <w:r>
        <w:rPr>
          <w:rtl/>
        </w:rPr>
        <w:t xml:space="preserve">נעשה </w:t>
      </w:r>
      <w:bookmarkStart w:id="11520" w:name="_ETM_Q32_439139"/>
      <w:bookmarkEnd w:id="11520"/>
      <w:r>
        <w:rPr>
          <w:rtl/>
        </w:rPr>
        <w:t xml:space="preserve">פה </w:t>
      </w:r>
      <w:bookmarkStart w:id="11521" w:name="_ETM_Q32_439289"/>
      <w:bookmarkEnd w:id="11521"/>
      <w:r>
        <w:rPr>
          <w:rtl/>
        </w:rPr>
        <w:t xml:space="preserve">שינויים </w:t>
      </w:r>
      <w:bookmarkStart w:id="11522" w:name="_ETM_Q32_439680"/>
      <w:bookmarkEnd w:id="11522"/>
      <w:r>
        <w:rPr>
          <w:rtl/>
        </w:rPr>
        <w:t xml:space="preserve">מרחיקי </w:t>
      </w:r>
      <w:bookmarkStart w:id="11523" w:name="_ETM_Q32_440069"/>
      <w:bookmarkEnd w:id="11523"/>
      <w:r>
        <w:rPr>
          <w:rtl/>
        </w:rPr>
        <w:t xml:space="preserve">לכת </w:t>
      </w:r>
      <w:bookmarkStart w:id="11524" w:name="_ETM_Q32_440430"/>
      <w:bookmarkEnd w:id="11524"/>
      <w:r>
        <w:rPr>
          <w:rtl/>
        </w:rPr>
        <w:t xml:space="preserve">בהיפוך </w:t>
      </w:r>
      <w:bookmarkStart w:id="11525" w:name="_ETM_Q32_440879"/>
      <w:bookmarkEnd w:id="11525"/>
      <w:r>
        <w:rPr>
          <w:rtl/>
        </w:rPr>
        <w:t xml:space="preserve">של </w:t>
      </w:r>
      <w:bookmarkStart w:id="11526" w:name="_ETM_Q32_441089"/>
      <w:bookmarkEnd w:id="11526"/>
      <w:r>
        <w:rPr>
          <w:rtl/>
        </w:rPr>
        <w:t>הס</w:t>
      </w:r>
      <w:r>
        <w:rPr>
          <w:rFonts w:hint="cs"/>
          <w:rtl/>
        </w:rPr>
        <w:t>דר.</w:t>
      </w:r>
      <w:r>
        <w:rPr>
          <w:rtl/>
        </w:rPr>
        <w:t xml:space="preserve"> </w:t>
      </w:r>
      <w:bookmarkStart w:id="11527" w:name="_ETM_Q32_441969"/>
      <w:bookmarkEnd w:id="11527"/>
      <w:r>
        <w:rPr>
          <w:rtl/>
        </w:rPr>
        <w:t xml:space="preserve">משרד </w:t>
      </w:r>
      <w:bookmarkStart w:id="11528" w:name="_ETM_Q32_442330"/>
      <w:bookmarkEnd w:id="11528"/>
      <w:r>
        <w:rPr>
          <w:rtl/>
        </w:rPr>
        <w:t xml:space="preserve">המשפטים </w:t>
      </w:r>
      <w:bookmarkStart w:id="11529" w:name="_ETM_Q32_442779"/>
      <w:bookmarkEnd w:id="11529"/>
      <w:r>
        <w:rPr>
          <w:rtl/>
        </w:rPr>
        <w:t xml:space="preserve">צריך </w:t>
      </w:r>
      <w:bookmarkStart w:id="11530" w:name="_ETM_Q32_443050"/>
      <w:bookmarkEnd w:id="11530"/>
      <w:r>
        <w:rPr>
          <w:rtl/>
        </w:rPr>
        <w:t xml:space="preserve">להבין </w:t>
      </w:r>
      <w:bookmarkStart w:id="11531" w:name="_ETM_Q32_444219"/>
      <w:bookmarkEnd w:id="11531"/>
      <w:r>
        <w:rPr>
          <w:rtl/>
        </w:rPr>
        <w:t xml:space="preserve">שהוא </w:t>
      </w:r>
      <w:bookmarkStart w:id="11532" w:name="_ETM_Q32_444430"/>
      <w:bookmarkEnd w:id="11532"/>
      <w:r>
        <w:rPr>
          <w:rtl/>
        </w:rPr>
        <w:t xml:space="preserve">צריך </w:t>
      </w:r>
      <w:bookmarkStart w:id="11533" w:name="_ETM_Q32_445029"/>
      <w:bookmarkEnd w:id="11533"/>
      <w:r>
        <w:rPr>
          <w:rtl/>
        </w:rPr>
        <w:t xml:space="preserve">להגן </w:t>
      </w:r>
      <w:bookmarkStart w:id="11534" w:name="_ETM_Q32_445779"/>
      <w:bookmarkEnd w:id="11534"/>
      <w:r>
        <w:rPr>
          <w:rtl/>
        </w:rPr>
        <w:t xml:space="preserve">על </w:t>
      </w:r>
      <w:bookmarkStart w:id="11535" w:name="_ETM_Q32_445960"/>
      <w:bookmarkEnd w:id="11535"/>
      <w:r>
        <w:rPr>
          <w:rtl/>
        </w:rPr>
        <w:t>החברה</w:t>
      </w:r>
      <w:r>
        <w:rPr>
          <w:rFonts w:hint="cs"/>
          <w:rtl/>
        </w:rPr>
        <w:t>,</w:t>
      </w:r>
      <w:r>
        <w:rPr>
          <w:rtl/>
        </w:rPr>
        <w:t xml:space="preserve"> </w:t>
      </w:r>
      <w:bookmarkStart w:id="11536" w:name="_ETM_Q32_447069"/>
      <w:bookmarkEnd w:id="11536"/>
      <w:r>
        <w:rPr>
          <w:rtl/>
        </w:rPr>
        <w:t xml:space="preserve">על </w:t>
      </w:r>
      <w:bookmarkStart w:id="11537" w:name="_ETM_Q32_447249"/>
      <w:bookmarkEnd w:id="11537"/>
      <w:r>
        <w:rPr>
          <w:rtl/>
        </w:rPr>
        <w:t xml:space="preserve">הנפגעים </w:t>
      </w:r>
      <w:bookmarkStart w:id="11538" w:name="_ETM_Q32_447879"/>
      <w:bookmarkEnd w:id="11538"/>
      <w:r>
        <w:rPr>
          <w:rtl/>
        </w:rPr>
        <w:t>בחברה</w:t>
      </w:r>
      <w:r>
        <w:rPr>
          <w:rFonts w:hint="cs"/>
          <w:rtl/>
        </w:rPr>
        <w:t>,</w:t>
      </w:r>
      <w:r>
        <w:rPr>
          <w:rtl/>
        </w:rPr>
        <w:t xml:space="preserve"> </w:t>
      </w:r>
      <w:bookmarkStart w:id="11539" w:name="_ETM_Q32_448509"/>
      <w:bookmarkEnd w:id="11539"/>
      <w:r>
        <w:rPr>
          <w:rtl/>
        </w:rPr>
        <w:t xml:space="preserve">על </w:t>
      </w:r>
      <w:bookmarkStart w:id="11540" w:name="_ETM_Q32_448689"/>
      <w:bookmarkEnd w:id="11540"/>
      <w:r>
        <w:rPr>
          <w:rtl/>
        </w:rPr>
        <w:t xml:space="preserve">חסרי </w:t>
      </w:r>
      <w:bookmarkStart w:id="11541" w:name="_ETM_Q32_449169"/>
      <w:bookmarkEnd w:id="11541"/>
      <w:r>
        <w:rPr>
          <w:rFonts w:hint="cs"/>
          <w:rtl/>
        </w:rPr>
        <w:t>ה</w:t>
      </w:r>
      <w:r>
        <w:rPr>
          <w:rtl/>
        </w:rPr>
        <w:t>ישע</w:t>
      </w:r>
      <w:r>
        <w:rPr>
          <w:rFonts w:hint="cs"/>
          <w:rtl/>
        </w:rPr>
        <w:t>.</w:t>
      </w:r>
      <w:r>
        <w:rPr>
          <w:rtl/>
        </w:rPr>
        <w:t xml:space="preserve"> </w:t>
      </w:r>
      <w:bookmarkStart w:id="11542" w:name="_ETM_Q32_449919"/>
      <w:bookmarkEnd w:id="11542"/>
      <w:r>
        <w:rPr>
          <w:rtl/>
        </w:rPr>
        <w:t xml:space="preserve">במקום </w:t>
      </w:r>
      <w:bookmarkStart w:id="11543" w:name="_ETM_Q32_450550"/>
      <w:bookmarkEnd w:id="11543"/>
      <w:r>
        <w:rPr>
          <w:rtl/>
        </w:rPr>
        <w:t>זה</w:t>
      </w:r>
      <w:r>
        <w:rPr>
          <w:rFonts w:hint="cs"/>
          <w:rtl/>
        </w:rPr>
        <w:t>,</w:t>
      </w:r>
      <w:r>
        <w:rPr>
          <w:rtl/>
        </w:rPr>
        <w:t xml:space="preserve"> </w:t>
      </w:r>
      <w:bookmarkStart w:id="11544" w:name="_ETM_Q32_450819"/>
      <w:bookmarkEnd w:id="11544"/>
      <w:r>
        <w:rPr>
          <w:rtl/>
        </w:rPr>
        <w:t xml:space="preserve">בדרך </w:t>
      </w:r>
      <w:bookmarkStart w:id="11545" w:name="_ETM_Q32_451270"/>
      <w:bookmarkEnd w:id="11545"/>
      <w:r>
        <w:rPr>
          <w:rtl/>
        </w:rPr>
        <w:t>כלל</w:t>
      </w:r>
      <w:r>
        <w:rPr>
          <w:rFonts w:hint="cs"/>
          <w:rtl/>
        </w:rPr>
        <w:t>,</w:t>
      </w:r>
      <w:r>
        <w:rPr>
          <w:rtl/>
        </w:rPr>
        <w:t xml:space="preserve"> </w:t>
      </w:r>
      <w:bookmarkStart w:id="11546" w:name="_ETM_Q32_451930"/>
      <w:bookmarkEnd w:id="11546"/>
      <w:r>
        <w:rPr>
          <w:rtl/>
        </w:rPr>
        <w:t xml:space="preserve">תמיד </w:t>
      </w:r>
      <w:bookmarkStart w:id="11547" w:name="_ETM_Q32_452380"/>
      <w:bookmarkEnd w:id="11547"/>
      <w:r>
        <w:rPr>
          <w:rtl/>
        </w:rPr>
        <w:t xml:space="preserve">הוא </w:t>
      </w:r>
      <w:bookmarkStart w:id="11548" w:name="_ETM_Q32_452470"/>
      <w:bookmarkEnd w:id="11548"/>
      <w:r>
        <w:rPr>
          <w:rtl/>
        </w:rPr>
        <w:t xml:space="preserve">מגן </w:t>
      </w:r>
      <w:bookmarkStart w:id="11549" w:name="_ETM_Q32_452889"/>
      <w:bookmarkEnd w:id="11549"/>
      <w:r>
        <w:rPr>
          <w:rtl/>
        </w:rPr>
        <w:t xml:space="preserve">על </w:t>
      </w:r>
      <w:bookmarkStart w:id="11550" w:name="_ETM_Q32_453460"/>
      <w:bookmarkEnd w:id="11550"/>
      <w:r>
        <w:rPr>
          <w:rFonts w:hint="cs"/>
          <w:rtl/>
        </w:rPr>
        <w:t>ה</w:t>
      </w:r>
      <w:r>
        <w:rPr>
          <w:rtl/>
        </w:rPr>
        <w:t>עבריינים</w:t>
      </w:r>
      <w:r>
        <w:rPr>
          <w:rFonts w:hint="cs"/>
          <w:rtl/>
        </w:rPr>
        <w:t>,</w:t>
      </w:r>
      <w:r>
        <w:rPr>
          <w:rtl/>
        </w:rPr>
        <w:t xml:space="preserve"> </w:t>
      </w:r>
      <w:bookmarkStart w:id="11551" w:name="_ETM_Q32_454540"/>
      <w:bookmarkEnd w:id="11551"/>
      <w:r>
        <w:rPr>
          <w:rtl/>
        </w:rPr>
        <w:t xml:space="preserve">על </w:t>
      </w:r>
      <w:bookmarkStart w:id="11552" w:name="_ETM_Q32_454720"/>
      <w:bookmarkEnd w:id="11552"/>
      <w:r>
        <w:rPr>
          <w:rtl/>
        </w:rPr>
        <w:t>הנחקרים</w:t>
      </w:r>
      <w:r>
        <w:rPr>
          <w:rFonts w:hint="cs"/>
          <w:rtl/>
        </w:rPr>
        <w:t>,</w:t>
      </w:r>
      <w:r>
        <w:rPr>
          <w:rtl/>
        </w:rPr>
        <w:t xml:space="preserve"> </w:t>
      </w:r>
      <w:bookmarkStart w:id="11553" w:name="_ETM_Q32_455740"/>
      <w:bookmarkEnd w:id="11553"/>
      <w:r>
        <w:rPr>
          <w:rtl/>
        </w:rPr>
        <w:t xml:space="preserve">על </w:t>
      </w:r>
      <w:bookmarkStart w:id="11554" w:name="_ETM_Q32_455920"/>
      <w:bookmarkEnd w:id="11554"/>
      <w:r>
        <w:rPr>
          <w:rtl/>
        </w:rPr>
        <w:t xml:space="preserve">כל </w:t>
      </w:r>
      <w:bookmarkStart w:id="11555" w:name="_ETM_Q32_456160"/>
      <w:bookmarkEnd w:id="11555"/>
      <w:r>
        <w:rPr>
          <w:rtl/>
        </w:rPr>
        <w:t xml:space="preserve">זכויות </w:t>
      </w:r>
      <w:bookmarkStart w:id="11556" w:name="_ETM_Q32_456550"/>
      <w:bookmarkEnd w:id="11556"/>
      <w:r>
        <w:rPr>
          <w:rtl/>
        </w:rPr>
        <w:t>הפרט</w:t>
      </w:r>
      <w:r>
        <w:rPr>
          <w:rFonts w:hint="cs"/>
          <w:rtl/>
        </w:rPr>
        <w:t xml:space="preserve"> </w:t>
      </w:r>
      <w:r w:rsidR="00F820B3">
        <w:rPr>
          <w:rFonts w:hint="cs"/>
          <w:rtl/>
        </w:rPr>
        <w:t>–</w:t>
      </w:r>
      <w:r>
        <w:rPr>
          <w:rtl/>
        </w:rPr>
        <w:t xml:space="preserve"> </w:t>
      </w:r>
      <w:bookmarkStart w:id="11557" w:name="_ETM_Q32_456910"/>
      <w:bookmarkEnd w:id="11557"/>
      <w:r>
        <w:rPr>
          <w:rtl/>
        </w:rPr>
        <w:t xml:space="preserve">שאינני </w:t>
      </w:r>
      <w:bookmarkStart w:id="11558" w:name="_ETM_Q32_457420"/>
      <w:bookmarkEnd w:id="11558"/>
      <w:r>
        <w:rPr>
          <w:rtl/>
        </w:rPr>
        <w:t>מק</w:t>
      </w:r>
      <w:r>
        <w:rPr>
          <w:rFonts w:hint="cs"/>
          <w:rtl/>
        </w:rPr>
        <w:t>י</w:t>
      </w:r>
      <w:r>
        <w:rPr>
          <w:rtl/>
        </w:rPr>
        <w:t xml:space="preserve">לה </w:t>
      </w:r>
      <w:bookmarkStart w:id="11559" w:name="_ETM_Q32_457810"/>
      <w:bookmarkEnd w:id="11559"/>
      <w:r>
        <w:rPr>
          <w:rtl/>
        </w:rPr>
        <w:t>בה</w:t>
      </w:r>
      <w:r>
        <w:rPr>
          <w:rFonts w:hint="cs"/>
          <w:rtl/>
        </w:rPr>
        <w:t>ן</w:t>
      </w:r>
      <w:r>
        <w:rPr>
          <w:rtl/>
        </w:rPr>
        <w:t xml:space="preserve"> </w:t>
      </w:r>
      <w:bookmarkStart w:id="11560" w:name="_ETM_Q32_458020"/>
      <w:bookmarkEnd w:id="11560"/>
      <w:r>
        <w:rPr>
          <w:rtl/>
        </w:rPr>
        <w:t>ראש</w:t>
      </w:r>
      <w:r w:rsidR="00F820B3">
        <w:rPr>
          <w:rFonts w:hint="cs"/>
          <w:rtl/>
        </w:rPr>
        <w:t>;</w:t>
      </w:r>
      <w:r>
        <w:rPr>
          <w:rtl/>
        </w:rPr>
        <w:t xml:space="preserve"> </w:t>
      </w:r>
      <w:bookmarkStart w:id="11561" w:name="_ETM_Q32_458290"/>
      <w:bookmarkEnd w:id="11561"/>
      <w:r>
        <w:rPr>
          <w:rtl/>
        </w:rPr>
        <w:t xml:space="preserve">צריך </w:t>
      </w:r>
      <w:bookmarkStart w:id="11562" w:name="_ETM_Q32_458740"/>
      <w:bookmarkEnd w:id="11562"/>
      <w:r>
        <w:rPr>
          <w:rtl/>
        </w:rPr>
        <w:t xml:space="preserve">במדינה </w:t>
      </w:r>
      <w:bookmarkStart w:id="11563" w:name="_ETM_Q32_459130"/>
      <w:bookmarkEnd w:id="11563"/>
      <w:r>
        <w:rPr>
          <w:rtl/>
        </w:rPr>
        <w:t xml:space="preserve">דמוקרטית </w:t>
      </w:r>
      <w:bookmarkStart w:id="11564" w:name="_ETM_Q32_459639"/>
      <w:bookmarkEnd w:id="11564"/>
      <w:r>
        <w:rPr>
          <w:rtl/>
        </w:rPr>
        <w:t xml:space="preserve">לשמור </w:t>
      </w:r>
      <w:bookmarkStart w:id="11565" w:name="_ETM_Q32_460000"/>
      <w:bookmarkEnd w:id="11565"/>
      <w:r>
        <w:rPr>
          <w:rtl/>
        </w:rPr>
        <w:t xml:space="preserve">על </w:t>
      </w:r>
      <w:bookmarkStart w:id="11566" w:name="_ETM_Q32_460089"/>
      <w:bookmarkEnd w:id="11566"/>
      <w:r>
        <w:rPr>
          <w:rtl/>
        </w:rPr>
        <w:t xml:space="preserve">זכויות </w:t>
      </w:r>
      <w:bookmarkStart w:id="11567" w:name="_ETM_Q32_460360"/>
      <w:bookmarkEnd w:id="11567"/>
      <w:r>
        <w:rPr>
          <w:rtl/>
        </w:rPr>
        <w:t xml:space="preserve">הפרט </w:t>
      </w:r>
      <w:bookmarkStart w:id="11568" w:name="_ETM_Q32_460690"/>
      <w:bookmarkEnd w:id="11568"/>
      <w:r>
        <w:rPr>
          <w:rtl/>
        </w:rPr>
        <w:t xml:space="preserve">של </w:t>
      </w:r>
      <w:bookmarkStart w:id="11569" w:name="_ETM_Q32_460839"/>
      <w:bookmarkEnd w:id="11569"/>
      <w:r>
        <w:rPr>
          <w:rtl/>
        </w:rPr>
        <w:t>ה</w:t>
      </w:r>
      <w:r>
        <w:rPr>
          <w:rFonts w:hint="cs"/>
          <w:rtl/>
        </w:rPr>
        <w:t>נ</w:t>
      </w:r>
      <w:r>
        <w:rPr>
          <w:rtl/>
        </w:rPr>
        <w:t xml:space="preserve">חקר </w:t>
      </w:r>
      <w:bookmarkStart w:id="11570" w:name="_ETM_Q32_461589"/>
      <w:bookmarkEnd w:id="11570"/>
      <w:r>
        <w:rPr>
          <w:rtl/>
        </w:rPr>
        <w:t>והנאשם</w:t>
      </w:r>
      <w:r>
        <w:rPr>
          <w:rFonts w:hint="cs"/>
          <w:rtl/>
        </w:rPr>
        <w:t>,</w:t>
      </w:r>
      <w:r>
        <w:rPr>
          <w:rtl/>
        </w:rPr>
        <w:t xml:space="preserve"> </w:t>
      </w:r>
      <w:bookmarkStart w:id="11571" w:name="_ETM_Q32_462610"/>
      <w:bookmarkEnd w:id="11571"/>
      <w:r>
        <w:rPr>
          <w:rtl/>
        </w:rPr>
        <w:t xml:space="preserve">אבל </w:t>
      </w:r>
      <w:bookmarkStart w:id="11572" w:name="_ETM_Q32_463270"/>
      <w:bookmarkEnd w:id="11572"/>
      <w:r>
        <w:rPr>
          <w:rtl/>
        </w:rPr>
        <w:t xml:space="preserve">קודם </w:t>
      </w:r>
      <w:bookmarkStart w:id="11573" w:name="_ETM_Q32_463660"/>
      <w:bookmarkEnd w:id="11573"/>
      <w:r>
        <w:rPr>
          <w:rtl/>
        </w:rPr>
        <w:t>כ</w:t>
      </w:r>
      <w:r>
        <w:rPr>
          <w:rFonts w:hint="cs"/>
          <w:rtl/>
        </w:rPr>
        <w:t>ו</w:t>
      </w:r>
      <w:r>
        <w:rPr>
          <w:rtl/>
        </w:rPr>
        <w:t xml:space="preserve">ל </w:t>
      </w:r>
      <w:bookmarkStart w:id="11574" w:name="_ETM_Q32_463870"/>
      <w:bookmarkEnd w:id="11574"/>
      <w:r>
        <w:rPr>
          <w:rtl/>
        </w:rPr>
        <w:t xml:space="preserve">צריך </w:t>
      </w:r>
      <w:bookmarkStart w:id="11575" w:name="_ETM_Q32_464290"/>
      <w:bookmarkEnd w:id="11575"/>
      <w:r>
        <w:rPr>
          <w:rtl/>
        </w:rPr>
        <w:t xml:space="preserve">לשמור </w:t>
      </w:r>
      <w:bookmarkStart w:id="11576" w:name="_ETM_Q32_464680"/>
      <w:bookmarkEnd w:id="11576"/>
      <w:r>
        <w:rPr>
          <w:rtl/>
        </w:rPr>
        <w:t xml:space="preserve">על </w:t>
      </w:r>
      <w:bookmarkStart w:id="11577" w:name="_ETM_Q32_464800"/>
      <w:bookmarkEnd w:id="11577"/>
      <w:r>
        <w:rPr>
          <w:rtl/>
        </w:rPr>
        <w:t xml:space="preserve">החברה </w:t>
      </w:r>
      <w:bookmarkStart w:id="11578" w:name="_ETM_Q32_465550"/>
      <w:bookmarkEnd w:id="11578"/>
      <w:r>
        <w:rPr>
          <w:rtl/>
        </w:rPr>
        <w:t>ו</w:t>
      </w:r>
      <w:r>
        <w:rPr>
          <w:rFonts w:hint="cs"/>
          <w:rtl/>
        </w:rPr>
        <w:t xml:space="preserve">על </w:t>
      </w:r>
      <w:r>
        <w:rPr>
          <w:rtl/>
        </w:rPr>
        <w:t xml:space="preserve">הנפגעים </w:t>
      </w:r>
      <w:bookmarkStart w:id="11579" w:name="_ETM_Q32_466270"/>
      <w:bookmarkEnd w:id="11579"/>
      <w:r>
        <w:rPr>
          <w:rtl/>
        </w:rPr>
        <w:t>ונפגע</w:t>
      </w:r>
      <w:r>
        <w:rPr>
          <w:rFonts w:hint="cs"/>
          <w:rtl/>
        </w:rPr>
        <w:t>י העבירה</w:t>
      </w:r>
      <w:r>
        <w:rPr>
          <w:rtl/>
        </w:rPr>
        <w:t xml:space="preserve"> </w:t>
      </w:r>
      <w:bookmarkStart w:id="11580" w:name="_ETM_Q32_466750"/>
      <w:bookmarkStart w:id="11581" w:name="_ETM_Q32_467020"/>
      <w:bookmarkEnd w:id="11580"/>
      <w:bookmarkEnd w:id="11581"/>
      <w:r>
        <w:rPr>
          <w:rtl/>
        </w:rPr>
        <w:t>בחברה</w:t>
      </w:r>
      <w:r>
        <w:rPr>
          <w:rFonts w:hint="cs"/>
          <w:rtl/>
        </w:rPr>
        <w:t>,</w:t>
      </w:r>
      <w:r>
        <w:rPr>
          <w:rtl/>
        </w:rPr>
        <w:t xml:space="preserve"> </w:t>
      </w:r>
      <w:bookmarkStart w:id="11582" w:name="_ETM_Q32_467710"/>
      <w:bookmarkEnd w:id="11582"/>
      <w:r>
        <w:rPr>
          <w:rtl/>
        </w:rPr>
        <w:t xml:space="preserve">וזה </w:t>
      </w:r>
      <w:bookmarkStart w:id="11583" w:name="_ETM_Q32_468010"/>
      <w:bookmarkEnd w:id="11583"/>
      <w:r>
        <w:rPr>
          <w:rtl/>
        </w:rPr>
        <w:t xml:space="preserve">תפקידנו </w:t>
      </w:r>
      <w:bookmarkStart w:id="11584" w:name="_ETM_Q32_468580"/>
      <w:bookmarkEnd w:id="11584"/>
      <w:r>
        <w:rPr>
          <w:rtl/>
        </w:rPr>
        <w:t>כאן</w:t>
      </w:r>
      <w:r>
        <w:rPr>
          <w:rFonts w:hint="cs"/>
          <w:rtl/>
        </w:rPr>
        <w:t>.</w:t>
      </w:r>
    </w:p>
    <w:p w:rsidR="0030033D" w:rsidRDefault="0030033D" w:rsidP="00F204B8">
      <w:pPr>
        <w:rPr>
          <w:rtl/>
        </w:rPr>
      </w:pPr>
      <w:bookmarkStart w:id="11585" w:name="_ETM_Q32_469000"/>
      <w:bookmarkEnd w:id="11585"/>
    </w:p>
    <w:p w:rsidR="0030033D" w:rsidRDefault="0030033D" w:rsidP="00F820B3">
      <w:pPr>
        <w:rPr>
          <w:rtl/>
        </w:rPr>
      </w:pPr>
      <w:bookmarkStart w:id="11586" w:name="_ETM_Q32_470000"/>
      <w:bookmarkStart w:id="11587" w:name="_ETM_Q32_469450"/>
      <w:bookmarkEnd w:id="11586"/>
      <w:bookmarkEnd w:id="11587"/>
      <w:r>
        <w:rPr>
          <w:rtl/>
        </w:rPr>
        <w:t xml:space="preserve">לכן </w:t>
      </w:r>
      <w:bookmarkStart w:id="11588" w:name="_ETM_Q32_469960"/>
      <w:bookmarkEnd w:id="11588"/>
      <w:r>
        <w:rPr>
          <w:rtl/>
        </w:rPr>
        <w:t xml:space="preserve">אני </w:t>
      </w:r>
      <w:bookmarkStart w:id="11589" w:name="_ETM_Q32_470080"/>
      <w:bookmarkEnd w:id="11589"/>
      <w:r>
        <w:rPr>
          <w:rtl/>
        </w:rPr>
        <w:t xml:space="preserve">גם </w:t>
      </w:r>
      <w:bookmarkStart w:id="11590" w:name="_ETM_Q32_470200"/>
      <w:bookmarkEnd w:id="11590"/>
      <w:r>
        <w:rPr>
          <w:rtl/>
        </w:rPr>
        <w:t xml:space="preserve">רוצה </w:t>
      </w:r>
      <w:bookmarkStart w:id="11591" w:name="_ETM_Q32_470529"/>
      <w:bookmarkEnd w:id="11591"/>
      <w:r>
        <w:rPr>
          <w:rtl/>
        </w:rPr>
        <w:t xml:space="preserve">לספר </w:t>
      </w:r>
      <w:bookmarkStart w:id="11592" w:name="_ETM_Q32_470889"/>
      <w:bookmarkEnd w:id="11592"/>
      <w:r>
        <w:rPr>
          <w:rtl/>
        </w:rPr>
        <w:t xml:space="preserve">על </w:t>
      </w:r>
      <w:bookmarkStart w:id="11593" w:name="_ETM_Q32_470980"/>
      <w:bookmarkEnd w:id="11593"/>
      <w:r>
        <w:rPr>
          <w:rtl/>
        </w:rPr>
        <w:t xml:space="preserve">הצעת </w:t>
      </w:r>
      <w:bookmarkStart w:id="11594" w:name="_ETM_Q32_471279"/>
      <w:bookmarkEnd w:id="11594"/>
      <w:r>
        <w:rPr>
          <w:rtl/>
        </w:rPr>
        <w:t xml:space="preserve">חוק </w:t>
      </w:r>
      <w:bookmarkStart w:id="11595" w:name="_ETM_Q32_471490"/>
      <w:bookmarkEnd w:id="11595"/>
      <w:r>
        <w:rPr>
          <w:rtl/>
        </w:rPr>
        <w:t>ש</w:t>
      </w:r>
      <w:r>
        <w:rPr>
          <w:rFonts w:hint="cs"/>
          <w:rtl/>
        </w:rPr>
        <w:t xml:space="preserve">לי, </w:t>
      </w:r>
      <w:bookmarkStart w:id="11596" w:name="_ETM_Q32_471669"/>
      <w:bookmarkEnd w:id="11596"/>
      <w:r>
        <w:rPr>
          <w:rtl/>
        </w:rPr>
        <w:t xml:space="preserve">שגם </w:t>
      </w:r>
      <w:bookmarkStart w:id="11597" w:name="_ETM_Q32_472120"/>
      <w:bookmarkEnd w:id="11597"/>
      <w:r>
        <w:rPr>
          <w:rtl/>
        </w:rPr>
        <w:t xml:space="preserve">נתקעה </w:t>
      </w:r>
      <w:bookmarkStart w:id="11598" w:name="_ETM_Q32_472570"/>
      <w:bookmarkEnd w:id="11598"/>
      <w:r>
        <w:rPr>
          <w:rtl/>
        </w:rPr>
        <w:t xml:space="preserve">ככה </w:t>
      </w:r>
      <w:bookmarkStart w:id="11599" w:name="_ETM_Q32_473230"/>
      <w:bookmarkEnd w:id="11599"/>
      <w:r w:rsidR="00F820B3">
        <w:rPr>
          <w:rFonts w:hint="cs"/>
          <w:rtl/>
        </w:rPr>
        <w:t xml:space="preserve">– </w:t>
      </w:r>
      <w:r>
        <w:rPr>
          <w:rtl/>
        </w:rPr>
        <w:t xml:space="preserve">הצעת </w:t>
      </w:r>
      <w:bookmarkStart w:id="11600" w:name="_ETM_Q32_473740"/>
      <w:bookmarkEnd w:id="11600"/>
      <w:r>
        <w:rPr>
          <w:rtl/>
        </w:rPr>
        <w:t xml:space="preserve">חוק </w:t>
      </w:r>
      <w:bookmarkStart w:id="11601" w:name="_ETM_Q32_474100"/>
      <w:bookmarkEnd w:id="11601"/>
      <w:r>
        <w:rPr>
          <w:rtl/>
        </w:rPr>
        <w:t xml:space="preserve">זיהוי </w:t>
      </w:r>
      <w:bookmarkStart w:id="11602" w:name="_ETM_Q32_474669"/>
      <w:bookmarkEnd w:id="11602"/>
      <w:r>
        <w:rPr>
          <w:rtl/>
        </w:rPr>
        <w:t xml:space="preserve">ודיווח </w:t>
      </w:r>
      <w:bookmarkStart w:id="11603" w:name="_ETM_Q32_475779"/>
      <w:bookmarkEnd w:id="11603"/>
      <w:r>
        <w:rPr>
          <w:rtl/>
        </w:rPr>
        <w:t xml:space="preserve">על </w:t>
      </w:r>
      <w:bookmarkStart w:id="11604" w:name="_ETM_Q32_476350"/>
      <w:bookmarkStart w:id="11605" w:name="_ETM_Q32_476470"/>
      <w:bookmarkEnd w:id="11604"/>
      <w:bookmarkEnd w:id="11605"/>
      <w:r>
        <w:rPr>
          <w:rtl/>
        </w:rPr>
        <w:t xml:space="preserve">מקרים </w:t>
      </w:r>
      <w:bookmarkStart w:id="11606" w:name="_ETM_Q32_476889"/>
      <w:bookmarkStart w:id="11607" w:name="_ETM_Q32_477339"/>
      <w:bookmarkEnd w:id="11606"/>
      <w:bookmarkEnd w:id="11607"/>
      <w:r>
        <w:rPr>
          <w:rFonts w:hint="cs"/>
          <w:rtl/>
        </w:rPr>
        <w:t>ו</w:t>
      </w:r>
      <w:r>
        <w:rPr>
          <w:rtl/>
        </w:rPr>
        <w:t xml:space="preserve">על </w:t>
      </w:r>
      <w:bookmarkStart w:id="11608" w:name="_ETM_Q32_477400"/>
      <w:bookmarkEnd w:id="11608"/>
      <w:r>
        <w:rPr>
          <w:rtl/>
        </w:rPr>
        <w:t xml:space="preserve">ילדים </w:t>
      </w:r>
      <w:bookmarkStart w:id="11609" w:name="_ETM_Q32_477730"/>
      <w:bookmarkEnd w:id="11609"/>
      <w:r>
        <w:rPr>
          <w:rtl/>
        </w:rPr>
        <w:t xml:space="preserve">שעברו </w:t>
      </w:r>
      <w:bookmarkStart w:id="11610" w:name="_ETM_Q32_478089"/>
      <w:bookmarkEnd w:id="11610"/>
      <w:r>
        <w:rPr>
          <w:rtl/>
        </w:rPr>
        <w:t>התעללויות</w:t>
      </w:r>
      <w:r w:rsidR="00F820B3">
        <w:rPr>
          <w:rFonts w:hint="cs"/>
          <w:rtl/>
        </w:rPr>
        <w:t>,</w:t>
      </w:r>
      <w:r>
        <w:rPr>
          <w:rtl/>
        </w:rPr>
        <w:t xml:space="preserve"> </w:t>
      </w:r>
      <w:bookmarkStart w:id="11611" w:name="_ETM_Q32_478960"/>
      <w:bookmarkEnd w:id="11611"/>
      <w:r>
        <w:rPr>
          <w:rtl/>
        </w:rPr>
        <w:t xml:space="preserve">הצעת </w:t>
      </w:r>
      <w:bookmarkStart w:id="11612" w:name="_ETM_Q32_479470"/>
      <w:bookmarkEnd w:id="11612"/>
      <w:r>
        <w:rPr>
          <w:rtl/>
        </w:rPr>
        <w:t xml:space="preserve">חוק </w:t>
      </w:r>
      <w:bookmarkStart w:id="11613" w:name="_ETM_Q32_479950"/>
      <w:bookmarkEnd w:id="11613"/>
      <w:r>
        <w:rPr>
          <w:rtl/>
        </w:rPr>
        <w:t xml:space="preserve">שבה </w:t>
      </w:r>
      <w:bookmarkStart w:id="11614" w:name="_ETM_Q32_480460"/>
      <w:bookmarkEnd w:id="11614"/>
      <w:r>
        <w:rPr>
          <w:rtl/>
        </w:rPr>
        <w:t xml:space="preserve">בעצם </w:t>
      </w:r>
      <w:bookmarkStart w:id="11615" w:name="_ETM_Q32_480910"/>
      <w:bookmarkEnd w:id="11615"/>
      <w:r>
        <w:rPr>
          <w:rtl/>
        </w:rPr>
        <w:t xml:space="preserve">אנחנו </w:t>
      </w:r>
      <w:bookmarkStart w:id="11616" w:name="_ETM_Q32_481180"/>
      <w:bookmarkStart w:id="11617" w:name="_ETM_Q32_480000"/>
      <w:bookmarkStart w:id="11618" w:name="_ETM_Q32_480570"/>
      <w:bookmarkStart w:id="11619" w:name="_ETM_Q32_480810"/>
      <w:bookmarkEnd w:id="11616"/>
      <w:bookmarkEnd w:id="11617"/>
      <w:bookmarkEnd w:id="11618"/>
      <w:bookmarkEnd w:id="11619"/>
      <w:r>
        <w:rPr>
          <w:rtl/>
        </w:rPr>
        <w:t xml:space="preserve">הופכים </w:t>
      </w:r>
      <w:bookmarkStart w:id="11620" w:name="_ETM_Q32_481079"/>
      <w:bookmarkEnd w:id="11620"/>
      <w:r>
        <w:rPr>
          <w:rtl/>
        </w:rPr>
        <w:t xml:space="preserve">את </w:t>
      </w:r>
      <w:bookmarkStart w:id="11621" w:name="_ETM_Q32_481199"/>
      <w:bookmarkEnd w:id="11621"/>
      <w:r>
        <w:rPr>
          <w:rtl/>
        </w:rPr>
        <w:t xml:space="preserve">כל </w:t>
      </w:r>
      <w:bookmarkStart w:id="11622" w:name="_ETM_Q32_481529"/>
      <w:bookmarkEnd w:id="11622"/>
      <w:r>
        <w:rPr>
          <w:rtl/>
        </w:rPr>
        <w:t xml:space="preserve">המורים </w:t>
      </w:r>
      <w:bookmarkStart w:id="11623" w:name="_ETM_Q32_482220"/>
      <w:bookmarkEnd w:id="11623"/>
      <w:r>
        <w:rPr>
          <w:rtl/>
        </w:rPr>
        <w:t xml:space="preserve">וכל </w:t>
      </w:r>
      <w:bookmarkStart w:id="11624" w:name="_ETM_Q32_482580"/>
      <w:bookmarkEnd w:id="11624"/>
      <w:r>
        <w:rPr>
          <w:rtl/>
        </w:rPr>
        <w:t xml:space="preserve">העובדים </w:t>
      </w:r>
      <w:bookmarkStart w:id="11625" w:name="_ETM_Q32_482850"/>
      <w:bookmarkEnd w:id="11625"/>
      <w:r>
        <w:rPr>
          <w:rtl/>
        </w:rPr>
        <w:t xml:space="preserve">הסוציאליים </w:t>
      </w:r>
      <w:bookmarkStart w:id="11626" w:name="_ETM_Q32_483720"/>
      <w:bookmarkEnd w:id="11626"/>
      <w:r>
        <w:rPr>
          <w:rtl/>
        </w:rPr>
        <w:t>ל</w:t>
      </w:r>
      <w:bookmarkStart w:id="11627" w:name="_ETM_Q32_484020"/>
      <w:bookmarkEnd w:id="11627"/>
      <w:r>
        <w:rPr>
          <w:rFonts w:hint="cs"/>
          <w:rtl/>
        </w:rPr>
        <w:t>מע</w:t>
      </w:r>
      <w:r>
        <w:rPr>
          <w:rtl/>
        </w:rPr>
        <w:t xml:space="preserve">ין </w:t>
      </w:r>
      <w:bookmarkStart w:id="11628" w:name="_ETM_Q32_484259"/>
      <w:bookmarkEnd w:id="11628"/>
      <w:r>
        <w:rPr>
          <w:rtl/>
        </w:rPr>
        <w:t>סניפים</w:t>
      </w:r>
      <w:r w:rsidR="00F820B3">
        <w:rPr>
          <w:rFonts w:hint="cs"/>
          <w:rtl/>
        </w:rPr>
        <w:t>:</w:t>
      </w:r>
      <w:r>
        <w:rPr>
          <w:rtl/>
        </w:rPr>
        <w:t xml:space="preserve"> </w:t>
      </w:r>
      <w:bookmarkStart w:id="11629" w:name="_ETM_Q32_485130"/>
      <w:bookmarkStart w:id="11630" w:name="_ETM_Q32_485490"/>
      <w:bookmarkStart w:id="11631" w:name="_ETM_Q32_485850"/>
      <w:bookmarkEnd w:id="11629"/>
      <w:bookmarkEnd w:id="11630"/>
      <w:bookmarkEnd w:id="11631"/>
      <w:r>
        <w:rPr>
          <w:rFonts w:hint="cs"/>
          <w:rtl/>
        </w:rPr>
        <w:t>הם</w:t>
      </w:r>
      <w:r>
        <w:rPr>
          <w:rtl/>
        </w:rPr>
        <w:t xml:space="preserve"> </w:t>
      </w:r>
      <w:bookmarkStart w:id="11632" w:name="_ETM_Q32_485970"/>
      <w:bookmarkEnd w:id="11632"/>
      <w:r>
        <w:rPr>
          <w:rtl/>
        </w:rPr>
        <w:t xml:space="preserve">יצטרכו </w:t>
      </w:r>
      <w:bookmarkStart w:id="11633" w:name="_ETM_Q32_486870"/>
      <w:bookmarkEnd w:id="11633"/>
      <w:r>
        <w:rPr>
          <w:rtl/>
        </w:rPr>
        <w:t xml:space="preserve">לעבור </w:t>
      </w:r>
      <w:bookmarkStart w:id="11634" w:name="_ETM_Q32_487410"/>
      <w:bookmarkEnd w:id="11634"/>
      <w:r>
        <w:rPr>
          <w:rtl/>
        </w:rPr>
        <w:t>הכשרה</w:t>
      </w:r>
      <w:r>
        <w:rPr>
          <w:rFonts w:hint="cs"/>
          <w:rtl/>
        </w:rPr>
        <w:t>,</w:t>
      </w:r>
      <w:r>
        <w:rPr>
          <w:rtl/>
        </w:rPr>
        <w:t xml:space="preserve"> </w:t>
      </w:r>
      <w:bookmarkStart w:id="11635" w:name="_ETM_Q32_487799"/>
      <w:bookmarkEnd w:id="11635"/>
      <w:r>
        <w:rPr>
          <w:rFonts w:hint="cs"/>
          <w:rtl/>
        </w:rPr>
        <w:t>י</w:t>
      </w:r>
      <w:r>
        <w:rPr>
          <w:rtl/>
        </w:rPr>
        <w:t xml:space="preserve">היו </w:t>
      </w:r>
      <w:bookmarkStart w:id="11636" w:name="_ETM_Q32_488040"/>
      <w:bookmarkEnd w:id="11636"/>
      <w:r>
        <w:rPr>
          <w:rtl/>
        </w:rPr>
        <w:t xml:space="preserve">חייבים </w:t>
      </w:r>
      <w:bookmarkStart w:id="11637" w:name="_ETM_Q32_488519"/>
      <w:bookmarkEnd w:id="11637"/>
      <w:r>
        <w:rPr>
          <w:rtl/>
        </w:rPr>
        <w:t xml:space="preserve">לעבור </w:t>
      </w:r>
      <w:bookmarkStart w:id="11638" w:name="_ETM_Q32_488790"/>
      <w:bookmarkEnd w:id="11638"/>
      <w:r>
        <w:rPr>
          <w:rtl/>
        </w:rPr>
        <w:t>הכשרה</w:t>
      </w:r>
      <w:r>
        <w:rPr>
          <w:rFonts w:hint="cs"/>
          <w:rtl/>
        </w:rPr>
        <w:t>,</w:t>
      </w:r>
      <w:r>
        <w:rPr>
          <w:rtl/>
        </w:rPr>
        <w:t xml:space="preserve"> </w:t>
      </w:r>
      <w:bookmarkStart w:id="11639" w:name="_ETM_Q32_489520"/>
      <w:bookmarkEnd w:id="11639"/>
      <w:r w:rsidR="00F820B3">
        <w:rPr>
          <w:rFonts w:hint="cs"/>
          <w:rtl/>
        </w:rPr>
        <w:t>כדי</w:t>
      </w:r>
      <w:r>
        <w:rPr>
          <w:rtl/>
        </w:rPr>
        <w:t xml:space="preserve"> </w:t>
      </w:r>
      <w:bookmarkStart w:id="11640" w:name="_ETM_Q32_489880"/>
      <w:bookmarkEnd w:id="11640"/>
      <w:r w:rsidR="00F820B3">
        <w:rPr>
          <w:rFonts w:hint="cs"/>
          <w:rtl/>
        </w:rPr>
        <w:t>ש</w:t>
      </w:r>
      <w:r>
        <w:rPr>
          <w:rtl/>
        </w:rPr>
        <w:t xml:space="preserve">ידעו </w:t>
      </w:r>
      <w:bookmarkStart w:id="11641" w:name="_ETM_Q32_490089"/>
      <w:bookmarkEnd w:id="11641"/>
      <w:r>
        <w:rPr>
          <w:rtl/>
        </w:rPr>
        <w:t xml:space="preserve">איך </w:t>
      </w:r>
      <w:bookmarkStart w:id="11642" w:name="_ETM_Q32_490270"/>
      <w:bookmarkEnd w:id="11642"/>
      <w:r>
        <w:rPr>
          <w:rtl/>
        </w:rPr>
        <w:t xml:space="preserve">לזהות </w:t>
      </w:r>
      <w:bookmarkStart w:id="11643" w:name="_ETM_Q32_491200"/>
      <w:bookmarkEnd w:id="11643"/>
      <w:r>
        <w:rPr>
          <w:rtl/>
        </w:rPr>
        <w:t xml:space="preserve">ואחר </w:t>
      </w:r>
      <w:bookmarkStart w:id="11644" w:name="_ETM_Q32_491650"/>
      <w:bookmarkEnd w:id="11644"/>
      <w:r>
        <w:rPr>
          <w:rtl/>
        </w:rPr>
        <w:t xml:space="preserve">כך </w:t>
      </w:r>
      <w:bookmarkStart w:id="11645" w:name="_ETM_Q32_491920"/>
      <w:bookmarkEnd w:id="11645"/>
      <w:r>
        <w:rPr>
          <w:rtl/>
        </w:rPr>
        <w:t xml:space="preserve">לאן </w:t>
      </w:r>
      <w:bookmarkStart w:id="11646" w:name="_ETM_Q32_492400"/>
      <w:bookmarkEnd w:id="11646"/>
      <w:r>
        <w:rPr>
          <w:rtl/>
        </w:rPr>
        <w:t xml:space="preserve">לדווח </w:t>
      </w:r>
      <w:bookmarkStart w:id="11647" w:name="_ETM_Q32_493330"/>
      <w:bookmarkEnd w:id="11647"/>
      <w:r>
        <w:rPr>
          <w:rtl/>
        </w:rPr>
        <w:t xml:space="preserve">על </w:t>
      </w:r>
      <w:bookmarkStart w:id="11648" w:name="_ETM_Q32_493510"/>
      <w:bookmarkEnd w:id="11648"/>
      <w:r>
        <w:rPr>
          <w:rtl/>
        </w:rPr>
        <w:t xml:space="preserve">מקרי </w:t>
      </w:r>
      <w:bookmarkStart w:id="11649" w:name="_ETM_Q32_493960"/>
      <w:bookmarkEnd w:id="11649"/>
      <w:r>
        <w:rPr>
          <w:rtl/>
        </w:rPr>
        <w:t xml:space="preserve">התעללות </w:t>
      </w:r>
      <w:bookmarkStart w:id="11650" w:name="_ETM_Q32_494380"/>
      <w:bookmarkEnd w:id="11650"/>
      <w:r>
        <w:rPr>
          <w:rtl/>
        </w:rPr>
        <w:t>בילדים</w:t>
      </w:r>
      <w:r>
        <w:rPr>
          <w:rFonts w:hint="cs"/>
          <w:rtl/>
        </w:rPr>
        <w:t>.</w:t>
      </w:r>
    </w:p>
    <w:p w:rsidR="0030033D" w:rsidRDefault="0030033D" w:rsidP="00F204B8">
      <w:pPr>
        <w:rPr>
          <w:rtl/>
        </w:rPr>
      </w:pPr>
      <w:bookmarkStart w:id="11651" w:name="_ETM_Q32_493000"/>
      <w:bookmarkEnd w:id="11651"/>
    </w:p>
    <w:p w:rsidR="0030033D" w:rsidRDefault="0030033D" w:rsidP="00F820B3">
      <w:pPr>
        <w:rPr>
          <w:rtl/>
        </w:rPr>
      </w:pPr>
      <w:bookmarkStart w:id="11652" w:name="_ETM_Q32_494000"/>
      <w:bookmarkStart w:id="11653" w:name="_ETM_Q32_495370"/>
      <w:bookmarkEnd w:id="11652"/>
      <w:bookmarkEnd w:id="11653"/>
      <w:r>
        <w:rPr>
          <w:rtl/>
        </w:rPr>
        <w:t xml:space="preserve">תחשבו </w:t>
      </w:r>
      <w:bookmarkStart w:id="11654" w:name="_ETM_Q32_495969"/>
      <w:bookmarkEnd w:id="11654"/>
      <w:r>
        <w:rPr>
          <w:rtl/>
        </w:rPr>
        <w:t xml:space="preserve">על </w:t>
      </w:r>
      <w:bookmarkStart w:id="11655" w:name="_ETM_Q32_496089"/>
      <w:bookmarkEnd w:id="11655"/>
      <w:r>
        <w:rPr>
          <w:rtl/>
        </w:rPr>
        <w:t xml:space="preserve">אותם </w:t>
      </w:r>
      <w:bookmarkStart w:id="11656" w:name="_ETM_Q32_496420"/>
      <w:bookmarkEnd w:id="11656"/>
      <w:r>
        <w:rPr>
          <w:rtl/>
        </w:rPr>
        <w:t xml:space="preserve">ילדים </w:t>
      </w:r>
      <w:bookmarkStart w:id="11657" w:name="_ETM_Q32_497529"/>
      <w:bookmarkEnd w:id="11657"/>
      <w:r>
        <w:rPr>
          <w:rtl/>
        </w:rPr>
        <w:t>ש</w:t>
      </w:r>
      <w:r>
        <w:rPr>
          <w:rFonts w:hint="cs"/>
          <w:rtl/>
        </w:rPr>
        <w:t>עוב</w:t>
      </w:r>
      <w:r>
        <w:rPr>
          <w:rtl/>
        </w:rPr>
        <w:t xml:space="preserve">רים </w:t>
      </w:r>
      <w:bookmarkStart w:id="11658" w:name="_ETM_Q32_498010"/>
      <w:bookmarkEnd w:id="11658"/>
      <w:r>
        <w:rPr>
          <w:rtl/>
        </w:rPr>
        <w:t xml:space="preserve">התעללויות </w:t>
      </w:r>
      <w:bookmarkStart w:id="11659" w:name="_ETM_Q32_498820"/>
      <w:bookmarkEnd w:id="11659"/>
      <w:r>
        <w:rPr>
          <w:rtl/>
        </w:rPr>
        <w:t xml:space="preserve">בגיל </w:t>
      </w:r>
      <w:bookmarkStart w:id="11660" w:name="_ETM_Q32_499390"/>
      <w:bookmarkEnd w:id="11660"/>
      <w:r>
        <w:rPr>
          <w:rtl/>
        </w:rPr>
        <w:t xml:space="preserve">גן </w:t>
      </w:r>
      <w:bookmarkStart w:id="11661" w:name="_ETM_Q32_499779"/>
      <w:bookmarkEnd w:id="11661"/>
      <w:r>
        <w:rPr>
          <w:rtl/>
        </w:rPr>
        <w:t xml:space="preserve">או </w:t>
      </w:r>
      <w:bookmarkStart w:id="11662" w:name="_ETM_Q32_499839"/>
      <w:bookmarkEnd w:id="11662"/>
      <w:r>
        <w:rPr>
          <w:rtl/>
        </w:rPr>
        <w:t xml:space="preserve">בגיל </w:t>
      </w:r>
      <w:bookmarkStart w:id="11663" w:name="_ETM_Q32_500439"/>
      <w:bookmarkEnd w:id="11663"/>
      <w:r>
        <w:rPr>
          <w:rtl/>
        </w:rPr>
        <w:t xml:space="preserve">כיתות </w:t>
      </w:r>
      <w:bookmarkStart w:id="11664" w:name="_ETM_Q32_500890"/>
      <w:bookmarkEnd w:id="11664"/>
      <w:r>
        <w:rPr>
          <w:rtl/>
        </w:rPr>
        <w:t xml:space="preserve">א' </w:t>
      </w:r>
      <w:bookmarkStart w:id="11665" w:name="_ETM_Q32_501250"/>
      <w:bookmarkEnd w:id="11665"/>
      <w:r>
        <w:rPr>
          <w:rtl/>
        </w:rPr>
        <w:t xml:space="preserve">או </w:t>
      </w:r>
      <w:bookmarkStart w:id="11666" w:name="_ETM_Q32_501339"/>
      <w:bookmarkEnd w:id="11666"/>
      <w:r>
        <w:rPr>
          <w:rtl/>
        </w:rPr>
        <w:t xml:space="preserve">ב' </w:t>
      </w:r>
      <w:bookmarkStart w:id="11667" w:name="_ETM_Q32_501910"/>
      <w:bookmarkEnd w:id="11667"/>
      <w:r>
        <w:rPr>
          <w:rtl/>
        </w:rPr>
        <w:t>ו</w:t>
      </w:r>
      <w:bookmarkStart w:id="11668" w:name="_ETM_Q32_502360"/>
      <w:bookmarkEnd w:id="11668"/>
      <w:r>
        <w:rPr>
          <w:rtl/>
        </w:rPr>
        <w:t xml:space="preserve">אף </w:t>
      </w:r>
      <w:bookmarkStart w:id="11669" w:name="_ETM_Q32_502660"/>
      <w:bookmarkEnd w:id="11669"/>
      <w:r>
        <w:rPr>
          <w:rFonts w:hint="cs"/>
          <w:rtl/>
        </w:rPr>
        <w:t>אחד</w:t>
      </w:r>
      <w:r>
        <w:rPr>
          <w:rtl/>
        </w:rPr>
        <w:t xml:space="preserve"> </w:t>
      </w:r>
      <w:bookmarkStart w:id="11670" w:name="_ETM_Q32_502699"/>
      <w:bookmarkEnd w:id="11670"/>
      <w:r>
        <w:rPr>
          <w:rFonts w:hint="cs"/>
          <w:rtl/>
        </w:rPr>
        <w:t>לא מזהה</w:t>
      </w:r>
      <w:r w:rsidR="00F820B3">
        <w:rPr>
          <w:rFonts w:hint="cs"/>
          <w:rtl/>
        </w:rPr>
        <w:t>;</w:t>
      </w:r>
      <w:r>
        <w:rPr>
          <w:rtl/>
        </w:rPr>
        <w:t xml:space="preserve"> </w:t>
      </w:r>
      <w:bookmarkStart w:id="11671" w:name="_ETM_Q32_502970"/>
      <w:bookmarkStart w:id="11672" w:name="_ETM_Q32_503329"/>
      <w:bookmarkEnd w:id="11671"/>
      <w:bookmarkEnd w:id="11672"/>
      <w:r>
        <w:rPr>
          <w:rtl/>
        </w:rPr>
        <w:t xml:space="preserve">הם </w:t>
      </w:r>
      <w:bookmarkStart w:id="11673" w:name="_ETM_Q32_503480"/>
      <w:bookmarkEnd w:id="11673"/>
      <w:r>
        <w:rPr>
          <w:rFonts w:hint="cs"/>
          <w:rtl/>
        </w:rPr>
        <w:t xml:space="preserve">עוברים את התעללות </w:t>
      </w:r>
      <w:bookmarkStart w:id="11674" w:name="_ETM_Q32_503720"/>
      <w:bookmarkStart w:id="11675" w:name="_ETM_Q32_503779"/>
      <w:bookmarkStart w:id="11676" w:name="_ETM_Q32_504140"/>
      <w:bookmarkEnd w:id="11674"/>
      <w:bookmarkEnd w:id="11675"/>
      <w:bookmarkEnd w:id="11676"/>
      <w:r>
        <w:rPr>
          <w:rtl/>
        </w:rPr>
        <w:t>הז</w:t>
      </w:r>
      <w:r w:rsidR="00F820B3">
        <w:rPr>
          <w:rFonts w:hint="cs"/>
          <w:rtl/>
        </w:rPr>
        <w:t>את</w:t>
      </w:r>
      <w:r>
        <w:rPr>
          <w:rtl/>
        </w:rPr>
        <w:t xml:space="preserve"> </w:t>
      </w:r>
      <w:bookmarkStart w:id="11677" w:name="_ETM_Q32_504320"/>
      <w:bookmarkEnd w:id="11677"/>
      <w:r>
        <w:rPr>
          <w:rtl/>
        </w:rPr>
        <w:t xml:space="preserve">ואף </w:t>
      </w:r>
      <w:bookmarkStart w:id="11678" w:name="_ETM_Q32_504800"/>
      <w:bookmarkEnd w:id="11678"/>
      <w:r>
        <w:rPr>
          <w:rFonts w:hint="cs"/>
          <w:rtl/>
        </w:rPr>
        <w:t xml:space="preserve">אחד לא יודע שהם עוברים </w:t>
      </w:r>
      <w:bookmarkStart w:id="11679" w:name="_ETM_Q32_501000"/>
      <w:bookmarkEnd w:id="11679"/>
      <w:r>
        <w:rPr>
          <w:rFonts w:hint="cs"/>
          <w:rtl/>
        </w:rPr>
        <w:t xml:space="preserve">אותה. </w:t>
      </w:r>
      <w:bookmarkStart w:id="11680" w:name="_ETM_Q32_504859"/>
      <w:bookmarkStart w:id="11681" w:name="_ETM_Q32_504949"/>
      <w:bookmarkStart w:id="11682" w:name="_ETM_Q32_505099"/>
      <w:bookmarkStart w:id="11683" w:name="_ETM_Q32_505339"/>
      <w:bookmarkStart w:id="11684" w:name="_ETM_Q32_505899"/>
      <w:bookmarkEnd w:id="11680"/>
      <w:bookmarkEnd w:id="11681"/>
      <w:bookmarkEnd w:id="11682"/>
      <w:bookmarkEnd w:id="11683"/>
      <w:bookmarkEnd w:id="11684"/>
      <w:r>
        <w:rPr>
          <w:rtl/>
        </w:rPr>
        <w:t xml:space="preserve">הרי </w:t>
      </w:r>
      <w:bookmarkStart w:id="11685" w:name="_ETM_Q32_506109"/>
      <w:bookmarkEnd w:id="11685"/>
      <w:r>
        <w:rPr>
          <w:rtl/>
        </w:rPr>
        <w:t>ההת</w:t>
      </w:r>
      <w:r>
        <w:rPr>
          <w:rFonts w:hint="cs"/>
          <w:rtl/>
        </w:rPr>
        <w:t>על</w:t>
      </w:r>
      <w:r>
        <w:rPr>
          <w:rtl/>
        </w:rPr>
        <w:t xml:space="preserve">לות </w:t>
      </w:r>
      <w:bookmarkStart w:id="11686" w:name="_ETM_Q32_506499"/>
      <w:bookmarkEnd w:id="11686"/>
      <w:r>
        <w:rPr>
          <w:rtl/>
        </w:rPr>
        <w:t xml:space="preserve">הזאת </w:t>
      </w:r>
      <w:bookmarkStart w:id="11687" w:name="_ETM_Q32_506679"/>
      <w:bookmarkEnd w:id="11687"/>
      <w:r>
        <w:rPr>
          <w:rtl/>
        </w:rPr>
        <w:t xml:space="preserve">לא </w:t>
      </w:r>
      <w:bookmarkStart w:id="11688" w:name="_ETM_Q32_506980"/>
      <w:bookmarkEnd w:id="11688"/>
      <w:r>
        <w:rPr>
          <w:rFonts w:hint="cs"/>
          <w:rtl/>
        </w:rPr>
        <w:t>נפסקת,</w:t>
      </w:r>
      <w:r>
        <w:rPr>
          <w:rtl/>
        </w:rPr>
        <w:t xml:space="preserve"> </w:t>
      </w:r>
      <w:bookmarkStart w:id="11689" w:name="_ETM_Q32_507730"/>
      <w:bookmarkEnd w:id="11689"/>
      <w:r>
        <w:rPr>
          <w:rtl/>
        </w:rPr>
        <w:t xml:space="preserve">היא </w:t>
      </w:r>
      <w:bookmarkStart w:id="11690" w:name="_ETM_Q32_507850"/>
      <w:bookmarkEnd w:id="11690"/>
      <w:r>
        <w:rPr>
          <w:rtl/>
        </w:rPr>
        <w:t xml:space="preserve">נמשכת </w:t>
      </w:r>
      <w:bookmarkStart w:id="11691" w:name="_ETM_Q32_508539"/>
      <w:bookmarkEnd w:id="11691"/>
      <w:r>
        <w:rPr>
          <w:rtl/>
        </w:rPr>
        <w:t xml:space="preserve">ונמשכת </w:t>
      </w:r>
      <w:bookmarkStart w:id="11692" w:name="_ETM_Q32_509140"/>
      <w:bookmarkEnd w:id="11692"/>
      <w:proofErr w:type="spellStart"/>
      <w:r>
        <w:rPr>
          <w:rtl/>
        </w:rPr>
        <w:t>ונמשכת</w:t>
      </w:r>
      <w:proofErr w:type="spellEnd"/>
      <w:r>
        <w:rPr>
          <w:rtl/>
        </w:rPr>
        <w:t xml:space="preserve"> </w:t>
      </w:r>
      <w:bookmarkStart w:id="11693" w:name="_ETM_Q32_509740"/>
      <w:bookmarkEnd w:id="11693"/>
      <w:r>
        <w:rPr>
          <w:rtl/>
        </w:rPr>
        <w:t xml:space="preserve">עד </w:t>
      </w:r>
      <w:bookmarkStart w:id="11694" w:name="_ETM_Q32_509830"/>
      <w:bookmarkEnd w:id="11694"/>
      <w:r>
        <w:rPr>
          <w:rtl/>
        </w:rPr>
        <w:t>גיל</w:t>
      </w:r>
      <w:bookmarkStart w:id="11695" w:name="_ETM_Q32_510160"/>
      <w:bookmarkEnd w:id="11695"/>
      <w:r>
        <w:rPr>
          <w:rFonts w:hint="cs"/>
          <w:rtl/>
        </w:rPr>
        <w:t>י העשרה.</w:t>
      </w:r>
      <w:r>
        <w:rPr>
          <w:rtl/>
        </w:rPr>
        <w:t xml:space="preserve"> </w:t>
      </w:r>
      <w:bookmarkStart w:id="11696" w:name="_ETM_Q32_510880"/>
      <w:bookmarkEnd w:id="11696"/>
      <w:r>
        <w:rPr>
          <w:rtl/>
        </w:rPr>
        <w:t xml:space="preserve">הילד </w:t>
      </w:r>
      <w:bookmarkStart w:id="11697" w:name="_ETM_Q32_511240"/>
      <w:bookmarkEnd w:id="11697"/>
      <w:r>
        <w:rPr>
          <w:rtl/>
        </w:rPr>
        <w:t xml:space="preserve">בן </w:t>
      </w:r>
      <w:bookmarkStart w:id="11698" w:name="_ETM_Q32_511390"/>
      <w:bookmarkEnd w:id="11698"/>
      <w:r>
        <w:rPr>
          <w:rtl/>
        </w:rPr>
        <w:t>ה</w:t>
      </w:r>
      <w:r>
        <w:rPr>
          <w:rFonts w:hint="cs"/>
          <w:rtl/>
        </w:rPr>
        <w:t>שש</w:t>
      </w:r>
      <w:r>
        <w:rPr>
          <w:rtl/>
        </w:rPr>
        <w:t xml:space="preserve"> </w:t>
      </w:r>
      <w:bookmarkStart w:id="11699" w:name="_ETM_Q32_511720"/>
      <w:bookmarkStart w:id="11700" w:name="_ETM_Q32_511779"/>
      <w:bookmarkEnd w:id="11699"/>
      <w:bookmarkEnd w:id="11700"/>
      <w:r>
        <w:rPr>
          <w:rFonts w:hint="cs"/>
          <w:rtl/>
        </w:rPr>
        <w:t>ש</w:t>
      </w:r>
      <w:r>
        <w:rPr>
          <w:rtl/>
        </w:rPr>
        <w:t xml:space="preserve">עובר </w:t>
      </w:r>
      <w:bookmarkStart w:id="11701" w:name="_ETM_Q32_511990"/>
      <w:bookmarkEnd w:id="11701"/>
      <w:r>
        <w:rPr>
          <w:rtl/>
        </w:rPr>
        <w:t>התעללות</w:t>
      </w:r>
      <w:r>
        <w:rPr>
          <w:rFonts w:hint="cs"/>
          <w:rtl/>
        </w:rPr>
        <w:t xml:space="preserve">, </w:t>
      </w:r>
      <w:bookmarkStart w:id="11702" w:name="_ETM_Q32_512410"/>
      <w:bookmarkEnd w:id="11702"/>
      <w:r>
        <w:rPr>
          <w:rtl/>
        </w:rPr>
        <w:t xml:space="preserve">או </w:t>
      </w:r>
      <w:bookmarkStart w:id="11703" w:name="_ETM_Q32_512500"/>
      <w:bookmarkEnd w:id="11703"/>
      <w:r>
        <w:rPr>
          <w:rtl/>
        </w:rPr>
        <w:t>הילדה</w:t>
      </w:r>
      <w:r>
        <w:rPr>
          <w:rFonts w:hint="cs"/>
          <w:rtl/>
        </w:rPr>
        <w:t xml:space="preserve"> </w:t>
      </w:r>
      <w:r w:rsidR="00F820B3">
        <w:rPr>
          <w:rFonts w:hint="eastAsia"/>
          <w:rtl/>
        </w:rPr>
        <w:t>–</w:t>
      </w:r>
      <w:r>
        <w:rPr>
          <w:rFonts w:hint="cs"/>
          <w:rtl/>
        </w:rPr>
        <w:t xml:space="preserve"> ההתעללות הזאת </w:t>
      </w:r>
      <w:bookmarkStart w:id="11704" w:name="_ETM_Q32_513279"/>
      <w:bookmarkStart w:id="11705" w:name="_ETM_Q32_513970"/>
      <w:bookmarkStart w:id="11706" w:name="_ETM_Q32_514180"/>
      <w:bookmarkEnd w:id="11704"/>
      <w:bookmarkEnd w:id="11705"/>
      <w:bookmarkEnd w:id="11706"/>
      <w:r>
        <w:rPr>
          <w:rFonts w:hint="cs"/>
          <w:rtl/>
        </w:rPr>
        <w:t>ל</w:t>
      </w:r>
      <w:r>
        <w:rPr>
          <w:rtl/>
        </w:rPr>
        <w:t xml:space="preserve">א </w:t>
      </w:r>
      <w:bookmarkStart w:id="11707" w:name="_ETM_Q32_514270"/>
      <w:bookmarkEnd w:id="11707"/>
      <w:r>
        <w:rPr>
          <w:rtl/>
        </w:rPr>
        <w:t xml:space="preserve">נגמרת </w:t>
      </w:r>
      <w:bookmarkStart w:id="11708" w:name="_ETM_Q32_514660"/>
      <w:bookmarkEnd w:id="11708"/>
      <w:r>
        <w:rPr>
          <w:rtl/>
        </w:rPr>
        <w:t xml:space="preserve">בגיל </w:t>
      </w:r>
      <w:bookmarkStart w:id="11709" w:name="_ETM_Q32_514900"/>
      <w:bookmarkEnd w:id="11709"/>
      <w:r>
        <w:rPr>
          <w:rFonts w:hint="cs"/>
          <w:rtl/>
        </w:rPr>
        <w:t>שש</w:t>
      </w:r>
      <w:r>
        <w:rPr>
          <w:rtl/>
        </w:rPr>
        <w:t xml:space="preserve"> </w:t>
      </w:r>
      <w:bookmarkStart w:id="11710" w:name="_ETM_Q32_515170"/>
      <w:bookmarkEnd w:id="11710"/>
      <w:r>
        <w:rPr>
          <w:rtl/>
        </w:rPr>
        <w:t xml:space="preserve">או </w:t>
      </w:r>
      <w:bookmarkStart w:id="11711" w:name="_ETM_Q32_515260"/>
      <w:bookmarkEnd w:id="11711"/>
      <w:r>
        <w:rPr>
          <w:rFonts w:hint="cs"/>
          <w:rtl/>
        </w:rPr>
        <w:t>שבע,</w:t>
      </w:r>
      <w:r>
        <w:rPr>
          <w:rtl/>
        </w:rPr>
        <w:t xml:space="preserve"> </w:t>
      </w:r>
      <w:bookmarkStart w:id="11712" w:name="_ETM_Q32_516489"/>
      <w:bookmarkEnd w:id="11712"/>
      <w:r>
        <w:rPr>
          <w:rtl/>
        </w:rPr>
        <w:t xml:space="preserve">היא </w:t>
      </w:r>
      <w:bookmarkStart w:id="11713" w:name="_ETM_Q32_516790"/>
      <w:bookmarkEnd w:id="11713"/>
      <w:r>
        <w:rPr>
          <w:rtl/>
        </w:rPr>
        <w:t xml:space="preserve">נמשכת </w:t>
      </w:r>
      <w:bookmarkStart w:id="11714" w:name="_ETM_Q32_517300"/>
      <w:bookmarkEnd w:id="11714"/>
      <w:r>
        <w:rPr>
          <w:rtl/>
        </w:rPr>
        <w:t xml:space="preserve">עד </w:t>
      </w:r>
      <w:bookmarkStart w:id="11715" w:name="_ETM_Q32_517420"/>
      <w:bookmarkEnd w:id="11715"/>
      <w:r>
        <w:rPr>
          <w:rtl/>
        </w:rPr>
        <w:t xml:space="preserve">גיל </w:t>
      </w:r>
      <w:bookmarkStart w:id="11716" w:name="_ETM_Q32_517690"/>
      <w:bookmarkEnd w:id="11716"/>
      <w:r>
        <w:rPr>
          <w:rtl/>
        </w:rPr>
        <w:t>20</w:t>
      </w:r>
      <w:r>
        <w:rPr>
          <w:rFonts w:hint="cs"/>
          <w:rtl/>
        </w:rPr>
        <w:t>,</w:t>
      </w:r>
      <w:r>
        <w:rPr>
          <w:rtl/>
        </w:rPr>
        <w:t xml:space="preserve"> </w:t>
      </w:r>
      <w:bookmarkStart w:id="11717" w:name="_ETM_Q32_518640"/>
      <w:bookmarkEnd w:id="11717"/>
      <w:r>
        <w:rPr>
          <w:rtl/>
        </w:rPr>
        <w:t xml:space="preserve">ואף </w:t>
      </w:r>
      <w:bookmarkStart w:id="11718" w:name="_ETM_Q32_519000"/>
      <w:bookmarkEnd w:id="11718"/>
      <w:r>
        <w:rPr>
          <w:rFonts w:hint="cs"/>
          <w:rtl/>
        </w:rPr>
        <w:t>אחד</w:t>
      </w:r>
      <w:r>
        <w:rPr>
          <w:rtl/>
        </w:rPr>
        <w:t xml:space="preserve"> </w:t>
      </w:r>
      <w:bookmarkStart w:id="11719" w:name="_ETM_Q32_519240"/>
      <w:bookmarkEnd w:id="11719"/>
      <w:r>
        <w:rPr>
          <w:rtl/>
        </w:rPr>
        <w:t xml:space="preserve">לא </w:t>
      </w:r>
      <w:bookmarkStart w:id="11720" w:name="_ETM_Q32_519250"/>
      <w:bookmarkStart w:id="11721" w:name="_ETM_Q32_519370"/>
      <w:bookmarkEnd w:id="11720"/>
      <w:bookmarkEnd w:id="11721"/>
      <w:r>
        <w:rPr>
          <w:rtl/>
        </w:rPr>
        <w:t xml:space="preserve">יודע </w:t>
      </w:r>
      <w:bookmarkStart w:id="11722" w:name="_ETM_Q32_519610"/>
      <w:bookmarkEnd w:id="11722"/>
      <w:r>
        <w:rPr>
          <w:rtl/>
        </w:rPr>
        <w:t xml:space="preserve">על </w:t>
      </w:r>
      <w:bookmarkStart w:id="11723" w:name="_ETM_Q32_519700"/>
      <w:bookmarkEnd w:id="11723"/>
      <w:r>
        <w:rPr>
          <w:rtl/>
        </w:rPr>
        <w:t>זה</w:t>
      </w:r>
      <w:r>
        <w:rPr>
          <w:rFonts w:hint="cs"/>
          <w:rtl/>
        </w:rPr>
        <w:t>.</w:t>
      </w:r>
      <w:bookmarkStart w:id="11724" w:name="_ETM_Q32_522000"/>
      <w:bookmarkStart w:id="11725" w:name="_ETM_Q32_520029"/>
      <w:bookmarkEnd w:id="11724"/>
      <w:bookmarkEnd w:id="11725"/>
      <w:r>
        <w:rPr>
          <w:rFonts w:hint="cs"/>
          <w:rtl/>
        </w:rPr>
        <w:t xml:space="preserve"> </w:t>
      </w:r>
      <w:r>
        <w:rPr>
          <w:rtl/>
        </w:rPr>
        <w:t xml:space="preserve">אם </w:t>
      </w:r>
      <w:bookmarkStart w:id="11726" w:name="_ETM_Q32_520270"/>
      <w:bookmarkEnd w:id="11726"/>
      <w:r>
        <w:rPr>
          <w:rtl/>
        </w:rPr>
        <w:t xml:space="preserve">אנחנו </w:t>
      </w:r>
      <w:bookmarkStart w:id="11727" w:name="_ETM_Q32_520750"/>
      <w:bookmarkEnd w:id="11727"/>
      <w:r>
        <w:rPr>
          <w:rtl/>
        </w:rPr>
        <w:t xml:space="preserve">נעביר </w:t>
      </w:r>
      <w:bookmarkStart w:id="11728" w:name="_ETM_Q32_521050"/>
      <w:bookmarkEnd w:id="11728"/>
      <w:r>
        <w:rPr>
          <w:rtl/>
        </w:rPr>
        <w:t xml:space="preserve">את </w:t>
      </w:r>
      <w:bookmarkStart w:id="11729" w:name="_ETM_Q32_521170"/>
      <w:bookmarkEnd w:id="11729"/>
      <w:r>
        <w:rPr>
          <w:rtl/>
        </w:rPr>
        <w:t xml:space="preserve">החוק </w:t>
      </w:r>
      <w:bookmarkStart w:id="11730" w:name="_ETM_Q32_521560"/>
      <w:bookmarkEnd w:id="11730"/>
      <w:r>
        <w:rPr>
          <w:rtl/>
        </w:rPr>
        <w:t xml:space="preserve">הזה </w:t>
      </w:r>
      <w:bookmarkStart w:id="11731" w:name="_ETM_Q32_522220"/>
      <w:bookmarkEnd w:id="11731"/>
      <w:r>
        <w:rPr>
          <w:rtl/>
        </w:rPr>
        <w:t>שמורים</w:t>
      </w:r>
      <w:r>
        <w:rPr>
          <w:rFonts w:hint="cs"/>
          <w:rtl/>
        </w:rPr>
        <w:t>,</w:t>
      </w:r>
      <w:r>
        <w:rPr>
          <w:rtl/>
        </w:rPr>
        <w:t xml:space="preserve"> </w:t>
      </w:r>
      <w:bookmarkStart w:id="11732" w:name="_ETM_Q32_523060"/>
      <w:bookmarkEnd w:id="11732"/>
      <w:r>
        <w:rPr>
          <w:rtl/>
        </w:rPr>
        <w:t>180</w:t>
      </w:r>
      <w:r>
        <w:rPr>
          <w:rFonts w:hint="cs"/>
          <w:rtl/>
        </w:rPr>
        <w:t>,</w:t>
      </w:r>
      <w:r>
        <w:rPr>
          <w:rtl/>
        </w:rPr>
        <w:t xml:space="preserve">000 </w:t>
      </w:r>
      <w:bookmarkStart w:id="11733" w:name="_ETM_Q32_524050"/>
      <w:bookmarkEnd w:id="11733"/>
      <w:r>
        <w:rPr>
          <w:rFonts w:hint="cs"/>
          <w:rtl/>
        </w:rPr>
        <w:t>מ</w:t>
      </w:r>
      <w:r>
        <w:rPr>
          <w:rtl/>
        </w:rPr>
        <w:t>ורים</w:t>
      </w:r>
      <w:r>
        <w:rPr>
          <w:rFonts w:hint="cs"/>
          <w:rtl/>
        </w:rPr>
        <w:t>,</w:t>
      </w:r>
      <w:r>
        <w:rPr>
          <w:rtl/>
        </w:rPr>
        <w:t xml:space="preserve"> </w:t>
      </w:r>
      <w:bookmarkStart w:id="11734" w:name="_ETM_Q32_524690"/>
      <w:bookmarkStart w:id="11735" w:name="_ETM_Q32_525199"/>
      <w:bookmarkEnd w:id="11734"/>
      <w:bookmarkEnd w:id="11735"/>
      <w:r>
        <w:rPr>
          <w:rtl/>
        </w:rPr>
        <w:t xml:space="preserve">יצפו </w:t>
      </w:r>
      <w:bookmarkStart w:id="11736" w:name="_ETM_Q32_525710"/>
      <w:bookmarkEnd w:id="11736"/>
      <w:r>
        <w:rPr>
          <w:rtl/>
        </w:rPr>
        <w:t xml:space="preserve">בילדים </w:t>
      </w:r>
      <w:bookmarkStart w:id="11737" w:name="_ETM_Q32_526160"/>
      <w:bookmarkEnd w:id="11737"/>
      <w:r>
        <w:rPr>
          <w:rtl/>
        </w:rPr>
        <w:t>האלה</w:t>
      </w:r>
      <w:r>
        <w:rPr>
          <w:rFonts w:hint="cs"/>
          <w:rtl/>
        </w:rPr>
        <w:t>,</w:t>
      </w:r>
      <w:r>
        <w:rPr>
          <w:rtl/>
        </w:rPr>
        <w:t xml:space="preserve"> </w:t>
      </w:r>
      <w:bookmarkStart w:id="11738" w:name="_ETM_Q32_526309"/>
      <w:bookmarkEnd w:id="11738"/>
      <w:r>
        <w:rPr>
          <w:rtl/>
        </w:rPr>
        <w:t xml:space="preserve">ידעו </w:t>
      </w:r>
      <w:bookmarkStart w:id="11739" w:name="_ETM_Q32_526460"/>
      <w:bookmarkEnd w:id="11739"/>
      <w:r>
        <w:rPr>
          <w:rtl/>
        </w:rPr>
        <w:t xml:space="preserve">לזהות </w:t>
      </w:r>
      <w:bookmarkStart w:id="11740" w:name="_ETM_Q32_526969"/>
      <w:bookmarkEnd w:id="11740"/>
      <w:r>
        <w:rPr>
          <w:rtl/>
        </w:rPr>
        <w:t xml:space="preserve">את </w:t>
      </w:r>
      <w:bookmarkStart w:id="11741" w:name="_ETM_Q32_527089"/>
      <w:bookmarkEnd w:id="11741"/>
      <w:r>
        <w:rPr>
          <w:rtl/>
        </w:rPr>
        <w:t xml:space="preserve">המקרים </w:t>
      </w:r>
      <w:bookmarkStart w:id="11742" w:name="_ETM_Q32_527510"/>
      <w:bookmarkEnd w:id="11742"/>
      <w:r>
        <w:rPr>
          <w:rtl/>
        </w:rPr>
        <w:t xml:space="preserve">האלה </w:t>
      </w:r>
      <w:bookmarkStart w:id="11743" w:name="_ETM_Q32_527719"/>
      <w:bookmarkEnd w:id="11743"/>
      <w:r>
        <w:rPr>
          <w:rtl/>
        </w:rPr>
        <w:t xml:space="preserve">ואחרי </w:t>
      </w:r>
      <w:bookmarkStart w:id="11744" w:name="_ETM_Q32_527989"/>
      <w:bookmarkEnd w:id="11744"/>
      <w:r>
        <w:rPr>
          <w:rtl/>
        </w:rPr>
        <w:t xml:space="preserve">זה </w:t>
      </w:r>
      <w:bookmarkStart w:id="11745" w:name="_ETM_Q32_528079"/>
      <w:bookmarkEnd w:id="11745"/>
      <w:r>
        <w:rPr>
          <w:rtl/>
        </w:rPr>
        <w:t xml:space="preserve">ידעו </w:t>
      </w:r>
      <w:bookmarkStart w:id="11746" w:name="_ETM_Q32_528260"/>
      <w:bookmarkEnd w:id="11746"/>
      <w:r>
        <w:rPr>
          <w:rtl/>
        </w:rPr>
        <w:t>ל</w:t>
      </w:r>
      <w:r>
        <w:rPr>
          <w:rFonts w:hint="cs"/>
          <w:rtl/>
        </w:rPr>
        <w:t>אן</w:t>
      </w:r>
      <w:r>
        <w:rPr>
          <w:rtl/>
        </w:rPr>
        <w:t xml:space="preserve"> </w:t>
      </w:r>
      <w:bookmarkStart w:id="11747" w:name="_ETM_Q32_528410"/>
      <w:bookmarkEnd w:id="11747"/>
      <w:r>
        <w:rPr>
          <w:rtl/>
        </w:rPr>
        <w:t>לדווח</w:t>
      </w:r>
      <w:r>
        <w:rPr>
          <w:rFonts w:hint="cs"/>
          <w:rtl/>
        </w:rPr>
        <w:t>,</w:t>
      </w:r>
      <w:r>
        <w:rPr>
          <w:rtl/>
        </w:rPr>
        <w:t xml:space="preserve"> </w:t>
      </w:r>
      <w:bookmarkStart w:id="11748" w:name="_ETM_Q32_529219"/>
      <w:bookmarkEnd w:id="11748"/>
      <w:r>
        <w:rPr>
          <w:rtl/>
        </w:rPr>
        <w:t xml:space="preserve">אנחנו </w:t>
      </w:r>
      <w:bookmarkStart w:id="11749" w:name="_ETM_Q32_529489"/>
      <w:bookmarkStart w:id="11750" w:name="_ETM_Q32_529969"/>
      <w:bookmarkEnd w:id="11749"/>
      <w:bookmarkEnd w:id="11750"/>
      <w:r>
        <w:rPr>
          <w:rtl/>
        </w:rPr>
        <w:t xml:space="preserve">נעצור </w:t>
      </w:r>
      <w:bookmarkStart w:id="11751" w:name="_ETM_Q32_530360"/>
      <w:bookmarkEnd w:id="11751"/>
      <w:r>
        <w:rPr>
          <w:rtl/>
        </w:rPr>
        <w:t xml:space="preserve">את </w:t>
      </w:r>
      <w:bookmarkStart w:id="11752" w:name="_ETM_Q32_530480"/>
      <w:bookmarkEnd w:id="11752"/>
      <w:r>
        <w:rPr>
          <w:rtl/>
        </w:rPr>
        <w:t>ההת</w:t>
      </w:r>
      <w:r>
        <w:rPr>
          <w:rFonts w:hint="cs"/>
          <w:rtl/>
        </w:rPr>
        <w:t>עלל</w:t>
      </w:r>
      <w:r>
        <w:rPr>
          <w:rtl/>
        </w:rPr>
        <w:t xml:space="preserve">ות </w:t>
      </w:r>
      <w:bookmarkStart w:id="11753" w:name="_ETM_Q32_530960"/>
      <w:bookmarkEnd w:id="11753"/>
      <w:r>
        <w:rPr>
          <w:rtl/>
        </w:rPr>
        <w:t xml:space="preserve">הזאת </w:t>
      </w:r>
      <w:bookmarkStart w:id="11754" w:name="_ETM_Q32_531559"/>
      <w:bookmarkEnd w:id="11754"/>
      <w:r>
        <w:rPr>
          <w:rtl/>
        </w:rPr>
        <w:t xml:space="preserve">בגיל </w:t>
      </w:r>
      <w:bookmarkStart w:id="11755" w:name="_ETM_Q32_531980"/>
      <w:bookmarkEnd w:id="11755"/>
      <w:r>
        <w:rPr>
          <w:rFonts w:hint="cs"/>
          <w:rtl/>
        </w:rPr>
        <w:t>שש</w:t>
      </w:r>
      <w:r>
        <w:rPr>
          <w:rtl/>
        </w:rPr>
        <w:t xml:space="preserve"> </w:t>
      </w:r>
      <w:bookmarkStart w:id="11756" w:name="_ETM_Q32_532279"/>
      <w:bookmarkEnd w:id="11756"/>
      <w:r>
        <w:rPr>
          <w:rtl/>
        </w:rPr>
        <w:t xml:space="preserve">או </w:t>
      </w:r>
      <w:bookmarkStart w:id="11757" w:name="_ETM_Q32_532370"/>
      <w:bookmarkEnd w:id="11757"/>
      <w:r>
        <w:rPr>
          <w:rFonts w:hint="cs"/>
          <w:rtl/>
        </w:rPr>
        <w:t>שבע</w:t>
      </w:r>
      <w:r>
        <w:rPr>
          <w:rtl/>
        </w:rPr>
        <w:t xml:space="preserve"> </w:t>
      </w:r>
      <w:bookmarkStart w:id="11758" w:name="_ETM_Q32_533029"/>
      <w:bookmarkEnd w:id="11758"/>
      <w:r>
        <w:rPr>
          <w:rtl/>
        </w:rPr>
        <w:t xml:space="preserve">ונחסוך </w:t>
      </w:r>
      <w:bookmarkStart w:id="11759" w:name="_ETM_Q32_534019"/>
      <w:bookmarkStart w:id="11760" w:name="_ETM_Q32_535399"/>
      <w:bookmarkEnd w:id="11759"/>
      <w:bookmarkEnd w:id="11760"/>
      <w:r>
        <w:rPr>
          <w:rtl/>
        </w:rPr>
        <w:t xml:space="preserve">בחיי </w:t>
      </w:r>
      <w:bookmarkStart w:id="11761" w:name="_ETM_Q32_535850"/>
      <w:bookmarkEnd w:id="11761"/>
      <w:r>
        <w:rPr>
          <w:rtl/>
        </w:rPr>
        <w:t xml:space="preserve">אדם </w:t>
      </w:r>
      <w:bookmarkStart w:id="11762" w:name="_ETM_Q32_536120"/>
      <w:bookmarkEnd w:id="11762"/>
      <w:r>
        <w:rPr>
          <w:rtl/>
        </w:rPr>
        <w:t xml:space="preserve">ובנפש </w:t>
      </w:r>
      <w:bookmarkStart w:id="11763" w:name="_ETM_Q32_537050"/>
      <w:bookmarkEnd w:id="11763"/>
      <w:r>
        <w:rPr>
          <w:rtl/>
        </w:rPr>
        <w:t xml:space="preserve">של </w:t>
      </w:r>
      <w:bookmarkStart w:id="11764" w:name="_ETM_Q32_537440"/>
      <w:bookmarkEnd w:id="11764"/>
      <w:r>
        <w:rPr>
          <w:rtl/>
        </w:rPr>
        <w:t xml:space="preserve">ילדים </w:t>
      </w:r>
      <w:bookmarkStart w:id="11765" w:name="_ETM_Q32_537920"/>
      <w:bookmarkEnd w:id="11765"/>
      <w:r>
        <w:rPr>
          <w:rtl/>
        </w:rPr>
        <w:t>רבים</w:t>
      </w:r>
      <w:r>
        <w:rPr>
          <w:rFonts w:hint="cs"/>
          <w:rtl/>
        </w:rPr>
        <w:t>,</w:t>
      </w:r>
      <w:r>
        <w:rPr>
          <w:rtl/>
        </w:rPr>
        <w:t xml:space="preserve"> </w:t>
      </w:r>
      <w:bookmarkStart w:id="11766" w:name="_ETM_Q32_538550"/>
      <w:bookmarkEnd w:id="11766"/>
      <w:r>
        <w:rPr>
          <w:rtl/>
        </w:rPr>
        <w:t xml:space="preserve">שהיום </w:t>
      </w:r>
      <w:bookmarkStart w:id="11767" w:name="_ETM_Q32_539420"/>
      <w:bookmarkStart w:id="11768" w:name="_ETM_Q32_539629"/>
      <w:bookmarkStart w:id="11769" w:name="_ETM_Q32_539809"/>
      <w:bookmarkStart w:id="11770" w:name="_ETM_Q32_540409"/>
      <w:bookmarkEnd w:id="11767"/>
      <w:bookmarkEnd w:id="11768"/>
      <w:bookmarkEnd w:id="11769"/>
      <w:bookmarkEnd w:id="11770"/>
      <w:r>
        <w:rPr>
          <w:rtl/>
        </w:rPr>
        <w:t xml:space="preserve">הנפש </w:t>
      </w:r>
      <w:bookmarkStart w:id="11771" w:name="_ETM_Q32_540829"/>
      <w:bookmarkEnd w:id="11771"/>
      <w:r>
        <w:rPr>
          <w:rtl/>
        </w:rPr>
        <w:t xml:space="preserve">שלהם </w:t>
      </w:r>
      <w:bookmarkStart w:id="11772" w:name="_ETM_Q32_541040"/>
      <w:bookmarkEnd w:id="11772"/>
      <w:r>
        <w:rPr>
          <w:rtl/>
        </w:rPr>
        <w:t>נרמסת</w:t>
      </w:r>
      <w:r>
        <w:rPr>
          <w:rFonts w:hint="cs"/>
          <w:rtl/>
        </w:rPr>
        <w:t>,</w:t>
      </w:r>
      <w:r>
        <w:rPr>
          <w:rtl/>
        </w:rPr>
        <w:t xml:space="preserve"> </w:t>
      </w:r>
      <w:bookmarkStart w:id="11773" w:name="_ETM_Q32_541850"/>
      <w:bookmarkStart w:id="11774" w:name="_ETM_Q32_542570"/>
      <w:bookmarkStart w:id="11775" w:name="_ETM_Q32_543229"/>
      <w:bookmarkEnd w:id="11773"/>
      <w:bookmarkEnd w:id="11774"/>
      <w:bookmarkEnd w:id="11775"/>
      <w:r>
        <w:rPr>
          <w:rtl/>
        </w:rPr>
        <w:t xml:space="preserve">נגמרת </w:t>
      </w:r>
      <w:bookmarkStart w:id="11776" w:name="_ETM_Q32_543860"/>
      <w:bookmarkEnd w:id="11776"/>
      <w:r>
        <w:rPr>
          <w:rtl/>
        </w:rPr>
        <w:t>לגמרי</w:t>
      </w:r>
      <w:r>
        <w:rPr>
          <w:rFonts w:hint="cs"/>
          <w:rtl/>
        </w:rPr>
        <w:t>,</w:t>
      </w:r>
      <w:r>
        <w:rPr>
          <w:rtl/>
        </w:rPr>
        <w:t xml:space="preserve"> </w:t>
      </w:r>
      <w:bookmarkStart w:id="11777" w:name="_ETM_Q32_544279"/>
      <w:bookmarkEnd w:id="11777"/>
      <w:r>
        <w:rPr>
          <w:rtl/>
        </w:rPr>
        <w:t>ואי</w:t>
      </w:r>
      <w:bookmarkStart w:id="11778" w:name="_ETM_Q32_544399"/>
      <w:bookmarkEnd w:id="11778"/>
      <w:r>
        <w:rPr>
          <w:rFonts w:hint="cs"/>
          <w:rtl/>
        </w:rPr>
        <w:t>-</w:t>
      </w:r>
      <w:r>
        <w:rPr>
          <w:rtl/>
        </w:rPr>
        <w:t xml:space="preserve">אפשר </w:t>
      </w:r>
      <w:bookmarkStart w:id="11779" w:name="_ETM_Q32_544610"/>
      <w:bookmarkEnd w:id="11779"/>
      <w:r>
        <w:rPr>
          <w:rtl/>
        </w:rPr>
        <w:t xml:space="preserve">לשקם </w:t>
      </w:r>
      <w:bookmarkStart w:id="11780" w:name="_ETM_Q32_545029"/>
      <w:bookmarkEnd w:id="11780"/>
      <w:r>
        <w:rPr>
          <w:rtl/>
        </w:rPr>
        <w:t xml:space="preserve">אותם </w:t>
      </w:r>
      <w:bookmarkStart w:id="11781" w:name="_ETM_Q32_545270"/>
      <w:bookmarkEnd w:id="11781"/>
      <w:r>
        <w:rPr>
          <w:rtl/>
        </w:rPr>
        <w:t xml:space="preserve">אחרי </w:t>
      </w:r>
      <w:bookmarkStart w:id="11782" w:name="_ETM_Q32_545600"/>
      <w:bookmarkEnd w:id="11782"/>
      <w:r>
        <w:rPr>
          <w:rtl/>
        </w:rPr>
        <w:t>זה</w:t>
      </w:r>
      <w:r>
        <w:rPr>
          <w:rFonts w:hint="cs"/>
          <w:rtl/>
        </w:rPr>
        <w:t>.</w:t>
      </w:r>
      <w:r>
        <w:rPr>
          <w:rtl/>
        </w:rPr>
        <w:t xml:space="preserve"> </w:t>
      </w:r>
      <w:bookmarkStart w:id="11783" w:name="_ETM_Q32_546290"/>
      <w:bookmarkEnd w:id="11783"/>
    </w:p>
    <w:p w:rsidR="0030033D" w:rsidRDefault="0030033D" w:rsidP="00F204B8">
      <w:pPr>
        <w:rPr>
          <w:rtl/>
        </w:rPr>
      </w:pPr>
    </w:p>
    <w:p w:rsidR="0030033D" w:rsidRDefault="0030033D" w:rsidP="002F3561">
      <w:pPr>
        <w:rPr>
          <w:rtl/>
        </w:rPr>
      </w:pPr>
      <w:bookmarkStart w:id="11784" w:name="_ETM_Q32_545000"/>
      <w:bookmarkEnd w:id="11784"/>
      <w:r>
        <w:rPr>
          <w:rtl/>
        </w:rPr>
        <w:t>א</w:t>
      </w:r>
      <w:r>
        <w:rPr>
          <w:rFonts w:hint="cs"/>
          <w:rtl/>
        </w:rPr>
        <w:t>ז</w:t>
      </w:r>
      <w:r>
        <w:rPr>
          <w:rtl/>
        </w:rPr>
        <w:t xml:space="preserve"> </w:t>
      </w:r>
      <w:bookmarkStart w:id="11785" w:name="_ETM_Q32_546439"/>
      <w:bookmarkEnd w:id="11785"/>
      <w:r>
        <w:rPr>
          <w:rtl/>
        </w:rPr>
        <w:t xml:space="preserve">תודה </w:t>
      </w:r>
      <w:bookmarkStart w:id="11786" w:name="_ETM_Q32_546770"/>
      <w:bookmarkEnd w:id="11786"/>
      <w:r>
        <w:rPr>
          <w:rtl/>
        </w:rPr>
        <w:t xml:space="preserve">רבה </w:t>
      </w:r>
      <w:bookmarkStart w:id="11787" w:name="_ETM_Q32_547040"/>
      <w:bookmarkEnd w:id="11787"/>
      <w:r>
        <w:rPr>
          <w:rtl/>
        </w:rPr>
        <w:t>לך</w:t>
      </w:r>
      <w:r>
        <w:rPr>
          <w:rFonts w:hint="cs"/>
          <w:rtl/>
        </w:rPr>
        <w:t>,</w:t>
      </w:r>
      <w:r>
        <w:rPr>
          <w:rtl/>
        </w:rPr>
        <w:t xml:space="preserve"> </w:t>
      </w:r>
      <w:bookmarkStart w:id="11788" w:name="_ETM_Q32_547310"/>
      <w:bookmarkEnd w:id="11788"/>
      <w:r>
        <w:rPr>
          <w:rtl/>
        </w:rPr>
        <w:t>אופיר</w:t>
      </w:r>
      <w:r>
        <w:rPr>
          <w:rFonts w:hint="cs"/>
          <w:rtl/>
        </w:rPr>
        <w:t>,</w:t>
      </w:r>
      <w:r>
        <w:rPr>
          <w:rtl/>
        </w:rPr>
        <w:t xml:space="preserve"> </w:t>
      </w:r>
      <w:bookmarkStart w:id="11789" w:name="_ETM_Q32_548089"/>
      <w:bookmarkEnd w:id="11789"/>
      <w:r>
        <w:rPr>
          <w:rtl/>
        </w:rPr>
        <w:t xml:space="preserve">על </w:t>
      </w:r>
      <w:bookmarkStart w:id="11790" w:name="_ETM_Q32_548240"/>
      <w:bookmarkEnd w:id="11790"/>
      <w:r>
        <w:rPr>
          <w:rtl/>
        </w:rPr>
        <w:t xml:space="preserve">תחילת </w:t>
      </w:r>
      <w:bookmarkStart w:id="11791" w:name="_ETM_Q32_548720"/>
      <w:bookmarkEnd w:id="11791"/>
      <w:r>
        <w:rPr>
          <w:rtl/>
        </w:rPr>
        <w:t>הדרך</w:t>
      </w:r>
      <w:r>
        <w:rPr>
          <w:rFonts w:hint="cs"/>
          <w:rtl/>
        </w:rPr>
        <w:t>.</w:t>
      </w:r>
      <w:r>
        <w:rPr>
          <w:rtl/>
        </w:rPr>
        <w:t xml:space="preserve"> </w:t>
      </w:r>
      <w:bookmarkStart w:id="11792" w:name="_ETM_Q32_549619"/>
      <w:bookmarkEnd w:id="11792"/>
      <w:r>
        <w:rPr>
          <w:rtl/>
        </w:rPr>
        <w:t xml:space="preserve">זו </w:t>
      </w:r>
      <w:bookmarkStart w:id="11793" w:name="_ETM_Q32_549860"/>
      <w:bookmarkEnd w:id="11793"/>
      <w:r>
        <w:rPr>
          <w:rtl/>
        </w:rPr>
        <w:t xml:space="preserve">רק </w:t>
      </w:r>
      <w:bookmarkStart w:id="11794" w:name="_ETM_Q32_550070"/>
      <w:bookmarkEnd w:id="11794"/>
      <w:r>
        <w:rPr>
          <w:rtl/>
        </w:rPr>
        <w:t>ההתחלה</w:t>
      </w:r>
      <w:r>
        <w:rPr>
          <w:rFonts w:hint="cs"/>
          <w:rtl/>
        </w:rPr>
        <w:t>.</w:t>
      </w:r>
      <w:r>
        <w:rPr>
          <w:rtl/>
        </w:rPr>
        <w:t xml:space="preserve"> </w:t>
      </w:r>
      <w:bookmarkStart w:id="11795" w:name="_ETM_Q32_551029"/>
      <w:bookmarkEnd w:id="11795"/>
      <w:r>
        <w:rPr>
          <w:rtl/>
        </w:rPr>
        <w:t xml:space="preserve">אני </w:t>
      </w:r>
      <w:bookmarkStart w:id="11796" w:name="_ETM_Q32_551240"/>
      <w:bookmarkEnd w:id="11796"/>
      <w:r>
        <w:rPr>
          <w:rtl/>
        </w:rPr>
        <w:t xml:space="preserve">מקווה </w:t>
      </w:r>
      <w:bookmarkStart w:id="11797" w:name="_ETM_Q32_551600"/>
      <w:bookmarkEnd w:id="11797"/>
      <w:r>
        <w:rPr>
          <w:rtl/>
        </w:rPr>
        <w:t xml:space="preserve">שבכנסת </w:t>
      </w:r>
      <w:bookmarkStart w:id="11798" w:name="_ETM_Q32_552170"/>
      <w:bookmarkEnd w:id="11798"/>
      <w:r>
        <w:rPr>
          <w:rtl/>
        </w:rPr>
        <w:t xml:space="preserve">הבאה </w:t>
      </w:r>
      <w:bookmarkStart w:id="11799" w:name="_ETM_Q32_553009"/>
      <w:bookmarkEnd w:id="11799"/>
      <w:r>
        <w:rPr>
          <w:rtl/>
        </w:rPr>
        <w:t xml:space="preserve">נעביר </w:t>
      </w:r>
      <w:bookmarkStart w:id="11800" w:name="_ETM_Q32_553400"/>
      <w:bookmarkStart w:id="11801" w:name="_ETM_Q32_553490"/>
      <w:bookmarkEnd w:id="11800"/>
      <w:bookmarkEnd w:id="11801"/>
      <w:r w:rsidR="002F3561">
        <w:rPr>
          <w:rFonts w:hint="cs"/>
          <w:rtl/>
        </w:rPr>
        <w:t>ל</w:t>
      </w:r>
      <w:r>
        <w:rPr>
          <w:rtl/>
        </w:rPr>
        <w:t xml:space="preserve">זה </w:t>
      </w:r>
      <w:bookmarkStart w:id="11802" w:name="_ETM_Q32_553549"/>
      <w:bookmarkEnd w:id="11802"/>
      <w:r>
        <w:rPr>
          <w:rtl/>
        </w:rPr>
        <w:t xml:space="preserve">דין </w:t>
      </w:r>
      <w:bookmarkStart w:id="11803" w:name="_ETM_Q32_553729"/>
      <w:bookmarkEnd w:id="11803"/>
      <w:r>
        <w:rPr>
          <w:rtl/>
        </w:rPr>
        <w:t>רציפות</w:t>
      </w:r>
      <w:r>
        <w:rPr>
          <w:rFonts w:hint="cs"/>
          <w:rtl/>
        </w:rPr>
        <w:t>,</w:t>
      </w:r>
      <w:r>
        <w:rPr>
          <w:rtl/>
        </w:rPr>
        <w:t xml:space="preserve"> </w:t>
      </w:r>
      <w:bookmarkStart w:id="11804" w:name="_ETM_Q32_554659"/>
      <w:bookmarkEnd w:id="11804"/>
      <w:r>
        <w:rPr>
          <w:rtl/>
        </w:rPr>
        <w:t xml:space="preserve">כולנו </w:t>
      </w:r>
      <w:bookmarkStart w:id="11805" w:name="_ETM_Q32_555080"/>
      <w:bookmarkEnd w:id="11805"/>
      <w:r>
        <w:rPr>
          <w:rtl/>
        </w:rPr>
        <w:t xml:space="preserve">פה </w:t>
      </w:r>
      <w:bookmarkStart w:id="11806" w:name="_ETM_Q32_555229"/>
      <w:bookmarkEnd w:id="11806"/>
      <w:r>
        <w:rPr>
          <w:rtl/>
        </w:rPr>
        <w:t>ביחד</w:t>
      </w:r>
      <w:r>
        <w:rPr>
          <w:rFonts w:hint="cs"/>
          <w:rtl/>
        </w:rPr>
        <w:t>,</w:t>
      </w:r>
      <w:r>
        <w:rPr>
          <w:rtl/>
        </w:rPr>
        <w:t xml:space="preserve"> </w:t>
      </w:r>
      <w:bookmarkStart w:id="11807" w:name="_ETM_Q32_555830"/>
      <w:bookmarkEnd w:id="11807"/>
      <w:r>
        <w:rPr>
          <w:rtl/>
        </w:rPr>
        <w:t xml:space="preserve">בטח </w:t>
      </w:r>
      <w:bookmarkStart w:id="11808" w:name="_ETM_Q32_556070"/>
      <w:bookmarkEnd w:id="11808"/>
      <w:r>
        <w:rPr>
          <w:rtl/>
        </w:rPr>
        <w:t xml:space="preserve">באגף </w:t>
      </w:r>
      <w:bookmarkStart w:id="11809" w:name="_ETM_Q32_556490"/>
      <w:bookmarkEnd w:id="11809"/>
      <w:r>
        <w:rPr>
          <w:rtl/>
        </w:rPr>
        <w:t xml:space="preserve">הזה </w:t>
      </w:r>
      <w:bookmarkStart w:id="11810" w:name="_ETM_Q32_556759"/>
      <w:bookmarkEnd w:id="11810"/>
      <w:r w:rsidR="002F3561">
        <w:rPr>
          <w:rFonts w:hint="cs"/>
          <w:rtl/>
        </w:rPr>
        <w:t xml:space="preserve">– </w:t>
      </w:r>
      <w:r>
        <w:rPr>
          <w:rtl/>
        </w:rPr>
        <w:t xml:space="preserve">שנמשיך </w:t>
      </w:r>
      <w:bookmarkStart w:id="11811" w:name="_ETM_Q32_557810"/>
      <w:bookmarkEnd w:id="11811"/>
      <w:r>
        <w:rPr>
          <w:rtl/>
        </w:rPr>
        <w:t xml:space="preserve">להיות </w:t>
      </w:r>
      <w:bookmarkStart w:id="11812" w:name="_ETM_Q32_558170"/>
      <w:bookmarkEnd w:id="11812"/>
      <w:r>
        <w:rPr>
          <w:rtl/>
        </w:rPr>
        <w:t xml:space="preserve">כולנו </w:t>
      </w:r>
      <w:bookmarkStart w:id="11813" w:name="_ETM_Q32_558589"/>
      <w:bookmarkEnd w:id="11813"/>
      <w:r>
        <w:rPr>
          <w:rtl/>
        </w:rPr>
        <w:t>חברים</w:t>
      </w:r>
      <w:r>
        <w:rPr>
          <w:rFonts w:hint="cs"/>
          <w:rtl/>
        </w:rPr>
        <w:t>,</w:t>
      </w:r>
      <w:r>
        <w:rPr>
          <w:rtl/>
        </w:rPr>
        <w:t xml:space="preserve"> </w:t>
      </w:r>
      <w:bookmarkStart w:id="11814" w:name="_ETM_Q32_559159"/>
      <w:bookmarkEnd w:id="11814"/>
      <w:r>
        <w:rPr>
          <w:rtl/>
        </w:rPr>
        <w:t xml:space="preserve">בעזרת </w:t>
      </w:r>
      <w:bookmarkStart w:id="11815" w:name="_ETM_Q32_559490"/>
      <w:bookmarkEnd w:id="11815"/>
      <w:r>
        <w:rPr>
          <w:rtl/>
        </w:rPr>
        <w:t>השם</w:t>
      </w:r>
      <w:r>
        <w:rPr>
          <w:rFonts w:hint="cs"/>
          <w:rtl/>
        </w:rPr>
        <w:t>,</w:t>
      </w:r>
      <w:r>
        <w:rPr>
          <w:rtl/>
        </w:rPr>
        <w:t xml:space="preserve"> </w:t>
      </w:r>
      <w:bookmarkStart w:id="11816" w:name="_ETM_Q32_559729"/>
      <w:bookmarkEnd w:id="11816"/>
      <w:r>
        <w:rPr>
          <w:rtl/>
        </w:rPr>
        <w:t xml:space="preserve">בכנסת </w:t>
      </w:r>
      <w:bookmarkStart w:id="11817" w:name="_ETM_Q32_560119"/>
      <w:bookmarkEnd w:id="11817"/>
      <w:r>
        <w:rPr>
          <w:rtl/>
        </w:rPr>
        <w:t xml:space="preserve">הבאה </w:t>
      </w:r>
      <w:bookmarkStart w:id="11818" w:name="_ETM_Q32_560869"/>
      <w:bookmarkEnd w:id="11818"/>
      <w:r w:rsidR="002F3561">
        <w:rPr>
          <w:rFonts w:hint="cs"/>
          <w:rtl/>
        </w:rPr>
        <w:t xml:space="preserve">– </w:t>
      </w:r>
      <w:r>
        <w:rPr>
          <w:rFonts w:hint="cs"/>
          <w:rtl/>
        </w:rPr>
        <w:t>נ</w:t>
      </w:r>
      <w:r>
        <w:rPr>
          <w:rtl/>
        </w:rPr>
        <w:t xml:space="preserve">עביר </w:t>
      </w:r>
      <w:bookmarkStart w:id="11819" w:name="_ETM_Q32_561110"/>
      <w:bookmarkEnd w:id="11819"/>
      <w:r>
        <w:rPr>
          <w:rFonts w:hint="cs"/>
          <w:rtl/>
        </w:rPr>
        <w:t xml:space="preserve">את זה </w:t>
      </w:r>
      <w:r>
        <w:rPr>
          <w:rtl/>
        </w:rPr>
        <w:t xml:space="preserve">דין </w:t>
      </w:r>
      <w:bookmarkStart w:id="11820" w:name="_ETM_Q32_561320"/>
      <w:bookmarkEnd w:id="11820"/>
      <w:r>
        <w:rPr>
          <w:rtl/>
        </w:rPr>
        <w:t>רציפות</w:t>
      </w:r>
      <w:r w:rsidR="002F3561">
        <w:rPr>
          <w:rFonts w:hint="cs"/>
          <w:rtl/>
        </w:rPr>
        <w:t>,</w:t>
      </w:r>
      <w:r>
        <w:rPr>
          <w:rtl/>
        </w:rPr>
        <w:t xml:space="preserve"> </w:t>
      </w:r>
      <w:bookmarkStart w:id="11821" w:name="_ETM_Q32_561799"/>
      <w:bookmarkEnd w:id="11821"/>
      <w:r>
        <w:rPr>
          <w:rtl/>
        </w:rPr>
        <w:t xml:space="preserve">נביא </w:t>
      </w:r>
      <w:bookmarkStart w:id="11822" w:name="_ETM_Q32_562130"/>
      <w:bookmarkEnd w:id="11822"/>
      <w:r>
        <w:rPr>
          <w:rtl/>
        </w:rPr>
        <w:t xml:space="preserve">את </w:t>
      </w:r>
      <w:bookmarkStart w:id="11823" w:name="_ETM_Q32_562190"/>
      <w:bookmarkEnd w:id="11823"/>
      <w:r>
        <w:rPr>
          <w:rtl/>
        </w:rPr>
        <w:t xml:space="preserve">זה </w:t>
      </w:r>
      <w:bookmarkStart w:id="11824" w:name="_ETM_Q32_562310"/>
      <w:bookmarkEnd w:id="11824"/>
      <w:r>
        <w:rPr>
          <w:rtl/>
        </w:rPr>
        <w:t xml:space="preserve">לקריאה </w:t>
      </w:r>
      <w:bookmarkStart w:id="11825" w:name="_ETM_Q32_562670"/>
      <w:bookmarkEnd w:id="11825"/>
      <w:r>
        <w:rPr>
          <w:rtl/>
        </w:rPr>
        <w:t xml:space="preserve">שנייה </w:t>
      </w:r>
      <w:bookmarkStart w:id="11826" w:name="_ETM_Q32_562940"/>
      <w:bookmarkEnd w:id="11826"/>
      <w:r>
        <w:rPr>
          <w:rtl/>
        </w:rPr>
        <w:t xml:space="preserve">ושלישית </w:t>
      </w:r>
      <w:bookmarkStart w:id="11827" w:name="_ETM_Q32_563750"/>
      <w:bookmarkEnd w:id="11827"/>
      <w:r>
        <w:rPr>
          <w:rtl/>
        </w:rPr>
        <w:t xml:space="preserve">ונמשיך </w:t>
      </w:r>
      <w:bookmarkStart w:id="11828" w:name="_ETM_Q32_564770"/>
      <w:bookmarkEnd w:id="11828"/>
      <w:r>
        <w:rPr>
          <w:rtl/>
        </w:rPr>
        <w:t xml:space="preserve">את </w:t>
      </w:r>
      <w:bookmarkStart w:id="11829" w:name="_ETM_Q32_564950"/>
      <w:bookmarkEnd w:id="11829"/>
      <w:r>
        <w:rPr>
          <w:rtl/>
        </w:rPr>
        <w:t xml:space="preserve">כל </w:t>
      </w:r>
      <w:bookmarkStart w:id="11830" w:name="_ETM_Q32_565220"/>
      <w:bookmarkEnd w:id="11830"/>
      <w:r>
        <w:rPr>
          <w:rtl/>
        </w:rPr>
        <w:t xml:space="preserve">הפעילות </w:t>
      </w:r>
      <w:bookmarkStart w:id="11831" w:name="_ETM_Q32_565640"/>
      <w:bookmarkEnd w:id="11831"/>
      <w:r>
        <w:rPr>
          <w:rtl/>
        </w:rPr>
        <w:t xml:space="preserve">הזאת </w:t>
      </w:r>
      <w:bookmarkStart w:id="11832" w:name="_ETM_Q32_566390"/>
      <w:bookmarkEnd w:id="11832"/>
      <w:r>
        <w:rPr>
          <w:rtl/>
        </w:rPr>
        <w:t xml:space="preserve">לטיפול </w:t>
      </w:r>
      <w:bookmarkStart w:id="11833" w:name="_ETM_Q32_567200"/>
      <w:bookmarkEnd w:id="11833"/>
      <w:r>
        <w:rPr>
          <w:rtl/>
        </w:rPr>
        <w:t xml:space="preserve">בחסרי </w:t>
      </w:r>
      <w:bookmarkStart w:id="11834" w:name="_ETM_Q32_567680"/>
      <w:bookmarkEnd w:id="11834"/>
      <w:r>
        <w:rPr>
          <w:rtl/>
        </w:rPr>
        <w:t>הישע</w:t>
      </w:r>
      <w:r w:rsidR="002F3561">
        <w:rPr>
          <w:rFonts w:hint="cs"/>
          <w:rtl/>
        </w:rPr>
        <w:t>,</w:t>
      </w:r>
      <w:r>
        <w:rPr>
          <w:rtl/>
        </w:rPr>
        <w:t xml:space="preserve"> </w:t>
      </w:r>
      <w:bookmarkStart w:id="11835" w:name="_ETM_Q32_568310"/>
      <w:bookmarkEnd w:id="11835"/>
      <w:r>
        <w:rPr>
          <w:rtl/>
        </w:rPr>
        <w:t xml:space="preserve">ובילדים </w:t>
      </w:r>
      <w:bookmarkStart w:id="11836" w:name="_ETM_Q32_569000"/>
      <w:bookmarkEnd w:id="11836"/>
      <w:r>
        <w:rPr>
          <w:rtl/>
        </w:rPr>
        <w:t>בפרט</w:t>
      </w:r>
      <w:r w:rsidR="002F3561">
        <w:rPr>
          <w:rFonts w:hint="cs"/>
          <w:rtl/>
        </w:rPr>
        <w:t>.</w:t>
      </w:r>
      <w:r>
        <w:rPr>
          <w:rtl/>
        </w:rPr>
        <w:t xml:space="preserve"> </w:t>
      </w:r>
      <w:bookmarkStart w:id="11837" w:name="_ETM_Q32_569710"/>
      <w:bookmarkEnd w:id="11837"/>
      <w:r>
        <w:rPr>
          <w:rtl/>
        </w:rPr>
        <w:t>תודה</w:t>
      </w:r>
      <w:r>
        <w:rPr>
          <w:rFonts w:hint="cs"/>
          <w:rtl/>
        </w:rPr>
        <w:t>.</w:t>
      </w:r>
    </w:p>
    <w:p w:rsidR="0030033D" w:rsidRDefault="0030033D" w:rsidP="00F204B8">
      <w:pPr>
        <w:rPr>
          <w:rtl/>
        </w:rPr>
      </w:pPr>
      <w:bookmarkStart w:id="11838" w:name="_ETM_Q32_573000"/>
      <w:bookmarkEnd w:id="11838"/>
    </w:p>
    <w:p w:rsidR="0030033D" w:rsidRDefault="0030033D" w:rsidP="00F204B8">
      <w:pPr>
        <w:pStyle w:val="af6"/>
        <w:keepNext/>
        <w:rPr>
          <w:rtl/>
        </w:rPr>
      </w:pPr>
      <w:bookmarkStart w:id="11839" w:name="ET_yor_6069_6"/>
      <w:r w:rsidRPr="00B91B4B">
        <w:rPr>
          <w:rStyle w:val="TagStyle"/>
          <w:rtl/>
        </w:rPr>
        <w:t xml:space="preserve"> &lt;&lt; יור &gt;&gt; </w:t>
      </w:r>
      <w:r>
        <w:rPr>
          <w:rtl/>
        </w:rPr>
        <w:t>היו"ר אליהו ברוכי:</w:t>
      </w:r>
      <w:r w:rsidRPr="00B91B4B">
        <w:rPr>
          <w:rStyle w:val="TagStyle"/>
          <w:rtl/>
        </w:rPr>
        <w:t xml:space="preserve"> &lt;&lt; יור &gt;&gt;</w:t>
      </w:r>
      <w:r>
        <w:rPr>
          <w:rtl/>
        </w:rPr>
        <w:t xml:space="preserve"> </w:t>
      </w:r>
      <w:bookmarkEnd w:id="11839"/>
    </w:p>
    <w:p w:rsidR="0030033D" w:rsidRDefault="0030033D" w:rsidP="0057231B">
      <w:pPr>
        <w:rPr>
          <w:rtl/>
        </w:rPr>
      </w:pPr>
    </w:p>
    <w:p w:rsidR="0030033D" w:rsidRDefault="0030033D" w:rsidP="002F3561">
      <w:pPr>
        <w:rPr>
          <w:rtl/>
        </w:rPr>
      </w:pPr>
      <w:bookmarkStart w:id="11840" w:name="_ETM_Q32_574000"/>
      <w:bookmarkEnd w:id="11840"/>
      <w:r>
        <w:rPr>
          <w:rtl/>
        </w:rPr>
        <w:t xml:space="preserve"> </w:t>
      </w:r>
      <w:bookmarkStart w:id="11841" w:name="_ETM_Q32_571130"/>
      <w:bookmarkEnd w:id="11841"/>
      <w:r>
        <w:rPr>
          <w:rtl/>
        </w:rPr>
        <w:t xml:space="preserve">תודה </w:t>
      </w:r>
      <w:bookmarkStart w:id="11842" w:name="_ETM_Q32_571460"/>
      <w:bookmarkEnd w:id="11842"/>
      <w:r>
        <w:rPr>
          <w:rtl/>
        </w:rPr>
        <w:t>רבה</w:t>
      </w:r>
      <w:r>
        <w:rPr>
          <w:rFonts w:hint="cs"/>
          <w:rtl/>
        </w:rPr>
        <w:t>.</w:t>
      </w:r>
      <w:r>
        <w:rPr>
          <w:rtl/>
        </w:rPr>
        <w:t xml:space="preserve"> </w:t>
      </w:r>
      <w:bookmarkStart w:id="11843" w:name="_ETM_Q32_572420"/>
      <w:bookmarkEnd w:id="11843"/>
      <w:r>
        <w:rPr>
          <w:rtl/>
        </w:rPr>
        <w:t xml:space="preserve">חבר </w:t>
      </w:r>
      <w:bookmarkStart w:id="11844" w:name="_ETM_Q32_572839"/>
      <w:bookmarkEnd w:id="11844"/>
      <w:r>
        <w:rPr>
          <w:rtl/>
        </w:rPr>
        <w:t xml:space="preserve">הכנסת </w:t>
      </w:r>
      <w:bookmarkStart w:id="11845" w:name="_ETM_Q32_573290"/>
      <w:bookmarkEnd w:id="11845"/>
      <w:r>
        <w:rPr>
          <w:rtl/>
        </w:rPr>
        <w:t xml:space="preserve">עוזי </w:t>
      </w:r>
      <w:bookmarkStart w:id="11846" w:name="_ETM_Q32_573620"/>
      <w:bookmarkEnd w:id="11846"/>
      <w:r>
        <w:rPr>
          <w:rtl/>
        </w:rPr>
        <w:t>דיין</w:t>
      </w:r>
      <w:r>
        <w:rPr>
          <w:rFonts w:hint="cs"/>
          <w:rtl/>
        </w:rPr>
        <w:t>,</w:t>
      </w:r>
      <w:r>
        <w:rPr>
          <w:rtl/>
        </w:rPr>
        <w:t xml:space="preserve"> </w:t>
      </w:r>
      <w:bookmarkStart w:id="11847" w:name="_ETM_Q32_574070"/>
      <w:bookmarkEnd w:id="11847"/>
      <w:r>
        <w:rPr>
          <w:rtl/>
        </w:rPr>
        <w:t>בבקשה</w:t>
      </w:r>
      <w:r>
        <w:rPr>
          <w:rFonts w:hint="cs"/>
          <w:rtl/>
        </w:rPr>
        <w:t>,</w:t>
      </w:r>
      <w:r>
        <w:rPr>
          <w:rtl/>
        </w:rPr>
        <w:t xml:space="preserve"> </w:t>
      </w:r>
      <w:bookmarkStart w:id="11848" w:name="_ETM_Q32_574670"/>
      <w:bookmarkEnd w:id="11848"/>
      <w:r>
        <w:rPr>
          <w:rtl/>
        </w:rPr>
        <w:t xml:space="preserve">ואחריו </w:t>
      </w:r>
      <w:bookmarkStart w:id="11849" w:name="_ETM_Q32_575240"/>
      <w:bookmarkEnd w:id="11849"/>
      <w:r>
        <w:rPr>
          <w:rFonts w:hint="cs"/>
          <w:rtl/>
        </w:rPr>
        <w:t xml:space="preserve">– </w:t>
      </w:r>
      <w:r>
        <w:rPr>
          <w:rtl/>
        </w:rPr>
        <w:t xml:space="preserve">חברת </w:t>
      </w:r>
      <w:bookmarkStart w:id="11850" w:name="_ETM_Q32_575690"/>
      <w:bookmarkEnd w:id="11850"/>
      <w:r>
        <w:rPr>
          <w:rtl/>
        </w:rPr>
        <w:t xml:space="preserve">הכנסת </w:t>
      </w:r>
      <w:bookmarkStart w:id="11851" w:name="_ETM_Q32_576110"/>
      <w:bookmarkEnd w:id="11851"/>
      <w:r>
        <w:rPr>
          <w:rtl/>
        </w:rPr>
        <w:t xml:space="preserve">היבה </w:t>
      </w:r>
      <w:bookmarkStart w:id="11852" w:name="_ETM_Q32_576409"/>
      <w:bookmarkEnd w:id="11852"/>
      <w:r>
        <w:rPr>
          <w:rtl/>
        </w:rPr>
        <w:t>יזבק</w:t>
      </w:r>
      <w:r>
        <w:rPr>
          <w:rFonts w:hint="cs"/>
          <w:rtl/>
        </w:rPr>
        <w:t>.</w:t>
      </w:r>
      <w:r>
        <w:rPr>
          <w:rtl/>
        </w:rPr>
        <w:t xml:space="preserve"> </w:t>
      </w:r>
      <w:bookmarkStart w:id="11853" w:name="_ETM_Q32_585850"/>
      <w:bookmarkStart w:id="11854" w:name="_ETM_Q32_586420"/>
      <w:bookmarkStart w:id="11855" w:name="_ETM_Q32_587279"/>
      <w:bookmarkEnd w:id="11853"/>
      <w:bookmarkEnd w:id="11854"/>
      <w:bookmarkEnd w:id="11855"/>
      <w:r>
        <w:rPr>
          <w:rtl/>
        </w:rPr>
        <w:t xml:space="preserve">חברת </w:t>
      </w:r>
      <w:bookmarkStart w:id="11856" w:name="_ETM_Q32_587880"/>
      <w:bookmarkEnd w:id="11856"/>
      <w:r>
        <w:rPr>
          <w:rtl/>
        </w:rPr>
        <w:t xml:space="preserve">הכנסת </w:t>
      </w:r>
      <w:bookmarkStart w:id="11857" w:name="_ETM_Q32_588240"/>
      <w:bookmarkEnd w:id="11857"/>
      <w:r>
        <w:rPr>
          <w:rtl/>
        </w:rPr>
        <w:t xml:space="preserve">היבה </w:t>
      </w:r>
      <w:bookmarkStart w:id="11858" w:name="_ETM_Q32_588450"/>
      <w:bookmarkEnd w:id="11858"/>
      <w:r>
        <w:rPr>
          <w:rtl/>
        </w:rPr>
        <w:t>יזבק</w:t>
      </w:r>
      <w:r>
        <w:rPr>
          <w:rFonts w:hint="cs"/>
          <w:rtl/>
        </w:rPr>
        <w:t xml:space="preserve"> </w:t>
      </w:r>
      <w:r>
        <w:rPr>
          <w:rtl/>
        </w:rPr>
        <w:t xml:space="preserve">– </w:t>
      </w:r>
      <w:bookmarkStart w:id="11859" w:name="_ETM_Q32_589700"/>
      <w:bookmarkEnd w:id="11859"/>
      <w:r>
        <w:rPr>
          <w:rtl/>
        </w:rPr>
        <w:t>מוותרת</w:t>
      </w:r>
      <w:r>
        <w:rPr>
          <w:rFonts w:hint="cs"/>
          <w:rtl/>
        </w:rPr>
        <w:t>;</w:t>
      </w:r>
      <w:r>
        <w:rPr>
          <w:rtl/>
        </w:rPr>
        <w:t xml:space="preserve"> </w:t>
      </w:r>
      <w:bookmarkStart w:id="11860" w:name="_ETM_Q32_591529"/>
      <w:bookmarkEnd w:id="11860"/>
      <w:r>
        <w:rPr>
          <w:rtl/>
        </w:rPr>
        <w:t xml:space="preserve">חבר </w:t>
      </w:r>
      <w:bookmarkStart w:id="11861" w:name="_ETM_Q32_591920"/>
      <w:bookmarkEnd w:id="11861"/>
      <w:r>
        <w:rPr>
          <w:rtl/>
        </w:rPr>
        <w:t xml:space="preserve">הכנסת </w:t>
      </w:r>
      <w:bookmarkStart w:id="11862" w:name="_ETM_Q32_592369"/>
      <w:bookmarkEnd w:id="11862"/>
      <w:r>
        <w:rPr>
          <w:rtl/>
        </w:rPr>
        <w:t xml:space="preserve">אנטאנס </w:t>
      </w:r>
      <w:bookmarkStart w:id="11863" w:name="_ETM_Q32_592849"/>
      <w:bookmarkEnd w:id="11863"/>
      <w:r>
        <w:rPr>
          <w:rtl/>
        </w:rPr>
        <w:t>שחאדה</w:t>
      </w:r>
      <w:bookmarkStart w:id="11864" w:name="_ETM_Q32_594550"/>
      <w:bookmarkEnd w:id="11864"/>
      <w:r>
        <w:rPr>
          <w:rFonts w:hint="cs"/>
          <w:rtl/>
        </w:rPr>
        <w:t xml:space="preserve"> </w:t>
      </w:r>
      <w:bookmarkStart w:id="11865" w:name="_ETM_Q32_593000"/>
      <w:bookmarkEnd w:id="11865"/>
      <w:r>
        <w:rPr>
          <w:rFonts w:hint="eastAsia"/>
          <w:rtl/>
        </w:rPr>
        <w:t>–</w:t>
      </w:r>
      <w:r>
        <w:rPr>
          <w:rFonts w:hint="cs"/>
          <w:rtl/>
        </w:rPr>
        <w:t xml:space="preserve"> </w:t>
      </w:r>
      <w:r>
        <w:rPr>
          <w:rtl/>
        </w:rPr>
        <w:t xml:space="preserve">אינו </w:t>
      </w:r>
      <w:bookmarkStart w:id="11866" w:name="_ETM_Q32_594880"/>
      <w:bookmarkEnd w:id="11866"/>
      <w:r>
        <w:rPr>
          <w:rtl/>
        </w:rPr>
        <w:t>נוכח</w:t>
      </w:r>
      <w:r>
        <w:rPr>
          <w:rFonts w:hint="cs"/>
          <w:rtl/>
        </w:rPr>
        <w:t>.</w:t>
      </w:r>
      <w:r>
        <w:rPr>
          <w:rtl/>
        </w:rPr>
        <w:t xml:space="preserve"> </w:t>
      </w:r>
      <w:bookmarkStart w:id="11867" w:name="_ETM_Q32_596250"/>
      <w:bookmarkEnd w:id="11867"/>
      <w:r>
        <w:rPr>
          <w:rtl/>
        </w:rPr>
        <w:t xml:space="preserve">חבר </w:t>
      </w:r>
      <w:bookmarkStart w:id="11868" w:name="_ETM_Q32_596670"/>
      <w:bookmarkEnd w:id="11868"/>
      <w:r>
        <w:rPr>
          <w:rtl/>
        </w:rPr>
        <w:t xml:space="preserve">הכנסת </w:t>
      </w:r>
      <w:bookmarkStart w:id="11869" w:name="_ETM_Q32_597300"/>
      <w:bookmarkEnd w:id="11869"/>
      <w:r>
        <w:rPr>
          <w:rtl/>
        </w:rPr>
        <w:t xml:space="preserve">אלעזר </w:t>
      </w:r>
      <w:bookmarkStart w:id="11870" w:name="_ETM_Q32_597839"/>
      <w:bookmarkEnd w:id="11870"/>
      <w:r>
        <w:rPr>
          <w:rtl/>
        </w:rPr>
        <w:t>שטרן</w:t>
      </w:r>
      <w:r>
        <w:rPr>
          <w:rFonts w:hint="cs"/>
          <w:rtl/>
        </w:rPr>
        <w:t>.</w:t>
      </w:r>
      <w:r>
        <w:rPr>
          <w:rtl/>
        </w:rPr>
        <w:t xml:space="preserve"> </w:t>
      </w:r>
      <w:bookmarkStart w:id="11871" w:name="_ETM_Q32_600099"/>
      <w:bookmarkEnd w:id="11871"/>
      <w:r>
        <w:rPr>
          <w:rtl/>
        </w:rPr>
        <w:t xml:space="preserve">אולי </w:t>
      </w:r>
      <w:bookmarkStart w:id="11872" w:name="_ETM_Q32_600310"/>
      <w:bookmarkEnd w:id="11872"/>
      <w:r>
        <w:rPr>
          <w:rtl/>
        </w:rPr>
        <w:t xml:space="preserve">הרב </w:t>
      </w:r>
      <w:bookmarkStart w:id="11873" w:name="_ETM_Q32_600459"/>
      <w:bookmarkEnd w:id="11873"/>
      <w:r>
        <w:rPr>
          <w:rtl/>
        </w:rPr>
        <w:t xml:space="preserve">גפני </w:t>
      </w:r>
      <w:bookmarkStart w:id="11874" w:name="_ETM_Q32_600729"/>
      <w:bookmarkEnd w:id="11874"/>
      <w:r>
        <w:rPr>
          <w:rtl/>
        </w:rPr>
        <w:t xml:space="preserve">רוצה </w:t>
      </w:r>
      <w:bookmarkStart w:id="11875" w:name="_ETM_Q32_600939"/>
      <w:bookmarkEnd w:id="11875"/>
      <w:r>
        <w:rPr>
          <w:rtl/>
        </w:rPr>
        <w:t>במקומו</w:t>
      </w:r>
      <w:r>
        <w:rPr>
          <w:rFonts w:hint="cs"/>
          <w:rtl/>
        </w:rPr>
        <w:t>?</w:t>
      </w:r>
      <w:r>
        <w:rPr>
          <w:rtl/>
        </w:rPr>
        <w:t xml:space="preserve"> </w:t>
      </w:r>
      <w:bookmarkStart w:id="11876" w:name="_ETM_Q32_602429"/>
      <w:bookmarkStart w:id="11877" w:name="_ETM_Q32_602640"/>
      <w:bookmarkStart w:id="11878" w:name="_ETM_Q32_602789"/>
      <w:bookmarkStart w:id="11879" w:name="_ETM_Q32_604029"/>
      <w:bookmarkEnd w:id="11876"/>
      <w:bookmarkEnd w:id="11877"/>
      <w:bookmarkEnd w:id="11878"/>
      <w:bookmarkEnd w:id="11879"/>
      <w:r>
        <w:rPr>
          <w:rFonts w:hint="cs"/>
          <w:rtl/>
        </w:rPr>
        <w:t xml:space="preserve">אתה מגיע? </w:t>
      </w:r>
      <w:r>
        <w:rPr>
          <w:rtl/>
        </w:rPr>
        <w:t xml:space="preserve">אתה </w:t>
      </w:r>
      <w:bookmarkStart w:id="11880" w:name="_ETM_Q32_604300"/>
      <w:bookmarkStart w:id="11881" w:name="_ETM_Q32_604690"/>
      <w:bookmarkStart w:id="11882" w:name="_ETM_Q32_604900"/>
      <w:bookmarkEnd w:id="11880"/>
      <w:bookmarkEnd w:id="11881"/>
      <w:bookmarkEnd w:id="11882"/>
      <w:r>
        <w:rPr>
          <w:rtl/>
        </w:rPr>
        <w:t>מ</w:t>
      </w:r>
      <w:r>
        <w:rPr>
          <w:rFonts w:hint="cs"/>
          <w:rtl/>
        </w:rPr>
        <w:t>למעלה</w:t>
      </w:r>
      <w:r w:rsidR="002F3561">
        <w:rPr>
          <w:rFonts w:hint="cs"/>
          <w:rtl/>
        </w:rPr>
        <w:t>.</w:t>
      </w:r>
      <w:r>
        <w:rPr>
          <w:rFonts w:hint="cs"/>
          <w:rtl/>
        </w:rPr>
        <w:t xml:space="preserve"> </w:t>
      </w:r>
      <w:bookmarkStart w:id="11883" w:name="_ETM_Q32_605290"/>
      <w:bookmarkEnd w:id="11883"/>
      <w:r>
        <w:rPr>
          <w:rtl/>
        </w:rPr>
        <w:t>בבקשה</w:t>
      </w:r>
      <w:r>
        <w:rPr>
          <w:rFonts w:hint="cs"/>
          <w:rtl/>
        </w:rPr>
        <w:t>.</w:t>
      </w:r>
    </w:p>
    <w:p w:rsidR="0030033D" w:rsidRDefault="0030033D" w:rsidP="00F204B8">
      <w:pPr>
        <w:rPr>
          <w:rtl/>
        </w:rPr>
      </w:pPr>
      <w:bookmarkStart w:id="11884" w:name="_ETM_Q32_614000"/>
      <w:bookmarkEnd w:id="11884"/>
    </w:p>
    <w:p w:rsidR="0030033D" w:rsidRDefault="0030033D" w:rsidP="00F204B8">
      <w:pPr>
        <w:pStyle w:val="a4"/>
        <w:keepNext/>
        <w:rPr>
          <w:rtl/>
        </w:rPr>
      </w:pPr>
      <w:bookmarkStart w:id="11885" w:name="ET_speaker_5109_7"/>
      <w:r w:rsidRPr="00D21464">
        <w:rPr>
          <w:rStyle w:val="TagStyle"/>
          <w:rtl/>
        </w:rPr>
        <w:t xml:space="preserve"> &lt;&lt; דובר &gt;&gt; </w:t>
      </w:r>
      <w:bookmarkStart w:id="11886" w:name="_Toc59621375"/>
      <w:bookmarkStart w:id="11887" w:name="_Toc59622279"/>
      <w:bookmarkStart w:id="11888" w:name="_Toc70509391"/>
      <w:r>
        <w:rPr>
          <w:rtl/>
        </w:rPr>
        <w:t>אלעזר שטרן (יש עתיד-תל"ם):</w:t>
      </w:r>
      <w:bookmarkEnd w:id="11886"/>
      <w:bookmarkEnd w:id="11887"/>
      <w:bookmarkEnd w:id="11888"/>
      <w:r w:rsidRPr="00D21464">
        <w:rPr>
          <w:rStyle w:val="TagStyle"/>
          <w:rtl/>
        </w:rPr>
        <w:t xml:space="preserve"> &lt;&lt; דובר &gt;&gt;</w:t>
      </w:r>
      <w:r>
        <w:rPr>
          <w:rtl/>
        </w:rPr>
        <w:t xml:space="preserve"> </w:t>
      </w:r>
      <w:bookmarkEnd w:id="11885"/>
    </w:p>
    <w:p w:rsidR="0030033D" w:rsidRDefault="0030033D" w:rsidP="0057231B">
      <w:pPr>
        <w:rPr>
          <w:rtl/>
        </w:rPr>
      </w:pPr>
    </w:p>
    <w:p w:rsidR="0030033D" w:rsidRDefault="0030033D" w:rsidP="002F3561">
      <w:pPr>
        <w:rPr>
          <w:rtl/>
        </w:rPr>
      </w:pPr>
      <w:bookmarkStart w:id="11889" w:name="_ETM_Q32_614790"/>
      <w:bookmarkEnd w:id="11889"/>
      <w:r>
        <w:rPr>
          <w:rtl/>
        </w:rPr>
        <w:t xml:space="preserve">ערב </w:t>
      </w:r>
      <w:bookmarkStart w:id="11890" w:name="_ETM_Q32_615150"/>
      <w:bookmarkEnd w:id="11890"/>
      <w:r>
        <w:rPr>
          <w:rtl/>
        </w:rPr>
        <w:t>טוב</w:t>
      </w:r>
      <w:r>
        <w:rPr>
          <w:rFonts w:hint="cs"/>
          <w:rtl/>
        </w:rPr>
        <w:t>.</w:t>
      </w:r>
      <w:r>
        <w:rPr>
          <w:rtl/>
        </w:rPr>
        <w:t xml:space="preserve"> </w:t>
      </w:r>
      <w:bookmarkStart w:id="11891" w:name="_ETM_Q32_615870"/>
      <w:bookmarkEnd w:id="11891"/>
      <w:r>
        <w:rPr>
          <w:rtl/>
        </w:rPr>
        <w:t xml:space="preserve">גם </w:t>
      </w:r>
      <w:bookmarkStart w:id="11892" w:name="_ETM_Q32_616110"/>
      <w:bookmarkEnd w:id="11892"/>
      <w:r>
        <w:rPr>
          <w:rtl/>
        </w:rPr>
        <w:t xml:space="preserve">אני </w:t>
      </w:r>
      <w:bookmarkStart w:id="11893" w:name="_ETM_Q32_616739"/>
      <w:bookmarkEnd w:id="11893"/>
      <w:r>
        <w:rPr>
          <w:rtl/>
        </w:rPr>
        <w:t xml:space="preserve">רוצה </w:t>
      </w:r>
      <w:bookmarkStart w:id="11894" w:name="_ETM_Q32_617190"/>
      <w:bookmarkEnd w:id="11894"/>
      <w:r>
        <w:rPr>
          <w:rtl/>
        </w:rPr>
        <w:t xml:space="preserve">להצטרף </w:t>
      </w:r>
      <w:bookmarkStart w:id="11895" w:name="_ETM_Q32_617760"/>
      <w:bookmarkEnd w:id="11895"/>
      <w:r>
        <w:rPr>
          <w:rtl/>
        </w:rPr>
        <w:t>ל</w:t>
      </w:r>
      <w:bookmarkStart w:id="11896" w:name="_ETM_Q32_618629"/>
      <w:bookmarkEnd w:id="11896"/>
      <w:r>
        <w:rPr>
          <w:rtl/>
        </w:rPr>
        <w:t>מברכים</w:t>
      </w:r>
      <w:r>
        <w:rPr>
          <w:rFonts w:hint="cs"/>
          <w:rtl/>
        </w:rPr>
        <w:t>, חבר הכנסת אופיר,</w:t>
      </w:r>
      <w:r>
        <w:rPr>
          <w:rtl/>
        </w:rPr>
        <w:t xml:space="preserve"> </w:t>
      </w:r>
      <w:bookmarkStart w:id="11897" w:name="_ETM_Q32_619860"/>
      <w:bookmarkStart w:id="11898" w:name="_ETM_Q32_620069"/>
      <w:bookmarkStart w:id="11899" w:name="_ETM_Q32_621640"/>
      <w:bookmarkEnd w:id="11897"/>
      <w:bookmarkEnd w:id="11898"/>
      <w:bookmarkEnd w:id="11899"/>
      <w:r>
        <w:rPr>
          <w:rtl/>
        </w:rPr>
        <w:t xml:space="preserve">ולומר </w:t>
      </w:r>
      <w:bookmarkStart w:id="11900" w:name="_ETM_Q32_623200"/>
      <w:bookmarkEnd w:id="11900"/>
      <w:r>
        <w:rPr>
          <w:rtl/>
        </w:rPr>
        <w:t xml:space="preserve">שבחושך </w:t>
      </w:r>
      <w:bookmarkStart w:id="11901" w:name="_ETM_Q32_623950"/>
      <w:bookmarkEnd w:id="11901"/>
      <w:r>
        <w:rPr>
          <w:rtl/>
        </w:rPr>
        <w:t xml:space="preserve">הזה </w:t>
      </w:r>
      <w:bookmarkStart w:id="11902" w:name="_ETM_Q32_624190"/>
      <w:bookmarkEnd w:id="11902"/>
      <w:r>
        <w:rPr>
          <w:rtl/>
        </w:rPr>
        <w:t xml:space="preserve">שאנחנו </w:t>
      </w:r>
      <w:bookmarkStart w:id="11903" w:name="_ETM_Q32_624670"/>
      <w:bookmarkEnd w:id="11903"/>
      <w:r>
        <w:rPr>
          <w:rtl/>
        </w:rPr>
        <w:t xml:space="preserve">נמצאים </w:t>
      </w:r>
      <w:bookmarkStart w:id="11904" w:name="_ETM_Q32_625240"/>
      <w:bookmarkStart w:id="11905" w:name="_ETM_Q32_626329"/>
      <w:bookmarkEnd w:id="11904"/>
      <w:bookmarkEnd w:id="11905"/>
      <w:r>
        <w:rPr>
          <w:rtl/>
        </w:rPr>
        <w:t>בתוכו</w:t>
      </w:r>
      <w:r>
        <w:rPr>
          <w:rFonts w:hint="cs"/>
          <w:rtl/>
        </w:rPr>
        <w:t>,</w:t>
      </w:r>
      <w:r>
        <w:rPr>
          <w:rtl/>
        </w:rPr>
        <w:t xml:space="preserve"> </w:t>
      </w:r>
      <w:bookmarkStart w:id="11906" w:name="_ETM_Q32_628030"/>
      <w:bookmarkEnd w:id="11906"/>
      <w:r>
        <w:rPr>
          <w:rtl/>
        </w:rPr>
        <w:t xml:space="preserve">של </w:t>
      </w:r>
      <w:bookmarkStart w:id="11907" w:name="_ETM_Q32_628330"/>
      <w:bookmarkEnd w:id="11907"/>
      <w:r>
        <w:rPr>
          <w:rtl/>
        </w:rPr>
        <w:t>ה</w:t>
      </w:r>
      <w:r>
        <w:rPr>
          <w:rFonts w:hint="cs"/>
          <w:rtl/>
        </w:rPr>
        <w:t>י</w:t>
      </w:r>
      <w:r>
        <w:rPr>
          <w:rtl/>
        </w:rPr>
        <w:t xml:space="preserve">עדר </w:t>
      </w:r>
      <w:bookmarkStart w:id="11908" w:name="_ETM_Q32_628960"/>
      <w:bookmarkEnd w:id="11908"/>
      <w:r>
        <w:rPr>
          <w:rtl/>
        </w:rPr>
        <w:t>משילות</w:t>
      </w:r>
      <w:r>
        <w:rPr>
          <w:rFonts w:hint="cs"/>
          <w:rtl/>
        </w:rPr>
        <w:t>,</w:t>
      </w:r>
      <w:r>
        <w:rPr>
          <w:rtl/>
        </w:rPr>
        <w:t xml:space="preserve"> </w:t>
      </w:r>
      <w:bookmarkStart w:id="11909" w:name="_ETM_Q32_629650"/>
      <w:bookmarkEnd w:id="11909"/>
      <w:r>
        <w:rPr>
          <w:rtl/>
        </w:rPr>
        <w:t xml:space="preserve">העניין </w:t>
      </w:r>
      <w:bookmarkStart w:id="11910" w:name="_ETM_Q32_630160"/>
      <w:bookmarkEnd w:id="11910"/>
      <w:r>
        <w:rPr>
          <w:rtl/>
        </w:rPr>
        <w:t xml:space="preserve">הזה </w:t>
      </w:r>
      <w:bookmarkStart w:id="11911" w:name="_ETM_Q32_631650"/>
      <w:bookmarkEnd w:id="11911"/>
      <w:r>
        <w:rPr>
          <w:rtl/>
        </w:rPr>
        <w:t xml:space="preserve">של </w:t>
      </w:r>
      <w:bookmarkStart w:id="11912" w:name="_ETM_Q32_633750"/>
      <w:bookmarkEnd w:id="11912"/>
      <w:r>
        <w:rPr>
          <w:rFonts w:hint="cs"/>
          <w:rtl/>
        </w:rPr>
        <w:t>ט</w:t>
      </w:r>
      <w:r>
        <w:rPr>
          <w:rtl/>
        </w:rPr>
        <w:t xml:space="preserve">יפול </w:t>
      </w:r>
      <w:bookmarkStart w:id="11913" w:name="_ETM_Q32_634440"/>
      <w:bookmarkEnd w:id="11913"/>
      <w:r>
        <w:rPr>
          <w:rtl/>
        </w:rPr>
        <w:t xml:space="preserve">או </w:t>
      </w:r>
      <w:bookmarkStart w:id="11914" w:name="_ETM_Q32_635099"/>
      <w:bookmarkEnd w:id="11914"/>
      <w:r>
        <w:rPr>
          <w:rtl/>
        </w:rPr>
        <w:t xml:space="preserve">ענישה </w:t>
      </w:r>
      <w:bookmarkStart w:id="11915" w:name="_ETM_Q32_637010"/>
      <w:bookmarkEnd w:id="11915"/>
      <w:r>
        <w:rPr>
          <w:rtl/>
        </w:rPr>
        <w:t>של</w:t>
      </w:r>
      <w:r>
        <w:rPr>
          <w:rFonts w:hint="cs"/>
          <w:rtl/>
        </w:rPr>
        <w:t xml:space="preserve"> </w:t>
      </w:r>
      <w:r>
        <w:rPr>
          <w:rtl/>
        </w:rPr>
        <w:t>ה</w:t>
      </w:r>
      <w:bookmarkStart w:id="11916" w:name="_ETM_Q32_637370"/>
      <w:bookmarkEnd w:id="11916"/>
      <w:r>
        <w:rPr>
          <w:rtl/>
        </w:rPr>
        <w:t xml:space="preserve">פוגעים </w:t>
      </w:r>
      <w:bookmarkStart w:id="11917" w:name="_ETM_Q32_637760"/>
      <w:bookmarkEnd w:id="11917"/>
      <w:r>
        <w:rPr>
          <w:rtl/>
        </w:rPr>
        <w:t xml:space="preserve">בחסרי </w:t>
      </w:r>
      <w:bookmarkStart w:id="11918" w:name="_ETM_Q32_638270"/>
      <w:bookmarkEnd w:id="11918"/>
      <w:r>
        <w:rPr>
          <w:rtl/>
        </w:rPr>
        <w:t>ישע</w:t>
      </w:r>
      <w:r>
        <w:rPr>
          <w:rFonts w:hint="cs"/>
          <w:rtl/>
        </w:rPr>
        <w:t xml:space="preserve"> </w:t>
      </w:r>
      <w:r w:rsidR="002F3561">
        <w:rPr>
          <w:rFonts w:hint="eastAsia"/>
          <w:rtl/>
        </w:rPr>
        <w:t>–</w:t>
      </w:r>
      <w:r>
        <w:rPr>
          <w:rtl/>
        </w:rPr>
        <w:t xml:space="preserve"> </w:t>
      </w:r>
      <w:bookmarkStart w:id="11919" w:name="_ETM_Q32_639020"/>
      <w:bookmarkEnd w:id="11919"/>
      <w:r>
        <w:rPr>
          <w:rtl/>
        </w:rPr>
        <w:t xml:space="preserve">המשמעות </w:t>
      </w:r>
      <w:bookmarkStart w:id="11920" w:name="_ETM_Q32_639650"/>
      <w:bookmarkEnd w:id="11920"/>
      <w:r>
        <w:rPr>
          <w:rtl/>
        </w:rPr>
        <w:t xml:space="preserve">היא </w:t>
      </w:r>
      <w:bookmarkStart w:id="11921" w:name="_ETM_Q32_639710"/>
      <w:bookmarkEnd w:id="11921"/>
      <w:r>
        <w:rPr>
          <w:rtl/>
        </w:rPr>
        <w:t xml:space="preserve">הרבה </w:t>
      </w:r>
      <w:bookmarkStart w:id="11922" w:name="_ETM_Q32_639950"/>
      <w:bookmarkEnd w:id="11922"/>
      <w:r>
        <w:rPr>
          <w:rtl/>
        </w:rPr>
        <w:t xml:space="preserve">יותר </w:t>
      </w:r>
      <w:bookmarkStart w:id="11923" w:name="_ETM_Q32_640190"/>
      <w:bookmarkEnd w:id="11923"/>
      <w:r>
        <w:rPr>
          <w:rtl/>
        </w:rPr>
        <w:t>רחבה</w:t>
      </w:r>
      <w:r>
        <w:rPr>
          <w:rFonts w:hint="cs"/>
          <w:rtl/>
        </w:rPr>
        <w:t>.</w:t>
      </w:r>
      <w:r>
        <w:rPr>
          <w:rtl/>
        </w:rPr>
        <w:t xml:space="preserve"> </w:t>
      </w:r>
      <w:bookmarkStart w:id="11924" w:name="_ETM_Q32_641950"/>
      <w:bookmarkEnd w:id="11924"/>
      <w:r>
        <w:rPr>
          <w:rtl/>
        </w:rPr>
        <w:t xml:space="preserve">המשמעות </w:t>
      </w:r>
      <w:bookmarkStart w:id="11925" w:name="_ETM_Q32_642820"/>
      <w:bookmarkEnd w:id="11925"/>
      <w:r>
        <w:rPr>
          <w:rtl/>
        </w:rPr>
        <w:t xml:space="preserve">של </w:t>
      </w:r>
      <w:bookmarkStart w:id="11926" w:name="_ETM_Q32_643030"/>
      <w:bookmarkEnd w:id="11926"/>
      <w:r>
        <w:rPr>
          <w:rtl/>
        </w:rPr>
        <w:t xml:space="preserve">הדבר </w:t>
      </w:r>
      <w:bookmarkStart w:id="11927" w:name="_ETM_Q32_643420"/>
      <w:bookmarkEnd w:id="11927"/>
      <w:r>
        <w:rPr>
          <w:rtl/>
        </w:rPr>
        <w:t xml:space="preserve">הזה </w:t>
      </w:r>
      <w:bookmarkStart w:id="11928" w:name="_ETM_Q32_643660"/>
      <w:bookmarkEnd w:id="11928"/>
      <w:r>
        <w:rPr>
          <w:rFonts w:hint="cs"/>
          <w:rtl/>
        </w:rPr>
        <w:t>היא</w:t>
      </w:r>
      <w:r>
        <w:rPr>
          <w:rtl/>
        </w:rPr>
        <w:t xml:space="preserve"> </w:t>
      </w:r>
      <w:bookmarkStart w:id="11929" w:name="_ETM_Q32_643840"/>
      <w:bookmarkEnd w:id="11929"/>
      <w:r>
        <w:rPr>
          <w:rtl/>
        </w:rPr>
        <w:t xml:space="preserve">לא </w:t>
      </w:r>
      <w:bookmarkStart w:id="11930" w:name="_ETM_Q32_643960"/>
      <w:bookmarkEnd w:id="11930"/>
      <w:r>
        <w:rPr>
          <w:rtl/>
        </w:rPr>
        <w:t xml:space="preserve">רק </w:t>
      </w:r>
      <w:bookmarkStart w:id="11931" w:name="_ETM_Q32_644170"/>
      <w:bookmarkEnd w:id="11931"/>
      <w:r>
        <w:rPr>
          <w:rtl/>
        </w:rPr>
        <w:t xml:space="preserve">לגבי </w:t>
      </w:r>
      <w:bookmarkStart w:id="11932" w:name="_ETM_Q32_644560"/>
      <w:bookmarkEnd w:id="11932"/>
      <w:r>
        <w:rPr>
          <w:rtl/>
        </w:rPr>
        <w:t xml:space="preserve">אותם </w:t>
      </w:r>
      <w:bookmarkStart w:id="11933" w:name="_ETM_Q32_644920"/>
      <w:bookmarkEnd w:id="11933"/>
      <w:r>
        <w:rPr>
          <w:rtl/>
        </w:rPr>
        <w:t xml:space="preserve">חסרי </w:t>
      </w:r>
      <w:bookmarkStart w:id="11934" w:name="_ETM_Q32_645370"/>
      <w:bookmarkEnd w:id="11934"/>
      <w:r>
        <w:rPr>
          <w:rtl/>
        </w:rPr>
        <w:t>ישע</w:t>
      </w:r>
      <w:r>
        <w:rPr>
          <w:rFonts w:hint="cs"/>
          <w:rtl/>
        </w:rPr>
        <w:t>,</w:t>
      </w:r>
      <w:r>
        <w:rPr>
          <w:rtl/>
        </w:rPr>
        <w:t xml:space="preserve"> </w:t>
      </w:r>
      <w:bookmarkStart w:id="11935" w:name="_ETM_Q32_645880"/>
      <w:bookmarkEnd w:id="11935"/>
      <w:r>
        <w:rPr>
          <w:rtl/>
        </w:rPr>
        <w:t xml:space="preserve">שהם </w:t>
      </w:r>
      <w:bookmarkStart w:id="11936" w:name="_ETM_Q32_646210"/>
      <w:bookmarkEnd w:id="11936"/>
      <w:r>
        <w:rPr>
          <w:rtl/>
        </w:rPr>
        <w:t xml:space="preserve">כמובן </w:t>
      </w:r>
      <w:bookmarkStart w:id="11937" w:name="_ETM_Q32_647110"/>
      <w:bookmarkEnd w:id="11937"/>
      <w:r>
        <w:rPr>
          <w:rtl/>
        </w:rPr>
        <w:t xml:space="preserve">באמת </w:t>
      </w:r>
      <w:bookmarkStart w:id="11938" w:name="_ETM_Q32_647740"/>
      <w:bookmarkEnd w:id="11938"/>
      <w:r>
        <w:rPr>
          <w:rtl/>
        </w:rPr>
        <w:t xml:space="preserve">ראויים </w:t>
      </w:r>
      <w:bookmarkStart w:id="11939" w:name="_ETM_Q32_648520"/>
      <w:bookmarkEnd w:id="11939"/>
      <w:r>
        <w:rPr>
          <w:rtl/>
        </w:rPr>
        <w:t>להגנה</w:t>
      </w:r>
      <w:r w:rsidR="002F3561">
        <w:rPr>
          <w:rFonts w:hint="cs"/>
          <w:rtl/>
        </w:rPr>
        <w:t>.</w:t>
      </w:r>
      <w:r>
        <w:rPr>
          <w:rtl/>
        </w:rPr>
        <w:t xml:space="preserve"> </w:t>
      </w:r>
      <w:bookmarkStart w:id="11940" w:name="_ETM_Q32_649450"/>
      <w:bookmarkEnd w:id="11940"/>
      <w:r>
        <w:rPr>
          <w:rtl/>
        </w:rPr>
        <w:t xml:space="preserve">צריך </w:t>
      </w:r>
      <w:bookmarkStart w:id="11941" w:name="_ETM_Q32_650050"/>
      <w:bookmarkEnd w:id="11941"/>
      <w:r>
        <w:rPr>
          <w:rtl/>
        </w:rPr>
        <w:t xml:space="preserve">להגיד </w:t>
      </w:r>
      <w:bookmarkStart w:id="11942" w:name="_ETM_Q32_650319"/>
      <w:bookmarkEnd w:id="11942"/>
      <w:r>
        <w:rPr>
          <w:rtl/>
        </w:rPr>
        <w:t xml:space="preserve">את </w:t>
      </w:r>
      <w:bookmarkStart w:id="11943" w:name="_ETM_Q32_650379"/>
      <w:bookmarkEnd w:id="11943"/>
      <w:r>
        <w:rPr>
          <w:rtl/>
        </w:rPr>
        <w:t>האמת</w:t>
      </w:r>
      <w:r w:rsidR="002F3561">
        <w:rPr>
          <w:rFonts w:hint="cs"/>
          <w:rtl/>
        </w:rPr>
        <w:t>:</w:t>
      </w:r>
      <w:r>
        <w:rPr>
          <w:rtl/>
        </w:rPr>
        <w:t xml:space="preserve"> </w:t>
      </w:r>
      <w:bookmarkStart w:id="11944" w:name="_ETM_Q32_650770"/>
      <w:bookmarkEnd w:id="11944"/>
      <w:r>
        <w:rPr>
          <w:rtl/>
        </w:rPr>
        <w:t xml:space="preserve">אנחנו </w:t>
      </w:r>
      <w:bookmarkStart w:id="11945" w:name="_ETM_Q32_651040"/>
      <w:bookmarkEnd w:id="11945"/>
      <w:r>
        <w:rPr>
          <w:rtl/>
        </w:rPr>
        <w:t xml:space="preserve">מתעסקים </w:t>
      </w:r>
      <w:bookmarkStart w:id="11946" w:name="_ETM_Q32_651489"/>
      <w:bookmarkEnd w:id="11946"/>
      <w:r>
        <w:rPr>
          <w:rtl/>
        </w:rPr>
        <w:t xml:space="preserve">פה </w:t>
      </w:r>
      <w:bookmarkStart w:id="11947" w:name="_ETM_Q32_651640"/>
      <w:bookmarkEnd w:id="11947"/>
      <w:r>
        <w:rPr>
          <w:rtl/>
        </w:rPr>
        <w:t>בהרתעה</w:t>
      </w:r>
      <w:r w:rsidR="002F3561">
        <w:rPr>
          <w:rFonts w:hint="cs"/>
          <w:rtl/>
        </w:rPr>
        <w:t>,</w:t>
      </w:r>
      <w:r>
        <w:rPr>
          <w:rtl/>
        </w:rPr>
        <w:t xml:space="preserve"> </w:t>
      </w:r>
      <w:bookmarkStart w:id="11948" w:name="_ETM_Q32_654040"/>
      <w:bookmarkEnd w:id="11948"/>
      <w:r>
        <w:rPr>
          <w:rtl/>
        </w:rPr>
        <w:t xml:space="preserve">למרות </w:t>
      </w:r>
      <w:bookmarkStart w:id="11949" w:name="_ETM_Q32_655210"/>
      <w:bookmarkEnd w:id="11949"/>
      <w:r>
        <w:rPr>
          <w:rtl/>
        </w:rPr>
        <w:t xml:space="preserve">שאנחנו </w:t>
      </w:r>
      <w:bookmarkStart w:id="11950" w:name="_ETM_Q32_655660"/>
      <w:bookmarkEnd w:id="11950"/>
      <w:r>
        <w:rPr>
          <w:rtl/>
        </w:rPr>
        <w:t xml:space="preserve">באמת </w:t>
      </w:r>
      <w:bookmarkStart w:id="11951" w:name="_ETM_Q32_656050"/>
      <w:bookmarkEnd w:id="11951"/>
      <w:r>
        <w:rPr>
          <w:rtl/>
        </w:rPr>
        <w:t xml:space="preserve">מתקשים </w:t>
      </w:r>
      <w:bookmarkStart w:id="11952" w:name="_ETM_Q32_656650"/>
      <w:bookmarkEnd w:id="11952"/>
      <w:r w:rsidR="002F3561">
        <w:rPr>
          <w:rFonts w:hint="cs"/>
          <w:rtl/>
        </w:rPr>
        <w:t xml:space="preserve">– </w:t>
      </w:r>
      <w:r>
        <w:rPr>
          <w:rtl/>
        </w:rPr>
        <w:t xml:space="preserve">מי </w:t>
      </w:r>
      <w:bookmarkStart w:id="11953" w:name="_ETM_Q32_656770"/>
      <w:bookmarkEnd w:id="11953"/>
      <w:r>
        <w:rPr>
          <w:rtl/>
        </w:rPr>
        <w:t xml:space="preserve">שכבר </w:t>
      </w:r>
      <w:bookmarkStart w:id="11954" w:name="_ETM_Q32_657100"/>
      <w:bookmarkEnd w:id="11954"/>
      <w:r>
        <w:rPr>
          <w:rtl/>
        </w:rPr>
        <w:t xml:space="preserve">מסוגל </w:t>
      </w:r>
      <w:bookmarkStart w:id="11955" w:name="_ETM_Q32_657760"/>
      <w:bookmarkEnd w:id="11955"/>
      <w:r>
        <w:rPr>
          <w:rtl/>
        </w:rPr>
        <w:t xml:space="preserve">לפגוע </w:t>
      </w:r>
      <w:bookmarkStart w:id="11956" w:name="_ETM_Q32_658240"/>
      <w:bookmarkEnd w:id="11956"/>
      <w:r>
        <w:rPr>
          <w:rtl/>
        </w:rPr>
        <w:t>ב</w:t>
      </w:r>
      <w:bookmarkStart w:id="11957" w:name="_ETM_Q32_658510"/>
      <w:bookmarkEnd w:id="11957"/>
      <w:r>
        <w:rPr>
          <w:rFonts w:hint="cs"/>
          <w:rtl/>
        </w:rPr>
        <w:t>חסר</w:t>
      </w:r>
      <w:r>
        <w:rPr>
          <w:rtl/>
        </w:rPr>
        <w:t xml:space="preserve"> </w:t>
      </w:r>
      <w:bookmarkStart w:id="11958" w:name="_ETM_Q32_658810"/>
      <w:bookmarkEnd w:id="11958"/>
      <w:r>
        <w:rPr>
          <w:rtl/>
        </w:rPr>
        <w:t>יש</w:t>
      </w:r>
      <w:bookmarkStart w:id="11959" w:name="_ETM_Q32_659170"/>
      <w:bookmarkEnd w:id="11959"/>
      <w:r>
        <w:rPr>
          <w:rFonts w:hint="cs"/>
          <w:rtl/>
        </w:rPr>
        <w:t>ע,</w:t>
      </w:r>
      <w:r>
        <w:rPr>
          <w:rtl/>
        </w:rPr>
        <w:t xml:space="preserve"> </w:t>
      </w:r>
      <w:bookmarkStart w:id="11960" w:name="_ETM_Q32_660310"/>
      <w:bookmarkEnd w:id="11960"/>
      <w:r>
        <w:rPr>
          <w:rtl/>
        </w:rPr>
        <w:t xml:space="preserve">האם </w:t>
      </w:r>
      <w:bookmarkStart w:id="11961" w:name="_ETM_Q32_660910"/>
      <w:bookmarkEnd w:id="11961"/>
      <w:r>
        <w:rPr>
          <w:rtl/>
        </w:rPr>
        <w:t xml:space="preserve">החמרת </w:t>
      </w:r>
      <w:bookmarkStart w:id="11962" w:name="_ETM_Q32_661660"/>
      <w:bookmarkEnd w:id="11962"/>
      <w:r>
        <w:rPr>
          <w:rtl/>
        </w:rPr>
        <w:t>ה</w:t>
      </w:r>
      <w:r>
        <w:rPr>
          <w:rFonts w:hint="cs"/>
          <w:rtl/>
        </w:rPr>
        <w:t>ע</w:t>
      </w:r>
      <w:r>
        <w:rPr>
          <w:rtl/>
        </w:rPr>
        <w:t>ני</w:t>
      </w:r>
      <w:bookmarkStart w:id="11963" w:name="_ETM_Q32_662680"/>
      <w:bookmarkEnd w:id="11963"/>
      <w:r>
        <w:rPr>
          <w:rtl/>
        </w:rPr>
        <w:t xml:space="preserve">שה </w:t>
      </w:r>
      <w:bookmarkStart w:id="11964" w:name="_ETM_Q32_663580"/>
      <w:bookmarkEnd w:id="11964"/>
      <w:r>
        <w:rPr>
          <w:rFonts w:hint="cs"/>
          <w:rtl/>
        </w:rPr>
        <w:t>תרתיע</w:t>
      </w:r>
      <w:r>
        <w:rPr>
          <w:rtl/>
        </w:rPr>
        <w:t xml:space="preserve"> </w:t>
      </w:r>
      <w:bookmarkStart w:id="11965" w:name="_ETM_Q32_664240"/>
      <w:bookmarkEnd w:id="11965"/>
      <w:r>
        <w:rPr>
          <w:rtl/>
        </w:rPr>
        <w:t xml:space="preserve">אותו </w:t>
      </w:r>
      <w:bookmarkStart w:id="11966" w:name="_ETM_Q32_664599"/>
      <w:bookmarkEnd w:id="11966"/>
      <w:r>
        <w:rPr>
          <w:rtl/>
        </w:rPr>
        <w:t xml:space="preserve">עוד </w:t>
      </w:r>
      <w:bookmarkStart w:id="11967" w:name="_ETM_Q32_664750"/>
      <w:bookmarkEnd w:id="11967"/>
      <w:r>
        <w:rPr>
          <w:rtl/>
        </w:rPr>
        <w:t>יותר</w:t>
      </w:r>
      <w:r>
        <w:rPr>
          <w:rFonts w:hint="cs"/>
          <w:rtl/>
        </w:rPr>
        <w:t>?</w:t>
      </w:r>
    </w:p>
    <w:p w:rsidR="0030033D" w:rsidRDefault="0030033D" w:rsidP="00F204B8">
      <w:pPr>
        <w:rPr>
          <w:rtl/>
        </w:rPr>
      </w:pPr>
      <w:bookmarkStart w:id="11968" w:name="_ETM_Q32_665000"/>
      <w:bookmarkEnd w:id="11968"/>
    </w:p>
    <w:p w:rsidR="0030033D" w:rsidRDefault="0030033D" w:rsidP="002F3561">
      <w:pPr>
        <w:rPr>
          <w:rtl/>
        </w:rPr>
      </w:pPr>
      <w:bookmarkStart w:id="11969" w:name="_ETM_Q32_666000"/>
      <w:bookmarkStart w:id="11970" w:name="_ETM_Q32_665829"/>
      <w:bookmarkEnd w:id="11969"/>
      <w:bookmarkEnd w:id="11970"/>
      <w:r>
        <w:rPr>
          <w:rtl/>
        </w:rPr>
        <w:t xml:space="preserve">לכן </w:t>
      </w:r>
      <w:bookmarkStart w:id="11971" w:name="_ETM_Q32_666400"/>
      <w:bookmarkEnd w:id="11971"/>
      <w:r>
        <w:rPr>
          <w:rtl/>
        </w:rPr>
        <w:t xml:space="preserve">אני </w:t>
      </w:r>
      <w:bookmarkStart w:id="11972" w:name="_ETM_Q32_666579"/>
      <w:bookmarkEnd w:id="11972"/>
      <w:r>
        <w:rPr>
          <w:rtl/>
        </w:rPr>
        <w:t>חושב</w:t>
      </w:r>
      <w:r>
        <w:rPr>
          <w:rFonts w:hint="cs"/>
          <w:rtl/>
        </w:rPr>
        <w:t>,</w:t>
      </w:r>
      <w:r>
        <w:rPr>
          <w:rtl/>
        </w:rPr>
        <w:t xml:space="preserve"> </w:t>
      </w:r>
      <w:bookmarkStart w:id="11973" w:name="_ETM_Q32_667090"/>
      <w:bookmarkEnd w:id="11973"/>
      <w:r>
        <w:rPr>
          <w:rtl/>
        </w:rPr>
        <w:t xml:space="preserve">אני </w:t>
      </w:r>
      <w:bookmarkStart w:id="11974" w:name="_ETM_Q32_667269"/>
      <w:bookmarkEnd w:id="11974"/>
      <w:r>
        <w:rPr>
          <w:rtl/>
        </w:rPr>
        <w:t>מקווה</w:t>
      </w:r>
      <w:r w:rsidR="002F3561">
        <w:rPr>
          <w:rFonts w:hint="cs"/>
          <w:rtl/>
        </w:rPr>
        <w:t>,</w:t>
      </w:r>
      <w:r>
        <w:rPr>
          <w:rtl/>
        </w:rPr>
        <w:t xml:space="preserve"> </w:t>
      </w:r>
      <w:bookmarkStart w:id="11975" w:name="_ETM_Q32_668049"/>
      <w:bookmarkEnd w:id="11975"/>
      <w:r>
        <w:rPr>
          <w:rtl/>
        </w:rPr>
        <w:t>כמובן</w:t>
      </w:r>
      <w:r>
        <w:rPr>
          <w:rFonts w:hint="cs"/>
          <w:rtl/>
        </w:rPr>
        <w:t>,</w:t>
      </w:r>
      <w:r>
        <w:rPr>
          <w:rtl/>
        </w:rPr>
        <w:t xml:space="preserve"> </w:t>
      </w:r>
      <w:bookmarkStart w:id="11976" w:name="_ETM_Q32_668720"/>
      <w:bookmarkEnd w:id="11976"/>
      <w:r>
        <w:rPr>
          <w:rtl/>
        </w:rPr>
        <w:t>ש</w:t>
      </w:r>
      <w:r>
        <w:rPr>
          <w:rFonts w:hint="cs"/>
          <w:rtl/>
        </w:rPr>
        <w:t xml:space="preserve">זה </w:t>
      </w:r>
      <w:r>
        <w:rPr>
          <w:rtl/>
        </w:rPr>
        <w:t xml:space="preserve">יצמצם </w:t>
      </w:r>
      <w:bookmarkStart w:id="11977" w:name="_ETM_Q32_669740"/>
      <w:bookmarkEnd w:id="11977"/>
      <w:r>
        <w:rPr>
          <w:rtl/>
        </w:rPr>
        <w:t xml:space="preserve">את </w:t>
      </w:r>
      <w:bookmarkStart w:id="11978" w:name="_ETM_Q32_669890"/>
      <w:bookmarkEnd w:id="11978"/>
      <w:r>
        <w:rPr>
          <w:rtl/>
        </w:rPr>
        <w:t>הכ</w:t>
      </w:r>
      <w:r>
        <w:rPr>
          <w:rFonts w:hint="cs"/>
          <w:rtl/>
        </w:rPr>
        <w:t>ו</w:t>
      </w:r>
      <w:r>
        <w:rPr>
          <w:rtl/>
        </w:rPr>
        <w:t>ל</w:t>
      </w:r>
      <w:r>
        <w:rPr>
          <w:rFonts w:hint="cs"/>
          <w:rtl/>
        </w:rPr>
        <w:t>.</w:t>
      </w:r>
      <w:r>
        <w:rPr>
          <w:rtl/>
        </w:rPr>
        <w:t xml:space="preserve"> </w:t>
      </w:r>
      <w:bookmarkStart w:id="11979" w:name="_ETM_Q32_670430"/>
      <w:bookmarkEnd w:id="11979"/>
      <w:r>
        <w:rPr>
          <w:rtl/>
        </w:rPr>
        <w:t xml:space="preserve">אני </w:t>
      </w:r>
      <w:bookmarkStart w:id="11980" w:name="_ETM_Q32_670640"/>
      <w:bookmarkEnd w:id="11980"/>
      <w:r>
        <w:rPr>
          <w:rtl/>
        </w:rPr>
        <w:t xml:space="preserve">חושב </w:t>
      </w:r>
      <w:bookmarkStart w:id="11981" w:name="_ETM_Q32_670850"/>
      <w:bookmarkEnd w:id="11981"/>
      <w:r>
        <w:rPr>
          <w:rtl/>
        </w:rPr>
        <w:t xml:space="preserve">שבני </w:t>
      </w:r>
      <w:bookmarkStart w:id="11982" w:name="_ETM_Q32_671949"/>
      <w:bookmarkEnd w:id="11982"/>
      <w:r>
        <w:rPr>
          <w:rtl/>
        </w:rPr>
        <w:t xml:space="preserve">עוולה </w:t>
      </w:r>
      <w:bookmarkStart w:id="11983" w:name="_ETM_Q32_672960"/>
      <w:bookmarkEnd w:id="11983"/>
      <w:r>
        <w:rPr>
          <w:rtl/>
        </w:rPr>
        <w:t xml:space="preserve">שמתעללים </w:t>
      </w:r>
      <w:bookmarkStart w:id="11984" w:name="_ETM_Q32_673710"/>
      <w:bookmarkEnd w:id="11984"/>
      <w:r>
        <w:rPr>
          <w:rtl/>
        </w:rPr>
        <w:t xml:space="preserve">בחסרי </w:t>
      </w:r>
      <w:bookmarkStart w:id="11985" w:name="_ETM_Q32_674250"/>
      <w:bookmarkEnd w:id="11985"/>
      <w:r>
        <w:rPr>
          <w:rtl/>
        </w:rPr>
        <w:t>ישע</w:t>
      </w:r>
      <w:r>
        <w:rPr>
          <w:rFonts w:hint="cs"/>
          <w:rtl/>
        </w:rPr>
        <w:t xml:space="preserve"> </w:t>
      </w:r>
      <w:r w:rsidR="002F3561">
        <w:rPr>
          <w:rFonts w:hint="cs"/>
          <w:rtl/>
        </w:rPr>
        <w:t>–</w:t>
      </w:r>
      <w:r>
        <w:rPr>
          <w:rtl/>
        </w:rPr>
        <w:t xml:space="preserve"> </w:t>
      </w:r>
      <w:bookmarkStart w:id="11986" w:name="_ETM_Q32_674760"/>
      <w:bookmarkEnd w:id="11986"/>
      <w:r>
        <w:rPr>
          <w:rtl/>
        </w:rPr>
        <w:t xml:space="preserve">הלוואי </w:t>
      </w:r>
      <w:bookmarkStart w:id="11987" w:name="_ETM_Q32_675150"/>
      <w:bookmarkEnd w:id="11987"/>
      <w:r>
        <w:rPr>
          <w:rFonts w:hint="cs"/>
          <w:rtl/>
        </w:rPr>
        <w:t>ש</w:t>
      </w:r>
      <w:r>
        <w:rPr>
          <w:rtl/>
        </w:rPr>
        <w:t xml:space="preserve">זה </w:t>
      </w:r>
      <w:bookmarkStart w:id="11988" w:name="_ETM_Q32_675450"/>
      <w:bookmarkEnd w:id="11988"/>
      <w:r>
        <w:rPr>
          <w:rtl/>
        </w:rPr>
        <w:t xml:space="preserve">מה </w:t>
      </w:r>
      <w:bookmarkStart w:id="11989" w:name="_ETM_Q32_675630"/>
      <w:bookmarkEnd w:id="11989"/>
      <w:r>
        <w:rPr>
          <w:rtl/>
        </w:rPr>
        <w:t>ש</w:t>
      </w:r>
      <w:r>
        <w:rPr>
          <w:rFonts w:hint="cs"/>
          <w:rtl/>
        </w:rPr>
        <w:t>ירתיע</w:t>
      </w:r>
      <w:r>
        <w:rPr>
          <w:rtl/>
        </w:rPr>
        <w:t xml:space="preserve"> </w:t>
      </w:r>
      <w:bookmarkStart w:id="11990" w:name="_ETM_Q32_676140"/>
      <w:bookmarkEnd w:id="11990"/>
      <w:r>
        <w:rPr>
          <w:rtl/>
        </w:rPr>
        <w:t>אותם</w:t>
      </w:r>
      <w:r>
        <w:rPr>
          <w:rFonts w:hint="cs"/>
          <w:rtl/>
        </w:rPr>
        <w:t>.</w:t>
      </w:r>
      <w:r>
        <w:rPr>
          <w:rtl/>
        </w:rPr>
        <w:t xml:space="preserve"> </w:t>
      </w:r>
      <w:bookmarkStart w:id="11991" w:name="_ETM_Q32_677120"/>
      <w:bookmarkEnd w:id="11991"/>
      <w:r>
        <w:rPr>
          <w:rtl/>
        </w:rPr>
        <w:t xml:space="preserve">אבל </w:t>
      </w:r>
      <w:bookmarkStart w:id="11992" w:name="_ETM_Q32_677450"/>
      <w:bookmarkEnd w:id="11992"/>
      <w:r>
        <w:rPr>
          <w:rtl/>
        </w:rPr>
        <w:t xml:space="preserve">מעבר </w:t>
      </w:r>
      <w:bookmarkStart w:id="11993" w:name="_ETM_Q32_678349"/>
      <w:bookmarkEnd w:id="11993"/>
      <w:r>
        <w:rPr>
          <w:rtl/>
        </w:rPr>
        <w:t xml:space="preserve">לעונש </w:t>
      </w:r>
      <w:bookmarkStart w:id="11994" w:name="_ETM_Q32_679159"/>
      <w:bookmarkEnd w:id="11994"/>
      <w:r>
        <w:rPr>
          <w:rtl/>
        </w:rPr>
        <w:t>עצמו</w:t>
      </w:r>
      <w:r>
        <w:rPr>
          <w:rFonts w:hint="cs"/>
          <w:rtl/>
        </w:rPr>
        <w:t>,</w:t>
      </w:r>
      <w:r>
        <w:rPr>
          <w:rtl/>
        </w:rPr>
        <w:t xml:space="preserve"> </w:t>
      </w:r>
      <w:bookmarkStart w:id="11995" w:name="_ETM_Q32_679670"/>
      <w:bookmarkEnd w:id="11995"/>
      <w:r>
        <w:rPr>
          <w:rtl/>
        </w:rPr>
        <w:t xml:space="preserve">אני </w:t>
      </w:r>
      <w:bookmarkStart w:id="11996" w:name="_ETM_Q32_679819"/>
      <w:bookmarkEnd w:id="11996"/>
      <w:r>
        <w:rPr>
          <w:rtl/>
        </w:rPr>
        <w:t xml:space="preserve">חושב </w:t>
      </w:r>
      <w:bookmarkStart w:id="11997" w:name="_ETM_Q32_680060"/>
      <w:bookmarkEnd w:id="11997"/>
      <w:r>
        <w:rPr>
          <w:rtl/>
        </w:rPr>
        <w:t xml:space="preserve">שיש </w:t>
      </w:r>
      <w:bookmarkStart w:id="11998" w:name="_ETM_Q32_680359"/>
      <w:bookmarkEnd w:id="11998"/>
      <w:r>
        <w:rPr>
          <w:rtl/>
        </w:rPr>
        <w:t xml:space="preserve">כאן </w:t>
      </w:r>
      <w:bookmarkStart w:id="11999" w:name="_ETM_Q32_681420"/>
      <w:bookmarkEnd w:id="11999"/>
      <w:r>
        <w:rPr>
          <w:rtl/>
        </w:rPr>
        <w:t xml:space="preserve">סוג </w:t>
      </w:r>
      <w:bookmarkStart w:id="12000" w:name="_ETM_Q32_681720"/>
      <w:bookmarkEnd w:id="12000"/>
      <w:r>
        <w:rPr>
          <w:rtl/>
        </w:rPr>
        <w:t xml:space="preserve">של </w:t>
      </w:r>
      <w:bookmarkStart w:id="12001" w:name="_ETM_Q32_681989"/>
      <w:bookmarkEnd w:id="12001"/>
      <w:r>
        <w:rPr>
          <w:rtl/>
        </w:rPr>
        <w:t>מסר</w:t>
      </w:r>
      <w:r>
        <w:rPr>
          <w:rFonts w:hint="cs"/>
          <w:rtl/>
        </w:rPr>
        <w:t>,</w:t>
      </w:r>
      <w:r>
        <w:rPr>
          <w:rtl/>
        </w:rPr>
        <w:t xml:space="preserve"> </w:t>
      </w:r>
      <w:bookmarkStart w:id="12002" w:name="_ETM_Q32_682530"/>
      <w:bookmarkEnd w:id="12002"/>
      <w:r>
        <w:rPr>
          <w:rtl/>
        </w:rPr>
        <w:t xml:space="preserve">סוג </w:t>
      </w:r>
      <w:bookmarkStart w:id="12003" w:name="_ETM_Q32_682860"/>
      <w:bookmarkEnd w:id="12003"/>
      <w:r>
        <w:rPr>
          <w:rtl/>
        </w:rPr>
        <w:t xml:space="preserve">של </w:t>
      </w:r>
      <w:bookmarkStart w:id="12004" w:name="_ETM_Q32_683040"/>
      <w:bookmarkEnd w:id="12004"/>
      <w:r>
        <w:rPr>
          <w:rtl/>
        </w:rPr>
        <w:t xml:space="preserve">אמירה </w:t>
      </w:r>
      <w:bookmarkStart w:id="12005" w:name="_ETM_Q32_683430"/>
      <w:bookmarkEnd w:id="12005"/>
      <w:r>
        <w:rPr>
          <w:rtl/>
        </w:rPr>
        <w:t xml:space="preserve">שלנו </w:t>
      </w:r>
      <w:bookmarkStart w:id="12006" w:name="_ETM_Q32_683879"/>
      <w:bookmarkEnd w:id="12006"/>
      <w:r>
        <w:rPr>
          <w:rtl/>
        </w:rPr>
        <w:t>כחברה</w:t>
      </w:r>
      <w:r>
        <w:rPr>
          <w:rFonts w:hint="cs"/>
          <w:rtl/>
        </w:rPr>
        <w:t>,</w:t>
      </w:r>
      <w:r>
        <w:rPr>
          <w:rtl/>
        </w:rPr>
        <w:t xml:space="preserve"> </w:t>
      </w:r>
      <w:bookmarkStart w:id="12007" w:name="_ETM_Q32_685300"/>
      <w:bookmarkEnd w:id="12007"/>
      <w:r>
        <w:rPr>
          <w:rtl/>
        </w:rPr>
        <w:t xml:space="preserve">מה </w:t>
      </w:r>
      <w:bookmarkStart w:id="12008" w:name="_ETM_Q32_685630"/>
      <w:bookmarkEnd w:id="12008"/>
      <w:r>
        <w:rPr>
          <w:rtl/>
        </w:rPr>
        <w:t xml:space="preserve">אנחנו </w:t>
      </w:r>
      <w:bookmarkStart w:id="12009" w:name="_ETM_Q32_686050"/>
      <w:bookmarkEnd w:id="12009"/>
      <w:r>
        <w:rPr>
          <w:rtl/>
        </w:rPr>
        <w:t xml:space="preserve">בשום </w:t>
      </w:r>
      <w:bookmarkStart w:id="12010" w:name="_ETM_Q32_686410"/>
      <w:bookmarkEnd w:id="12010"/>
      <w:r>
        <w:rPr>
          <w:rtl/>
        </w:rPr>
        <w:t xml:space="preserve">פנים </w:t>
      </w:r>
      <w:bookmarkStart w:id="12011" w:name="_ETM_Q32_686740"/>
      <w:bookmarkEnd w:id="12011"/>
      <w:r>
        <w:rPr>
          <w:rtl/>
        </w:rPr>
        <w:t xml:space="preserve">ואופן </w:t>
      </w:r>
      <w:bookmarkStart w:id="12012" w:name="_ETM_Q32_687460"/>
      <w:bookmarkEnd w:id="12012"/>
      <w:r>
        <w:rPr>
          <w:rtl/>
        </w:rPr>
        <w:t xml:space="preserve">לא </w:t>
      </w:r>
      <w:bookmarkStart w:id="12013" w:name="_ETM_Q32_687700"/>
      <w:bookmarkEnd w:id="12013"/>
      <w:r>
        <w:rPr>
          <w:rtl/>
        </w:rPr>
        <w:t xml:space="preserve">מוכנים </w:t>
      </w:r>
      <w:bookmarkStart w:id="12014" w:name="_ETM_Q32_688390"/>
      <w:bookmarkEnd w:id="12014"/>
      <w:r>
        <w:rPr>
          <w:rtl/>
        </w:rPr>
        <w:t>לסבול</w:t>
      </w:r>
      <w:r>
        <w:rPr>
          <w:rFonts w:hint="cs"/>
          <w:rtl/>
        </w:rPr>
        <w:t>.</w:t>
      </w:r>
      <w:r>
        <w:rPr>
          <w:rtl/>
        </w:rPr>
        <w:t xml:space="preserve"> </w:t>
      </w:r>
      <w:bookmarkStart w:id="12015" w:name="_ETM_Q32_690040"/>
      <w:bookmarkEnd w:id="12015"/>
      <w:r>
        <w:rPr>
          <w:rtl/>
        </w:rPr>
        <w:t xml:space="preserve">אנחנו </w:t>
      </w:r>
      <w:bookmarkStart w:id="12016" w:name="_ETM_Q32_690370"/>
      <w:bookmarkEnd w:id="12016"/>
      <w:r>
        <w:rPr>
          <w:rtl/>
        </w:rPr>
        <w:t xml:space="preserve">מדברים </w:t>
      </w:r>
      <w:bookmarkStart w:id="12017" w:name="_ETM_Q32_690879"/>
      <w:bookmarkEnd w:id="12017"/>
      <w:r>
        <w:rPr>
          <w:rtl/>
        </w:rPr>
        <w:t xml:space="preserve">על </w:t>
      </w:r>
      <w:bookmarkStart w:id="12018" w:name="_ETM_Q32_691030"/>
      <w:bookmarkEnd w:id="12018"/>
      <w:r>
        <w:rPr>
          <w:rtl/>
        </w:rPr>
        <w:t xml:space="preserve">חסרי </w:t>
      </w:r>
      <w:bookmarkStart w:id="12019" w:name="_ETM_Q32_691450"/>
      <w:bookmarkEnd w:id="12019"/>
      <w:r>
        <w:rPr>
          <w:rtl/>
        </w:rPr>
        <w:t>ישע</w:t>
      </w:r>
      <w:r>
        <w:rPr>
          <w:rFonts w:hint="cs"/>
          <w:rtl/>
        </w:rPr>
        <w:t>, אבל</w:t>
      </w:r>
      <w:r>
        <w:rPr>
          <w:rtl/>
        </w:rPr>
        <w:t xml:space="preserve"> </w:t>
      </w:r>
      <w:bookmarkStart w:id="12020" w:name="_ETM_Q32_692290"/>
      <w:bookmarkEnd w:id="12020"/>
      <w:r>
        <w:rPr>
          <w:rtl/>
        </w:rPr>
        <w:t xml:space="preserve">אנחנו </w:t>
      </w:r>
      <w:bookmarkStart w:id="12021" w:name="_ETM_Q32_692650"/>
      <w:bookmarkEnd w:id="12021"/>
      <w:r>
        <w:rPr>
          <w:rtl/>
        </w:rPr>
        <w:t xml:space="preserve">מדברים </w:t>
      </w:r>
      <w:bookmarkStart w:id="12022" w:name="_ETM_Q32_693129"/>
      <w:bookmarkEnd w:id="12022"/>
      <w:r>
        <w:rPr>
          <w:rtl/>
        </w:rPr>
        <w:t xml:space="preserve">על </w:t>
      </w:r>
      <w:bookmarkStart w:id="12023" w:name="_ETM_Q32_693489"/>
      <w:bookmarkEnd w:id="12023"/>
      <w:r>
        <w:rPr>
          <w:rtl/>
        </w:rPr>
        <w:t xml:space="preserve">דפוסי </w:t>
      </w:r>
      <w:bookmarkStart w:id="12024" w:name="_ETM_Q32_694090"/>
      <w:bookmarkEnd w:id="12024"/>
      <w:r>
        <w:rPr>
          <w:rtl/>
        </w:rPr>
        <w:t xml:space="preserve">התנהגות </w:t>
      </w:r>
      <w:bookmarkStart w:id="12025" w:name="_ETM_Q32_694840"/>
      <w:bookmarkEnd w:id="12025"/>
      <w:r>
        <w:rPr>
          <w:rtl/>
        </w:rPr>
        <w:t>ש</w:t>
      </w:r>
      <w:r>
        <w:rPr>
          <w:rFonts w:hint="cs"/>
          <w:rtl/>
        </w:rPr>
        <w:t>ה</w:t>
      </w:r>
      <w:r>
        <w:rPr>
          <w:rtl/>
        </w:rPr>
        <w:t xml:space="preserve">ם </w:t>
      </w:r>
      <w:bookmarkStart w:id="12026" w:name="_ETM_Q32_695110"/>
      <w:bookmarkEnd w:id="12026"/>
      <w:r>
        <w:rPr>
          <w:rtl/>
        </w:rPr>
        <w:t xml:space="preserve">הרבה </w:t>
      </w:r>
      <w:bookmarkStart w:id="12027" w:name="_ETM_Q32_696010"/>
      <w:bookmarkEnd w:id="12027"/>
      <w:r>
        <w:rPr>
          <w:rtl/>
        </w:rPr>
        <w:t xml:space="preserve">מעבר </w:t>
      </w:r>
      <w:bookmarkStart w:id="12028" w:name="_ETM_Q32_696549"/>
      <w:bookmarkEnd w:id="12028"/>
      <w:r>
        <w:rPr>
          <w:rtl/>
        </w:rPr>
        <w:t>לכך</w:t>
      </w:r>
      <w:r>
        <w:rPr>
          <w:rFonts w:hint="cs"/>
          <w:rtl/>
        </w:rPr>
        <w:t>,</w:t>
      </w:r>
      <w:r>
        <w:rPr>
          <w:rtl/>
        </w:rPr>
        <w:t xml:space="preserve"> </w:t>
      </w:r>
      <w:bookmarkStart w:id="12029" w:name="_ETM_Q32_697449"/>
      <w:bookmarkEnd w:id="12029"/>
      <w:r>
        <w:rPr>
          <w:rtl/>
        </w:rPr>
        <w:t xml:space="preserve">בהיבטים </w:t>
      </w:r>
      <w:bookmarkStart w:id="12030" w:name="_ETM_Q32_698469"/>
      <w:bookmarkEnd w:id="12030"/>
      <w:r>
        <w:rPr>
          <w:rtl/>
        </w:rPr>
        <w:t xml:space="preserve">של </w:t>
      </w:r>
      <w:bookmarkStart w:id="12031" w:name="_ETM_Q32_698889"/>
      <w:bookmarkEnd w:id="12031"/>
      <w:r>
        <w:rPr>
          <w:rtl/>
        </w:rPr>
        <w:t xml:space="preserve">התעסקות </w:t>
      </w:r>
      <w:bookmarkStart w:id="12032" w:name="_ETM_Q32_699699"/>
      <w:bookmarkEnd w:id="12032"/>
      <w:r>
        <w:rPr>
          <w:rtl/>
        </w:rPr>
        <w:t xml:space="preserve">או </w:t>
      </w:r>
      <w:bookmarkStart w:id="12033" w:name="_ETM_Q32_699819"/>
      <w:bookmarkEnd w:id="12033"/>
      <w:r>
        <w:rPr>
          <w:rtl/>
        </w:rPr>
        <w:t xml:space="preserve">פגיעה </w:t>
      </w:r>
      <w:bookmarkStart w:id="12034" w:name="_ETM_Q32_700540"/>
      <w:bookmarkEnd w:id="12034"/>
      <w:r>
        <w:rPr>
          <w:rtl/>
        </w:rPr>
        <w:t>בחלשים</w:t>
      </w:r>
      <w:r>
        <w:rPr>
          <w:rFonts w:hint="cs"/>
          <w:rtl/>
        </w:rPr>
        <w:t>.</w:t>
      </w:r>
      <w:r>
        <w:rPr>
          <w:rtl/>
        </w:rPr>
        <w:t xml:space="preserve"> </w:t>
      </w:r>
      <w:bookmarkStart w:id="12035" w:name="_ETM_Q32_701499"/>
      <w:bookmarkStart w:id="12036" w:name="_ETM_Q32_705000"/>
      <w:bookmarkEnd w:id="12035"/>
      <w:bookmarkEnd w:id="12036"/>
      <w:r>
        <w:rPr>
          <w:rtl/>
        </w:rPr>
        <w:t xml:space="preserve">אני </w:t>
      </w:r>
      <w:bookmarkStart w:id="12037" w:name="_ETM_Q32_702010"/>
      <w:bookmarkEnd w:id="12037"/>
      <w:r>
        <w:rPr>
          <w:rtl/>
        </w:rPr>
        <w:t xml:space="preserve">חוזר </w:t>
      </w:r>
      <w:bookmarkStart w:id="12038" w:name="_ETM_Q32_702459"/>
      <w:bookmarkStart w:id="12039" w:name="_ETM_Q32_702939"/>
      <w:bookmarkEnd w:id="12038"/>
      <w:bookmarkEnd w:id="12039"/>
      <w:r>
        <w:rPr>
          <w:rtl/>
        </w:rPr>
        <w:t>ומברך</w:t>
      </w:r>
      <w:r w:rsidR="002F3561">
        <w:rPr>
          <w:rFonts w:hint="cs"/>
          <w:rtl/>
        </w:rPr>
        <w:t xml:space="preserve"> שוב</w:t>
      </w:r>
      <w:r>
        <w:rPr>
          <w:rFonts w:hint="cs"/>
          <w:rtl/>
        </w:rPr>
        <w:t>,</w:t>
      </w:r>
      <w:r>
        <w:rPr>
          <w:rtl/>
        </w:rPr>
        <w:t xml:space="preserve"> </w:t>
      </w:r>
      <w:bookmarkStart w:id="12040" w:name="_ETM_Q32_704069"/>
      <w:bookmarkEnd w:id="12040"/>
      <w:r>
        <w:rPr>
          <w:rtl/>
        </w:rPr>
        <w:t xml:space="preserve">ומקווה </w:t>
      </w:r>
      <w:bookmarkStart w:id="12041" w:name="_ETM_Q32_704550"/>
      <w:bookmarkEnd w:id="12041"/>
      <w:r>
        <w:rPr>
          <w:rtl/>
        </w:rPr>
        <w:t xml:space="preserve">שהחוק </w:t>
      </w:r>
      <w:bookmarkStart w:id="12042" w:name="_ETM_Q32_704910"/>
      <w:bookmarkEnd w:id="12042"/>
      <w:r>
        <w:rPr>
          <w:rtl/>
        </w:rPr>
        <w:t xml:space="preserve">הזה </w:t>
      </w:r>
      <w:bookmarkStart w:id="12043" w:name="_ETM_Q32_705120"/>
      <w:bookmarkEnd w:id="12043"/>
      <w:r>
        <w:rPr>
          <w:rtl/>
        </w:rPr>
        <w:t xml:space="preserve">יעבור </w:t>
      </w:r>
      <w:bookmarkStart w:id="12044" w:name="_ETM_Q32_705390"/>
      <w:bookmarkEnd w:id="12044"/>
      <w:r>
        <w:rPr>
          <w:rtl/>
        </w:rPr>
        <w:t xml:space="preserve">כמה </w:t>
      </w:r>
      <w:bookmarkStart w:id="12045" w:name="_ETM_Q32_705690"/>
      <w:bookmarkEnd w:id="12045"/>
      <w:r>
        <w:rPr>
          <w:rtl/>
        </w:rPr>
        <w:t xml:space="preserve">שיותר </w:t>
      </w:r>
      <w:bookmarkStart w:id="12046" w:name="_ETM_Q32_706200"/>
      <w:bookmarkEnd w:id="12046"/>
      <w:r>
        <w:rPr>
          <w:rtl/>
        </w:rPr>
        <w:t>מהר</w:t>
      </w:r>
      <w:r>
        <w:rPr>
          <w:rFonts w:hint="cs"/>
          <w:rtl/>
        </w:rPr>
        <w:t>.</w:t>
      </w:r>
      <w:r>
        <w:rPr>
          <w:rtl/>
        </w:rPr>
        <w:t xml:space="preserve"> </w:t>
      </w:r>
      <w:bookmarkStart w:id="12047" w:name="_ETM_Q32_706440"/>
      <w:bookmarkEnd w:id="12047"/>
      <w:r>
        <w:rPr>
          <w:rtl/>
        </w:rPr>
        <w:t>תודה</w:t>
      </w:r>
      <w:r>
        <w:rPr>
          <w:rFonts w:hint="cs"/>
          <w:rtl/>
        </w:rPr>
        <w:t>.</w:t>
      </w:r>
    </w:p>
    <w:p w:rsidR="0030033D" w:rsidRDefault="0030033D" w:rsidP="00F204B8">
      <w:pPr>
        <w:rPr>
          <w:rtl/>
        </w:rPr>
      </w:pPr>
    </w:p>
    <w:p w:rsidR="0030033D" w:rsidRDefault="0030033D" w:rsidP="00F204B8">
      <w:pPr>
        <w:pStyle w:val="af6"/>
        <w:keepNext/>
        <w:rPr>
          <w:rtl/>
        </w:rPr>
      </w:pPr>
      <w:bookmarkStart w:id="12048" w:name="ET_yor_6069_8"/>
      <w:r w:rsidRPr="00ED0C97">
        <w:rPr>
          <w:rStyle w:val="TagStyle"/>
          <w:rtl/>
        </w:rPr>
        <w:t xml:space="preserve"> &lt;&lt; יור &gt;&gt; </w:t>
      </w:r>
      <w:r>
        <w:rPr>
          <w:rtl/>
        </w:rPr>
        <w:t>היו"ר אליהו ברוכי:</w:t>
      </w:r>
      <w:r w:rsidRPr="00ED0C97">
        <w:rPr>
          <w:rStyle w:val="TagStyle"/>
          <w:rtl/>
        </w:rPr>
        <w:t xml:space="preserve"> &lt;&lt; יור &gt;&gt;</w:t>
      </w:r>
      <w:r>
        <w:rPr>
          <w:rtl/>
        </w:rPr>
        <w:t xml:space="preserve"> </w:t>
      </w:r>
      <w:bookmarkEnd w:id="12048"/>
    </w:p>
    <w:p w:rsidR="0030033D" w:rsidRDefault="0030033D" w:rsidP="0057231B">
      <w:pPr>
        <w:rPr>
          <w:rtl/>
        </w:rPr>
      </w:pPr>
    </w:p>
    <w:p w:rsidR="0030033D" w:rsidRDefault="0030033D" w:rsidP="002F3561">
      <w:pPr>
        <w:rPr>
          <w:rtl/>
        </w:rPr>
      </w:pPr>
      <w:bookmarkStart w:id="12049" w:name="_ETM_Q32_710000"/>
      <w:bookmarkEnd w:id="12049"/>
      <w:r>
        <w:rPr>
          <w:rtl/>
        </w:rPr>
        <w:t xml:space="preserve"> </w:t>
      </w:r>
      <w:bookmarkStart w:id="12050" w:name="_ETM_Q32_707849"/>
      <w:bookmarkEnd w:id="12050"/>
      <w:r>
        <w:rPr>
          <w:rtl/>
        </w:rPr>
        <w:t xml:space="preserve">תודה </w:t>
      </w:r>
      <w:bookmarkStart w:id="12051" w:name="_ETM_Q32_708150"/>
      <w:bookmarkEnd w:id="12051"/>
      <w:r>
        <w:rPr>
          <w:rtl/>
        </w:rPr>
        <w:t>רבה</w:t>
      </w:r>
      <w:r>
        <w:rPr>
          <w:rFonts w:hint="cs"/>
          <w:rtl/>
        </w:rPr>
        <w:t>.</w:t>
      </w:r>
      <w:r>
        <w:rPr>
          <w:rtl/>
        </w:rPr>
        <w:t xml:space="preserve"> </w:t>
      </w:r>
      <w:bookmarkStart w:id="12052" w:name="_ETM_Q32_708720"/>
      <w:bookmarkEnd w:id="12052"/>
      <w:r>
        <w:rPr>
          <w:rtl/>
        </w:rPr>
        <w:t xml:space="preserve">חבר </w:t>
      </w:r>
      <w:bookmarkStart w:id="12053" w:name="_ETM_Q32_709049"/>
      <w:bookmarkEnd w:id="12053"/>
      <w:r>
        <w:rPr>
          <w:rtl/>
        </w:rPr>
        <w:t xml:space="preserve">הכנסת </w:t>
      </w:r>
      <w:bookmarkStart w:id="12054" w:name="_ETM_Q32_709440"/>
      <w:bookmarkEnd w:id="12054"/>
      <w:r>
        <w:rPr>
          <w:rtl/>
        </w:rPr>
        <w:t xml:space="preserve">יוסף </w:t>
      </w:r>
      <w:bookmarkStart w:id="12055" w:name="_ETM_Q32_709799"/>
      <w:bookmarkStart w:id="12056" w:name="_ETM_Q32_709860"/>
      <w:bookmarkEnd w:id="12055"/>
      <w:bookmarkEnd w:id="12056"/>
      <w:r>
        <w:rPr>
          <w:rFonts w:hint="cs"/>
          <w:rtl/>
        </w:rPr>
        <w:t>טיי</w:t>
      </w:r>
      <w:r>
        <w:rPr>
          <w:rtl/>
        </w:rPr>
        <w:t>ב</w:t>
      </w:r>
      <w:r>
        <w:rPr>
          <w:rFonts w:hint="cs"/>
          <w:rtl/>
        </w:rPr>
        <w:t>,</w:t>
      </w:r>
      <w:r>
        <w:rPr>
          <w:rtl/>
        </w:rPr>
        <w:t xml:space="preserve"> </w:t>
      </w:r>
      <w:bookmarkStart w:id="12057" w:name="_ETM_Q32_710340"/>
      <w:bookmarkEnd w:id="12057"/>
      <w:r>
        <w:rPr>
          <w:rtl/>
        </w:rPr>
        <w:t>בבקשה</w:t>
      </w:r>
      <w:r>
        <w:rPr>
          <w:rFonts w:hint="cs"/>
          <w:rtl/>
        </w:rPr>
        <w:t>.</w:t>
      </w:r>
      <w:r>
        <w:rPr>
          <w:rtl/>
        </w:rPr>
        <w:t xml:space="preserve"> </w:t>
      </w:r>
      <w:bookmarkStart w:id="12058" w:name="_ETM_Q32_711209"/>
      <w:bookmarkEnd w:id="12058"/>
      <w:r>
        <w:rPr>
          <w:rtl/>
        </w:rPr>
        <w:t>אחריו</w:t>
      </w:r>
      <w:r>
        <w:rPr>
          <w:rFonts w:hint="cs"/>
          <w:rtl/>
        </w:rPr>
        <w:t xml:space="preserve"> </w:t>
      </w:r>
      <w:r w:rsidR="002F3561">
        <w:rPr>
          <w:rFonts w:hint="eastAsia"/>
          <w:rtl/>
        </w:rPr>
        <w:t>–</w:t>
      </w:r>
      <w:r>
        <w:rPr>
          <w:rtl/>
        </w:rPr>
        <w:t xml:space="preserve"> </w:t>
      </w:r>
      <w:bookmarkStart w:id="12059" w:name="_ETM_Q32_711809"/>
      <w:bookmarkEnd w:id="12059"/>
      <w:r>
        <w:rPr>
          <w:rtl/>
        </w:rPr>
        <w:t xml:space="preserve">חבר </w:t>
      </w:r>
      <w:bookmarkStart w:id="12060" w:name="_ETM_Q32_712110"/>
      <w:bookmarkEnd w:id="12060"/>
      <w:r>
        <w:rPr>
          <w:rtl/>
        </w:rPr>
        <w:t xml:space="preserve">הכנסת </w:t>
      </w:r>
      <w:bookmarkStart w:id="12061" w:name="_ETM_Q32_712530"/>
      <w:bookmarkEnd w:id="12061"/>
      <w:r>
        <w:rPr>
          <w:rtl/>
        </w:rPr>
        <w:t xml:space="preserve">יעקב </w:t>
      </w:r>
      <w:bookmarkStart w:id="12062" w:name="_ETM_Q32_712920"/>
      <w:bookmarkEnd w:id="12062"/>
      <w:r>
        <w:rPr>
          <w:rtl/>
        </w:rPr>
        <w:t>מרגי</w:t>
      </w:r>
      <w:r>
        <w:rPr>
          <w:rFonts w:hint="cs"/>
          <w:rtl/>
        </w:rPr>
        <w:t>.</w:t>
      </w:r>
    </w:p>
    <w:p w:rsidR="0030033D" w:rsidRDefault="0030033D" w:rsidP="00F204B8">
      <w:pPr>
        <w:rPr>
          <w:rtl/>
        </w:rPr>
      </w:pPr>
      <w:bookmarkStart w:id="12063" w:name="_ETM_Q32_714000"/>
      <w:bookmarkEnd w:id="12063"/>
    </w:p>
    <w:p w:rsidR="0030033D" w:rsidRDefault="0030033D" w:rsidP="00F204B8">
      <w:pPr>
        <w:pStyle w:val="a4"/>
        <w:keepNext/>
        <w:rPr>
          <w:rtl/>
        </w:rPr>
      </w:pPr>
      <w:bookmarkStart w:id="12064" w:name="ET_speaker_6053_9"/>
      <w:r w:rsidRPr="00ED0C97">
        <w:rPr>
          <w:rStyle w:val="TagStyle"/>
          <w:rtl/>
        </w:rPr>
        <w:t xml:space="preserve"> &lt;&lt; דובר &gt;&gt; </w:t>
      </w:r>
      <w:bookmarkStart w:id="12065" w:name="_Toc59621376"/>
      <w:bookmarkStart w:id="12066" w:name="_Toc59622280"/>
      <w:bookmarkStart w:id="12067" w:name="_Toc70509392"/>
      <w:r>
        <w:rPr>
          <w:rtl/>
        </w:rPr>
        <w:t>יוסף טייב (ש"ס):</w:t>
      </w:r>
      <w:bookmarkEnd w:id="12065"/>
      <w:bookmarkEnd w:id="12066"/>
      <w:bookmarkEnd w:id="12067"/>
      <w:r w:rsidRPr="00ED0C97">
        <w:rPr>
          <w:rStyle w:val="TagStyle"/>
          <w:rtl/>
        </w:rPr>
        <w:t xml:space="preserve"> &lt;&lt; דובר &gt;&gt;</w:t>
      </w:r>
      <w:r>
        <w:rPr>
          <w:rtl/>
        </w:rPr>
        <w:t xml:space="preserve"> </w:t>
      </w:r>
      <w:bookmarkEnd w:id="12064"/>
    </w:p>
    <w:p w:rsidR="0030033D" w:rsidRDefault="0030033D" w:rsidP="0057231B">
      <w:pPr>
        <w:rPr>
          <w:rtl/>
        </w:rPr>
      </w:pPr>
    </w:p>
    <w:p w:rsidR="0030033D" w:rsidRDefault="0030033D" w:rsidP="00F204B8">
      <w:pPr>
        <w:rPr>
          <w:rtl/>
        </w:rPr>
      </w:pPr>
      <w:bookmarkStart w:id="12068" w:name="_ETM_Q32_718000"/>
      <w:bookmarkStart w:id="12069" w:name="_ETM_Q32_735939"/>
      <w:bookmarkEnd w:id="12068"/>
      <w:bookmarkEnd w:id="12069"/>
      <w:r>
        <w:rPr>
          <w:rtl/>
        </w:rPr>
        <w:t xml:space="preserve">אדוני </w:t>
      </w:r>
      <w:bookmarkStart w:id="12070" w:name="_ETM_Q32_736270"/>
      <w:bookmarkEnd w:id="12070"/>
      <w:r>
        <w:rPr>
          <w:rtl/>
        </w:rPr>
        <w:t>היושב-ראש</w:t>
      </w:r>
      <w:r>
        <w:rPr>
          <w:rFonts w:hint="cs"/>
          <w:rtl/>
        </w:rPr>
        <w:t>,</w:t>
      </w:r>
      <w:r>
        <w:rPr>
          <w:rtl/>
        </w:rPr>
        <w:t xml:space="preserve"> </w:t>
      </w:r>
      <w:bookmarkStart w:id="12071" w:name="_ETM_Q32_736990"/>
      <w:bookmarkEnd w:id="12071"/>
      <w:r>
        <w:rPr>
          <w:rtl/>
        </w:rPr>
        <w:t>חברי</w:t>
      </w:r>
      <w:r w:rsidR="002F3561">
        <w:rPr>
          <w:rFonts w:hint="cs"/>
          <w:rtl/>
        </w:rPr>
        <w:t>י</w:t>
      </w:r>
      <w:r>
        <w:rPr>
          <w:rtl/>
        </w:rPr>
        <w:t xml:space="preserve"> </w:t>
      </w:r>
      <w:bookmarkStart w:id="12072" w:name="_ETM_Q32_737320"/>
      <w:bookmarkEnd w:id="12072"/>
      <w:r>
        <w:rPr>
          <w:rtl/>
        </w:rPr>
        <w:t xml:space="preserve">חברי </w:t>
      </w:r>
      <w:bookmarkStart w:id="12073" w:name="_ETM_Q32_737559"/>
      <w:bookmarkEnd w:id="12073"/>
      <w:r>
        <w:rPr>
          <w:rtl/>
        </w:rPr>
        <w:t>הכנסת</w:t>
      </w:r>
      <w:r>
        <w:rPr>
          <w:rFonts w:hint="cs"/>
          <w:rtl/>
        </w:rPr>
        <w:t>,</w:t>
      </w:r>
      <w:r>
        <w:rPr>
          <w:rtl/>
        </w:rPr>
        <w:t xml:space="preserve"> </w:t>
      </w:r>
      <w:bookmarkStart w:id="12074" w:name="_ETM_Q32_738900"/>
      <w:bookmarkEnd w:id="12074"/>
      <w:r>
        <w:rPr>
          <w:rtl/>
        </w:rPr>
        <w:t>השרים</w:t>
      </w:r>
      <w:r>
        <w:rPr>
          <w:rFonts w:hint="cs"/>
          <w:rtl/>
        </w:rPr>
        <w:t xml:space="preserve"> </w:t>
      </w:r>
      <w:r>
        <w:rPr>
          <w:rFonts w:hint="eastAsia"/>
          <w:rtl/>
        </w:rPr>
        <w:t>–</w:t>
      </w:r>
      <w:r>
        <w:rPr>
          <w:rtl/>
        </w:rPr>
        <w:t xml:space="preserve"> </w:t>
      </w:r>
      <w:bookmarkStart w:id="12075" w:name="_ETM_Q32_740419"/>
      <w:bookmarkEnd w:id="12075"/>
      <w:r>
        <w:rPr>
          <w:rtl/>
        </w:rPr>
        <w:t>אינם</w:t>
      </w:r>
      <w:r>
        <w:rPr>
          <w:rFonts w:hint="cs"/>
          <w:rtl/>
        </w:rPr>
        <w:t>.</w:t>
      </w:r>
    </w:p>
    <w:p w:rsidR="0030033D" w:rsidRDefault="0030033D" w:rsidP="00F204B8">
      <w:pPr>
        <w:rPr>
          <w:rtl/>
        </w:rPr>
      </w:pPr>
    </w:p>
    <w:p w:rsidR="0030033D" w:rsidRDefault="0030033D" w:rsidP="00F204B8">
      <w:pPr>
        <w:pStyle w:val="af5"/>
        <w:keepNext/>
        <w:rPr>
          <w:rtl/>
        </w:rPr>
      </w:pPr>
      <w:bookmarkStart w:id="12076" w:name="ET_interruption_5853_10"/>
      <w:r w:rsidRPr="00ED0C97">
        <w:rPr>
          <w:rStyle w:val="TagStyle"/>
          <w:rtl/>
        </w:rPr>
        <w:t xml:space="preserve"> &lt;&lt; קריאה &gt;&gt; </w:t>
      </w:r>
      <w:r>
        <w:rPr>
          <w:rtl/>
        </w:rPr>
        <w:t>יאיר גולן (מרצ):</w:t>
      </w:r>
      <w:r w:rsidRPr="00ED0C97">
        <w:rPr>
          <w:rStyle w:val="TagStyle"/>
          <w:rtl/>
        </w:rPr>
        <w:t xml:space="preserve"> &lt;&lt; קריאה &gt;&gt;</w:t>
      </w:r>
      <w:r>
        <w:rPr>
          <w:rtl/>
        </w:rPr>
        <w:t xml:space="preserve"> </w:t>
      </w:r>
      <w:bookmarkEnd w:id="12076"/>
    </w:p>
    <w:p w:rsidR="0030033D" w:rsidRDefault="0030033D" w:rsidP="0057231B">
      <w:pPr>
        <w:rPr>
          <w:rtl/>
        </w:rPr>
      </w:pPr>
    </w:p>
    <w:p w:rsidR="0030033D" w:rsidRDefault="0030033D" w:rsidP="00F204B8">
      <w:pPr>
        <w:rPr>
          <w:rtl/>
        </w:rPr>
      </w:pPr>
      <w:r>
        <w:rPr>
          <w:rFonts w:hint="cs"/>
          <w:rtl/>
        </w:rPr>
        <w:t>תהיה צנוע בדרישותיך.</w:t>
      </w:r>
    </w:p>
    <w:p w:rsidR="0030033D" w:rsidRDefault="0030033D" w:rsidP="00F204B8">
      <w:pPr>
        <w:rPr>
          <w:rtl/>
        </w:rPr>
      </w:pPr>
    </w:p>
    <w:p w:rsidR="0030033D" w:rsidRDefault="0030033D" w:rsidP="00F204B8">
      <w:pPr>
        <w:pStyle w:val="-"/>
        <w:keepNext/>
        <w:rPr>
          <w:rtl/>
        </w:rPr>
      </w:pPr>
      <w:bookmarkStart w:id="12077" w:name="ET_speakercontinue_6053_11"/>
      <w:r w:rsidRPr="00ED0C97">
        <w:rPr>
          <w:rStyle w:val="TagStyle"/>
          <w:rtl/>
        </w:rPr>
        <w:t xml:space="preserve"> &lt;&lt; דובר_המשך &gt;&gt; </w:t>
      </w:r>
      <w:r>
        <w:rPr>
          <w:rtl/>
        </w:rPr>
        <w:t>יוסף טייב (ש"ס):</w:t>
      </w:r>
      <w:r w:rsidRPr="00ED0C97">
        <w:rPr>
          <w:rStyle w:val="TagStyle"/>
          <w:rtl/>
        </w:rPr>
        <w:t xml:space="preserve"> &lt;&lt; דובר_המשך &gt;&gt;</w:t>
      </w:r>
      <w:r>
        <w:rPr>
          <w:rtl/>
        </w:rPr>
        <w:t xml:space="preserve"> </w:t>
      </w:r>
      <w:bookmarkEnd w:id="12077"/>
    </w:p>
    <w:p w:rsidR="0030033D" w:rsidRDefault="0030033D" w:rsidP="0057231B">
      <w:pPr>
        <w:rPr>
          <w:rtl/>
        </w:rPr>
      </w:pPr>
    </w:p>
    <w:p w:rsidR="0030033D" w:rsidRDefault="0030033D" w:rsidP="002F3561">
      <w:pPr>
        <w:rPr>
          <w:rtl/>
        </w:rPr>
      </w:pPr>
      <w:bookmarkStart w:id="12078" w:name="_ETM_Q32_739000"/>
      <w:bookmarkStart w:id="12079" w:name="_ETM_Q32_743620"/>
      <w:bookmarkEnd w:id="12078"/>
      <w:bookmarkEnd w:id="12079"/>
      <w:r>
        <w:rPr>
          <w:rFonts w:hint="cs"/>
          <w:rtl/>
        </w:rPr>
        <w:t xml:space="preserve">טוב. </w:t>
      </w:r>
      <w:r>
        <w:rPr>
          <w:rtl/>
        </w:rPr>
        <w:t xml:space="preserve">השבוע </w:t>
      </w:r>
      <w:bookmarkStart w:id="12080" w:name="_ETM_Q32_746520"/>
      <w:bookmarkStart w:id="12081" w:name="_ETM_Q32_747930"/>
      <w:bookmarkStart w:id="12082" w:name="_ETM_Q32_748890"/>
      <w:bookmarkEnd w:id="12080"/>
      <w:bookmarkEnd w:id="12081"/>
      <w:bookmarkEnd w:id="12082"/>
      <w:r>
        <w:rPr>
          <w:rtl/>
        </w:rPr>
        <w:t>נדו</w:t>
      </w:r>
      <w:r>
        <w:rPr>
          <w:rFonts w:hint="cs"/>
          <w:rtl/>
        </w:rPr>
        <w:t>נה</w:t>
      </w:r>
      <w:r>
        <w:rPr>
          <w:rtl/>
        </w:rPr>
        <w:t xml:space="preserve"> </w:t>
      </w:r>
      <w:bookmarkStart w:id="12083" w:name="_ETM_Q32_749220"/>
      <w:bookmarkEnd w:id="12083"/>
      <w:r>
        <w:rPr>
          <w:rtl/>
        </w:rPr>
        <w:t xml:space="preserve">בוועדת </w:t>
      </w:r>
      <w:bookmarkStart w:id="12084" w:name="_ETM_Q32_749640"/>
      <w:bookmarkEnd w:id="12084"/>
      <w:r w:rsidR="002F3561">
        <w:rPr>
          <w:rFonts w:hint="cs"/>
          <w:rtl/>
        </w:rPr>
        <w:t>ה</w:t>
      </w:r>
      <w:r>
        <w:rPr>
          <w:rtl/>
        </w:rPr>
        <w:t>חוקה</w:t>
      </w:r>
      <w:r>
        <w:rPr>
          <w:rFonts w:hint="cs"/>
          <w:rtl/>
        </w:rPr>
        <w:t>,</w:t>
      </w:r>
      <w:r>
        <w:rPr>
          <w:rtl/>
        </w:rPr>
        <w:t xml:space="preserve"> </w:t>
      </w:r>
      <w:bookmarkStart w:id="12085" w:name="_ETM_Q32_749940"/>
      <w:bookmarkEnd w:id="12085"/>
      <w:r>
        <w:rPr>
          <w:rtl/>
        </w:rPr>
        <w:t xml:space="preserve">חוק </w:t>
      </w:r>
      <w:bookmarkStart w:id="12086" w:name="_ETM_Q32_750180"/>
      <w:bookmarkEnd w:id="12086"/>
      <w:r>
        <w:rPr>
          <w:rtl/>
        </w:rPr>
        <w:t xml:space="preserve">ומשפט </w:t>
      </w:r>
      <w:bookmarkStart w:id="12087" w:name="_ETM_Q32_751819"/>
      <w:bookmarkEnd w:id="12087"/>
      <w:r>
        <w:rPr>
          <w:rtl/>
        </w:rPr>
        <w:t xml:space="preserve">של </w:t>
      </w:r>
      <w:bookmarkStart w:id="12088" w:name="_ETM_Q32_751999"/>
      <w:bookmarkEnd w:id="12088"/>
      <w:r>
        <w:rPr>
          <w:rtl/>
        </w:rPr>
        <w:t xml:space="preserve">הכנסת </w:t>
      </w:r>
      <w:bookmarkStart w:id="12089" w:name="_ETM_Q32_752479"/>
      <w:bookmarkStart w:id="12090" w:name="_ETM_Q32_752599"/>
      <w:bookmarkEnd w:id="12089"/>
      <w:bookmarkEnd w:id="12090"/>
      <w:r>
        <w:rPr>
          <w:rtl/>
        </w:rPr>
        <w:t xml:space="preserve">הצעתו </w:t>
      </w:r>
      <w:bookmarkStart w:id="12091" w:name="_ETM_Q32_753139"/>
      <w:bookmarkEnd w:id="12091"/>
      <w:r>
        <w:rPr>
          <w:rtl/>
        </w:rPr>
        <w:t xml:space="preserve">של </w:t>
      </w:r>
      <w:bookmarkStart w:id="12092" w:name="_ETM_Q32_753379"/>
      <w:bookmarkEnd w:id="12092"/>
      <w:r>
        <w:rPr>
          <w:rtl/>
        </w:rPr>
        <w:t xml:space="preserve">חברי </w:t>
      </w:r>
      <w:bookmarkStart w:id="12093" w:name="_ETM_Q32_753800"/>
      <w:bookmarkEnd w:id="12093"/>
      <w:r>
        <w:rPr>
          <w:rtl/>
        </w:rPr>
        <w:t xml:space="preserve">חבר </w:t>
      </w:r>
      <w:bookmarkStart w:id="12094" w:name="_ETM_Q32_754039"/>
      <w:bookmarkEnd w:id="12094"/>
      <w:r>
        <w:rPr>
          <w:rtl/>
        </w:rPr>
        <w:t xml:space="preserve">הכנסת </w:t>
      </w:r>
      <w:bookmarkStart w:id="12095" w:name="_ETM_Q32_754429"/>
      <w:bookmarkEnd w:id="12095"/>
      <w:r>
        <w:rPr>
          <w:rtl/>
        </w:rPr>
        <w:t xml:space="preserve">אופיר </w:t>
      </w:r>
      <w:bookmarkStart w:id="12096" w:name="_ETM_Q32_754699"/>
      <w:bookmarkEnd w:id="12096"/>
      <w:r>
        <w:rPr>
          <w:rtl/>
        </w:rPr>
        <w:t xml:space="preserve">כץ </w:t>
      </w:r>
      <w:bookmarkStart w:id="12097" w:name="_ETM_Q32_755530"/>
      <w:bookmarkEnd w:id="12097"/>
      <w:r>
        <w:rPr>
          <w:rtl/>
        </w:rPr>
        <w:t xml:space="preserve">על </w:t>
      </w:r>
      <w:bookmarkStart w:id="12098" w:name="_ETM_Q32_755770"/>
      <w:bookmarkEnd w:id="12098"/>
      <w:r>
        <w:rPr>
          <w:rtl/>
        </w:rPr>
        <w:t xml:space="preserve">תקיפה </w:t>
      </w:r>
      <w:bookmarkStart w:id="12099" w:name="_ETM_Q32_757110"/>
      <w:bookmarkEnd w:id="12099"/>
      <w:r>
        <w:rPr>
          <w:rFonts w:hint="cs"/>
          <w:rtl/>
        </w:rPr>
        <w:t>או</w:t>
      </w:r>
      <w:r>
        <w:rPr>
          <w:rtl/>
        </w:rPr>
        <w:t xml:space="preserve"> </w:t>
      </w:r>
      <w:bookmarkStart w:id="12100" w:name="_ETM_Q32_757230"/>
      <w:bookmarkEnd w:id="12100"/>
      <w:r>
        <w:rPr>
          <w:rtl/>
        </w:rPr>
        <w:t xml:space="preserve">התעללות </w:t>
      </w:r>
      <w:bookmarkStart w:id="12101" w:name="_ETM_Q32_757650"/>
      <w:bookmarkEnd w:id="12101"/>
      <w:r>
        <w:rPr>
          <w:rtl/>
        </w:rPr>
        <w:t xml:space="preserve">בקטין </w:t>
      </w:r>
      <w:bookmarkStart w:id="12102" w:name="_ETM_Q32_758330"/>
      <w:bookmarkEnd w:id="12102"/>
      <w:r>
        <w:rPr>
          <w:rFonts w:hint="cs"/>
          <w:rtl/>
        </w:rPr>
        <w:t xml:space="preserve">או </w:t>
      </w:r>
      <w:r>
        <w:rPr>
          <w:rtl/>
        </w:rPr>
        <w:t xml:space="preserve">חסר </w:t>
      </w:r>
      <w:bookmarkStart w:id="12103" w:name="_ETM_Q32_758750"/>
      <w:bookmarkEnd w:id="12103"/>
      <w:r>
        <w:rPr>
          <w:rtl/>
        </w:rPr>
        <w:t xml:space="preserve">ישע </w:t>
      </w:r>
      <w:bookmarkStart w:id="12104" w:name="_ETM_Q32_759050"/>
      <w:bookmarkEnd w:id="12104"/>
      <w:r>
        <w:rPr>
          <w:rtl/>
        </w:rPr>
        <w:t>ע</w:t>
      </w:r>
      <w:r>
        <w:rPr>
          <w:rFonts w:hint="cs"/>
          <w:rtl/>
        </w:rPr>
        <w:t>ל ידי</w:t>
      </w:r>
      <w:r>
        <w:rPr>
          <w:rtl/>
        </w:rPr>
        <w:t xml:space="preserve"> </w:t>
      </w:r>
      <w:bookmarkStart w:id="12105" w:name="_ETM_Q32_759319"/>
      <w:bookmarkEnd w:id="12105"/>
      <w:r>
        <w:rPr>
          <w:rFonts w:hint="cs"/>
          <w:rtl/>
        </w:rPr>
        <w:t>ה</w:t>
      </w:r>
      <w:r>
        <w:rPr>
          <w:rtl/>
        </w:rPr>
        <w:t xml:space="preserve">גורם </w:t>
      </w:r>
      <w:bookmarkStart w:id="12106" w:name="_ETM_Q32_759590"/>
      <w:bookmarkEnd w:id="12106"/>
      <w:r>
        <w:rPr>
          <w:rtl/>
        </w:rPr>
        <w:t>האחראי</w:t>
      </w:r>
      <w:r>
        <w:rPr>
          <w:rFonts w:hint="cs"/>
          <w:rtl/>
        </w:rPr>
        <w:t>.</w:t>
      </w:r>
    </w:p>
    <w:p w:rsidR="0030033D" w:rsidRDefault="0030033D" w:rsidP="00F204B8">
      <w:pPr>
        <w:rPr>
          <w:rtl/>
        </w:rPr>
      </w:pPr>
      <w:bookmarkStart w:id="12107" w:name="_ETM_Q32_762000"/>
      <w:bookmarkStart w:id="12108" w:name="_ETM_Q32_761450"/>
      <w:bookmarkEnd w:id="12107"/>
      <w:bookmarkEnd w:id="12108"/>
    </w:p>
    <w:p w:rsidR="0030033D" w:rsidRDefault="0030033D" w:rsidP="002F3561">
      <w:pPr>
        <w:rPr>
          <w:rtl/>
        </w:rPr>
      </w:pPr>
      <w:bookmarkStart w:id="12109" w:name="TOR_Q33"/>
      <w:bookmarkEnd w:id="12109"/>
      <w:r>
        <w:rPr>
          <w:rtl/>
        </w:rPr>
        <w:t>לצערי</w:t>
      </w:r>
      <w:r w:rsidR="002F3561">
        <w:rPr>
          <w:rFonts w:hint="cs"/>
          <w:rtl/>
        </w:rPr>
        <w:t>,</w:t>
      </w:r>
      <w:r>
        <w:rPr>
          <w:rtl/>
        </w:rPr>
        <w:t xml:space="preserve"> המקרה שדובר עליו רבות השבוע, ואף נדון בבית המשפט המחוז</w:t>
      </w:r>
      <w:r>
        <w:rPr>
          <w:rFonts w:hint="cs"/>
          <w:rtl/>
        </w:rPr>
        <w:t>י</w:t>
      </w:r>
      <w:r>
        <w:rPr>
          <w:rtl/>
        </w:rPr>
        <w:t xml:space="preserve"> בירושלים</w:t>
      </w:r>
      <w:r>
        <w:rPr>
          <w:rFonts w:hint="cs"/>
          <w:rtl/>
        </w:rPr>
        <w:t xml:space="preserve"> וקיבל את פסק הדין הסופי לכאורה בבית </w:t>
      </w:r>
      <w:bookmarkStart w:id="12110" w:name="_ETM_Q33_172388"/>
      <w:bookmarkEnd w:id="12110"/>
      <w:r>
        <w:rPr>
          <w:rFonts w:hint="cs"/>
          <w:rtl/>
        </w:rPr>
        <w:t>המשפט המחוזי,</w:t>
      </w:r>
      <w:r>
        <w:rPr>
          <w:rtl/>
        </w:rPr>
        <w:t xml:space="preserve"> זה מקרה של התעללות של מטפלת בילד קטן</w:t>
      </w:r>
      <w:r>
        <w:rPr>
          <w:rFonts w:hint="cs"/>
          <w:rtl/>
        </w:rPr>
        <w:t>,</w:t>
      </w:r>
      <w:r>
        <w:rPr>
          <w:rtl/>
        </w:rPr>
        <w:t xml:space="preserve"> בן להורים עולים מצרפת</w:t>
      </w:r>
      <w:r>
        <w:rPr>
          <w:rFonts w:hint="cs"/>
          <w:rtl/>
        </w:rPr>
        <w:t xml:space="preserve">. כשפנו אליי לראשונה כמה ימים לפני פסק הדין, </w:t>
      </w:r>
      <w:bookmarkStart w:id="12111" w:name="_ETM_Q33_184212"/>
      <w:bookmarkEnd w:id="12111"/>
      <w:r>
        <w:rPr>
          <w:rFonts w:hint="cs"/>
          <w:rtl/>
        </w:rPr>
        <w:t xml:space="preserve">לפני שבועיים, ניסיתי ללוות </w:t>
      </w:r>
      <w:r>
        <w:rPr>
          <w:rtl/>
        </w:rPr>
        <w:t>אותם בשעות הקשות</w:t>
      </w:r>
      <w:r>
        <w:rPr>
          <w:rFonts w:hint="cs"/>
          <w:rtl/>
        </w:rPr>
        <w:t>.</w:t>
      </w:r>
      <w:r>
        <w:rPr>
          <w:rtl/>
        </w:rPr>
        <w:t xml:space="preserve"> א</w:t>
      </w:r>
      <w:r>
        <w:rPr>
          <w:rFonts w:hint="cs"/>
          <w:rtl/>
        </w:rPr>
        <w:t>ז</w:t>
      </w:r>
      <w:r>
        <w:rPr>
          <w:rtl/>
        </w:rPr>
        <w:t xml:space="preserve"> </w:t>
      </w:r>
      <w:r>
        <w:rPr>
          <w:rFonts w:hint="cs"/>
          <w:rtl/>
        </w:rPr>
        <w:t xml:space="preserve">הם </w:t>
      </w:r>
      <w:r>
        <w:rPr>
          <w:rtl/>
        </w:rPr>
        <w:t>הוזמנו ל</w:t>
      </w:r>
      <w:r>
        <w:rPr>
          <w:rFonts w:hint="cs"/>
          <w:rtl/>
        </w:rPr>
        <w:t>ו</w:t>
      </w:r>
      <w:r>
        <w:rPr>
          <w:rtl/>
        </w:rPr>
        <w:t>ועדה ע</w:t>
      </w:r>
      <w:r>
        <w:rPr>
          <w:rFonts w:hint="cs"/>
          <w:rtl/>
        </w:rPr>
        <w:t>ל ידי חברי חבר הכנסת</w:t>
      </w:r>
      <w:r>
        <w:rPr>
          <w:rtl/>
        </w:rPr>
        <w:t xml:space="preserve"> אופיר</w:t>
      </w:r>
      <w:r>
        <w:rPr>
          <w:rFonts w:hint="cs"/>
          <w:rtl/>
        </w:rPr>
        <w:t xml:space="preserve"> </w:t>
      </w:r>
      <w:r w:rsidR="002F3561">
        <w:rPr>
          <w:rFonts w:hint="eastAsia"/>
          <w:rtl/>
        </w:rPr>
        <w:t>–</w:t>
      </w:r>
      <w:r>
        <w:rPr>
          <w:rFonts w:hint="cs"/>
          <w:rtl/>
        </w:rPr>
        <w:t xml:space="preserve"> </w:t>
      </w:r>
      <w:bookmarkStart w:id="12112" w:name="_ETM_Q33_194428"/>
      <w:bookmarkEnd w:id="12112"/>
      <w:r>
        <w:rPr>
          <w:rFonts w:hint="cs"/>
          <w:rtl/>
        </w:rPr>
        <w:t xml:space="preserve">ואני מודה לך על כך </w:t>
      </w:r>
      <w:r w:rsidR="002F3561">
        <w:rPr>
          <w:rFonts w:hint="eastAsia"/>
          <w:rtl/>
        </w:rPr>
        <w:t>–</w:t>
      </w:r>
      <w:r>
        <w:rPr>
          <w:rFonts w:hint="cs"/>
          <w:rtl/>
        </w:rPr>
        <w:t xml:space="preserve"> </w:t>
      </w:r>
      <w:r>
        <w:rPr>
          <w:rtl/>
        </w:rPr>
        <w:t>כדי להביע את צערם וכאבם</w:t>
      </w:r>
      <w:r w:rsidR="002F3561">
        <w:rPr>
          <w:rFonts w:hint="cs"/>
          <w:rtl/>
        </w:rPr>
        <w:t>,</w:t>
      </w:r>
      <w:r>
        <w:rPr>
          <w:rtl/>
        </w:rPr>
        <w:t xml:space="preserve"> ואני אומר שבעצם זהו צער של הילד שלהם, רק שאינו יכול להביע את הטראומה שעבר ואינו יודע לספר את אשר אירע מלבד לבכות על מצבו ולשאת </w:t>
      </w:r>
      <w:proofErr w:type="spellStart"/>
      <w:r>
        <w:rPr>
          <w:rtl/>
        </w:rPr>
        <w:t>עימו</w:t>
      </w:r>
      <w:proofErr w:type="spellEnd"/>
      <w:r>
        <w:rPr>
          <w:rtl/>
        </w:rPr>
        <w:t xml:space="preserve"> את </w:t>
      </w:r>
      <w:r>
        <w:rPr>
          <w:rFonts w:hint="cs"/>
          <w:rtl/>
        </w:rPr>
        <w:t>ה</w:t>
      </w:r>
      <w:r>
        <w:rPr>
          <w:rtl/>
        </w:rPr>
        <w:t>נזק</w:t>
      </w:r>
      <w:r>
        <w:rPr>
          <w:rFonts w:hint="cs"/>
          <w:rtl/>
        </w:rPr>
        <w:t xml:space="preserve"> של</w:t>
      </w:r>
      <w:r>
        <w:rPr>
          <w:rtl/>
        </w:rPr>
        <w:t xml:space="preserve"> ההתעללות וההשלכות הנובעות מכך למשך שנים ארוכות.</w:t>
      </w:r>
    </w:p>
    <w:p w:rsidR="0030033D" w:rsidRDefault="0030033D" w:rsidP="00F204B8">
      <w:pPr>
        <w:rPr>
          <w:rtl/>
        </w:rPr>
      </w:pPr>
      <w:bookmarkStart w:id="12113" w:name="_ETM_Q33_221778"/>
      <w:bookmarkStart w:id="12114" w:name="_ETM_Q33_221849"/>
      <w:bookmarkEnd w:id="12113"/>
      <w:bookmarkEnd w:id="12114"/>
    </w:p>
    <w:p w:rsidR="0030033D" w:rsidRDefault="0030033D" w:rsidP="00F204B8">
      <w:pPr>
        <w:rPr>
          <w:rtl/>
        </w:rPr>
      </w:pPr>
      <w:r>
        <w:rPr>
          <w:rFonts w:hint="cs"/>
          <w:rtl/>
        </w:rPr>
        <w:t xml:space="preserve">צריך </w:t>
      </w:r>
      <w:r>
        <w:rPr>
          <w:rtl/>
        </w:rPr>
        <w:t xml:space="preserve">שהצורך החשוב בהענשת </w:t>
      </w:r>
      <w:r w:rsidR="002F3561">
        <w:rPr>
          <w:rFonts w:hint="cs"/>
          <w:rtl/>
        </w:rPr>
        <w:t>ה</w:t>
      </w:r>
      <w:r>
        <w:rPr>
          <w:rtl/>
        </w:rPr>
        <w:t xml:space="preserve">עושים מעשה חמור שכזה </w:t>
      </w:r>
      <w:r>
        <w:rPr>
          <w:rFonts w:hint="cs"/>
          <w:rtl/>
        </w:rPr>
        <w:t xml:space="preserve">יהיה </w:t>
      </w:r>
      <w:r>
        <w:rPr>
          <w:rtl/>
        </w:rPr>
        <w:t>גדול מא</w:t>
      </w:r>
      <w:r w:rsidR="002F3561">
        <w:rPr>
          <w:rFonts w:hint="cs"/>
          <w:rtl/>
        </w:rPr>
        <w:t>ו</w:t>
      </w:r>
      <w:r>
        <w:rPr>
          <w:rtl/>
        </w:rPr>
        <w:t>ד</w:t>
      </w:r>
      <w:r>
        <w:rPr>
          <w:rFonts w:hint="cs"/>
          <w:rtl/>
        </w:rPr>
        <w:t xml:space="preserve">, ואני חושב </w:t>
      </w:r>
      <w:bookmarkStart w:id="12115" w:name="_ETM_Q33_232714"/>
      <w:bookmarkEnd w:id="12115"/>
      <w:r>
        <w:rPr>
          <w:rFonts w:hint="cs"/>
          <w:rtl/>
        </w:rPr>
        <w:t>שהוא</w:t>
      </w:r>
      <w:r>
        <w:rPr>
          <w:rtl/>
        </w:rPr>
        <w:t xml:space="preserve"> מתבקש מאליו</w:t>
      </w:r>
      <w:r>
        <w:rPr>
          <w:rFonts w:hint="cs"/>
          <w:rtl/>
        </w:rPr>
        <w:t xml:space="preserve">. </w:t>
      </w:r>
      <w:r>
        <w:rPr>
          <w:rtl/>
        </w:rPr>
        <w:t>מחובתנו לעטוף את הילדים בעטיפת הגנה שתרתיע מלפגוע ולהתעלל בהם אחת ולתמיד.</w:t>
      </w:r>
    </w:p>
    <w:p w:rsidR="0030033D" w:rsidRDefault="0030033D" w:rsidP="00F204B8">
      <w:pPr>
        <w:rPr>
          <w:rtl/>
        </w:rPr>
      </w:pPr>
      <w:bookmarkStart w:id="12116" w:name="_ETM_Q33_244347"/>
      <w:bookmarkStart w:id="12117" w:name="_ETM_Q33_244421"/>
      <w:bookmarkEnd w:id="12116"/>
      <w:bookmarkEnd w:id="12117"/>
    </w:p>
    <w:p w:rsidR="0030033D" w:rsidRDefault="0030033D" w:rsidP="002F3561">
      <w:pPr>
        <w:rPr>
          <w:rtl/>
        </w:rPr>
      </w:pPr>
      <w:r>
        <w:rPr>
          <w:rtl/>
        </w:rPr>
        <w:t>כולנו</w:t>
      </w:r>
      <w:r>
        <w:rPr>
          <w:rFonts w:hint="cs"/>
          <w:rtl/>
        </w:rPr>
        <w:t>,</w:t>
      </w:r>
      <w:r>
        <w:rPr>
          <w:rtl/>
        </w:rPr>
        <w:t xml:space="preserve"> כהורים לילדים ששולחים אותם למסגרת חינוכית החל מ</w:t>
      </w:r>
      <w:r>
        <w:rPr>
          <w:rFonts w:hint="cs"/>
          <w:rtl/>
        </w:rPr>
        <w:t>ה</w:t>
      </w:r>
      <w:r>
        <w:rPr>
          <w:rtl/>
        </w:rPr>
        <w:t xml:space="preserve">גיל </w:t>
      </w:r>
      <w:r>
        <w:rPr>
          <w:rFonts w:hint="cs"/>
          <w:rtl/>
        </w:rPr>
        <w:t>ה</w:t>
      </w:r>
      <w:r>
        <w:rPr>
          <w:rtl/>
        </w:rPr>
        <w:t xml:space="preserve">קטן </w:t>
      </w:r>
      <w:r w:rsidR="002F3561">
        <w:rPr>
          <w:rFonts w:hint="cs"/>
          <w:rtl/>
        </w:rPr>
        <w:t>– ל</w:t>
      </w:r>
      <w:r>
        <w:rPr>
          <w:rtl/>
        </w:rPr>
        <w:t>פעוטון</w:t>
      </w:r>
      <w:r>
        <w:rPr>
          <w:rFonts w:hint="cs"/>
          <w:rtl/>
        </w:rPr>
        <w:t xml:space="preserve">, </w:t>
      </w:r>
      <w:r w:rsidR="002F3561">
        <w:rPr>
          <w:rFonts w:hint="cs"/>
          <w:rtl/>
        </w:rPr>
        <w:t>ל</w:t>
      </w:r>
      <w:r>
        <w:rPr>
          <w:rtl/>
        </w:rPr>
        <w:t xml:space="preserve">מעון </w:t>
      </w:r>
      <w:r w:rsidR="002F3561">
        <w:rPr>
          <w:rFonts w:hint="cs"/>
          <w:rtl/>
        </w:rPr>
        <w:t xml:space="preserve">– </w:t>
      </w:r>
      <w:r>
        <w:rPr>
          <w:rtl/>
        </w:rPr>
        <w:t>וכלה במוסדות החינוך</w:t>
      </w:r>
      <w:r>
        <w:rPr>
          <w:rFonts w:hint="cs"/>
          <w:rtl/>
        </w:rPr>
        <w:t>,</w:t>
      </w:r>
      <w:r>
        <w:rPr>
          <w:rtl/>
        </w:rPr>
        <w:t xml:space="preserve"> בבתי ספר</w:t>
      </w:r>
      <w:r>
        <w:rPr>
          <w:rFonts w:hint="cs"/>
          <w:rtl/>
        </w:rPr>
        <w:t>,</w:t>
      </w:r>
      <w:r>
        <w:rPr>
          <w:rtl/>
        </w:rPr>
        <w:t xml:space="preserve"> בתלמוד</w:t>
      </w:r>
      <w:r>
        <w:rPr>
          <w:rFonts w:hint="cs"/>
          <w:rtl/>
        </w:rPr>
        <w:t>י</w:t>
      </w:r>
      <w:r>
        <w:rPr>
          <w:rtl/>
        </w:rPr>
        <w:t xml:space="preserve"> תורה, אנו נותנים לצוות ה</w:t>
      </w:r>
      <w:r>
        <w:rPr>
          <w:rFonts w:hint="cs"/>
          <w:rtl/>
        </w:rPr>
        <w:t>ח</w:t>
      </w:r>
      <w:r>
        <w:rPr>
          <w:rtl/>
        </w:rPr>
        <w:t>ינוכי את היקר לנו מכ</w:t>
      </w:r>
      <w:r>
        <w:rPr>
          <w:rFonts w:hint="cs"/>
          <w:rtl/>
        </w:rPr>
        <w:t>ו</w:t>
      </w:r>
      <w:r>
        <w:rPr>
          <w:rtl/>
        </w:rPr>
        <w:t>ל,</w:t>
      </w:r>
      <w:r>
        <w:rPr>
          <w:rFonts w:hint="cs"/>
          <w:rtl/>
        </w:rPr>
        <w:t xml:space="preserve"> וסמ</w:t>
      </w:r>
      <w:r w:rsidR="002F3561">
        <w:rPr>
          <w:rFonts w:hint="cs"/>
          <w:rtl/>
        </w:rPr>
        <w:t>ו</w:t>
      </w:r>
      <w:r>
        <w:rPr>
          <w:rFonts w:hint="cs"/>
          <w:rtl/>
        </w:rPr>
        <w:t xml:space="preserve">כים </w:t>
      </w:r>
      <w:r>
        <w:rPr>
          <w:rtl/>
        </w:rPr>
        <w:t xml:space="preserve">ובטוחים שהם נמצאים במקום </w:t>
      </w:r>
      <w:r>
        <w:rPr>
          <w:rFonts w:hint="cs"/>
          <w:rtl/>
        </w:rPr>
        <w:t xml:space="preserve">הבטוח ביותר, תחת </w:t>
      </w:r>
      <w:r>
        <w:rPr>
          <w:rtl/>
        </w:rPr>
        <w:t>השגח</w:t>
      </w:r>
      <w:r>
        <w:rPr>
          <w:rFonts w:hint="cs"/>
          <w:rtl/>
        </w:rPr>
        <w:t>ה אמיתית ו</w:t>
      </w:r>
      <w:r w:rsidR="002F3561">
        <w:rPr>
          <w:rFonts w:hint="cs"/>
          <w:rtl/>
        </w:rPr>
        <w:t>ה</w:t>
      </w:r>
      <w:r>
        <w:rPr>
          <w:rtl/>
        </w:rPr>
        <w:t xml:space="preserve">צוות </w:t>
      </w:r>
      <w:r w:rsidR="002F3561">
        <w:rPr>
          <w:rFonts w:hint="cs"/>
          <w:rtl/>
        </w:rPr>
        <w:t>ה</w:t>
      </w:r>
      <w:r>
        <w:rPr>
          <w:rtl/>
        </w:rPr>
        <w:t>חינוכי ו</w:t>
      </w:r>
      <w:r w:rsidR="002F3561">
        <w:rPr>
          <w:rFonts w:hint="cs"/>
          <w:rtl/>
        </w:rPr>
        <w:t>ה</w:t>
      </w:r>
      <w:r>
        <w:rPr>
          <w:rtl/>
        </w:rPr>
        <w:t>טיפולי</w:t>
      </w:r>
      <w:r>
        <w:rPr>
          <w:rFonts w:hint="cs"/>
          <w:rtl/>
        </w:rPr>
        <w:t xml:space="preserve"> </w:t>
      </w:r>
      <w:bookmarkStart w:id="12118" w:name="_ETM_Q33_271843"/>
      <w:bookmarkEnd w:id="12118"/>
      <w:r>
        <w:rPr>
          <w:rFonts w:hint="cs"/>
          <w:rtl/>
        </w:rPr>
        <w:t>הטוב ביותר</w:t>
      </w:r>
      <w:r>
        <w:rPr>
          <w:rtl/>
        </w:rPr>
        <w:t xml:space="preserve">, אך כעת </w:t>
      </w:r>
      <w:r>
        <w:rPr>
          <w:rFonts w:hint="cs"/>
          <w:rtl/>
        </w:rPr>
        <w:t>לצערי אנחנו ר</w:t>
      </w:r>
      <w:r>
        <w:rPr>
          <w:rtl/>
        </w:rPr>
        <w:t xml:space="preserve">ואים </w:t>
      </w:r>
      <w:r>
        <w:rPr>
          <w:rFonts w:hint="cs"/>
          <w:rtl/>
        </w:rPr>
        <w:t>מצב ו</w:t>
      </w:r>
      <w:r>
        <w:rPr>
          <w:rtl/>
        </w:rPr>
        <w:t>מקרים כואבים שחוזרים ונשנים</w:t>
      </w:r>
      <w:r>
        <w:rPr>
          <w:rFonts w:hint="cs"/>
          <w:rtl/>
        </w:rPr>
        <w:t>.</w:t>
      </w:r>
      <w:bookmarkStart w:id="12119" w:name="_ETM_Q33_283910"/>
      <w:bookmarkStart w:id="12120" w:name="_ETM_Q33_283975"/>
      <w:bookmarkStart w:id="12121" w:name="_ETM_Q33_284110"/>
      <w:bookmarkStart w:id="12122" w:name="_ETM_Q33_284169"/>
      <w:bookmarkEnd w:id="12119"/>
      <w:bookmarkEnd w:id="12120"/>
      <w:bookmarkEnd w:id="12121"/>
      <w:bookmarkEnd w:id="12122"/>
      <w:r>
        <w:rPr>
          <w:rFonts w:hint="cs"/>
          <w:rtl/>
        </w:rPr>
        <w:t xml:space="preserve"> המצב משתנה ו</w:t>
      </w:r>
      <w:r>
        <w:rPr>
          <w:rtl/>
        </w:rPr>
        <w:t>מותיר את ההורים דואגים דאגה יתרה</w:t>
      </w:r>
      <w:r>
        <w:rPr>
          <w:rFonts w:hint="cs"/>
          <w:rtl/>
        </w:rPr>
        <w:t>,</w:t>
      </w:r>
      <w:r>
        <w:rPr>
          <w:rtl/>
        </w:rPr>
        <w:t xml:space="preserve"> מעבר לדאגה הבסיסית של כל אב ואם ששולחים את בנם למוסד חינוכי ומקווים לקבלו בחזרה כשהוא בריא ושלם בגופו ו</w:t>
      </w:r>
      <w:r>
        <w:rPr>
          <w:rFonts w:hint="cs"/>
          <w:rtl/>
        </w:rPr>
        <w:t>ב</w:t>
      </w:r>
      <w:r>
        <w:rPr>
          <w:rtl/>
        </w:rPr>
        <w:t>נפשו</w:t>
      </w:r>
      <w:r>
        <w:rPr>
          <w:rFonts w:hint="cs"/>
          <w:rtl/>
        </w:rPr>
        <w:t>.</w:t>
      </w:r>
    </w:p>
    <w:p w:rsidR="0030033D" w:rsidRDefault="0030033D" w:rsidP="00F204B8">
      <w:pPr>
        <w:rPr>
          <w:rtl/>
        </w:rPr>
      </w:pPr>
      <w:bookmarkStart w:id="12123" w:name="_ETM_Q33_299089"/>
      <w:bookmarkStart w:id="12124" w:name="_ETM_Q33_299171"/>
      <w:bookmarkEnd w:id="12123"/>
      <w:bookmarkEnd w:id="12124"/>
    </w:p>
    <w:p w:rsidR="0030033D" w:rsidRDefault="0030033D" w:rsidP="002F3561">
      <w:pPr>
        <w:rPr>
          <w:rtl/>
        </w:rPr>
      </w:pPr>
      <w:r>
        <w:rPr>
          <w:rtl/>
        </w:rPr>
        <w:t xml:space="preserve">כמחוקקים אנו צריכים לדאוג לכך שרף הענישה על מקרים חמורים יהיה רף </w:t>
      </w:r>
      <w:r>
        <w:rPr>
          <w:rFonts w:hint="cs"/>
          <w:rtl/>
        </w:rPr>
        <w:t>הענישה ה</w:t>
      </w:r>
      <w:r>
        <w:rPr>
          <w:rtl/>
        </w:rPr>
        <w:t xml:space="preserve">גבוה </w:t>
      </w:r>
      <w:r>
        <w:rPr>
          <w:rFonts w:hint="cs"/>
          <w:rtl/>
        </w:rPr>
        <w:t>ביותר ובלתי מתפשר.</w:t>
      </w:r>
      <w:bookmarkStart w:id="12125" w:name="_ETM_Q33_309714"/>
      <w:bookmarkStart w:id="12126" w:name="_ETM_Q33_309789"/>
      <w:bookmarkEnd w:id="12125"/>
      <w:bookmarkEnd w:id="12126"/>
      <w:r>
        <w:rPr>
          <w:rFonts w:hint="cs"/>
          <w:rtl/>
        </w:rPr>
        <w:t xml:space="preserve"> </w:t>
      </w:r>
      <w:r>
        <w:rPr>
          <w:rtl/>
        </w:rPr>
        <w:t xml:space="preserve">תדע כל מטפלת שתפשע או </w:t>
      </w:r>
      <w:r>
        <w:rPr>
          <w:rFonts w:hint="cs"/>
          <w:rtl/>
        </w:rPr>
        <w:t>ש</w:t>
      </w:r>
      <w:r>
        <w:rPr>
          <w:rtl/>
        </w:rPr>
        <w:t xml:space="preserve">תתעלל בילד קטן או בחסר ישע </w:t>
      </w:r>
      <w:r>
        <w:rPr>
          <w:rFonts w:hint="cs"/>
          <w:rtl/>
        </w:rPr>
        <w:t>שהמחיר</w:t>
      </w:r>
      <w:bookmarkStart w:id="12127" w:name="_ETM_Q33_321918"/>
      <w:bookmarkEnd w:id="12127"/>
      <w:r>
        <w:rPr>
          <w:rFonts w:hint="cs"/>
          <w:rtl/>
        </w:rPr>
        <w:t xml:space="preserve"> ש</w:t>
      </w:r>
      <w:r>
        <w:rPr>
          <w:rtl/>
        </w:rPr>
        <w:t xml:space="preserve">תשלם </w:t>
      </w:r>
      <w:r>
        <w:rPr>
          <w:rFonts w:hint="cs"/>
          <w:rtl/>
        </w:rPr>
        <w:t xml:space="preserve">הוא </w:t>
      </w:r>
      <w:r>
        <w:rPr>
          <w:rtl/>
        </w:rPr>
        <w:t>מחיר כבד</w:t>
      </w:r>
      <w:r>
        <w:rPr>
          <w:rFonts w:hint="cs"/>
          <w:rtl/>
        </w:rPr>
        <w:t xml:space="preserve"> מאוד. </w:t>
      </w:r>
      <w:r>
        <w:rPr>
          <w:rtl/>
        </w:rPr>
        <w:t>זה גם מה שדרשתי אתמול בו</w:t>
      </w:r>
      <w:r>
        <w:rPr>
          <w:rFonts w:hint="cs"/>
          <w:rtl/>
        </w:rPr>
        <w:t>ו</w:t>
      </w:r>
      <w:r>
        <w:rPr>
          <w:rtl/>
        </w:rPr>
        <w:t xml:space="preserve">עדת </w:t>
      </w:r>
      <w:r>
        <w:rPr>
          <w:rFonts w:hint="cs"/>
          <w:rtl/>
        </w:rPr>
        <w:t>ה</w:t>
      </w:r>
      <w:r>
        <w:rPr>
          <w:rtl/>
        </w:rPr>
        <w:t>חוקה</w:t>
      </w:r>
      <w:r>
        <w:rPr>
          <w:rFonts w:hint="cs"/>
          <w:rtl/>
        </w:rPr>
        <w:t>,</w:t>
      </w:r>
      <w:r>
        <w:rPr>
          <w:rtl/>
        </w:rPr>
        <w:t xml:space="preserve"> חוק ומשפט, </w:t>
      </w:r>
      <w:r>
        <w:rPr>
          <w:rFonts w:hint="cs"/>
          <w:rtl/>
        </w:rPr>
        <w:t xml:space="preserve">כשפניתי לאחת מהנציגות של משרד המשפטים </w:t>
      </w:r>
      <w:r w:rsidR="002F3561">
        <w:rPr>
          <w:rFonts w:hint="eastAsia"/>
          <w:rtl/>
        </w:rPr>
        <w:t>–</w:t>
      </w:r>
      <w:r>
        <w:rPr>
          <w:rFonts w:hint="cs"/>
          <w:rtl/>
        </w:rPr>
        <w:t xml:space="preserve"> שלא ניתן להתפשר</w:t>
      </w:r>
      <w:bookmarkStart w:id="12128" w:name="_ETM_Q33_334873"/>
      <w:bookmarkEnd w:id="12128"/>
      <w:r>
        <w:rPr>
          <w:rFonts w:hint="cs"/>
          <w:rtl/>
        </w:rPr>
        <w:t xml:space="preserve"> </w:t>
      </w:r>
      <w:r w:rsidR="0057231B">
        <w:rPr>
          <w:rFonts w:hint="cs"/>
          <w:rtl/>
        </w:rPr>
        <w:t>– –</w:t>
      </w:r>
    </w:p>
    <w:p w:rsidR="0030033D" w:rsidRDefault="0030033D" w:rsidP="00F204B8">
      <w:pPr>
        <w:rPr>
          <w:rtl/>
        </w:rPr>
      </w:pPr>
      <w:bookmarkStart w:id="12129" w:name="_ETM_Q33_333251"/>
      <w:bookmarkStart w:id="12130" w:name="_ETM_Q33_333308"/>
      <w:bookmarkEnd w:id="12129"/>
      <w:bookmarkEnd w:id="12130"/>
    </w:p>
    <w:p w:rsidR="0030033D" w:rsidRDefault="0030033D" w:rsidP="00F204B8">
      <w:pPr>
        <w:pStyle w:val="af6"/>
        <w:keepNext/>
        <w:rPr>
          <w:rtl/>
        </w:rPr>
      </w:pPr>
      <w:bookmarkStart w:id="12131" w:name="_ETM_Q33_330962"/>
      <w:bookmarkStart w:id="12132" w:name="_ETM_Q33_331054"/>
      <w:bookmarkStart w:id="12133" w:name="ET_yor_6069_9"/>
      <w:bookmarkEnd w:id="12131"/>
      <w:bookmarkEnd w:id="12132"/>
      <w:r w:rsidRPr="008530CC">
        <w:rPr>
          <w:rStyle w:val="TagStyle"/>
          <w:rtl/>
        </w:rPr>
        <w:t xml:space="preserve"> &lt;&lt; יור &gt;&gt; </w:t>
      </w:r>
      <w:r>
        <w:rPr>
          <w:rtl/>
        </w:rPr>
        <w:t>היו"ר אליהו ברוכי:</w:t>
      </w:r>
      <w:r w:rsidRPr="008530CC">
        <w:rPr>
          <w:rStyle w:val="TagStyle"/>
          <w:rtl/>
        </w:rPr>
        <w:t xml:space="preserve"> &lt;&lt; יור &gt;&gt;</w:t>
      </w:r>
      <w:r>
        <w:rPr>
          <w:rtl/>
        </w:rPr>
        <w:t xml:space="preserve"> </w:t>
      </w:r>
      <w:bookmarkEnd w:id="12133"/>
    </w:p>
    <w:p w:rsidR="0030033D" w:rsidRDefault="0030033D" w:rsidP="0057231B">
      <w:pPr>
        <w:rPr>
          <w:rtl/>
          <w:lang w:eastAsia="he-IL"/>
        </w:rPr>
      </w:pPr>
    </w:p>
    <w:p w:rsidR="0030033D" w:rsidRDefault="0030033D" w:rsidP="00F204B8">
      <w:pPr>
        <w:rPr>
          <w:rtl/>
          <w:lang w:eastAsia="he-IL"/>
        </w:rPr>
      </w:pPr>
      <w:bookmarkStart w:id="12134" w:name="_ETM_Q33_331697"/>
      <w:bookmarkEnd w:id="12134"/>
      <w:r>
        <w:rPr>
          <w:rFonts w:hint="cs"/>
          <w:rtl/>
          <w:lang w:eastAsia="he-IL"/>
        </w:rPr>
        <w:t>נא לסיים.</w:t>
      </w:r>
    </w:p>
    <w:p w:rsidR="0030033D" w:rsidRDefault="0030033D" w:rsidP="00F204B8">
      <w:pPr>
        <w:rPr>
          <w:rtl/>
          <w:lang w:eastAsia="he-IL"/>
        </w:rPr>
      </w:pPr>
      <w:bookmarkStart w:id="12135" w:name="_ETM_Q33_336015"/>
      <w:bookmarkStart w:id="12136" w:name="_ETM_Q33_336111"/>
      <w:bookmarkEnd w:id="12135"/>
      <w:bookmarkEnd w:id="12136"/>
    </w:p>
    <w:p w:rsidR="0030033D" w:rsidRDefault="0030033D" w:rsidP="00F204B8">
      <w:pPr>
        <w:pStyle w:val="-"/>
        <w:keepNext/>
        <w:rPr>
          <w:rtl/>
        </w:rPr>
      </w:pPr>
      <w:r w:rsidRPr="008530CC">
        <w:rPr>
          <w:rStyle w:val="TagStyle"/>
          <w:rtl/>
        </w:rPr>
        <w:t xml:space="preserve"> &lt;&lt; דובר_המשך &gt;&gt; </w:t>
      </w:r>
      <w:r>
        <w:rPr>
          <w:rtl/>
        </w:rPr>
        <w:t>יוסף טייב (ש"ס):</w:t>
      </w:r>
      <w:r w:rsidRPr="008530CC">
        <w:rPr>
          <w:rStyle w:val="TagStyle"/>
          <w:rtl/>
        </w:rPr>
        <w:t xml:space="preserve"> &lt;&lt; דובר_המשך &gt;&gt;</w:t>
      </w:r>
      <w:r>
        <w:rPr>
          <w:rtl/>
        </w:rPr>
        <w:t xml:space="preserve"> </w:t>
      </w:r>
    </w:p>
    <w:p w:rsidR="0030033D" w:rsidRDefault="0030033D" w:rsidP="0057231B">
      <w:pPr>
        <w:rPr>
          <w:rtl/>
          <w:lang w:eastAsia="he-IL"/>
        </w:rPr>
      </w:pPr>
    </w:p>
    <w:p w:rsidR="0030033D" w:rsidRDefault="0057231B" w:rsidP="00F204B8">
      <w:pPr>
        <w:rPr>
          <w:rtl/>
        </w:rPr>
      </w:pPr>
      <w:bookmarkStart w:id="12137" w:name="_ETM_Q33_335267"/>
      <w:bookmarkStart w:id="12138" w:name="_ETM_Q33_336697"/>
      <w:bookmarkStart w:id="12139" w:name="_ETM_Q33_336979"/>
      <w:bookmarkStart w:id="12140" w:name="_ETM_Q33_337057"/>
      <w:bookmarkStart w:id="12141" w:name="_ETM_Q33_333467"/>
      <w:bookmarkStart w:id="12142" w:name="_ETM_Q33_333519"/>
      <w:bookmarkEnd w:id="12137"/>
      <w:bookmarkEnd w:id="12138"/>
      <w:bookmarkEnd w:id="12139"/>
      <w:bookmarkEnd w:id="12140"/>
      <w:bookmarkEnd w:id="12141"/>
      <w:bookmarkEnd w:id="12142"/>
      <w:r>
        <w:rPr>
          <w:rFonts w:hint="cs"/>
          <w:rtl/>
        </w:rPr>
        <w:t>– –</w:t>
      </w:r>
      <w:r w:rsidR="0030033D">
        <w:rPr>
          <w:rFonts w:hint="cs"/>
          <w:rtl/>
        </w:rPr>
        <w:t xml:space="preserve"> ואני דורש </w:t>
      </w:r>
      <w:r w:rsidR="0030033D">
        <w:rPr>
          <w:rtl/>
        </w:rPr>
        <w:t>שלא</w:t>
      </w:r>
      <w:r w:rsidR="0030033D">
        <w:rPr>
          <w:rFonts w:hint="cs"/>
          <w:rtl/>
        </w:rPr>
        <w:t xml:space="preserve"> יהיה עונש מקל בדבר הזה, וגם אם זו הפעם הראשונה, היא תצטרך לשלם, ולשלם ביוקר. תודה </w:t>
      </w:r>
      <w:bookmarkStart w:id="12143" w:name="_ETM_Q33_346996"/>
      <w:bookmarkEnd w:id="12143"/>
      <w:r w:rsidR="0030033D">
        <w:rPr>
          <w:rFonts w:hint="cs"/>
          <w:rtl/>
        </w:rPr>
        <w:t>רבה.</w:t>
      </w:r>
    </w:p>
    <w:p w:rsidR="0030033D" w:rsidRDefault="0030033D" w:rsidP="00F204B8">
      <w:pPr>
        <w:rPr>
          <w:rtl/>
        </w:rPr>
      </w:pPr>
      <w:bookmarkStart w:id="12144" w:name="_ETM_Q33_345770"/>
      <w:bookmarkStart w:id="12145" w:name="_ETM_Q33_345855"/>
      <w:bookmarkEnd w:id="12144"/>
      <w:bookmarkEnd w:id="12145"/>
    </w:p>
    <w:p w:rsidR="0030033D" w:rsidRDefault="0030033D" w:rsidP="00F204B8">
      <w:pPr>
        <w:pStyle w:val="af6"/>
        <w:keepNext/>
        <w:rPr>
          <w:rtl/>
        </w:rPr>
      </w:pPr>
      <w:bookmarkStart w:id="12146" w:name="ET_yor_6069_12"/>
      <w:r w:rsidRPr="008530CC">
        <w:rPr>
          <w:rStyle w:val="TagStyle"/>
          <w:rtl/>
        </w:rPr>
        <w:t xml:space="preserve"> &lt;&lt; יור &gt;&gt; </w:t>
      </w:r>
      <w:r>
        <w:rPr>
          <w:rtl/>
        </w:rPr>
        <w:t>היו"ר אליהו ברוכי:</w:t>
      </w:r>
      <w:r w:rsidRPr="008530CC">
        <w:rPr>
          <w:rStyle w:val="TagStyle"/>
          <w:rtl/>
        </w:rPr>
        <w:t xml:space="preserve"> &lt;&lt; יור &gt;&gt;</w:t>
      </w:r>
      <w:r>
        <w:rPr>
          <w:rtl/>
        </w:rPr>
        <w:t xml:space="preserve"> </w:t>
      </w:r>
      <w:bookmarkEnd w:id="12146"/>
    </w:p>
    <w:p w:rsidR="0030033D" w:rsidRDefault="0030033D" w:rsidP="0057231B">
      <w:pPr>
        <w:rPr>
          <w:rtl/>
          <w:lang w:eastAsia="he-IL"/>
        </w:rPr>
      </w:pPr>
    </w:p>
    <w:p w:rsidR="0030033D" w:rsidRDefault="0030033D" w:rsidP="00F204B8">
      <w:pPr>
        <w:rPr>
          <w:rtl/>
          <w:lang w:eastAsia="he-IL"/>
        </w:rPr>
      </w:pPr>
      <w:bookmarkStart w:id="12147" w:name="_ETM_Q33_349307"/>
      <w:bookmarkEnd w:id="12147"/>
      <w:r>
        <w:rPr>
          <w:rFonts w:hint="cs"/>
          <w:rtl/>
          <w:lang w:eastAsia="he-IL"/>
        </w:rPr>
        <w:t xml:space="preserve">תודה רבה. חבר הכנסת יעקב מרגי </w:t>
      </w:r>
      <w:r>
        <w:rPr>
          <w:rtl/>
          <w:lang w:eastAsia="he-IL"/>
        </w:rPr>
        <w:t>–</w:t>
      </w:r>
      <w:r>
        <w:rPr>
          <w:rFonts w:hint="cs"/>
          <w:rtl/>
          <w:lang w:eastAsia="he-IL"/>
        </w:rPr>
        <w:t xml:space="preserve"> אינו נוכח; חבר </w:t>
      </w:r>
      <w:bookmarkStart w:id="12148" w:name="_ETM_Q33_354526"/>
      <w:bookmarkEnd w:id="12148"/>
      <w:r>
        <w:rPr>
          <w:rFonts w:hint="cs"/>
          <w:rtl/>
          <w:lang w:eastAsia="he-IL"/>
        </w:rPr>
        <w:t xml:space="preserve">הכנסת אחמד טיבי </w:t>
      </w:r>
      <w:r>
        <w:rPr>
          <w:rtl/>
          <w:lang w:eastAsia="he-IL"/>
        </w:rPr>
        <w:t>–</w:t>
      </w:r>
      <w:r>
        <w:rPr>
          <w:rFonts w:hint="cs"/>
          <w:rtl/>
          <w:lang w:eastAsia="he-IL"/>
        </w:rPr>
        <w:t xml:space="preserve"> אינו נוכח; חברת הכנסת אימאן ח'טיב </w:t>
      </w:r>
      <w:bookmarkStart w:id="12149" w:name="_ETM_Q33_359229"/>
      <w:bookmarkEnd w:id="12149"/>
      <w:r>
        <w:rPr>
          <w:rFonts w:hint="cs"/>
          <w:rtl/>
          <w:lang w:eastAsia="he-IL"/>
        </w:rPr>
        <w:t xml:space="preserve">יאסין </w:t>
      </w:r>
      <w:r>
        <w:rPr>
          <w:rtl/>
          <w:lang w:eastAsia="he-IL"/>
        </w:rPr>
        <w:t>–</w:t>
      </w:r>
      <w:r>
        <w:rPr>
          <w:rFonts w:hint="cs"/>
          <w:rtl/>
          <w:lang w:eastAsia="he-IL"/>
        </w:rPr>
        <w:t xml:space="preserve"> מוותרת. חברת הכנסת אוסנת הילה מארק, בבקשה.</w:t>
      </w:r>
    </w:p>
    <w:p w:rsidR="0030033D" w:rsidRPr="008530CC" w:rsidRDefault="0030033D" w:rsidP="00F204B8">
      <w:pPr>
        <w:rPr>
          <w:rtl/>
          <w:lang w:eastAsia="he-IL"/>
        </w:rPr>
      </w:pPr>
    </w:p>
    <w:p w:rsidR="0030033D" w:rsidRDefault="0030033D" w:rsidP="00F204B8">
      <w:pPr>
        <w:pStyle w:val="a4"/>
        <w:keepNext/>
        <w:rPr>
          <w:rtl/>
        </w:rPr>
      </w:pPr>
      <w:bookmarkStart w:id="12150" w:name="_ETM_Q33_344770"/>
      <w:bookmarkStart w:id="12151" w:name="_ETM_Q33_344842"/>
      <w:bookmarkStart w:id="12152" w:name="ET_speaker_5743_4"/>
      <w:bookmarkEnd w:id="12150"/>
      <w:bookmarkEnd w:id="12151"/>
      <w:r w:rsidRPr="005D3493">
        <w:rPr>
          <w:rStyle w:val="TagStyle"/>
          <w:rtl/>
        </w:rPr>
        <w:t xml:space="preserve"> &lt;&lt; דובר &gt;&gt; </w:t>
      </w:r>
      <w:bookmarkStart w:id="12153" w:name="_Toc59621377"/>
      <w:bookmarkStart w:id="12154" w:name="_Toc59622281"/>
      <w:bookmarkStart w:id="12155" w:name="_Toc70509393"/>
      <w:r>
        <w:rPr>
          <w:rtl/>
        </w:rPr>
        <w:t>אוסנת הילה מארק (הליכוד):</w:t>
      </w:r>
      <w:bookmarkEnd w:id="12153"/>
      <w:bookmarkEnd w:id="12154"/>
      <w:bookmarkEnd w:id="12155"/>
      <w:r w:rsidRPr="005D3493">
        <w:rPr>
          <w:rStyle w:val="TagStyle"/>
          <w:rtl/>
        </w:rPr>
        <w:t xml:space="preserve"> &lt;&lt; דובר &gt;&gt;</w:t>
      </w:r>
      <w:r>
        <w:rPr>
          <w:rtl/>
        </w:rPr>
        <w:t xml:space="preserve"> </w:t>
      </w:r>
      <w:bookmarkEnd w:id="12152"/>
    </w:p>
    <w:p w:rsidR="0030033D" w:rsidRDefault="0030033D" w:rsidP="0057231B">
      <w:pPr>
        <w:rPr>
          <w:rtl/>
          <w:lang w:eastAsia="he-IL"/>
        </w:rPr>
      </w:pPr>
    </w:p>
    <w:p w:rsidR="0030033D" w:rsidRDefault="0030033D" w:rsidP="00F204B8">
      <w:pPr>
        <w:rPr>
          <w:rtl/>
          <w:lang w:eastAsia="he-IL"/>
        </w:rPr>
      </w:pPr>
      <w:r>
        <w:rPr>
          <w:rFonts w:hint="cs"/>
          <w:rtl/>
          <w:lang w:eastAsia="he-IL"/>
        </w:rPr>
        <w:t>אדוני היושב-ראש, חבריי חברי הכנסת, כנסת נכבדה, אתמול היה פה יום קשה ועצוב למדינת ישראל. בשעה שנתוני התחלואה מטפסים לממדים מבהילים, בשעה שהכלכלה הישראלית עוברת משבר שלא היה כמותו, נרקמו על הגב של הציבור מזימות פוליטיות, אינטרסנטיות, שהביאו לפיזור הכנסת.</w:t>
      </w:r>
    </w:p>
    <w:p w:rsidR="0030033D" w:rsidRDefault="0030033D" w:rsidP="00F204B8">
      <w:pPr>
        <w:rPr>
          <w:rtl/>
          <w:lang w:eastAsia="he-IL"/>
        </w:rPr>
      </w:pPr>
    </w:p>
    <w:p w:rsidR="0030033D" w:rsidRDefault="0030033D" w:rsidP="002F3561">
      <w:pPr>
        <w:rPr>
          <w:rtl/>
          <w:lang w:eastAsia="he-IL"/>
        </w:rPr>
      </w:pPr>
      <w:r>
        <w:rPr>
          <w:rFonts w:hint="cs"/>
          <w:rtl/>
          <w:lang w:eastAsia="he-IL"/>
        </w:rPr>
        <w:t xml:space="preserve">מדינת ישראל נגררת מהיום לבחירות בגלל קומץ מטורף של </w:t>
      </w:r>
      <w:bookmarkStart w:id="12156" w:name="_ETM_Q33_435290"/>
      <w:bookmarkEnd w:id="12156"/>
      <w:r>
        <w:rPr>
          <w:rFonts w:hint="cs"/>
          <w:rtl/>
          <w:lang w:eastAsia="he-IL"/>
        </w:rPr>
        <w:t>אנשים שבחרו בטובתם האישית על חשבון הציבור</w:t>
      </w:r>
      <w:r w:rsidR="002F3561">
        <w:rPr>
          <w:rFonts w:hint="cs"/>
          <w:rtl/>
          <w:lang w:eastAsia="he-IL"/>
        </w:rPr>
        <w:t>;</w:t>
      </w:r>
      <w:r>
        <w:rPr>
          <w:rFonts w:hint="cs"/>
          <w:rtl/>
          <w:lang w:eastAsia="he-IL"/>
        </w:rPr>
        <w:t xml:space="preserve"> בגלל קומץ אנשים שנכנסו לכנסת על גבם של אחרים, ובשעת המבחן, בשעה שמוטלת עליהם החובה </w:t>
      </w:r>
      <w:bookmarkStart w:id="12157" w:name="_ETM_Q33_451089"/>
      <w:bookmarkEnd w:id="12157"/>
      <w:r>
        <w:rPr>
          <w:rFonts w:hint="cs"/>
          <w:rtl/>
          <w:lang w:eastAsia="he-IL"/>
        </w:rPr>
        <w:t xml:space="preserve">להצדיק את המקום שלהם, להכיר טוב למי שהביא אותם </w:t>
      </w:r>
      <w:bookmarkStart w:id="12158" w:name="_ETM_Q33_455572"/>
      <w:bookmarkEnd w:id="12158"/>
      <w:r>
        <w:rPr>
          <w:rFonts w:hint="cs"/>
          <w:rtl/>
          <w:lang w:eastAsia="he-IL"/>
        </w:rPr>
        <w:t xml:space="preserve">לכאן, לעבוד באמת ובאמונה למען עם ישראל, בחרו לקדש את האינטרס האישי הצר שלהם, ירקו בפרצוף של הציבור ושל האנשים שבזכותם הם כאן וגררו את </w:t>
      </w:r>
      <w:bookmarkStart w:id="12159" w:name="_ETM_Q33_471042"/>
      <w:bookmarkEnd w:id="12159"/>
      <w:r>
        <w:rPr>
          <w:rFonts w:hint="cs"/>
          <w:rtl/>
          <w:lang w:eastAsia="he-IL"/>
        </w:rPr>
        <w:t>כולנו לבחירות.</w:t>
      </w:r>
      <w:bookmarkStart w:id="12160" w:name="_ETM_Q33_470645"/>
      <w:bookmarkEnd w:id="12160"/>
    </w:p>
    <w:p w:rsidR="0030033D" w:rsidRDefault="0030033D" w:rsidP="00F204B8">
      <w:pPr>
        <w:rPr>
          <w:rtl/>
          <w:lang w:eastAsia="he-IL"/>
        </w:rPr>
      </w:pPr>
      <w:bookmarkStart w:id="12161" w:name="_ETM_Q33_470733"/>
      <w:bookmarkEnd w:id="12161"/>
    </w:p>
    <w:p w:rsidR="0030033D" w:rsidRDefault="0030033D" w:rsidP="002F3561">
      <w:pPr>
        <w:rPr>
          <w:rtl/>
          <w:lang w:eastAsia="he-IL"/>
        </w:rPr>
      </w:pPr>
      <w:r>
        <w:rPr>
          <w:rFonts w:hint="cs"/>
          <w:rtl/>
          <w:lang w:eastAsia="he-IL"/>
        </w:rPr>
        <w:t xml:space="preserve">אם לא הסכמתם </w:t>
      </w:r>
      <w:r w:rsidR="002F3561">
        <w:rPr>
          <w:rFonts w:hint="cs"/>
          <w:rtl/>
          <w:lang w:eastAsia="he-IL"/>
        </w:rPr>
        <w:t>ל</w:t>
      </w:r>
      <w:r>
        <w:rPr>
          <w:rFonts w:hint="cs"/>
          <w:rtl/>
          <w:lang w:eastAsia="he-IL"/>
        </w:rPr>
        <w:t xml:space="preserve">החלטות והדרך של המפלגות ששלחו אתכם לכאן, קומו ותתפטרו. לכו הביתה. תעמדו באומץ מול הציבור ותגידו שזה גדול עליכם. אבל לקחת את המנדט שניתן לכם ולרמוס אותו, להשתמש בו לצורך האישי שלכם, </w:t>
      </w:r>
      <w:bookmarkStart w:id="12162" w:name="_ETM_Q33_495098"/>
      <w:bookmarkEnd w:id="12162"/>
      <w:r>
        <w:rPr>
          <w:rFonts w:hint="cs"/>
          <w:rtl/>
          <w:lang w:eastAsia="he-IL"/>
        </w:rPr>
        <w:t>להתנהל כסוסים טרויאני</w:t>
      </w:r>
      <w:r w:rsidR="002F3561">
        <w:rPr>
          <w:rFonts w:hint="cs"/>
          <w:rtl/>
          <w:lang w:eastAsia="he-IL"/>
        </w:rPr>
        <w:t>י</w:t>
      </w:r>
      <w:r>
        <w:rPr>
          <w:rFonts w:hint="cs"/>
          <w:rtl/>
          <w:lang w:eastAsia="he-IL"/>
        </w:rPr>
        <w:t>ם בתוך המפלגות שלכם, זה בזוי, זה נמוך, זה שפל.</w:t>
      </w:r>
      <w:r w:rsidR="002F3561">
        <w:rPr>
          <w:rFonts w:hint="cs"/>
          <w:rtl/>
          <w:lang w:eastAsia="he-IL"/>
        </w:rPr>
        <w:t xml:space="preserve"> </w:t>
      </w:r>
      <w:bookmarkStart w:id="12163" w:name="_ETM_Q33_511798"/>
      <w:bookmarkStart w:id="12164" w:name="_ETM_Q33_511858"/>
      <w:bookmarkEnd w:id="12163"/>
      <w:bookmarkEnd w:id="12164"/>
      <w:r>
        <w:rPr>
          <w:rFonts w:hint="cs"/>
          <w:rtl/>
          <w:lang w:eastAsia="he-IL"/>
        </w:rPr>
        <w:t xml:space="preserve">כבר ראינו דבר או שניים בפוליטיקה הישראלית, אבל לשפל שכזה לא יכולנו לצפות. מיכל שיר, שהייתה יושבת בכנסת, אם היא נכנסה לכנסת הזאת עם פתק שכתוב עליו "מחל בראשות נתניהו" </w:t>
      </w:r>
      <w:r w:rsidR="002F3561">
        <w:rPr>
          <w:rFonts w:hint="eastAsia"/>
          <w:rtl/>
          <w:lang w:eastAsia="he-IL"/>
        </w:rPr>
        <w:t xml:space="preserve">– </w:t>
      </w:r>
      <w:r>
        <w:rPr>
          <w:rFonts w:hint="cs"/>
          <w:rtl/>
          <w:lang w:eastAsia="he-IL"/>
        </w:rPr>
        <w:t xml:space="preserve">הרי בלעדי הפתק הזה לא היית רואה את המליאה הזאת. הרי </w:t>
      </w:r>
      <w:bookmarkStart w:id="12165" w:name="_ETM_Q33_527957"/>
      <w:bookmarkEnd w:id="12165"/>
      <w:r>
        <w:rPr>
          <w:rFonts w:hint="cs"/>
          <w:rtl/>
          <w:lang w:eastAsia="he-IL"/>
        </w:rPr>
        <w:t xml:space="preserve">ראינו את הסקרים שהתפרסמו לפני קצת יותר משנה: אם גדעון </w:t>
      </w:r>
      <w:bookmarkStart w:id="12166" w:name="_ETM_Q33_532246"/>
      <w:bookmarkEnd w:id="12166"/>
      <w:r>
        <w:rPr>
          <w:rFonts w:hint="cs"/>
          <w:rtl/>
          <w:lang w:eastAsia="he-IL"/>
        </w:rPr>
        <w:t xml:space="preserve">סער היה עומד בראשות הליכוד, מיכל שיר לא הייתה יושבת כחברת כנסת. היא כאן בזכות בנימין נתניהו. </w:t>
      </w:r>
      <w:bookmarkStart w:id="12167" w:name="_ETM_Q33_540382"/>
      <w:bookmarkStart w:id="12168" w:name="_ETM_Q33_540456"/>
      <w:bookmarkStart w:id="12169" w:name="_ETM_Q33_540590"/>
      <w:bookmarkStart w:id="12170" w:name="_ETM_Q33_540639"/>
      <w:bookmarkEnd w:id="12167"/>
      <w:bookmarkEnd w:id="12168"/>
      <w:bookmarkEnd w:id="12169"/>
      <w:bookmarkEnd w:id="12170"/>
      <w:r>
        <w:rPr>
          <w:rFonts w:hint="cs"/>
          <w:rtl/>
          <w:lang w:eastAsia="he-IL"/>
        </w:rPr>
        <w:t xml:space="preserve">מיקי חיימוביץ' הייתה זוכה לשבת כאן אם גנץ לא </w:t>
      </w:r>
      <w:bookmarkStart w:id="12171" w:name="_ETM_Q33_546109"/>
      <w:bookmarkEnd w:id="12171"/>
      <w:r>
        <w:rPr>
          <w:rFonts w:hint="cs"/>
          <w:rtl/>
          <w:lang w:eastAsia="he-IL"/>
        </w:rPr>
        <w:t xml:space="preserve">היה אוסף אותה יחד עם הפליט מהמרוץ לראשות עיריית תל </w:t>
      </w:r>
      <w:bookmarkStart w:id="12172" w:name="_ETM_Q33_549826"/>
      <w:bookmarkEnd w:id="12172"/>
      <w:r>
        <w:rPr>
          <w:rFonts w:hint="cs"/>
          <w:rtl/>
          <w:lang w:eastAsia="he-IL"/>
        </w:rPr>
        <w:t>אביב? כל חברות הכנסת שיושבות פה בחסדיו של החוק הנורבגי לא מרגישות אפילו דגדוג של הכרת הטוב למי שהביא אותן לכאן. בושה.</w:t>
      </w:r>
    </w:p>
    <w:p w:rsidR="0030033D" w:rsidRDefault="0030033D" w:rsidP="00F204B8">
      <w:pPr>
        <w:rPr>
          <w:rtl/>
          <w:lang w:eastAsia="he-IL"/>
        </w:rPr>
      </w:pPr>
    </w:p>
    <w:p w:rsidR="0030033D" w:rsidRDefault="0030033D" w:rsidP="002F3561">
      <w:pPr>
        <w:rPr>
          <w:rtl/>
          <w:lang w:eastAsia="he-IL"/>
        </w:rPr>
      </w:pPr>
      <w:r>
        <w:rPr>
          <w:rFonts w:hint="cs"/>
          <w:rtl/>
          <w:lang w:eastAsia="he-IL"/>
        </w:rPr>
        <w:t xml:space="preserve">אני מציעה לכל מלקטי הפליטים למיניהם, </w:t>
      </w:r>
      <w:r w:rsidR="002F3561">
        <w:rPr>
          <w:rFonts w:hint="cs"/>
          <w:rtl/>
          <w:lang w:eastAsia="he-IL"/>
        </w:rPr>
        <w:t>ל</w:t>
      </w:r>
      <w:r>
        <w:rPr>
          <w:rFonts w:hint="cs"/>
          <w:rtl/>
          <w:lang w:eastAsia="he-IL"/>
        </w:rPr>
        <w:t xml:space="preserve">כל מי </w:t>
      </w:r>
      <w:bookmarkStart w:id="12173" w:name="_ETM_Q33_570719"/>
      <w:bookmarkEnd w:id="12173"/>
      <w:r>
        <w:rPr>
          <w:rFonts w:hint="cs"/>
          <w:rtl/>
          <w:lang w:eastAsia="he-IL"/>
        </w:rPr>
        <w:t>שמציע מקומות במפלגות עתירות מנדטים וירטואליים, לחברי כנסת שמקפצים ממפלגה למפלגה: דעו, מי שבגד בבית שלו, יבגוד גם בכם</w:t>
      </w:r>
      <w:r w:rsidR="002F3561">
        <w:rPr>
          <w:rFonts w:hint="cs"/>
          <w:rtl/>
          <w:lang w:eastAsia="he-IL"/>
        </w:rPr>
        <w:t>.</w:t>
      </w:r>
    </w:p>
    <w:p w:rsidR="0030033D" w:rsidRDefault="0030033D" w:rsidP="00F204B8">
      <w:pPr>
        <w:rPr>
          <w:rtl/>
          <w:lang w:eastAsia="he-IL"/>
        </w:rPr>
      </w:pPr>
    </w:p>
    <w:p w:rsidR="0030033D" w:rsidRDefault="0030033D" w:rsidP="00F204B8">
      <w:pPr>
        <w:pStyle w:val="af6"/>
        <w:keepNext/>
        <w:rPr>
          <w:rtl/>
        </w:rPr>
      </w:pPr>
      <w:bookmarkStart w:id="12174" w:name="ET_yor_6069_13"/>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bookmarkEnd w:id="12174"/>
    </w:p>
    <w:p w:rsidR="0030033D" w:rsidRDefault="0030033D" w:rsidP="0057231B">
      <w:pPr>
        <w:rPr>
          <w:rtl/>
          <w:lang w:eastAsia="he-IL"/>
        </w:rPr>
      </w:pPr>
    </w:p>
    <w:p w:rsidR="0030033D" w:rsidRDefault="0030033D" w:rsidP="00F204B8">
      <w:pPr>
        <w:rPr>
          <w:rtl/>
          <w:lang w:eastAsia="he-IL"/>
        </w:rPr>
      </w:pPr>
      <w:bookmarkStart w:id="12175" w:name="_ETM_Q33_583042"/>
      <w:bookmarkEnd w:id="12175"/>
      <w:r>
        <w:rPr>
          <w:rFonts w:hint="cs"/>
          <w:rtl/>
          <w:lang w:eastAsia="he-IL"/>
        </w:rPr>
        <w:t>תודה רבה.</w:t>
      </w:r>
    </w:p>
    <w:p w:rsidR="0030033D" w:rsidRDefault="0030033D" w:rsidP="00F204B8">
      <w:pPr>
        <w:rPr>
          <w:rtl/>
          <w:lang w:eastAsia="he-IL"/>
        </w:rPr>
      </w:pPr>
      <w:bookmarkStart w:id="12176" w:name="_ETM_Q33_580565"/>
      <w:bookmarkStart w:id="12177" w:name="_ETM_Q33_580655"/>
      <w:bookmarkStart w:id="12178" w:name="_ETM_Q33_581863"/>
      <w:bookmarkEnd w:id="12176"/>
      <w:bookmarkEnd w:id="12177"/>
      <w:bookmarkEnd w:id="12178"/>
    </w:p>
    <w:p w:rsidR="0030033D" w:rsidRDefault="0030033D" w:rsidP="00F204B8">
      <w:pPr>
        <w:pStyle w:val="-"/>
        <w:keepNext/>
        <w:rPr>
          <w:rtl/>
        </w:rPr>
      </w:pPr>
      <w:bookmarkStart w:id="12179" w:name="ET_speakercontinue_5743_15"/>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179"/>
    </w:p>
    <w:p w:rsidR="0030033D" w:rsidRDefault="0030033D" w:rsidP="0057231B">
      <w:pPr>
        <w:rPr>
          <w:rtl/>
          <w:lang w:eastAsia="he-IL"/>
        </w:rPr>
      </w:pPr>
    </w:p>
    <w:p w:rsidR="0030033D" w:rsidRPr="0010460B" w:rsidRDefault="0030033D" w:rsidP="002F3561">
      <w:pPr>
        <w:rPr>
          <w:rtl/>
          <w:lang w:eastAsia="he-IL"/>
        </w:rPr>
      </w:pPr>
      <w:bookmarkStart w:id="12180" w:name="_ETM_Q33_582263"/>
      <w:bookmarkEnd w:id="12180"/>
      <w:r>
        <w:rPr>
          <w:rFonts w:hint="cs"/>
          <w:rtl/>
          <w:lang w:eastAsia="he-IL"/>
        </w:rPr>
        <w:t xml:space="preserve">מי שהעדיף כפיים וחיבוק כדי לקבע שריון </w:t>
      </w:r>
      <w:bookmarkStart w:id="12181" w:name="_ETM_Q33_586224"/>
      <w:bookmarkEnd w:id="12181"/>
      <w:r>
        <w:rPr>
          <w:rFonts w:hint="cs"/>
          <w:rtl/>
          <w:lang w:eastAsia="he-IL"/>
        </w:rPr>
        <w:t>במפלגות אווירה, יבג</w:t>
      </w:r>
      <w:r w:rsidR="002F3561">
        <w:rPr>
          <w:rFonts w:hint="cs"/>
          <w:rtl/>
          <w:lang w:eastAsia="he-IL"/>
        </w:rPr>
        <w:t>ו</w:t>
      </w:r>
      <w:r>
        <w:rPr>
          <w:rFonts w:hint="cs"/>
          <w:rtl/>
          <w:lang w:eastAsia="he-IL"/>
        </w:rPr>
        <w:t>ד גם בכם.</w:t>
      </w:r>
    </w:p>
    <w:p w:rsidR="0030033D" w:rsidRPr="0010460B" w:rsidRDefault="0030033D" w:rsidP="00F204B8">
      <w:pPr>
        <w:rPr>
          <w:rtl/>
          <w:lang w:eastAsia="he-IL"/>
        </w:rPr>
      </w:pPr>
      <w:bookmarkStart w:id="12182" w:name="_ETM_Q33_582358"/>
      <w:bookmarkStart w:id="12183" w:name="_ETM_Q33_582405"/>
      <w:bookmarkEnd w:id="12182"/>
      <w:bookmarkEnd w:id="12183"/>
    </w:p>
    <w:p w:rsidR="0030033D" w:rsidRDefault="0030033D" w:rsidP="00F204B8">
      <w:pPr>
        <w:pStyle w:val="af6"/>
        <w:keepNext/>
        <w:rPr>
          <w:rtl/>
        </w:rPr>
      </w:pPr>
      <w:bookmarkStart w:id="12184" w:name="ET_yor_6069_5"/>
      <w:r w:rsidRPr="00CC7BAB">
        <w:rPr>
          <w:rStyle w:val="TagStyle"/>
          <w:rtl/>
        </w:rPr>
        <w:t xml:space="preserve"> &lt;&lt; יור &gt;&gt; </w:t>
      </w:r>
      <w:r>
        <w:rPr>
          <w:rtl/>
        </w:rPr>
        <w:t>היו"ר אליהו ברוכי:</w:t>
      </w:r>
      <w:r w:rsidRPr="00CC7BAB">
        <w:rPr>
          <w:rStyle w:val="TagStyle"/>
          <w:rtl/>
        </w:rPr>
        <w:t xml:space="preserve"> &lt;&lt; יור &gt;&gt;</w:t>
      </w:r>
      <w:r>
        <w:rPr>
          <w:rtl/>
        </w:rPr>
        <w:t xml:space="preserve"> </w:t>
      </w:r>
      <w:bookmarkEnd w:id="12184"/>
    </w:p>
    <w:p w:rsidR="0030033D" w:rsidRDefault="0030033D" w:rsidP="0057231B">
      <w:pPr>
        <w:rPr>
          <w:rtl/>
          <w:lang w:eastAsia="he-IL"/>
        </w:rPr>
      </w:pPr>
    </w:p>
    <w:p w:rsidR="0030033D" w:rsidRDefault="0030033D" w:rsidP="00F204B8">
      <w:pPr>
        <w:rPr>
          <w:rtl/>
          <w:lang w:eastAsia="he-IL"/>
        </w:rPr>
      </w:pPr>
      <w:r>
        <w:rPr>
          <w:rFonts w:hint="cs"/>
          <w:rtl/>
          <w:lang w:eastAsia="he-IL"/>
        </w:rPr>
        <w:t>נא לסיים. תודה.</w:t>
      </w:r>
    </w:p>
    <w:p w:rsidR="0030033D" w:rsidRDefault="0030033D" w:rsidP="00F204B8">
      <w:pPr>
        <w:rPr>
          <w:rtl/>
          <w:lang w:eastAsia="he-IL"/>
        </w:rPr>
      </w:pPr>
    </w:p>
    <w:p w:rsidR="0030033D" w:rsidRDefault="0030033D" w:rsidP="00F204B8">
      <w:pPr>
        <w:pStyle w:val="-"/>
        <w:keepNext/>
        <w:rPr>
          <w:rtl/>
        </w:rPr>
      </w:pPr>
      <w:bookmarkStart w:id="12185" w:name="ET_speakercontinue_5743_6"/>
      <w:r w:rsidRPr="00CC7BAB">
        <w:rPr>
          <w:rStyle w:val="TagStyle"/>
          <w:rtl/>
        </w:rPr>
        <w:t xml:space="preserve"> &lt;&lt; דובר_המשך &gt;&gt; </w:t>
      </w:r>
      <w:r>
        <w:rPr>
          <w:rtl/>
        </w:rPr>
        <w:t>אוסנת הילה מארק (הליכוד):</w:t>
      </w:r>
      <w:r w:rsidRPr="00CC7BAB">
        <w:rPr>
          <w:rStyle w:val="TagStyle"/>
          <w:rtl/>
        </w:rPr>
        <w:t xml:space="preserve"> &lt;&lt; דובר_המשך &gt;&gt;</w:t>
      </w:r>
      <w:r>
        <w:rPr>
          <w:rtl/>
        </w:rPr>
        <w:t xml:space="preserve"> </w:t>
      </w:r>
      <w:bookmarkEnd w:id="12185"/>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דבר אחד טוב בכל הסיפור הזה יצא אתמול </w:t>
      </w:r>
      <w:bookmarkStart w:id="12186" w:name="_ETM_Q33_594333"/>
      <w:bookmarkEnd w:id="12186"/>
      <w:r>
        <w:rPr>
          <w:rFonts w:hint="cs"/>
          <w:rtl/>
          <w:lang w:eastAsia="he-IL"/>
        </w:rPr>
        <w:t xml:space="preserve">מפיזור הכנסת: אבי ניסנקורן לא יחזור יותר למשרד המשפטים, וייקח איתו הלאה את הדיקטטורה ההסתדרותית </w:t>
      </w:r>
      <w:bookmarkStart w:id="12187" w:name="_ETM_Q33_600432"/>
      <w:bookmarkEnd w:id="12187"/>
      <w:r>
        <w:rPr>
          <w:rFonts w:hint="cs"/>
          <w:rtl/>
          <w:lang w:eastAsia="he-IL"/>
        </w:rPr>
        <w:t>שלו.</w:t>
      </w:r>
    </w:p>
    <w:p w:rsidR="0030033D" w:rsidRDefault="0030033D" w:rsidP="00F204B8">
      <w:pPr>
        <w:rPr>
          <w:rtl/>
          <w:lang w:eastAsia="he-IL"/>
        </w:rPr>
      </w:pPr>
      <w:bookmarkStart w:id="12188" w:name="_ETM_Q33_598938"/>
      <w:bookmarkStart w:id="12189" w:name="_ETM_Q33_599014"/>
      <w:bookmarkEnd w:id="12188"/>
      <w:bookmarkEnd w:id="12189"/>
    </w:p>
    <w:p w:rsidR="0030033D" w:rsidRDefault="0030033D" w:rsidP="00F204B8">
      <w:pPr>
        <w:pStyle w:val="af6"/>
        <w:keepNext/>
        <w:rPr>
          <w:rtl/>
        </w:rPr>
      </w:pPr>
      <w:bookmarkStart w:id="12190" w:name="ET_yor_6069_16"/>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bookmarkEnd w:id="12190"/>
    </w:p>
    <w:p w:rsidR="0030033D" w:rsidRDefault="0030033D" w:rsidP="0057231B">
      <w:pPr>
        <w:rPr>
          <w:rtl/>
          <w:lang w:eastAsia="he-IL"/>
        </w:rPr>
      </w:pPr>
    </w:p>
    <w:p w:rsidR="0030033D" w:rsidRDefault="0030033D" w:rsidP="00F204B8">
      <w:pPr>
        <w:rPr>
          <w:rtl/>
          <w:lang w:eastAsia="he-IL"/>
        </w:rPr>
      </w:pPr>
      <w:bookmarkStart w:id="12191" w:name="_ETM_Q33_599604"/>
      <w:bookmarkEnd w:id="12191"/>
      <w:r>
        <w:rPr>
          <w:rFonts w:hint="cs"/>
          <w:rtl/>
          <w:lang w:eastAsia="he-IL"/>
        </w:rPr>
        <w:t>תודה רבה.</w:t>
      </w:r>
    </w:p>
    <w:p w:rsidR="0030033D" w:rsidRDefault="0030033D" w:rsidP="00F204B8">
      <w:pPr>
        <w:rPr>
          <w:rtl/>
          <w:lang w:eastAsia="he-IL"/>
        </w:rPr>
      </w:pPr>
      <w:bookmarkStart w:id="12192" w:name="_ETM_Q33_601779"/>
      <w:bookmarkStart w:id="12193" w:name="_ETM_Q33_601849"/>
      <w:bookmarkEnd w:id="12192"/>
      <w:bookmarkEnd w:id="12193"/>
    </w:p>
    <w:p w:rsidR="0030033D" w:rsidRDefault="0030033D" w:rsidP="00F204B8">
      <w:pPr>
        <w:pStyle w:val="-"/>
        <w:keepNext/>
        <w:rPr>
          <w:rtl/>
        </w:rPr>
      </w:pPr>
      <w:bookmarkStart w:id="12194" w:name="ET_speakercontinue_5743_17"/>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194"/>
    </w:p>
    <w:p w:rsidR="0030033D" w:rsidRDefault="0030033D" w:rsidP="0057231B">
      <w:pPr>
        <w:rPr>
          <w:rtl/>
          <w:lang w:eastAsia="he-IL"/>
        </w:rPr>
      </w:pPr>
    </w:p>
    <w:p w:rsidR="0030033D" w:rsidRDefault="0030033D" w:rsidP="00F204B8">
      <w:pPr>
        <w:rPr>
          <w:rtl/>
          <w:lang w:eastAsia="he-IL"/>
        </w:rPr>
      </w:pPr>
      <w:bookmarkStart w:id="12195" w:name="_ETM_Q33_602654"/>
      <w:bookmarkEnd w:id="12195"/>
      <w:r>
        <w:rPr>
          <w:rFonts w:hint="cs"/>
          <w:rtl/>
          <w:lang w:eastAsia="he-IL"/>
        </w:rPr>
        <w:t xml:space="preserve">רק עוד משפט אחרון. מי שמאפשר את המשך הדריסה </w:t>
      </w:r>
      <w:bookmarkStart w:id="12196" w:name="_ETM_Q33_607402"/>
      <w:bookmarkEnd w:id="12196"/>
      <w:r>
        <w:rPr>
          <w:rFonts w:hint="cs"/>
          <w:rtl/>
          <w:lang w:eastAsia="he-IL"/>
        </w:rPr>
        <w:t xml:space="preserve">של הפרדת הרשויות במסווה של שמירה על שלטון החוק, לא </w:t>
      </w:r>
      <w:bookmarkStart w:id="12197" w:name="_ETM_Q33_612619"/>
      <w:bookmarkEnd w:id="12197"/>
      <w:r>
        <w:rPr>
          <w:rFonts w:hint="cs"/>
          <w:rtl/>
          <w:lang w:eastAsia="he-IL"/>
        </w:rPr>
        <w:t xml:space="preserve">יוכל להמשיך את ההפקרות הזאת. </w:t>
      </w:r>
    </w:p>
    <w:p w:rsidR="0030033D" w:rsidRDefault="0030033D" w:rsidP="00F204B8">
      <w:pPr>
        <w:rPr>
          <w:rtl/>
          <w:lang w:eastAsia="he-IL"/>
        </w:rPr>
      </w:pPr>
    </w:p>
    <w:p w:rsidR="0030033D" w:rsidRDefault="0030033D" w:rsidP="00F204B8">
      <w:pPr>
        <w:pStyle w:val="af6"/>
        <w:keepNext/>
        <w:rPr>
          <w:rtl/>
        </w:rPr>
      </w:pPr>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2198" w:name="_ETM_Q33_614190"/>
      <w:bookmarkEnd w:id="12198"/>
      <w:r>
        <w:rPr>
          <w:rFonts w:hint="cs"/>
          <w:rtl/>
          <w:lang w:eastAsia="he-IL"/>
        </w:rPr>
        <w:t>תודה רבה.</w:t>
      </w:r>
    </w:p>
    <w:p w:rsidR="0030033D" w:rsidRDefault="0030033D" w:rsidP="00F204B8">
      <w:pPr>
        <w:rPr>
          <w:rtl/>
          <w:lang w:eastAsia="he-IL"/>
        </w:rPr>
      </w:pPr>
    </w:p>
    <w:p w:rsidR="0030033D" w:rsidRDefault="0030033D" w:rsidP="00F204B8">
      <w:pPr>
        <w:pStyle w:val="-"/>
        <w:keepNext/>
        <w:rPr>
          <w:rtl/>
        </w:rPr>
      </w:pPr>
      <w:bookmarkStart w:id="12199" w:name="_ETM_Q33_613786"/>
      <w:bookmarkStart w:id="12200" w:name="_ETM_Q33_613883"/>
      <w:bookmarkStart w:id="12201" w:name="ET_speakercontinue_5743_19"/>
      <w:bookmarkEnd w:id="12199"/>
      <w:bookmarkEnd w:id="12200"/>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201"/>
    </w:p>
    <w:p w:rsidR="0030033D" w:rsidRDefault="0030033D" w:rsidP="0057231B">
      <w:pPr>
        <w:rPr>
          <w:rtl/>
          <w:lang w:eastAsia="he-IL"/>
        </w:rPr>
      </w:pPr>
    </w:p>
    <w:p w:rsidR="0030033D" w:rsidRDefault="0030033D" w:rsidP="00F204B8">
      <w:pPr>
        <w:rPr>
          <w:rtl/>
          <w:lang w:eastAsia="he-IL"/>
        </w:rPr>
      </w:pPr>
      <w:bookmarkStart w:id="12202" w:name="_ETM_Q33_614552"/>
      <w:bookmarkEnd w:id="12202"/>
      <w:r>
        <w:rPr>
          <w:rFonts w:hint="cs"/>
          <w:rtl/>
          <w:lang w:eastAsia="he-IL"/>
        </w:rPr>
        <w:t xml:space="preserve">ולכם, ההורים שעומדים כאן </w:t>
      </w:r>
      <w:bookmarkStart w:id="12203" w:name="_ETM_Q33_616497"/>
      <w:bookmarkEnd w:id="12203"/>
      <w:r>
        <w:rPr>
          <w:rFonts w:hint="cs"/>
          <w:rtl/>
          <w:lang w:eastAsia="he-IL"/>
        </w:rPr>
        <w:t xml:space="preserve">היום ושומעים אותנו </w:t>
      </w:r>
      <w:r w:rsidR="00DC2DC9">
        <w:rPr>
          <w:rFonts w:hint="cs"/>
          <w:rtl/>
          <w:lang w:eastAsia="he-IL"/>
        </w:rPr>
        <w:t xml:space="preserve">מדברים </w:t>
      </w:r>
      <w:r>
        <w:rPr>
          <w:rFonts w:hint="cs"/>
          <w:rtl/>
          <w:lang w:eastAsia="he-IL"/>
        </w:rPr>
        <w:t xml:space="preserve">על החוק הזה </w:t>
      </w:r>
      <w:r w:rsidR="0057231B">
        <w:rPr>
          <w:rFonts w:hint="cs"/>
          <w:rtl/>
          <w:lang w:eastAsia="he-IL"/>
        </w:rPr>
        <w:t>– –</w:t>
      </w:r>
    </w:p>
    <w:p w:rsidR="0030033D" w:rsidRDefault="0030033D" w:rsidP="00F204B8">
      <w:pPr>
        <w:rPr>
          <w:rtl/>
          <w:lang w:eastAsia="he-IL"/>
        </w:rPr>
      </w:pPr>
      <w:bookmarkStart w:id="12204" w:name="_ETM_Q33_617200"/>
      <w:bookmarkStart w:id="12205" w:name="_ETM_Q33_617297"/>
      <w:bookmarkEnd w:id="12204"/>
      <w:bookmarkEnd w:id="12205"/>
    </w:p>
    <w:p w:rsidR="0030033D" w:rsidRDefault="0030033D" w:rsidP="00F204B8">
      <w:pPr>
        <w:pStyle w:val="af6"/>
        <w:keepNext/>
        <w:rPr>
          <w:rtl/>
        </w:rPr>
      </w:pPr>
      <w:bookmarkStart w:id="12206" w:name="ET_yor_6069_20"/>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bookmarkEnd w:id="12206"/>
    </w:p>
    <w:p w:rsidR="0030033D" w:rsidRDefault="0030033D" w:rsidP="0057231B">
      <w:pPr>
        <w:rPr>
          <w:rtl/>
          <w:lang w:eastAsia="he-IL"/>
        </w:rPr>
      </w:pPr>
    </w:p>
    <w:p w:rsidR="0030033D" w:rsidRDefault="0030033D" w:rsidP="00F204B8">
      <w:pPr>
        <w:rPr>
          <w:rtl/>
          <w:lang w:eastAsia="he-IL"/>
        </w:rPr>
      </w:pPr>
      <w:bookmarkStart w:id="12207" w:name="_ETM_Q33_618055"/>
      <w:bookmarkEnd w:id="12207"/>
      <w:r>
        <w:rPr>
          <w:rFonts w:hint="cs"/>
          <w:rtl/>
          <w:lang w:eastAsia="he-IL"/>
        </w:rPr>
        <w:t xml:space="preserve">נא לסיים. </w:t>
      </w:r>
      <w:bookmarkStart w:id="12208" w:name="_ETM_Q33_619800"/>
      <w:bookmarkEnd w:id="12208"/>
      <w:r>
        <w:rPr>
          <w:rFonts w:hint="cs"/>
          <w:rtl/>
          <w:lang w:eastAsia="he-IL"/>
        </w:rPr>
        <w:t>תודה רבה.</w:t>
      </w:r>
    </w:p>
    <w:p w:rsidR="0030033D" w:rsidRDefault="0030033D" w:rsidP="00F204B8">
      <w:pPr>
        <w:rPr>
          <w:rtl/>
          <w:lang w:eastAsia="he-IL"/>
        </w:rPr>
      </w:pPr>
      <w:bookmarkStart w:id="12209" w:name="_ETM_Q33_619547"/>
      <w:bookmarkStart w:id="12210" w:name="_ETM_Q33_619638"/>
      <w:bookmarkEnd w:id="12209"/>
      <w:bookmarkEnd w:id="12210"/>
    </w:p>
    <w:p w:rsidR="0030033D" w:rsidRDefault="0030033D" w:rsidP="00F204B8">
      <w:pPr>
        <w:pStyle w:val="-"/>
        <w:keepNext/>
        <w:rPr>
          <w:rtl/>
        </w:rPr>
      </w:pPr>
      <w:bookmarkStart w:id="12211" w:name="ET_speakercontinue_5743_21"/>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211"/>
    </w:p>
    <w:p w:rsidR="0030033D" w:rsidRDefault="0030033D" w:rsidP="0057231B">
      <w:pPr>
        <w:rPr>
          <w:rtl/>
          <w:lang w:eastAsia="he-IL"/>
        </w:rPr>
      </w:pPr>
    </w:p>
    <w:p w:rsidR="0030033D" w:rsidRDefault="0057231B" w:rsidP="00DC2DC9">
      <w:pPr>
        <w:rPr>
          <w:rtl/>
          <w:lang w:eastAsia="he-IL"/>
        </w:rPr>
      </w:pPr>
      <w:bookmarkStart w:id="12212" w:name="_ETM_Q33_618634"/>
      <w:bookmarkEnd w:id="12212"/>
      <w:r>
        <w:rPr>
          <w:rFonts w:hint="cs"/>
          <w:rtl/>
          <w:lang w:eastAsia="he-IL"/>
        </w:rPr>
        <w:t>– –</w:t>
      </w:r>
      <w:r w:rsidR="0030033D">
        <w:rPr>
          <w:rFonts w:hint="cs"/>
          <w:rtl/>
          <w:lang w:eastAsia="he-IL"/>
        </w:rPr>
        <w:t xml:space="preserve"> לכם </w:t>
      </w:r>
      <w:r w:rsidR="00DC2DC9">
        <w:rPr>
          <w:rFonts w:hint="cs"/>
          <w:rtl/>
          <w:lang w:eastAsia="he-IL"/>
        </w:rPr>
        <w:t xml:space="preserve">אני </w:t>
      </w:r>
      <w:r w:rsidR="0030033D">
        <w:rPr>
          <w:rFonts w:hint="cs"/>
          <w:rtl/>
          <w:lang w:eastAsia="he-IL"/>
        </w:rPr>
        <w:t xml:space="preserve">אומרת </w:t>
      </w:r>
      <w:r>
        <w:rPr>
          <w:rFonts w:hint="cs"/>
          <w:rtl/>
          <w:lang w:eastAsia="he-IL"/>
        </w:rPr>
        <w:t>– –</w:t>
      </w:r>
    </w:p>
    <w:p w:rsidR="0030033D" w:rsidRDefault="0030033D" w:rsidP="00F204B8">
      <w:pPr>
        <w:rPr>
          <w:rtl/>
          <w:lang w:eastAsia="he-IL"/>
        </w:rPr>
      </w:pPr>
      <w:bookmarkStart w:id="12213" w:name="_ETM_Q33_620344"/>
      <w:bookmarkStart w:id="12214" w:name="_ETM_Q33_620419"/>
      <w:bookmarkEnd w:id="12213"/>
      <w:bookmarkEnd w:id="12214"/>
    </w:p>
    <w:p w:rsidR="0030033D" w:rsidRDefault="0030033D" w:rsidP="00F204B8">
      <w:pPr>
        <w:pStyle w:val="af6"/>
        <w:keepNext/>
        <w:rPr>
          <w:rtl/>
        </w:rPr>
      </w:pPr>
      <w:bookmarkStart w:id="12215" w:name="ET_yor_6069_22"/>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bookmarkEnd w:id="12215"/>
    </w:p>
    <w:p w:rsidR="0030033D" w:rsidRDefault="0030033D" w:rsidP="0057231B">
      <w:pPr>
        <w:rPr>
          <w:rtl/>
          <w:lang w:eastAsia="he-IL"/>
        </w:rPr>
      </w:pPr>
    </w:p>
    <w:p w:rsidR="0030033D" w:rsidRDefault="0030033D" w:rsidP="00F204B8">
      <w:pPr>
        <w:rPr>
          <w:rtl/>
          <w:lang w:eastAsia="he-IL"/>
        </w:rPr>
      </w:pPr>
      <w:bookmarkStart w:id="12216" w:name="_ETM_Q33_621308"/>
      <w:bookmarkEnd w:id="12216"/>
      <w:r>
        <w:rPr>
          <w:rFonts w:hint="cs"/>
          <w:rtl/>
          <w:lang w:eastAsia="he-IL"/>
        </w:rPr>
        <w:t>נא לסיים. תודה רבה.</w:t>
      </w:r>
    </w:p>
    <w:p w:rsidR="0030033D" w:rsidRDefault="0030033D" w:rsidP="00F204B8">
      <w:pPr>
        <w:rPr>
          <w:rtl/>
          <w:lang w:eastAsia="he-IL"/>
        </w:rPr>
      </w:pPr>
      <w:bookmarkStart w:id="12217" w:name="_ETM_Q33_620962"/>
      <w:bookmarkStart w:id="12218" w:name="_ETM_Q33_621034"/>
      <w:bookmarkEnd w:id="12217"/>
      <w:bookmarkEnd w:id="12218"/>
    </w:p>
    <w:p w:rsidR="0030033D" w:rsidRDefault="0030033D" w:rsidP="00F204B8">
      <w:pPr>
        <w:pStyle w:val="-"/>
        <w:keepNext/>
        <w:rPr>
          <w:rtl/>
        </w:rPr>
      </w:pPr>
      <w:bookmarkStart w:id="12219" w:name="ET_speakercontinue_5743_23"/>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219"/>
    </w:p>
    <w:p w:rsidR="0030033D" w:rsidRDefault="0030033D" w:rsidP="0057231B">
      <w:pPr>
        <w:rPr>
          <w:rtl/>
          <w:lang w:eastAsia="he-IL"/>
        </w:rPr>
      </w:pPr>
    </w:p>
    <w:p w:rsidR="0030033D" w:rsidRDefault="0057231B" w:rsidP="00F204B8">
      <w:pPr>
        <w:rPr>
          <w:rtl/>
          <w:lang w:eastAsia="he-IL"/>
        </w:rPr>
      </w:pPr>
      <w:bookmarkStart w:id="12220" w:name="_ETM_Q33_622354"/>
      <w:bookmarkEnd w:id="12220"/>
      <w:r>
        <w:rPr>
          <w:rFonts w:hint="cs"/>
          <w:rtl/>
          <w:lang w:eastAsia="he-IL"/>
        </w:rPr>
        <w:t>– –</w:t>
      </w:r>
      <w:r w:rsidR="0030033D">
        <w:rPr>
          <w:rFonts w:hint="cs"/>
          <w:rtl/>
          <w:lang w:eastAsia="he-IL"/>
        </w:rPr>
        <w:t xml:space="preserve"> ולך אני אומרת, אופיר כץ:</w:t>
      </w:r>
      <w:bookmarkStart w:id="12221" w:name="_ETM_Q33_625349"/>
      <w:bookmarkEnd w:id="12221"/>
      <w:r w:rsidR="0030033D">
        <w:rPr>
          <w:rFonts w:hint="cs"/>
          <w:rtl/>
          <w:lang w:eastAsia="he-IL"/>
        </w:rPr>
        <w:t xml:space="preserve"> כל הכבוד. יישר כוח על כל מה שאתה עושה, ושעמדת </w:t>
      </w:r>
      <w:bookmarkStart w:id="12222" w:name="_ETM_Q33_628218"/>
      <w:bookmarkEnd w:id="12222"/>
      <w:r w:rsidR="0030033D">
        <w:rPr>
          <w:rFonts w:hint="cs"/>
          <w:rtl/>
          <w:lang w:eastAsia="he-IL"/>
        </w:rPr>
        <w:t xml:space="preserve">בצורה איתנה </w:t>
      </w:r>
      <w:r>
        <w:rPr>
          <w:rFonts w:hint="cs"/>
          <w:rtl/>
          <w:lang w:eastAsia="he-IL"/>
        </w:rPr>
        <w:t>– –</w:t>
      </w:r>
    </w:p>
    <w:p w:rsidR="0030033D" w:rsidRDefault="0030033D" w:rsidP="00F204B8">
      <w:pPr>
        <w:rPr>
          <w:rtl/>
          <w:lang w:eastAsia="he-IL"/>
        </w:rPr>
      </w:pPr>
      <w:bookmarkStart w:id="12223" w:name="_ETM_Q33_628488"/>
      <w:bookmarkStart w:id="12224" w:name="_ETM_Q33_628564"/>
      <w:bookmarkEnd w:id="12223"/>
      <w:bookmarkEnd w:id="12224"/>
    </w:p>
    <w:p w:rsidR="0030033D" w:rsidRDefault="0030033D" w:rsidP="00F204B8">
      <w:pPr>
        <w:pStyle w:val="af6"/>
        <w:keepNext/>
        <w:rPr>
          <w:rtl/>
        </w:rPr>
      </w:pPr>
      <w:bookmarkStart w:id="12225" w:name="ET_yor_6069_24"/>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bookmarkEnd w:id="12225"/>
    </w:p>
    <w:p w:rsidR="0030033D" w:rsidRDefault="0030033D" w:rsidP="0057231B">
      <w:pPr>
        <w:rPr>
          <w:rtl/>
          <w:lang w:eastAsia="he-IL"/>
        </w:rPr>
      </w:pPr>
    </w:p>
    <w:p w:rsidR="0030033D" w:rsidRDefault="0030033D" w:rsidP="00F204B8">
      <w:pPr>
        <w:rPr>
          <w:rtl/>
          <w:lang w:eastAsia="he-IL"/>
        </w:rPr>
      </w:pPr>
      <w:bookmarkStart w:id="12226" w:name="_ETM_Q33_628179"/>
      <w:bookmarkEnd w:id="12226"/>
      <w:r>
        <w:rPr>
          <w:rFonts w:hint="cs"/>
          <w:rtl/>
          <w:lang w:eastAsia="he-IL"/>
        </w:rPr>
        <w:t>תודה רבה.</w:t>
      </w:r>
    </w:p>
    <w:p w:rsidR="0030033D" w:rsidRDefault="0030033D" w:rsidP="00F204B8">
      <w:pPr>
        <w:rPr>
          <w:rtl/>
          <w:lang w:eastAsia="he-IL"/>
        </w:rPr>
      </w:pPr>
      <w:bookmarkStart w:id="12227" w:name="_ETM_Q33_629896"/>
      <w:bookmarkStart w:id="12228" w:name="_ETM_Q33_629962"/>
      <w:bookmarkEnd w:id="12227"/>
      <w:bookmarkEnd w:id="12228"/>
    </w:p>
    <w:p w:rsidR="0030033D" w:rsidRDefault="0030033D" w:rsidP="00F204B8">
      <w:pPr>
        <w:pStyle w:val="-"/>
        <w:keepNext/>
        <w:rPr>
          <w:rtl/>
        </w:rPr>
      </w:pPr>
      <w:bookmarkStart w:id="12229" w:name="ET_speakercontinue_5743_25"/>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229"/>
    </w:p>
    <w:p w:rsidR="0030033D" w:rsidRDefault="0030033D" w:rsidP="0057231B">
      <w:pPr>
        <w:rPr>
          <w:rtl/>
          <w:lang w:eastAsia="he-IL"/>
        </w:rPr>
      </w:pPr>
    </w:p>
    <w:p w:rsidR="0030033D" w:rsidRDefault="0057231B" w:rsidP="00DC2DC9">
      <w:pPr>
        <w:rPr>
          <w:rtl/>
          <w:lang w:eastAsia="he-IL"/>
        </w:rPr>
      </w:pPr>
      <w:bookmarkStart w:id="12230" w:name="_ETM_Q33_630533"/>
      <w:bookmarkStart w:id="12231" w:name="_ETM_Q33_628672"/>
      <w:bookmarkStart w:id="12232" w:name="_ETM_Q33_628738"/>
      <w:bookmarkEnd w:id="12230"/>
      <w:bookmarkEnd w:id="12231"/>
      <w:bookmarkEnd w:id="12232"/>
      <w:r>
        <w:rPr>
          <w:rFonts w:hint="cs"/>
          <w:rtl/>
          <w:lang w:eastAsia="he-IL"/>
        </w:rPr>
        <w:t>– –</w:t>
      </w:r>
      <w:r w:rsidR="0030033D">
        <w:rPr>
          <w:rFonts w:hint="cs"/>
          <w:rtl/>
          <w:lang w:eastAsia="he-IL"/>
        </w:rPr>
        <w:t xml:space="preserve"> מול חבר הכנסת אבי ניסנקורן</w:t>
      </w:r>
      <w:r w:rsidR="00DC2DC9">
        <w:rPr>
          <w:rFonts w:hint="cs"/>
          <w:rtl/>
          <w:lang w:eastAsia="he-IL"/>
        </w:rPr>
        <w:t>.</w:t>
      </w:r>
      <w:bookmarkStart w:id="12233" w:name="_ETM_Q33_633345"/>
      <w:bookmarkEnd w:id="12233"/>
    </w:p>
    <w:p w:rsidR="0030033D" w:rsidRDefault="0030033D" w:rsidP="00F204B8">
      <w:pPr>
        <w:rPr>
          <w:rtl/>
          <w:lang w:eastAsia="he-IL"/>
        </w:rPr>
      </w:pPr>
      <w:bookmarkStart w:id="12234" w:name="_ETM_Q33_631954"/>
      <w:bookmarkStart w:id="12235" w:name="_ETM_Q33_632029"/>
      <w:bookmarkEnd w:id="12234"/>
      <w:bookmarkEnd w:id="12235"/>
    </w:p>
    <w:p w:rsidR="0030033D" w:rsidRDefault="0030033D" w:rsidP="00F204B8">
      <w:pPr>
        <w:pStyle w:val="af6"/>
        <w:keepNext/>
        <w:rPr>
          <w:rtl/>
        </w:rPr>
      </w:pPr>
      <w:bookmarkStart w:id="12236" w:name="ET_yor_6069_26"/>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bookmarkEnd w:id="12236"/>
    </w:p>
    <w:p w:rsidR="0030033D" w:rsidRDefault="0030033D" w:rsidP="0057231B">
      <w:pPr>
        <w:rPr>
          <w:rtl/>
          <w:lang w:eastAsia="he-IL"/>
        </w:rPr>
      </w:pPr>
    </w:p>
    <w:p w:rsidR="0030033D" w:rsidRDefault="0030033D" w:rsidP="00F204B8">
      <w:pPr>
        <w:rPr>
          <w:rtl/>
          <w:lang w:eastAsia="he-IL"/>
        </w:rPr>
      </w:pPr>
      <w:bookmarkStart w:id="12237" w:name="_ETM_Q33_633335"/>
      <w:bookmarkEnd w:id="12237"/>
      <w:r>
        <w:rPr>
          <w:rFonts w:hint="cs"/>
          <w:rtl/>
          <w:lang w:eastAsia="he-IL"/>
        </w:rPr>
        <w:t>תודה רבה.</w:t>
      </w:r>
    </w:p>
    <w:p w:rsidR="0030033D" w:rsidRDefault="0030033D" w:rsidP="00F204B8">
      <w:pPr>
        <w:rPr>
          <w:rtl/>
          <w:lang w:eastAsia="he-IL"/>
        </w:rPr>
      </w:pPr>
      <w:bookmarkStart w:id="12238" w:name="_ETM_Q33_632833"/>
      <w:bookmarkStart w:id="12239" w:name="_ETM_Q33_632916"/>
      <w:bookmarkEnd w:id="12238"/>
      <w:bookmarkEnd w:id="12239"/>
    </w:p>
    <w:p w:rsidR="0030033D" w:rsidRDefault="0030033D" w:rsidP="00F204B8">
      <w:pPr>
        <w:pStyle w:val="-"/>
        <w:keepNext/>
        <w:rPr>
          <w:rtl/>
        </w:rPr>
      </w:pPr>
      <w:bookmarkStart w:id="12240" w:name="ET_speakercontinue_5743_27"/>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240"/>
    </w:p>
    <w:p w:rsidR="0030033D" w:rsidRDefault="0030033D" w:rsidP="0057231B">
      <w:pPr>
        <w:rPr>
          <w:rtl/>
          <w:lang w:eastAsia="he-IL"/>
        </w:rPr>
      </w:pPr>
    </w:p>
    <w:p w:rsidR="0030033D" w:rsidRDefault="0030033D" w:rsidP="00F204B8">
      <w:pPr>
        <w:rPr>
          <w:rtl/>
          <w:lang w:eastAsia="he-IL"/>
        </w:rPr>
      </w:pPr>
      <w:bookmarkStart w:id="12241" w:name="_ETM_Q33_633487"/>
      <w:bookmarkEnd w:id="12241"/>
      <w:r>
        <w:rPr>
          <w:rFonts w:hint="cs"/>
          <w:rtl/>
          <w:lang w:eastAsia="he-IL"/>
        </w:rPr>
        <w:t xml:space="preserve">אנחנו ביחד נמשיך </w:t>
      </w:r>
      <w:bookmarkStart w:id="12242" w:name="_ETM_Q33_636464"/>
      <w:bookmarkEnd w:id="12242"/>
      <w:r>
        <w:rPr>
          <w:rFonts w:hint="cs"/>
          <w:rtl/>
          <w:lang w:eastAsia="he-IL"/>
        </w:rPr>
        <w:t>לעשות את החקיקה החשובה והמכבדת הזאת.</w:t>
      </w:r>
    </w:p>
    <w:p w:rsidR="0030033D" w:rsidRDefault="0030033D" w:rsidP="00F204B8">
      <w:pPr>
        <w:rPr>
          <w:rtl/>
          <w:lang w:eastAsia="he-IL"/>
        </w:rPr>
      </w:pPr>
    </w:p>
    <w:p w:rsidR="0030033D" w:rsidRDefault="0030033D" w:rsidP="00F204B8">
      <w:pPr>
        <w:pStyle w:val="af6"/>
        <w:keepNext/>
        <w:rPr>
          <w:rtl/>
        </w:rPr>
      </w:pPr>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תודה רבה. נא לסיים.</w:t>
      </w:r>
    </w:p>
    <w:p w:rsidR="0030033D" w:rsidRDefault="0030033D" w:rsidP="00F204B8">
      <w:pPr>
        <w:rPr>
          <w:rtl/>
          <w:lang w:eastAsia="he-IL"/>
        </w:rPr>
      </w:pPr>
      <w:bookmarkStart w:id="12243" w:name="_ETM_Q33_637830"/>
      <w:bookmarkStart w:id="12244" w:name="_ETM_Q33_637907"/>
      <w:bookmarkEnd w:id="12243"/>
      <w:bookmarkEnd w:id="12244"/>
    </w:p>
    <w:p w:rsidR="0030033D" w:rsidRDefault="0030033D" w:rsidP="00F204B8">
      <w:pPr>
        <w:pStyle w:val="-"/>
        <w:keepNext/>
        <w:rPr>
          <w:rtl/>
        </w:rPr>
      </w:pPr>
      <w:bookmarkStart w:id="12245" w:name="ET_speakercontinue_5743_29"/>
      <w:r w:rsidRPr="0010460B">
        <w:rPr>
          <w:rStyle w:val="TagStyle"/>
          <w:rtl/>
        </w:rPr>
        <w:t xml:space="preserve"> &lt;&lt; דובר_המשך &gt;&gt; </w:t>
      </w:r>
      <w:r>
        <w:rPr>
          <w:rtl/>
        </w:rPr>
        <w:t>אוסנת הילה מארק (הליכוד):</w:t>
      </w:r>
      <w:r w:rsidRPr="0010460B">
        <w:rPr>
          <w:rStyle w:val="TagStyle"/>
          <w:rtl/>
        </w:rPr>
        <w:t xml:space="preserve"> &lt;&lt; דובר_המשך &gt;&gt;</w:t>
      </w:r>
      <w:r>
        <w:rPr>
          <w:rtl/>
        </w:rPr>
        <w:t xml:space="preserve"> </w:t>
      </w:r>
      <w:bookmarkEnd w:id="12245"/>
    </w:p>
    <w:p w:rsidR="0030033D" w:rsidRDefault="0030033D" w:rsidP="0057231B">
      <w:pPr>
        <w:rPr>
          <w:rtl/>
          <w:lang w:eastAsia="he-IL"/>
        </w:rPr>
      </w:pPr>
    </w:p>
    <w:p w:rsidR="0030033D" w:rsidRDefault="0030033D" w:rsidP="00F204B8">
      <w:pPr>
        <w:rPr>
          <w:rtl/>
          <w:lang w:eastAsia="he-IL"/>
        </w:rPr>
      </w:pPr>
      <w:bookmarkStart w:id="12246" w:name="_ETM_Q33_639045"/>
      <w:bookmarkEnd w:id="12246"/>
      <w:r>
        <w:rPr>
          <w:rFonts w:hint="cs"/>
          <w:rtl/>
          <w:lang w:eastAsia="he-IL"/>
        </w:rPr>
        <w:t>תודה.</w:t>
      </w:r>
    </w:p>
    <w:p w:rsidR="0030033D" w:rsidRDefault="0030033D" w:rsidP="00F204B8">
      <w:pPr>
        <w:rPr>
          <w:rtl/>
          <w:lang w:eastAsia="he-IL"/>
        </w:rPr>
      </w:pPr>
      <w:bookmarkStart w:id="12247" w:name="_ETM_Q33_640805"/>
      <w:bookmarkStart w:id="12248" w:name="_ETM_Q33_640875"/>
      <w:bookmarkEnd w:id="12247"/>
      <w:bookmarkEnd w:id="12248"/>
    </w:p>
    <w:p w:rsidR="0030033D" w:rsidRDefault="0030033D" w:rsidP="00F204B8">
      <w:pPr>
        <w:pStyle w:val="af6"/>
        <w:keepNext/>
        <w:rPr>
          <w:rtl/>
        </w:rPr>
      </w:pPr>
      <w:r w:rsidRPr="0010460B">
        <w:rPr>
          <w:rStyle w:val="TagStyle"/>
          <w:rtl/>
        </w:rPr>
        <w:t xml:space="preserve"> &lt;&lt; יור &gt;&gt; </w:t>
      </w:r>
      <w:r>
        <w:rPr>
          <w:rtl/>
        </w:rPr>
        <w:t>היו"ר אליהו ברוכי:</w:t>
      </w:r>
      <w:r w:rsidRPr="0010460B">
        <w:rPr>
          <w:rStyle w:val="TagStyle"/>
          <w:rtl/>
        </w:rPr>
        <w:t xml:space="preserve"> &lt;&lt; יור &gt;&gt;</w:t>
      </w:r>
      <w:r>
        <w:rPr>
          <w:rtl/>
        </w:rPr>
        <w:t xml:space="preserve"> </w:t>
      </w:r>
    </w:p>
    <w:p w:rsidR="0030033D" w:rsidRDefault="0030033D" w:rsidP="0057231B">
      <w:pPr>
        <w:rPr>
          <w:rtl/>
          <w:lang w:eastAsia="he-IL"/>
        </w:rPr>
      </w:pPr>
    </w:p>
    <w:p w:rsidR="0030033D" w:rsidRDefault="0030033D" w:rsidP="00DC2DC9">
      <w:pPr>
        <w:rPr>
          <w:rtl/>
          <w:lang w:eastAsia="he-IL"/>
        </w:rPr>
      </w:pPr>
      <w:bookmarkStart w:id="12249" w:name="_ETM_Q33_641604"/>
      <w:bookmarkEnd w:id="12249"/>
      <w:r>
        <w:rPr>
          <w:rFonts w:hint="cs"/>
          <w:rtl/>
          <w:lang w:eastAsia="he-IL"/>
        </w:rPr>
        <w:t xml:space="preserve">תודה רבה. חבר הכנסת מיקי מכלוף זוהר </w:t>
      </w:r>
      <w:r>
        <w:rPr>
          <w:rtl/>
          <w:lang w:eastAsia="he-IL"/>
        </w:rPr>
        <w:t>–</w:t>
      </w:r>
      <w:r>
        <w:rPr>
          <w:rFonts w:hint="cs"/>
          <w:rtl/>
          <w:lang w:eastAsia="he-IL"/>
        </w:rPr>
        <w:t xml:space="preserve"> אינו נוכח; חבר הכנסת גדי יברקן </w:t>
      </w:r>
      <w:r>
        <w:rPr>
          <w:rtl/>
          <w:lang w:eastAsia="he-IL"/>
        </w:rPr>
        <w:t>–</w:t>
      </w:r>
      <w:r>
        <w:rPr>
          <w:rFonts w:hint="cs"/>
          <w:rtl/>
          <w:lang w:eastAsia="he-IL"/>
        </w:rPr>
        <w:t xml:space="preserve"> אינו נוכח</w:t>
      </w:r>
      <w:r w:rsidR="00DC2DC9">
        <w:rPr>
          <w:rFonts w:hint="cs"/>
          <w:rtl/>
          <w:lang w:eastAsia="he-IL"/>
        </w:rPr>
        <w:t>,</w:t>
      </w:r>
      <w:r>
        <w:rPr>
          <w:rFonts w:hint="cs"/>
          <w:rtl/>
          <w:lang w:eastAsia="he-IL"/>
        </w:rPr>
        <w:t xml:space="preserve"> </w:t>
      </w:r>
      <w:bookmarkStart w:id="12250" w:name="_ETM_Q33_651440"/>
      <w:bookmarkEnd w:id="12250"/>
      <w:r>
        <w:rPr>
          <w:rFonts w:hint="cs"/>
          <w:rtl/>
          <w:lang w:eastAsia="he-IL"/>
        </w:rPr>
        <w:t xml:space="preserve">בדרך; חבר הכנסת עופר כסיף </w:t>
      </w:r>
      <w:r>
        <w:rPr>
          <w:rtl/>
          <w:lang w:eastAsia="he-IL"/>
        </w:rPr>
        <w:t>–</w:t>
      </w:r>
      <w:r>
        <w:rPr>
          <w:rFonts w:hint="cs"/>
          <w:rtl/>
          <w:lang w:eastAsia="he-IL"/>
        </w:rPr>
        <w:t xml:space="preserve"> מוותר; חבר הכנסת אבי דיכטר </w:t>
      </w:r>
      <w:bookmarkStart w:id="12251" w:name="_ETM_Q33_656773"/>
      <w:bookmarkEnd w:id="12251"/>
      <w:r>
        <w:rPr>
          <w:rtl/>
          <w:lang w:eastAsia="he-IL"/>
        </w:rPr>
        <w:t>–</w:t>
      </w:r>
      <w:r>
        <w:rPr>
          <w:rFonts w:hint="cs"/>
          <w:rtl/>
          <w:lang w:eastAsia="he-IL"/>
        </w:rPr>
        <w:t xml:space="preserve"> אינו נוכח; חבר הכנסת חיים כץ </w:t>
      </w:r>
      <w:r>
        <w:rPr>
          <w:rtl/>
          <w:lang w:eastAsia="he-IL"/>
        </w:rPr>
        <w:t>–</w:t>
      </w:r>
      <w:r>
        <w:rPr>
          <w:rFonts w:hint="cs"/>
          <w:rtl/>
          <w:lang w:eastAsia="he-IL"/>
        </w:rPr>
        <w:t xml:space="preserve"> אינו נוכח; חבר הכנסת ניצן הורוביץ </w:t>
      </w:r>
      <w:r>
        <w:rPr>
          <w:rtl/>
          <w:lang w:eastAsia="he-IL"/>
        </w:rPr>
        <w:t>–</w:t>
      </w:r>
      <w:r>
        <w:rPr>
          <w:rFonts w:hint="cs"/>
          <w:rtl/>
          <w:lang w:eastAsia="he-IL"/>
        </w:rPr>
        <w:t xml:space="preserve"> אינו נוכח. חבר הכנסת יאיר גולן</w:t>
      </w:r>
      <w:r w:rsidR="00DC2DC9">
        <w:rPr>
          <w:rFonts w:hint="cs"/>
          <w:rtl/>
          <w:lang w:eastAsia="he-IL"/>
        </w:rPr>
        <w:t>,</w:t>
      </w:r>
      <w:r w:rsidR="00DC2DC9">
        <w:rPr>
          <w:rFonts w:hint="eastAsia"/>
          <w:rtl/>
          <w:lang w:eastAsia="he-IL"/>
        </w:rPr>
        <w:t xml:space="preserve"> </w:t>
      </w:r>
      <w:r>
        <w:rPr>
          <w:rFonts w:hint="cs"/>
          <w:rtl/>
          <w:lang w:eastAsia="he-IL"/>
        </w:rPr>
        <w:t>אחרון הדוברים, בבקשה.</w:t>
      </w:r>
    </w:p>
    <w:p w:rsidR="0030033D" w:rsidRDefault="0030033D" w:rsidP="00F204B8">
      <w:pPr>
        <w:rPr>
          <w:rtl/>
          <w:lang w:eastAsia="he-IL"/>
        </w:rPr>
      </w:pPr>
    </w:p>
    <w:p w:rsidR="0030033D" w:rsidRDefault="0030033D" w:rsidP="00F204B8">
      <w:pPr>
        <w:pStyle w:val="a4"/>
        <w:keepNext/>
        <w:rPr>
          <w:rtl/>
        </w:rPr>
      </w:pPr>
      <w:bookmarkStart w:id="12252" w:name="ET_speaker_5853_9"/>
      <w:r w:rsidRPr="00CC7BAB">
        <w:rPr>
          <w:rStyle w:val="TagStyle"/>
          <w:rtl/>
        </w:rPr>
        <w:t xml:space="preserve"> &lt;&lt; דובר &gt;&gt; </w:t>
      </w:r>
      <w:bookmarkStart w:id="12253" w:name="_Toc59621378"/>
      <w:bookmarkStart w:id="12254" w:name="_Toc59622282"/>
      <w:bookmarkStart w:id="12255" w:name="_Toc70509394"/>
      <w:r>
        <w:rPr>
          <w:rtl/>
        </w:rPr>
        <w:t>יאיר גולן (מרצ):</w:t>
      </w:r>
      <w:bookmarkEnd w:id="12253"/>
      <w:bookmarkEnd w:id="12254"/>
      <w:bookmarkEnd w:id="12255"/>
      <w:r w:rsidRPr="00CC7BAB">
        <w:rPr>
          <w:rStyle w:val="TagStyle"/>
          <w:rtl/>
        </w:rPr>
        <w:t xml:space="preserve"> &lt;&lt; דובר &gt;&gt;</w:t>
      </w:r>
      <w:r>
        <w:rPr>
          <w:rtl/>
        </w:rPr>
        <w:t xml:space="preserve"> </w:t>
      </w:r>
      <w:bookmarkEnd w:id="12252"/>
    </w:p>
    <w:p w:rsidR="0030033D" w:rsidRDefault="0030033D" w:rsidP="0057231B">
      <w:pPr>
        <w:rPr>
          <w:rtl/>
          <w:lang w:eastAsia="he-IL"/>
        </w:rPr>
      </w:pPr>
    </w:p>
    <w:p w:rsidR="0030033D" w:rsidRDefault="0030033D" w:rsidP="00DC2DC9">
      <w:pPr>
        <w:rPr>
          <w:rtl/>
          <w:lang w:eastAsia="he-IL"/>
        </w:rPr>
      </w:pPr>
      <w:r>
        <w:rPr>
          <w:rFonts w:hint="cs"/>
          <w:rtl/>
          <w:lang w:eastAsia="he-IL"/>
        </w:rPr>
        <w:t xml:space="preserve">אדוני היושב-ראש, כנסת נכבדה, בהזדמנות זו שאני אחרון הדוברים, אני רוצה לפנות באופן אישי לראש הממשלה מר בנימין נתניהו </w:t>
      </w:r>
      <w:r w:rsidR="00DC2DC9">
        <w:rPr>
          <w:rFonts w:hint="eastAsia"/>
          <w:rtl/>
          <w:lang w:eastAsia="he-IL"/>
        </w:rPr>
        <w:t>–</w:t>
      </w:r>
      <w:r w:rsidR="00DC2DC9">
        <w:rPr>
          <w:rFonts w:hint="cs"/>
          <w:rtl/>
        </w:rPr>
        <w:t xml:space="preserve"> </w:t>
      </w:r>
      <w:r>
        <w:rPr>
          <w:rFonts w:hint="cs"/>
          <w:rtl/>
          <w:lang w:eastAsia="he-IL"/>
        </w:rPr>
        <w:t xml:space="preserve">לומר לך: שמעתי אותך אמש מאשים את בני גנץ בהכשלת מאמציך לשמור על הממשלה </w:t>
      </w:r>
      <w:bookmarkStart w:id="12256" w:name="_ETM_Q33_709132"/>
      <w:bookmarkEnd w:id="12256"/>
      <w:r>
        <w:rPr>
          <w:rFonts w:hint="cs"/>
          <w:rtl/>
          <w:lang w:eastAsia="he-IL"/>
        </w:rPr>
        <w:t xml:space="preserve">כמתפקדת, ושמעתי שוב את </w:t>
      </w:r>
      <w:proofErr w:type="spellStart"/>
      <w:r>
        <w:rPr>
          <w:rFonts w:hint="cs"/>
          <w:rtl/>
          <w:lang w:eastAsia="he-IL"/>
        </w:rPr>
        <w:t>האשמותיך</w:t>
      </w:r>
      <w:proofErr w:type="spellEnd"/>
      <w:r>
        <w:rPr>
          <w:rFonts w:hint="cs"/>
          <w:rtl/>
          <w:lang w:eastAsia="he-IL"/>
        </w:rPr>
        <w:t xml:space="preserve"> נגד מערכת המשפט, ובמיוחד נגד בית המשפט העליון. החלטתי – אני יודע שזה מפתיע – לעזור לך ולהקריא לך מתוך כתבה בעיתון ושאר </w:t>
      </w:r>
      <w:bookmarkStart w:id="12257" w:name="_ETM_Q33_725992"/>
      <w:bookmarkEnd w:id="12257"/>
      <w:r>
        <w:rPr>
          <w:rFonts w:hint="cs"/>
          <w:rtl/>
          <w:lang w:eastAsia="he-IL"/>
        </w:rPr>
        <w:t>מקורות סיפור על מדינה רחוקה שללא ספק יהיה לך לעזר רב.</w:t>
      </w:r>
      <w:r w:rsidR="00DC2DC9">
        <w:rPr>
          <w:rFonts w:hint="cs"/>
          <w:rtl/>
          <w:lang w:eastAsia="he-IL"/>
        </w:rPr>
        <w:t xml:space="preserve"> </w:t>
      </w:r>
      <w:r>
        <w:rPr>
          <w:rFonts w:hint="cs"/>
          <w:rtl/>
          <w:lang w:eastAsia="he-IL"/>
        </w:rPr>
        <w:t>במדינה הרחוקה הזאת, המוגדרת רפובליקה נשיאותית, נפל דבר: עומד להיחקק חוק חדש, החוק להגנת זכותו של העם לעצמאות, ריבונות, הגדרה עצמית ושלום.</w:t>
      </w:r>
      <w:bookmarkStart w:id="12258" w:name="TOR_Q34"/>
      <w:bookmarkEnd w:id="12258"/>
      <w:r>
        <w:rPr>
          <w:rFonts w:hint="cs"/>
          <w:rtl/>
          <w:lang w:eastAsia="he-IL"/>
        </w:rPr>
        <w:t xml:space="preserve"> 14 מחוקקים מהאופוזיציה התנגדו בנימוק כי מדובר בחוק שאינו חוקתי, אבל אל חשש </w:t>
      </w:r>
      <w:r>
        <w:rPr>
          <w:rtl/>
          <w:lang w:eastAsia="he-IL"/>
        </w:rPr>
        <w:t>–</w:t>
      </w:r>
      <w:r>
        <w:rPr>
          <w:rFonts w:hint="cs"/>
          <w:rtl/>
          <w:lang w:eastAsia="he-IL"/>
        </w:rPr>
        <w:t xml:space="preserve"> הפרלמנט במדינה מונה 92 חברים, בדומה לממשלה ולמערכת המשפט, ה</w:t>
      </w:r>
      <w:bookmarkStart w:id="12259" w:name="_ETM_Q34_163939"/>
      <w:bookmarkEnd w:id="12259"/>
      <w:r>
        <w:rPr>
          <w:rFonts w:hint="cs"/>
          <w:rtl/>
          <w:lang w:eastAsia="he-IL"/>
        </w:rPr>
        <w:t>וא נשלט בידי מפלגתו של השליט, ולכן החוק בוודאי יעבור.</w:t>
      </w:r>
    </w:p>
    <w:p w:rsidR="0030033D" w:rsidRDefault="0030033D" w:rsidP="00F204B8">
      <w:pPr>
        <w:rPr>
          <w:rtl/>
          <w:lang w:eastAsia="he-IL"/>
        </w:rPr>
      </w:pPr>
    </w:p>
    <w:p w:rsidR="0030033D" w:rsidRDefault="0030033D" w:rsidP="00DD614C">
      <w:pPr>
        <w:rPr>
          <w:rtl/>
          <w:lang w:eastAsia="he-IL"/>
        </w:rPr>
      </w:pPr>
      <w:r>
        <w:rPr>
          <w:rFonts w:hint="cs"/>
          <w:rtl/>
          <w:lang w:eastAsia="he-IL"/>
        </w:rPr>
        <w:t xml:space="preserve">הנשיא האוטוריטרי מתכוון להתמודד בנובמבר 2021 לכהונה נוספת אחרי שכבר פעל להסרת כל המגבלות על כהונות רצופות. הא הרחיב את מספר השופטים בבתי המשפט ומינה את תומכיו למשרות שיפוט ולסוכנויות ממשל אחרות. בתפקיד סגניתו – לא ייאמן </w:t>
      </w:r>
      <w:r>
        <w:rPr>
          <w:rtl/>
          <w:lang w:eastAsia="he-IL"/>
        </w:rPr>
        <w:t>–</w:t>
      </w:r>
      <w:r>
        <w:rPr>
          <w:rFonts w:hint="cs"/>
          <w:rtl/>
          <w:lang w:eastAsia="he-IL"/>
        </w:rPr>
        <w:t xml:space="preserve"> מכהנת אשתו.</w:t>
      </w:r>
      <w:r w:rsidR="00DC2DC9">
        <w:rPr>
          <w:rFonts w:hint="cs"/>
          <w:rtl/>
          <w:lang w:eastAsia="he-IL"/>
        </w:rPr>
        <w:t xml:space="preserve"> </w:t>
      </w:r>
      <w:r>
        <w:rPr>
          <w:rFonts w:hint="cs"/>
          <w:rtl/>
          <w:lang w:eastAsia="he-IL"/>
        </w:rPr>
        <w:t>אדוני היושב-ראש, באפריל 2018 פרצה מחאה נרחבת במדינה</w:t>
      </w:r>
      <w:r w:rsidR="00DC2DC9">
        <w:rPr>
          <w:rFonts w:hint="cs"/>
          <w:rtl/>
          <w:lang w:eastAsia="he-IL"/>
        </w:rPr>
        <w:t>,</w:t>
      </w:r>
      <w:r>
        <w:rPr>
          <w:rFonts w:hint="cs"/>
          <w:rtl/>
          <w:lang w:eastAsia="he-IL"/>
        </w:rPr>
        <w:t xml:space="preserve"> הגדולה ביותר שידעה זה עשורים. השליט כינה את מובילה המחאה ותומכיה </w:t>
      </w:r>
      <w:r w:rsidR="00DD614C">
        <w:rPr>
          <w:rFonts w:hint="cs"/>
          <w:rtl/>
          <w:lang w:eastAsia="he-IL"/>
        </w:rPr>
        <w:t>"</w:t>
      </w:r>
      <w:r>
        <w:rPr>
          <w:rFonts w:hint="cs"/>
          <w:rtl/>
          <w:lang w:eastAsia="he-IL"/>
        </w:rPr>
        <w:t>בוגדים במולדת</w:t>
      </w:r>
      <w:r w:rsidR="00DD614C">
        <w:rPr>
          <w:rFonts w:hint="cs"/>
          <w:rtl/>
          <w:lang w:eastAsia="he-IL"/>
        </w:rPr>
        <w:t>"</w:t>
      </w:r>
      <w:r>
        <w:rPr>
          <w:rFonts w:hint="cs"/>
          <w:rtl/>
          <w:lang w:eastAsia="he-IL"/>
        </w:rPr>
        <w:t xml:space="preserve"> וכן </w:t>
      </w:r>
      <w:r w:rsidR="00DD614C">
        <w:rPr>
          <w:rFonts w:hint="cs"/>
          <w:rtl/>
          <w:lang w:eastAsia="he-IL"/>
        </w:rPr>
        <w:t>"</w:t>
      </w:r>
      <w:r>
        <w:rPr>
          <w:rFonts w:hint="cs"/>
          <w:rtl/>
          <w:lang w:eastAsia="he-IL"/>
        </w:rPr>
        <w:t>טרוריסטים</w:t>
      </w:r>
      <w:r w:rsidR="00DD614C">
        <w:rPr>
          <w:rFonts w:hint="cs"/>
          <w:rtl/>
          <w:lang w:eastAsia="he-IL"/>
        </w:rPr>
        <w:t>"</w:t>
      </w:r>
      <w:r>
        <w:rPr>
          <w:rFonts w:hint="cs"/>
          <w:rtl/>
          <w:lang w:eastAsia="he-IL"/>
        </w:rPr>
        <w:t xml:space="preserve">. החוק שאושר אתמול נועד להעניק </w:t>
      </w:r>
      <w:bookmarkStart w:id="12260" w:name="_ETM_Q34_215898"/>
      <w:bookmarkEnd w:id="12260"/>
      <w:r>
        <w:rPr>
          <w:rFonts w:hint="cs"/>
          <w:rtl/>
          <w:lang w:eastAsia="he-IL"/>
        </w:rPr>
        <w:t>לו את הסמכות להכריז רשמית על האזרחים ככאלה ובכך למנוע מהם להציג את מועמדותם בבחירות.</w:t>
      </w:r>
    </w:p>
    <w:p w:rsidR="0030033D" w:rsidRDefault="0030033D" w:rsidP="00F204B8">
      <w:pPr>
        <w:rPr>
          <w:rtl/>
          <w:lang w:eastAsia="he-IL"/>
        </w:rPr>
      </w:pPr>
    </w:p>
    <w:p w:rsidR="0030033D" w:rsidRDefault="0030033D" w:rsidP="00DD614C">
      <w:pPr>
        <w:rPr>
          <w:rtl/>
          <w:lang w:eastAsia="he-IL"/>
        </w:rPr>
      </w:pPr>
      <w:r>
        <w:rPr>
          <w:rFonts w:hint="cs"/>
          <w:rtl/>
          <w:lang w:eastAsia="he-IL"/>
        </w:rPr>
        <w:t>החוק החדש קובע עונש של עד 15 שנות מאסר לכל מי שיורשעו בבגידה, ומסמיך את השליט</w:t>
      </w:r>
      <w:r w:rsidR="00DD614C">
        <w:rPr>
          <w:rFonts w:hint="cs"/>
          <w:rtl/>
          <w:lang w:eastAsia="he-IL"/>
        </w:rPr>
        <w:t>,</w:t>
      </w:r>
      <w:r>
        <w:rPr>
          <w:rFonts w:hint="cs"/>
          <w:rtl/>
          <w:lang w:eastAsia="he-IL"/>
        </w:rPr>
        <w:t xml:space="preserve"> באופן </w:t>
      </w:r>
      <w:bookmarkStart w:id="12261" w:name="_ETM_Q34_231884"/>
      <w:bookmarkEnd w:id="12261"/>
      <w:r>
        <w:rPr>
          <w:rFonts w:hint="cs"/>
          <w:rtl/>
          <w:lang w:eastAsia="he-IL"/>
        </w:rPr>
        <w:t>חוקי</w:t>
      </w:r>
      <w:r w:rsidR="00DD614C">
        <w:rPr>
          <w:rFonts w:hint="cs"/>
          <w:rtl/>
          <w:lang w:eastAsia="he-IL"/>
        </w:rPr>
        <w:t>,</w:t>
      </w:r>
      <w:r>
        <w:rPr>
          <w:rFonts w:hint="eastAsia"/>
          <w:rtl/>
          <w:lang w:eastAsia="he-IL"/>
        </w:rPr>
        <w:t xml:space="preserve"> </w:t>
      </w:r>
      <w:r>
        <w:rPr>
          <w:rFonts w:hint="cs"/>
          <w:rtl/>
          <w:lang w:eastAsia="he-IL"/>
        </w:rPr>
        <w:t>לקבוע לבדו אם אדם נחשב לבוגד במולדת, הגדרה שתאסור עליו להתמודד לכל משרה ציבורית. תודו, איזה רעיון נפלא, חבריי מהליכוד.</w:t>
      </w:r>
    </w:p>
    <w:p w:rsidR="0030033D" w:rsidRDefault="0030033D" w:rsidP="00F204B8">
      <w:pPr>
        <w:rPr>
          <w:rtl/>
          <w:lang w:eastAsia="he-IL"/>
        </w:rPr>
      </w:pPr>
    </w:p>
    <w:p w:rsidR="0030033D" w:rsidRDefault="0030033D" w:rsidP="00DD614C">
      <w:pPr>
        <w:rPr>
          <w:rtl/>
          <w:lang w:eastAsia="he-IL"/>
        </w:rPr>
      </w:pPr>
      <w:r>
        <w:rPr>
          <w:rFonts w:hint="cs"/>
          <w:rtl/>
          <w:lang w:eastAsia="he-IL"/>
        </w:rPr>
        <w:t xml:space="preserve">הכתבה היא מאתר הארץ, מוויקיפדיה, המדינה היא כמובן ניקרגואה </w:t>
      </w:r>
      <w:r w:rsidR="00DD614C">
        <w:rPr>
          <w:rFonts w:hint="cs"/>
          <w:rtl/>
          <w:lang w:eastAsia="he-IL"/>
        </w:rPr>
        <w:t>ו</w:t>
      </w:r>
      <w:r>
        <w:rPr>
          <w:rFonts w:hint="cs"/>
          <w:rtl/>
          <w:lang w:eastAsia="he-IL"/>
        </w:rPr>
        <w:t xml:space="preserve">השליט הוא דניאל </w:t>
      </w:r>
      <w:proofErr w:type="spellStart"/>
      <w:r>
        <w:rPr>
          <w:rFonts w:hint="cs"/>
          <w:rtl/>
          <w:lang w:eastAsia="he-IL"/>
        </w:rPr>
        <w:t>אורטגה</w:t>
      </w:r>
      <w:proofErr w:type="spellEnd"/>
      <w:r>
        <w:rPr>
          <w:rFonts w:hint="cs"/>
          <w:rtl/>
          <w:lang w:eastAsia="he-IL"/>
        </w:rPr>
        <w:t xml:space="preserve">. הוא קצת יותר מבוגר מנתניהו, ואת השכלתו הוא רכש במוסד יוצא מן הכלל </w:t>
      </w:r>
      <w:bookmarkStart w:id="12262" w:name="_ETM_Q34_261395"/>
      <w:bookmarkEnd w:id="12262"/>
      <w:r>
        <w:rPr>
          <w:rtl/>
          <w:lang w:eastAsia="he-IL"/>
        </w:rPr>
        <w:t>–</w:t>
      </w:r>
      <w:r>
        <w:rPr>
          <w:rFonts w:hint="cs"/>
          <w:rtl/>
          <w:lang w:eastAsia="he-IL"/>
        </w:rPr>
        <w:t xml:space="preserve"> אוניברסיטת הידידות בין העמים של רוסיה. הוא מכהן </w:t>
      </w:r>
      <w:r>
        <w:rPr>
          <w:rFonts w:hint="eastAsia"/>
          <w:rtl/>
          <w:lang w:eastAsia="he-IL"/>
        </w:rPr>
        <w:t>–</w:t>
      </w:r>
      <w:r>
        <w:rPr>
          <w:rFonts w:hint="cs"/>
          <w:rtl/>
          <w:lang w:eastAsia="he-IL"/>
        </w:rPr>
        <w:t xml:space="preserve"> הדמיון פשוט מצמרר </w:t>
      </w:r>
      <w:r>
        <w:rPr>
          <w:rtl/>
          <w:lang w:eastAsia="he-IL"/>
        </w:rPr>
        <w:t>–</w:t>
      </w:r>
      <w:r>
        <w:rPr>
          <w:rFonts w:hint="cs"/>
          <w:rtl/>
          <w:lang w:eastAsia="he-IL"/>
        </w:rPr>
        <w:t xml:space="preserve"> 14 שנים, במקרה שלו ברציפות. הוא מואשם על ידי יריביו </w:t>
      </w:r>
      <w:r>
        <w:rPr>
          <w:rtl/>
          <w:lang w:eastAsia="he-IL"/>
        </w:rPr>
        <w:t>–</w:t>
      </w:r>
      <w:r>
        <w:rPr>
          <w:rFonts w:hint="cs"/>
          <w:rtl/>
          <w:lang w:eastAsia="he-IL"/>
        </w:rPr>
        <w:t xml:space="preserve"> לא תאמינו </w:t>
      </w:r>
      <w:r>
        <w:rPr>
          <w:rtl/>
          <w:lang w:eastAsia="he-IL"/>
        </w:rPr>
        <w:t>–</w:t>
      </w:r>
      <w:r>
        <w:rPr>
          <w:rFonts w:hint="cs"/>
          <w:rtl/>
          <w:lang w:eastAsia="he-IL"/>
        </w:rPr>
        <w:t xml:space="preserve"> בפופוליזם ובשחיתות.</w:t>
      </w:r>
    </w:p>
    <w:p w:rsidR="0030033D" w:rsidRDefault="0030033D" w:rsidP="00F204B8">
      <w:pPr>
        <w:rPr>
          <w:rtl/>
          <w:lang w:eastAsia="he-IL"/>
        </w:rPr>
      </w:pPr>
    </w:p>
    <w:p w:rsidR="0030033D" w:rsidRDefault="0030033D" w:rsidP="00F204B8">
      <w:pPr>
        <w:pStyle w:val="af6"/>
        <w:keepNext/>
        <w:rPr>
          <w:rtl/>
        </w:rPr>
      </w:pPr>
      <w:bookmarkStart w:id="12263" w:name="ET_yor_6069_3"/>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bookmarkEnd w:id="12263"/>
    </w:p>
    <w:p w:rsidR="0030033D" w:rsidRDefault="0030033D" w:rsidP="0057231B">
      <w:pPr>
        <w:rPr>
          <w:rtl/>
          <w:lang w:eastAsia="he-IL"/>
        </w:rPr>
      </w:pPr>
    </w:p>
    <w:p w:rsidR="0030033D" w:rsidRDefault="0030033D" w:rsidP="00F204B8">
      <w:pPr>
        <w:rPr>
          <w:rtl/>
          <w:lang w:eastAsia="he-IL"/>
        </w:rPr>
      </w:pPr>
      <w:r>
        <w:rPr>
          <w:rFonts w:hint="cs"/>
          <w:rtl/>
          <w:lang w:eastAsia="he-IL"/>
        </w:rPr>
        <w:t>תודה רבה.</w:t>
      </w:r>
    </w:p>
    <w:p w:rsidR="0030033D" w:rsidRDefault="0030033D" w:rsidP="00F204B8">
      <w:pPr>
        <w:rPr>
          <w:rtl/>
          <w:lang w:eastAsia="he-IL"/>
        </w:rPr>
      </w:pPr>
    </w:p>
    <w:p w:rsidR="0030033D" w:rsidRDefault="0030033D" w:rsidP="00F204B8">
      <w:pPr>
        <w:pStyle w:val="-"/>
        <w:keepNext/>
        <w:rPr>
          <w:rtl/>
        </w:rPr>
      </w:pPr>
      <w:bookmarkStart w:id="12264" w:name="ET_speakercontinue_5853_4"/>
      <w:r w:rsidRPr="006760A9">
        <w:rPr>
          <w:rStyle w:val="TagStyle"/>
          <w:rtl/>
        </w:rPr>
        <w:t xml:space="preserve"> &lt;&lt; דובר_המשך &gt;&gt; </w:t>
      </w:r>
      <w:r>
        <w:rPr>
          <w:rtl/>
        </w:rPr>
        <w:t>יאיר גולן (מרצ):</w:t>
      </w:r>
      <w:r w:rsidRPr="006760A9">
        <w:rPr>
          <w:rStyle w:val="TagStyle"/>
          <w:rtl/>
        </w:rPr>
        <w:t xml:space="preserve"> &lt;&lt; דובר_המשך &gt;&gt;</w:t>
      </w:r>
      <w:r>
        <w:rPr>
          <w:rtl/>
        </w:rPr>
        <w:t xml:space="preserve"> </w:t>
      </w:r>
      <w:bookmarkEnd w:id="12264"/>
    </w:p>
    <w:p w:rsidR="0030033D" w:rsidRDefault="0030033D" w:rsidP="0057231B">
      <w:pPr>
        <w:rPr>
          <w:rtl/>
          <w:lang w:eastAsia="he-IL"/>
        </w:rPr>
      </w:pPr>
    </w:p>
    <w:p w:rsidR="0030033D" w:rsidRDefault="0030033D" w:rsidP="00DD614C">
      <w:pPr>
        <w:rPr>
          <w:rtl/>
          <w:lang w:eastAsia="he-IL"/>
        </w:rPr>
      </w:pPr>
      <w:r>
        <w:rPr>
          <w:rFonts w:hint="cs"/>
          <w:rtl/>
          <w:lang w:eastAsia="he-IL"/>
        </w:rPr>
        <w:t xml:space="preserve">בשנת 2009 פסק </w:t>
      </w:r>
      <w:bookmarkStart w:id="12265" w:name="_ETM_Q34_279616"/>
      <w:bookmarkEnd w:id="12265"/>
      <w:r>
        <w:rPr>
          <w:rFonts w:hint="cs"/>
          <w:rtl/>
          <w:lang w:eastAsia="he-IL"/>
        </w:rPr>
        <w:t xml:space="preserve">בית המשפט בניקרגואה, שנשלט על ידי שופטים </w:t>
      </w:r>
      <w:proofErr w:type="spellStart"/>
      <w:r>
        <w:rPr>
          <w:rFonts w:hint="cs"/>
          <w:rtl/>
          <w:lang w:eastAsia="he-IL"/>
        </w:rPr>
        <w:t>סנד</w:t>
      </w:r>
      <w:r w:rsidR="00DD614C">
        <w:rPr>
          <w:rFonts w:hint="cs"/>
          <w:rtl/>
          <w:lang w:eastAsia="he-IL"/>
        </w:rPr>
        <w:t>י</w:t>
      </w:r>
      <w:r>
        <w:rPr>
          <w:rFonts w:hint="cs"/>
          <w:rtl/>
          <w:lang w:eastAsia="he-IL"/>
        </w:rPr>
        <w:t>ניסטים</w:t>
      </w:r>
      <w:proofErr w:type="spellEnd"/>
      <w:r>
        <w:rPr>
          <w:rFonts w:hint="cs"/>
          <w:rtl/>
          <w:lang w:eastAsia="he-IL"/>
        </w:rPr>
        <w:t xml:space="preserve">, </w:t>
      </w:r>
      <w:r w:rsidR="00DD614C">
        <w:rPr>
          <w:rFonts w:hint="cs"/>
          <w:rtl/>
          <w:lang w:eastAsia="he-IL"/>
        </w:rPr>
        <w:t>שה</w:t>
      </w:r>
      <w:r>
        <w:rPr>
          <w:rFonts w:hint="cs"/>
          <w:rtl/>
          <w:lang w:eastAsia="he-IL"/>
        </w:rPr>
        <w:t xml:space="preserve">הגבלות בחוקת ניקרגואה האוסרות על מתמודד </w:t>
      </w:r>
      <w:bookmarkStart w:id="12266" w:name="_ETM_Q34_291212"/>
      <w:bookmarkEnd w:id="12266"/>
      <w:r>
        <w:rPr>
          <w:rFonts w:hint="cs"/>
          <w:rtl/>
          <w:lang w:eastAsia="he-IL"/>
        </w:rPr>
        <w:t xml:space="preserve">לרוץ לשתי כהונות רצופות </w:t>
      </w:r>
      <w:r w:rsidR="0057231B">
        <w:rPr>
          <w:rFonts w:hint="cs"/>
          <w:rtl/>
          <w:lang w:eastAsia="he-IL"/>
        </w:rPr>
        <w:t>– –</w:t>
      </w:r>
      <w:r>
        <w:rPr>
          <w:rFonts w:hint="cs"/>
          <w:rtl/>
          <w:lang w:eastAsia="he-IL"/>
        </w:rPr>
        <w:t xml:space="preserve"> </w:t>
      </w:r>
      <w:bookmarkStart w:id="12267" w:name="_ETM_Q34_293537"/>
      <w:bookmarkEnd w:id="12267"/>
    </w:p>
    <w:p w:rsidR="0030033D" w:rsidRDefault="0030033D" w:rsidP="00F204B8">
      <w:pPr>
        <w:rPr>
          <w:rtl/>
          <w:lang w:eastAsia="he-IL"/>
        </w:rPr>
      </w:pPr>
    </w:p>
    <w:p w:rsidR="0030033D" w:rsidRDefault="0030033D" w:rsidP="00F204B8">
      <w:pPr>
        <w:pStyle w:val="af6"/>
        <w:keepNext/>
        <w:rPr>
          <w:rtl/>
        </w:rPr>
      </w:pPr>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תודה רבה.</w:t>
      </w:r>
    </w:p>
    <w:p w:rsidR="0030033D" w:rsidRDefault="0030033D" w:rsidP="00F204B8">
      <w:pPr>
        <w:rPr>
          <w:rtl/>
          <w:lang w:eastAsia="he-IL"/>
        </w:rPr>
      </w:pPr>
    </w:p>
    <w:p w:rsidR="0030033D" w:rsidRDefault="0030033D" w:rsidP="00F204B8">
      <w:pPr>
        <w:pStyle w:val="-"/>
        <w:keepNext/>
        <w:rPr>
          <w:rtl/>
        </w:rPr>
      </w:pPr>
      <w:bookmarkStart w:id="12268" w:name="ET_speakercontinue_5853_6"/>
      <w:r w:rsidRPr="006760A9">
        <w:rPr>
          <w:rStyle w:val="TagStyle"/>
          <w:rtl/>
        </w:rPr>
        <w:t xml:space="preserve"> &lt;&lt; דובר_המשך &gt;&gt; </w:t>
      </w:r>
      <w:r>
        <w:rPr>
          <w:rtl/>
        </w:rPr>
        <w:t>יאיר גולן (מרצ):</w:t>
      </w:r>
      <w:r w:rsidRPr="006760A9">
        <w:rPr>
          <w:rStyle w:val="TagStyle"/>
          <w:rtl/>
        </w:rPr>
        <w:t xml:space="preserve"> &lt;&lt; דובר_המשך &gt;&gt;</w:t>
      </w:r>
      <w:r>
        <w:rPr>
          <w:rtl/>
        </w:rPr>
        <w:t xml:space="preserve"> </w:t>
      </w:r>
      <w:bookmarkEnd w:id="12268"/>
    </w:p>
    <w:p w:rsidR="0030033D" w:rsidRDefault="0030033D" w:rsidP="0057231B">
      <w:pPr>
        <w:rPr>
          <w:rtl/>
          <w:lang w:eastAsia="he-IL"/>
        </w:rPr>
      </w:pPr>
    </w:p>
    <w:p w:rsidR="0030033D" w:rsidRDefault="0057231B" w:rsidP="00F204B8">
      <w:pPr>
        <w:rPr>
          <w:rtl/>
          <w:lang w:eastAsia="he-IL"/>
        </w:rPr>
      </w:pPr>
      <w:r>
        <w:rPr>
          <w:rFonts w:hint="cs"/>
          <w:rtl/>
          <w:lang w:eastAsia="he-IL"/>
        </w:rPr>
        <w:t>– –</w:t>
      </w:r>
      <w:r w:rsidR="0030033D">
        <w:rPr>
          <w:rFonts w:hint="cs"/>
          <w:rtl/>
          <w:lang w:eastAsia="he-IL"/>
        </w:rPr>
        <w:t xml:space="preserve"> או לנשיא בכהונה שלישית </w:t>
      </w:r>
      <w:r w:rsidR="0030033D">
        <w:rPr>
          <w:rFonts w:hint="eastAsia"/>
          <w:rtl/>
          <w:lang w:eastAsia="he-IL"/>
        </w:rPr>
        <w:t>–</w:t>
      </w:r>
      <w:r w:rsidR="0030033D">
        <w:rPr>
          <w:rFonts w:hint="cs"/>
          <w:rtl/>
          <w:lang w:eastAsia="he-IL"/>
        </w:rPr>
        <w:t xml:space="preserve"> אני </w:t>
      </w:r>
      <w:proofErr w:type="spellStart"/>
      <w:r w:rsidR="0030033D">
        <w:rPr>
          <w:rFonts w:hint="cs"/>
          <w:rtl/>
          <w:lang w:eastAsia="he-IL"/>
        </w:rPr>
        <w:t>מייד</w:t>
      </w:r>
      <w:proofErr w:type="spellEnd"/>
      <w:r w:rsidR="0030033D">
        <w:rPr>
          <w:rFonts w:hint="cs"/>
          <w:rtl/>
          <w:lang w:eastAsia="he-IL"/>
        </w:rPr>
        <w:t xml:space="preserve"> מסיים </w:t>
      </w:r>
      <w:r w:rsidR="0030033D">
        <w:rPr>
          <w:rtl/>
          <w:lang w:eastAsia="he-IL"/>
        </w:rPr>
        <w:t>–</w:t>
      </w:r>
      <w:r w:rsidR="0030033D">
        <w:rPr>
          <w:rFonts w:hint="cs"/>
          <w:rtl/>
          <w:lang w:eastAsia="he-IL"/>
        </w:rPr>
        <w:t xml:space="preserve"> פוגעות בזכויות האדם של </w:t>
      </w:r>
      <w:proofErr w:type="spellStart"/>
      <w:r w:rsidR="0030033D">
        <w:rPr>
          <w:rFonts w:hint="cs"/>
          <w:rtl/>
          <w:lang w:eastAsia="he-IL"/>
        </w:rPr>
        <w:t>אורטגה</w:t>
      </w:r>
      <w:proofErr w:type="spellEnd"/>
      <w:r w:rsidR="0030033D">
        <w:rPr>
          <w:rFonts w:hint="cs"/>
          <w:rtl/>
          <w:lang w:eastAsia="he-IL"/>
        </w:rPr>
        <w:t>, ועל זה ניתן לומר שגם ציניות מוחלטת היא מפלטו המועדף של הנבל.</w:t>
      </w:r>
    </w:p>
    <w:p w:rsidR="0030033D" w:rsidRDefault="0030033D" w:rsidP="00F204B8">
      <w:pPr>
        <w:rPr>
          <w:rtl/>
          <w:lang w:eastAsia="he-IL"/>
        </w:rPr>
      </w:pPr>
    </w:p>
    <w:p w:rsidR="0030033D" w:rsidRDefault="0030033D" w:rsidP="00F204B8">
      <w:pPr>
        <w:pStyle w:val="af6"/>
        <w:keepNext/>
        <w:rPr>
          <w:rtl/>
        </w:rPr>
      </w:pPr>
      <w:bookmarkStart w:id="12269" w:name="ET_yor_6069_7"/>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bookmarkEnd w:id="12269"/>
    </w:p>
    <w:p w:rsidR="0030033D" w:rsidRDefault="0030033D" w:rsidP="0057231B">
      <w:pPr>
        <w:rPr>
          <w:rtl/>
          <w:lang w:eastAsia="he-IL"/>
        </w:rPr>
      </w:pPr>
    </w:p>
    <w:p w:rsidR="0030033D" w:rsidRDefault="0030033D" w:rsidP="00F204B8">
      <w:pPr>
        <w:rPr>
          <w:rtl/>
          <w:lang w:eastAsia="he-IL"/>
        </w:rPr>
      </w:pPr>
      <w:r>
        <w:rPr>
          <w:rFonts w:hint="cs"/>
          <w:rtl/>
          <w:lang w:eastAsia="he-IL"/>
        </w:rPr>
        <w:t>תודה רבה.</w:t>
      </w:r>
    </w:p>
    <w:p w:rsidR="0030033D" w:rsidRDefault="0030033D" w:rsidP="00F204B8">
      <w:pPr>
        <w:rPr>
          <w:rtl/>
          <w:lang w:eastAsia="he-IL"/>
        </w:rPr>
      </w:pPr>
    </w:p>
    <w:p w:rsidR="0030033D" w:rsidRDefault="0030033D" w:rsidP="00F204B8">
      <w:pPr>
        <w:pStyle w:val="-"/>
        <w:keepNext/>
        <w:rPr>
          <w:rtl/>
        </w:rPr>
      </w:pPr>
      <w:bookmarkStart w:id="12270" w:name="ET_speakercontinue_5853_8"/>
      <w:r w:rsidRPr="006760A9">
        <w:rPr>
          <w:rStyle w:val="TagStyle"/>
          <w:rtl/>
        </w:rPr>
        <w:t xml:space="preserve"> &lt;&lt; דובר_המשך &gt;&gt; </w:t>
      </w:r>
      <w:r>
        <w:rPr>
          <w:rtl/>
        </w:rPr>
        <w:t>יאיר גולן (מרצ):</w:t>
      </w:r>
      <w:r w:rsidRPr="006760A9">
        <w:rPr>
          <w:rStyle w:val="TagStyle"/>
          <w:rtl/>
        </w:rPr>
        <w:t xml:space="preserve"> &lt;&lt; דובר_המשך &gt;&gt;</w:t>
      </w:r>
      <w:r>
        <w:rPr>
          <w:rtl/>
        </w:rPr>
        <w:t xml:space="preserve"> </w:t>
      </w:r>
      <w:bookmarkEnd w:id="12270"/>
    </w:p>
    <w:p w:rsidR="0030033D" w:rsidRDefault="0030033D" w:rsidP="0057231B">
      <w:pPr>
        <w:rPr>
          <w:rtl/>
          <w:lang w:eastAsia="he-IL"/>
        </w:rPr>
      </w:pPr>
    </w:p>
    <w:p w:rsidR="0030033D" w:rsidRDefault="0030033D" w:rsidP="00F204B8">
      <w:pPr>
        <w:rPr>
          <w:rtl/>
          <w:lang w:eastAsia="he-IL"/>
        </w:rPr>
      </w:pPr>
      <w:r>
        <w:rPr>
          <w:rFonts w:hint="cs"/>
          <w:rtl/>
          <w:lang w:eastAsia="he-IL"/>
        </w:rPr>
        <w:t>יש לומר בצער, בצער רב, אדוני: ישראל הופכת ונעש</w:t>
      </w:r>
      <w:bookmarkStart w:id="12271" w:name="_ETM_Q34_310195"/>
      <w:bookmarkEnd w:id="12271"/>
      <w:r>
        <w:rPr>
          <w:rFonts w:hint="cs"/>
          <w:rtl/>
          <w:lang w:eastAsia="he-IL"/>
        </w:rPr>
        <w:t>ית רפובליקת בננות.</w:t>
      </w:r>
    </w:p>
    <w:p w:rsidR="0030033D" w:rsidRDefault="0030033D" w:rsidP="00F204B8">
      <w:pPr>
        <w:rPr>
          <w:rtl/>
          <w:lang w:eastAsia="he-IL"/>
        </w:rPr>
      </w:pPr>
    </w:p>
    <w:p w:rsidR="0030033D" w:rsidRDefault="0030033D" w:rsidP="00F204B8">
      <w:pPr>
        <w:pStyle w:val="af6"/>
        <w:keepNext/>
        <w:rPr>
          <w:rtl/>
        </w:rPr>
      </w:pPr>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p>
    <w:p w:rsidR="0030033D" w:rsidRDefault="0030033D" w:rsidP="0057231B">
      <w:pPr>
        <w:rPr>
          <w:rtl/>
          <w:lang w:eastAsia="he-IL"/>
        </w:rPr>
      </w:pPr>
    </w:p>
    <w:p w:rsidR="00DD614C" w:rsidRDefault="0030033D" w:rsidP="00DD614C">
      <w:pPr>
        <w:rPr>
          <w:rtl/>
          <w:lang w:eastAsia="he-IL"/>
        </w:rPr>
      </w:pPr>
      <w:r>
        <w:rPr>
          <w:rFonts w:hint="cs"/>
          <w:rtl/>
          <w:lang w:eastAsia="he-IL"/>
        </w:rPr>
        <w:t xml:space="preserve">תודה רבה. </w:t>
      </w:r>
    </w:p>
    <w:p w:rsidR="00DD614C" w:rsidRDefault="00DD614C" w:rsidP="00DD614C">
      <w:pPr>
        <w:rPr>
          <w:rtl/>
          <w:lang w:eastAsia="he-IL"/>
        </w:rPr>
      </w:pPr>
    </w:p>
    <w:p w:rsidR="0030033D" w:rsidRDefault="0030033D" w:rsidP="00DD614C">
      <w:pPr>
        <w:rPr>
          <w:rtl/>
          <w:lang w:eastAsia="he-IL"/>
        </w:rPr>
      </w:pPr>
      <w:r>
        <w:rPr>
          <w:rFonts w:hint="cs"/>
          <w:rtl/>
          <w:lang w:eastAsia="he-IL"/>
        </w:rPr>
        <w:t>אנחנו נעבור להצבעה. נא לעלות למעלה</w:t>
      </w:r>
      <w:r w:rsidR="00DD614C">
        <w:rPr>
          <w:rFonts w:hint="cs"/>
          <w:rtl/>
          <w:lang w:eastAsia="he-IL"/>
        </w:rPr>
        <w:t>,</w:t>
      </w:r>
      <w:r>
        <w:rPr>
          <w:rFonts w:hint="cs"/>
          <w:rtl/>
          <w:lang w:eastAsia="he-IL"/>
        </w:rPr>
        <w:t xml:space="preserve"> בבקשה. לעלות למעלה</w:t>
      </w:r>
      <w:r w:rsidR="00DD614C">
        <w:rPr>
          <w:rFonts w:hint="cs"/>
          <w:rtl/>
          <w:lang w:eastAsia="he-IL"/>
        </w:rPr>
        <w:t>,</w:t>
      </w:r>
      <w:r>
        <w:rPr>
          <w:rFonts w:hint="cs"/>
          <w:rtl/>
          <w:lang w:eastAsia="he-IL"/>
        </w:rPr>
        <w:t xml:space="preserve"> בבקשה. אנחנו נעבור להצבעה –</w:t>
      </w:r>
      <w:r w:rsidRPr="00AC2DA5">
        <w:rPr>
          <w:rFonts w:hint="cs"/>
          <w:rtl/>
          <w:lang w:eastAsia="he-IL"/>
        </w:rPr>
        <w:t xml:space="preserve"> </w:t>
      </w:r>
      <w:r>
        <w:rPr>
          <w:rFonts w:hint="cs"/>
          <w:rtl/>
          <w:lang w:eastAsia="he-IL"/>
        </w:rPr>
        <w:t>בסדר</w:t>
      </w:r>
      <w:r w:rsidR="00DD614C">
        <w:rPr>
          <w:rFonts w:hint="cs"/>
          <w:rtl/>
          <w:lang w:eastAsia="he-IL"/>
        </w:rPr>
        <w:t>,</w:t>
      </w:r>
      <w:r>
        <w:rPr>
          <w:rFonts w:hint="cs"/>
          <w:rtl/>
          <w:lang w:eastAsia="he-IL"/>
        </w:rPr>
        <w:t xml:space="preserve"> </w:t>
      </w:r>
      <w:bookmarkStart w:id="12272" w:name="_ETM_Q34_347395"/>
      <w:bookmarkEnd w:id="12272"/>
      <w:r>
        <w:rPr>
          <w:rFonts w:hint="cs"/>
          <w:rtl/>
          <w:lang w:eastAsia="he-IL"/>
        </w:rPr>
        <w:t>נמתין, נמתין – בקריאה ראשונה.</w:t>
      </w:r>
      <w:r w:rsidRPr="006760A9">
        <w:rPr>
          <w:rtl/>
        </w:rPr>
        <w:t xml:space="preserve"> </w:t>
      </w:r>
      <w:r>
        <w:rPr>
          <w:rFonts w:hint="cs"/>
          <w:rtl/>
        </w:rPr>
        <w:t xml:space="preserve">נמתין עד שיתפסו </w:t>
      </w:r>
      <w:bookmarkStart w:id="12273" w:name="_ETM_Q34_339384"/>
      <w:bookmarkEnd w:id="12273"/>
      <w:r>
        <w:rPr>
          <w:rFonts w:hint="cs"/>
          <w:rtl/>
        </w:rPr>
        <w:t xml:space="preserve">כל אחד את מקומו. </w:t>
      </w:r>
      <w:r>
        <w:rPr>
          <w:rFonts w:hint="cs"/>
          <w:rtl/>
          <w:lang w:eastAsia="he-IL"/>
        </w:rPr>
        <w:t>אנחנו מחכים לחברים שיתפסו את המקומות. אפשר? אוסאמה, יש אישור?</w:t>
      </w:r>
    </w:p>
    <w:p w:rsidR="0030033D" w:rsidRDefault="0030033D" w:rsidP="00F204B8">
      <w:pPr>
        <w:rPr>
          <w:rtl/>
          <w:lang w:eastAsia="he-IL"/>
        </w:rPr>
      </w:pPr>
    </w:p>
    <w:p w:rsidR="0030033D" w:rsidRDefault="0030033D" w:rsidP="005A0E1F">
      <w:pPr>
        <w:pStyle w:val="af5"/>
        <w:keepNext/>
        <w:rPr>
          <w:rtl/>
        </w:rPr>
      </w:pPr>
      <w:bookmarkStart w:id="12274" w:name="ET_interruption_6068_28"/>
      <w:r w:rsidRPr="004B6124">
        <w:rPr>
          <w:rStyle w:val="TagStyle"/>
          <w:rtl/>
        </w:rPr>
        <w:t xml:space="preserve">&lt;&lt; קריאה &gt;&gt; </w:t>
      </w:r>
      <w:r>
        <w:rPr>
          <w:rtl/>
        </w:rPr>
        <w:t>אוסאמה סעדי (</w:t>
      </w:r>
      <w:r w:rsidR="005A0E1F">
        <w:rPr>
          <w:rFonts w:hint="cs"/>
          <w:rtl/>
        </w:rPr>
        <w:t>הרשימה המשותפת</w:t>
      </w:r>
      <w:r>
        <w:rPr>
          <w:rtl/>
        </w:rPr>
        <w:t>):</w:t>
      </w:r>
      <w:r w:rsidRPr="004B6124">
        <w:rPr>
          <w:rStyle w:val="TagStyle"/>
          <w:rtl/>
        </w:rPr>
        <w:t xml:space="preserve"> &lt;&lt; קריאה &gt;&gt;</w:t>
      </w:r>
      <w:r>
        <w:rPr>
          <w:rtl/>
        </w:rPr>
        <w:t xml:space="preserve"> </w:t>
      </w:r>
      <w:bookmarkEnd w:id="12274"/>
    </w:p>
    <w:p w:rsidR="0030033D" w:rsidRDefault="0030033D" w:rsidP="0057231B">
      <w:pPr>
        <w:rPr>
          <w:rtl/>
          <w:lang w:eastAsia="he-IL"/>
        </w:rPr>
      </w:pPr>
    </w:p>
    <w:p w:rsidR="0030033D" w:rsidRDefault="0030033D" w:rsidP="00F204B8">
      <w:pPr>
        <w:rPr>
          <w:rtl/>
          <w:lang w:eastAsia="he-IL"/>
        </w:rPr>
      </w:pPr>
      <w:r>
        <w:rPr>
          <w:rFonts w:hint="cs"/>
          <w:rtl/>
          <w:lang w:eastAsia="he-IL"/>
        </w:rPr>
        <w:t>כן.</w:t>
      </w:r>
    </w:p>
    <w:p w:rsidR="0030033D" w:rsidRDefault="0030033D" w:rsidP="00F204B8">
      <w:pPr>
        <w:rPr>
          <w:rtl/>
          <w:lang w:eastAsia="he-IL"/>
        </w:rPr>
      </w:pPr>
    </w:p>
    <w:p w:rsidR="0030033D" w:rsidRDefault="0030033D" w:rsidP="00F204B8">
      <w:pPr>
        <w:pStyle w:val="af6"/>
        <w:keepNext/>
        <w:rPr>
          <w:rtl/>
        </w:rPr>
      </w:pPr>
      <w:r w:rsidRPr="006760A9">
        <w:rPr>
          <w:rStyle w:val="TagStyle"/>
          <w:rtl/>
        </w:rPr>
        <w:t xml:space="preserve">&lt;&lt; יור &gt;&gt; </w:t>
      </w:r>
      <w:r>
        <w:rPr>
          <w:rtl/>
        </w:rPr>
        <w:t>היו"ר אליהו ברוכי:</w:t>
      </w:r>
      <w:r w:rsidRPr="006760A9">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אוסאמה אמר שאפשר.</w:t>
      </w:r>
    </w:p>
    <w:p w:rsidR="0030033D" w:rsidRDefault="0030033D" w:rsidP="00F204B8">
      <w:pPr>
        <w:rPr>
          <w:rtl/>
          <w:lang w:eastAsia="he-IL"/>
        </w:rPr>
      </w:pPr>
      <w:bookmarkStart w:id="12275" w:name="_ETM_Q34_378971"/>
      <w:bookmarkStart w:id="12276" w:name="_ETM_Q34_379014"/>
      <w:bookmarkEnd w:id="12275"/>
      <w:bookmarkEnd w:id="12276"/>
    </w:p>
    <w:p w:rsidR="0030033D" w:rsidRDefault="0030033D" w:rsidP="00F204B8">
      <w:pPr>
        <w:rPr>
          <w:rtl/>
          <w:lang w:eastAsia="he-IL"/>
        </w:rPr>
      </w:pPr>
      <w:bookmarkStart w:id="12277" w:name="_ETM_Q34_379124"/>
      <w:bookmarkStart w:id="12278" w:name="_ETM_Q34_379165"/>
      <w:bookmarkEnd w:id="12277"/>
      <w:bookmarkEnd w:id="12278"/>
    </w:p>
    <w:p w:rsidR="0030033D" w:rsidRDefault="0030033D" w:rsidP="00F204B8">
      <w:pPr>
        <w:pStyle w:val="af5"/>
        <w:keepNext/>
        <w:rPr>
          <w:rtl/>
        </w:rPr>
      </w:pPr>
      <w:bookmarkStart w:id="12279" w:name="ET_interruption_קר_אה_30"/>
      <w:r w:rsidRPr="004B6124">
        <w:rPr>
          <w:rStyle w:val="TagStyle"/>
          <w:rtl/>
        </w:rPr>
        <w:t xml:space="preserve"> &lt;&lt; קריאה &gt;&gt; </w:t>
      </w:r>
      <w:r>
        <w:rPr>
          <w:rtl/>
        </w:rPr>
        <w:t>קריאה:</w:t>
      </w:r>
      <w:r w:rsidRPr="004B6124">
        <w:rPr>
          <w:rStyle w:val="TagStyle"/>
          <w:rtl/>
        </w:rPr>
        <w:t xml:space="preserve"> &lt;&lt; קריאה &gt;&gt;</w:t>
      </w:r>
      <w:r>
        <w:rPr>
          <w:rtl/>
        </w:rPr>
        <w:t xml:space="preserve"> </w:t>
      </w:r>
      <w:bookmarkEnd w:id="12279"/>
    </w:p>
    <w:p w:rsidR="0030033D" w:rsidRDefault="0030033D" w:rsidP="0057231B">
      <w:pPr>
        <w:rPr>
          <w:rtl/>
          <w:lang w:eastAsia="he-IL"/>
        </w:rPr>
      </w:pPr>
    </w:p>
    <w:p w:rsidR="0030033D" w:rsidRDefault="0057231B" w:rsidP="00F204B8">
      <w:pPr>
        <w:rPr>
          <w:rtl/>
          <w:lang w:eastAsia="he-IL"/>
        </w:rPr>
      </w:pPr>
      <w:bookmarkStart w:id="12280" w:name="_ETM_Q34_385753"/>
      <w:bookmarkEnd w:id="12280"/>
      <w:r>
        <w:rPr>
          <w:rFonts w:hint="cs"/>
          <w:rtl/>
          <w:lang w:eastAsia="he-IL"/>
        </w:rPr>
        <w:t>– – –</w:t>
      </w:r>
      <w:r w:rsidR="0030033D">
        <w:rPr>
          <w:rFonts w:hint="cs"/>
          <w:rtl/>
          <w:lang w:eastAsia="he-IL"/>
        </w:rPr>
        <w:t xml:space="preserve"> </w:t>
      </w:r>
    </w:p>
    <w:p w:rsidR="0030033D" w:rsidRDefault="0030033D" w:rsidP="00F204B8">
      <w:pPr>
        <w:rPr>
          <w:rtl/>
          <w:lang w:eastAsia="he-IL"/>
        </w:rPr>
      </w:pPr>
      <w:bookmarkStart w:id="12281" w:name="_ETM_Q34_391364"/>
      <w:bookmarkStart w:id="12282" w:name="_ETM_Q34_391439"/>
      <w:bookmarkEnd w:id="12281"/>
      <w:bookmarkEnd w:id="12282"/>
    </w:p>
    <w:p w:rsidR="0030033D" w:rsidRDefault="0030033D" w:rsidP="00F204B8">
      <w:pPr>
        <w:pStyle w:val="af6"/>
        <w:keepNext/>
        <w:rPr>
          <w:rtl/>
        </w:rPr>
      </w:pPr>
      <w:bookmarkStart w:id="12283" w:name="_ETM_Q34_391843"/>
      <w:bookmarkStart w:id="12284" w:name="_ETM_Q34_391909"/>
      <w:bookmarkEnd w:id="12283"/>
      <w:bookmarkEnd w:id="12284"/>
      <w:r w:rsidRPr="006760A9">
        <w:rPr>
          <w:rStyle w:val="TagStyle"/>
          <w:rtl/>
        </w:rPr>
        <w:t xml:space="preserve">&lt;&lt; יור &gt;&gt; </w:t>
      </w:r>
      <w:r>
        <w:rPr>
          <w:rtl/>
        </w:rPr>
        <w:t>היו"ר אליהו ברוכי:</w:t>
      </w:r>
      <w:r w:rsidRPr="006760A9">
        <w:rPr>
          <w:rStyle w:val="TagStyle"/>
          <w:rtl/>
        </w:rPr>
        <w:t xml:space="preserve"> &lt;&lt; יור &gt;&gt;</w:t>
      </w:r>
      <w:r>
        <w:rPr>
          <w:rtl/>
        </w:rPr>
        <w:t xml:space="preserve"> </w:t>
      </w:r>
    </w:p>
    <w:p w:rsidR="0030033D" w:rsidRPr="004B6124" w:rsidRDefault="0030033D" w:rsidP="00F204B8">
      <w:pPr>
        <w:rPr>
          <w:rtl/>
          <w:lang w:eastAsia="he-IL"/>
        </w:rPr>
      </w:pPr>
    </w:p>
    <w:p w:rsidR="0030033D" w:rsidRPr="006760A9" w:rsidRDefault="0030033D" w:rsidP="00F204B8">
      <w:pPr>
        <w:rPr>
          <w:rtl/>
          <w:lang w:eastAsia="he-IL"/>
        </w:rPr>
      </w:pPr>
      <w:bookmarkStart w:id="12285" w:name="_ETM_Q34_379668"/>
      <w:bookmarkStart w:id="12286" w:name="_ETM_Q34_379709"/>
      <w:bookmarkEnd w:id="12285"/>
      <w:bookmarkEnd w:id="12286"/>
      <w:r>
        <w:rPr>
          <w:rFonts w:hint="cs"/>
          <w:rtl/>
          <w:lang w:eastAsia="he-IL"/>
        </w:rPr>
        <w:t xml:space="preserve">אנחנו עוברים להצבעה בקריאה ראשונה על </w:t>
      </w:r>
      <w:r w:rsidRPr="006760A9">
        <w:rPr>
          <w:rtl/>
          <w:lang w:eastAsia="he-IL"/>
        </w:rPr>
        <w:t xml:space="preserve">הצעת חוק העונשין (תיקון מס' 140) (עונש מזערי בעבירה של תקיפה </w:t>
      </w:r>
      <w:r>
        <w:rPr>
          <w:rtl/>
          <w:lang w:eastAsia="he-IL"/>
        </w:rPr>
        <w:t>או התעללות בקטין או בחסר ישע על</w:t>
      </w:r>
      <w:r>
        <w:rPr>
          <w:rFonts w:hint="cs"/>
          <w:rtl/>
          <w:lang w:eastAsia="he-IL"/>
        </w:rPr>
        <w:t xml:space="preserve"> </w:t>
      </w:r>
      <w:r w:rsidRPr="006760A9">
        <w:rPr>
          <w:rtl/>
          <w:lang w:eastAsia="he-IL"/>
        </w:rPr>
        <w:t xml:space="preserve">ידי האחראי </w:t>
      </w:r>
      <w:r>
        <w:rPr>
          <w:rtl/>
          <w:lang w:eastAsia="he-IL"/>
        </w:rPr>
        <w:t>עליו במסגרת חינוכית או טיפולית)</w:t>
      </w:r>
      <w:r>
        <w:rPr>
          <w:rFonts w:hint="cs"/>
          <w:rtl/>
          <w:lang w:eastAsia="he-IL"/>
        </w:rPr>
        <w:t>. הצבעה, בבקשה.</w:t>
      </w:r>
    </w:p>
    <w:p w:rsidR="0030033D" w:rsidRDefault="0030033D" w:rsidP="00F204B8">
      <w:pPr>
        <w:rPr>
          <w:rtl/>
          <w:lang w:eastAsia="he-IL"/>
        </w:rPr>
      </w:pPr>
    </w:p>
    <w:p w:rsidR="0030033D" w:rsidRDefault="0030033D" w:rsidP="00F204B8">
      <w:pPr>
        <w:pStyle w:val="af1"/>
        <w:keepNext/>
        <w:rPr>
          <w:rtl/>
          <w:lang w:eastAsia="he-IL"/>
        </w:rPr>
      </w:pPr>
      <w:r>
        <w:rPr>
          <w:rtl/>
          <w:lang w:eastAsia="he-IL"/>
        </w:rPr>
        <w:t>הצבעה מס'</w:t>
      </w:r>
      <w:r>
        <w:rPr>
          <w:rFonts w:hint="cs"/>
          <w:rtl/>
          <w:lang w:eastAsia="he-IL"/>
        </w:rPr>
        <w:t xml:space="preserve"> 1</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 ההצעה להעביר את הצעת החוק לוועדה –</w:t>
      </w:r>
      <w:r>
        <w:rPr>
          <w:rFonts w:hint="cs"/>
          <w:rtl/>
          <w:lang w:eastAsia="he-IL"/>
        </w:rPr>
        <w:t xml:space="preserve"> 30</w:t>
      </w:r>
    </w:p>
    <w:p w:rsidR="0030033D" w:rsidRDefault="0030033D" w:rsidP="00F204B8">
      <w:pPr>
        <w:pStyle w:val="--"/>
        <w:keepNext/>
        <w:rPr>
          <w:rtl/>
          <w:lang w:eastAsia="he-IL"/>
        </w:rPr>
      </w:pPr>
      <w:r>
        <w:rPr>
          <w:rtl/>
          <w:lang w:eastAsia="he-IL"/>
        </w:rPr>
        <w:t xml:space="preserve">נגד – </w:t>
      </w:r>
      <w:r>
        <w:rPr>
          <w:rFonts w:hint="cs"/>
          <w:rtl/>
          <w:lang w:eastAsia="he-IL"/>
        </w:rPr>
        <w:t>אין</w:t>
      </w:r>
    </w:p>
    <w:p w:rsidR="0030033D" w:rsidRDefault="0030033D" w:rsidP="00F204B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0033D" w:rsidRDefault="0030033D" w:rsidP="00F204B8">
      <w:pPr>
        <w:pStyle w:val="af2"/>
        <w:rPr>
          <w:rtl/>
          <w:lang w:eastAsia="he-IL"/>
        </w:rPr>
      </w:pPr>
      <w:r>
        <w:rPr>
          <w:rtl/>
          <w:lang w:eastAsia="he-IL"/>
        </w:rPr>
        <w:t xml:space="preserve">ההצעה להעביר </w:t>
      </w:r>
      <w:r>
        <w:rPr>
          <w:rFonts w:hint="cs"/>
          <w:rtl/>
          <w:lang w:eastAsia="he-IL"/>
        </w:rPr>
        <w:t xml:space="preserve">לוועדת החוקה, חוק ומשפט </w:t>
      </w:r>
      <w:r>
        <w:rPr>
          <w:rtl/>
          <w:lang w:eastAsia="he-IL"/>
        </w:rPr>
        <w:t>את הצעת חוק</w:t>
      </w:r>
      <w:r>
        <w:rPr>
          <w:rFonts w:hint="cs"/>
          <w:rtl/>
          <w:lang w:eastAsia="he-IL"/>
        </w:rPr>
        <w:t xml:space="preserve"> </w:t>
      </w:r>
      <w:r w:rsidRPr="006760A9">
        <w:rPr>
          <w:rFonts w:hint="cs"/>
          <w:rtl/>
          <w:lang w:eastAsia="he-IL"/>
        </w:rPr>
        <w:t>הצעת חוק העונשין (תיקון מס' 140) (עונש מזערי בעבירה של תקיפה או התעללות בקטין או בחסר ישע על ידי האחראי עליו במסגרת חינוכית או טיפולית), התשפ"א</w:t>
      </w:r>
      <w:r>
        <w:rPr>
          <w:rFonts w:hint="eastAsia"/>
          <w:rtl/>
          <w:lang w:eastAsia="he-IL"/>
        </w:rPr>
        <w:t>–</w:t>
      </w:r>
      <w:r w:rsidRPr="006760A9">
        <w:rPr>
          <w:rFonts w:hint="cs"/>
          <w:rtl/>
          <w:lang w:eastAsia="he-IL"/>
        </w:rPr>
        <w:t>2020</w:t>
      </w:r>
      <w:r>
        <w:rPr>
          <w:rFonts w:hint="cs"/>
          <w:rtl/>
          <w:lang w:eastAsia="he-IL"/>
        </w:rPr>
        <w:t>, נתקבלה.</w:t>
      </w:r>
    </w:p>
    <w:p w:rsidR="0030033D" w:rsidRDefault="0030033D" w:rsidP="00F204B8">
      <w:pPr>
        <w:rPr>
          <w:rtl/>
          <w:lang w:eastAsia="he-IL"/>
        </w:rPr>
      </w:pPr>
    </w:p>
    <w:p w:rsidR="0030033D" w:rsidRDefault="0030033D" w:rsidP="00F204B8">
      <w:pPr>
        <w:pStyle w:val="af6"/>
        <w:keepNext/>
        <w:rPr>
          <w:rtl/>
        </w:rPr>
      </w:pPr>
      <w:bookmarkStart w:id="12287" w:name="ET_yor_6069_10"/>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bookmarkEnd w:id="12287"/>
    </w:p>
    <w:p w:rsidR="0030033D" w:rsidRDefault="0030033D" w:rsidP="0057231B">
      <w:pPr>
        <w:rPr>
          <w:rtl/>
          <w:lang w:eastAsia="he-IL"/>
        </w:rPr>
      </w:pPr>
    </w:p>
    <w:p w:rsidR="0030033D" w:rsidRDefault="0030033D" w:rsidP="00DD614C">
      <w:pPr>
        <w:rPr>
          <w:rtl/>
          <w:lang w:eastAsia="he-IL"/>
        </w:rPr>
      </w:pPr>
      <w:r>
        <w:rPr>
          <w:rFonts w:hint="cs"/>
          <w:rtl/>
          <w:lang w:eastAsia="he-IL"/>
        </w:rPr>
        <w:t xml:space="preserve">אם כן, תוצאות ההצבעה הן 30 בעד </w:t>
      </w:r>
      <w:r>
        <w:rPr>
          <w:rtl/>
          <w:lang w:eastAsia="he-IL"/>
        </w:rPr>
        <w:t>–</w:t>
      </w:r>
      <w:r>
        <w:rPr>
          <w:rFonts w:hint="cs"/>
          <w:rtl/>
          <w:lang w:eastAsia="he-IL"/>
        </w:rPr>
        <w:t xml:space="preserve"> </w:t>
      </w:r>
      <w:bookmarkStart w:id="12288" w:name="_ETM_Q34_433871"/>
      <w:bookmarkEnd w:id="12288"/>
      <w:r>
        <w:rPr>
          <w:rFonts w:hint="cs"/>
          <w:rtl/>
          <w:lang w:eastAsia="he-IL"/>
        </w:rPr>
        <w:t xml:space="preserve">אני מוסיף את הקול של חבר הכנסת אופיר כץ </w:t>
      </w:r>
      <w:r>
        <w:rPr>
          <w:rtl/>
          <w:lang w:eastAsia="he-IL"/>
        </w:rPr>
        <w:t>–</w:t>
      </w:r>
      <w:r>
        <w:rPr>
          <w:rFonts w:hint="cs"/>
          <w:rtl/>
          <w:lang w:eastAsia="he-IL"/>
        </w:rPr>
        <w:t xml:space="preserve"> </w:t>
      </w:r>
      <w:bookmarkStart w:id="12289" w:name="_ETM_Q34_436505"/>
      <w:bookmarkEnd w:id="12289"/>
      <w:r>
        <w:rPr>
          <w:rFonts w:hint="cs"/>
          <w:rtl/>
          <w:lang w:eastAsia="he-IL"/>
        </w:rPr>
        <w:t>31 בעד</w:t>
      </w:r>
      <w:r w:rsidR="00DD614C">
        <w:rPr>
          <w:rFonts w:hint="cs"/>
          <w:rtl/>
          <w:lang w:eastAsia="he-IL"/>
        </w:rPr>
        <w:t>;</w:t>
      </w:r>
      <w:r>
        <w:rPr>
          <w:rFonts w:hint="cs"/>
          <w:rtl/>
          <w:lang w:eastAsia="he-IL"/>
        </w:rPr>
        <w:t xml:space="preserve"> ווליד טאהא</w:t>
      </w:r>
      <w:r w:rsidR="00DD614C">
        <w:rPr>
          <w:rFonts w:hint="cs"/>
          <w:rtl/>
          <w:lang w:eastAsia="he-IL"/>
        </w:rPr>
        <w:t>,</w:t>
      </w:r>
      <w:r>
        <w:rPr>
          <w:rFonts w:hint="cs"/>
          <w:rtl/>
          <w:lang w:eastAsia="he-IL"/>
        </w:rPr>
        <w:t xml:space="preserve"> היית נוכח פה? רק לפרוטוקול. יש לנו </w:t>
      </w:r>
      <w:r w:rsidR="00DD614C">
        <w:rPr>
          <w:rFonts w:hint="cs"/>
          <w:rtl/>
          <w:lang w:eastAsia="he-IL"/>
        </w:rPr>
        <w:t xml:space="preserve">31 </w:t>
      </w:r>
      <w:r>
        <w:rPr>
          <w:rFonts w:hint="cs"/>
          <w:rtl/>
          <w:lang w:eastAsia="he-IL"/>
        </w:rPr>
        <w:t>בעד ועוד ווליד טאהא לפרוטוקול</w:t>
      </w:r>
      <w:r w:rsidR="00DD614C">
        <w:rPr>
          <w:rFonts w:hint="cs"/>
          <w:rtl/>
          <w:lang w:eastAsia="he-IL"/>
        </w:rPr>
        <w:t>,</w:t>
      </w:r>
      <w:r>
        <w:rPr>
          <w:rFonts w:hint="cs"/>
          <w:rtl/>
          <w:lang w:eastAsia="he-IL"/>
        </w:rPr>
        <w:t xml:space="preserve"> אין </w:t>
      </w:r>
      <w:bookmarkStart w:id="12290" w:name="_ETM_Q34_453897"/>
      <w:bookmarkEnd w:id="12290"/>
      <w:r>
        <w:rPr>
          <w:rFonts w:hint="cs"/>
          <w:rtl/>
          <w:lang w:eastAsia="he-IL"/>
        </w:rPr>
        <w:t xml:space="preserve">קולות נגד ואין נמנעים. אם </w:t>
      </w:r>
      <w:r w:rsidR="00DD614C">
        <w:rPr>
          <w:rFonts w:hint="cs"/>
          <w:rtl/>
          <w:lang w:eastAsia="he-IL"/>
        </w:rPr>
        <w:t>,</w:t>
      </w:r>
      <w:r>
        <w:rPr>
          <w:rFonts w:hint="cs"/>
          <w:rtl/>
          <w:lang w:eastAsia="he-IL"/>
        </w:rPr>
        <w:t xml:space="preserve">כן </w:t>
      </w:r>
      <w:r w:rsidRPr="006760A9">
        <w:rPr>
          <w:rtl/>
          <w:lang w:eastAsia="he-IL"/>
        </w:rPr>
        <w:t>הצעת חוק העונשין (תיקון מס' 140)</w:t>
      </w:r>
      <w:r>
        <w:rPr>
          <w:rFonts w:hint="cs"/>
          <w:rtl/>
          <w:lang w:eastAsia="he-IL"/>
        </w:rPr>
        <w:t xml:space="preserve"> עברה בקריאה ראשונה, והיא תעבור לדיון בוועדת החוקה, חוק ומשפט של הכנסת.</w:t>
      </w:r>
    </w:p>
    <w:p w:rsidR="0030033D" w:rsidRDefault="0030033D" w:rsidP="00F204B8">
      <w:pPr>
        <w:rPr>
          <w:rtl/>
          <w:lang w:eastAsia="he-IL"/>
        </w:rPr>
      </w:pPr>
    </w:p>
    <w:p w:rsidR="0030033D" w:rsidRDefault="0030033D" w:rsidP="00F204B8">
      <w:pPr>
        <w:rPr>
          <w:rtl/>
          <w:lang w:eastAsia="he-IL"/>
        </w:rPr>
      </w:pPr>
    </w:p>
    <w:p w:rsidR="0030033D" w:rsidRDefault="0030033D" w:rsidP="00F204B8">
      <w:pPr>
        <w:pStyle w:val="a6"/>
        <w:rPr>
          <w:rtl/>
          <w:lang w:eastAsia="he-IL"/>
        </w:rPr>
      </w:pPr>
      <w:bookmarkStart w:id="12291" w:name="ET_subject_מסמכים_שהונחו_על_שולחן__11"/>
      <w:r w:rsidRPr="006760A9">
        <w:rPr>
          <w:rStyle w:val="TagStyle"/>
          <w:rtl/>
        </w:rPr>
        <w:t xml:space="preserve"> &lt;&lt; נושא &gt;&gt; </w:t>
      </w:r>
      <w:bookmarkStart w:id="12292" w:name="_Toc59621379"/>
      <w:bookmarkStart w:id="12293" w:name="_Toc59622283"/>
      <w:bookmarkStart w:id="12294" w:name="_Toc70509395"/>
      <w:r>
        <w:rPr>
          <w:rtl/>
          <w:lang w:eastAsia="he-IL"/>
        </w:rPr>
        <w:t>מסמכים שהונחו על שולחן הכנסת</w:t>
      </w:r>
      <w:bookmarkEnd w:id="12292"/>
      <w:bookmarkEnd w:id="12293"/>
      <w:bookmarkEnd w:id="12294"/>
      <w:r w:rsidRPr="006760A9">
        <w:rPr>
          <w:rStyle w:val="TagStyle"/>
          <w:rtl/>
        </w:rPr>
        <w:t xml:space="preserve"> &lt;&lt; נושא &gt;&gt;</w:t>
      </w:r>
      <w:r>
        <w:rPr>
          <w:rtl/>
          <w:lang w:eastAsia="he-IL"/>
        </w:rPr>
        <w:t xml:space="preserve"> </w:t>
      </w:r>
      <w:bookmarkEnd w:id="12291"/>
    </w:p>
    <w:p w:rsidR="0030033D" w:rsidRDefault="0030033D" w:rsidP="0057231B">
      <w:pPr>
        <w:rPr>
          <w:rtl/>
          <w:lang w:eastAsia="he-IL"/>
        </w:rPr>
      </w:pPr>
    </w:p>
    <w:p w:rsidR="0030033D" w:rsidRDefault="0030033D" w:rsidP="00F204B8">
      <w:pPr>
        <w:pStyle w:val="af6"/>
        <w:keepNext/>
        <w:rPr>
          <w:rtl/>
        </w:rPr>
      </w:pPr>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p>
    <w:p w:rsidR="0030033D" w:rsidRDefault="0030033D" w:rsidP="0057231B">
      <w:pPr>
        <w:rPr>
          <w:rtl/>
          <w:lang w:eastAsia="he-IL"/>
        </w:rPr>
      </w:pPr>
    </w:p>
    <w:p w:rsidR="0030033D" w:rsidRDefault="00B15DCE" w:rsidP="00F204B8">
      <w:pPr>
        <w:rPr>
          <w:rtl/>
          <w:lang w:eastAsia="he-IL"/>
        </w:rPr>
      </w:pPr>
      <w:r>
        <w:rPr>
          <w:rFonts w:hint="cs"/>
          <w:rtl/>
          <w:lang w:eastAsia="he-IL"/>
        </w:rPr>
        <w:t>הודעה</w:t>
      </w:r>
      <w:r w:rsidR="0030033D">
        <w:rPr>
          <w:rFonts w:hint="cs"/>
          <w:rtl/>
          <w:lang w:eastAsia="he-IL"/>
        </w:rPr>
        <w:t xml:space="preserve"> למזכירות הכנסת, בבקשה.</w:t>
      </w:r>
    </w:p>
    <w:p w:rsidR="0030033D" w:rsidRDefault="0030033D" w:rsidP="00F204B8">
      <w:pPr>
        <w:rPr>
          <w:rtl/>
          <w:lang w:eastAsia="he-IL"/>
        </w:rPr>
      </w:pPr>
    </w:p>
    <w:p w:rsidR="0030033D" w:rsidRDefault="0030033D" w:rsidP="00F204B8">
      <w:pPr>
        <w:pStyle w:val="a4"/>
        <w:keepNext/>
        <w:rPr>
          <w:rtl/>
        </w:rPr>
      </w:pPr>
      <w:bookmarkStart w:id="12295" w:name="ET_speaker_4926_13"/>
      <w:r w:rsidRPr="006760A9">
        <w:rPr>
          <w:rStyle w:val="TagStyle"/>
          <w:rtl/>
        </w:rPr>
        <w:t xml:space="preserve"> &lt;&lt; דובר &gt;&gt; </w:t>
      </w:r>
      <w:bookmarkStart w:id="12296" w:name="_Toc59621380"/>
      <w:bookmarkStart w:id="12297" w:name="_Toc59622284"/>
      <w:bookmarkStart w:id="12298" w:name="_Toc70509396"/>
      <w:r>
        <w:rPr>
          <w:rtl/>
        </w:rPr>
        <w:t>מזכירת הכנסת ירדנה מלר-הורוביץ:</w:t>
      </w:r>
      <w:bookmarkEnd w:id="12296"/>
      <w:bookmarkEnd w:id="12297"/>
      <w:bookmarkEnd w:id="12298"/>
      <w:r w:rsidRPr="006760A9">
        <w:rPr>
          <w:rStyle w:val="TagStyle"/>
          <w:rtl/>
        </w:rPr>
        <w:t xml:space="preserve"> &lt;&lt; דובר &gt;&gt;</w:t>
      </w:r>
      <w:r>
        <w:rPr>
          <w:rtl/>
        </w:rPr>
        <w:t xml:space="preserve"> </w:t>
      </w:r>
      <w:bookmarkEnd w:id="12295"/>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ברשות יושב-ראש הישיבה, הינני מתכבדת להודיעכם, כי הונחו היום על שולחן הכנסת </w:t>
      </w:r>
      <w:r>
        <w:rPr>
          <w:rtl/>
          <w:lang w:eastAsia="he-IL"/>
        </w:rPr>
        <w:t>–</w:t>
      </w:r>
      <w:r>
        <w:rPr>
          <w:rFonts w:hint="cs"/>
          <w:rtl/>
          <w:lang w:eastAsia="he-IL"/>
        </w:rPr>
        <w:t xml:space="preserve"> </w:t>
      </w:r>
    </w:p>
    <w:p w:rsidR="0030033D" w:rsidRDefault="0030033D" w:rsidP="00F204B8">
      <w:pPr>
        <w:rPr>
          <w:rtl/>
          <w:lang w:eastAsia="he-IL"/>
        </w:rPr>
      </w:pPr>
      <w:bookmarkStart w:id="12299" w:name="_ETM_Q34_477316"/>
      <w:bookmarkStart w:id="12300" w:name="_ETM_Q34_477373"/>
      <w:bookmarkEnd w:id="12299"/>
      <w:bookmarkEnd w:id="12300"/>
    </w:p>
    <w:p w:rsidR="0030033D" w:rsidRDefault="0030033D" w:rsidP="00F204B8">
      <w:pPr>
        <w:rPr>
          <w:rtl/>
          <w:lang w:eastAsia="he-IL"/>
        </w:rPr>
      </w:pPr>
      <w:bookmarkStart w:id="12301" w:name="_ETM_Q34_478131"/>
      <w:bookmarkStart w:id="12302" w:name="_ETM_Q34_478184"/>
      <w:bookmarkEnd w:id="12301"/>
      <w:bookmarkEnd w:id="12302"/>
      <w:r>
        <w:rPr>
          <w:rFonts w:hint="cs"/>
          <w:rtl/>
          <w:lang w:eastAsia="he-IL"/>
        </w:rPr>
        <w:t>לקריאה ראשונה מטעם הממשלה: הצעת חוק-יסוד: משק המדינה (תיקון מס' 11 והוראת שעה לשנת 2021); הצעת חוק יסודות התקציב (תיקון מס' 53)</w:t>
      </w:r>
      <w:r w:rsidR="00DD614C">
        <w:rPr>
          <w:rFonts w:hint="cs"/>
          <w:rtl/>
          <w:lang w:eastAsia="he-IL"/>
        </w:rPr>
        <w:t xml:space="preserve"> </w:t>
      </w:r>
      <w:r>
        <w:rPr>
          <w:rFonts w:hint="cs"/>
          <w:rtl/>
          <w:lang w:eastAsia="he-IL"/>
        </w:rPr>
        <w:t>(שנת תקציב המשכי), התשפ"א</w:t>
      </w:r>
      <w:r>
        <w:rPr>
          <w:rFonts w:hint="eastAsia"/>
          <w:rtl/>
          <w:lang w:eastAsia="he-IL"/>
        </w:rPr>
        <w:t>–</w:t>
      </w:r>
      <w:r>
        <w:rPr>
          <w:rFonts w:hint="cs"/>
          <w:rtl/>
          <w:lang w:eastAsia="he-IL"/>
        </w:rPr>
        <w:t xml:space="preserve">2020; הצעת חוק השכר הממוצע (הוראת שעה </w:t>
      </w:r>
      <w:r>
        <w:rPr>
          <w:rFonts w:hint="eastAsia"/>
          <w:rtl/>
          <w:lang w:eastAsia="he-IL"/>
        </w:rPr>
        <w:t>–</w:t>
      </w:r>
      <w:r>
        <w:rPr>
          <w:rFonts w:hint="cs"/>
          <w:rtl/>
          <w:lang w:eastAsia="he-IL"/>
        </w:rPr>
        <w:t xml:space="preserve"> נגיף הקורונה החדש), התשפ"א</w:t>
      </w:r>
      <w:r>
        <w:rPr>
          <w:rFonts w:hint="eastAsia"/>
          <w:rtl/>
          <w:lang w:eastAsia="he-IL"/>
        </w:rPr>
        <w:t>–</w:t>
      </w:r>
      <w:r>
        <w:rPr>
          <w:rFonts w:hint="cs"/>
          <w:rtl/>
          <w:lang w:eastAsia="he-IL"/>
        </w:rPr>
        <w:t>2020. תודה.</w:t>
      </w:r>
    </w:p>
    <w:p w:rsidR="0030033D" w:rsidRDefault="0030033D" w:rsidP="00F204B8">
      <w:pPr>
        <w:rPr>
          <w:rtl/>
          <w:lang w:eastAsia="he-IL"/>
        </w:rPr>
      </w:pPr>
    </w:p>
    <w:p w:rsidR="0030033D" w:rsidRDefault="0030033D" w:rsidP="00F204B8">
      <w:pPr>
        <w:pStyle w:val="af6"/>
        <w:keepNext/>
        <w:rPr>
          <w:rtl/>
        </w:rPr>
      </w:pPr>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תודה רבה.</w:t>
      </w:r>
    </w:p>
    <w:p w:rsidR="0030033D" w:rsidRDefault="0030033D" w:rsidP="00F204B8">
      <w:pPr>
        <w:rPr>
          <w:rtl/>
          <w:lang w:eastAsia="he-IL"/>
        </w:rPr>
      </w:pPr>
    </w:p>
    <w:p w:rsidR="0030033D" w:rsidRDefault="0030033D" w:rsidP="00F204B8">
      <w:pPr>
        <w:rPr>
          <w:rtl/>
          <w:lang w:eastAsia="he-IL"/>
        </w:rPr>
      </w:pPr>
    </w:p>
    <w:p w:rsidR="0030033D" w:rsidRDefault="0030033D" w:rsidP="00F204B8">
      <w:pPr>
        <w:pStyle w:val="a6"/>
        <w:rPr>
          <w:rtl/>
          <w:lang w:eastAsia="he-IL"/>
        </w:rPr>
      </w:pPr>
      <w:bookmarkStart w:id="12303" w:name="ET_hatsach_621782_15"/>
      <w:r w:rsidRPr="006760A9">
        <w:rPr>
          <w:rStyle w:val="TagStyle"/>
          <w:rtl/>
        </w:rPr>
        <w:t xml:space="preserve"> &lt;&lt; הצח &gt;&gt; </w:t>
      </w:r>
      <w:bookmarkStart w:id="12304" w:name="_Toc59621381"/>
      <w:bookmarkStart w:id="12305" w:name="_Toc59622285"/>
      <w:bookmarkStart w:id="12306" w:name="_Toc70509397"/>
      <w:r>
        <w:rPr>
          <w:rtl/>
          <w:lang w:eastAsia="he-IL"/>
        </w:rPr>
        <w:t>הצעת חוק להרחבת הייצוג ההולם של בני האוכלוסייה החרדית בתאגידים ציבוריים וברשויות מקומיות (תיקוני חקיקה), התשפ"א–2020</w:t>
      </w:r>
      <w:bookmarkEnd w:id="12304"/>
      <w:bookmarkEnd w:id="12305"/>
      <w:bookmarkEnd w:id="12306"/>
      <w:r w:rsidRPr="006760A9">
        <w:rPr>
          <w:rStyle w:val="TagStyle"/>
          <w:rtl/>
        </w:rPr>
        <w:t xml:space="preserve"> &lt;&lt; הצח &gt;&gt;</w:t>
      </w:r>
      <w:r>
        <w:rPr>
          <w:rtl/>
          <w:lang w:eastAsia="he-IL"/>
        </w:rPr>
        <w:t xml:space="preserve"> </w:t>
      </w:r>
      <w:bookmarkEnd w:id="12303"/>
    </w:p>
    <w:p w:rsidR="0030033D" w:rsidRDefault="0030033D" w:rsidP="00F204B8">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כ/865</w:t>
      </w:r>
      <w:r>
        <w:rPr>
          <w:rtl/>
          <w:lang w:eastAsia="he-IL"/>
        </w:rPr>
        <w:t>).</w:t>
      </w:r>
      <w:r>
        <w:rPr>
          <w:rFonts w:hint="cs"/>
          <w:rtl/>
          <w:lang w:eastAsia="he-IL"/>
        </w:rPr>
        <w:t>]</w:t>
      </w:r>
    </w:p>
    <w:p w:rsidR="0030033D" w:rsidRDefault="0030033D" w:rsidP="00F204B8">
      <w:pPr>
        <w:pStyle w:val="-0"/>
        <w:rPr>
          <w:rtl/>
          <w:lang w:eastAsia="he-IL"/>
        </w:rPr>
      </w:pPr>
      <w:r>
        <w:rPr>
          <w:rtl/>
          <w:lang w:eastAsia="he-IL"/>
        </w:rPr>
        <w:t>(קריאה ראשונה)</w:t>
      </w:r>
    </w:p>
    <w:p w:rsidR="0030033D" w:rsidRDefault="0030033D" w:rsidP="0057231B">
      <w:pPr>
        <w:rPr>
          <w:rtl/>
          <w:lang w:eastAsia="he-IL"/>
        </w:rPr>
      </w:pPr>
    </w:p>
    <w:p w:rsidR="0030033D" w:rsidRDefault="0030033D" w:rsidP="00F204B8">
      <w:pPr>
        <w:pStyle w:val="af6"/>
        <w:keepNext/>
        <w:rPr>
          <w:rtl/>
        </w:rPr>
      </w:pPr>
      <w:r w:rsidRPr="006760A9">
        <w:rPr>
          <w:rStyle w:val="TagStyle"/>
          <w:rtl/>
        </w:rPr>
        <w:t xml:space="preserve"> &lt;&lt; יור &gt;&gt; </w:t>
      </w:r>
      <w:r>
        <w:rPr>
          <w:rtl/>
        </w:rPr>
        <w:t>היו"ר אליהו ברוכי:</w:t>
      </w:r>
      <w:r w:rsidRPr="006760A9">
        <w:rPr>
          <w:rStyle w:val="TagStyle"/>
          <w:rtl/>
        </w:rPr>
        <w:t xml:space="preserve"> &lt;&lt; יור &gt;&gt;</w:t>
      </w:r>
      <w:r>
        <w:rPr>
          <w:rtl/>
        </w:rPr>
        <w:t xml:space="preserve"> </w:t>
      </w:r>
    </w:p>
    <w:p w:rsidR="0030033D" w:rsidRDefault="0030033D" w:rsidP="0057231B">
      <w:pPr>
        <w:rPr>
          <w:rtl/>
          <w:lang w:eastAsia="he-IL"/>
        </w:rPr>
      </w:pPr>
    </w:p>
    <w:p w:rsidR="0030033D" w:rsidRDefault="0030033D" w:rsidP="00DD614C">
      <w:pPr>
        <w:rPr>
          <w:rtl/>
          <w:lang w:eastAsia="he-IL"/>
        </w:rPr>
      </w:pPr>
      <w:r>
        <w:rPr>
          <w:rFonts w:hint="cs"/>
          <w:rtl/>
          <w:lang w:eastAsia="he-IL"/>
        </w:rPr>
        <w:t xml:space="preserve">אנחנו עוברים להצעת החוק הבאה </w:t>
      </w:r>
      <w:r w:rsidR="00DD614C">
        <w:rPr>
          <w:rFonts w:hint="eastAsia"/>
          <w:rtl/>
          <w:lang w:eastAsia="he-IL"/>
        </w:rPr>
        <w:t xml:space="preserve">– </w:t>
      </w:r>
      <w:r w:rsidRPr="00D842C7">
        <w:rPr>
          <w:rtl/>
          <w:lang w:eastAsia="he-IL"/>
        </w:rPr>
        <w:t xml:space="preserve">הצעת חוק להרחבת הייצוג ההולם של בני האוכלוסייה החרדית בתאגידים ציבוריים </w:t>
      </w:r>
      <w:r w:rsidRPr="006760A9">
        <w:rPr>
          <w:rtl/>
          <w:lang w:eastAsia="he-IL"/>
        </w:rPr>
        <w:t>ברשויות מקומיות (תיקוני חקיקה), התשפ"א–2020</w:t>
      </w:r>
      <w:r w:rsidR="00DD614C">
        <w:rPr>
          <w:rFonts w:hint="cs"/>
          <w:rtl/>
          <w:lang w:eastAsia="he-IL"/>
        </w:rPr>
        <w:t>,</w:t>
      </w:r>
      <w:r>
        <w:rPr>
          <w:rFonts w:hint="cs"/>
          <w:rtl/>
          <w:lang w:eastAsia="he-IL"/>
        </w:rPr>
        <w:t xml:space="preserve"> </w:t>
      </w:r>
      <w:r w:rsidR="00DD614C">
        <w:rPr>
          <w:rFonts w:hint="cs"/>
          <w:rtl/>
          <w:lang w:eastAsia="he-IL"/>
        </w:rPr>
        <w:t>ל</w:t>
      </w:r>
      <w:r>
        <w:rPr>
          <w:rFonts w:hint="cs"/>
          <w:rtl/>
          <w:lang w:eastAsia="he-IL"/>
        </w:rPr>
        <w:t xml:space="preserve">קריאה ראשונה, של חברי הכנסת משה גפני ויעקב אשר. יציג את </w:t>
      </w:r>
      <w:r w:rsidR="00DD614C">
        <w:rPr>
          <w:rFonts w:hint="cs"/>
          <w:rtl/>
          <w:lang w:eastAsia="he-IL"/>
        </w:rPr>
        <w:t xml:space="preserve">הצעת </w:t>
      </w:r>
      <w:r>
        <w:rPr>
          <w:rFonts w:hint="cs"/>
          <w:rtl/>
          <w:lang w:eastAsia="he-IL"/>
        </w:rPr>
        <w:t xml:space="preserve">החוק חבר </w:t>
      </w:r>
      <w:bookmarkStart w:id="12307" w:name="_ETM_Q34_528119"/>
      <w:bookmarkEnd w:id="12307"/>
      <w:r>
        <w:rPr>
          <w:rFonts w:hint="cs"/>
          <w:rtl/>
          <w:lang w:eastAsia="he-IL"/>
        </w:rPr>
        <w:t xml:space="preserve">הכנסת משה גפני. </w:t>
      </w:r>
    </w:p>
    <w:p w:rsidR="0030033D" w:rsidRPr="006760A9" w:rsidRDefault="0030033D" w:rsidP="00F204B8">
      <w:pPr>
        <w:rPr>
          <w:rtl/>
          <w:lang w:eastAsia="he-IL"/>
        </w:rPr>
      </w:pPr>
    </w:p>
    <w:p w:rsidR="0030033D" w:rsidRDefault="0030033D" w:rsidP="00F204B8">
      <w:pPr>
        <w:pStyle w:val="a4"/>
        <w:keepNext/>
        <w:rPr>
          <w:rtl/>
        </w:rPr>
      </w:pPr>
      <w:bookmarkStart w:id="12308" w:name="ET_speaker_5561_17"/>
      <w:r w:rsidRPr="006760A9">
        <w:rPr>
          <w:rStyle w:val="TagStyle"/>
          <w:rtl/>
        </w:rPr>
        <w:t xml:space="preserve"> &lt;&lt; דובר &gt;&gt; </w:t>
      </w:r>
      <w:bookmarkStart w:id="12309" w:name="_Toc59621382"/>
      <w:bookmarkStart w:id="12310" w:name="_Toc59622286"/>
      <w:bookmarkStart w:id="12311" w:name="_Toc70509398"/>
      <w:r>
        <w:rPr>
          <w:rtl/>
        </w:rPr>
        <w:t>משה גפני (יהדות התורה):</w:t>
      </w:r>
      <w:bookmarkEnd w:id="12309"/>
      <w:bookmarkEnd w:id="12310"/>
      <w:bookmarkEnd w:id="12311"/>
      <w:r w:rsidRPr="006760A9">
        <w:rPr>
          <w:rStyle w:val="TagStyle"/>
          <w:rtl/>
        </w:rPr>
        <w:t xml:space="preserve"> &lt;&lt; דובר &gt;&gt;</w:t>
      </w:r>
      <w:r>
        <w:rPr>
          <w:rtl/>
        </w:rPr>
        <w:t xml:space="preserve"> </w:t>
      </w:r>
      <w:bookmarkEnd w:id="12308"/>
    </w:p>
    <w:p w:rsidR="0030033D" w:rsidRDefault="0030033D" w:rsidP="0057231B">
      <w:pPr>
        <w:rPr>
          <w:rtl/>
          <w:lang w:eastAsia="he-IL"/>
        </w:rPr>
      </w:pPr>
    </w:p>
    <w:p w:rsidR="0030033D" w:rsidRDefault="0030033D" w:rsidP="00F043F0">
      <w:pPr>
        <w:rPr>
          <w:rtl/>
          <w:lang w:eastAsia="he-IL"/>
        </w:rPr>
      </w:pPr>
      <w:r>
        <w:rPr>
          <w:rFonts w:hint="cs"/>
          <w:rtl/>
          <w:lang w:eastAsia="he-IL"/>
        </w:rPr>
        <w:t>אדוני היושב-ראש, חברי הכנסת, אופיר, ברכות על העברת החוק</w:t>
      </w:r>
      <w:r w:rsidR="00F043F0">
        <w:rPr>
          <w:rFonts w:hint="cs"/>
          <w:rtl/>
          <w:lang w:eastAsia="he-IL"/>
        </w:rPr>
        <w:t>.</w:t>
      </w:r>
      <w:r>
        <w:rPr>
          <w:rFonts w:hint="cs"/>
          <w:rtl/>
          <w:lang w:eastAsia="he-IL"/>
        </w:rPr>
        <w:t xml:space="preserve"> אנחנו </w:t>
      </w:r>
      <w:r>
        <w:rPr>
          <w:rtl/>
          <w:lang w:eastAsia="he-IL"/>
        </w:rPr>
        <w:t>–</w:t>
      </w:r>
      <w:r>
        <w:rPr>
          <w:rFonts w:hint="cs"/>
          <w:rtl/>
          <w:lang w:eastAsia="he-IL"/>
        </w:rPr>
        <w:t xml:space="preserve"> אתם, אני לא יודע </w:t>
      </w:r>
      <w:r>
        <w:rPr>
          <w:rtl/>
          <w:lang w:eastAsia="he-IL"/>
        </w:rPr>
        <w:t>–</w:t>
      </w:r>
      <w:r>
        <w:rPr>
          <w:rFonts w:hint="cs"/>
          <w:rtl/>
          <w:lang w:eastAsia="he-IL"/>
        </w:rPr>
        <w:t xml:space="preserve"> נוכל להמשיך אותו בכנסת הבאה. אני לא מבין למה הולכים לבחירות. אין לי אפילו מושג איך יכול להיות דבר כזה. אני לא זוכר ב-32 שנותיי בכנסת שהיה דבר כזה. זה דבר שהוא בלתי מתקבל על</w:t>
      </w:r>
      <w:bookmarkStart w:id="12312" w:name="_ETM_Q34_592432"/>
      <w:bookmarkEnd w:id="12312"/>
      <w:r>
        <w:rPr>
          <w:rFonts w:hint="cs"/>
          <w:rtl/>
          <w:lang w:eastAsia="he-IL"/>
        </w:rPr>
        <w:t xml:space="preserve"> הדעת בעליל. אבל אני מברך אותך. זה חוק חשוב</w:t>
      </w:r>
      <w:r w:rsidRPr="004B6124">
        <w:rPr>
          <w:rFonts w:hint="cs"/>
          <w:rtl/>
          <w:lang w:eastAsia="he-IL"/>
        </w:rPr>
        <w:t xml:space="preserve"> </w:t>
      </w:r>
      <w:r>
        <w:rPr>
          <w:rFonts w:hint="cs"/>
          <w:rtl/>
          <w:lang w:eastAsia="he-IL"/>
        </w:rPr>
        <w:t>מאוד, ומתאים גם לתקופה הזאת</w:t>
      </w:r>
      <w:r w:rsidR="00F043F0">
        <w:rPr>
          <w:rFonts w:hint="cs"/>
          <w:rtl/>
          <w:lang w:eastAsia="he-IL"/>
        </w:rPr>
        <w:t>,</w:t>
      </w:r>
      <w:r>
        <w:rPr>
          <w:rFonts w:hint="cs"/>
          <w:rtl/>
          <w:lang w:eastAsia="he-IL"/>
        </w:rPr>
        <w:t xml:space="preserve"> שבה אנחנו מדברים על התעללות בחסרי ישע. החוק שאתה הבאת לקריאה ראשונה </w:t>
      </w:r>
      <w:bookmarkStart w:id="12313" w:name="_ETM_Q34_611631"/>
      <w:bookmarkEnd w:id="12313"/>
      <w:r>
        <w:rPr>
          <w:rFonts w:hint="eastAsia"/>
          <w:rtl/>
          <w:lang w:eastAsia="he-IL"/>
        </w:rPr>
        <w:t>–</w:t>
      </w:r>
      <w:r>
        <w:rPr>
          <w:rFonts w:hint="cs"/>
          <w:rtl/>
          <w:lang w:eastAsia="he-IL"/>
        </w:rPr>
        <w:t xml:space="preserve"> המשמעות של קריאה ראשונה זה שאנחנו צופים פני עתיד ואפשר יהיה להמשיך אותו ולהתאים אותו למציאות הקשה שאנחנו חיים בה. תודה רבה.</w:t>
      </w:r>
    </w:p>
    <w:p w:rsidR="0030033D" w:rsidRDefault="0030033D" w:rsidP="00F204B8">
      <w:pPr>
        <w:rPr>
          <w:rtl/>
          <w:lang w:eastAsia="he-IL"/>
        </w:rPr>
      </w:pPr>
    </w:p>
    <w:p w:rsidR="0030033D" w:rsidRDefault="0030033D" w:rsidP="00F204B8">
      <w:pPr>
        <w:pStyle w:val="af6"/>
        <w:keepNext/>
        <w:rPr>
          <w:rtl/>
        </w:rPr>
      </w:pPr>
      <w:bookmarkStart w:id="12314" w:name="ET_yor_6030_19"/>
      <w:r w:rsidRPr="006760A9">
        <w:rPr>
          <w:rStyle w:val="TagStyle"/>
          <w:rtl/>
        </w:rPr>
        <w:t xml:space="preserve"> &lt;&lt; יור &gt;&gt; </w:t>
      </w:r>
      <w:r>
        <w:rPr>
          <w:rtl/>
        </w:rPr>
        <w:t>היו"ר מכלוף מיקי זוהר:</w:t>
      </w:r>
      <w:r w:rsidRPr="006760A9">
        <w:rPr>
          <w:rStyle w:val="TagStyle"/>
          <w:rtl/>
        </w:rPr>
        <w:t xml:space="preserve"> &lt;&lt; יור &gt;&gt;</w:t>
      </w:r>
      <w:r>
        <w:rPr>
          <w:rtl/>
        </w:rPr>
        <w:t xml:space="preserve"> </w:t>
      </w:r>
      <w:bookmarkEnd w:id="12314"/>
    </w:p>
    <w:p w:rsidR="0030033D" w:rsidRDefault="0030033D" w:rsidP="0057231B">
      <w:pPr>
        <w:rPr>
          <w:rtl/>
          <w:lang w:eastAsia="he-IL"/>
        </w:rPr>
      </w:pPr>
    </w:p>
    <w:p w:rsidR="0030033D" w:rsidRDefault="0030033D" w:rsidP="00F204B8">
      <w:pPr>
        <w:rPr>
          <w:rtl/>
          <w:lang w:eastAsia="he-IL"/>
        </w:rPr>
      </w:pPr>
      <w:r>
        <w:rPr>
          <w:rFonts w:hint="cs"/>
          <w:rtl/>
          <w:lang w:eastAsia="he-IL"/>
        </w:rPr>
        <w:t>תודה רבה, אדוני.</w:t>
      </w:r>
    </w:p>
    <w:p w:rsidR="0030033D" w:rsidRDefault="0030033D" w:rsidP="00F204B8">
      <w:pPr>
        <w:rPr>
          <w:rtl/>
          <w:lang w:eastAsia="he-IL"/>
        </w:rPr>
      </w:pPr>
    </w:p>
    <w:p w:rsidR="0030033D" w:rsidRDefault="0030033D" w:rsidP="00F204B8">
      <w:pPr>
        <w:pStyle w:val="-"/>
        <w:keepNext/>
        <w:rPr>
          <w:rtl/>
        </w:rPr>
      </w:pPr>
      <w:bookmarkStart w:id="12315" w:name="ET_speakercontinue_5561_20"/>
      <w:r w:rsidRPr="006760A9">
        <w:rPr>
          <w:rStyle w:val="TagStyle"/>
          <w:rtl/>
        </w:rPr>
        <w:t xml:space="preserve"> &lt;&lt; דובר_המשך &gt;&gt; </w:t>
      </w:r>
      <w:r>
        <w:rPr>
          <w:rtl/>
        </w:rPr>
        <w:t>משה גפני (יהדות התורה):</w:t>
      </w:r>
      <w:r w:rsidRPr="006760A9">
        <w:rPr>
          <w:rStyle w:val="TagStyle"/>
          <w:rtl/>
        </w:rPr>
        <w:t xml:space="preserve"> &lt;&lt; דובר_המשך &gt;&gt;</w:t>
      </w:r>
      <w:r>
        <w:rPr>
          <w:rtl/>
        </w:rPr>
        <w:t xml:space="preserve"> </w:t>
      </w:r>
      <w:bookmarkEnd w:id="12315"/>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אפשר להצביע </w:t>
      </w:r>
      <w:r w:rsidR="0057231B">
        <w:rPr>
          <w:rFonts w:hint="cs"/>
          <w:rtl/>
          <w:lang w:eastAsia="he-IL"/>
        </w:rPr>
        <w:t>– – –</w:t>
      </w:r>
    </w:p>
    <w:p w:rsidR="0030033D" w:rsidRDefault="0030033D" w:rsidP="00F204B8">
      <w:pPr>
        <w:rPr>
          <w:rtl/>
          <w:lang w:eastAsia="he-IL"/>
        </w:rPr>
      </w:pPr>
    </w:p>
    <w:p w:rsidR="0030033D" w:rsidRDefault="0030033D" w:rsidP="00F204B8">
      <w:pPr>
        <w:pStyle w:val="af6"/>
        <w:keepNext/>
        <w:rPr>
          <w:rtl/>
        </w:rPr>
      </w:pPr>
      <w:bookmarkStart w:id="12316" w:name="_ETM_Q34_624687"/>
      <w:bookmarkStart w:id="12317" w:name="_ETM_Q34_624781"/>
      <w:bookmarkStart w:id="12318" w:name="ET_yor_6030_26"/>
      <w:bookmarkEnd w:id="12316"/>
      <w:bookmarkEnd w:id="12317"/>
      <w:r w:rsidRPr="00D842C7">
        <w:rPr>
          <w:rStyle w:val="TagStyle"/>
          <w:rtl/>
        </w:rPr>
        <w:t xml:space="preserve"> &lt;&lt; יור &gt;&gt; </w:t>
      </w:r>
      <w:r>
        <w:rPr>
          <w:rtl/>
        </w:rPr>
        <w:t>היו"ר מכלוף מיקי זוהר:</w:t>
      </w:r>
      <w:r w:rsidRPr="00D842C7">
        <w:rPr>
          <w:rStyle w:val="TagStyle"/>
          <w:rtl/>
        </w:rPr>
        <w:t xml:space="preserve"> &lt;&lt; יור &gt;&gt;</w:t>
      </w:r>
      <w:r>
        <w:rPr>
          <w:rtl/>
        </w:rPr>
        <w:t xml:space="preserve"> </w:t>
      </w:r>
      <w:bookmarkEnd w:id="12318"/>
    </w:p>
    <w:p w:rsidR="0030033D" w:rsidRDefault="0030033D" w:rsidP="0057231B">
      <w:pPr>
        <w:rPr>
          <w:rtl/>
          <w:lang w:eastAsia="he-IL"/>
        </w:rPr>
      </w:pPr>
    </w:p>
    <w:p w:rsidR="0030033D" w:rsidRDefault="0030033D" w:rsidP="00F204B8">
      <w:pPr>
        <w:rPr>
          <w:rtl/>
          <w:lang w:eastAsia="he-IL"/>
        </w:rPr>
      </w:pPr>
      <w:bookmarkStart w:id="12319" w:name="_ETM_Q34_626054"/>
      <w:bookmarkEnd w:id="12319"/>
      <w:r>
        <w:rPr>
          <w:rFonts w:hint="cs"/>
          <w:rtl/>
          <w:lang w:eastAsia="he-IL"/>
        </w:rPr>
        <w:t>אפשר.</w:t>
      </w:r>
    </w:p>
    <w:p w:rsidR="0030033D" w:rsidRDefault="0030033D" w:rsidP="00F204B8">
      <w:pPr>
        <w:rPr>
          <w:rtl/>
          <w:lang w:eastAsia="he-IL"/>
        </w:rPr>
      </w:pPr>
      <w:bookmarkStart w:id="12320" w:name="_ETM_Q34_628505"/>
      <w:bookmarkStart w:id="12321" w:name="_ETM_Q34_628590"/>
      <w:bookmarkEnd w:id="12320"/>
      <w:bookmarkEnd w:id="12321"/>
    </w:p>
    <w:p w:rsidR="0030033D" w:rsidRDefault="0030033D" w:rsidP="00F204B8">
      <w:pPr>
        <w:pStyle w:val="-"/>
        <w:keepNext/>
        <w:rPr>
          <w:rtl/>
        </w:rPr>
      </w:pPr>
      <w:bookmarkStart w:id="12322" w:name="_ETM_Q34_628697"/>
      <w:bookmarkStart w:id="12323" w:name="_ETM_Q34_628799"/>
      <w:bookmarkEnd w:id="12322"/>
      <w:bookmarkEnd w:id="12323"/>
      <w:r w:rsidRPr="006760A9">
        <w:rPr>
          <w:rStyle w:val="TagStyle"/>
          <w:rtl/>
        </w:rPr>
        <w:t xml:space="preserve">&lt;&lt; דובר_המשך &gt;&gt; </w:t>
      </w:r>
      <w:r>
        <w:rPr>
          <w:rtl/>
        </w:rPr>
        <w:t>משה גפני (יהדות התורה):</w:t>
      </w:r>
      <w:r w:rsidRPr="006760A9">
        <w:rPr>
          <w:rStyle w:val="TagStyle"/>
          <w:rtl/>
        </w:rPr>
        <w:t xml:space="preserve"> &lt;&lt; דובר_המשך &gt;&gt;</w:t>
      </w:r>
      <w:r>
        <w:rPr>
          <w:rtl/>
        </w:rPr>
        <w:t xml:space="preserve"> </w:t>
      </w:r>
    </w:p>
    <w:p w:rsidR="0030033D" w:rsidRPr="00D842C7" w:rsidRDefault="0030033D" w:rsidP="00F204B8">
      <w:pPr>
        <w:rPr>
          <w:rtl/>
          <w:lang w:eastAsia="he-IL"/>
        </w:rPr>
      </w:pPr>
    </w:p>
    <w:p w:rsidR="0030033D" w:rsidRDefault="0030033D" w:rsidP="00F043F0">
      <w:pPr>
        <w:rPr>
          <w:rtl/>
          <w:lang w:eastAsia="he-IL"/>
        </w:rPr>
      </w:pPr>
      <w:r>
        <w:rPr>
          <w:rFonts w:hint="cs"/>
          <w:rtl/>
          <w:lang w:eastAsia="he-IL"/>
        </w:rPr>
        <w:t xml:space="preserve">אני מבקש, אדוני היושב-ראש </w:t>
      </w:r>
      <w:r>
        <w:rPr>
          <w:rtl/>
          <w:lang w:eastAsia="he-IL"/>
        </w:rPr>
        <w:t>–</w:t>
      </w:r>
      <w:r>
        <w:rPr>
          <w:rFonts w:hint="cs"/>
          <w:rtl/>
          <w:lang w:eastAsia="he-IL"/>
        </w:rPr>
        <w:t xml:space="preserve"> ביקשתי גם בוועדת החוקה להעביר</w:t>
      </w:r>
      <w:r w:rsidR="00F043F0">
        <w:rPr>
          <w:rFonts w:hint="cs"/>
          <w:rtl/>
          <w:lang w:eastAsia="he-IL"/>
        </w:rPr>
        <w:t>,</w:t>
      </w:r>
      <w:r>
        <w:rPr>
          <w:rFonts w:hint="cs"/>
          <w:rtl/>
          <w:lang w:eastAsia="he-IL"/>
        </w:rPr>
        <w:t xml:space="preserve"> גם כן מאותה סיבה, היות שפתאום התברר לי שאנחנו הלכים לבחירות, מה שלא חשבתי שיקרה.</w:t>
      </w:r>
    </w:p>
    <w:p w:rsidR="0030033D" w:rsidRDefault="0030033D" w:rsidP="00F204B8">
      <w:pPr>
        <w:rPr>
          <w:rtl/>
          <w:lang w:eastAsia="he-IL"/>
        </w:rPr>
      </w:pPr>
    </w:p>
    <w:p w:rsidR="0030033D" w:rsidRDefault="0030033D" w:rsidP="00F204B8">
      <w:pPr>
        <w:pStyle w:val="af6"/>
        <w:keepNext/>
        <w:rPr>
          <w:rtl/>
        </w:rPr>
      </w:pPr>
      <w:bookmarkStart w:id="12324" w:name="ET_yor_6030_21"/>
      <w:r w:rsidRPr="006760A9">
        <w:rPr>
          <w:rStyle w:val="TagStyle"/>
          <w:rtl/>
        </w:rPr>
        <w:t xml:space="preserve"> &lt;&lt; יור &gt;&gt; </w:t>
      </w:r>
      <w:r>
        <w:rPr>
          <w:rtl/>
        </w:rPr>
        <w:t>היו"ר מכלוף מיקי זוהר:</w:t>
      </w:r>
      <w:r w:rsidRPr="006760A9">
        <w:rPr>
          <w:rStyle w:val="TagStyle"/>
          <w:rtl/>
        </w:rPr>
        <w:t xml:space="preserve"> &lt;&lt; יור &gt;&gt;</w:t>
      </w:r>
      <w:r>
        <w:rPr>
          <w:rtl/>
        </w:rPr>
        <w:t xml:space="preserve"> </w:t>
      </w:r>
      <w:bookmarkEnd w:id="12324"/>
    </w:p>
    <w:p w:rsidR="0030033D" w:rsidRDefault="0030033D" w:rsidP="0057231B">
      <w:pPr>
        <w:rPr>
          <w:rtl/>
          <w:lang w:eastAsia="he-IL"/>
        </w:rPr>
      </w:pPr>
    </w:p>
    <w:p w:rsidR="0030033D" w:rsidRDefault="0030033D" w:rsidP="00F204B8">
      <w:pPr>
        <w:rPr>
          <w:rtl/>
          <w:lang w:eastAsia="he-IL"/>
        </w:rPr>
      </w:pPr>
      <w:r>
        <w:rPr>
          <w:rFonts w:hint="cs"/>
          <w:rtl/>
          <w:lang w:eastAsia="he-IL"/>
        </w:rPr>
        <w:t>גם לי זה התברר.</w:t>
      </w:r>
    </w:p>
    <w:p w:rsidR="0030033D" w:rsidRDefault="0030033D" w:rsidP="00F204B8">
      <w:pPr>
        <w:rPr>
          <w:rtl/>
          <w:lang w:eastAsia="he-IL"/>
        </w:rPr>
      </w:pPr>
    </w:p>
    <w:p w:rsidR="0030033D" w:rsidRDefault="0030033D" w:rsidP="00F204B8">
      <w:pPr>
        <w:pStyle w:val="-"/>
        <w:keepNext/>
        <w:rPr>
          <w:rtl/>
        </w:rPr>
      </w:pPr>
      <w:bookmarkStart w:id="12325" w:name="ET_speakercontinue_5561_22"/>
      <w:r w:rsidRPr="006760A9">
        <w:rPr>
          <w:rStyle w:val="TagStyle"/>
          <w:rtl/>
        </w:rPr>
        <w:t xml:space="preserve"> &lt;&lt; דובר_המשך &gt;&gt; </w:t>
      </w:r>
      <w:r>
        <w:rPr>
          <w:rtl/>
        </w:rPr>
        <w:t>משה גפני (יהדות התורה):</w:t>
      </w:r>
      <w:r w:rsidRPr="006760A9">
        <w:rPr>
          <w:rStyle w:val="TagStyle"/>
          <w:rtl/>
        </w:rPr>
        <w:t xml:space="preserve"> &lt;&lt; דובר_המשך &gt;&gt;</w:t>
      </w:r>
      <w:r>
        <w:rPr>
          <w:rtl/>
        </w:rPr>
        <w:t xml:space="preserve"> </w:t>
      </w:r>
      <w:bookmarkEnd w:id="12325"/>
    </w:p>
    <w:p w:rsidR="0030033D" w:rsidRDefault="0030033D" w:rsidP="0057231B">
      <w:pPr>
        <w:rPr>
          <w:rtl/>
          <w:lang w:eastAsia="he-IL"/>
        </w:rPr>
      </w:pPr>
    </w:p>
    <w:p w:rsidR="0030033D" w:rsidRDefault="0030033D" w:rsidP="00F043F0">
      <w:pPr>
        <w:rPr>
          <w:rtl/>
          <w:lang w:eastAsia="he-IL"/>
        </w:rPr>
      </w:pPr>
      <w:r>
        <w:rPr>
          <w:rFonts w:hint="cs"/>
          <w:rtl/>
          <w:lang w:eastAsia="he-IL"/>
        </w:rPr>
        <w:t xml:space="preserve">בסדר. אני מדבר על הצעת חוק להרחבת הייצוג ההולם של בני האוכלוסייה החרדית. מיותר אפילו להסביר מה שהסברתי בפעם הקודמת, כשזה עבר בקריאה טרומית. אומר </w:t>
      </w:r>
      <w:bookmarkStart w:id="12326" w:name="_ETM_Q34_655911"/>
      <w:bookmarkEnd w:id="12326"/>
      <w:r>
        <w:rPr>
          <w:rFonts w:hint="cs"/>
          <w:rtl/>
          <w:lang w:eastAsia="he-IL"/>
        </w:rPr>
        <w:t xml:space="preserve">רק במשפט, שנדע על מה אנחנו מדברים. מדברים כל הזמן על שילוב חרדים במערכות השונות במדינת ישראל. מתברר </w:t>
      </w:r>
      <w:r>
        <w:rPr>
          <w:rtl/>
          <w:lang w:eastAsia="he-IL"/>
        </w:rPr>
        <w:t>–</w:t>
      </w:r>
      <w:r>
        <w:rPr>
          <w:rFonts w:hint="cs"/>
          <w:rtl/>
          <w:lang w:eastAsia="he-IL"/>
        </w:rPr>
        <w:t xml:space="preserve"> </w:t>
      </w:r>
      <w:bookmarkStart w:id="12327" w:name="_ETM_Q34_668118"/>
      <w:bookmarkEnd w:id="12327"/>
      <w:r>
        <w:rPr>
          <w:rFonts w:hint="cs"/>
          <w:rtl/>
          <w:lang w:eastAsia="he-IL"/>
        </w:rPr>
        <w:t>פנה אליי חסיד גור שעובד בנמל אשדוד. הוא רצה להביא קבוצה גדולה</w:t>
      </w:r>
      <w:r w:rsidR="00F043F0">
        <w:rPr>
          <w:rFonts w:hint="cs"/>
          <w:rtl/>
          <w:lang w:eastAsia="he-IL"/>
        </w:rPr>
        <w:t>,</w:t>
      </w:r>
      <w:r>
        <w:rPr>
          <w:rFonts w:hint="cs"/>
          <w:rtl/>
          <w:lang w:eastAsia="he-IL"/>
        </w:rPr>
        <w:t xml:space="preserve"> ומנהל הנמל</w:t>
      </w:r>
      <w:r w:rsidR="00F043F0">
        <w:rPr>
          <w:rFonts w:hint="cs"/>
          <w:rtl/>
          <w:lang w:eastAsia="he-IL"/>
        </w:rPr>
        <w:t>,</w:t>
      </w:r>
      <w:r>
        <w:rPr>
          <w:rFonts w:hint="eastAsia"/>
          <w:rtl/>
          <w:lang w:eastAsia="he-IL"/>
        </w:rPr>
        <w:t xml:space="preserve"> </w:t>
      </w:r>
      <w:r>
        <w:rPr>
          <w:rFonts w:hint="cs"/>
          <w:rtl/>
          <w:lang w:eastAsia="he-IL"/>
        </w:rPr>
        <w:t>נדמה לי</w:t>
      </w:r>
      <w:r w:rsidR="00F043F0">
        <w:rPr>
          <w:rFonts w:hint="cs"/>
          <w:rtl/>
          <w:lang w:eastAsia="he-IL"/>
        </w:rPr>
        <w:t>,</w:t>
      </w:r>
      <w:r>
        <w:rPr>
          <w:rFonts w:hint="eastAsia"/>
          <w:rtl/>
          <w:lang w:eastAsia="he-IL"/>
        </w:rPr>
        <w:t xml:space="preserve"> </w:t>
      </w:r>
      <w:bookmarkStart w:id="12328" w:name="_ETM_Q34_706752"/>
      <w:bookmarkEnd w:id="12328"/>
      <w:r>
        <w:rPr>
          <w:rFonts w:hint="cs"/>
          <w:rtl/>
          <w:lang w:eastAsia="he-IL"/>
        </w:rPr>
        <w:t xml:space="preserve">או אנשים בנמל, אמרו לו שהחוק שגפני העביר </w:t>
      </w:r>
      <w:r w:rsidR="0057231B">
        <w:rPr>
          <w:rFonts w:hint="cs"/>
          <w:rtl/>
          <w:lang w:eastAsia="he-IL"/>
        </w:rPr>
        <w:t>– – –</w:t>
      </w:r>
    </w:p>
    <w:p w:rsidR="0030033D" w:rsidRDefault="0030033D" w:rsidP="00F204B8">
      <w:pPr>
        <w:rPr>
          <w:rtl/>
          <w:lang w:eastAsia="he-IL"/>
        </w:rPr>
      </w:pPr>
    </w:p>
    <w:p w:rsidR="0030033D" w:rsidRDefault="0030033D" w:rsidP="00F204B8">
      <w:pPr>
        <w:pStyle w:val="af6"/>
        <w:keepNext/>
        <w:rPr>
          <w:rtl/>
        </w:rPr>
      </w:pPr>
      <w:bookmarkStart w:id="12329" w:name="ET_yor_6030_23"/>
      <w:r w:rsidRPr="006760A9">
        <w:rPr>
          <w:rStyle w:val="TagStyle"/>
          <w:rtl/>
        </w:rPr>
        <w:t xml:space="preserve"> &lt;&lt; יור &gt;&gt; </w:t>
      </w:r>
      <w:r>
        <w:rPr>
          <w:rtl/>
        </w:rPr>
        <w:t>היו"ר מכלוף מיקי זוהר:</w:t>
      </w:r>
      <w:r w:rsidRPr="006760A9">
        <w:rPr>
          <w:rStyle w:val="TagStyle"/>
          <w:rtl/>
        </w:rPr>
        <w:t xml:space="preserve"> &lt;&lt; יור &gt;&gt;</w:t>
      </w:r>
      <w:r>
        <w:rPr>
          <w:rtl/>
        </w:rPr>
        <w:t xml:space="preserve"> </w:t>
      </w:r>
      <w:bookmarkEnd w:id="12329"/>
    </w:p>
    <w:p w:rsidR="0030033D" w:rsidRDefault="0030033D" w:rsidP="0057231B">
      <w:pPr>
        <w:rPr>
          <w:rtl/>
          <w:lang w:eastAsia="he-IL"/>
        </w:rPr>
      </w:pPr>
    </w:p>
    <w:p w:rsidR="0030033D" w:rsidRDefault="0030033D" w:rsidP="00F204B8">
      <w:pPr>
        <w:rPr>
          <w:rtl/>
          <w:lang w:eastAsia="he-IL"/>
        </w:rPr>
      </w:pPr>
      <w:r>
        <w:rPr>
          <w:rFonts w:hint="cs"/>
          <w:rtl/>
          <w:lang w:eastAsia="he-IL"/>
        </w:rPr>
        <w:t>חסיד גור פנה אליך?</w:t>
      </w:r>
    </w:p>
    <w:p w:rsidR="0030033D" w:rsidRDefault="0030033D" w:rsidP="00F204B8">
      <w:pPr>
        <w:rPr>
          <w:rtl/>
          <w:lang w:eastAsia="he-IL"/>
        </w:rPr>
      </w:pPr>
    </w:p>
    <w:p w:rsidR="0030033D" w:rsidRDefault="0030033D" w:rsidP="00F204B8">
      <w:pPr>
        <w:pStyle w:val="-"/>
        <w:keepNext/>
        <w:rPr>
          <w:rtl/>
        </w:rPr>
      </w:pPr>
      <w:bookmarkStart w:id="12330" w:name="ET_speakercontinue_5561_24"/>
      <w:r w:rsidRPr="006760A9">
        <w:rPr>
          <w:rStyle w:val="TagStyle"/>
          <w:rtl/>
        </w:rPr>
        <w:t xml:space="preserve"> &lt;&lt; דובר_המשך &gt;&gt; </w:t>
      </w:r>
      <w:r>
        <w:rPr>
          <w:rtl/>
        </w:rPr>
        <w:t>משה גפני (יהדות התורה):</w:t>
      </w:r>
      <w:r w:rsidRPr="006760A9">
        <w:rPr>
          <w:rStyle w:val="TagStyle"/>
          <w:rtl/>
        </w:rPr>
        <w:t xml:space="preserve"> &lt;&lt; דובר_המשך &gt;&gt;</w:t>
      </w:r>
      <w:r>
        <w:rPr>
          <w:rtl/>
        </w:rPr>
        <w:t xml:space="preserve"> </w:t>
      </w:r>
      <w:bookmarkEnd w:id="12330"/>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כן. למה? לא, זה בסדר. ואז </w:t>
      </w:r>
      <w:r>
        <w:rPr>
          <w:rtl/>
          <w:lang w:eastAsia="he-IL"/>
        </w:rPr>
        <w:t>–</w:t>
      </w:r>
      <w:r>
        <w:rPr>
          <w:rFonts w:hint="cs"/>
          <w:rtl/>
          <w:lang w:eastAsia="he-IL"/>
        </w:rPr>
        <w:t xml:space="preserve"> מה?</w:t>
      </w:r>
    </w:p>
    <w:p w:rsidR="0030033D" w:rsidRDefault="0030033D" w:rsidP="00F204B8">
      <w:pPr>
        <w:rPr>
          <w:rtl/>
          <w:lang w:eastAsia="he-IL"/>
        </w:rPr>
      </w:pPr>
    </w:p>
    <w:p w:rsidR="0030033D" w:rsidRDefault="0030033D" w:rsidP="00F204B8">
      <w:pPr>
        <w:pStyle w:val="af5"/>
        <w:keepNext/>
        <w:rPr>
          <w:rtl/>
        </w:rPr>
      </w:pPr>
      <w:bookmarkStart w:id="12331" w:name="ET_interruption_6005_25"/>
      <w:r w:rsidRPr="006760A9">
        <w:rPr>
          <w:rStyle w:val="TagStyle"/>
          <w:rtl/>
        </w:rPr>
        <w:t xml:space="preserve"> &lt;&lt; קריאה &gt;&gt; </w:t>
      </w:r>
      <w:r>
        <w:rPr>
          <w:rtl/>
        </w:rPr>
        <w:t>סגן שרת התחבורה והבטיחות בדרכים אורי מקלב:</w:t>
      </w:r>
      <w:r w:rsidRPr="006760A9">
        <w:rPr>
          <w:rStyle w:val="TagStyle"/>
          <w:rtl/>
        </w:rPr>
        <w:t xml:space="preserve"> &lt;&lt; קריאה &gt;&gt;</w:t>
      </w:r>
      <w:r>
        <w:rPr>
          <w:rtl/>
        </w:rPr>
        <w:t xml:space="preserve"> </w:t>
      </w:r>
      <w:bookmarkEnd w:id="12331"/>
    </w:p>
    <w:p w:rsidR="0030033D" w:rsidRDefault="0030033D" w:rsidP="0057231B">
      <w:pPr>
        <w:rPr>
          <w:rtl/>
          <w:lang w:eastAsia="he-IL"/>
        </w:rPr>
      </w:pPr>
    </w:p>
    <w:p w:rsidR="0030033D" w:rsidRDefault="0030033D" w:rsidP="00F204B8">
      <w:pPr>
        <w:rPr>
          <w:rtl/>
          <w:lang w:eastAsia="he-IL"/>
        </w:rPr>
      </w:pPr>
      <w:r>
        <w:rPr>
          <w:rFonts w:hint="cs"/>
          <w:rtl/>
          <w:lang w:eastAsia="he-IL"/>
        </w:rPr>
        <w:t>זה הסיפור.</w:t>
      </w:r>
    </w:p>
    <w:p w:rsidR="0030033D" w:rsidRDefault="0030033D" w:rsidP="00F204B8">
      <w:pPr>
        <w:rPr>
          <w:rtl/>
          <w:lang w:eastAsia="he-IL"/>
        </w:rPr>
      </w:pPr>
    </w:p>
    <w:p w:rsidR="0030033D" w:rsidRDefault="0030033D" w:rsidP="00F204B8">
      <w:pPr>
        <w:pStyle w:val="af6"/>
        <w:keepNext/>
        <w:rPr>
          <w:rtl/>
        </w:rPr>
      </w:pPr>
      <w:bookmarkStart w:id="12332" w:name="ET_yor_6030_27"/>
      <w:r w:rsidRPr="00AC1765">
        <w:rPr>
          <w:rStyle w:val="TagStyle"/>
          <w:rtl/>
        </w:rPr>
        <w:t xml:space="preserve"> &lt;&lt; יור &gt;&gt; </w:t>
      </w:r>
      <w:r>
        <w:rPr>
          <w:rtl/>
        </w:rPr>
        <w:t>היו"ר מכלוף מיקי זוהר:</w:t>
      </w:r>
      <w:r w:rsidRPr="00AC1765">
        <w:rPr>
          <w:rStyle w:val="TagStyle"/>
          <w:rtl/>
        </w:rPr>
        <w:t xml:space="preserve"> &lt;&lt; יור &gt;&gt;</w:t>
      </w:r>
      <w:r>
        <w:rPr>
          <w:rtl/>
        </w:rPr>
        <w:t xml:space="preserve"> </w:t>
      </w:r>
      <w:bookmarkEnd w:id="12332"/>
    </w:p>
    <w:p w:rsidR="0030033D" w:rsidRDefault="0030033D" w:rsidP="0057231B">
      <w:pPr>
        <w:rPr>
          <w:rtl/>
          <w:lang w:eastAsia="he-IL"/>
        </w:rPr>
      </w:pPr>
    </w:p>
    <w:p w:rsidR="0030033D" w:rsidRDefault="0030033D" w:rsidP="00F204B8">
      <w:pPr>
        <w:rPr>
          <w:rtl/>
          <w:lang w:eastAsia="he-IL"/>
        </w:rPr>
      </w:pPr>
      <w:r>
        <w:rPr>
          <w:rFonts w:hint="cs"/>
          <w:rtl/>
          <w:lang w:eastAsia="he-IL"/>
        </w:rPr>
        <w:t>זאת הייתה שאלת תם.</w:t>
      </w:r>
    </w:p>
    <w:p w:rsidR="0030033D" w:rsidRPr="00AC1765" w:rsidRDefault="0030033D" w:rsidP="00F204B8">
      <w:pPr>
        <w:rPr>
          <w:rtl/>
          <w:lang w:eastAsia="he-IL"/>
        </w:rPr>
      </w:pPr>
    </w:p>
    <w:p w:rsidR="0030033D" w:rsidRDefault="0030033D" w:rsidP="00F204B8">
      <w:pPr>
        <w:pStyle w:val="-"/>
        <w:keepNext/>
        <w:rPr>
          <w:rtl/>
        </w:rPr>
      </w:pPr>
      <w:bookmarkStart w:id="12333" w:name="ET_speakercontinue_5561_26"/>
      <w:r w:rsidRPr="006760A9">
        <w:rPr>
          <w:rStyle w:val="TagStyle"/>
          <w:rtl/>
        </w:rPr>
        <w:t xml:space="preserve"> &lt;&lt; דובר_המשך &gt;&gt; </w:t>
      </w:r>
      <w:r>
        <w:rPr>
          <w:rtl/>
        </w:rPr>
        <w:t>משה גפני (יהדות התורה):</w:t>
      </w:r>
      <w:r w:rsidRPr="006760A9">
        <w:rPr>
          <w:rStyle w:val="TagStyle"/>
          <w:rtl/>
        </w:rPr>
        <w:t xml:space="preserve"> &lt;&lt; דובר_המשך &gt;&gt;</w:t>
      </w:r>
      <w:r>
        <w:rPr>
          <w:rtl/>
        </w:rPr>
        <w:t xml:space="preserve"> </w:t>
      </w:r>
      <w:bookmarkEnd w:id="12333"/>
    </w:p>
    <w:p w:rsidR="0030033D" w:rsidRDefault="0030033D" w:rsidP="0057231B">
      <w:pPr>
        <w:rPr>
          <w:rtl/>
          <w:lang w:eastAsia="he-IL"/>
        </w:rPr>
      </w:pPr>
    </w:p>
    <w:p w:rsidR="0030033D" w:rsidRDefault="0030033D" w:rsidP="00F043F0">
      <w:pPr>
        <w:rPr>
          <w:rtl/>
          <w:lang w:eastAsia="he-IL"/>
        </w:rPr>
      </w:pPr>
      <w:r>
        <w:rPr>
          <w:rFonts w:hint="cs"/>
          <w:rtl/>
          <w:lang w:eastAsia="he-IL"/>
        </w:rPr>
        <w:t>ה</w:t>
      </w:r>
      <w:r w:rsidR="00F043F0">
        <w:rPr>
          <w:rFonts w:hint="cs"/>
          <w:rtl/>
          <w:lang w:eastAsia="he-IL"/>
        </w:rPr>
        <w:t>ו</w:t>
      </w:r>
      <w:r>
        <w:rPr>
          <w:rFonts w:hint="cs"/>
          <w:rtl/>
          <w:lang w:eastAsia="he-IL"/>
        </w:rPr>
        <w:t>א קצת תמים</w:t>
      </w:r>
      <w:r w:rsidR="00F043F0">
        <w:rPr>
          <w:rFonts w:hint="cs"/>
          <w:rtl/>
          <w:lang w:eastAsia="he-IL"/>
        </w:rPr>
        <w:t>,</w:t>
      </w:r>
      <w:r>
        <w:rPr>
          <w:rFonts w:hint="cs"/>
          <w:rtl/>
          <w:lang w:eastAsia="he-IL"/>
        </w:rPr>
        <w:t xml:space="preserve"> בדיוק, שאלת תם. על כל פנים, הוא אמר: אני רוצה להביא קבוצה שרוצה לעבוד בנמל. החוק שהעברתי בשעתו נתן </w:t>
      </w:r>
      <w:r>
        <w:rPr>
          <w:rtl/>
          <w:lang w:eastAsia="he-IL"/>
        </w:rPr>
        <w:t>–</w:t>
      </w:r>
      <w:r>
        <w:rPr>
          <w:rFonts w:hint="cs"/>
          <w:rtl/>
          <w:lang w:eastAsia="he-IL"/>
        </w:rPr>
        <w:t xml:space="preserve"> החקיקה – ייצוג הולם במשרדי הממשלה ובדירקטוריונים של חברות ממשלתיות, אבל בחברות ממשלתיות אין נושא של ייצוג הולם. לא שבחוק ההוא פתרנו את הבעיות </w:t>
      </w:r>
      <w:r w:rsidR="00F043F0">
        <w:rPr>
          <w:rFonts w:hint="eastAsia"/>
          <w:rtl/>
          <w:lang w:eastAsia="he-IL"/>
        </w:rPr>
        <w:t xml:space="preserve">– </w:t>
      </w:r>
      <w:r>
        <w:rPr>
          <w:rFonts w:hint="cs"/>
          <w:rtl/>
          <w:lang w:eastAsia="he-IL"/>
        </w:rPr>
        <w:t xml:space="preserve">הבעיות נשארו בעיות קשות. הייתה אומנם החלטת ממשלה בעניין הזה, אבל צריך לעקוב אחרי הדבר הזה. מבקר המדינה היה בוועדת הכספים בשבוע שעבר. </w:t>
      </w:r>
      <w:bookmarkStart w:id="12334" w:name="_ETM_Q34_735559"/>
      <w:bookmarkEnd w:id="12334"/>
      <w:r>
        <w:rPr>
          <w:rFonts w:hint="cs"/>
          <w:rtl/>
          <w:lang w:eastAsia="he-IL"/>
        </w:rPr>
        <w:t>הוא בא וביקש לאשר את תקציב מבקר המדינה, ושאלתי אותו</w:t>
      </w:r>
      <w:r w:rsidR="00F043F0">
        <w:rPr>
          <w:rFonts w:hint="cs"/>
          <w:rtl/>
          <w:lang w:eastAsia="he-IL"/>
        </w:rPr>
        <w:t>,</w:t>
      </w:r>
      <w:r>
        <w:rPr>
          <w:rFonts w:hint="cs"/>
          <w:rtl/>
          <w:lang w:eastAsia="he-IL"/>
        </w:rPr>
        <w:t xml:space="preserve"> מתוך 350 עובדים או יותר, כמה חרדים עובדים במשרד מבקר המדינה. הוא אמר לי: חמישה. הוא אמר בוועדה.</w:t>
      </w:r>
    </w:p>
    <w:p w:rsidR="0030033D" w:rsidRDefault="0030033D" w:rsidP="00F204B8">
      <w:pPr>
        <w:rPr>
          <w:rtl/>
          <w:lang w:eastAsia="he-IL"/>
        </w:rPr>
      </w:pPr>
    </w:p>
    <w:p w:rsidR="0030033D" w:rsidRDefault="0030033D" w:rsidP="00F043F0">
      <w:pPr>
        <w:rPr>
          <w:rtl/>
        </w:rPr>
      </w:pPr>
      <w:bookmarkStart w:id="12335" w:name="TOR_Q35"/>
      <w:bookmarkStart w:id="12336" w:name="_ETM_Q35_100000"/>
      <w:bookmarkEnd w:id="12335"/>
      <w:bookmarkEnd w:id="12336"/>
      <w:r>
        <w:rPr>
          <w:rFonts w:hint="cs"/>
          <w:rtl/>
        </w:rPr>
        <w:t xml:space="preserve">בירושלים אנחנו בערך 37% באוכלוסייה, ואנחנו בקושי 2% מעובדי העירייה. כשמדברים על שילוב חרדים בעבודה, אין אמירה </w:t>
      </w:r>
      <w:bookmarkStart w:id="12337" w:name="_ETM_Q35_159000"/>
      <w:bookmarkEnd w:id="12337"/>
      <w:r>
        <w:rPr>
          <w:rFonts w:hint="cs"/>
          <w:rtl/>
        </w:rPr>
        <w:t xml:space="preserve">אמיתית. זה טוב כדי לעשות מזה כותרת ברדיו, בטלוויזיה, בעיתונים </w:t>
      </w:r>
      <w:r w:rsidR="00F043F0">
        <w:rPr>
          <w:rFonts w:hint="eastAsia"/>
          <w:rtl/>
        </w:rPr>
        <w:t xml:space="preserve">– </w:t>
      </w:r>
      <w:r>
        <w:rPr>
          <w:rFonts w:hint="cs"/>
          <w:rtl/>
        </w:rPr>
        <w:t xml:space="preserve">שם זה טוב </w:t>
      </w:r>
      <w:r w:rsidR="00F043F0">
        <w:rPr>
          <w:rFonts w:hint="eastAsia"/>
          <w:rtl/>
        </w:rPr>
        <w:t xml:space="preserve">– </w:t>
      </w:r>
      <w:r>
        <w:rPr>
          <w:rFonts w:hint="cs"/>
          <w:rtl/>
        </w:rPr>
        <w:t xml:space="preserve">אבל כשזה מגיע לאופן מעשי </w:t>
      </w:r>
      <w:r>
        <w:rPr>
          <w:rFonts w:hint="eastAsia"/>
          <w:rtl/>
        </w:rPr>
        <w:t xml:space="preserve">– </w:t>
      </w:r>
      <w:r>
        <w:rPr>
          <w:rFonts w:hint="cs"/>
          <w:rtl/>
        </w:rPr>
        <w:t xml:space="preserve">ואנחנו מלאים בתיקים. נמצאים </w:t>
      </w:r>
      <w:bookmarkStart w:id="12338" w:name="_ETM_Q35_170000"/>
      <w:bookmarkEnd w:id="12338"/>
      <w:r>
        <w:rPr>
          <w:rFonts w:hint="cs"/>
          <w:rtl/>
        </w:rPr>
        <w:t xml:space="preserve">פה הרב מקלב והרב פינדרוס. אנחנו מלאים בבקשות של אנשים חרדים, </w:t>
      </w:r>
      <w:bookmarkStart w:id="12339" w:name="_ETM_Q35_175000"/>
      <w:bookmarkEnd w:id="12339"/>
      <w:r>
        <w:rPr>
          <w:rFonts w:hint="cs"/>
          <w:rtl/>
        </w:rPr>
        <w:t>גברים ונשים שלא מקבלים אותם לעבודה.</w:t>
      </w:r>
    </w:p>
    <w:p w:rsidR="0030033D" w:rsidRDefault="0030033D" w:rsidP="00F204B8">
      <w:pPr>
        <w:rPr>
          <w:rtl/>
        </w:rPr>
      </w:pPr>
    </w:p>
    <w:p w:rsidR="0030033D" w:rsidRDefault="0030033D" w:rsidP="00E977B2">
      <w:pPr>
        <w:rPr>
          <w:rtl/>
        </w:rPr>
      </w:pPr>
      <w:bookmarkStart w:id="12340" w:name="_ETM_Q35_178000"/>
      <w:bookmarkEnd w:id="12340"/>
      <w:r>
        <w:rPr>
          <w:rtl/>
        </w:rPr>
        <w:t xml:space="preserve">אני </w:t>
      </w:r>
      <w:bookmarkStart w:id="12341" w:name="_ETM_Q35_180560"/>
      <w:bookmarkEnd w:id="12341"/>
      <w:r>
        <w:rPr>
          <w:rtl/>
        </w:rPr>
        <w:t>זוכר</w:t>
      </w:r>
      <w:r>
        <w:rPr>
          <w:rFonts w:hint="cs"/>
          <w:rtl/>
        </w:rPr>
        <w:t>,</w:t>
      </w:r>
      <w:r>
        <w:rPr>
          <w:rtl/>
        </w:rPr>
        <w:t xml:space="preserve"> </w:t>
      </w:r>
      <w:bookmarkStart w:id="12342" w:name="_ETM_Q35_181849"/>
      <w:bookmarkEnd w:id="12342"/>
      <w:r>
        <w:rPr>
          <w:rtl/>
        </w:rPr>
        <w:t xml:space="preserve">לפני </w:t>
      </w:r>
      <w:bookmarkStart w:id="12343" w:name="_ETM_Q35_182210"/>
      <w:bookmarkEnd w:id="12343"/>
      <w:r>
        <w:rPr>
          <w:rtl/>
        </w:rPr>
        <w:t xml:space="preserve">שנה </w:t>
      </w:r>
      <w:bookmarkStart w:id="12344" w:name="_ETM_Q35_182600"/>
      <w:bookmarkEnd w:id="12344"/>
      <w:r>
        <w:rPr>
          <w:rtl/>
        </w:rPr>
        <w:t xml:space="preserve">או </w:t>
      </w:r>
      <w:bookmarkStart w:id="12345" w:name="_ETM_Q35_182720"/>
      <w:bookmarkEnd w:id="12345"/>
      <w:r>
        <w:rPr>
          <w:rtl/>
        </w:rPr>
        <w:t>שנתיים</w:t>
      </w:r>
      <w:r>
        <w:rPr>
          <w:rFonts w:hint="cs"/>
          <w:rtl/>
        </w:rPr>
        <w:t>,</w:t>
      </w:r>
      <w:r>
        <w:rPr>
          <w:rtl/>
        </w:rPr>
        <w:t xml:space="preserve"> </w:t>
      </w:r>
      <w:bookmarkStart w:id="12346" w:name="_ETM_Q35_183290"/>
      <w:bookmarkEnd w:id="12346"/>
      <w:r>
        <w:rPr>
          <w:rtl/>
        </w:rPr>
        <w:t>הי</w:t>
      </w:r>
      <w:r>
        <w:rPr>
          <w:rFonts w:hint="cs"/>
          <w:rtl/>
        </w:rPr>
        <w:t>יתה מודעה באחד</w:t>
      </w:r>
      <w:r>
        <w:rPr>
          <w:rtl/>
        </w:rPr>
        <w:t xml:space="preserve"> </w:t>
      </w:r>
      <w:bookmarkStart w:id="12347" w:name="_ETM_Q35_184220"/>
      <w:bookmarkEnd w:id="12347"/>
      <w:r>
        <w:rPr>
          <w:rtl/>
        </w:rPr>
        <w:t xml:space="preserve">העיתונים </w:t>
      </w:r>
      <w:bookmarkStart w:id="12348" w:name="_ETM_Q35_184670"/>
      <w:bookmarkEnd w:id="12348"/>
      <w:r>
        <w:rPr>
          <w:rtl/>
        </w:rPr>
        <w:t>החילוניים</w:t>
      </w:r>
      <w:r w:rsidR="00F043F0">
        <w:rPr>
          <w:rFonts w:hint="cs"/>
          <w:rtl/>
        </w:rPr>
        <w:t>,</w:t>
      </w:r>
      <w:r>
        <w:rPr>
          <w:rtl/>
        </w:rPr>
        <w:t xml:space="preserve"> </w:t>
      </w:r>
      <w:bookmarkStart w:id="12349" w:name="_ETM_Q35_185870"/>
      <w:bookmarkEnd w:id="12349"/>
      <w:r>
        <w:rPr>
          <w:rtl/>
        </w:rPr>
        <w:t xml:space="preserve">הייתה </w:t>
      </w:r>
      <w:bookmarkStart w:id="12350" w:name="_ETM_Q35_186140"/>
      <w:bookmarkEnd w:id="12350"/>
      <w:r>
        <w:rPr>
          <w:rFonts w:hint="cs"/>
          <w:rtl/>
        </w:rPr>
        <w:t xml:space="preserve">מודעה </w:t>
      </w:r>
      <w:bookmarkStart w:id="12351" w:name="_ETM_Q35_186410"/>
      <w:bookmarkEnd w:id="12351"/>
      <w:r>
        <w:rPr>
          <w:rtl/>
        </w:rPr>
        <w:t xml:space="preserve">שמחפשים </w:t>
      </w:r>
      <w:bookmarkStart w:id="12352" w:name="_ETM_Q35_186920"/>
      <w:bookmarkEnd w:id="12352"/>
      <w:r>
        <w:rPr>
          <w:rtl/>
        </w:rPr>
        <w:t>עו</w:t>
      </w:r>
      <w:r>
        <w:rPr>
          <w:rFonts w:hint="cs"/>
          <w:rtl/>
        </w:rPr>
        <w:t xml:space="preserve">רך דין </w:t>
      </w:r>
      <w:bookmarkStart w:id="12353" w:name="_ETM_Q35_187310"/>
      <w:bookmarkEnd w:id="12353"/>
      <w:r>
        <w:rPr>
          <w:rtl/>
        </w:rPr>
        <w:t xml:space="preserve">צעיר </w:t>
      </w:r>
      <w:bookmarkStart w:id="12354" w:name="_ETM_Q35_187940"/>
      <w:bookmarkEnd w:id="12354"/>
      <w:r>
        <w:rPr>
          <w:rFonts w:hint="cs"/>
          <w:rtl/>
        </w:rPr>
        <w:t>ב</w:t>
      </w:r>
      <w:r>
        <w:rPr>
          <w:rtl/>
        </w:rPr>
        <w:t xml:space="preserve">משרד </w:t>
      </w:r>
      <w:bookmarkStart w:id="12355" w:name="_ETM_Q35_188360"/>
      <w:bookmarkEnd w:id="12355"/>
      <w:r>
        <w:rPr>
          <w:rtl/>
        </w:rPr>
        <w:t>עו</w:t>
      </w:r>
      <w:r>
        <w:rPr>
          <w:rFonts w:hint="cs"/>
          <w:rtl/>
        </w:rPr>
        <w:t xml:space="preserve">רכי דין </w:t>
      </w:r>
      <w:bookmarkStart w:id="12356" w:name="_ETM_Q35_188780"/>
      <w:bookmarkEnd w:id="12356"/>
      <w:r>
        <w:rPr>
          <w:rtl/>
        </w:rPr>
        <w:t xml:space="preserve">גדול </w:t>
      </w:r>
      <w:bookmarkStart w:id="12357" w:name="_ETM_Q35_189050"/>
      <w:bookmarkEnd w:id="12357"/>
      <w:r>
        <w:rPr>
          <w:rtl/>
        </w:rPr>
        <w:t xml:space="preserve">בתל </w:t>
      </w:r>
      <w:bookmarkStart w:id="12358" w:name="_ETM_Q35_189350"/>
      <w:bookmarkEnd w:id="12358"/>
      <w:r>
        <w:rPr>
          <w:rtl/>
        </w:rPr>
        <w:t>אביב</w:t>
      </w:r>
      <w:bookmarkStart w:id="12359" w:name="_ETM_Q35_190000"/>
      <w:bookmarkEnd w:id="12359"/>
      <w:r w:rsidR="00F043F0">
        <w:rPr>
          <w:rFonts w:hint="cs"/>
          <w:rtl/>
        </w:rPr>
        <w:t>,</w:t>
      </w:r>
      <w:r>
        <w:rPr>
          <w:rtl/>
        </w:rPr>
        <w:t xml:space="preserve"> </w:t>
      </w:r>
      <w:bookmarkStart w:id="12360" w:name="_ETM_Q35_190610"/>
      <w:bookmarkEnd w:id="12360"/>
      <w:r>
        <w:rPr>
          <w:rtl/>
        </w:rPr>
        <w:t xml:space="preserve">צריך </w:t>
      </w:r>
      <w:bookmarkStart w:id="12361" w:name="_ETM_Q35_190940"/>
      <w:bookmarkEnd w:id="12361"/>
      <w:r>
        <w:rPr>
          <w:rtl/>
        </w:rPr>
        <w:t xml:space="preserve">משהו </w:t>
      </w:r>
      <w:bookmarkStart w:id="12362" w:name="_ETM_Q35_191179"/>
      <w:bookmarkEnd w:id="12362"/>
      <w:r>
        <w:rPr>
          <w:rtl/>
        </w:rPr>
        <w:t>דחוף</w:t>
      </w:r>
      <w:r>
        <w:rPr>
          <w:rFonts w:hint="cs"/>
          <w:rtl/>
        </w:rPr>
        <w:t>.</w:t>
      </w:r>
      <w:r>
        <w:rPr>
          <w:rtl/>
        </w:rPr>
        <w:t xml:space="preserve"> </w:t>
      </w:r>
      <w:bookmarkStart w:id="12363" w:name="_ETM_Q35_192799"/>
      <w:bookmarkEnd w:id="12363"/>
      <w:r>
        <w:rPr>
          <w:rtl/>
        </w:rPr>
        <w:t xml:space="preserve">לקחנו </w:t>
      </w:r>
      <w:bookmarkStart w:id="12364" w:name="_ETM_Q35_193309"/>
      <w:bookmarkEnd w:id="12364"/>
      <w:r>
        <w:rPr>
          <w:rtl/>
        </w:rPr>
        <w:t>עו</w:t>
      </w:r>
      <w:r>
        <w:rPr>
          <w:rFonts w:hint="cs"/>
          <w:rtl/>
        </w:rPr>
        <w:t>רך דין</w:t>
      </w:r>
      <w:r>
        <w:rPr>
          <w:rtl/>
        </w:rPr>
        <w:t xml:space="preserve"> </w:t>
      </w:r>
      <w:bookmarkStart w:id="12365" w:name="_ETM_Q35_194240"/>
      <w:bookmarkEnd w:id="12365"/>
      <w:r>
        <w:rPr>
          <w:rtl/>
        </w:rPr>
        <w:t xml:space="preserve">שיש </w:t>
      </w:r>
      <w:bookmarkStart w:id="12366" w:name="_ETM_Q35_194599"/>
      <w:bookmarkEnd w:id="12366"/>
      <w:r>
        <w:rPr>
          <w:rtl/>
        </w:rPr>
        <w:t xml:space="preserve">לו </w:t>
      </w:r>
      <w:bookmarkStart w:id="12367" w:name="_ETM_Q35_194689"/>
      <w:bookmarkEnd w:id="12367"/>
      <w:r>
        <w:rPr>
          <w:rtl/>
        </w:rPr>
        <w:t xml:space="preserve">זקן </w:t>
      </w:r>
      <w:bookmarkStart w:id="12368" w:name="_ETM_Q35_195049"/>
      <w:bookmarkEnd w:id="12368"/>
      <w:r>
        <w:rPr>
          <w:rtl/>
        </w:rPr>
        <w:t xml:space="preserve">מדובלל </w:t>
      </w:r>
      <w:bookmarkStart w:id="12369" w:name="_ETM_Q35_196140"/>
      <w:bookmarkEnd w:id="12369"/>
      <w:r>
        <w:rPr>
          <w:rFonts w:hint="cs"/>
          <w:rtl/>
        </w:rPr>
        <w:t>כ</w:t>
      </w:r>
      <w:r>
        <w:rPr>
          <w:rtl/>
        </w:rPr>
        <w:t>זה</w:t>
      </w:r>
      <w:r w:rsidR="00F043F0">
        <w:rPr>
          <w:rFonts w:hint="cs"/>
          <w:rtl/>
        </w:rPr>
        <w:t>,</w:t>
      </w:r>
      <w:r>
        <w:rPr>
          <w:rtl/>
        </w:rPr>
        <w:t xml:space="preserve"> </w:t>
      </w:r>
      <w:bookmarkStart w:id="12370" w:name="_ETM_Q35_196410"/>
      <w:bookmarkEnd w:id="12370"/>
      <w:r>
        <w:rPr>
          <w:rtl/>
        </w:rPr>
        <w:t xml:space="preserve">עם </w:t>
      </w:r>
      <w:bookmarkStart w:id="12371" w:name="_ETM_Q35_196560"/>
      <w:bookmarkEnd w:id="12371"/>
      <w:r>
        <w:rPr>
          <w:rtl/>
        </w:rPr>
        <w:t>פאות</w:t>
      </w:r>
      <w:r w:rsidR="00F043F0">
        <w:rPr>
          <w:rFonts w:hint="cs"/>
          <w:rtl/>
        </w:rPr>
        <w:t>,</w:t>
      </w:r>
      <w:r>
        <w:rPr>
          <w:rtl/>
        </w:rPr>
        <w:t xml:space="preserve"> </w:t>
      </w:r>
      <w:bookmarkStart w:id="12372" w:name="_ETM_Q35_197739"/>
      <w:bookmarkEnd w:id="12372"/>
      <w:r>
        <w:rPr>
          <w:rtl/>
        </w:rPr>
        <w:t>עו</w:t>
      </w:r>
      <w:r>
        <w:rPr>
          <w:rFonts w:hint="cs"/>
          <w:rtl/>
        </w:rPr>
        <w:t>רך דין</w:t>
      </w:r>
      <w:r>
        <w:rPr>
          <w:rtl/>
        </w:rPr>
        <w:t xml:space="preserve"> </w:t>
      </w:r>
      <w:bookmarkStart w:id="12373" w:name="_ETM_Q35_198130"/>
      <w:bookmarkEnd w:id="12373"/>
      <w:r>
        <w:rPr>
          <w:rtl/>
        </w:rPr>
        <w:t>מעולה</w:t>
      </w:r>
      <w:r w:rsidR="00F043F0">
        <w:rPr>
          <w:rFonts w:hint="cs"/>
          <w:rtl/>
        </w:rPr>
        <w:t>;</w:t>
      </w:r>
      <w:r>
        <w:rPr>
          <w:rtl/>
        </w:rPr>
        <w:t xml:space="preserve"> </w:t>
      </w:r>
      <w:bookmarkStart w:id="12374" w:name="_ETM_Q35_200609"/>
      <w:bookmarkEnd w:id="12374"/>
      <w:r>
        <w:rPr>
          <w:rtl/>
        </w:rPr>
        <w:t xml:space="preserve">אם </w:t>
      </w:r>
      <w:bookmarkStart w:id="12375" w:name="_ETM_Q35_200850"/>
      <w:bookmarkEnd w:id="12375"/>
      <w:r>
        <w:rPr>
          <w:rtl/>
        </w:rPr>
        <w:t xml:space="preserve">יש </w:t>
      </w:r>
      <w:bookmarkStart w:id="12376" w:name="_ETM_Q35_201000"/>
      <w:bookmarkEnd w:id="12376"/>
      <w:r>
        <w:rPr>
          <w:rtl/>
        </w:rPr>
        <w:t xml:space="preserve">דברים </w:t>
      </w:r>
      <w:bookmarkStart w:id="12377" w:name="_ETM_Q35_201270"/>
      <w:bookmarkEnd w:id="12377"/>
      <w:r>
        <w:rPr>
          <w:rtl/>
        </w:rPr>
        <w:t xml:space="preserve">שאני </w:t>
      </w:r>
      <w:bookmarkStart w:id="12378" w:name="_ETM_Q35_201510"/>
      <w:bookmarkEnd w:id="12378"/>
      <w:r>
        <w:rPr>
          <w:rtl/>
        </w:rPr>
        <w:t xml:space="preserve">צריך </w:t>
      </w:r>
      <w:bookmarkStart w:id="12379" w:name="_ETM_Q35_201840"/>
      <w:bookmarkEnd w:id="12379"/>
      <w:r>
        <w:rPr>
          <w:rFonts w:hint="cs"/>
          <w:rtl/>
        </w:rPr>
        <w:t xml:space="preserve">בהם </w:t>
      </w:r>
      <w:r>
        <w:rPr>
          <w:rtl/>
        </w:rPr>
        <w:t>עו</w:t>
      </w:r>
      <w:r>
        <w:rPr>
          <w:rFonts w:hint="cs"/>
          <w:rtl/>
        </w:rPr>
        <w:t>רך דין,</w:t>
      </w:r>
      <w:r>
        <w:rPr>
          <w:rtl/>
        </w:rPr>
        <w:t xml:space="preserve"> </w:t>
      </w:r>
      <w:bookmarkStart w:id="12380" w:name="_ETM_Q35_202199"/>
      <w:bookmarkEnd w:id="12380"/>
      <w:r>
        <w:rPr>
          <w:rtl/>
        </w:rPr>
        <w:t xml:space="preserve">אני </w:t>
      </w:r>
      <w:bookmarkStart w:id="12381" w:name="_ETM_Q35_202289"/>
      <w:bookmarkEnd w:id="12381"/>
      <w:r>
        <w:rPr>
          <w:rtl/>
        </w:rPr>
        <w:t xml:space="preserve">לוקח </w:t>
      </w:r>
      <w:bookmarkStart w:id="12382" w:name="_ETM_Q35_202650"/>
      <w:bookmarkEnd w:id="12382"/>
      <w:r>
        <w:rPr>
          <w:rtl/>
        </w:rPr>
        <w:t>אותו</w:t>
      </w:r>
      <w:r>
        <w:rPr>
          <w:rFonts w:hint="cs"/>
          <w:rtl/>
        </w:rPr>
        <w:t>.</w:t>
      </w:r>
      <w:r>
        <w:rPr>
          <w:rtl/>
        </w:rPr>
        <w:t xml:space="preserve"> </w:t>
      </w:r>
      <w:bookmarkStart w:id="12383" w:name="_ETM_Q35_203279"/>
      <w:bookmarkEnd w:id="12383"/>
      <w:r>
        <w:rPr>
          <w:rtl/>
        </w:rPr>
        <w:t xml:space="preserve">אמרנו </w:t>
      </w:r>
      <w:bookmarkStart w:id="12384" w:name="_ETM_Q35_203640"/>
      <w:bookmarkEnd w:id="12384"/>
      <w:r>
        <w:rPr>
          <w:rtl/>
        </w:rPr>
        <w:t>לו</w:t>
      </w:r>
      <w:r>
        <w:rPr>
          <w:rFonts w:hint="cs"/>
          <w:rtl/>
        </w:rPr>
        <w:t>:</w:t>
      </w:r>
      <w:r>
        <w:rPr>
          <w:rtl/>
        </w:rPr>
        <w:t xml:space="preserve"> </w:t>
      </w:r>
      <w:bookmarkStart w:id="12385" w:name="_ETM_Q35_203760"/>
      <w:bookmarkEnd w:id="12385"/>
      <w:r>
        <w:rPr>
          <w:rtl/>
        </w:rPr>
        <w:t xml:space="preserve">תיסע </w:t>
      </w:r>
      <w:bookmarkStart w:id="12386" w:name="_ETM_Q35_204119"/>
      <w:bookmarkEnd w:id="12386"/>
      <w:r>
        <w:rPr>
          <w:rtl/>
        </w:rPr>
        <w:t xml:space="preserve">לתל </w:t>
      </w:r>
      <w:bookmarkStart w:id="12387" w:name="_ETM_Q35_204420"/>
      <w:bookmarkEnd w:id="12387"/>
      <w:r>
        <w:rPr>
          <w:rtl/>
        </w:rPr>
        <w:t xml:space="preserve">אביב </w:t>
      </w:r>
      <w:bookmarkStart w:id="12388" w:name="_ETM_Q35_204989"/>
      <w:bookmarkEnd w:id="12388"/>
      <w:r>
        <w:rPr>
          <w:rtl/>
        </w:rPr>
        <w:t xml:space="preserve">היום </w:t>
      </w:r>
      <w:bookmarkStart w:id="12389" w:name="_ETM_Q35_205259"/>
      <w:bookmarkEnd w:id="12389"/>
      <w:r>
        <w:rPr>
          <w:rtl/>
        </w:rPr>
        <w:t xml:space="preserve">אחר </w:t>
      </w:r>
      <w:bookmarkStart w:id="12390" w:name="_ETM_Q35_205500"/>
      <w:bookmarkEnd w:id="12390"/>
      <w:proofErr w:type="spellStart"/>
      <w:r>
        <w:rPr>
          <w:rtl/>
        </w:rPr>
        <w:t>הצ</w:t>
      </w:r>
      <w:r>
        <w:rPr>
          <w:rFonts w:hint="cs"/>
          <w:rtl/>
        </w:rPr>
        <w:t>ו</w:t>
      </w:r>
      <w:r>
        <w:rPr>
          <w:rtl/>
        </w:rPr>
        <w:t>הריים</w:t>
      </w:r>
      <w:proofErr w:type="spellEnd"/>
      <w:r>
        <w:rPr>
          <w:rtl/>
        </w:rPr>
        <w:t xml:space="preserve"> </w:t>
      </w:r>
      <w:bookmarkStart w:id="12391" w:name="_ETM_Q35_206039"/>
      <w:bookmarkEnd w:id="12391"/>
      <w:r w:rsidR="00F043F0">
        <w:rPr>
          <w:rFonts w:hint="cs"/>
          <w:rtl/>
        </w:rPr>
        <w:t xml:space="preserve">– </w:t>
      </w:r>
      <w:r>
        <w:rPr>
          <w:rtl/>
        </w:rPr>
        <w:t xml:space="preserve">כתוב </w:t>
      </w:r>
      <w:bookmarkStart w:id="12392" w:name="_ETM_Q35_206310"/>
      <w:bookmarkEnd w:id="12392"/>
      <w:r>
        <w:rPr>
          <w:rtl/>
        </w:rPr>
        <w:t xml:space="preserve">בעיתון </w:t>
      </w:r>
      <w:bookmarkStart w:id="12393" w:name="_ETM_Q35_207300"/>
      <w:bookmarkEnd w:id="12393"/>
      <w:r w:rsidR="00F043F0">
        <w:rPr>
          <w:rFonts w:hint="cs"/>
          <w:rtl/>
        </w:rPr>
        <w:t xml:space="preserve">– </w:t>
      </w:r>
      <w:r>
        <w:rPr>
          <w:rtl/>
        </w:rPr>
        <w:t xml:space="preserve">ותציע </w:t>
      </w:r>
      <w:bookmarkStart w:id="12394" w:name="_ETM_Q35_207780"/>
      <w:bookmarkEnd w:id="12394"/>
      <w:r>
        <w:rPr>
          <w:rFonts w:hint="cs"/>
          <w:rtl/>
        </w:rPr>
        <w:t xml:space="preserve">את עצמך, </w:t>
      </w:r>
      <w:bookmarkStart w:id="12395" w:name="_ETM_Q35_209050"/>
      <w:bookmarkEnd w:id="12395"/>
      <w:r>
        <w:rPr>
          <w:rtl/>
        </w:rPr>
        <w:t xml:space="preserve">נראה </w:t>
      </w:r>
      <w:bookmarkStart w:id="12396" w:name="_ETM_Q35_209349"/>
      <w:bookmarkEnd w:id="12396"/>
      <w:r>
        <w:rPr>
          <w:rtl/>
        </w:rPr>
        <w:t xml:space="preserve">מה </w:t>
      </w:r>
      <w:bookmarkStart w:id="12397" w:name="_ETM_Q35_209529"/>
      <w:bookmarkEnd w:id="12397"/>
      <w:r>
        <w:rPr>
          <w:rtl/>
        </w:rPr>
        <w:t>יהיה</w:t>
      </w:r>
      <w:r>
        <w:rPr>
          <w:rFonts w:hint="cs"/>
          <w:rtl/>
        </w:rPr>
        <w:t>.</w:t>
      </w:r>
      <w:r>
        <w:rPr>
          <w:rtl/>
        </w:rPr>
        <w:t xml:space="preserve"> </w:t>
      </w:r>
      <w:bookmarkStart w:id="12398" w:name="_ETM_Q35_210769"/>
      <w:bookmarkEnd w:id="12398"/>
      <w:r>
        <w:rPr>
          <w:rtl/>
        </w:rPr>
        <w:t xml:space="preserve">הוא </w:t>
      </w:r>
      <w:bookmarkStart w:id="12399" w:name="_ETM_Q35_210980"/>
      <w:bookmarkEnd w:id="12399"/>
      <w:r>
        <w:rPr>
          <w:rtl/>
        </w:rPr>
        <w:t xml:space="preserve">נסע </w:t>
      </w:r>
      <w:bookmarkStart w:id="12400" w:name="_ETM_Q35_211250"/>
      <w:bookmarkEnd w:id="12400"/>
      <w:r>
        <w:rPr>
          <w:rtl/>
        </w:rPr>
        <w:t>לש</w:t>
      </w:r>
      <w:r>
        <w:rPr>
          <w:rFonts w:hint="cs"/>
          <w:rtl/>
        </w:rPr>
        <w:t>ם.</w:t>
      </w:r>
      <w:r>
        <w:rPr>
          <w:rtl/>
        </w:rPr>
        <w:t xml:space="preserve"> </w:t>
      </w:r>
      <w:bookmarkStart w:id="12401" w:name="_ETM_Q35_211759"/>
      <w:bookmarkEnd w:id="12401"/>
      <w:r>
        <w:rPr>
          <w:rFonts w:hint="cs"/>
          <w:rtl/>
        </w:rPr>
        <w:t>ה</w:t>
      </w:r>
      <w:r>
        <w:rPr>
          <w:rtl/>
        </w:rPr>
        <w:t xml:space="preserve">הוא </w:t>
      </w:r>
      <w:bookmarkStart w:id="12402" w:name="_ETM_Q35_211880"/>
      <w:bookmarkEnd w:id="12402"/>
      <w:r>
        <w:rPr>
          <w:rtl/>
        </w:rPr>
        <w:t xml:space="preserve">מסתכל </w:t>
      </w:r>
      <w:bookmarkStart w:id="12403" w:name="_ETM_Q35_212420"/>
      <w:bookmarkEnd w:id="12403"/>
      <w:r>
        <w:rPr>
          <w:rtl/>
        </w:rPr>
        <w:t>על</w:t>
      </w:r>
      <w:r>
        <w:rPr>
          <w:rFonts w:hint="cs"/>
          <w:rtl/>
        </w:rPr>
        <w:t>יו, המנהל</w:t>
      </w:r>
      <w:r>
        <w:rPr>
          <w:rtl/>
        </w:rPr>
        <w:t xml:space="preserve"> </w:t>
      </w:r>
      <w:bookmarkStart w:id="12404" w:name="_ETM_Q35_212989"/>
      <w:bookmarkEnd w:id="12404"/>
      <w:r>
        <w:rPr>
          <w:rtl/>
        </w:rPr>
        <w:t xml:space="preserve">מסתכל </w:t>
      </w:r>
      <w:bookmarkStart w:id="12405" w:name="_ETM_Q35_213440"/>
      <w:bookmarkEnd w:id="12405"/>
      <w:r>
        <w:rPr>
          <w:rtl/>
        </w:rPr>
        <w:t>עליו</w:t>
      </w:r>
      <w:r>
        <w:rPr>
          <w:rFonts w:hint="cs"/>
          <w:rtl/>
        </w:rPr>
        <w:t>,</w:t>
      </w:r>
      <w:r>
        <w:rPr>
          <w:rtl/>
        </w:rPr>
        <w:t xml:space="preserve"> </w:t>
      </w:r>
      <w:bookmarkStart w:id="12406" w:name="_ETM_Q35_213649"/>
      <w:bookmarkEnd w:id="12406"/>
      <w:r>
        <w:rPr>
          <w:rtl/>
        </w:rPr>
        <w:t xml:space="preserve">רואה </w:t>
      </w:r>
      <w:bookmarkStart w:id="12407" w:name="_ETM_Q35_213860"/>
      <w:bookmarkEnd w:id="12407"/>
      <w:r>
        <w:rPr>
          <w:rtl/>
        </w:rPr>
        <w:t>אותו</w:t>
      </w:r>
      <w:r>
        <w:rPr>
          <w:rFonts w:hint="cs"/>
          <w:rtl/>
        </w:rPr>
        <w:t>, אומר לו: לא, לא,</w:t>
      </w:r>
      <w:r>
        <w:rPr>
          <w:rtl/>
        </w:rPr>
        <w:t xml:space="preserve"> </w:t>
      </w:r>
      <w:bookmarkStart w:id="12408" w:name="_ETM_Q35_214879"/>
      <w:bookmarkEnd w:id="12408"/>
      <w:r>
        <w:rPr>
          <w:rtl/>
        </w:rPr>
        <w:t>לא</w:t>
      </w:r>
      <w:r>
        <w:rPr>
          <w:rFonts w:hint="cs"/>
          <w:rtl/>
        </w:rPr>
        <w:t>,</w:t>
      </w:r>
      <w:r>
        <w:rPr>
          <w:rtl/>
        </w:rPr>
        <w:t xml:space="preserve"> </w:t>
      </w:r>
      <w:bookmarkStart w:id="12409" w:name="_ETM_Q35_215120"/>
      <w:bookmarkEnd w:id="12409"/>
      <w:r>
        <w:rPr>
          <w:rtl/>
        </w:rPr>
        <w:t>הסתדרנו</w:t>
      </w:r>
      <w:r>
        <w:rPr>
          <w:rFonts w:hint="cs"/>
          <w:rtl/>
        </w:rPr>
        <w:t>.</w:t>
      </w:r>
      <w:r>
        <w:rPr>
          <w:rtl/>
        </w:rPr>
        <w:t xml:space="preserve"> </w:t>
      </w:r>
      <w:bookmarkStart w:id="12410" w:name="_ETM_Q35_216449"/>
      <w:bookmarkEnd w:id="12410"/>
      <w:r>
        <w:rPr>
          <w:rtl/>
        </w:rPr>
        <w:t>למה</w:t>
      </w:r>
      <w:r>
        <w:rPr>
          <w:rFonts w:hint="cs"/>
          <w:rtl/>
        </w:rPr>
        <w:t>?</w:t>
      </w:r>
      <w:r>
        <w:rPr>
          <w:rtl/>
        </w:rPr>
        <w:t xml:space="preserve"> </w:t>
      </w:r>
      <w:bookmarkStart w:id="12411" w:name="_ETM_Q35_216929"/>
      <w:bookmarkEnd w:id="12411"/>
      <w:r>
        <w:rPr>
          <w:rtl/>
        </w:rPr>
        <w:t xml:space="preserve">בגלל </w:t>
      </w:r>
      <w:bookmarkStart w:id="12412" w:name="_ETM_Q35_217260"/>
      <w:bookmarkEnd w:id="12412"/>
      <w:r>
        <w:rPr>
          <w:rtl/>
        </w:rPr>
        <w:t xml:space="preserve">שהוא </w:t>
      </w:r>
      <w:bookmarkStart w:id="12413" w:name="_ETM_Q35_217469"/>
      <w:bookmarkEnd w:id="12413"/>
      <w:r>
        <w:rPr>
          <w:rtl/>
        </w:rPr>
        <w:t xml:space="preserve">בטוח </w:t>
      </w:r>
      <w:bookmarkStart w:id="12414" w:name="_ETM_Q35_218840"/>
      <w:bookmarkEnd w:id="12414"/>
      <w:r>
        <w:rPr>
          <w:rFonts w:hint="cs"/>
          <w:rtl/>
        </w:rPr>
        <w:t>ש</w:t>
      </w:r>
      <w:r>
        <w:rPr>
          <w:rtl/>
        </w:rPr>
        <w:t xml:space="preserve">ברגע </w:t>
      </w:r>
      <w:bookmarkStart w:id="12415" w:name="_ETM_Q35_219170"/>
      <w:bookmarkEnd w:id="12415"/>
      <w:r>
        <w:rPr>
          <w:rtl/>
        </w:rPr>
        <w:t xml:space="preserve">שמגיע </w:t>
      </w:r>
      <w:bookmarkStart w:id="12416" w:name="_ETM_Q35_219590"/>
      <w:bookmarkEnd w:id="12416"/>
      <w:r>
        <w:rPr>
          <w:rtl/>
        </w:rPr>
        <w:t xml:space="preserve">עובד </w:t>
      </w:r>
      <w:bookmarkStart w:id="12417" w:name="_ETM_Q35_219860"/>
      <w:bookmarkEnd w:id="12417"/>
      <w:r>
        <w:rPr>
          <w:rtl/>
        </w:rPr>
        <w:t>חרדי</w:t>
      </w:r>
      <w:r>
        <w:rPr>
          <w:rFonts w:hint="cs"/>
          <w:rtl/>
        </w:rPr>
        <w:t xml:space="preserve">, </w:t>
      </w:r>
      <w:bookmarkStart w:id="12418" w:name="_ETM_Q35_222000"/>
      <w:bookmarkEnd w:id="12418"/>
      <w:r>
        <w:rPr>
          <w:rFonts w:hint="cs"/>
          <w:rtl/>
        </w:rPr>
        <w:t>אז או</w:t>
      </w:r>
      <w:r>
        <w:rPr>
          <w:rtl/>
        </w:rPr>
        <w:t xml:space="preserve"> </w:t>
      </w:r>
      <w:bookmarkStart w:id="12419" w:name="_ETM_Q35_221120"/>
      <w:bookmarkEnd w:id="12419"/>
      <w:r>
        <w:rPr>
          <w:rtl/>
        </w:rPr>
        <w:t xml:space="preserve">שהוא </w:t>
      </w:r>
      <w:bookmarkStart w:id="12420" w:name="_ETM_Q35_221239"/>
      <w:bookmarkEnd w:id="12420"/>
      <w:r>
        <w:rPr>
          <w:rtl/>
        </w:rPr>
        <w:t xml:space="preserve">מוצא </w:t>
      </w:r>
      <w:bookmarkStart w:id="12421" w:name="_ETM_Q35_221540"/>
      <w:bookmarkEnd w:id="12421"/>
      <w:r>
        <w:rPr>
          <w:rtl/>
        </w:rPr>
        <w:t xml:space="preserve">איזה </w:t>
      </w:r>
      <w:bookmarkStart w:id="12422" w:name="_ETM_Q35_221719"/>
      <w:bookmarkEnd w:id="12422"/>
      <w:r>
        <w:rPr>
          <w:rtl/>
        </w:rPr>
        <w:t xml:space="preserve">קבר </w:t>
      </w:r>
      <w:bookmarkStart w:id="12423" w:name="_ETM_Q35_222079"/>
      <w:bookmarkEnd w:id="12423"/>
      <w:r>
        <w:rPr>
          <w:rtl/>
        </w:rPr>
        <w:t xml:space="preserve">מתחת </w:t>
      </w:r>
      <w:bookmarkStart w:id="12424" w:name="_ETM_Q35_222470"/>
      <w:bookmarkEnd w:id="12424"/>
      <w:r>
        <w:rPr>
          <w:rtl/>
        </w:rPr>
        <w:t xml:space="preserve">לכיור </w:t>
      </w:r>
      <w:bookmarkStart w:id="12425" w:name="_ETM_Q35_222920"/>
      <w:bookmarkEnd w:id="12425"/>
      <w:r>
        <w:rPr>
          <w:rtl/>
        </w:rPr>
        <w:t xml:space="preserve">ועוצר </w:t>
      </w:r>
      <w:bookmarkStart w:id="12426" w:name="_ETM_Q35_223340"/>
      <w:bookmarkEnd w:id="12426"/>
      <w:r>
        <w:rPr>
          <w:rtl/>
        </w:rPr>
        <w:t xml:space="preserve">את </w:t>
      </w:r>
      <w:bookmarkStart w:id="12427" w:name="_ETM_Q35_223430"/>
      <w:bookmarkEnd w:id="12427"/>
      <w:r>
        <w:rPr>
          <w:rtl/>
        </w:rPr>
        <w:t xml:space="preserve">העבודה </w:t>
      </w:r>
      <w:bookmarkStart w:id="12428" w:name="_ETM_Q35_224360"/>
      <w:bookmarkEnd w:id="12428"/>
      <w:r>
        <w:rPr>
          <w:rtl/>
        </w:rPr>
        <w:t xml:space="preserve">או </w:t>
      </w:r>
      <w:bookmarkStart w:id="12429" w:name="_ETM_Q35_224479"/>
      <w:bookmarkEnd w:id="12429"/>
      <w:r>
        <w:rPr>
          <w:rtl/>
        </w:rPr>
        <w:t xml:space="preserve">שהוא </w:t>
      </w:r>
      <w:bookmarkStart w:id="12430" w:name="_ETM_Q35_224690"/>
      <w:bookmarkEnd w:id="12430"/>
      <w:r>
        <w:rPr>
          <w:rtl/>
        </w:rPr>
        <w:t xml:space="preserve">סתם </w:t>
      </w:r>
      <w:bookmarkStart w:id="12431" w:name="_ETM_Q35_224960"/>
      <w:bookmarkEnd w:id="12431"/>
      <w:r>
        <w:rPr>
          <w:rtl/>
        </w:rPr>
        <w:t xml:space="preserve">עושה </w:t>
      </w:r>
      <w:bookmarkStart w:id="12432" w:name="_ETM_Q35_225199"/>
      <w:bookmarkEnd w:id="12432"/>
      <w:r>
        <w:rPr>
          <w:rtl/>
        </w:rPr>
        <w:t>בעיות</w:t>
      </w:r>
      <w:r>
        <w:rPr>
          <w:rFonts w:hint="cs"/>
          <w:rtl/>
        </w:rPr>
        <w:t xml:space="preserve">. אלה עובדים </w:t>
      </w:r>
      <w:bookmarkStart w:id="12433" w:name="_ETM_Q35_226909"/>
      <w:bookmarkEnd w:id="12433"/>
      <w:r>
        <w:rPr>
          <w:rtl/>
        </w:rPr>
        <w:t>מצוינים</w:t>
      </w:r>
      <w:r>
        <w:rPr>
          <w:rFonts w:hint="cs"/>
          <w:rtl/>
        </w:rPr>
        <w:t>.</w:t>
      </w:r>
      <w:r>
        <w:rPr>
          <w:rtl/>
        </w:rPr>
        <w:t xml:space="preserve"> </w:t>
      </w:r>
      <w:bookmarkStart w:id="12434" w:name="_ETM_Q35_227449"/>
      <w:bookmarkEnd w:id="12434"/>
      <w:r>
        <w:rPr>
          <w:rtl/>
        </w:rPr>
        <w:t xml:space="preserve">אני </w:t>
      </w:r>
      <w:bookmarkStart w:id="12435" w:name="_ETM_Q35_227600"/>
      <w:bookmarkEnd w:id="12435"/>
      <w:r>
        <w:rPr>
          <w:rtl/>
        </w:rPr>
        <w:t xml:space="preserve">מדבר </w:t>
      </w:r>
      <w:bookmarkStart w:id="12436" w:name="_ETM_Q35_227839"/>
      <w:bookmarkEnd w:id="12436"/>
      <w:r>
        <w:rPr>
          <w:rtl/>
        </w:rPr>
        <w:t xml:space="preserve">עם </w:t>
      </w:r>
      <w:bookmarkStart w:id="12437" w:name="_ETM_Q35_227960"/>
      <w:bookmarkEnd w:id="12437"/>
      <w:r>
        <w:rPr>
          <w:rtl/>
        </w:rPr>
        <w:t xml:space="preserve">ראשי </w:t>
      </w:r>
      <w:bookmarkStart w:id="12438" w:name="_ETM_Q35_228229"/>
      <w:bookmarkEnd w:id="12438"/>
      <w:r>
        <w:rPr>
          <w:rtl/>
        </w:rPr>
        <w:t>המשק</w:t>
      </w:r>
      <w:r w:rsidR="00F043F0">
        <w:rPr>
          <w:rFonts w:hint="cs"/>
          <w:rtl/>
        </w:rPr>
        <w:t>.</w:t>
      </w:r>
      <w:bookmarkStart w:id="12439" w:name="_ETM_Q35_229129"/>
      <w:bookmarkEnd w:id="12439"/>
      <w:r w:rsidR="00F043F0">
        <w:rPr>
          <w:rFonts w:hint="cs"/>
          <w:rtl/>
        </w:rPr>
        <w:t xml:space="preserve"> </w:t>
      </w:r>
      <w:r>
        <w:rPr>
          <w:rtl/>
        </w:rPr>
        <w:t xml:space="preserve">יש </w:t>
      </w:r>
      <w:bookmarkStart w:id="12440" w:name="_ETM_Q35_229280"/>
      <w:bookmarkEnd w:id="12440"/>
      <w:r>
        <w:rPr>
          <w:rtl/>
        </w:rPr>
        <w:t xml:space="preserve">עובדים </w:t>
      </w:r>
      <w:bookmarkStart w:id="12441" w:name="_ETM_Q35_229850"/>
      <w:bookmarkEnd w:id="12441"/>
      <w:r>
        <w:rPr>
          <w:rtl/>
        </w:rPr>
        <w:t xml:space="preserve">חרדים </w:t>
      </w:r>
      <w:bookmarkStart w:id="12442" w:name="_ETM_Q35_230449"/>
      <w:bookmarkEnd w:id="12442"/>
      <w:r>
        <w:rPr>
          <w:rtl/>
        </w:rPr>
        <w:t>ו</w:t>
      </w:r>
      <w:r>
        <w:rPr>
          <w:rFonts w:hint="cs"/>
          <w:rtl/>
        </w:rPr>
        <w:t>עובדות</w:t>
      </w:r>
      <w:r>
        <w:rPr>
          <w:rtl/>
        </w:rPr>
        <w:t xml:space="preserve"> </w:t>
      </w:r>
      <w:bookmarkStart w:id="12443" w:name="_ETM_Q35_230929"/>
      <w:bookmarkEnd w:id="12443"/>
      <w:r>
        <w:rPr>
          <w:rtl/>
        </w:rPr>
        <w:t xml:space="preserve">חרדיות </w:t>
      </w:r>
      <w:bookmarkStart w:id="12444" w:name="_ETM_Q35_231469"/>
      <w:bookmarkEnd w:id="12444"/>
      <w:r>
        <w:rPr>
          <w:rtl/>
        </w:rPr>
        <w:t>מצוינים</w:t>
      </w:r>
      <w:r w:rsidR="00F043F0">
        <w:rPr>
          <w:rFonts w:hint="cs"/>
          <w:rtl/>
        </w:rPr>
        <w:t>,</w:t>
      </w:r>
      <w:r>
        <w:rPr>
          <w:rtl/>
        </w:rPr>
        <w:t xml:space="preserve"> </w:t>
      </w:r>
      <w:bookmarkStart w:id="12445" w:name="_ETM_Q35_232609"/>
      <w:bookmarkEnd w:id="12445"/>
      <w:r>
        <w:rPr>
          <w:rtl/>
        </w:rPr>
        <w:t>באמת</w:t>
      </w:r>
      <w:r w:rsidR="00F043F0">
        <w:rPr>
          <w:rFonts w:hint="cs"/>
          <w:rtl/>
        </w:rPr>
        <w:t>,</w:t>
      </w:r>
      <w:r>
        <w:rPr>
          <w:rtl/>
        </w:rPr>
        <w:t xml:space="preserve"> </w:t>
      </w:r>
      <w:bookmarkStart w:id="12446" w:name="_ETM_Q35_233550"/>
      <w:bookmarkEnd w:id="12446"/>
      <w:r>
        <w:rPr>
          <w:rtl/>
        </w:rPr>
        <w:t xml:space="preserve">הם </w:t>
      </w:r>
      <w:bookmarkStart w:id="12447" w:name="_ETM_Q35_233670"/>
      <w:bookmarkEnd w:id="12447"/>
      <w:r>
        <w:rPr>
          <w:rtl/>
        </w:rPr>
        <w:t xml:space="preserve">גם </w:t>
      </w:r>
      <w:bookmarkStart w:id="12448" w:name="_ETM_Q35_233850"/>
      <w:bookmarkEnd w:id="12448"/>
      <w:r>
        <w:rPr>
          <w:rtl/>
        </w:rPr>
        <w:t xml:space="preserve">מתמסרים </w:t>
      </w:r>
      <w:bookmarkStart w:id="12449" w:name="_ETM_Q35_234420"/>
      <w:bookmarkEnd w:id="12449"/>
      <w:r>
        <w:rPr>
          <w:rtl/>
        </w:rPr>
        <w:t>לעבודה</w:t>
      </w:r>
      <w:r w:rsidR="00F043F0">
        <w:rPr>
          <w:rFonts w:hint="cs"/>
          <w:rtl/>
        </w:rPr>
        <w:t>,</w:t>
      </w:r>
      <w:r>
        <w:rPr>
          <w:rtl/>
        </w:rPr>
        <w:t xml:space="preserve"> </w:t>
      </w:r>
      <w:bookmarkStart w:id="12450" w:name="_ETM_Q35_235739"/>
      <w:bookmarkEnd w:id="12450"/>
      <w:r>
        <w:rPr>
          <w:rtl/>
        </w:rPr>
        <w:t xml:space="preserve">אבל </w:t>
      </w:r>
      <w:bookmarkStart w:id="12451" w:name="_ETM_Q35_235950"/>
      <w:bookmarkEnd w:id="12451"/>
      <w:r>
        <w:rPr>
          <w:rtl/>
        </w:rPr>
        <w:t xml:space="preserve">לא </w:t>
      </w:r>
      <w:bookmarkStart w:id="12452" w:name="_ETM_Q35_236010"/>
      <w:bookmarkEnd w:id="12452"/>
      <w:r>
        <w:rPr>
          <w:rtl/>
        </w:rPr>
        <w:t xml:space="preserve">מקבלים </w:t>
      </w:r>
      <w:bookmarkStart w:id="12453" w:name="_ETM_Q35_236399"/>
      <w:bookmarkEnd w:id="12453"/>
      <w:r>
        <w:rPr>
          <w:rtl/>
        </w:rPr>
        <w:t xml:space="preserve">אותם </w:t>
      </w:r>
      <w:bookmarkStart w:id="12454" w:name="_ETM_Q35_236610"/>
      <w:bookmarkEnd w:id="12454"/>
      <w:r>
        <w:rPr>
          <w:rtl/>
        </w:rPr>
        <w:t>לעבודה</w:t>
      </w:r>
      <w:r>
        <w:rPr>
          <w:rFonts w:hint="cs"/>
          <w:rtl/>
        </w:rPr>
        <w:t>.</w:t>
      </w:r>
      <w:r>
        <w:rPr>
          <w:rtl/>
        </w:rPr>
        <w:t xml:space="preserve"> </w:t>
      </w:r>
      <w:bookmarkStart w:id="12455" w:name="_ETM_Q35_237000"/>
      <w:bookmarkEnd w:id="12455"/>
      <w:r>
        <w:rPr>
          <w:rtl/>
        </w:rPr>
        <w:t>תרא</w:t>
      </w:r>
      <w:r>
        <w:rPr>
          <w:rFonts w:hint="cs"/>
          <w:rtl/>
        </w:rPr>
        <w:t>ו</w:t>
      </w:r>
      <w:r>
        <w:rPr>
          <w:rtl/>
        </w:rPr>
        <w:t xml:space="preserve"> </w:t>
      </w:r>
      <w:bookmarkStart w:id="12456" w:name="_ETM_Q35_237149"/>
      <w:bookmarkEnd w:id="12456"/>
      <w:r>
        <w:rPr>
          <w:rFonts w:hint="cs"/>
          <w:rtl/>
        </w:rPr>
        <w:t>ב</w:t>
      </w:r>
      <w:r>
        <w:rPr>
          <w:rtl/>
        </w:rPr>
        <w:t>משרדי</w:t>
      </w:r>
      <w:r>
        <w:rPr>
          <w:rFonts w:hint="cs"/>
          <w:rtl/>
        </w:rPr>
        <w:t xml:space="preserve"> הממשלה, </w:t>
      </w:r>
      <w:bookmarkStart w:id="12457" w:name="_ETM_Q35_237660"/>
      <w:bookmarkStart w:id="12458" w:name="_ETM_Q35_238050"/>
      <w:bookmarkEnd w:id="12457"/>
      <w:bookmarkEnd w:id="12458"/>
      <w:r>
        <w:rPr>
          <w:rtl/>
        </w:rPr>
        <w:t>תרא</w:t>
      </w:r>
      <w:r>
        <w:rPr>
          <w:rFonts w:hint="cs"/>
          <w:rtl/>
        </w:rPr>
        <w:t>ו</w:t>
      </w:r>
      <w:r>
        <w:rPr>
          <w:rtl/>
        </w:rPr>
        <w:t xml:space="preserve"> </w:t>
      </w:r>
      <w:bookmarkStart w:id="12459" w:name="_ETM_Q35_238320"/>
      <w:bookmarkEnd w:id="12459"/>
      <w:r>
        <w:rPr>
          <w:rtl/>
        </w:rPr>
        <w:t xml:space="preserve">בעיריות </w:t>
      </w:r>
      <w:bookmarkStart w:id="12460" w:name="_ETM_Q35_239670"/>
      <w:bookmarkEnd w:id="12460"/>
      <w:r w:rsidR="00F043F0">
        <w:rPr>
          <w:rFonts w:hint="cs"/>
          <w:rtl/>
        </w:rPr>
        <w:t xml:space="preserve">– </w:t>
      </w:r>
      <w:r>
        <w:rPr>
          <w:rtl/>
        </w:rPr>
        <w:t xml:space="preserve">לא </w:t>
      </w:r>
      <w:bookmarkStart w:id="12461" w:name="_ETM_Q35_239790"/>
      <w:bookmarkEnd w:id="12461"/>
      <w:r>
        <w:rPr>
          <w:rtl/>
        </w:rPr>
        <w:t xml:space="preserve">מקבלים </w:t>
      </w:r>
      <w:bookmarkStart w:id="12462" w:name="_ETM_Q35_240149"/>
      <w:bookmarkEnd w:id="12462"/>
      <w:r>
        <w:rPr>
          <w:rtl/>
        </w:rPr>
        <w:t xml:space="preserve">אותם </w:t>
      </w:r>
      <w:bookmarkStart w:id="12463" w:name="_ETM_Q35_240390"/>
      <w:bookmarkEnd w:id="12463"/>
      <w:r>
        <w:rPr>
          <w:rFonts w:hint="cs"/>
          <w:rtl/>
        </w:rPr>
        <w:t>ל</w:t>
      </w:r>
      <w:r>
        <w:rPr>
          <w:rtl/>
        </w:rPr>
        <w:t>עבודה</w:t>
      </w:r>
      <w:r>
        <w:rPr>
          <w:rFonts w:hint="cs"/>
          <w:rtl/>
        </w:rPr>
        <w:t>.</w:t>
      </w:r>
      <w:r>
        <w:rPr>
          <w:rtl/>
        </w:rPr>
        <w:t xml:space="preserve"> </w:t>
      </w:r>
      <w:bookmarkStart w:id="12464" w:name="_ETM_Q35_240780"/>
      <w:bookmarkEnd w:id="12464"/>
      <w:r>
        <w:rPr>
          <w:rtl/>
        </w:rPr>
        <w:t xml:space="preserve">אני </w:t>
      </w:r>
      <w:bookmarkStart w:id="12465" w:name="_ETM_Q35_240930"/>
      <w:bookmarkEnd w:id="12465"/>
      <w:r>
        <w:rPr>
          <w:rtl/>
        </w:rPr>
        <w:t xml:space="preserve">מציע </w:t>
      </w:r>
      <w:bookmarkStart w:id="12466" w:name="_ETM_Q35_241350"/>
      <w:bookmarkEnd w:id="12466"/>
      <w:r>
        <w:rPr>
          <w:rtl/>
        </w:rPr>
        <w:t xml:space="preserve">בהצעת </w:t>
      </w:r>
      <w:bookmarkStart w:id="12467" w:name="_ETM_Q35_241829"/>
      <w:bookmarkEnd w:id="12467"/>
      <w:r>
        <w:rPr>
          <w:rtl/>
        </w:rPr>
        <w:t xml:space="preserve">החוק </w:t>
      </w:r>
      <w:bookmarkStart w:id="12468" w:name="_ETM_Q35_242130"/>
      <w:bookmarkEnd w:id="12468"/>
      <w:r>
        <w:rPr>
          <w:rtl/>
        </w:rPr>
        <w:t>הזאת</w:t>
      </w:r>
      <w:r>
        <w:rPr>
          <w:rFonts w:hint="cs"/>
          <w:rtl/>
        </w:rPr>
        <w:t>,</w:t>
      </w:r>
      <w:r>
        <w:rPr>
          <w:rtl/>
        </w:rPr>
        <w:t xml:space="preserve"> </w:t>
      </w:r>
      <w:bookmarkStart w:id="12469" w:name="_ETM_Q35_243989"/>
      <w:bookmarkEnd w:id="12469"/>
      <w:r>
        <w:rPr>
          <w:rtl/>
        </w:rPr>
        <w:t xml:space="preserve">לא </w:t>
      </w:r>
      <w:bookmarkStart w:id="12470" w:name="_ETM_Q35_244170"/>
      <w:bookmarkEnd w:id="12470"/>
      <w:r>
        <w:rPr>
          <w:rtl/>
        </w:rPr>
        <w:t xml:space="preserve">רק </w:t>
      </w:r>
      <w:bookmarkStart w:id="12471" w:name="_ETM_Q35_244319"/>
      <w:bookmarkEnd w:id="12471"/>
      <w:r>
        <w:rPr>
          <w:rtl/>
        </w:rPr>
        <w:t xml:space="preserve">במשרדי </w:t>
      </w:r>
      <w:bookmarkStart w:id="12472" w:name="_ETM_Q35_244799"/>
      <w:bookmarkEnd w:id="12472"/>
      <w:r>
        <w:rPr>
          <w:rtl/>
        </w:rPr>
        <w:t xml:space="preserve">הממשלה </w:t>
      </w:r>
      <w:bookmarkStart w:id="12473" w:name="_ETM_Q35_245189"/>
      <w:bookmarkEnd w:id="12473"/>
      <w:r>
        <w:rPr>
          <w:rtl/>
        </w:rPr>
        <w:t xml:space="preserve">אלא </w:t>
      </w:r>
      <w:bookmarkStart w:id="12474" w:name="_ETM_Q35_245310"/>
      <w:bookmarkEnd w:id="12474"/>
      <w:r>
        <w:rPr>
          <w:rtl/>
        </w:rPr>
        <w:t xml:space="preserve">גם </w:t>
      </w:r>
      <w:bookmarkStart w:id="12475" w:name="_ETM_Q35_245520"/>
      <w:bookmarkEnd w:id="12475"/>
      <w:r>
        <w:rPr>
          <w:rtl/>
        </w:rPr>
        <w:t xml:space="preserve">בעיריות </w:t>
      </w:r>
      <w:bookmarkStart w:id="12476" w:name="_ETM_Q35_246709"/>
      <w:bookmarkEnd w:id="12476"/>
      <w:r>
        <w:rPr>
          <w:rtl/>
        </w:rPr>
        <w:t xml:space="preserve">וגם </w:t>
      </w:r>
      <w:bookmarkStart w:id="12477" w:name="_ETM_Q35_247189"/>
      <w:bookmarkEnd w:id="12477"/>
      <w:r>
        <w:rPr>
          <w:rtl/>
        </w:rPr>
        <w:t xml:space="preserve">בחברות </w:t>
      </w:r>
      <w:bookmarkStart w:id="12478" w:name="_ETM_Q35_247880"/>
      <w:bookmarkEnd w:id="12478"/>
      <w:r>
        <w:rPr>
          <w:rtl/>
        </w:rPr>
        <w:t xml:space="preserve">הממשלתיות </w:t>
      </w:r>
      <w:bookmarkStart w:id="12479" w:name="_ETM_Q35_248539"/>
      <w:bookmarkEnd w:id="12479"/>
      <w:r>
        <w:rPr>
          <w:rtl/>
        </w:rPr>
        <w:t xml:space="preserve">דוגמת </w:t>
      </w:r>
      <w:bookmarkStart w:id="12480" w:name="_ETM_Q35_249140"/>
      <w:bookmarkEnd w:id="12480"/>
      <w:r>
        <w:rPr>
          <w:rtl/>
        </w:rPr>
        <w:t xml:space="preserve">נמל </w:t>
      </w:r>
      <w:bookmarkStart w:id="12481" w:name="_ETM_Q35_249469"/>
      <w:bookmarkEnd w:id="12481"/>
      <w:r>
        <w:rPr>
          <w:rtl/>
        </w:rPr>
        <w:t>אשדוד</w:t>
      </w:r>
      <w:r>
        <w:rPr>
          <w:rFonts w:hint="cs"/>
          <w:rtl/>
        </w:rPr>
        <w:t xml:space="preserve"> </w:t>
      </w:r>
      <w:bookmarkStart w:id="12482" w:name="_ETM_Q35_251000"/>
      <w:bookmarkEnd w:id="12482"/>
      <w:r w:rsidR="00E977B2">
        <w:rPr>
          <w:rFonts w:hint="eastAsia"/>
          <w:rtl/>
        </w:rPr>
        <w:t xml:space="preserve">– </w:t>
      </w:r>
      <w:r>
        <w:rPr>
          <w:rFonts w:hint="cs"/>
          <w:rtl/>
        </w:rPr>
        <w:t>ולא רק</w:t>
      </w:r>
      <w:r w:rsidR="00E977B2">
        <w:rPr>
          <w:rFonts w:hint="cs"/>
          <w:rtl/>
        </w:rPr>
        <w:t>;</w:t>
      </w:r>
      <w:r>
        <w:rPr>
          <w:rtl/>
        </w:rPr>
        <w:t xml:space="preserve"> </w:t>
      </w:r>
      <w:bookmarkStart w:id="12483" w:name="_ETM_Q35_249979"/>
      <w:bookmarkStart w:id="12484" w:name="_ETM_Q35_250609"/>
      <w:bookmarkEnd w:id="12483"/>
      <w:bookmarkEnd w:id="12484"/>
      <w:r>
        <w:rPr>
          <w:rtl/>
        </w:rPr>
        <w:t xml:space="preserve">יש </w:t>
      </w:r>
      <w:bookmarkStart w:id="12485" w:name="_ETM_Q35_251450"/>
      <w:bookmarkEnd w:id="12485"/>
      <w:r>
        <w:rPr>
          <w:rtl/>
        </w:rPr>
        <w:t xml:space="preserve">סדרה </w:t>
      </w:r>
      <w:bookmarkStart w:id="12486" w:name="_ETM_Q35_251990"/>
      <w:bookmarkEnd w:id="12486"/>
      <w:r>
        <w:rPr>
          <w:rtl/>
        </w:rPr>
        <w:t xml:space="preserve">ארוכה </w:t>
      </w:r>
      <w:bookmarkStart w:id="12487" w:name="_ETM_Q35_252409"/>
      <w:bookmarkEnd w:id="12487"/>
      <w:r>
        <w:rPr>
          <w:rtl/>
        </w:rPr>
        <w:t xml:space="preserve">של </w:t>
      </w:r>
      <w:bookmarkStart w:id="12488" w:name="_ETM_Q35_252649"/>
      <w:bookmarkEnd w:id="12488"/>
      <w:r>
        <w:rPr>
          <w:rtl/>
        </w:rPr>
        <w:t xml:space="preserve">נושאים </w:t>
      </w:r>
      <w:bookmarkStart w:id="12489" w:name="_ETM_Q35_253459"/>
      <w:bookmarkEnd w:id="12489"/>
      <w:r w:rsidR="00E977B2">
        <w:rPr>
          <w:rFonts w:hint="cs"/>
          <w:rtl/>
        </w:rPr>
        <w:t>– ש</w:t>
      </w:r>
      <w:r>
        <w:rPr>
          <w:rtl/>
        </w:rPr>
        <w:t xml:space="preserve">אם </w:t>
      </w:r>
      <w:bookmarkStart w:id="12490" w:name="_ETM_Q35_253759"/>
      <w:bookmarkEnd w:id="12490"/>
      <w:r>
        <w:rPr>
          <w:rtl/>
        </w:rPr>
        <w:t xml:space="preserve">אכן </w:t>
      </w:r>
      <w:bookmarkStart w:id="12491" w:name="_ETM_Q35_254119"/>
      <w:bookmarkEnd w:id="12491"/>
      <w:r>
        <w:rPr>
          <w:rtl/>
        </w:rPr>
        <w:t xml:space="preserve">מתכוונים </w:t>
      </w:r>
      <w:bookmarkStart w:id="12492" w:name="_ETM_Q35_254810"/>
      <w:bookmarkEnd w:id="12492"/>
      <w:r>
        <w:rPr>
          <w:rtl/>
        </w:rPr>
        <w:t xml:space="preserve">לשלב </w:t>
      </w:r>
      <w:bookmarkStart w:id="12493" w:name="_ETM_Q35_255289"/>
      <w:bookmarkEnd w:id="12493"/>
      <w:r>
        <w:rPr>
          <w:rtl/>
        </w:rPr>
        <w:t xml:space="preserve">חרדים </w:t>
      </w:r>
      <w:bookmarkStart w:id="12494" w:name="_ETM_Q35_255770"/>
      <w:bookmarkEnd w:id="12494"/>
      <w:r>
        <w:rPr>
          <w:rtl/>
        </w:rPr>
        <w:t>בעבודה</w:t>
      </w:r>
      <w:bookmarkStart w:id="12495" w:name="_ETM_Q35_256280"/>
      <w:bookmarkEnd w:id="12495"/>
      <w:r>
        <w:rPr>
          <w:rFonts w:hint="cs"/>
          <w:rtl/>
        </w:rPr>
        <w:t xml:space="preserve"> </w:t>
      </w:r>
      <w:r>
        <w:rPr>
          <w:rtl/>
        </w:rPr>
        <w:t xml:space="preserve">ואנחנו </w:t>
      </w:r>
      <w:bookmarkStart w:id="12496" w:name="_ETM_Q35_256640"/>
      <w:bookmarkEnd w:id="12496"/>
      <w:r>
        <w:rPr>
          <w:rtl/>
        </w:rPr>
        <w:t xml:space="preserve">מעוניינים </w:t>
      </w:r>
      <w:bookmarkStart w:id="12497" w:name="_ETM_Q35_257209"/>
      <w:bookmarkEnd w:id="12497"/>
      <w:r>
        <w:rPr>
          <w:rtl/>
        </w:rPr>
        <w:t>בזה</w:t>
      </w:r>
      <w:r>
        <w:rPr>
          <w:rFonts w:hint="cs"/>
          <w:rtl/>
        </w:rPr>
        <w:t xml:space="preserve">, אז </w:t>
      </w:r>
      <w:bookmarkStart w:id="12498" w:name="_ETM_Q35_258220"/>
      <w:bookmarkStart w:id="12499" w:name="_ETM_Q35_258490"/>
      <w:bookmarkStart w:id="12500" w:name="_ETM_Q35_258610"/>
      <w:bookmarkEnd w:id="12498"/>
      <w:bookmarkEnd w:id="12499"/>
      <w:bookmarkEnd w:id="12500"/>
      <w:r>
        <w:rPr>
          <w:rtl/>
        </w:rPr>
        <w:t xml:space="preserve">צריך </w:t>
      </w:r>
      <w:bookmarkStart w:id="12501" w:name="_ETM_Q35_258970"/>
      <w:bookmarkEnd w:id="12501"/>
      <w:r>
        <w:rPr>
          <w:rtl/>
        </w:rPr>
        <w:t xml:space="preserve">לבצע </w:t>
      </w:r>
      <w:bookmarkStart w:id="12502" w:name="_ETM_Q35_259510"/>
      <w:bookmarkEnd w:id="12502"/>
      <w:r>
        <w:rPr>
          <w:rtl/>
        </w:rPr>
        <w:t xml:space="preserve">את </w:t>
      </w:r>
      <w:bookmarkStart w:id="12503" w:name="_ETM_Q35_259720"/>
      <w:bookmarkEnd w:id="12503"/>
      <w:r>
        <w:rPr>
          <w:rtl/>
        </w:rPr>
        <w:t xml:space="preserve">ההליך </w:t>
      </w:r>
      <w:bookmarkStart w:id="12504" w:name="_ETM_Q35_260890"/>
      <w:bookmarkEnd w:id="12504"/>
      <w:r>
        <w:rPr>
          <w:rtl/>
        </w:rPr>
        <w:t>הזה</w:t>
      </w:r>
      <w:r>
        <w:rPr>
          <w:rFonts w:hint="cs"/>
          <w:rtl/>
        </w:rPr>
        <w:t>,</w:t>
      </w:r>
      <w:r>
        <w:rPr>
          <w:rtl/>
        </w:rPr>
        <w:t xml:space="preserve"> </w:t>
      </w:r>
      <w:bookmarkStart w:id="12505" w:name="_ETM_Q35_261160"/>
      <w:bookmarkEnd w:id="12505"/>
      <w:r>
        <w:rPr>
          <w:rtl/>
        </w:rPr>
        <w:t xml:space="preserve">שהוא </w:t>
      </w:r>
      <w:bookmarkStart w:id="12506" w:name="_ETM_Q35_261430"/>
      <w:bookmarkEnd w:id="12506"/>
      <w:r>
        <w:rPr>
          <w:rtl/>
        </w:rPr>
        <w:t xml:space="preserve">הליך </w:t>
      </w:r>
      <w:bookmarkStart w:id="12507" w:name="_ETM_Q35_262750"/>
      <w:bookmarkEnd w:id="12507"/>
      <w:r>
        <w:rPr>
          <w:rtl/>
        </w:rPr>
        <w:t xml:space="preserve">ברור </w:t>
      </w:r>
      <w:bookmarkStart w:id="12508" w:name="_ETM_Q35_263110"/>
      <w:bookmarkEnd w:id="12508"/>
      <w:r>
        <w:rPr>
          <w:rtl/>
        </w:rPr>
        <w:t>לחלוטין</w:t>
      </w:r>
      <w:r>
        <w:rPr>
          <w:rFonts w:hint="cs"/>
          <w:rtl/>
        </w:rPr>
        <w:t>.</w:t>
      </w:r>
      <w:r>
        <w:rPr>
          <w:rtl/>
        </w:rPr>
        <w:t xml:space="preserve"> </w:t>
      </w:r>
      <w:bookmarkStart w:id="12509" w:name="_ETM_Q35_264959"/>
      <w:bookmarkEnd w:id="12509"/>
    </w:p>
    <w:p w:rsidR="0030033D" w:rsidRDefault="0030033D" w:rsidP="00F204B8">
      <w:pPr>
        <w:rPr>
          <w:rtl/>
        </w:rPr>
      </w:pPr>
    </w:p>
    <w:p w:rsidR="0030033D" w:rsidRDefault="0030033D" w:rsidP="00F204B8">
      <w:pPr>
        <w:rPr>
          <w:rtl/>
        </w:rPr>
      </w:pPr>
      <w:bookmarkStart w:id="12510" w:name="_ETM_Q35_266000"/>
      <w:bookmarkEnd w:id="12510"/>
      <w:r>
        <w:rPr>
          <w:rtl/>
        </w:rPr>
        <w:t xml:space="preserve">אדוני </w:t>
      </w:r>
      <w:bookmarkStart w:id="12511" w:name="_ETM_Q35_265259"/>
      <w:bookmarkEnd w:id="12511"/>
      <w:r>
        <w:rPr>
          <w:rtl/>
        </w:rPr>
        <w:t>היושב-ראש</w:t>
      </w:r>
      <w:r>
        <w:rPr>
          <w:rFonts w:hint="cs"/>
          <w:rtl/>
        </w:rPr>
        <w:t>,</w:t>
      </w:r>
      <w:r>
        <w:rPr>
          <w:rtl/>
        </w:rPr>
        <w:t xml:space="preserve"> </w:t>
      </w:r>
      <w:bookmarkStart w:id="12512" w:name="_ETM_Q35_265829"/>
      <w:bookmarkEnd w:id="12512"/>
      <w:r>
        <w:rPr>
          <w:rtl/>
        </w:rPr>
        <w:t xml:space="preserve">אתה </w:t>
      </w:r>
      <w:bookmarkStart w:id="12513" w:name="_ETM_Q35_266100"/>
      <w:bookmarkEnd w:id="12513"/>
      <w:r>
        <w:rPr>
          <w:rtl/>
        </w:rPr>
        <w:t xml:space="preserve">מעורה </w:t>
      </w:r>
      <w:bookmarkStart w:id="12514" w:name="_ETM_Q35_266520"/>
      <w:bookmarkEnd w:id="12514"/>
      <w:r>
        <w:rPr>
          <w:rtl/>
        </w:rPr>
        <w:t xml:space="preserve">בחברה </w:t>
      </w:r>
      <w:bookmarkStart w:id="12515" w:name="_ETM_Q35_266909"/>
      <w:bookmarkEnd w:id="12515"/>
      <w:r>
        <w:rPr>
          <w:rtl/>
        </w:rPr>
        <w:t xml:space="preserve">הישראלית </w:t>
      </w:r>
      <w:bookmarkStart w:id="12516" w:name="_ETM_Q35_267840"/>
      <w:bookmarkEnd w:id="12516"/>
      <w:r>
        <w:rPr>
          <w:rtl/>
        </w:rPr>
        <w:t xml:space="preserve">מאוד </w:t>
      </w:r>
      <w:bookmarkStart w:id="12517" w:name="_ETM_Q35_268200"/>
      <w:bookmarkEnd w:id="12517"/>
      <w:r>
        <w:rPr>
          <w:rtl/>
        </w:rPr>
        <w:t>מאוד</w:t>
      </w:r>
      <w:r>
        <w:rPr>
          <w:rFonts w:hint="cs"/>
          <w:rtl/>
        </w:rPr>
        <w:t>.</w:t>
      </w:r>
      <w:r>
        <w:rPr>
          <w:rtl/>
        </w:rPr>
        <w:t xml:space="preserve"> </w:t>
      </w:r>
      <w:bookmarkStart w:id="12518" w:name="_ETM_Q35_268409"/>
      <w:bookmarkEnd w:id="12518"/>
    </w:p>
    <w:p w:rsidR="0030033D" w:rsidRDefault="0030033D" w:rsidP="00F204B8">
      <w:pPr>
        <w:rPr>
          <w:rtl/>
        </w:rPr>
      </w:pPr>
    </w:p>
    <w:p w:rsidR="0030033D" w:rsidRDefault="0030033D" w:rsidP="00F204B8">
      <w:pPr>
        <w:pStyle w:val="af6"/>
        <w:keepNext/>
        <w:rPr>
          <w:rtl/>
        </w:rPr>
      </w:pPr>
      <w:bookmarkStart w:id="12519" w:name="ET_yor_6030_3"/>
      <w:r w:rsidRPr="008653AD">
        <w:rPr>
          <w:rStyle w:val="TagStyle"/>
          <w:rtl/>
        </w:rPr>
        <w:t xml:space="preserve"> &lt;&lt; יור &gt;&gt; </w:t>
      </w:r>
      <w:r>
        <w:rPr>
          <w:rtl/>
        </w:rPr>
        <w:t>היו"ר מכלוף מיקי זוהר:</w:t>
      </w:r>
      <w:r w:rsidRPr="008653AD">
        <w:rPr>
          <w:rStyle w:val="TagStyle"/>
          <w:rtl/>
        </w:rPr>
        <w:t xml:space="preserve"> &lt;&lt; יור &gt;&gt;</w:t>
      </w:r>
      <w:r>
        <w:rPr>
          <w:rtl/>
        </w:rPr>
        <w:t xml:space="preserve"> </w:t>
      </w:r>
      <w:bookmarkEnd w:id="12519"/>
    </w:p>
    <w:p w:rsidR="0030033D" w:rsidRDefault="0030033D" w:rsidP="0057231B">
      <w:pPr>
        <w:rPr>
          <w:rtl/>
          <w:lang w:eastAsia="he-IL"/>
        </w:rPr>
      </w:pPr>
    </w:p>
    <w:p w:rsidR="0030033D" w:rsidRDefault="0030033D" w:rsidP="00F204B8">
      <w:pPr>
        <w:rPr>
          <w:rtl/>
          <w:lang w:eastAsia="he-IL"/>
        </w:rPr>
      </w:pPr>
      <w:r>
        <w:rPr>
          <w:rFonts w:hint="cs"/>
          <w:rtl/>
          <w:lang w:eastAsia="he-IL"/>
        </w:rPr>
        <w:t>גם בחברה החרדית.</w:t>
      </w:r>
    </w:p>
    <w:p w:rsidR="0030033D" w:rsidRDefault="0030033D" w:rsidP="00F204B8">
      <w:pPr>
        <w:rPr>
          <w:rtl/>
          <w:lang w:eastAsia="he-IL"/>
        </w:rPr>
      </w:pPr>
    </w:p>
    <w:p w:rsidR="0030033D" w:rsidRDefault="0030033D" w:rsidP="00F204B8">
      <w:pPr>
        <w:pStyle w:val="-"/>
        <w:keepNext/>
        <w:rPr>
          <w:rtl/>
        </w:rPr>
      </w:pPr>
      <w:bookmarkStart w:id="12520" w:name="ET_speakercontinue_5561_4"/>
      <w:r w:rsidRPr="008653AD">
        <w:rPr>
          <w:rStyle w:val="TagStyle"/>
          <w:rtl/>
        </w:rPr>
        <w:t xml:space="preserve"> &lt;&lt; דובר_המשך &gt;&gt; </w:t>
      </w:r>
      <w:r>
        <w:rPr>
          <w:rtl/>
        </w:rPr>
        <w:t>משה גפני (יהדות התורה):</w:t>
      </w:r>
      <w:r w:rsidRPr="008653AD">
        <w:rPr>
          <w:rStyle w:val="TagStyle"/>
          <w:rtl/>
        </w:rPr>
        <w:t xml:space="preserve"> &lt;&lt; דובר_המשך &gt;&gt;</w:t>
      </w:r>
      <w:r>
        <w:rPr>
          <w:rtl/>
        </w:rPr>
        <w:t xml:space="preserve"> </w:t>
      </w:r>
      <w:bookmarkEnd w:id="12520"/>
    </w:p>
    <w:p w:rsidR="0030033D" w:rsidRDefault="0030033D" w:rsidP="0057231B">
      <w:pPr>
        <w:rPr>
          <w:rtl/>
          <w:lang w:eastAsia="he-IL"/>
        </w:rPr>
      </w:pPr>
    </w:p>
    <w:p w:rsidR="0030033D" w:rsidRDefault="0030033D" w:rsidP="00E977B2">
      <w:pPr>
        <w:rPr>
          <w:rtl/>
          <w:lang w:eastAsia="he-IL"/>
        </w:rPr>
      </w:pPr>
      <w:r>
        <w:rPr>
          <w:rFonts w:hint="cs"/>
          <w:rtl/>
          <w:lang w:eastAsia="he-IL"/>
        </w:rPr>
        <w:t>החברה החרדית</w:t>
      </w:r>
      <w:r w:rsidR="00E977B2">
        <w:rPr>
          <w:rFonts w:hint="cs"/>
          <w:rtl/>
          <w:lang w:eastAsia="he-IL"/>
        </w:rPr>
        <w:t xml:space="preserve"> גם</w:t>
      </w:r>
      <w:r>
        <w:rPr>
          <w:rFonts w:hint="cs"/>
          <w:rtl/>
          <w:lang w:eastAsia="he-IL"/>
        </w:rPr>
        <w:t xml:space="preserve"> היא בחברה </w:t>
      </w:r>
      <w:bookmarkStart w:id="12521" w:name="_ETM_Q35_271000"/>
      <w:bookmarkEnd w:id="12521"/>
      <w:r>
        <w:rPr>
          <w:rFonts w:hint="cs"/>
          <w:rtl/>
          <w:lang w:eastAsia="he-IL"/>
        </w:rPr>
        <w:t>הישראלית. אתה מעורה גם בחברה החרדית.</w:t>
      </w:r>
    </w:p>
    <w:p w:rsidR="0030033D" w:rsidRDefault="0030033D" w:rsidP="00F204B8">
      <w:pPr>
        <w:rPr>
          <w:rtl/>
          <w:lang w:eastAsia="he-IL"/>
        </w:rPr>
      </w:pPr>
    </w:p>
    <w:p w:rsidR="0030033D" w:rsidRDefault="0030033D" w:rsidP="00F204B8">
      <w:pPr>
        <w:pStyle w:val="af5"/>
        <w:keepNext/>
        <w:rPr>
          <w:rtl/>
        </w:rPr>
      </w:pPr>
      <w:bookmarkStart w:id="12522" w:name="ET_interruption_5726_5"/>
      <w:r w:rsidRPr="008653AD">
        <w:rPr>
          <w:rStyle w:val="TagStyle"/>
          <w:rtl/>
        </w:rPr>
        <w:t xml:space="preserve"> &lt;&lt; קריאה &gt;&gt; </w:t>
      </w:r>
      <w:r>
        <w:rPr>
          <w:rtl/>
        </w:rPr>
        <w:t>ינון אזולאי (ש"ס):</w:t>
      </w:r>
      <w:r w:rsidRPr="008653AD">
        <w:rPr>
          <w:rStyle w:val="TagStyle"/>
          <w:rtl/>
        </w:rPr>
        <w:t xml:space="preserve"> &lt;&lt; קריאה &gt;&gt;</w:t>
      </w:r>
      <w:r>
        <w:rPr>
          <w:rtl/>
        </w:rPr>
        <w:t xml:space="preserve"> </w:t>
      </w:r>
      <w:bookmarkEnd w:id="12522"/>
    </w:p>
    <w:p w:rsidR="0030033D" w:rsidRDefault="0030033D" w:rsidP="0057231B">
      <w:pPr>
        <w:rPr>
          <w:rtl/>
          <w:lang w:eastAsia="he-IL"/>
        </w:rPr>
      </w:pPr>
    </w:p>
    <w:p w:rsidR="0030033D" w:rsidRDefault="0030033D" w:rsidP="00727E69">
      <w:pPr>
        <w:rPr>
          <w:rtl/>
        </w:rPr>
      </w:pPr>
      <w:r>
        <w:rPr>
          <w:rFonts w:hint="cs"/>
          <w:rtl/>
          <w:lang w:eastAsia="he-IL"/>
        </w:rPr>
        <w:t xml:space="preserve">הרב גפני, גם בחברה הערבית הוא מאוד </w:t>
      </w:r>
      <w:bookmarkStart w:id="12523" w:name="_ETM_Q35_276000"/>
      <w:bookmarkEnd w:id="12523"/>
      <w:r>
        <w:rPr>
          <w:rFonts w:hint="cs"/>
          <w:rtl/>
          <w:lang w:eastAsia="he-IL"/>
        </w:rPr>
        <w:t xml:space="preserve">מעורה </w:t>
      </w:r>
      <w:r w:rsidR="0057231B">
        <w:rPr>
          <w:rFonts w:hint="cs"/>
          <w:rtl/>
          <w:lang w:eastAsia="he-IL"/>
        </w:rPr>
        <w:t>– – –</w:t>
      </w:r>
      <w:r>
        <w:rPr>
          <w:rFonts w:hint="cs"/>
          <w:rtl/>
          <w:lang w:eastAsia="he-IL"/>
        </w:rPr>
        <w:t xml:space="preserve"> מנסור עבאס, רע"</w:t>
      </w:r>
      <w:r w:rsidR="00727E69">
        <w:rPr>
          <w:rFonts w:hint="cs"/>
          <w:rtl/>
          <w:lang w:eastAsia="he-IL"/>
        </w:rPr>
        <w:t>ם</w:t>
      </w:r>
      <w:r>
        <w:rPr>
          <w:rFonts w:hint="cs"/>
          <w:rtl/>
          <w:lang w:eastAsia="he-IL"/>
        </w:rPr>
        <w:t>.</w:t>
      </w:r>
    </w:p>
    <w:p w:rsidR="0030033D" w:rsidRDefault="0030033D" w:rsidP="00F204B8">
      <w:pPr>
        <w:rPr>
          <w:rtl/>
        </w:rPr>
      </w:pPr>
    </w:p>
    <w:p w:rsidR="0030033D" w:rsidRDefault="0030033D" w:rsidP="00F204B8">
      <w:pPr>
        <w:pStyle w:val="-"/>
        <w:keepNext/>
        <w:rPr>
          <w:rtl/>
        </w:rPr>
      </w:pPr>
      <w:bookmarkStart w:id="12524" w:name="ET_speakercontinue_5561_6"/>
      <w:r w:rsidRPr="008653AD">
        <w:rPr>
          <w:rStyle w:val="TagStyle"/>
          <w:rtl/>
        </w:rPr>
        <w:t xml:space="preserve"> &lt;&lt; דובר_המשך &gt;&gt; </w:t>
      </w:r>
      <w:r>
        <w:rPr>
          <w:rtl/>
        </w:rPr>
        <w:t>משה גפני (יהדות התורה):</w:t>
      </w:r>
      <w:r w:rsidRPr="008653AD">
        <w:rPr>
          <w:rStyle w:val="TagStyle"/>
          <w:rtl/>
        </w:rPr>
        <w:t xml:space="preserve"> &lt;&lt; דובר_המשך &gt;&gt;</w:t>
      </w:r>
      <w:r>
        <w:rPr>
          <w:rtl/>
        </w:rPr>
        <w:t xml:space="preserve"> </w:t>
      </w:r>
      <w:bookmarkEnd w:id="12524"/>
    </w:p>
    <w:p w:rsidR="0030033D" w:rsidRDefault="0030033D" w:rsidP="0057231B">
      <w:pPr>
        <w:rPr>
          <w:rtl/>
          <w:lang w:eastAsia="he-IL"/>
        </w:rPr>
      </w:pPr>
    </w:p>
    <w:p w:rsidR="0030033D" w:rsidRDefault="0030033D" w:rsidP="00E977B2">
      <w:pPr>
        <w:rPr>
          <w:rtl/>
        </w:rPr>
      </w:pPr>
      <w:r>
        <w:rPr>
          <w:rFonts w:hint="cs"/>
          <w:rtl/>
          <w:lang w:eastAsia="he-IL"/>
        </w:rPr>
        <w:t>כמעט רציתי להגיד משהו, אבל השארתי את זה. זה נכון</w:t>
      </w:r>
      <w:bookmarkStart w:id="12525" w:name="_ETM_Q35_284039"/>
      <w:bookmarkStart w:id="12526" w:name="_ETM_Q35_287029"/>
      <w:bookmarkEnd w:id="12525"/>
      <w:bookmarkEnd w:id="12526"/>
      <w:r>
        <w:rPr>
          <w:rFonts w:hint="cs"/>
          <w:rtl/>
          <w:lang w:eastAsia="he-IL"/>
        </w:rPr>
        <w:t xml:space="preserve"> מה שאתה אומר. </w:t>
      </w:r>
      <w:bookmarkStart w:id="12527" w:name="_ETM_Q35_290000"/>
      <w:bookmarkEnd w:id="12527"/>
      <w:r>
        <w:rPr>
          <w:rtl/>
        </w:rPr>
        <w:t xml:space="preserve">על </w:t>
      </w:r>
      <w:bookmarkStart w:id="12528" w:name="_ETM_Q35_287149"/>
      <w:bookmarkEnd w:id="12528"/>
      <w:r>
        <w:rPr>
          <w:rtl/>
        </w:rPr>
        <w:t xml:space="preserve">כל </w:t>
      </w:r>
      <w:bookmarkStart w:id="12529" w:name="_ETM_Q35_287329"/>
      <w:bookmarkEnd w:id="12529"/>
      <w:r>
        <w:rPr>
          <w:rtl/>
        </w:rPr>
        <w:t>פנים</w:t>
      </w:r>
      <w:r>
        <w:rPr>
          <w:rFonts w:hint="cs"/>
          <w:rtl/>
        </w:rPr>
        <w:t>,</w:t>
      </w:r>
      <w:r>
        <w:rPr>
          <w:rtl/>
        </w:rPr>
        <w:t xml:space="preserve"> </w:t>
      </w:r>
      <w:bookmarkStart w:id="12530" w:name="_ETM_Q35_288460"/>
      <w:bookmarkEnd w:id="12530"/>
      <w:r>
        <w:rPr>
          <w:rtl/>
        </w:rPr>
        <w:t xml:space="preserve">אם </w:t>
      </w:r>
      <w:bookmarkStart w:id="12531" w:name="_ETM_Q35_288640"/>
      <w:bookmarkEnd w:id="12531"/>
      <w:r>
        <w:rPr>
          <w:rtl/>
        </w:rPr>
        <w:t xml:space="preserve">לא </w:t>
      </w:r>
      <w:bookmarkStart w:id="12532" w:name="_ETM_Q35_288729"/>
      <w:bookmarkEnd w:id="12532"/>
      <w:r>
        <w:rPr>
          <w:rtl/>
        </w:rPr>
        <w:t xml:space="preserve">יעשו </w:t>
      </w:r>
      <w:bookmarkStart w:id="12533" w:name="_ETM_Q35_289120"/>
      <w:bookmarkEnd w:id="12533"/>
      <w:r>
        <w:rPr>
          <w:rtl/>
        </w:rPr>
        <w:t xml:space="preserve">את </w:t>
      </w:r>
      <w:bookmarkStart w:id="12534" w:name="_ETM_Q35_289210"/>
      <w:bookmarkEnd w:id="12534"/>
      <w:r>
        <w:rPr>
          <w:rtl/>
        </w:rPr>
        <w:t xml:space="preserve">זה </w:t>
      </w:r>
      <w:bookmarkStart w:id="12535" w:name="_ETM_Q35_289299"/>
      <w:bookmarkEnd w:id="12535"/>
      <w:r>
        <w:rPr>
          <w:rtl/>
        </w:rPr>
        <w:t>בטובות</w:t>
      </w:r>
      <w:r>
        <w:rPr>
          <w:rFonts w:hint="cs"/>
          <w:rtl/>
        </w:rPr>
        <w:t>, זה</w:t>
      </w:r>
      <w:bookmarkStart w:id="12536" w:name="_ETM_Q35_289930"/>
      <w:bookmarkEnd w:id="12536"/>
      <w:r>
        <w:rPr>
          <w:rFonts w:hint="cs"/>
          <w:rtl/>
        </w:rPr>
        <w:t xml:space="preserve"> </w:t>
      </w:r>
      <w:r>
        <w:rPr>
          <w:rtl/>
        </w:rPr>
        <w:t xml:space="preserve">לא </w:t>
      </w:r>
      <w:bookmarkStart w:id="12537" w:name="_ETM_Q35_290290"/>
      <w:bookmarkEnd w:id="12537"/>
      <w:r>
        <w:rPr>
          <w:rtl/>
        </w:rPr>
        <w:t xml:space="preserve">יהיה </w:t>
      </w:r>
      <w:bookmarkStart w:id="12538" w:name="_ETM_Q35_290530"/>
      <w:bookmarkEnd w:id="12538"/>
      <w:r>
        <w:rPr>
          <w:rtl/>
        </w:rPr>
        <w:t>טוב</w:t>
      </w:r>
      <w:r>
        <w:rPr>
          <w:rFonts w:hint="cs"/>
          <w:rtl/>
        </w:rPr>
        <w:t>.</w:t>
      </w:r>
      <w:r>
        <w:rPr>
          <w:rtl/>
        </w:rPr>
        <w:t xml:space="preserve"> </w:t>
      </w:r>
      <w:bookmarkStart w:id="12539" w:name="_ETM_Q35_291580"/>
      <w:bookmarkStart w:id="12540" w:name="_ETM_Q35_292390"/>
      <w:bookmarkEnd w:id="12539"/>
      <w:bookmarkEnd w:id="12540"/>
      <w:r>
        <w:rPr>
          <w:rtl/>
        </w:rPr>
        <w:t xml:space="preserve">או </w:t>
      </w:r>
      <w:bookmarkStart w:id="12541" w:name="_ETM_Q35_292720"/>
      <w:bookmarkEnd w:id="12541"/>
      <w:r>
        <w:rPr>
          <w:rtl/>
        </w:rPr>
        <w:t xml:space="preserve">שמדברים </w:t>
      </w:r>
      <w:bookmarkStart w:id="12542" w:name="_ETM_Q35_293290"/>
      <w:bookmarkEnd w:id="12542"/>
      <w:r>
        <w:rPr>
          <w:rtl/>
        </w:rPr>
        <w:t xml:space="preserve">על </w:t>
      </w:r>
      <w:bookmarkStart w:id="12543" w:name="_ETM_Q35_293409"/>
      <w:bookmarkEnd w:id="12543"/>
      <w:r>
        <w:rPr>
          <w:rtl/>
        </w:rPr>
        <w:t xml:space="preserve">שילוב </w:t>
      </w:r>
      <w:bookmarkStart w:id="12544" w:name="_ETM_Q35_293829"/>
      <w:bookmarkEnd w:id="12544"/>
      <w:r>
        <w:rPr>
          <w:rtl/>
        </w:rPr>
        <w:t xml:space="preserve">אמיתי </w:t>
      </w:r>
      <w:bookmarkStart w:id="12545" w:name="_ETM_Q35_294759"/>
      <w:bookmarkEnd w:id="12545"/>
      <w:r>
        <w:rPr>
          <w:rFonts w:hint="cs"/>
          <w:rtl/>
        </w:rPr>
        <w:t xml:space="preserve">– </w:t>
      </w:r>
      <w:r>
        <w:rPr>
          <w:rtl/>
        </w:rPr>
        <w:t xml:space="preserve">אם </w:t>
      </w:r>
      <w:bookmarkStart w:id="12546" w:name="_ETM_Q35_294939"/>
      <w:bookmarkEnd w:id="12546"/>
      <w:r>
        <w:rPr>
          <w:rtl/>
        </w:rPr>
        <w:t>לא</w:t>
      </w:r>
      <w:r>
        <w:rPr>
          <w:rFonts w:hint="cs"/>
          <w:rtl/>
        </w:rPr>
        <w:t>,</w:t>
      </w:r>
      <w:r>
        <w:rPr>
          <w:rtl/>
        </w:rPr>
        <w:t xml:space="preserve"> </w:t>
      </w:r>
      <w:bookmarkStart w:id="12547" w:name="_ETM_Q35_295180"/>
      <w:bookmarkEnd w:id="12547"/>
      <w:r>
        <w:rPr>
          <w:rtl/>
        </w:rPr>
        <w:t xml:space="preserve">החברה </w:t>
      </w:r>
      <w:bookmarkStart w:id="12548" w:name="_ETM_Q35_295630"/>
      <w:bookmarkEnd w:id="12548"/>
      <w:r>
        <w:rPr>
          <w:rtl/>
        </w:rPr>
        <w:t>גדלה</w:t>
      </w:r>
      <w:r>
        <w:rPr>
          <w:rFonts w:hint="cs"/>
          <w:rtl/>
        </w:rPr>
        <w:t>.</w:t>
      </w:r>
      <w:r>
        <w:rPr>
          <w:rtl/>
        </w:rPr>
        <w:t xml:space="preserve"> </w:t>
      </w:r>
      <w:bookmarkStart w:id="12549" w:name="_ETM_Q35_296649"/>
      <w:bookmarkEnd w:id="12549"/>
      <w:r>
        <w:rPr>
          <w:rtl/>
        </w:rPr>
        <w:t>אי</w:t>
      </w:r>
      <w:bookmarkStart w:id="12550" w:name="_ETM_Q35_296860"/>
      <w:bookmarkEnd w:id="12550"/>
      <w:r>
        <w:rPr>
          <w:rFonts w:hint="cs"/>
          <w:rtl/>
        </w:rPr>
        <w:t>-</w:t>
      </w:r>
      <w:r>
        <w:rPr>
          <w:rtl/>
        </w:rPr>
        <w:t xml:space="preserve">אפשר </w:t>
      </w:r>
      <w:bookmarkStart w:id="12551" w:name="_ETM_Q35_297280"/>
      <w:bookmarkEnd w:id="12551"/>
      <w:r>
        <w:rPr>
          <w:rtl/>
        </w:rPr>
        <w:t xml:space="preserve">להשאיר </w:t>
      </w:r>
      <w:bookmarkStart w:id="12552" w:name="_ETM_Q35_297670"/>
      <w:bookmarkEnd w:id="12552"/>
      <w:r>
        <w:rPr>
          <w:rtl/>
        </w:rPr>
        <w:t>את</w:t>
      </w:r>
      <w:r>
        <w:rPr>
          <w:rFonts w:hint="cs"/>
          <w:rtl/>
        </w:rPr>
        <w:t xml:space="preserve"> המצב הזה, ואנשים רואים היום הכול. </w:t>
      </w:r>
      <w:r>
        <w:rPr>
          <w:rFonts w:hint="cs"/>
          <w:rtl/>
          <w:lang w:eastAsia="he-IL"/>
        </w:rPr>
        <w:t>זה לא יכול להיות. אתה יושב בעירייה מסוימת</w:t>
      </w:r>
      <w:bookmarkStart w:id="12553" w:name="_ETM_Q35_303000"/>
      <w:bookmarkEnd w:id="12553"/>
      <w:r>
        <w:rPr>
          <w:rFonts w:hint="cs"/>
          <w:rtl/>
          <w:lang w:eastAsia="he-IL"/>
        </w:rPr>
        <w:t>, אתה בא להתקבל שם</w:t>
      </w:r>
      <w:r>
        <w:rPr>
          <w:rtl/>
        </w:rPr>
        <w:t xml:space="preserve"> </w:t>
      </w:r>
      <w:bookmarkStart w:id="12554" w:name="_ETM_Q35_305180"/>
      <w:bookmarkEnd w:id="12554"/>
      <w:r>
        <w:rPr>
          <w:rtl/>
        </w:rPr>
        <w:t xml:space="preserve">בקבלת </w:t>
      </w:r>
      <w:bookmarkStart w:id="12555" w:name="_ETM_Q35_305689"/>
      <w:bookmarkEnd w:id="12555"/>
      <w:r>
        <w:rPr>
          <w:rtl/>
        </w:rPr>
        <w:t>קהל</w:t>
      </w:r>
      <w:r>
        <w:rPr>
          <w:rFonts w:hint="cs"/>
          <w:rtl/>
        </w:rPr>
        <w:t xml:space="preserve">, </w:t>
      </w:r>
      <w:bookmarkStart w:id="12556" w:name="_ETM_Q35_305930"/>
      <w:bookmarkStart w:id="12557" w:name="_ETM_Q35_306170"/>
      <w:bookmarkEnd w:id="12556"/>
      <w:bookmarkEnd w:id="12557"/>
      <w:r>
        <w:rPr>
          <w:rtl/>
        </w:rPr>
        <w:t xml:space="preserve">ואתה </w:t>
      </w:r>
      <w:bookmarkStart w:id="12558" w:name="_ETM_Q35_306409"/>
      <w:bookmarkEnd w:id="12558"/>
      <w:r>
        <w:rPr>
          <w:rtl/>
        </w:rPr>
        <w:t xml:space="preserve">לא </w:t>
      </w:r>
      <w:bookmarkStart w:id="12559" w:name="_ETM_Q35_306500"/>
      <w:bookmarkEnd w:id="12559"/>
      <w:r>
        <w:rPr>
          <w:rtl/>
        </w:rPr>
        <w:t xml:space="preserve">רואה </w:t>
      </w:r>
      <w:bookmarkStart w:id="12560" w:name="_ETM_Q35_306710"/>
      <w:bookmarkEnd w:id="12560"/>
      <w:r>
        <w:rPr>
          <w:rFonts w:hint="cs"/>
          <w:rtl/>
        </w:rPr>
        <w:t>ו</w:t>
      </w:r>
      <w:r>
        <w:rPr>
          <w:rtl/>
        </w:rPr>
        <w:t xml:space="preserve">לא </w:t>
      </w:r>
      <w:bookmarkStart w:id="12561" w:name="_ETM_Q35_306829"/>
      <w:bookmarkEnd w:id="12561"/>
      <w:r>
        <w:rPr>
          <w:rtl/>
        </w:rPr>
        <w:t>מוצא</w:t>
      </w:r>
      <w:r>
        <w:rPr>
          <w:rFonts w:hint="cs"/>
          <w:rtl/>
        </w:rPr>
        <w:t xml:space="preserve"> עובד</w:t>
      </w:r>
      <w:r>
        <w:rPr>
          <w:rtl/>
        </w:rPr>
        <w:t xml:space="preserve"> </w:t>
      </w:r>
      <w:bookmarkStart w:id="12562" w:name="_ETM_Q35_307340"/>
      <w:bookmarkEnd w:id="12562"/>
      <w:r>
        <w:rPr>
          <w:rtl/>
        </w:rPr>
        <w:t>חרדי</w:t>
      </w:r>
      <w:r>
        <w:rPr>
          <w:rFonts w:hint="cs"/>
          <w:rtl/>
        </w:rPr>
        <w:t>.</w:t>
      </w:r>
      <w:r>
        <w:rPr>
          <w:rtl/>
        </w:rPr>
        <w:t xml:space="preserve"> </w:t>
      </w:r>
      <w:bookmarkStart w:id="12563" w:name="_ETM_Q35_308340"/>
      <w:bookmarkEnd w:id="12563"/>
      <w:r>
        <w:rPr>
          <w:rtl/>
        </w:rPr>
        <w:t xml:space="preserve">זה </w:t>
      </w:r>
      <w:bookmarkStart w:id="12564" w:name="_ETM_Q35_308730"/>
      <w:bookmarkEnd w:id="12564"/>
      <w:r>
        <w:rPr>
          <w:rtl/>
        </w:rPr>
        <w:t xml:space="preserve">לא </w:t>
      </w:r>
      <w:bookmarkStart w:id="12565" w:name="_ETM_Q35_308850"/>
      <w:bookmarkEnd w:id="12565"/>
      <w:r>
        <w:rPr>
          <w:rtl/>
        </w:rPr>
        <w:t xml:space="preserve">יכול </w:t>
      </w:r>
      <w:bookmarkStart w:id="12566" w:name="_ETM_Q35_309150"/>
      <w:bookmarkEnd w:id="12566"/>
      <w:r>
        <w:rPr>
          <w:rtl/>
        </w:rPr>
        <w:t>להיות</w:t>
      </w:r>
      <w:r w:rsidR="00E977B2">
        <w:rPr>
          <w:rFonts w:hint="cs"/>
          <w:rtl/>
        </w:rPr>
        <w:t>,</w:t>
      </w:r>
      <w:r>
        <w:rPr>
          <w:rtl/>
        </w:rPr>
        <w:t xml:space="preserve"> </w:t>
      </w:r>
      <w:bookmarkStart w:id="12567" w:name="_ETM_Q35_309419"/>
      <w:bookmarkEnd w:id="12567"/>
      <w:r>
        <w:rPr>
          <w:rtl/>
        </w:rPr>
        <w:t xml:space="preserve">הדבר </w:t>
      </w:r>
      <w:bookmarkStart w:id="12568" w:name="_ETM_Q35_309780"/>
      <w:bookmarkEnd w:id="12568"/>
      <w:r>
        <w:rPr>
          <w:rtl/>
        </w:rPr>
        <w:t xml:space="preserve">הזה </w:t>
      </w:r>
      <w:bookmarkStart w:id="12569" w:name="_ETM_Q35_310020"/>
      <w:bookmarkEnd w:id="12569"/>
      <w:r>
        <w:rPr>
          <w:rtl/>
        </w:rPr>
        <w:t xml:space="preserve">הוא </w:t>
      </w:r>
      <w:bookmarkStart w:id="12570" w:name="_ETM_Q35_310590"/>
      <w:bookmarkEnd w:id="12570"/>
      <w:r>
        <w:rPr>
          <w:rtl/>
        </w:rPr>
        <w:t xml:space="preserve">בלתי </w:t>
      </w:r>
      <w:bookmarkStart w:id="12571" w:name="_ETM_Q35_310889"/>
      <w:bookmarkEnd w:id="12571"/>
      <w:r>
        <w:rPr>
          <w:rtl/>
        </w:rPr>
        <w:t>אפשרי</w:t>
      </w:r>
      <w:r>
        <w:rPr>
          <w:rFonts w:hint="cs"/>
          <w:rtl/>
        </w:rPr>
        <w:t>.</w:t>
      </w:r>
      <w:r>
        <w:rPr>
          <w:rtl/>
        </w:rPr>
        <w:t xml:space="preserve"> </w:t>
      </w:r>
      <w:bookmarkStart w:id="12572" w:name="_ETM_Q35_311370"/>
      <w:bookmarkEnd w:id="12572"/>
      <w:r>
        <w:rPr>
          <w:rFonts w:hint="cs"/>
          <w:rtl/>
        </w:rPr>
        <w:t>ו</w:t>
      </w:r>
      <w:r>
        <w:rPr>
          <w:rtl/>
        </w:rPr>
        <w:t xml:space="preserve">ייאמר </w:t>
      </w:r>
      <w:bookmarkStart w:id="12573" w:name="_ETM_Q35_312000"/>
      <w:bookmarkEnd w:id="12573"/>
      <w:r>
        <w:rPr>
          <w:rtl/>
        </w:rPr>
        <w:t xml:space="preserve">לזכותם </w:t>
      </w:r>
      <w:bookmarkStart w:id="12574" w:name="_ETM_Q35_313439"/>
      <w:bookmarkEnd w:id="12574"/>
      <w:r>
        <w:rPr>
          <w:rtl/>
        </w:rPr>
        <w:t xml:space="preserve">של </w:t>
      </w:r>
      <w:bookmarkStart w:id="12575" w:name="_ETM_Q35_313620"/>
      <w:bookmarkEnd w:id="12575"/>
      <w:r>
        <w:rPr>
          <w:rtl/>
        </w:rPr>
        <w:t xml:space="preserve">חברי </w:t>
      </w:r>
      <w:bookmarkStart w:id="12576" w:name="_ETM_Q35_313950"/>
      <w:bookmarkEnd w:id="12576"/>
      <w:r>
        <w:rPr>
          <w:rtl/>
        </w:rPr>
        <w:t xml:space="preserve">הכנסת </w:t>
      </w:r>
      <w:bookmarkStart w:id="12577" w:name="_ETM_Q35_314430"/>
      <w:bookmarkEnd w:id="12577"/>
      <w:r>
        <w:rPr>
          <w:rtl/>
        </w:rPr>
        <w:t xml:space="preserve">שתמכו </w:t>
      </w:r>
      <w:bookmarkStart w:id="12578" w:name="_ETM_Q35_315090"/>
      <w:bookmarkEnd w:id="12578"/>
      <w:r>
        <w:rPr>
          <w:rtl/>
        </w:rPr>
        <w:t xml:space="preserve">בהצעת </w:t>
      </w:r>
      <w:bookmarkStart w:id="12579" w:name="_ETM_Q35_315689"/>
      <w:bookmarkEnd w:id="12579"/>
      <w:r>
        <w:rPr>
          <w:rtl/>
        </w:rPr>
        <w:t xml:space="preserve">החוק </w:t>
      </w:r>
      <w:bookmarkStart w:id="12580" w:name="_ETM_Q35_316049"/>
      <w:bookmarkEnd w:id="12580"/>
      <w:r>
        <w:rPr>
          <w:rtl/>
        </w:rPr>
        <w:t xml:space="preserve">הזאת </w:t>
      </w:r>
      <w:bookmarkStart w:id="12581" w:name="_ETM_Q35_316959"/>
      <w:bookmarkEnd w:id="12581"/>
      <w:r>
        <w:rPr>
          <w:rFonts w:hint="cs"/>
          <w:rtl/>
        </w:rPr>
        <w:t xml:space="preserve">– </w:t>
      </w:r>
      <w:r>
        <w:rPr>
          <w:rtl/>
        </w:rPr>
        <w:t xml:space="preserve">גם </w:t>
      </w:r>
      <w:bookmarkStart w:id="12582" w:name="_ETM_Q35_317290"/>
      <w:bookmarkEnd w:id="12582"/>
      <w:r>
        <w:rPr>
          <w:rtl/>
        </w:rPr>
        <w:t xml:space="preserve">בהצעת </w:t>
      </w:r>
      <w:bookmarkStart w:id="12583" w:name="_ETM_Q35_317709"/>
      <w:bookmarkEnd w:id="12583"/>
      <w:r>
        <w:rPr>
          <w:rtl/>
        </w:rPr>
        <w:t xml:space="preserve">החוק </w:t>
      </w:r>
      <w:bookmarkStart w:id="12584" w:name="_ETM_Q35_317980"/>
      <w:bookmarkEnd w:id="12584"/>
      <w:r>
        <w:rPr>
          <w:rtl/>
        </w:rPr>
        <w:t xml:space="preserve">הקודמת </w:t>
      </w:r>
      <w:bookmarkStart w:id="12585" w:name="_ETM_Q35_318610"/>
      <w:bookmarkEnd w:id="12585"/>
      <w:r>
        <w:rPr>
          <w:rFonts w:hint="cs"/>
          <w:rtl/>
        </w:rPr>
        <w:t>ו</w:t>
      </w:r>
      <w:r>
        <w:rPr>
          <w:rtl/>
        </w:rPr>
        <w:t xml:space="preserve">גם </w:t>
      </w:r>
      <w:bookmarkStart w:id="12586" w:name="_ETM_Q35_318819"/>
      <w:bookmarkEnd w:id="12586"/>
      <w:r>
        <w:rPr>
          <w:rtl/>
        </w:rPr>
        <w:t xml:space="preserve">בהצעת </w:t>
      </w:r>
      <w:bookmarkStart w:id="12587" w:name="_ETM_Q35_319270"/>
      <w:bookmarkEnd w:id="12587"/>
      <w:r>
        <w:rPr>
          <w:rtl/>
        </w:rPr>
        <w:t xml:space="preserve">החוק </w:t>
      </w:r>
      <w:bookmarkStart w:id="12588" w:name="_ETM_Q35_319510"/>
      <w:bookmarkEnd w:id="12588"/>
      <w:r>
        <w:rPr>
          <w:rtl/>
        </w:rPr>
        <w:t xml:space="preserve">הזאת </w:t>
      </w:r>
      <w:bookmarkStart w:id="12589" w:name="_ETM_Q35_320480"/>
      <w:bookmarkEnd w:id="12589"/>
      <w:r>
        <w:rPr>
          <w:rtl/>
        </w:rPr>
        <w:t xml:space="preserve">לא </w:t>
      </w:r>
      <w:bookmarkStart w:id="12590" w:name="_ETM_Q35_320749"/>
      <w:bookmarkEnd w:id="12590"/>
      <w:r>
        <w:rPr>
          <w:rtl/>
        </w:rPr>
        <w:t xml:space="preserve">היו </w:t>
      </w:r>
      <w:bookmarkStart w:id="12591" w:name="_ETM_Q35_321019"/>
      <w:bookmarkEnd w:id="12591"/>
      <w:r>
        <w:rPr>
          <w:rtl/>
        </w:rPr>
        <w:t xml:space="preserve">מתנגדים </w:t>
      </w:r>
      <w:bookmarkStart w:id="12592" w:name="_ETM_Q35_321799"/>
      <w:bookmarkEnd w:id="12592"/>
      <w:r>
        <w:rPr>
          <w:rFonts w:hint="cs"/>
          <w:rtl/>
        </w:rPr>
        <w:t>מ</w:t>
      </w:r>
      <w:r>
        <w:rPr>
          <w:rtl/>
        </w:rPr>
        <w:t xml:space="preserve">בין </w:t>
      </w:r>
      <w:bookmarkStart w:id="12593" w:name="_ETM_Q35_322069"/>
      <w:bookmarkEnd w:id="12593"/>
      <w:r>
        <w:rPr>
          <w:rtl/>
        </w:rPr>
        <w:t xml:space="preserve">חברי </w:t>
      </w:r>
      <w:bookmarkStart w:id="12594" w:name="_ETM_Q35_322430"/>
      <w:bookmarkEnd w:id="12594"/>
      <w:r>
        <w:rPr>
          <w:rtl/>
        </w:rPr>
        <w:t>הכנסת</w:t>
      </w:r>
      <w:r>
        <w:rPr>
          <w:rFonts w:hint="cs"/>
          <w:rtl/>
        </w:rPr>
        <w:t>.</w:t>
      </w:r>
      <w:r>
        <w:rPr>
          <w:rtl/>
        </w:rPr>
        <w:t xml:space="preserve"> </w:t>
      </w:r>
      <w:bookmarkStart w:id="12595" w:name="_ETM_Q35_325610"/>
      <w:bookmarkStart w:id="12596" w:name="_ETM_Q35_326300"/>
      <w:bookmarkEnd w:id="12595"/>
      <w:bookmarkEnd w:id="12596"/>
    </w:p>
    <w:p w:rsidR="0030033D" w:rsidRDefault="0030033D" w:rsidP="00F204B8">
      <w:pPr>
        <w:rPr>
          <w:rtl/>
        </w:rPr>
      </w:pPr>
      <w:bookmarkStart w:id="12597" w:name="_ETM_Q35_326000"/>
      <w:bookmarkEnd w:id="12597"/>
    </w:p>
    <w:p w:rsidR="0030033D" w:rsidRDefault="0030033D" w:rsidP="00194CB8">
      <w:pPr>
        <w:rPr>
          <w:rtl/>
          <w:lang w:eastAsia="he-IL"/>
        </w:rPr>
      </w:pPr>
      <w:bookmarkStart w:id="12598" w:name="_ETM_Q35_327000"/>
      <w:bookmarkEnd w:id="12598"/>
      <w:r>
        <w:rPr>
          <w:rtl/>
        </w:rPr>
        <w:t xml:space="preserve">אני </w:t>
      </w:r>
      <w:bookmarkStart w:id="12599" w:name="_ETM_Q35_326480"/>
      <w:bookmarkEnd w:id="12599"/>
      <w:r>
        <w:rPr>
          <w:rtl/>
        </w:rPr>
        <w:t xml:space="preserve">מוכרח </w:t>
      </w:r>
      <w:bookmarkStart w:id="12600" w:name="_ETM_Q35_326810"/>
      <w:bookmarkEnd w:id="12600"/>
      <w:r>
        <w:rPr>
          <w:rtl/>
        </w:rPr>
        <w:t xml:space="preserve">להמשיך </w:t>
      </w:r>
      <w:bookmarkStart w:id="12601" w:name="_ETM_Q35_327260"/>
      <w:bookmarkEnd w:id="12601"/>
      <w:r>
        <w:rPr>
          <w:rtl/>
        </w:rPr>
        <w:t xml:space="preserve">את </w:t>
      </w:r>
      <w:bookmarkStart w:id="12602" w:name="_ETM_Q35_327380"/>
      <w:bookmarkEnd w:id="12602"/>
      <w:r>
        <w:rPr>
          <w:rtl/>
        </w:rPr>
        <w:t xml:space="preserve">דבריו </w:t>
      </w:r>
      <w:bookmarkStart w:id="12603" w:name="_ETM_Q35_327770"/>
      <w:bookmarkEnd w:id="12603"/>
      <w:r>
        <w:rPr>
          <w:rtl/>
        </w:rPr>
        <w:t xml:space="preserve">של </w:t>
      </w:r>
      <w:bookmarkStart w:id="12604" w:name="_ETM_Q35_327919"/>
      <w:bookmarkEnd w:id="12604"/>
      <w:r>
        <w:rPr>
          <w:rtl/>
        </w:rPr>
        <w:t xml:space="preserve">אופיר </w:t>
      </w:r>
      <w:bookmarkStart w:id="12605" w:name="_ETM_Q35_328220"/>
      <w:bookmarkEnd w:id="12605"/>
      <w:r>
        <w:rPr>
          <w:rtl/>
        </w:rPr>
        <w:t xml:space="preserve">כץ </w:t>
      </w:r>
      <w:bookmarkStart w:id="12606" w:name="_ETM_Q35_328580"/>
      <w:bookmarkEnd w:id="12606"/>
      <w:r w:rsidR="00194CB8">
        <w:rPr>
          <w:rFonts w:hint="cs"/>
          <w:rtl/>
        </w:rPr>
        <w:t xml:space="preserve">– </w:t>
      </w:r>
      <w:r>
        <w:rPr>
          <w:rtl/>
        </w:rPr>
        <w:t xml:space="preserve">ובזה </w:t>
      </w:r>
      <w:bookmarkStart w:id="12607" w:name="_ETM_Q35_328880"/>
      <w:bookmarkEnd w:id="12607"/>
      <w:r>
        <w:rPr>
          <w:rtl/>
        </w:rPr>
        <w:t xml:space="preserve">אני </w:t>
      </w:r>
      <w:bookmarkStart w:id="12608" w:name="_ETM_Q35_329060"/>
      <w:bookmarkEnd w:id="12608"/>
      <w:r>
        <w:rPr>
          <w:rtl/>
        </w:rPr>
        <w:t xml:space="preserve">מסיים </w:t>
      </w:r>
      <w:bookmarkStart w:id="12609" w:name="_ETM_Q35_330139"/>
      <w:bookmarkEnd w:id="12609"/>
      <w:r w:rsidR="00194CB8">
        <w:rPr>
          <w:rFonts w:hint="cs"/>
          <w:rtl/>
        </w:rPr>
        <w:t xml:space="preserve">– </w:t>
      </w:r>
      <w:r>
        <w:rPr>
          <w:rFonts w:hint="cs"/>
          <w:rtl/>
        </w:rPr>
        <w:t>על</w:t>
      </w:r>
      <w:r>
        <w:rPr>
          <w:rtl/>
        </w:rPr>
        <w:t xml:space="preserve"> </w:t>
      </w:r>
      <w:bookmarkStart w:id="12610" w:name="_ETM_Q35_330470"/>
      <w:bookmarkEnd w:id="12610"/>
      <w:r>
        <w:rPr>
          <w:rtl/>
        </w:rPr>
        <w:t xml:space="preserve">משרד </w:t>
      </w:r>
      <w:bookmarkStart w:id="12611" w:name="_ETM_Q35_330830"/>
      <w:bookmarkEnd w:id="12611"/>
      <w:r>
        <w:rPr>
          <w:rtl/>
        </w:rPr>
        <w:t>המשפטים</w:t>
      </w:r>
      <w:r>
        <w:rPr>
          <w:rFonts w:hint="cs"/>
          <w:rtl/>
        </w:rPr>
        <w:t>.</w:t>
      </w:r>
      <w:r>
        <w:rPr>
          <w:rtl/>
        </w:rPr>
        <w:t xml:space="preserve"> </w:t>
      </w:r>
      <w:bookmarkStart w:id="12612" w:name="_ETM_Q35_331950"/>
      <w:bookmarkEnd w:id="12612"/>
      <w:r>
        <w:rPr>
          <w:rtl/>
        </w:rPr>
        <w:t xml:space="preserve">אני </w:t>
      </w:r>
      <w:bookmarkStart w:id="12613" w:name="_ETM_Q35_332129"/>
      <w:bookmarkEnd w:id="12613"/>
      <w:r>
        <w:rPr>
          <w:rtl/>
        </w:rPr>
        <w:t xml:space="preserve">הגשתי </w:t>
      </w:r>
      <w:bookmarkStart w:id="12614" w:name="_ETM_Q35_332489"/>
      <w:bookmarkEnd w:id="12614"/>
      <w:r>
        <w:rPr>
          <w:rtl/>
        </w:rPr>
        <w:t xml:space="preserve">הסתייגות </w:t>
      </w:r>
      <w:bookmarkStart w:id="12615" w:name="_ETM_Q35_333090"/>
      <w:bookmarkEnd w:id="12615"/>
      <w:r>
        <w:rPr>
          <w:rFonts w:hint="cs"/>
          <w:rtl/>
        </w:rPr>
        <w:t>ע</w:t>
      </w:r>
      <w:r>
        <w:rPr>
          <w:rtl/>
        </w:rPr>
        <w:t>ל</w:t>
      </w:r>
      <w:bookmarkStart w:id="12616" w:name="_ETM_Q35_334000"/>
      <w:bookmarkEnd w:id="12616"/>
      <w:r>
        <w:rPr>
          <w:rFonts w:hint="cs"/>
          <w:rtl/>
        </w:rPr>
        <w:t xml:space="preserve"> </w:t>
      </w:r>
      <w:r>
        <w:rPr>
          <w:rtl/>
        </w:rPr>
        <w:t xml:space="preserve">הצעת </w:t>
      </w:r>
      <w:bookmarkStart w:id="12617" w:name="_ETM_Q35_333659"/>
      <w:bookmarkEnd w:id="12617"/>
      <w:r>
        <w:rPr>
          <w:rtl/>
        </w:rPr>
        <w:t xml:space="preserve">חוק </w:t>
      </w:r>
      <w:bookmarkStart w:id="12618" w:name="_ETM_Q35_334349"/>
      <w:bookmarkEnd w:id="12618"/>
      <w:r>
        <w:rPr>
          <w:rtl/>
        </w:rPr>
        <w:t xml:space="preserve">של </w:t>
      </w:r>
      <w:bookmarkStart w:id="12619" w:name="_ETM_Q35_334559"/>
      <w:bookmarkEnd w:id="12619"/>
      <w:r>
        <w:rPr>
          <w:rtl/>
        </w:rPr>
        <w:t xml:space="preserve">אופיר </w:t>
      </w:r>
      <w:bookmarkStart w:id="12620" w:name="_ETM_Q35_334919"/>
      <w:bookmarkEnd w:id="12620"/>
      <w:r>
        <w:rPr>
          <w:rtl/>
        </w:rPr>
        <w:t xml:space="preserve">פינס </w:t>
      </w:r>
      <w:bookmarkStart w:id="12621" w:name="_ETM_Q35_335340"/>
      <w:bookmarkEnd w:id="12621"/>
      <w:r>
        <w:rPr>
          <w:rtl/>
        </w:rPr>
        <w:t>בשעתו</w:t>
      </w:r>
      <w:r>
        <w:rPr>
          <w:rFonts w:hint="cs"/>
          <w:rtl/>
        </w:rPr>
        <w:t>,</w:t>
      </w:r>
      <w:r>
        <w:rPr>
          <w:rtl/>
        </w:rPr>
        <w:t xml:space="preserve"> </w:t>
      </w:r>
      <w:bookmarkStart w:id="12622" w:name="_ETM_Q35_336090"/>
      <w:bookmarkStart w:id="12623" w:name="_ETM_Q35_338900"/>
      <w:bookmarkEnd w:id="12622"/>
      <w:bookmarkEnd w:id="12623"/>
      <w:r>
        <w:rPr>
          <w:rtl/>
        </w:rPr>
        <w:t>לשל</w:t>
      </w:r>
      <w:r>
        <w:rPr>
          <w:rFonts w:hint="cs"/>
          <w:rtl/>
        </w:rPr>
        <w:t>ב</w:t>
      </w:r>
      <w:r>
        <w:rPr>
          <w:rtl/>
        </w:rPr>
        <w:t xml:space="preserve"> </w:t>
      </w:r>
      <w:bookmarkStart w:id="12624" w:name="_ETM_Q35_339709"/>
      <w:bookmarkEnd w:id="12624"/>
      <w:r>
        <w:rPr>
          <w:rtl/>
        </w:rPr>
        <w:t xml:space="preserve">כל </w:t>
      </w:r>
      <w:bookmarkStart w:id="12625" w:name="_ETM_Q35_340459"/>
      <w:bookmarkEnd w:id="12625"/>
      <w:r>
        <w:rPr>
          <w:rtl/>
        </w:rPr>
        <w:t xml:space="preserve">מיני </w:t>
      </w:r>
      <w:bookmarkStart w:id="12626" w:name="_ETM_Q35_340669"/>
      <w:bookmarkEnd w:id="12626"/>
      <w:r>
        <w:rPr>
          <w:rtl/>
        </w:rPr>
        <w:t xml:space="preserve">קבוצות </w:t>
      </w:r>
      <w:bookmarkStart w:id="12627" w:name="_ETM_Q35_341610"/>
      <w:bookmarkEnd w:id="12627"/>
      <w:r w:rsidR="00194CB8">
        <w:rPr>
          <w:rFonts w:hint="cs"/>
          <w:rtl/>
        </w:rPr>
        <w:t xml:space="preserve">– </w:t>
      </w:r>
      <w:r>
        <w:rPr>
          <w:rtl/>
        </w:rPr>
        <w:t xml:space="preserve">הבאתי </w:t>
      </w:r>
      <w:bookmarkStart w:id="12628" w:name="_ETM_Q35_342030"/>
      <w:bookmarkEnd w:id="12628"/>
      <w:r>
        <w:rPr>
          <w:rtl/>
        </w:rPr>
        <w:t xml:space="preserve">הסתייגות </w:t>
      </w:r>
      <w:bookmarkStart w:id="12629" w:name="_ETM_Q35_342750"/>
      <w:bookmarkStart w:id="12630" w:name="_ETM_Q35_343290"/>
      <w:bookmarkEnd w:id="12629"/>
      <w:bookmarkEnd w:id="12630"/>
      <w:r>
        <w:rPr>
          <w:rtl/>
        </w:rPr>
        <w:t xml:space="preserve">על </w:t>
      </w:r>
      <w:bookmarkStart w:id="12631" w:name="_ETM_Q35_343830"/>
      <w:bookmarkEnd w:id="12631"/>
      <w:r>
        <w:rPr>
          <w:rtl/>
        </w:rPr>
        <w:t xml:space="preserve">הציבור </w:t>
      </w:r>
      <w:bookmarkStart w:id="12632" w:name="_ETM_Q35_344250"/>
      <w:bookmarkEnd w:id="12632"/>
      <w:r>
        <w:rPr>
          <w:rtl/>
        </w:rPr>
        <w:t>החרדי</w:t>
      </w:r>
      <w:r>
        <w:rPr>
          <w:rFonts w:hint="cs"/>
          <w:rtl/>
        </w:rPr>
        <w:t>.</w:t>
      </w:r>
      <w:r>
        <w:rPr>
          <w:rtl/>
        </w:rPr>
        <w:t xml:space="preserve"> </w:t>
      </w:r>
      <w:bookmarkStart w:id="12633" w:name="_ETM_Q35_345550"/>
      <w:bookmarkEnd w:id="12633"/>
      <w:r>
        <w:rPr>
          <w:rtl/>
        </w:rPr>
        <w:t xml:space="preserve">ישבו </w:t>
      </w:r>
      <w:bookmarkStart w:id="12634" w:name="_ETM_Q35_345880"/>
      <w:bookmarkEnd w:id="12634"/>
      <w:r>
        <w:rPr>
          <w:rtl/>
        </w:rPr>
        <w:t xml:space="preserve">שם </w:t>
      </w:r>
      <w:bookmarkStart w:id="12635" w:name="_ETM_Q35_346060"/>
      <w:bookmarkEnd w:id="12635"/>
      <w:r>
        <w:rPr>
          <w:rtl/>
        </w:rPr>
        <w:t xml:space="preserve">אנשי </w:t>
      </w:r>
      <w:bookmarkStart w:id="12636" w:name="_ETM_Q35_346300"/>
      <w:bookmarkEnd w:id="12636"/>
      <w:r>
        <w:rPr>
          <w:rtl/>
        </w:rPr>
        <w:t xml:space="preserve">משרד </w:t>
      </w:r>
      <w:bookmarkStart w:id="12637" w:name="_ETM_Q35_346570"/>
      <w:bookmarkEnd w:id="12637"/>
      <w:r>
        <w:rPr>
          <w:rtl/>
        </w:rPr>
        <w:t>המשפטים</w:t>
      </w:r>
      <w:r>
        <w:rPr>
          <w:rFonts w:hint="cs"/>
          <w:rtl/>
        </w:rPr>
        <w:t>.</w:t>
      </w:r>
      <w:r>
        <w:rPr>
          <w:rtl/>
        </w:rPr>
        <w:t xml:space="preserve"> </w:t>
      </w:r>
      <w:bookmarkStart w:id="12638" w:name="_ETM_Q35_347080"/>
      <w:bookmarkEnd w:id="12638"/>
      <w:r>
        <w:rPr>
          <w:rtl/>
        </w:rPr>
        <w:t xml:space="preserve">פעם </w:t>
      </w:r>
      <w:bookmarkStart w:id="12639" w:name="_ETM_Q35_347320"/>
      <w:bookmarkEnd w:id="12639"/>
      <w:r>
        <w:rPr>
          <w:rtl/>
        </w:rPr>
        <w:t xml:space="preserve">זה </w:t>
      </w:r>
      <w:bookmarkStart w:id="12640" w:name="_ETM_Q35_347410"/>
      <w:bookmarkEnd w:id="12640"/>
      <w:r>
        <w:rPr>
          <w:rtl/>
        </w:rPr>
        <w:t xml:space="preserve">היה </w:t>
      </w:r>
      <w:bookmarkStart w:id="12641" w:name="_ETM_Q35_347560"/>
      <w:bookmarkEnd w:id="12641"/>
      <w:r>
        <w:rPr>
          <w:rtl/>
        </w:rPr>
        <w:t xml:space="preserve">דיון </w:t>
      </w:r>
      <w:bookmarkStart w:id="12642" w:name="_ETM_Q35_347770"/>
      <w:bookmarkEnd w:id="12642"/>
      <w:r>
        <w:rPr>
          <w:rtl/>
        </w:rPr>
        <w:t xml:space="preserve">בוועדת </w:t>
      </w:r>
      <w:bookmarkStart w:id="12643" w:name="_ETM_Q35_348220"/>
      <w:bookmarkEnd w:id="12643"/>
      <w:r>
        <w:rPr>
          <w:rtl/>
        </w:rPr>
        <w:t xml:space="preserve">החוקה </w:t>
      </w:r>
      <w:bookmarkStart w:id="12644" w:name="_ETM_Q35_348580"/>
      <w:bookmarkEnd w:id="12644"/>
      <w:r>
        <w:rPr>
          <w:rtl/>
        </w:rPr>
        <w:t xml:space="preserve">ופעם </w:t>
      </w:r>
      <w:bookmarkStart w:id="12645" w:name="_ETM_Q35_348970"/>
      <w:bookmarkEnd w:id="12645"/>
      <w:r>
        <w:rPr>
          <w:rtl/>
        </w:rPr>
        <w:t xml:space="preserve">דיון </w:t>
      </w:r>
      <w:bookmarkStart w:id="12646" w:name="_ETM_Q35_349450"/>
      <w:bookmarkEnd w:id="12646"/>
      <w:r>
        <w:rPr>
          <w:rtl/>
        </w:rPr>
        <w:t xml:space="preserve">בוועדת </w:t>
      </w:r>
      <w:bookmarkStart w:id="12647" w:name="_ETM_Q35_349900"/>
      <w:bookmarkEnd w:id="12647"/>
      <w:r>
        <w:rPr>
          <w:rtl/>
        </w:rPr>
        <w:t>הפנים</w:t>
      </w:r>
      <w:r>
        <w:rPr>
          <w:rFonts w:hint="cs"/>
          <w:rtl/>
        </w:rPr>
        <w:t xml:space="preserve">, שהיה </w:t>
      </w:r>
      <w:bookmarkStart w:id="12648" w:name="_ETM_Q35_350139"/>
      <w:bookmarkEnd w:id="12648"/>
      <w:r>
        <w:rPr>
          <w:rFonts w:hint="cs"/>
          <w:rtl/>
        </w:rPr>
        <w:t>ע</w:t>
      </w:r>
      <w:r>
        <w:rPr>
          <w:rtl/>
        </w:rPr>
        <w:t xml:space="preserve">ל </w:t>
      </w:r>
      <w:bookmarkStart w:id="12649" w:name="_ETM_Q35_350440"/>
      <w:bookmarkEnd w:id="12649"/>
      <w:r>
        <w:rPr>
          <w:rtl/>
        </w:rPr>
        <w:t xml:space="preserve">רשויות </w:t>
      </w:r>
      <w:bookmarkStart w:id="12650" w:name="_ETM_Q35_350830"/>
      <w:bookmarkEnd w:id="12650"/>
      <w:r>
        <w:rPr>
          <w:rtl/>
        </w:rPr>
        <w:t>מקומיות</w:t>
      </w:r>
      <w:r w:rsidR="00194CB8">
        <w:rPr>
          <w:rFonts w:hint="cs"/>
          <w:rtl/>
        </w:rPr>
        <w:t>;</w:t>
      </w:r>
      <w:r>
        <w:rPr>
          <w:rtl/>
        </w:rPr>
        <w:t xml:space="preserve"> </w:t>
      </w:r>
      <w:bookmarkStart w:id="12651" w:name="_ETM_Q35_351830"/>
      <w:bookmarkEnd w:id="12651"/>
      <w:r>
        <w:rPr>
          <w:rFonts w:hint="cs"/>
          <w:rtl/>
        </w:rPr>
        <w:t>בו</w:t>
      </w:r>
      <w:r>
        <w:rPr>
          <w:rtl/>
        </w:rPr>
        <w:t xml:space="preserve">ועדת </w:t>
      </w:r>
      <w:bookmarkStart w:id="12652" w:name="_ETM_Q35_352129"/>
      <w:bookmarkEnd w:id="12652"/>
      <w:r>
        <w:rPr>
          <w:rtl/>
        </w:rPr>
        <w:t>החוקה</w:t>
      </w:r>
      <w:r>
        <w:rPr>
          <w:rFonts w:hint="cs"/>
          <w:rtl/>
        </w:rPr>
        <w:t xml:space="preserve"> זה</w:t>
      </w:r>
      <w:r>
        <w:rPr>
          <w:rtl/>
        </w:rPr>
        <w:t xml:space="preserve"> </w:t>
      </w:r>
      <w:bookmarkStart w:id="12653" w:name="_ETM_Q35_352489"/>
      <w:bookmarkStart w:id="12654" w:name="_ETM_Q35_352730"/>
      <w:bookmarkEnd w:id="12653"/>
      <w:bookmarkEnd w:id="12654"/>
      <w:r>
        <w:rPr>
          <w:rFonts w:hint="cs"/>
          <w:rtl/>
        </w:rPr>
        <w:t xml:space="preserve">היה על </w:t>
      </w:r>
      <w:r>
        <w:rPr>
          <w:rtl/>
        </w:rPr>
        <w:t>דירקטוריונים</w:t>
      </w:r>
      <w:r>
        <w:rPr>
          <w:rFonts w:hint="cs"/>
          <w:rtl/>
        </w:rPr>
        <w:t>.</w:t>
      </w:r>
      <w:r>
        <w:rPr>
          <w:rtl/>
        </w:rPr>
        <w:t xml:space="preserve"> </w:t>
      </w:r>
      <w:bookmarkStart w:id="12655" w:name="_ETM_Q35_353930"/>
      <w:bookmarkEnd w:id="12655"/>
      <w:r>
        <w:rPr>
          <w:rtl/>
        </w:rPr>
        <w:t xml:space="preserve">ישבו </w:t>
      </w:r>
      <w:bookmarkStart w:id="12656" w:name="_ETM_Q35_354200"/>
      <w:bookmarkEnd w:id="12656"/>
      <w:r>
        <w:rPr>
          <w:rtl/>
        </w:rPr>
        <w:t xml:space="preserve">שם </w:t>
      </w:r>
      <w:bookmarkStart w:id="12657" w:name="_ETM_Q35_354379"/>
      <w:bookmarkEnd w:id="12657"/>
      <w:r>
        <w:rPr>
          <w:rtl/>
        </w:rPr>
        <w:t xml:space="preserve">עם </w:t>
      </w:r>
      <w:bookmarkStart w:id="12658" w:name="_ETM_Q35_354440"/>
      <w:bookmarkEnd w:id="12658"/>
      <w:r>
        <w:rPr>
          <w:rtl/>
        </w:rPr>
        <w:t xml:space="preserve">נציגי </w:t>
      </w:r>
      <w:bookmarkStart w:id="12659" w:name="_ETM_Q35_354800"/>
      <w:bookmarkEnd w:id="12659"/>
      <w:r>
        <w:rPr>
          <w:rtl/>
        </w:rPr>
        <w:t xml:space="preserve">משרד </w:t>
      </w:r>
      <w:bookmarkStart w:id="12660" w:name="_ETM_Q35_355099"/>
      <w:bookmarkEnd w:id="12660"/>
      <w:r>
        <w:rPr>
          <w:rtl/>
        </w:rPr>
        <w:t>המשפטים</w:t>
      </w:r>
      <w:r>
        <w:rPr>
          <w:rFonts w:hint="cs"/>
          <w:rtl/>
        </w:rPr>
        <w:t>,</w:t>
      </w:r>
      <w:r>
        <w:rPr>
          <w:rtl/>
        </w:rPr>
        <w:t xml:space="preserve"> </w:t>
      </w:r>
      <w:bookmarkStart w:id="12661" w:name="_ETM_Q35_355610"/>
      <w:bookmarkEnd w:id="12661"/>
      <w:r>
        <w:rPr>
          <w:rtl/>
        </w:rPr>
        <w:t xml:space="preserve">ואני </w:t>
      </w:r>
      <w:bookmarkStart w:id="12662" w:name="_ETM_Q35_355819"/>
      <w:bookmarkEnd w:id="12662"/>
      <w:r>
        <w:rPr>
          <w:rtl/>
        </w:rPr>
        <w:t xml:space="preserve">אומר </w:t>
      </w:r>
      <w:bookmarkStart w:id="12663" w:name="_ETM_Q35_356030"/>
      <w:bookmarkEnd w:id="12663"/>
      <w:r>
        <w:rPr>
          <w:rtl/>
        </w:rPr>
        <w:t>לכם</w:t>
      </w:r>
      <w:r>
        <w:rPr>
          <w:rFonts w:hint="cs"/>
          <w:rtl/>
        </w:rPr>
        <w:t xml:space="preserve"> </w:t>
      </w:r>
      <w:r>
        <w:rPr>
          <w:rFonts w:hint="eastAsia"/>
        </w:rPr>
        <w:t>–</w:t>
      </w:r>
      <w:r>
        <w:rPr>
          <w:rtl/>
        </w:rPr>
        <w:t xml:space="preserve"> </w:t>
      </w:r>
      <w:bookmarkStart w:id="12664" w:name="_ETM_Q35_356360"/>
      <w:bookmarkEnd w:id="12664"/>
      <w:r>
        <w:rPr>
          <w:rtl/>
        </w:rPr>
        <w:t xml:space="preserve">לא </w:t>
      </w:r>
      <w:bookmarkStart w:id="12665" w:name="_ETM_Q35_356450"/>
      <w:bookmarkEnd w:id="12665"/>
      <w:r>
        <w:rPr>
          <w:rtl/>
        </w:rPr>
        <w:t xml:space="preserve">בדיחה </w:t>
      </w:r>
      <w:bookmarkStart w:id="12666" w:name="_ETM_Q35_356840"/>
      <w:bookmarkEnd w:id="12666"/>
      <w:r>
        <w:rPr>
          <w:rtl/>
        </w:rPr>
        <w:t xml:space="preserve">של </w:t>
      </w:r>
      <w:bookmarkStart w:id="12667" w:name="_ETM_Q35_357019"/>
      <w:bookmarkEnd w:id="12667"/>
      <w:r>
        <w:rPr>
          <w:rtl/>
        </w:rPr>
        <w:t>פורים</w:t>
      </w:r>
      <w:r>
        <w:rPr>
          <w:rFonts w:hint="cs"/>
          <w:rtl/>
        </w:rPr>
        <w:t>.</w:t>
      </w:r>
      <w:r>
        <w:rPr>
          <w:rtl/>
        </w:rPr>
        <w:t xml:space="preserve"> </w:t>
      </w:r>
      <w:bookmarkStart w:id="12668" w:name="_ETM_Q35_362319"/>
      <w:bookmarkEnd w:id="12668"/>
    </w:p>
    <w:p w:rsidR="0030033D" w:rsidRDefault="0030033D" w:rsidP="00F204B8">
      <w:pPr>
        <w:rPr>
          <w:rtl/>
          <w:lang w:eastAsia="he-IL"/>
        </w:rPr>
      </w:pPr>
    </w:p>
    <w:p w:rsidR="0030033D" w:rsidRDefault="0030033D" w:rsidP="00F204B8">
      <w:pPr>
        <w:pStyle w:val="af5"/>
        <w:keepNext/>
        <w:rPr>
          <w:rtl/>
        </w:rPr>
      </w:pPr>
      <w:bookmarkStart w:id="12669" w:name="ET_interruption_5291_13"/>
      <w:r w:rsidRPr="008F4B12">
        <w:rPr>
          <w:rStyle w:val="TagStyle"/>
          <w:rtl/>
        </w:rPr>
        <w:t xml:space="preserve"> &lt;&lt; קריאה &gt;&gt; </w:t>
      </w:r>
      <w:r>
        <w:rPr>
          <w:rtl/>
        </w:rPr>
        <w:t>בצלאל סמוטריץ' (ימינה):</w:t>
      </w:r>
      <w:r w:rsidRPr="008F4B12">
        <w:rPr>
          <w:rStyle w:val="TagStyle"/>
          <w:rtl/>
        </w:rPr>
        <w:t xml:space="preserve"> &lt;&lt; קריאה &gt;&gt;</w:t>
      </w:r>
      <w:r>
        <w:rPr>
          <w:rtl/>
        </w:rPr>
        <w:t xml:space="preserve"> </w:t>
      </w:r>
      <w:bookmarkEnd w:id="12669"/>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הרב גפני, אתה מקנא בפיליבסטר של פינדרוס אתמול? </w:t>
      </w:r>
    </w:p>
    <w:p w:rsidR="0030033D" w:rsidRDefault="0030033D" w:rsidP="00F204B8">
      <w:pPr>
        <w:rPr>
          <w:rtl/>
          <w:lang w:eastAsia="he-IL"/>
        </w:rPr>
      </w:pPr>
    </w:p>
    <w:p w:rsidR="0030033D" w:rsidRDefault="0030033D" w:rsidP="00F204B8">
      <w:pPr>
        <w:pStyle w:val="-"/>
        <w:keepNext/>
        <w:rPr>
          <w:rtl/>
        </w:rPr>
      </w:pPr>
      <w:bookmarkStart w:id="12670" w:name="_ETM_Q35_364000"/>
      <w:bookmarkEnd w:id="12670"/>
      <w:r w:rsidRPr="008653AD">
        <w:rPr>
          <w:rStyle w:val="TagStyle"/>
          <w:rtl/>
        </w:rPr>
        <w:t xml:space="preserve">&lt;&lt; דובר_המשך &gt;&gt; </w:t>
      </w:r>
      <w:r>
        <w:rPr>
          <w:rtl/>
        </w:rPr>
        <w:t>משה גפני (יהדות התורה):</w:t>
      </w:r>
      <w:r w:rsidRPr="008653AD">
        <w:rPr>
          <w:rStyle w:val="TagStyle"/>
          <w:rtl/>
        </w:rPr>
        <w:t xml:space="preserve"> &lt;&lt; דובר_המשך &gt;&gt;</w:t>
      </w:r>
      <w:r>
        <w:rPr>
          <w:rtl/>
        </w:rPr>
        <w:t xml:space="preserve"> </w:t>
      </w:r>
    </w:p>
    <w:p w:rsidR="0030033D" w:rsidRDefault="0030033D" w:rsidP="00F204B8">
      <w:pPr>
        <w:rPr>
          <w:rtl/>
          <w:lang w:eastAsia="he-IL"/>
        </w:rPr>
      </w:pPr>
    </w:p>
    <w:p w:rsidR="0030033D" w:rsidRDefault="0030033D" w:rsidP="00F204B8">
      <w:pPr>
        <w:rPr>
          <w:rtl/>
        </w:rPr>
      </w:pPr>
      <w:bookmarkStart w:id="12671" w:name="_ETM_Q35_357000"/>
      <w:bookmarkStart w:id="12672" w:name="_ETM_Q35_363450"/>
      <w:bookmarkStart w:id="12673" w:name="_ETM_Q35_365419"/>
      <w:bookmarkEnd w:id="12671"/>
      <w:bookmarkEnd w:id="12672"/>
      <w:bookmarkEnd w:id="12673"/>
      <w:r>
        <w:rPr>
          <w:rtl/>
        </w:rPr>
        <w:t>לא</w:t>
      </w:r>
      <w:r>
        <w:rPr>
          <w:rFonts w:hint="cs"/>
          <w:rtl/>
        </w:rPr>
        <w:t>,</w:t>
      </w:r>
      <w:r>
        <w:rPr>
          <w:rtl/>
        </w:rPr>
        <w:t xml:space="preserve"> </w:t>
      </w:r>
      <w:bookmarkStart w:id="12674" w:name="_ETM_Q35_365540"/>
      <w:bookmarkEnd w:id="12674"/>
      <w:r>
        <w:rPr>
          <w:rtl/>
        </w:rPr>
        <w:t>לא</w:t>
      </w:r>
      <w:r>
        <w:rPr>
          <w:rFonts w:hint="cs"/>
          <w:rtl/>
        </w:rPr>
        <w:t>, אני מסיים.</w:t>
      </w:r>
    </w:p>
    <w:p w:rsidR="0030033D" w:rsidRDefault="0030033D" w:rsidP="00F204B8">
      <w:pPr>
        <w:rPr>
          <w:rtl/>
        </w:rPr>
      </w:pPr>
    </w:p>
    <w:p w:rsidR="0030033D" w:rsidRDefault="0030033D" w:rsidP="00F204B8">
      <w:pPr>
        <w:pStyle w:val="af5"/>
        <w:keepNext/>
        <w:rPr>
          <w:rtl/>
        </w:rPr>
      </w:pPr>
      <w:bookmarkStart w:id="12675" w:name="ET_interruption_5291_14"/>
      <w:r w:rsidRPr="008F4B12">
        <w:rPr>
          <w:rStyle w:val="TagStyle"/>
          <w:rtl/>
        </w:rPr>
        <w:t xml:space="preserve"> &lt;&lt; קריאה &gt;&gt; </w:t>
      </w:r>
      <w:r>
        <w:rPr>
          <w:rtl/>
        </w:rPr>
        <w:t>בצלאל סמוטריץ' (ימינה):</w:t>
      </w:r>
      <w:r w:rsidRPr="008F4B12">
        <w:rPr>
          <w:rStyle w:val="TagStyle"/>
          <w:rtl/>
        </w:rPr>
        <w:t xml:space="preserve"> &lt;&lt; קריאה &gt;&gt;</w:t>
      </w:r>
      <w:r>
        <w:rPr>
          <w:rtl/>
        </w:rPr>
        <w:t xml:space="preserve"> </w:t>
      </w:r>
      <w:bookmarkEnd w:id="12675"/>
    </w:p>
    <w:p w:rsidR="0030033D" w:rsidRDefault="0030033D" w:rsidP="00F204B8">
      <w:pPr>
        <w:rPr>
          <w:rtl/>
          <w:lang w:eastAsia="he-IL"/>
        </w:rPr>
      </w:pPr>
    </w:p>
    <w:p w:rsidR="0030033D" w:rsidRDefault="0030033D" w:rsidP="00727E69">
      <w:pPr>
        <w:rPr>
          <w:rtl/>
          <w:lang w:eastAsia="he-IL"/>
        </w:rPr>
      </w:pPr>
      <w:r>
        <w:rPr>
          <w:rFonts w:hint="cs"/>
          <w:rtl/>
          <w:lang w:eastAsia="he-IL"/>
        </w:rPr>
        <w:t>עוד מעט 24:00.</w:t>
      </w:r>
    </w:p>
    <w:p w:rsidR="0030033D" w:rsidRDefault="0030033D" w:rsidP="0057231B">
      <w:pPr>
        <w:rPr>
          <w:rtl/>
          <w:lang w:eastAsia="he-IL"/>
        </w:rPr>
      </w:pPr>
    </w:p>
    <w:p w:rsidR="0030033D" w:rsidRDefault="0030033D" w:rsidP="00F204B8">
      <w:pPr>
        <w:pStyle w:val="-"/>
        <w:keepNext/>
        <w:rPr>
          <w:rtl/>
        </w:rPr>
      </w:pPr>
      <w:r w:rsidRPr="008653AD">
        <w:rPr>
          <w:rStyle w:val="TagStyle"/>
          <w:rtl/>
        </w:rPr>
        <w:t xml:space="preserve">&lt;&lt; דובר_המשך &gt;&gt; </w:t>
      </w:r>
      <w:r>
        <w:rPr>
          <w:rtl/>
        </w:rPr>
        <w:t>משה גפני (יהדות התורה):</w:t>
      </w:r>
      <w:r w:rsidRPr="008653AD">
        <w:rPr>
          <w:rStyle w:val="TagStyle"/>
          <w:rtl/>
        </w:rPr>
        <w:t xml:space="preserve"> &lt;&lt; דובר_המשך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2676" w:name="_ETM_Q35_366349"/>
      <w:bookmarkEnd w:id="12676"/>
      <w:r>
        <w:rPr>
          <w:rFonts w:hint="cs"/>
          <w:rtl/>
        </w:rPr>
        <w:t xml:space="preserve">לא, לא, פינדרוס </w:t>
      </w:r>
      <w:bookmarkStart w:id="12677" w:name="_ETM_Q35_366000"/>
      <w:bookmarkEnd w:id="12677"/>
      <w:r>
        <w:rPr>
          <w:rtl/>
        </w:rPr>
        <w:t xml:space="preserve">עשה </w:t>
      </w:r>
      <w:bookmarkStart w:id="12678" w:name="_ETM_Q35_366559"/>
      <w:bookmarkEnd w:id="12678"/>
      <w:r>
        <w:rPr>
          <w:rtl/>
        </w:rPr>
        <w:t xml:space="preserve">את </w:t>
      </w:r>
      <w:bookmarkStart w:id="12679" w:name="_ETM_Q35_366680"/>
      <w:bookmarkEnd w:id="12679"/>
      <w:r>
        <w:rPr>
          <w:rtl/>
        </w:rPr>
        <w:t xml:space="preserve">עבודתו </w:t>
      </w:r>
      <w:bookmarkStart w:id="12680" w:name="_ETM_Q35_367219"/>
      <w:bookmarkEnd w:id="12680"/>
      <w:r>
        <w:rPr>
          <w:rtl/>
        </w:rPr>
        <w:t>נאמנה</w:t>
      </w:r>
      <w:r>
        <w:rPr>
          <w:rFonts w:hint="cs"/>
          <w:rtl/>
        </w:rPr>
        <w:t>.</w:t>
      </w:r>
      <w:r>
        <w:rPr>
          <w:rtl/>
        </w:rPr>
        <w:t xml:space="preserve"> </w:t>
      </w:r>
      <w:bookmarkStart w:id="12681" w:name="_ETM_Q35_367909"/>
      <w:bookmarkEnd w:id="12681"/>
      <w:r>
        <w:rPr>
          <w:rtl/>
        </w:rPr>
        <w:t xml:space="preserve">בסדר </w:t>
      </w:r>
      <w:bookmarkStart w:id="12682" w:name="_ETM_Q35_368480"/>
      <w:bookmarkEnd w:id="12682"/>
      <w:r>
        <w:rPr>
          <w:rtl/>
        </w:rPr>
        <w:t>גמור</w:t>
      </w:r>
      <w:r>
        <w:rPr>
          <w:rFonts w:hint="cs"/>
          <w:rtl/>
        </w:rPr>
        <w:t>.</w:t>
      </w:r>
      <w:r>
        <w:rPr>
          <w:rtl/>
        </w:rPr>
        <w:t xml:space="preserve"> </w:t>
      </w:r>
      <w:bookmarkStart w:id="12683" w:name="_ETM_Q35_369319"/>
      <w:bookmarkEnd w:id="12683"/>
    </w:p>
    <w:p w:rsidR="0030033D" w:rsidRDefault="0030033D" w:rsidP="00F204B8">
      <w:pPr>
        <w:rPr>
          <w:rtl/>
          <w:lang w:eastAsia="he-IL"/>
        </w:rPr>
      </w:pPr>
    </w:p>
    <w:p w:rsidR="0030033D" w:rsidRDefault="0030033D" w:rsidP="00F204B8">
      <w:pPr>
        <w:pStyle w:val="af6"/>
        <w:keepNext/>
        <w:rPr>
          <w:rtl/>
        </w:rPr>
      </w:pPr>
      <w:bookmarkStart w:id="12684" w:name="_ETM_Q35_356000"/>
      <w:bookmarkStart w:id="12685" w:name="ET_yor_6030_8"/>
      <w:bookmarkEnd w:id="12684"/>
      <w:r w:rsidRPr="008653AD">
        <w:rPr>
          <w:rStyle w:val="TagStyle"/>
          <w:rtl/>
        </w:rPr>
        <w:t xml:space="preserve"> &lt;&lt; יור &gt;&gt; </w:t>
      </w:r>
      <w:r>
        <w:rPr>
          <w:rtl/>
        </w:rPr>
        <w:t>היו"ר מכלוף מיקי זוהר:</w:t>
      </w:r>
      <w:r w:rsidRPr="008653AD">
        <w:rPr>
          <w:rStyle w:val="TagStyle"/>
          <w:rtl/>
        </w:rPr>
        <w:t xml:space="preserve"> &lt;&lt; יור &gt;&gt;</w:t>
      </w:r>
      <w:r>
        <w:rPr>
          <w:rtl/>
        </w:rPr>
        <w:t xml:space="preserve"> </w:t>
      </w:r>
      <w:bookmarkEnd w:id="12685"/>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השאלה </w:t>
      </w:r>
      <w:r w:rsidR="00194CB8">
        <w:rPr>
          <w:rFonts w:hint="cs"/>
          <w:rtl/>
          <w:lang w:eastAsia="he-IL"/>
        </w:rPr>
        <w:t xml:space="preserve">היא </w:t>
      </w:r>
      <w:r>
        <w:rPr>
          <w:rFonts w:hint="cs"/>
          <w:rtl/>
          <w:lang w:eastAsia="he-IL"/>
        </w:rPr>
        <w:t>אם הוא יכול לזכות לשדרוג.</w:t>
      </w:r>
    </w:p>
    <w:p w:rsidR="0030033D" w:rsidRPr="008653AD" w:rsidRDefault="0030033D" w:rsidP="00F204B8">
      <w:pPr>
        <w:rPr>
          <w:rtl/>
          <w:lang w:eastAsia="he-IL"/>
        </w:rPr>
      </w:pPr>
    </w:p>
    <w:p w:rsidR="0030033D" w:rsidRDefault="0030033D" w:rsidP="00F204B8">
      <w:pPr>
        <w:pStyle w:val="-"/>
        <w:keepNext/>
        <w:rPr>
          <w:rtl/>
        </w:rPr>
      </w:pPr>
      <w:bookmarkStart w:id="12686" w:name="ET_speakercontinue_5561_7"/>
      <w:r w:rsidRPr="008653AD">
        <w:rPr>
          <w:rStyle w:val="TagStyle"/>
          <w:rtl/>
        </w:rPr>
        <w:t xml:space="preserve"> &lt;&lt; דובר_המשך &gt;&gt; </w:t>
      </w:r>
      <w:r>
        <w:rPr>
          <w:rtl/>
        </w:rPr>
        <w:t>משה גפני (יהדות התורה):</w:t>
      </w:r>
      <w:r w:rsidRPr="008653AD">
        <w:rPr>
          <w:rStyle w:val="TagStyle"/>
          <w:rtl/>
        </w:rPr>
        <w:t xml:space="preserve"> &lt;&lt; דובר_המשך &gt;&gt;</w:t>
      </w:r>
      <w:r>
        <w:rPr>
          <w:rtl/>
        </w:rPr>
        <w:t xml:space="preserve"> </w:t>
      </w:r>
      <w:bookmarkEnd w:id="12686"/>
    </w:p>
    <w:p w:rsidR="0030033D" w:rsidRDefault="0030033D" w:rsidP="0057231B">
      <w:pPr>
        <w:rPr>
          <w:rtl/>
          <w:lang w:eastAsia="he-IL"/>
        </w:rPr>
      </w:pPr>
    </w:p>
    <w:p w:rsidR="0030033D" w:rsidRDefault="0030033D" w:rsidP="00194CB8">
      <w:pPr>
        <w:rPr>
          <w:rtl/>
          <w:lang w:eastAsia="he-IL"/>
        </w:rPr>
      </w:pPr>
      <w:bookmarkStart w:id="12687" w:name="_ETM_Q35_373139"/>
      <w:bookmarkEnd w:id="12687"/>
      <w:r>
        <w:rPr>
          <w:rFonts w:hint="cs"/>
          <w:rtl/>
        </w:rPr>
        <w:t xml:space="preserve">בסדר, </w:t>
      </w:r>
      <w:r>
        <w:rPr>
          <w:rtl/>
        </w:rPr>
        <w:t xml:space="preserve">אין </w:t>
      </w:r>
      <w:bookmarkStart w:id="12688" w:name="_ETM_Q35_373350"/>
      <w:bookmarkEnd w:id="12688"/>
      <w:r>
        <w:rPr>
          <w:rtl/>
        </w:rPr>
        <w:t>בעיה</w:t>
      </w:r>
      <w:r>
        <w:rPr>
          <w:rFonts w:hint="cs"/>
          <w:rtl/>
        </w:rPr>
        <w:t>.</w:t>
      </w:r>
      <w:r>
        <w:rPr>
          <w:rtl/>
        </w:rPr>
        <w:t xml:space="preserve"> </w:t>
      </w:r>
      <w:bookmarkStart w:id="12689" w:name="_ETM_Q35_374600"/>
      <w:bookmarkEnd w:id="12689"/>
      <w:r>
        <w:rPr>
          <w:rtl/>
        </w:rPr>
        <w:t>בקיצור</w:t>
      </w:r>
      <w:r>
        <w:rPr>
          <w:rFonts w:hint="cs"/>
          <w:rtl/>
        </w:rPr>
        <w:t>,</w:t>
      </w:r>
      <w:r>
        <w:rPr>
          <w:rtl/>
        </w:rPr>
        <w:t xml:space="preserve"> </w:t>
      </w:r>
      <w:bookmarkStart w:id="12690" w:name="_ETM_Q35_375080"/>
      <w:bookmarkEnd w:id="12690"/>
      <w:r>
        <w:rPr>
          <w:rFonts w:hint="cs"/>
          <w:rtl/>
        </w:rPr>
        <w:t xml:space="preserve">יושבים </w:t>
      </w:r>
      <w:bookmarkStart w:id="12691" w:name="_ETM_Q35_377000"/>
      <w:bookmarkEnd w:id="12691"/>
      <w:r>
        <w:rPr>
          <w:rFonts w:hint="cs"/>
          <w:rtl/>
        </w:rPr>
        <w:t xml:space="preserve">שם </w:t>
      </w:r>
      <w:bookmarkStart w:id="12692" w:name="_ETM_Q35_375230"/>
      <w:bookmarkStart w:id="12693" w:name="_ETM_Q35_375350"/>
      <w:bookmarkStart w:id="12694" w:name="_ETM_Q35_375590"/>
      <w:bookmarkEnd w:id="12692"/>
      <w:bookmarkEnd w:id="12693"/>
      <w:bookmarkEnd w:id="12694"/>
      <w:r>
        <w:rPr>
          <w:rtl/>
        </w:rPr>
        <w:t xml:space="preserve">נציגי </w:t>
      </w:r>
      <w:bookmarkStart w:id="12695" w:name="_ETM_Q35_375950"/>
      <w:bookmarkEnd w:id="12695"/>
      <w:r>
        <w:rPr>
          <w:rtl/>
        </w:rPr>
        <w:t xml:space="preserve">משרד </w:t>
      </w:r>
      <w:bookmarkStart w:id="12696" w:name="_ETM_Q35_376220"/>
      <w:bookmarkEnd w:id="12696"/>
      <w:r>
        <w:rPr>
          <w:rtl/>
        </w:rPr>
        <w:t xml:space="preserve">המשפטים </w:t>
      </w:r>
      <w:bookmarkStart w:id="12697" w:name="_ETM_Q35_376760"/>
      <w:bookmarkEnd w:id="12697"/>
      <w:r>
        <w:rPr>
          <w:rFonts w:hint="cs"/>
          <w:rtl/>
        </w:rPr>
        <w:t>ו</w:t>
      </w:r>
      <w:r>
        <w:rPr>
          <w:rtl/>
        </w:rPr>
        <w:t>אומרים</w:t>
      </w:r>
      <w:r>
        <w:rPr>
          <w:rFonts w:hint="cs"/>
          <w:rtl/>
        </w:rPr>
        <w:t>:</w:t>
      </w:r>
      <w:r>
        <w:rPr>
          <w:rtl/>
        </w:rPr>
        <w:t xml:space="preserve"> </w:t>
      </w:r>
      <w:bookmarkStart w:id="12698" w:name="_ETM_Q35_377150"/>
      <w:bookmarkEnd w:id="12698"/>
      <w:r>
        <w:rPr>
          <w:rtl/>
        </w:rPr>
        <w:t>אי</w:t>
      </w:r>
      <w:bookmarkStart w:id="12699" w:name="_ETM_Q35_377360"/>
      <w:bookmarkEnd w:id="12699"/>
      <w:r>
        <w:rPr>
          <w:rFonts w:hint="cs"/>
          <w:rtl/>
        </w:rPr>
        <w:t>-</w:t>
      </w:r>
      <w:r>
        <w:rPr>
          <w:rtl/>
        </w:rPr>
        <w:t xml:space="preserve">אפשר </w:t>
      </w:r>
      <w:bookmarkStart w:id="12700" w:name="_ETM_Q35_378290"/>
      <w:bookmarkEnd w:id="12700"/>
      <w:r>
        <w:rPr>
          <w:rtl/>
        </w:rPr>
        <w:t xml:space="preserve">לתת </w:t>
      </w:r>
      <w:bookmarkStart w:id="12701" w:name="_ETM_Q35_378710"/>
      <w:bookmarkEnd w:id="12701"/>
      <w:r>
        <w:rPr>
          <w:rtl/>
        </w:rPr>
        <w:t xml:space="preserve">ייצוג </w:t>
      </w:r>
      <w:bookmarkStart w:id="12702" w:name="_ETM_Q35_379070"/>
      <w:bookmarkEnd w:id="12702"/>
      <w:r>
        <w:rPr>
          <w:rtl/>
        </w:rPr>
        <w:t xml:space="preserve">הולם </w:t>
      </w:r>
      <w:bookmarkStart w:id="12703" w:name="_ETM_Q35_379310"/>
      <w:bookmarkEnd w:id="12703"/>
      <w:r>
        <w:rPr>
          <w:rtl/>
        </w:rPr>
        <w:t>לחרדים</w:t>
      </w:r>
      <w:r>
        <w:rPr>
          <w:rFonts w:hint="cs"/>
          <w:rtl/>
        </w:rPr>
        <w:t>.</w:t>
      </w:r>
      <w:r>
        <w:rPr>
          <w:rtl/>
        </w:rPr>
        <w:t xml:space="preserve"> </w:t>
      </w:r>
      <w:bookmarkStart w:id="12704" w:name="_ETM_Q35_380240"/>
      <w:bookmarkEnd w:id="12704"/>
      <w:r>
        <w:rPr>
          <w:rtl/>
        </w:rPr>
        <w:t>למה</w:t>
      </w:r>
      <w:r>
        <w:rPr>
          <w:rFonts w:hint="cs"/>
          <w:rtl/>
        </w:rPr>
        <w:t>?</w:t>
      </w:r>
      <w:r>
        <w:rPr>
          <w:rtl/>
        </w:rPr>
        <w:t xml:space="preserve"> </w:t>
      </w:r>
      <w:bookmarkStart w:id="12705" w:name="_ETM_Q35_381500"/>
      <w:bookmarkEnd w:id="12705"/>
      <w:r>
        <w:rPr>
          <w:rtl/>
        </w:rPr>
        <w:t xml:space="preserve">בגלל </w:t>
      </w:r>
      <w:bookmarkStart w:id="12706" w:name="_ETM_Q35_381740"/>
      <w:bookmarkEnd w:id="12706"/>
      <w:r>
        <w:rPr>
          <w:rtl/>
        </w:rPr>
        <w:t xml:space="preserve">שחרדים </w:t>
      </w:r>
      <w:bookmarkStart w:id="12707" w:name="_ETM_Q35_382730"/>
      <w:bookmarkStart w:id="12708" w:name="_ETM_Q35_382940"/>
      <w:bookmarkEnd w:id="12707"/>
      <w:bookmarkEnd w:id="12708"/>
      <w:r>
        <w:rPr>
          <w:rFonts w:hint="cs"/>
          <w:rtl/>
        </w:rPr>
        <w:t xml:space="preserve">הם </w:t>
      </w:r>
      <w:r>
        <w:rPr>
          <w:rtl/>
        </w:rPr>
        <w:t xml:space="preserve">לא </w:t>
      </w:r>
      <w:bookmarkStart w:id="12709" w:name="_ETM_Q35_383120"/>
      <w:bookmarkEnd w:id="12709"/>
      <w:r>
        <w:rPr>
          <w:rtl/>
        </w:rPr>
        <w:t>דת</w:t>
      </w:r>
      <w:r>
        <w:rPr>
          <w:rFonts w:hint="cs"/>
          <w:rtl/>
        </w:rPr>
        <w:t>,</w:t>
      </w:r>
      <w:r>
        <w:rPr>
          <w:rtl/>
        </w:rPr>
        <w:t xml:space="preserve"> </w:t>
      </w:r>
      <w:bookmarkStart w:id="12710" w:name="_ETM_Q35_383980"/>
      <w:bookmarkEnd w:id="12710"/>
      <w:r>
        <w:rPr>
          <w:rtl/>
        </w:rPr>
        <w:t xml:space="preserve">לא </w:t>
      </w:r>
      <w:bookmarkStart w:id="12711" w:name="_ETM_Q35_384159"/>
      <w:bookmarkEnd w:id="12711"/>
      <w:r>
        <w:rPr>
          <w:rtl/>
        </w:rPr>
        <w:t xml:space="preserve">גזע </w:t>
      </w:r>
      <w:bookmarkStart w:id="12712" w:name="_ETM_Q35_384939"/>
      <w:bookmarkEnd w:id="12712"/>
      <w:r>
        <w:rPr>
          <w:rtl/>
        </w:rPr>
        <w:t xml:space="preserve">ולא </w:t>
      </w:r>
      <w:bookmarkStart w:id="12713" w:name="_ETM_Q35_385239"/>
      <w:bookmarkEnd w:id="12713"/>
      <w:r>
        <w:rPr>
          <w:rFonts w:hint="cs"/>
          <w:rtl/>
        </w:rPr>
        <w:t>מין.</w:t>
      </w:r>
      <w:r>
        <w:rPr>
          <w:rtl/>
        </w:rPr>
        <w:t xml:space="preserve"> </w:t>
      </w:r>
      <w:bookmarkStart w:id="12714" w:name="_ETM_Q35_386220"/>
      <w:bookmarkEnd w:id="12714"/>
      <w:r>
        <w:rPr>
          <w:rtl/>
        </w:rPr>
        <w:t xml:space="preserve">ככה </w:t>
      </w:r>
      <w:bookmarkStart w:id="12715" w:name="_ETM_Q35_386819"/>
      <w:bookmarkEnd w:id="12715"/>
      <w:r>
        <w:rPr>
          <w:rtl/>
        </w:rPr>
        <w:t xml:space="preserve">אמרו </w:t>
      </w:r>
      <w:bookmarkStart w:id="12716" w:name="_ETM_Q35_387360"/>
      <w:bookmarkStart w:id="12717" w:name="_ETM_Q35_388400"/>
      <w:bookmarkEnd w:id="12716"/>
      <w:bookmarkEnd w:id="12717"/>
      <w:r>
        <w:rPr>
          <w:rtl/>
        </w:rPr>
        <w:t xml:space="preserve">אנשי </w:t>
      </w:r>
      <w:bookmarkStart w:id="12718" w:name="_ETM_Q35_388850"/>
      <w:bookmarkEnd w:id="12718"/>
      <w:r>
        <w:rPr>
          <w:rtl/>
        </w:rPr>
        <w:t xml:space="preserve">משרד </w:t>
      </w:r>
      <w:bookmarkStart w:id="12719" w:name="_ETM_Q35_389180"/>
      <w:bookmarkEnd w:id="12719"/>
      <w:r>
        <w:rPr>
          <w:rtl/>
        </w:rPr>
        <w:t>המשפטים</w:t>
      </w:r>
      <w:r w:rsidRPr="00606792">
        <w:rPr>
          <w:rtl/>
        </w:rPr>
        <w:t xml:space="preserve"> </w:t>
      </w:r>
      <w:r>
        <w:rPr>
          <w:rtl/>
        </w:rPr>
        <w:t>בוועדה</w:t>
      </w:r>
      <w:r>
        <w:rPr>
          <w:rFonts w:hint="cs"/>
          <w:rtl/>
        </w:rPr>
        <w:t>. טוב,</w:t>
      </w:r>
      <w:r>
        <w:rPr>
          <w:rtl/>
        </w:rPr>
        <w:t xml:space="preserve"> </w:t>
      </w:r>
      <w:bookmarkStart w:id="12720" w:name="_ETM_Q35_390950"/>
      <w:bookmarkEnd w:id="12720"/>
      <w:r>
        <w:rPr>
          <w:rtl/>
        </w:rPr>
        <w:t xml:space="preserve">הם </w:t>
      </w:r>
      <w:bookmarkStart w:id="12721" w:name="_ETM_Q35_391130"/>
      <w:bookmarkEnd w:id="12721"/>
      <w:r>
        <w:rPr>
          <w:rtl/>
        </w:rPr>
        <w:t xml:space="preserve">למדו </w:t>
      </w:r>
      <w:bookmarkStart w:id="12722" w:name="_ETM_Q35_391370"/>
      <w:bookmarkEnd w:id="12722"/>
      <w:r>
        <w:rPr>
          <w:rtl/>
        </w:rPr>
        <w:t>משפטים</w:t>
      </w:r>
      <w:r>
        <w:rPr>
          <w:rFonts w:hint="cs"/>
          <w:rtl/>
        </w:rPr>
        <w:t>,</w:t>
      </w:r>
      <w:r>
        <w:rPr>
          <w:rtl/>
        </w:rPr>
        <w:t xml:space="preserve"> </w:t>
      </w:r>
      <w:bookmarkStart w:id="12723" w:name="_ETM_Q35_392180"/>
      <w:bookmarkEnd w:id="12723"/>
      <w:r>
        <w:rPr>
          <w:rtl/>
        </w:rPr>
        <w:t xml:space="preserve">מה </w:t>
      </w:r>
      <w:bookmarkStart w:id="12724" w:name="_ETM_Q35_392300"/>
      <w:bookmarkEnd w:id="12724"/>
      <w:r>
        <w:rPr>
          <w:rtl/>
        </w:rPr>
        <w:t xml:space="preserve">אני </w:t>
      </w:r>
      <w:bookmarkStart w:id="12725" w:name="_ETM_Q35_392419"/>
      <w:bookmarkEnd w:id="12725"/>
      <w:r>
        <w:rPr>
          <w:rtl/>
        </w:rPr>
        <w:t xml:space="preserve">יכול </w:t>
      </w:r>
      <w:bookmarkStart w:id="12726" w:name="_ETM_Q35_392570"/>
      <w:bookmarkEnd w:id="12726"/>
      <w:r>
        <w:rPr>
          <w:rtl/>
        </w:rPr>
        <w:t>לעשות</w:t>
      </w:r>
      <w:r>
        <w:rPr>
          <w:rFonts w:hint="cs"/>
          <w:rtl/>
        </w:rPr>
        <w:t>?</w:t>
      </w:r>
      <w:r>
        <w:rPr>
          <w:rtl/>
        </w:rPr>
        <w:t xml:space="preserve"> </w:t>
      </w:r>
      <w:bookmarkStart w:id="12727" w:name="_ETM_Q35_393200"/>
      <w:bookmarkEnd w:id="12727"/>
    </w:p>
    <w:p w:rsidR="0030033D" w:rsidRDefault="0030033D" w:rsidP="00F204B8">
      <w:pPr>
        <w:rPr>
          <w:rtl/>
          <w:lang w:eastAsia="he-IL"/>
        </w:rPr>
      </w:pPr>
    </w:p>
    <w:p w:rsidR="0030033D" w:rsidRDefault="0030033D" w:rsidP="00F204B8">
      <w:pPr>
        <w:pStyle w:val="af6"/>
        <w:keepNext/>
        <w:rPr>
          <w:rtl/>
        </w:rPr>
      </w:pPr>
      <w:bookmarkStart w:id="12728" w:name="ET_yor_6030_9"/>
      <w:r w:rsidRPr="008653AD">
        <w:rPr>
          <w:rStyle w:val="TagStyle"/>
          <w:rtl/>
        </w:rPr>
        <w:t xml:space="preserve"> &lt;&lt; יור &gt;&gt; </w:t>
      </w:r>
      <w:r>
        <w:rPr>
          <w:rtl/>
        </w:rPr>
        <w:t>היו"ר מכלוף מיקי זוהר:</w:t>
      </w:r>
      <w:r w:rsidRPr="008653AD">
        <w:rPr>
          <w:rStyle w:val="TagStyle"/>
          <w:rtl/>
        </w:rPr>
        <w:t xml:space="preserve"> &lt;&lt; יור &gt;&gt;</w:t>
      </w:r>
      <w:r>
        <w:rPr>
          <w:rtl/>
        </w:rPr>
        <w:t xml:space="preserve"> </w:t>
      </w:r>
      <w:bookmarkEnd w:id="12728"/>
    </w:p>
    <w:p w:rsidR="0030033D" w:rsidRDefault="0030033D" w:rsidP="0057231B">
      <w:pPr>
        <w:rPr>
          <w:rtl/>
          <w:lang w:eastAsia="he-IL"/>
        </w:rPr>
      </w:pPr>
    </w:p>
    <w:p w:rsidR="0030033D" w:rsidRDefault="0030033D" w:rsidP="00F204B8">
      <w:pPr>
        <w:rPr>
          <w:rtl/>
          <w:lang w:eastAsia="he-IL"/>
        </w:rPr>
      </w:pPr>
      <w:r>
        <w:rPr>
          <w:rFonts w:hint="cs"/>
          <w:rtl/>
          <w:lang w:eastAsia="he-IL"/>
        </w:rPr>
        <w:t>צריך ללמוד גם מילים.</w:t>
      </w:r>
    </w:p>
    <w:p w:rsidR="0030033D" w:rsidRDefault="0030033D" w:rsidP="00F204B8">
      <w:pPr>
        <w:rPr>
          <w:rtl/>
          <w:lang w:eastAsia="he-IL"/>
        </w:rPr>
      </w:pPr>
    </w:p>
    <w:p w:rsidR="0030033D" w:rsidRDefault="0030033D" w:rsidP="00F204B8">
      <w:pPr>
        <w:pStyle w:val="-"/>
        <w:keepNext/>
        <w:rPr>
          <w:rtl/>
        </w:rPr>
      </w:pPr>
      <w:bookmarkStart w:id="12729" w:name="ET_speakercontinue_5561_10"/>
      <w:r w:rsidRPr="008653AD">
        <w:rPr>
          <w:rStyle w:val="TagStyle"/>
          <w:rtl/>
        </w:rPr>
        <w:t xml:space="preserve"> &lt;&lt; דובר_המשך &gt;&gt; </w:t>
      </w:r>
      <w:r>
        <w:rPr>
          <w:rtl/>
        </w:rPr>
        <w:t>משה גפני (יהדות התורה):</w:t>
      </w:r>
      <w:r w:rsidRPr="008653AD">
        <w:rPr>
          <w:rStyle w:val="TagStyle"/>
          <w:rtl/>
        </w:rPr>
        <w:t xml:space="preserve"> &lt;&lt; דובר_המשך &gt;&gt;</w:t>
      </w:r>
      <w:r>
        <w:rPr>
          <w:rtl/>
        </w:rPr>
        <w:t xml:space="preserve"> </w:t>
      </w:r>
      <w:bookmarkEnd w:id="12729"/>
    </w:p>
    <w:p w:rsidR="0030033D" w:rsidRDefault="0030033D" w:rsidP="0057231B">
      <w:pPr>
        <w:rPr>
          <w:rtl/>
          <w:lang w:eastAsia="he-IL"/>
        </w:rPr>
      </w:pPr>
    </w:p>
    <w:p w:rsidR="00194CB8" w:rsidRDefault="0030033D" w:rsidP="00194CB8">
      <w:pPr>
        <w:rPr>
          <w:rtl/>
          <w:lang w:eastAsia="he-IL"/>
        </w:rPr>
      </w:pPr>
      <w:r>
        <w:rPr>
          <w:rFonts w:hint="cs"/>
          <w:rtl/>
          <w:lang w:eastAsia="he-IL"/>
        </w:rPr>
        <w:t xml:space="preserve">כן, אבל בסופו של דבר העברנו את החוק. אני חושב שבסוף </w:t>
      </w:r>
      <w:bookmarkStart w:id="12730" w:name="_ETM_Q35_398000"/>
      <w:bookmarkEnd w:id="12730"/>
      <w:r w:rsidR="00194CB8">
        <w:rPr>
          <w:rFonts w:hint="cs"/>
          <w:rtl/>
          <w:lang w:eastAsia="he-IL"/>
        </w:rPr>
        <w:t xml:space="preserve">משרד המשפטים </w:t>
      </w:r>
      <w:r>
        <w:rPr>
          <w:rFonts w:hint="cs"/>
          <w:rtl/>
          <w:lang w:eastAsia="he-IL"/>
        </w:rPr>
        <w:t xml:space="preserve">שיתף פעולה. </w:t>
      </w:r>
    </w:p>
    <w:p w:rsidR="00194CB8" w:rsidRDefault="00194CB8" w:rsidP="00194CB8">
      <w:pPr>
        <w:rPr>
          <w:rtl/>
          <w:lang w:eastAsia="he-IL"/>
        </w:rPr>
      </w:pPr>
    </w:p>
    <w:p w:rsidR="0030033D" w:rsidRDefault="0030033D" w:rsidP="00194CB8">
      <w:pPr>
        <w:rPr>
          <w:rtl/>
          <w:lang w:eastAsia="he-IL"/>
        </w:rPr>
      </w:pPr>
      <w:r>
        <w:rPr>
          <w:rFonts w:hint="cs"/>
          <w:rtl/>
          <w:lang w:eastAsia="he-IL"/>
        </w:rPr>
        <w:t xml:space="preserve">אני מבקש, אדוני היושב-ראש, לתמוך בהצעת החוק הזאת. גם מה שאמרתי </w:t>
      </w:r>
      <w:bookmarkStart w:id="12731" w:name="_ETM_Q35_405000"/>
      <w:bookmarkEnd w:id="12731"/>
      <w:r>
        <w:rPr>
          <w:rFonts w:hint="cs"/>
          <w:rtl/>
          <w:lang w:eastAsia="he-IL"/>
        </w:rPr>
        <w:t xml:space="preserve">לגבי החוק הקודם של אופיר </w:t>
      </w:r>
      <w:r w:rsidR="00194CB8">
        <w:rPr>
          <w:rFonts w:hint="eastAsia"/>
          <w:rtl/>
          <w:lang w:eastAsia="he-IL"/>
        </w:rPr>
        <w:t xml:space="preserve">– </w:t>
      </w:r>
      <w:r>
        <w:rPr>
          <w:rFonts w:hint="cs"/>
          <w:rtl/>
          <w:lang w:eastAsia="he-IL"/>
        </w:rPr>
        <w:t>אני פשוט מבקש</w:t>
      </w:r>
      <w:bookmarkStart w:id="12732" w:name="_ETM_Q35_407000"/>
      <w:bookmarkEnd w:id="12732"/>
      <w:r>
        <w:rPr>
          <w:rFonts w:hint="cs"/>
          <w:rtl/>
          <w:lang w:eastAsia="he-IL"/>
        </w:rPr>
        <w:t xml:space="preserve"> שתחול על זה רציפות, ולכן</w:t>
      </w:r>
      <w:r w:rsidR="00194CB8">
        <w:rPr>
          <w:rFonts w:hint="cs"/>
          <w:rtl/>
          <w:lang w:eastAsia="he-IL"/>
        </w:rPr>
        <w:t>,</w:t>
      </w:r>
      <w:r>
        <w:rPr>
          <w:rFonts w:hint="cs"/>
          <w:rtl/>
          <w:lang w:eastAsia="he-IL"/>
        </w:rPr>
        <w:t xml:space="preserve"> אם זה לא יאושר היום </w:t>
      </w:r>
      <w:r w:rsidR="00194CB8">
        <w:rPr>
          <w:rFonts w:hint="eastAsia"/>
          <w:rtl/>
          <w:lang w:eastAsia="he-IL"/>
        </w:rPr>
        <w:t>–</w:t>
      </w:r>
      <w:r>
        <w:rPr>
          <w:rFonts w:hint="cs"/>
          <w:rtl/>
          <w:lang w:eastAsia="he-IL"/>
        </w:rPr>
        <w:t xml:space="preserve"> אני לא מאמין שאני</w:t>
      </w:r>
      <w:bookmarkStart w:id="12733" w:name="_ETM_Q35_413000"/>
      <w:bookmarkEnd w:id="12733"/>
      <w:r>
        <w:rPr>
          <w:rFonts w:hint="cs"/>
          <w:rtl/>
          <w:lang w:eastAsia="he-IL"/>
        </w:rPr>
        <w:t xml:space="preserve"> מוציא את המילים האלה מהפה</w:t>
      </w:r>
      <w:r w:rsidR="00194CB8">
        <w:rPr>
          <w:rFonts w:hint="cs"/>
          <w:rtl/>
          <w:lang w:eastAsia="he-IL"/>
        </w:rPr>
        <w:t>:</w:t>
      </w:r>
      <w:r>
        <w:rPr>
          <w:rFonts w:hint="eastAsia"/>
          <w:rtl/>
          <w:lang w:eastAsia="he-IL"/>
        </w:rPr>
        <w:t xml:space="preserve"> </w:t>
      </w:r>
      <w:r w:rsidR="00194CB8">
        <w:rPr>
          <w:rFonts w:hint="cs"/>
          <w:rtl/>
          <w:lang w:eastAsia="he-IL"/>
        </w:rPr>
        <w:t xml:space="preserve">אנחנו </w:t>
      </w:r>
      <w:r>
        <w:rPr>
          <w:rFonts w:hint="cs"/>
          <w:rtl/>
          <w:lang w:eastAsia="he-IL"/>
        </w:rPr>
        <w:t>הולכים לבחירות. תודה רבה.</w:t>
      </w:r>
    </w:p>
    <w:p w:rsidR="0030033D" w:rsidRDefault="0030033D" w:rsidP="00F204B8">
      <w:pPr>
        <w:rPr>
          <w:rtl/>
          <w:lang w:eastAsia="he-IL"/>
        </w:rPr>
      </w:pPr>
    </w:p>
    <w:p w:rsidR="0030033D" w:rsidRDefault="0030033D" w:rsidP="00F204B8">
      <w:pPr>
        <w:pStyle w:val="af6"/>
        <w:keepNext/>
        <w:rPr>
          <w:rtl/>
        </w:rPr>
      </w:pPr>
      <w:bookmarkStart w:id="12734" w:name="ET_yor_6030_11"/>
      <w:r w:rsidRPr="008653AD">
        <w:rPr>
          <w:rStyle w:val="TagStyle"/>
          <w:rtl/>
        </w:rPr>
        <w:t xml:space="preserve"> &lt;&lt; יור &gt;&gt; </w:t>
      </w:r>
      <w:r>
        <w:rPr>
          <w:rtl/>
        </w:rPr>
        <w:t>היו"ר מכלוף מיקי זוהר:</w:t>
      </w:r>
      <w:r w:rsidRPr="008653AD">
        <w:rPr>
          <w:rStyle w:val="TagStyle"/>
          <w:rtl/>
        </w:rPr>
        <w:t xml:space="preserve"> &lt;&lt; יור &gt;&gt;</w:t>
      </w:r>
      <w:r>
        <w:rPr>
          <w:rtl/>
        </w:rPr>
        <w:t xml:space="preserve"> </w:t>
      </w:r>
      <w:bookmarkEnd w:id="12734"/>
    </w:p>
    <w:p w:rsidR="0030033D" w:rsidRDefault="0030033D" w:rsidP="0057231B">
      <w:pPr>
        <w:rPr>
          <w:rtl/>
          <w:lang w:eastAsia="he-IL"/>
        </w:rPr>
      </w:pPr>
    </w:p>
    <w:p w:rsidR="0030033D" w:rsidRDefault="0030033D" w:rsidP="00194CB8">
      <w:pPr>
        <w:rPr>
          <w:rtl/>
          <w:lang w:eastAsia="he-IL"/>
        </w:rPr>
      </w:pPr>
      <w:r>
        <w:rPr>
          <w:rFonts w:hint="cs"/>
          <w:rtl/>
          <w:lang w:eastAsia="he-IL"/>
        </w:rPr>
        <w:t xml:space="preserve">תודה ליושב-ראש ועדת הכספים ומציע </w:t>
      </w:r>
      <w:bookmarkStart w:id="12735" w:name="_ETM_Q35_423000"/>
      <w:bookmarkEnd w:id="12735"/>
      <w:r>
        <w:rPr>
          <w:rFonts w:hint="cs"/>
          <w:rtl/>
          <w:lang w:eastAsia="he-IL"/>
        </w:rPr>
        <w:t xml:space="preserve">החוק חבר הכנסת משה גפני, ידידי. </w:t>
      </w:r>
      <w:bookmarkStart w:id="12736" w:name="_ETM_Q35_441467"/>
      <w:bookmarkStart w:id="12737" w:name="_ETM_Q35_441520"/>
      <w:bookmarkStart w:id="12738" w:name="_ETM_Q35_441775"/>
      <w:bookmarkStart w:id="12739" w:name="_ETM_Q35_441849"/>
      <w:bookmarkEnd w:id="12736"/>
      <w:bookmarkEnd w:id="12737"/>
      <w:bookmarkEnd w:id="12738"/>
      <w:bookmarkEnd w:id="12739"/>
      <w:r>
        <w:rPr>
          <w:rFonts w:hint="cs"/>
          <w:rtl/>
          <w:lang w:eastAsia="he-IL"/>
        </w:rPr>
        <w:t xml:space="preserve">עכשיו אנחנו נעבור לרשימת הדוברים. ראשון הדוברים, </w:t>
      </w:r>
      <w:r w:rsidR="00194CB8">
        <w:rPr>
          <w:rFonts w:hint="cs"/>
          <w:rtl/>
          <w:lang w:eastAsia="he-IL"/>
        </w:rPr>
        <w:t xml:space="preserve">אם </w:t>
      </w:r>
      <w:r>
        <w:rPr>
          <w:rFonts w:hint="cs"/>
          <w:rtl/>
          <w:lang w:eastAsia="he-IL"/>
        </w:rPr>
        <w:t>ירצה להשתתף בדיון,</w:t>
      </w:r>
      <w:bookmarkStart w:id="12740" w:name="_ETM_Q35_434000"/>
      <w:bookmarkEnd w:id="12740"/>
      <w:r>
        <w:rPr>
          <w:rFonts w:hint="cs"/>
          <w:rtl/>
          <w:lang w:eastAsia="he-IL"/>
        </w:rPr>
        <w:t xml:space="preserve"> הוא עודד פורר </w:t>
      </w:r>
      <w:r>
        <w:rPr>
          <w:rtl/>
          <w:lang w:eastAsia="he-IL"/>
        </w:rPr>
        <w:t>–</w:t>
      </w:r>
      <w:r>
        <w:rPr>
          <w:rFonts w:hint="cs"/>
          <w:rtl/>
          <w:lang w:eastAsia="he-IL"/>
        </w:rPr>
        <w:t xml:space="preserve"> אינו נוכח; יואב סגלוביץ' </w:t>
      </w:r>
      <w:r>
        <w:rPr>
          <w:rtl/>
          <w:lang w:eastAsia="he-IL"/>
        </w:rPr>
        <w:t>–</w:t>
      </w:r>
      <w:r>
        <w:rPr>
          <w:rFonts w:hint="cs"/>
          <w:rtl/>
          <w:lang w:eastAsia="he-IL"/>
        </w:rPr>
        <w:t xml:space="preserve"> אינו נוכח; ג'אבר עסאקלה </w:t>
      </w:r>
      <w:r>
        <w:rPr>
          <w:rtl/>
          <w:lang w:eastAsia="he-IL"/>
        </w:rPr>
        <w:t>–</w:t>
      </w:r>
      <w:r>
        <w:rPr>
          <w:rFonts w:hint="cs"/>
          <w:rtl/>
          <w:lang w:eastAsia="he-IL"/>
        </w:rPr>
        <w:t xml:space="preserve"> אינו נוכח; תמר זנדברג </w:t>
      </w:r>
      <w:r>
        <w:rPr>
          <w:rtl/>
          <w:lang w:eastAsia="he-IL"/>
        </w:rPr>
        <w:t>–</w:t>
      </w:r>
      <w:r>
        <w:rPr>
          <w:rFonts w:hint="cs"/>
          <w:rtl/>
          <w:lang w:eastAsia="he-IL"/>
        </w:rPr>
        <w:t xml:space="preserve"> אינה נוכחת; מרב מיכאלי </w:t>
      </w:r>
      <w:r>
        <w:rPr>
          <w:rtl/>
          <w:lang w:eastAsia="he-IL"/>
        </w:rPr>
        <w:t>–</w:t>
      </w:r>
      <w:r>
        <w:rPr>
          <w:rFonts w:hint="cs"/>
          <w:rtl/>
          <w:lang w:eastAsia="he-IL"/>
        </w:rPr>
        <w:t xml:space="preserve"> אינה נוכחת.</w:t>
      </w:r>
    </w:p>
    <w:p w:rsidR="0030033D" w:rsidRDefault="0030033D" w:rsidP="00F204B8">
      <w:pPr>
        <w:rPr>
          <w:rtl/>
          <w:lang w:eastAsia="he-IL"/>
        </w:rPr>
      </w:pPr>
    </w:p>
    <w:p w:rsidR="0030033D" w:rsidRDefault="0030033D" w:rsidP="00F204B8">
      <w:pPr>
        <w:pStyle w:val="af5"/>
        <w:keepNext/>
        <w:rPr>
          <w:rtl/>
        </w:rPr>
      </w:pPr>
      <w:bookmarkStart w:id="12741" w:name="ET_interruption_5090_15"/>
      <w:r w:rsidRPr="001412ED">
        <w:rPr>
          <w:rStyle w:val="TagStyle"/>
          <w:rtl/>
        </w:rPr>
        <w:t xml:space="preserve"> &lt;&lt; קריאה &gt;&gt; </w:t>
      </w:r>
      <w:r>
        <w:rPr>
          <w:rtl/>
        </w:rPr>
        <w:t>מרב מיכאלי (העבודה):</w:t>
      </w:r>
      <w:r w:rsidRPr="001412ED">
        <w:rPr>
          <w:rStyle w:val="TagStyle"/>
          <w:rtl/>
        </w:rPr>
        <w:t xml:space="preserve"> &lt;&lt; קריאה &gt;&gt;</w:t>
      </w:r>
      <w:r>
        <w:rPr>
          <w:rtl/>
        </w:rPr>
        <w:t xml:space="preserve"> </w:t>
      </w:r>
      <w:bookmarkEnd w:id="12741"/>
    </w:p>
    <w:p w:rsidR="0030033D" w:rsidRDefault="0030033D" w:rsidP="0057231B">
      <w:pPr>
        <w:rPr>
          <w:rtl/>
          <w:lang w:eastAsia="he-IL"/>
        </w:rPr>
      </w:pPr>
    </w:p>
    <w:p w:rsidR="0030033D" w:rsidRDefault="0030033D" w:rsidP="00F204B8">
      <w:pPr>
        <w:rPr>
          <w:rtl/>
          <w:lang w:eastAsia="he-IL"/>
        </w:rPr>
      </w:pPr>
      <w:r>
        <w:rPr>
          <w:rFonts w:hint="cs"/>
          <w:rtl/>
          <w:lang w:eastAsia="he-IL"/>
        </w:rPr>
        <w:t>נוכחת, מוותרת.</w:t>
      </w:r>
    </w:p>
    <w:p w:rsidR="0030033D" w:rsidRDefault="0030033D" w:rsidP="00F204B8">
      <w:pPr>
        <w:rPr>
          <w:rtl/>
          <w:lang w:eastAsia="he-IL"/>
        </w:rPr>
      </w:pPr>
    </w:p>
    <w:p w:rsidR="0030033D" w:rsidRDefault="0030033D" w:rsidP="00F204B8">
      <w:pPr>
        <w:pStyle w:val="af6"/>
        <w:keepNext/>
        <w:rPr>
          <w:rtl/>
        </w:rPr>
      </w:pPr>
      <w:bookmarkStart w:id="12742" w:name="ET_yor_6030_12"/>
      <w:r w:rsidRPr="008653AD">
        <w:rPr>
          <w:rStyle w:val="TagStyle"/>
          <w:rtl/>
        </w:rPr>
        <w:t xml:space="preserve"> &lt;&lt; יור &gt;&gt; </w:t>
      </w:r>
      <w:r>
        <w:rPr>
          <w:rtl/>
        </w:rPr>
        <w:t>היו"ר מכלוף מיקי זוהר:</w:t>
      </w:r>
      <w:r w:rsidRPr="008653AD">
        <w:rPr>
          <w:rStyle w:val="TagStyle"/>
          <w:rtl/>
        </w:rPr>
        <w:t xml:space="preserve"> &lt;&lt; יור &gt;&gt;</w:t>
      </w:r>
      <w:r>
        <w:rPr>
          <w:rtl/>
        </w:rPr>
        <w:t xml:space="preserve"> </w:t>
      </w:r>
      <w:bookmarkEnd w:id="12742"/>
    </w:p>
    <w:p w:rsidR="0030033D" w:rsidRDefault="0030033D" w:rsidP="0057231B">
      <w:pPr>
        <w:rPr>
          <w:rtl/>
          <w:lang w:eastAsia="he-IL"/>
        </w:rPr>
      </w:pPr>
    </w:p>
    <w:p w:rsidR="0030033D" w:rsidRDefault="0030033D" w:rsidP="00194CB8">
      <w:pPr>
        <w:rPr>
          <w:rtl/>
          <w:lang w:eastAsia="he-IL"/>
        </w:rPr>
      </w:pPr>
      <w:r>
        <w:rPr>
          <w:rFonts w:hint="cs"/>
          <w:rtl/>
          <w:lang w:eastAsia="he-IL"/>
        </w:rPr>
        <w:t xml:space="preserve">היא נוכחת, סליחה </w:t>
      </w:r>
      <w:r>
        <w:rPr>
          <w:rtl/>
          <w:lang w:eastAsia="he-IL"/>
        </w:rPr>
        <w:t>–</w:t>
      </w:r>
      <w:r>
        <w:rPr>
          <w:rFonts w:hint="cs"/>
          <w:rtl/>
          <w:lang w:eastAsia="he-IL"/>
        </w:rPr>
        <w:t xml:space="preserve"> מוותרת</w:t>
      </w:r>
      <w:r w:rsidR="00194CB8">
        <w:rPr>
          <w:rFonts w:hint="cs"/>
          <w:rtl/>
          <w:lang w:eastAsia="he-IL"/>
        </w:rPr>
        <w:t>,</w:t>
      </w:r>
      <w:r>
        <w:rPr>
          <w:rFonts w:hint="cs"/>
          <w:rtl/>
          <w:lang w:eastAsia="he-IL"/>
        </w:rPr>
        <w:t xml:space="preserve"> </w:t>
      </w:r>
      <w:bookmarkStart w:id="12743" w:name="_ETM_Q35_449000"/>
      <w:bookmarkEnd w:id="12743"/>
      <w:r>
        <w:rPr>
          <w:rFonts w:hint="cs"/>
          <w:rtl/>
          <w:lang w:eastAsia="he-IL"/>
        </w:rPr>
        <w:t xml:space="preserve">נוכחת ומוותרת. סלחי לי. סונדוס סאלח </w:t>
      </w:r>
      <w:r>
        <w:rPr>
          <w:rtl/>
          <w:lang w:eastAsia="he-IL"/>
        </w:rPr>
        <w:t>–</w:t>
      </w:r>
      <w:r>
        <w:rPr>
          <w:rFonts w:hint="cs"/>
          <w:rtl/>
          <w:lang w:eastAsia="he-IL"/>
        </w:rPr>
        <w:t xml:space="preserve"> אינה נוכחת. בצלאל סמוטריץ', מעוניין? בבקשה, אדוני, שלוש דקות לרשותך. בבקשה.</w:t>
      </w:r>
    </w:p>
    <w:p w:rsidR="0030033D" w:rsidRDefault="0030033D" w:rsidP="00F204B8">
      <w:pPr>
        <w:rPr>
          <w:rtl/>
          <w:lang w:eastAsia="he-IL"/>
        </w:rPr>
      </w:pPr>
    </w:p>
    <w:p w:rsidR="0030033D" w:rsidRDefault="0030033D" w:rsidP="00F204B8">
      <w:pPr>
        <w:pStyle w:val="a4"/>
        <w:keepNext/>
        <w:rPr>
          <w:rtl/>
        </w:rPr>
      </w:pPr>
      <w:bookmarkStart w:id="12744" w:name="ET_speaker_5291_13"/>
      <w:r w:rsidRPr="008653AD">
        <w:rPr>
          <w:rStyle w:val="TagStyle"/>
          <w:rtl/>
        </w:rPr>
        <w:t xml:space="preserve"> &lt;&lt; דובר &gt;&gt; </w:t>
      </w:r>
      <w:bookmarkStart w:id="12745" w:name="_Toc59621383"/>
      <w:bookmarkStart w:id="12746" w:name="_Toc59622287"/>
      <w:bookmarkStart w:id="12747" w:name="_Toc70509399"/>
      <w:r>
        <w:rPr>
          <w:rtl/>
        </w:rPr>
        <w:t>בצלאל סמוטריץ' (ימינה):</w:t>
      </w:r>
      <w:bookmarkEnd w:id="12745"/>
      <w:bookmarkEnd w:id="12746"/>
      <w:bookmarkEnd w:id="12747"/>
      <w:r w:rsidRPr="008653AD">
        <w:rPr>
          <w:rStyle w:val="TagStyle"/>
          <w:rtl/>
        </w:rPr>
        <w:t xml:space="preserve"> &lt;&lt; דובר &gt;&gt;</w:t>
      </w:r>
      <w:r>
        <w:rPr>
          <w:rtl/>
        </w:rPr>
        <w:t xml:space="preserve"> </w:t>
      </w:r>
      <w:bookmarkEnd w:id="12744"/>
    </w:p>
    <w:p w:rsidR="0030033D" w:rsidRDefault="0030033D" w:rsidP="0057231B">
      <w:pPr>
        <w:rPr>
          <w:rtl/>
          <w:lang w:eastAsia="he-IL"/>
        </w:rPr>
      </w:pPr>
    </w:p>
    <w:p w:rsidR="0030033D" w:rsidRDefault="0030033D" w:rsidP="00194CB8">
      <w:pPr>
        <w:rPr>
          <w:rtl/>
        </w:rPr>
      </w:pPr>
      <w:r>
        <w:rPr>
          <w:rFonts w:hint="cs"/>
          <w:rtl/>
          <w:lang w:eastAsia="he-IL"/>
        </w:rPr>
        <w:t xml:space="preserve">אדוני </w:t>
      </w:r>
      <w:r w:rsidR="00D633C9">
        <w:rPr>
          <w:rFonts w:hint="cs"/>
          <w:rtl/>
          <w:lang w:eastAsia="he-IL"/>
        </w:rPr>
        <w:t>ה</w:t>
      </w:r>
      <w:r>
        <w:rPr>
          <w:rFonts w:hint="cs"/>
          <w:rtl/>
          <w:lang w:eastAsia="he-IL"/>
        </w:rPr>
        <w:t>יושב-ראש, חבריי חברי הכנסת, אהוביה סנדק, זיכרונו לברכה, נהרג אתמול באירוע מצער, טרגי וחמור מאוד מאו</w:t>
      </w:r>
      <w:bookmarkStart w:id="12748" w:name="_ETM_Q35_492000"/>
      <w:bookmarkEnd w:id="12748"/>
      <w:r>
        <w:rPr>
          <w:rFonts w:hint="cs"/>
          <w:rtl/>
          <w:lang w:eastAsia="he-IL"/>
        </w:rPr>
        <w:t>ד מאוד במהלך מרדף משטרתי. יהיו אשר יהיו הנסיבות שהביאו אל</w:t>
      </w:r>
      <w:bookmarkStart w:id="12749" w:name="_ETM_Q35_496000"/>
      <w:bookmarkEnd w:id="12749"/>
      <w:r>
        <w:rPr>
          <w:rFonts w:hint="cs"/>
          <w:rtl/>
          <w:lang w:eastAsia="he-IL"/>
        </w:rPr>
        <w:t xml:space="preserve"> המרדף הזה, תוצאה כזאת היא בלתי מתקבלת על הדעת. </w:t>
      </w:r>
      <w:bookmarkStart w:id="12750" w:name="_ETM_Q35_503960"/>
      <w:bookmarkStart w:id="12751" w:name="_ETM_Q35_504000"/>
      <w:bookmarkEnd w:id="12750"/>
      <w:bookmarkEnd w:id="12751"/>
      <w:r>
        <w:rPr>
          <w:rtl/>
        </w:rPr>
        <w:t xml:space="preserve">ככל </w:t>
      </w:r>
      <w:bookmarkStart w:id="12752" w:name="_ETM_Q35_504380"/>
      <w:bookmarkEnd w:id="12752"/>
      <w:r>
        <w:rPr>
          <w:rtl/>
        </w:rPr>
        <w:t xml:space="preserve">הנראה </w:t>
      </w:r>
      <w:bookmarkStart w:id="12753" w:name="_ETM_Q35_505980"/>
      <w:bookmarkEnd w:id="12753"/>
      <w:r>
        <w:rPr>
          <w:rFonts w:hint="cs"/>
          <w:rtl/>
        </w:rPr>
        <w:t xml:space="preserve">– </w:t>
      </w:r>
      <w:r>
        <w:rPr>
          <w:rtl/>
        </w:rPr>
        <w:t xml:space="preserve">אני </w:t>
      </w:r>
      <w:bookmarkStart w:id="12754" w:name="_ETM_Q35_506190"/>
      <w:bookmarkEnd w:id="12754"/>
      <w:r>
        <w:rPr>
          <w:rtl/>
        </w:rPr>
        <w:t xml:space="preserve">נזהר </w:t>
      </w:r>
      <w:bookmarkStart w:id="12755" w:name="_ETM_Q35_506580"/>
      <w:bookmarkEnd w:id="12755"/>
      <w:r>
        <w:rPr>
          <w:rtl/>
        </w:rPr>
        <w:t xml:space="preserve">מלקבוע </w:t>
      </w:r>
      <w:bookmarkStart w:id="12756" w:name="_ETM_Q35_507060"/>
      <w:bookmarkEnd w:id="12756"/>
      <w:r>
        <w:rPr>
          <w:rtl/>
        </w:rPr>
        <w:t>מס</w:t>
      </w:r>
      <w:r>
        <w:rPr>
          <w:rFonts w:hint="cs"/>
          <w:rtl/>
        </w:rPr>
        <w:t>מ</w:t>
      </w:r>
      <w:r>
        <w:rPr>
          <w:rtl/>
        </w:rPr>
        <w:t>רות</w:t>
      </w:r>
      <w:r>
        <w:rPr>
          <w:rFonts w:hint="cs"/>
          <w:rtl/>
        </w:rPr>
        <w:t>,</w:t>
      </w:r>
      <w:r>
        <w:rPr>
          <w:rtl/>
        </w:rPr>
        <w:t xml:space="preserve"> </w:t>
      </w:r>
      <w:bookmarkStart w:id="12757" w:name="_ETM_Q35_507600"/>
      <w:bookmarkEnd w:id="12757"/>
      <w:r>
        <w:rPr>
          <w:rtl/>
        </w:rPr>
        <w:t xml:space="preserve">אבל </w:t>
      </w:r>
      <w:bookmarkStart w:id="12758" w:name="_ETM_Q35_507750"/>
      <w:bookmarkEnd w:id="12758"/>
      <w:r>
        <w:rPr>
          <w:rtl/>
        </w:rPr>
        <w:t xml:space="preserve">איך </w:t>
      </w:r>
      <w:bookmarkStart w:id="12759" w:name="_ETM_Q35_507839"/>
      <w:bookmarkEnd w:id="12759"/>
      <w:r>
        <w:rPr>
          <w:rtl/>
        </w:rPr>
        <w:t xml:space="preserve">שזה </w:t>
      </w:r>
      <w:bookmarkStart w:id="12760" w:name="_ETM_Q35_508050"/>
      <w:bookmarkEnd w:id="12760"/>
      <w:r>
        <w:rPr>
          <w:rtl/>
        </w:rPr>
        <w:t xml:space="preserve">נראה </w:t>
      </w:r>
      <w:bookmarkStart w:id="12761" w:name="_ETM_Q35_508289"/>
      <w:bookmarkEnd w:id="12761"/>
      <w:r>
        <w:rPr>
          <w:rtl/>
        </w:rPr>
        <w:t xml:space="preserve">היה </w:t>
      </w:r>
      <w:bookmarkStart w:id="12762" w:name="_ETM_Q35_508470"/>
      <w:bookmarkEnd w:id="12762"/>
      <w:r>
        <w:rPr>
          <w:rtl/>
        </w:rPr>
        <w:t xml:space="preserve">בשטח </w:t>
      </w:r>
      <w:bookmarkStart w:id="12763" w:name="_ETM_Q35_509610"/>
      <w:bookmarkEnd w:id="12763"/>
      <w:r>
        <w:rPr>
          <w:rFonts w:hint="cs"/>
          <w:rtl/>
        </w:rPr>
        <w:t xml:space="preserve">– </w:t>
      </w:r>
      <w:r>
        <w:rPr>
          <w:rtl/>
        </w:rPr>
        <w:t xml:space="preserve">רכב </w:t>
      </w:r>
      <w:bookmarkStart w:id="12764" w:name="_ETM_Q35_510029"/>
      <w:bookmarkStart w:id="12765" w:name="_ETM_Q35_510779"/>
      <w:bookmarkEnd w:id="12764"/>
      <w:bookmarkEnd w:id="12765"/>
      <w:r>
        <w:rPr>
          <w:rFonts w:hint="cs"/>
          <w:rtl/>
        </w:rPr>
        <w:t>ה</w:t>
      </w:r>
      <w:r>
        <w:rPr>
          <w:rtl/>
        </w:rPr>
        <w:t xml:space="preserve">בילוש </w:t>
      </w:r>
      <w:bookmarkStart w:id="12766" w:name="_ETM_Q35_512279"/>
      <w:bookmarkEnd w:id="12766"/>
      <w:r>
        <w:rPr>
          <w:rtl/>
        </w:rPr>
        <w:t xml:space="preserve">שרדף </w:t>
      </w:r>
      <w:bookmarkStart w:id="12767" w:name="_ETM_Q35_512790"/>
      <w:bookmarkEnd w:id="12767"/>
      <w:r>
        <w:rPr>
          <w:rtl/>
        </w:rPr>
        <w:t xml:space="preserve">אחרי </w:t>
      </w:r>
      <w:bookmarkStart w:id="12768" w:name="_ETM_Q35_513120"/>
      <w:bookmarkEnd w:id="12768"/>
      <w:r>
        <w:rPr>
          <w:rtl/>
        </w:rPr>
        <w:t xml:space="preserve">הרכב </w:t>
      </w:r>
      <w:bookmarkStart w:id="12769" w:name="_ETM_Q35_513420"/>
      <w:bookmarkEnd w:id="12769"/>
      <w:r>
        <w:rPr>
          <w:rtl/>
        </w:rPr>
        <w:t xml:space="preserve">שבו </w:t>
      </w:r>
      <w:bookmarkStart w:id="12770" w:name="_ETM_Q35_513630"/>
      <w:bookmarkEnd w:id="12770"/>
      <w:r>
        <w:rPr>
          <w:rtl/>
        </w:rPr>
        <w:t xml:space="preserve">הוא </w:t>
      </w:r>
      <w:bookmarkStart w:id="12771" w:name="_ETM_Q35_513779"/>
      <w:bookmarkEnd w:id="12771"/>
      <w:r>
        <w:rPr>
          <w:rtl/>
        </w:rPr>
        <w:t xml:space="preserve">נסע </w:t>
      </w:r>
      <w:bookmarkStart w:id="12772" w:name="_ETM_Q35_514830"/>
      <w:bookmarkEnd w:id="12772"/>
      <w:r>
        <w:rPr>
          <w:rtl/>
        </w:rPr>
        <w:t xml:space="preserve">פגע </w:t>
      </w:r>
      <w:bookmarkStart w:id="12773" w:name="_ETM_Q35_515339"/>
      <w:bookmarkEnd w:id="12773"/>
      <w:r>
        <w:rPr>
          <w:rtl/>
        </w:rPr>
        <w:t xml:space="preserve">ברכב </w:t>
      </w:r>
      <w:bookmarkStart w:id="12774" w:name="_ETM_Q35_515760"/>
      <w:bookmarkEnd w:id="12774"/>
      <w:r>
        <w:rPr>
          <w:rtl/>
        </w:rPr>
        <w:t>שלו</w:t>
      </w:r>
      <w:r>
        <w:rPr>
          <w:rFonts w:hint="cs"/>
          <w:rtl/>
        </w:rPr>
        <w:t>.</w:t>
      </w:r>
      <w:r>
        <w:rPr>
          <w:rtl/>
        </w:rPr>
        <w:t xml:space="preserve"> </w:t>
      </w:r>
      <w:bookmarkStart w:id="12775" w:name="_ETM_Q35_516570"/>
      <w:bookmarkEnd w:id="12775"/>
      <w:r>
        <w:rPr>
          <w:rtl/>
        </w:rPr>
        <w:t xml:space="preserve">התוצאה </w:t>
      </w:r>
      <w:bookmarkStart w:id="12776" w:name="_ETM_Q35_517050"/>
      <w:bookmarkEnd w:id="12776"/>
      <w:r>
        <w:rPr>
          <w:rtl/>
        </w:rPr>
        <w:t xml:space="preserve">הטרגית </w:t>
      </w:r>
      <w:bookmarkStart w:id="12777" w:name="_ETM_Q35_517589"/>
      <w:bookmarkEnd w:id="12777"/>
      <w:r>
        <w:rPr>
          <w:rtl/>
        </w:rPr>
        <w:t xml:space="preserve">היא </w:t>
      </w:r>
      <w:bookmarkStart w:id="12778" w:name="_ETM_Q35_517800"/>
      <w:bookmarkEnd w:id="12778"/>
      <w:r>
        <w:rPr>
          <w:rtl/>
        </w:rPr>
        <w:t xml:space="preserve">התהפכות </w:t>
      </w:r>
      <w:bookmarkStart w:id="12779" w:name="_ETM_Q35_518279"/>
      <w:bookmarkEnd w:id="12779"/>
      <w:r>
        <w:rPr>
          <w:rtl/>
        </w:rPr>
        <w:t xml:space="preserve">של </w:t>
      </w:r>
      <w:bookmarkStart w:id="12780" w:name="_ETM_Q35_518460"/>
      <w:bookmarkEnd w:id="12780"/>
      <w:r>
        <w:rPr>
          <w:rtl/>
        </w:rPr>
        <w:t>הרכב</w:t>
      </w:r>
      <w:r>
        <w:rPr>
          <w:rFonts w:hint="cs"/>
          <w:rtl/>
        </w:rPr>
        <w:t>, ארבעה</w:t>
      </w:r>
      <w:r>
        <w:rPr>
          <w:rtl/>
        </w:rPr>
        <w:t xml:space="preserve"> </w:t>
      </w:r>
      <w:bookmarkStart w:id="12781" w:name="_ETM_Q35_520690"/>
      <w:bookmarkEnd w:id="12781"/>
      <w:r>
        <w:rPr>
          <w:rtl/>
        </w:rPr>
        <w:t xml:space="preserve">פצועים </w:t>
      </w:r>
      <w:bookmarkStart w:id="12782" w:name="_ETM_Q35_522279"/>
      <w:bookmarkEnd w:id="12782"/>
      <w:r w:rsidR="00194CB8">
        <w:rPr>
          <w:rFonts w:hint="cs"/>
          <w:rtl/>
        </w:rPr>
        <w:t>ו</w:t>
      </w:r>
      <w:bookmarkStart w:id="12783" w:name="_ETM_Q35_522519"/>
      <w:bookmarkEnd w:id="12783"/>
      <w:r w:rsidR="00194CB8">
        <w:rPr>
          <w:rFonts w:hint="cs"/>
          <w:rtl/>
        </w:rPr>
        <w:t>ע</w:t>
      </w:r>
      <w:r>
        <w:rPr>
          <w:rtl/>
        </w:rPr>
        <w:t xml:space="preserve">לם </w:t>
      </w:r>
      <w:bookmarkStart w:id="12784" w:name="_ETM_Q35_522789"/>
      <w:bookmarkEnd w:id="12784"/>
      <w:r>
        <w:rPr>
          <w:rtl/>
        </w:rPr>
        <w:t xml:space="preserve">חמודות </w:t>
      </w:r>
      <w:bookmarkStart w:id="12785" w:name="_ETM_Q35_524539"/>
      <w:bookmarkEnd w:id="12785"/>
      <w:r>
        <w:rPr>
          <w:rtl/>
        </w:rPr>
        <w:t xml:space="preserve">מקפד </w:t>
      </w:r>
      <w:bookmarkStart w:id="12786" w:name="_ETM_Q35_525850"/>
      <w:bookmarkEnd w:id="12786"/>
      <w:r>
        <w:rPr>
          <w:rtl/>
        </w:rPr>
        <w:t xml:space="preserve">את </w:t>
      </w:r>
      <w:bookmarkStart w:id="12787" w:name="_ETM_Q35_526000"/>
      <w:bookmarkEnd w:id="12787"/>
      <w:r>
        <w:rPr>
          <w:rtl/>
        </w:rPr>
        <w:t>חייו</w:t>
      </w:r>
      <w:r>
        <w:rPr>
          <w:rFonts w:hint="cs"/>
          <w:rtl/>
        </w:rPr>
        <w:t>.</w:t>
      </w:r>
      <w:r>
        <w:rPr>
          <w:rtl/>
        </w:rPr>
        <w:t xml:space="preserve"> </w:t>
      </w:r>
      <w:bookmarkStart w:id="12788" w:name="_ETM_Q35_528329"/>
      <w:bookmarkEnd w:id="12788"/>
      <w:r>
        <w:rPr>
          <w:rtl/>
        </w:rPr>
        <w:t xml:space="preserve">זה </w:t>
      </w:r>
      <w:bookmarkStart w:id="12789" w:name="_ETM_Q35_528510"/>
      <w:bookmarkEnd w:id="12789"/>
      <w:r>
        <w:rPr>
          <w:rtl/>
        </w:rPr>
        <w:t xml:space="preserve">אירוע </w:t>
      </w:r>
      <w:bookmarkStart w:id="12790" w:name="_ETM_Q35_528750"/>
      <w:bookmarkEnd w:id="12790"/>
      <w:r>
        <w:rPr>
          <w:rtl/>
        </w:rPr>
        <w:t xml:space="preserve">חמור </w:t>
      </w:r>
      <w:bookmarkStart w:id="12791" w:name="_ETM_Q35_530500"/>
      <w:bookmarkEnd w:id="12791"/>
      <w:r>
        <w:rPr>
          <w:rtl/>
        </w:rPr>
        <w:t xml:space="preserve">שחייב </w:t>
      </w:r>
      <w:bookmarkStart w:id="12792" w:name="_ETM_Q35_530859"/>
      <w:bookmarkEnd w:id="12792"/>
      <w:r>
        <w:rPr>
          <w:rtl/>
        </w:rPr>
        <w:t>ל</w:t>
      </w:r>
      <w:r>
        <w:rPr>
          <w:rFonts w:hint="cs"/>
          <w:rtl/>
        </w:rPr>
        <w:t>הי</w:t>
      </w:r>
      <w:r>
        <w:rPr>
          <w:rtl/>
        </w:rPr>
        <w:t>חקר</w:t>
      </w:r>
      <w:r>
        <w:rPr>
          <w:rFonts w:hint="cs"/>
          <w:rtl/>
        </w:rPr>
        <w:t>.</w:t>
      </w:r>
      <w:r>
        <w:rPr>
          <w:rtl/>
        </w:rPr>
        <w:t xml:space="preserve"> </w:t>
      </w:r>
      <w:bookmarkStart w:id="12793" w:name="_ETM_Q35_532680"/>
      <w:bookmarkStart w:id="12794" w:name="_ETM_Q35_532890"/>
      <w:bookmarkStart w:id="12795" w:name="_ETM_Q35_533100"/>
      <w:bookmarkEnd w:id="12793"/>
      <w:bookmarkEnd w:id="12794"/>
      <w:bookmarkEnd w:id="12795"/>
      <w:r>
        <w:rPr>
          <w:rtl/>
        </w:rPr>
        <w:t xml:space="preserve">השוטרים </w:t>
      </w:r>
      <w:bookmarkStart w:id="12796" w:name="_ETM_Q35_533520"/>
      <w:bookmarkEnd w:id="12796"/>
      <w:r>
        <w:rPr>
          <w:rtl/>
        </w:rPr>
        <w:t xml:space="preserve">שירו </w:t>
      </w:r>
      <w:bookmarkStart w:id="12797" w:name="_ETM_Q35_533970"/>
      <w:bookmarkEnd w:id="12797"/>
      <w:proofErr w:type="spellStart"/>
      <w:r>
        <w:rPr>
          <w:rtl/>
        </w:rPr>
        <w:t>ב</w:t>
      </w:r>
      <w:r>
        <w:rPr>
          <w:rFonts w:hint="cs"/>
          <w:rtl/>
        </w:rPr>
        <w:t>א</w:t>
      </w:r>
      <w:r>
        <w:rPr>
          <w:rtl/>
        </w:rPr>
        <w:t>י</w:t>
      </w:r>
      <w:r>
        <w:rPr>
          <w:rFonts w:hint="cs"/>
          <w:rtl/>
        </w:rPr>
        <w:t>אד</w:t>
      </w:r>
      <w:proofErr w:type="spellEnd"/>
      <w:r>
        <w:rPr>
          <w:rFonts w:hint="cs"/>
          <w:rtl/>
        </w:rPr>
        <w:t xml:space="preserve"> אלחלאק</w:t>
      </w:r>
      <w:r>
        <w:rPr>
          <w:rtl/>
        </w:rPr>
        <w:t xml:space="preserve"> </w:t>
      </w:r>
      <w:bookmarkStart w:id="12798" w:name="_ETM_Q35_535230"/>
      <w:bookmarkEnd w:id="12798"/>
      <w:r>
        <w:rPr>
          <w:rtl/>
        </w:rPr>
        <w:t xml:space="preserve">והשוטרים </w:t>
      </w:r>
      <w:bookmarkStart w:id="12799" w:name="_ETM_Q35_535830"/>
      <w:bookmarkEnd w:id="12799"/>
      <w:r>
        <w:rPr>
          <w:rtl/>
        </w:rPr>
        <w:t xml:space="preserve">שירו </w:t>
      </w:r>
      <w:bookmarkStart w:id="12800" w:name="_ETM_Q35_536250"/>
      <w:bookmarkEnd w:id="12800"/>
      <w:r>
        <w:rPr>
          <w:rtl/>
        </w:rPr>
        <w:t>בסל</w:t>
      </w:r>
      <w:r>
        <w:rPr>
          <w:rFonts w:hint="cs"/>
          <w:rtl/>
        </w:rPr>
        <w:t>ו</w:t>
      </w:r>
      <w:r>
        <w:rPr>
          <w:rtl/>
        </w:rPr>
        <w:t xml:space="preserve">מון </w:t>
      </w:r>
      <w:bookmarkStart w:id="12801" w:name="_ETM_Q35_536760"/>
      <w:bookmarkEnd w:id="12801"/>
      <w:proofErr w:type="spellStart"/>
      <w:r>
        <w:rPr>
          <w:rFonts w:hint="cs"/>
          <w:rtl/>
        </w:rPr>
        <w:t>טקה</w:t>
      </w:r>
      <w:proofErr w:type="spellEnd"/>
      <w:r>
        <w:rPr>
          <w:rtl/>
        </w:rPr>
        <w:t xml:space="preserve"> </w:t>
      </w:r>
      <w:bookmarkStart w:id="12802" w:name="_ETM_Q35_537770"/>
      <w:bookmarkEnd w:id="12802"/>
      <w:r>
        <w:rPr>
          <w:rtl/>
        </w:rPr>
        <w:t xml:space="preserve">נעצרו </w:t>
      </w:r>
      <w:bookmarkStart w:id="12803" w:name="_ETM_Q35_539279"/>
      <w:bookmarkEnd w:id="12803"/>
      <w:r>
        <w:rPr>
          <w:rtl/>
        </w:rPr>
        <w:t>ע</w:t>
      </w:r>
      <w:r>
        <w:rPr>
          <w:rFonts w:hint="cs"/>
          <w:rtl/>
        </w:rPr>
        <w:t xml:space="preserve">ל ידי </w:t>
      </w:r>
      <w:bookmarkStart w:id="12804" w:name="_ETM_Q35_539549"/>
      <w:bookmarkEnd w:id="12804"/>
      <w:r>
        <w:rPr>
          <w:rtl/>
        </w:rPr>
        <w:t xml:space="preserve">מח"ש </w:t>
      </w:r>
      <w:bookmarkStart w:id="12805" w:name="_ETM_Q35_540479"/>
      <w:bookmarkEnd w:id="12805"/>
      <w:r>
        <w:rPr>
          <w:rtl/>
        </w:rPr>
        <w:t xml:space="preserve">לחקירה </w:t>
      </w:r>
      <w:bookmarkStart w:id="12806" w:name="_ETM_Q35_542140"/>
      <w:bookmarkEnd w:id="12806"/>
      <w:r>
        <w:rPr>
          <w:rtl/>
        </w:rPr>
        <w:t xml:space="preserve">ואחר </w:t>
      </w:r>
      <w:bookmarkStart w:id="12807" w:name="_ETM_Q35_542410"/>
      <w:bookmarkEnd w:id="12807"/>
      <w:r>
        <w:rPr>
          <w:rtl/>
        </w:rPr>
        <w:t xml:space="preserve">כך </w:t>
      </w:r>
      <w:bookmarkStart w:id="12808" w:name="_ETM_Q35_542500"/>
      <w:bookmarkEnd w:id="12808"/>
      <w:r>
        <w:rPr>
          <w:rtl/>
        </w:rPr>
        <w:t xml:space="preserve">שוחררו </w:t>
      </w:r>
      <w:bookmarkStart w:id="12809" w:name="_ETM_Q35_542890"/>
      <w:bookmarkEnd w:id="12809"/>
      <w:r>
        <w:rPr>
          <w:rtl/>
        </w:rPr>
        <w:t xml:space="preserve">למעצר </w:t>
      </w:r>
      <w:bookmarkStart w:id="12810" w:name="_ETM_Q35_543399"/>
      <w:bookmarkEnd w:id="12810"/>
      <w:r>
        <w:rPr>
          <w:rtl/>
        </w:rPr>
        <w:t>בית</w:t>
      </w:r>
      <w:r>
        <w:rPr>
          <w:rFonts w:hint="cs"/>
          <w:rtl/>
        </w:rPr>
        <w:t>,</w:t>
      </w:r>
      <w:r>
        <w:rPr>
          <w:rtl/>
        </w:rPr>
        <w:t xml:space="preserve"> </w:t>
      </w:r>
      <w:bookmarkStart w:id="12811" w:name="_ETM_Q35_544189"/>
      <w:bookmarkEnd w:id="12811"/>
      <w:r>
        <w:rPr>
          <w:rtl/>
        </w:rPr>
        <w:t xml:space="preserve">כדי </w:t>
      </w:r>
      <w:bookmarkStart w:id="12812" w:name="_ETM_Q35_544520"/>
      <w:bookmarkEnd w:id="12812"/>
      <w:r>
        <w:rPr>
          <w:rtl/>
        </w:rPr>
        <w:t xml:space="preserve">לא </w:t>
      </w:r>
      <w:bookmarkStart w:id="12813" w:name="_ETM_Q35_544610"/>
      <w:bookmarkEnd w:id="12813"/>
      <w:r>
        <w:rPr>
          <w:rtl/>
        </w:rPr>
        <w:t xml:space="preserve">לפגוע </w:t>
      </w:r>
      <w:bookmarkStart w:id="12814" w:name="_ETM_Q35_545089"/>
      <w:bookmarkEnd w:id="12814"/>
      <w:r>
        <w:rPr>
          <w:rtl/>
        </w:rPr>
        <w:t xml:space="preserve">ולא </w:t>
      </w:r>
      <w:bookmarkStart w:id="12815" w:name="_ETM_Q35_545240"/>
      <w:bookmarkEnd w:id="12815"/>
      <w:r>
        <w:rPr>
          <w:rtl/>
        </w:rPr>
        <w:t xml:space="preserve">לשבש </w:t>
      </w:r>
      <w:bookmarkStart w:id="12816" w:name="_ETM_Q35_545630"/>
      <w:bookmarkEnd w:id="12816"/>
      <w:r>
        <w:rPr>
          <w:rtl/>
        </w:rPr>
        <w:t>חקירה</w:t>
      </w:r>
      <w:r>
        <w:rPr>
          <w:rFonts w:hint="cs"/>
          <w:rtl/>
        </w:rPr>
        <w:t>.</w:t>
      </w:r>
      <w:r>
        <w:rPr>
          <w:rtl/>
        </w:rPr>
        <w:t xml:space="preserve"> </w:t>
      </w:r>
      <w:bookmarkStart w:id="12817" w:name="_ETM_Q35_546380"/>
      <w:bookmarkEnd w:id="12817"/>
      <w:r>
        <w:rPr>
          <w:rtl/>
        </w:rPr>
        <w:t xml:space="preserve">נהג </w:t>
      </w:r>
      <w:bookmarkStart w:id="12818" w:name="_ETM_Q35_546740"/>
      <w:bookmarkEnd w:id="12818"/>
      <w:r>
        <w:rPr>
          <w:rtl/>
        </w:rPr>
        <w:t xml:space="preserve">נורמטיבי </w:t>
      </w:r>
      <w:bookmarkStart w:id="12819" w:name="_ETM_Q35_547430"/>
      <w:bookmarkEnd w:id="12819"/>
      <w:r>
        <w:rPr>
          <w:rtl/>
        </w:rPr>
        <w:t xml:space="preserve">שחלילה </w:t>
      </w:r>
      <w:bookmarkStart w:id="12820" w:name="_ETM_Q35_547939"/>
      <w:bookmarkEnd w:id="12820"/>
      <w:r>
        <w:rPr>
          <w:rtl/>
        </w:rPr>
        <w:t xml:space="preserve">מעורב </w:t>
      </w:r>
      <w:bookmarkStart w:id="12821" w:name="_ETM_Q35_548390"/>
      <w:bookmarkEnd w:id="12821"/>
      <w:r>
        <w:rPr>
          <w:rtl/>
        </w:rPr>
        <w:t xml:space="preserve">בתאונת </w:t>
      </w:r>
      <w:bookmarkStart w:id="12822" w:name="_ETM_Q35_548750"/>
      <w:bookmarkEnd w:id="12822"/>
      <w:r>
        <w:rPr>
          <w:rtl/>
        </w:rPr>
        <w:t xml:space="preserve">דרכים </w:t>
      </w:r>
      <w:bookmarkStart w:id="12823" w:name="_ETM_Q35_549140"/>
      <w:bookmarkEnd w:id="12823"/>
      <w:r>
        <w:rPr>
          <w:rtl/>
        </w:rPr>
        <w:t xml:space="preserve">שגובה </w:t>
      </w:r>
      <w:bookmarkStart w:id="12824" w:name="_ETM_Q35_549529"/>
      <w:bookmarkEnd w:id="12824"/>
      <w:r>
        <w:rPr>
          <w:rtl/>
        </w:rPr>
        <w:t xml:space="preserve">חיי </w:t>
      </w:r>
      <w:bookmarkStart w:id="12825" w:name="_ETM_Q35_549829"/>
      <w:bookmarkEnd w:id="12825"/>
      <w:r>
        <w:rPr>
          <w:rtl/>
        </w:rPr>
        <w:t xml:space="preserve">אדם </w:t>
      </w:r>
      <w:bookmarkStart w:id="12826" w:name="_ETM_Q35_550670"/>
      <w:bookmarkEnd w:id="12826"/>
      <w:r>
        <w:rPr>
          <w:rtl/>
        </w:rPr>
        <w:t xml:space="preserve">נעצר </w:t>
      </w:r>
      <w:bookmarkStart w:id="12827" w:name="_ETM_Q35_551180"/>
      <w:bookmarkEnd w:id="12827"/>
      <w:r>
        <w:rPr>
          <w:rtl/>
        </w:rPr>
        <w:t>לחקירה</w:t>
      </w:r>
      <w:r>
        <w:rPr>
          <w:rFonts w:hint="cs"/>
          <w:rtl/>
        </w:rPr>
        <w:t>,</w:t>
      </w:r>
      <w:r>
        <w:rPr>
          <w:rtl/>
        </w:rPr>
        <w:t xml:space="preserve"> </w:t>
      </w:r>
      <w:bookmarkStart w:id="12828" w:name="_ETM_Q35_551779"/>
      <w:bookmarkEnd w:id="12828"/>
      <w:r>
        <w:rPr>
          <w:rtl/>
        </w:rPr>
        <w:t xml:space="preserve">ואחר </w:t>
      </w:r>
      <w:bookmarkStart w:id="12829" w:name="_ETM_Q35_552080"/>
      <w:bookmarkEnd w:id="12829"/>
      <w:r>
        <w:rPr>
          <w:rtl/>
        </w:rPr>
        <w:t xml:space="preserve">כך </w:t>
      </w:r>
      <w:bookmarkStart w:id="12830" w:name="_ETM_Q35_552200"/>
      <w:bookmarkEnd w:id="12830"/>
      <w:r w:rsidR="00194CB8">
        <w:rPr>
          <w:rFonts w:hint="cs"/>
          <w:rtl/>
        </w:rPr>
        <w:t xml:space="preserve">– </w:t>
      </w:r>
      <w:r>
        <w:rPr>
          <w:rtl/>
        </w:rPr>
        <w:t xml:space="preserve">מעצרי </w:t>
      </w:r>
      <w:bookmarkStart w:id="12831" w:name="_ETM_Q35_552650"/>
      <w:bookmarkEnd w:id="12831"/>
      <w:r>
        <w:rPr>
          <w:rtl/>
        </w:rPr>
        <w:t>בית</w:t>
      </w:r>
      <w:r>
        <w:rPr>
          <w:rFonts w:hint="cs"/>
          <w:rtl/>
        </w:rPr>
        <w:t>.</w:t>
      </w:r>
      <w:r>
        <w:rPr>
          <w:rtl/>
        </w:rPr>
        <w:t xml:space="preserve"> </w:t>
      </w:r>
      <w:bookmarkStart w:id="12832" w:name="_ETM_Q35_556069"/>
      <w:bookmarkEnd w:id="12832"/>
      <w:r>
        <w:rPr>
          <w:rtl/>
        </w:rPr>
        <w:t xml:space="preserve">השוטרים </w:t>
      </w:r>
      <w:bookmarkStart w:id="12833" w:name="_ETM_Q35_558499"/>
      <w:bookmarkEnd w:id="12833"/>
      <w:r>
        <w:rPr>
          <w:rtl/>
        </w:rPr>
        <w:t xml:space="preserve">שהיו </w:t>
      </w:r>
      <w:bookmarkStart w:id="12834" w:name="_ETM_Q35_558740"/>
      <w:bookmarkEnd w:id="12834"/>
      <w:r>
        <w:rPr>
          <w:rtl/>
        </w:rPr>
        <w:t xml:space="preserve">מעורבים </w:t>
      </w:r>
      <w:bookmarkStart w:id="12835" w:name="_ETM_Q35_559279"/>
      <w:bookmarkEnd w:id="12835"/>
      <w:r>
        <w:rPr>
          <w:rtl/>
        </w:rPr>
        <w:t xml:space="preserve">באירוע </w:t>
      </w:r>
      <w:bookmarkStart w:id="12836" w:name="_ETM_Q35_559759"/>
      <w:bookmarkEnd w:id="12836"/>
      <w:r>
        <w:rPr>
          <w:rtl/>
        </w:rPr>
        <w:t xml:space="preserve">החמור </w:t>
      </w:r>
      <w:bookmarkStart w:id="12837" w:name="_ETM_Q35_560149"/>
      <w:bookmarkEnd w:id="12837"/>
      <w:r>
        <w:rPr>
          <w:rtl/>
        </w:rPr>
        <w:t xml:space="preserve">הזה </w:t>
      </w:r>
      <w:bookmarkStart w:id="12838" w:name="_ETM_Q35_561480"/>
      <w:bookmarkEnd w:id="12838"/>
      <w:r>
        <w:rPr>
          <w:rtl/>
        </w:rPr>
        <w:t xml:space="preserve">לא </w:t>
      </w:r>
      <w:bookmarkStart w:id="12839" w:name="_ETM_Q35_561690"/>
      <w:bookmarkEnd w:id="12839"/>
      <w:r>
        <w:rPr>
          <w:rtl/>
        </w:rPr>
        <w:t xml:space="preserve">נעצרו </w:t>
      </w:r>
      <w:bookmarkStart w:id="12840" w:name="_ETM_Q35_562230"/>
      <w:bookmarkEnd w:id="12840"/>
      <w:r>
        <w:rPr>
          <w:rtl/>
        </w:rPr>
        <w:t xml:space="preserve">וספק </w:t>
      </w:r>
      <w:bookmarkStart w:id="12841" w:name="_ETM_Q35_562800"/>
      <w:bookmarkEnd w:id="12841"/>
      <w:r>
        <w:rPr>
          <w:rtl/>
        </w:rPr>
        <w:t xml:space="preserve">אם </w:t>
      </w:r>
      <w:bookmarkStart w:id="12842" w:name="_ETM_Q35_562890"/>
      <w:bookmarkEnd w:id="12842"/>
      <w:r>
        <w:rPr>
          <w:rtl/>
        </w:rPr>
        <w:t>נחקרו</w:t>
      </w:r>
      <w:r>
        <w:rPr>
          <w:rFonts w:hint="cs"/>
          <w:rtl/>
        </w:rPr>
        <w:t>.</w:t>
      </w:r>
      <w:r>
        <w:rPr>
          <w:rtl/>
        </w:rPr>
        <w:t xml:space="preserve"> </w:t>
      </w:r>
      <w:bookmarkStart w:id="12843" w:name="_ETM_Q35_568250"/>
      <w:bookmarkEnd w:id="12843"/>
    </w:p>
    <w:p w:rsidR="0030033D" w:rsidRDefault="0030033D" w:rsidP="00F204B8">
      <w:pPr>
        <w:rPr>
          <w:rtl/>
        </w:rPr>
      </w:pPr>
    </w:p>
    <w:p w:rsidR="00194CB8" w:rsidRDefault="0030033D" w:rsidP="00194CB8">
      <w:pPr>
        <w:rPr>
          <w:rtl/>
        </w:rPr>
      </w:pPr>
      <w:bookmarkStart w:id="12844" w:name="_ETM_Q35_566000"/>
      <w:bookmarkEnd w:id="12844"/>
      <w:r>
        <w:rPr>
          <w:rtl/>
        </w:rPr>
        <w:t xml:space="preserve">אני </w:t>
      </w:r>
      <w:bookmarkStart w:id="12845" w:name="_ETM_Q35_568460"/>
      <w:bookmarkEnd w:id="12845"/>
      <w:r>
        <w:rPr>
          <w:rtl/>
        </w:rPr>
        <w:t>חושש</w:t>
      </w:r>
      <w:r>
        <w:rPr>
          <w:rFonts w:hint="cs"/>
          <w:rtl/>
        </w:rPr>
        <w:t>,</w:t>
      </w:r>
      <w:r>
        <w:rPr>
          <w:rtl/>
        </w:rPr>
        <w:t xml:space="preserve"> </w:t>
      </w:r>
      <w:bookmarkStart w:id="12846" w:name="_ETM_Q35_569120"/>
      <w:bookmarkEnd w:id="12846"/>
      <w:r>
        <w:rPr>
          <w:rtl/>
        </w:rPr>
        <w:t xml:space="preserve">אני </w:t>
      </w:r>
      <w:bookmarkStart w:id="12847" w:name="_ETM_Q35_569210"/>
      <w:bookmarkEnd w:id="12847"/>
      <w:r>
        <w:rPr>
          <w:rtl/>
        </w:rPr>
        <w:t xml:space="preserve">אומר </w:t>
      </w:r>
      <w:bookmarkStart w:id="12848" w:name="_ETM_Q35_569390"/>
      <w:bookmarkEnd w:id="12848"/>
      <w:r>
        <w:rPr>
          <w:rtl/>
        </w:rPr>
        <w:t xml:space="preserve">את </w:t>
      </w:r>
      <w:bookmarkStart w:id="12849" w:name="_ETM_Q35_569510"/>
      <w:bookmarkEnd w:id="12849"/>
      <w:r>
        <w:rPr>
          <w:rtl/>
        </w:rPr>
        <w:t>האמת</w:t>
      </w:r>
      <w:r>
        <w:rPr>
          <w:rFonts w:hint="cs"/>
          <w:rtl/>
        </w:rPr>
        <w:t>.</w:t>
      </w:r>
      <w:r>
        <w:rPr>
          <w:rtl/>
        </w:rPr>
        <w:t xml:space="preserve"> </w:t>
      </w:r>
      <w:bookmarkStart w:id="12850" w:name="_ETM_Q35_570680"/>
      <w:bookmarkEnd w:id="12850"/>
      <w:r>
        <w:rPr>
          <w:rtl/>
        </w:rPr>
        <w:t xml:space="preserve">אני </w:t>
      </w:r>
      <w:bookmarkStart w:id="12851" w:name="_ETM_Q35_570830"/>
      <w:bookmarkEnd w:id="12851"/>
      <w:r>
        <w:rPr>
          <w:rtl/>
        </w:rPr>
        <w:t xml:space="preserve">חושש </w:t>
      </w:r>
      <w:bookmarkStart w:id="12852" w:name="_ETM_Q35_572190"/>
      <w:bookmarkEnd w:id="12852"/>
      <w:r>
        <w:rPr>
          <w:rtl/>
        </w:rPr>
        <w:t xml:space="preserve">שיהיה </w:t>
      </w:r>
      <w:bookmarkStart w:id="12853" w:name="_ETM_Q35_572550"/>
      <w:bookmarkEnd w:id="12853"/>
      <w:r>
        <w:rPr>
          <w:rtl/>
        </w:rPr>
        <w:t xml:space="preserve">מי </w:t>
      </w:r>
      <w:bookmarkStart w:id="12854" w:name="_ETM_Q35_572760"/>
      <w:bookmarkEnd w:id="12854"/>
      <w:r>
        <w:rPr>
          <w:rtl/>
        </w:rPr>
        <w:t xml:space="preserve">שינסה </w:t>
      </w:r>
      <w:bookmarkStart w:id="12855" w:name="_ETM_Q35_573270"/>
      <w:bookmarkEnd w:id="12855"/>
      <w:r>
        <w:rPr>
          <w:rFonts w:hint="cs"/>
          <w:rtl/>
        </w:rPr>
        <w:t>ל</w:t>
      </w:r>
      <w:r>
        <w:rPr>
          <w:rtl/>
        </w:rPr>
        <w:t xml:space="preserve">טשטש </w:t>
      </w:r>
      <w:bookmarkStart w:id="12856" w:name="_ETM_Q35_573930"/>
      <w:bookmarkEnd w:id="12856"/>
      <w:r>
        <w:rPr>
          <w:rtl/>
        </w:rPr>
        <w:t xml:space="preserve">ולטייח </w:t>
      </w:r>
      <w:bookmarkStart w:id="12857" w:name="_ETM_Q35_575770"/>
      <w:bookmarkEnd w:id="12857"/>
      <w:r>
        <w:rPr>
          <w:rtl/>
        </w:rPr>
        <w:t xml:space="preserve">ולא </w:t>
      </w:r>
      <w:bookmarkStart w:id="12858" w:name="_ETM_Q35_576070"/>
      <w:bookmarkEnd w:id="12858"/>
      <w:r>
        <w:rPr>
          <w:rtl/>
        </w:rPr>
        <w:t xml:space="preserve">להגיע </w:t>
      </w:r>
      <w:bookmarkStart w:id="12859" w:name="_ETM_Q35_576430"/>
      <w:bookmarkEnd w:id="12859"/>
      <w:r>
        <w:rPr>
          <w:rtl/>
        </w:rPr>
        <w:t xml:space="preserve">לחקר </w:t>
      </w:r>
      <w:bookmarkStart w:id="12860" w:name="_ETM_Q35_576790"/>
      <w:bookmarkEnd w:id="12860"/>
      <w:r>
        <w:rPr>
          <w:rtl/>
        </w:rPr>
        <w:t>האמת</w:t>
      </w:r>
      <w:r>
        <w:rPr>
          <w:rFonts w:hint="cs"/>
          <w:rtl/>
        </w:rPr>
        <w:t>,</w:t>
      </w:r>
      <w:r>
        <w:rPr>
          <w:rtl/>
        </w:rPr>
        <w:t xml:space="preserve"> </w:t>
      </w:r>
      <w:bookmarkStart w:id="12861" w:name="_ETM_Q35_577210"/>
      <w:bookmarkEnd w:id="12861"/>
      <w:r>
        <w:rPr>
          <w:rtl/>
        </w:rPr>
        <w:t xml:space="preserve">וכבר </w:t>
      </w:r>
      <w:bookmarkStart w:id="12862" w:name="_ETM_Q35_577510"/>
      <w:bookmarkEnd w:id="12862"/>
      <w:r>
        <w:rPr>
          <w:rtl/>
        </w:rPr>
        <w:t xml:space="preserve">היו </w:t>
      </w:r>
      <w:bookmarkStart w:id="12863" w:name="_ETM_Q35_577690"/>
      <w:bookmarkEnd w:id="12863"/>
      <w:r>
        <w:rPr>
          <w:rtl/>
        </w:rPr>
        <w:t xml:space="preserve">דברים </w:t>
      </w:r>
      <w:bookmarkStart w:id="12864" w:name="_ETM_Q35_578020"/>
      <w:bookmarkEnd w:id="12864"/>
      <w:r>
        <w:rPr>
          <w:rtl/>
        </w:rPr>
        <w:t>מעולם</w:t>
      </w:r>
      <w:r>
        <w:rPr>
          <w:rFonts w:hint="cs"/>
          <w:rtl/>
        </w:rPr>
        <w:t>,</w:t>
      </w:r>
      <w:bookmarkStart w:id="12865" w:name="_ETM_Q35_579180"/>
      <w:bookmarkEnd w:id="12865"/>
      <w:r>
        <w:rPr>
          <w:rFonts w:hint="cs"/>
          <w:rtl/>
        </w:rPr>
        <w:t xml:space="preserve"> </w:t>
      </w:r>
      <w:bookmarkStart w:id="12866" w:name="_ETM_Q35_577000"/>
      <w:bookmarkEnd w:id="12866"/>
      <w:r>
        <w:rPr>
          <w:rtl/>
        </w:rPr>
        <w:t xml:space="preserve">בפרשיית </w:t>
      </w:r>
      <w:bookmarkStart w:id="12867" w:name="_ETM_Q35_579839"/>
      <w:bookmarkEnd w:id="12867"/>
      <w:r>
        <w:rPr>
          <w:rtl/>
        </w:rPr>
        <w:t xml:space="preserve">אום </w:t>
      </w:r>
      <w:bookmarkStart w:id="12868" w:name="_ETM_Q35_579960"/>
      <w:bookmarkEnd w:id="12868"/>
      <w:r>
        <w:rPr>
          <w:rtl/>
        </w:rPr>
        <w:t>אל-</w:t>
      </w:r>
      <w:proofErr w:type="spellStart"/>
      <w:r>
        <w:rPr>
          <w:rtl/>
        </w:rPr>
        <w:t>חיראן</w:t>
      </w:r>
      <w:proofErr w:type="spellEnd"/>
      <w:r>
        <w:rPr>
          <w:rtl/>
        </w:rPr>
        <w:t xml:space="preserve"> </w:t>
      </w:r>
      <w:bookmarkStart w:id="12869" w:name="_ETM_Q35_580440"/>
      <w:bookmarkEnd w:id="12869"/>
      <w:r>
        <w:rPr>
          <w:rtl/>
        </w:rPr>
        <w:t>ואחרות</w:t>
      </w:r>
      <w:r>
        <w:rPr>
          <w:rFonts w:hint="cs"/>
          <w:rtl/>
        </w:rPr>
        <w:t>.</w:t>
      </w:r>
      <w:r>
        <w:rPr>
          <w:rtl/>
        </w:rPr>
        <w:t xml:space="preserve"> </w:t>
      </w:r>
      <w:bookmarkStart w:id="12870" w:name="_ETM_Q35_582790"/>
      <w:bookmarkEnd w:id="12870"/>
      <w:r>
        <w:rPr>
          <w:rtl/>
        </w:rPr>
        <w:t xml:space="preserve">לא </w:t>
      </w:r>
      <w:bookmarkStart w:id="12871" w:name="_ETM_Q35_582970"/>
      <w:bookmarkEnd w:id="12871"/>
      <w:r>
        <w:rPr>
          <w:rtl/>
        </w:rPr>
        <w:t xml:space="preserve">בטוח </w:t>
      </w:r>
      <w:bookmarkStart w:id="12872" w:name="_ETM_Q35_583420"/>
      <w:bookmarkEnd w:id="12872"/>
      <w:r>
        <w:rPr>
          <w:rtl/>
        </w:rPr>
        <w:t xml:space="preserve">שסתם </w:t>
      </w:r>
      <w:bookmarkStart w:id="12873" w:name="_ETM_Q35_583960"/>
      <w:bookmarkEnd w:id="12873"/>
      <w:r>
        <w:rPr>
          <w:rtl/>
        </w:rPr>
        <w:t xml:space="preserve">משטרת </w:t>
      </w:r>
      <w:bookmarkStart w:id="12874" w:name="_ETM_Q35_584380"/>
      <w:bookmarkEnd w:id="12874"/>
      <w:r>
        <w:rPr>
          <w:rtl/>
        </w:rPr>
        <w:t xml:space="preserve">ישראל </w:t>
      </w:r>
      <w:bookmarkStart w:id="12875" w:name="_ETM_Q35_584800"/>
      <w:bookmarkEnd w:id="12875"/>
      <w:r>
        <w:rPr>
          <w:rtl/>
        </w:rPr>
        <w:t xml:space="preserve">ביקשה </w:t>
      </w:r>
      <w:bookmarkStart w:id="12876" w:name="_ETM_Q35_585160"/>
      <w:bookmarkEnd w:id="12876"/>
      <w:r>
        <w:rPr>
          <w:rtl/>
        </w:rPr>
        <w:t xml:space="preserve">למנוע </w:t>
      </w:r>
      <w:bookmarkStart w:id="12877" w:name="_ETM_Q35_585520"/>
      <w:bookmarkEnd w:id="12877"/>
      <w:r>
        <w:rPr>
          <w:rtl/>
        </w:rPr>
        <w:t xml:space="preserve">גם </w:t>
      </w:r>
      <w:bookmarkStart w:id="12878" w:name="_ETM_Q35_585760"/>
      <w:bookmarkEnd w:id="12878"/>
      <w:r>
        <w:rPr>
          <w:rtl/>
        </w:rPr>
        <w:t>ממני</w:t>
      </w:r>
      <w:r>
        <w:rPr>
          <w:rFonts w:hint="cs"/>
          <w:rtl/>
        </w:rPr>
        <w:t>,</w:t>
      </w:r>
      <w:r>
        <w:rPr>
          <w:rtl/>
        </w:rPr>
        <w:t xml:space="preserve"> </w:t>
      </w:r>
      <w:bookmarkStart w:id="12879" w:name="_ETM_Q35_586210"/>
      <w:bookmarkEnd w:id="12879"/>
      <w:r>
        <w:rPr>
          <w:rtl/>
        </w:rPr>
        <w:t xml:space="preserve">כחבר </w:t>
      </w:r>
      <w:bookmarkStart w:id="12880" w:name="_ETM_Q35_586600"/>
      <w:bookmarkEnd w:id="12880"/>
      <w:r>
        <w:rPr>
          <w:rtl/>
        </w:rPr>
        <w:t>כנסת</w:t>
      </w:r>
      <w:r>
        <w:rPr>
          <w:rFonts w:hint="cs"/>
          <w:rtl/>
        </w:rPr>
        <w:t>,</w:t>
      </w:r>
      <w:r>
        <w:rPr>
          <w:rtl/>
        </w:rPr>
        <w:t xml:space="preserve"> </w:t>
      </w:r>
      <w:bookmarkStart w:id="12881" w:name="_ETM_Q35_587080"/>
      <w:bookmarkEnd w:id="12881"/>
      <w:r>
        <w:rPr>
          <w:rtl/>
        </w:rPr>
        <w:t xml:space="preserve">לממש </w:t>
      </w:r>
      <w:bookmarkStart w:id="12882" w:name="_ETM_Q35_587500"/>
      <w:bookmarkEnd w:id="12882"/>
      <w:r>
        <w:rPr>
          <w:rtl/>
        </w:rPr>
        <w:t xml:space="preserve">את </w:t>
      </w:r>
      <w:bookmarkStart w:id="12883" w:name="_ETM_Q35_587590"/>
      <w:bookmarkEnd w:id="12883"/>
      <w:r>
        <w:rPr>
          <w:rtl/>
        </w:rPr>
        <w:t xml:space="preserve">תפקידי </w:t>
      </w:r>
      <w:bookmarkStart w:id="12884" w:name="_ETM_Q35_588040"/>
      <w:bookmarkEnd w:id="12884"/>
      <w:r>
        <w:rPr>
          <w:rtl/>
        </w:rPr>
        <w:t xml:space="preserve">ואחריותי </w:t>
      </w:r>
      <w:bookmarkStart w:id="12885" w:name="_ETM_Q35_588580"/>
      <w:bookmarkEnd w:id="12885"/>
      <w:r>
        <w:rPr>
          <w:rtl/>
        </w:rPr>
        <w:t xml:space="preserve">ולהגיע </w:t>
      </w:r>
      <w:bookmarkStart w:id="12886" w:name="_ETM_Q35_588970"/>
      <w:bookmarkEnd w:id="12886"/>
      <w:r>
        <w:rPr>
          <w:rtl/>
        </w:rPr>
        <w:t xml:space="preserve">אתמול </w:t>
      </w:r>
      <w:bookmarkStart w:id="12887" w:name="_ETM_Q35_589300"/>
      <w:bookmarkEnd w:id="12887"/>
      <w:r>
        <w:rPr>
          <w:rtl/>
        </w:rPr>
        <w:t>לזירה</w:t>
      </w:r>
      <w:r>
        <w:rPr>
          <w:rFonts w:hint="cs"/>
          <w:rtl/>
        </w:rPr>
        <w:t xml:space="preserve">. </w:t>
      </w:r>
    </w:p>
    <w:p w:rsidR="00194CB8" w:rsidRDefault="00194CB8" w:rsidP="00194CB8">
      <w:pPr>
        <w:rPr>
          <w:rtl/>
        </w:rPr>
      </w:pPr>
    </w:p>
    <w:p w:rsidR="0030033D" w:rsidRDefault="0030033D" w:rsidP="00194CB8">
      <w:pPr>
        <w:rPr>
          <w:rtl/>
        </w:rPr>
      </w:pPr>
      <w:r>
        <w:rPr>
          <w:rFonts w:hint="cs"/>
          <w:rtl/>
        </w:rPr>
        <w:t>צריך לומר</w:t>
      </w:r>
      <w:r>
        <w:rPr>
          <w:rtl/>
        </w:rPr>
        <w:t xml:space="preserve"> </w:t>
      </w:r>
      <w:bookmarkStart w:id="12888" w:name="_ETM_Q35_592810"/>
      <w:bookmarkEnd w:id="12888"/>
      <w:r>
        <w:rPr>
          <w:rtl/>
        </w:rPr>
        <w:t xml:space="preserve">בצורה </w:t>
      </w:r>
      <w:bookmarkStart w:id="12889" w:name="_ETM_Q35_593230"/>
      <w:bookmarkEnd w:id="12889"/>
      <w:r>
        <w:rPr>
          <w:rtl/>
        </w:rPr>
        <w:t>חד</w:t>
      </w:r>
      <w:bookmarkStart w:id="12890" w:name="_ETM_Q35_593529"/>
      <w:bookmarkEnd w:id="12890"/>
      <w:r w:rsidR="00194CB8">
        <w:rPr>
          <w:rFonts w:hint="cs"/>
          <w:rtl/>
        </w:rPr>
        <w:t>-</w:t>
      </w:r>
      <w:r>
        <w:rPr>
          <w:rtl/>
        </w:rPr>
        <w:t>משמעית</w:t>
      </w:r>
      <w:r w:rsidR="00194CB8">
        <w:rPr>
          <w:rFonts w:hint="cs"/>
          <w:rtl/>
        </w:rPr>
        <w:t>:</w:t>
      </w:r>
      <w:r>
        <w:rPr>
          <w:rtl/>
        </w:rPr>
        <w:t xml:space="preserve"> </w:t>
      </w:r>
      <w:bookmarkStart w:id="12891" w:name="_ETM_Q35_594040"/>
      <w:bookmarkEnd w:id="12891"/>
      <w:r>
        <w:rPr>
          <w:rtl/>
        </w:rPr>
        <w:t xml:space="preserve">ההתייחסות </w:t>
      </w:r>
      <w:bookmarkStart w:id="12892" w:name="_ETM_Q35_594730"/>
      <w:bookmarkEnd w:id="12892"/>
      <w:r>
        <w:rPr>
          <w:rFonts w:hint="cs"/>
          <w:rtl/>
        </w:rPr>
        <w:t>א</w:t>
      </w:r>
      <w:r>
        <w:rPr>
          <w:rtl/>
        </w:rPr>
        <w:t>ל</w:t>
      </w:r>
      <w:r>
        <w:rPr>
          <w:rFonts w:hint="cs"/>
          <w:rtl/>
        </w:rPr>
        <w:t xml:space="preserve"> ה</w:t>
      </w:r>
      <w:r>
        <w:rPr>
          <w:rtl/>
        </w:rPr>
        <w:t xml:space="preserve">נוער </w:t>
      </w:r>
      <w:bookmarkStart w:id="12893" w:name="_ETM_Q35_595180"/>
      <w:bookmarkEnd w:id="12893"/>
      <w:r>
        <w:rPr>
          <w:rtl/>
        </w:rPr>
        <w:t xml:space="preserve">הזה </w:t>
      </w:r>
      <w:bookmarkStart w:id="12894" w:name="_ETM_Q35_595450"/>
      <w:bookmarkEnd w:id="12894"/>
      <w:r>
        <w:rPr>
          <w:rtl/>
        </w:rPr>
        <w:t xml:space="preserve">ביהודה </w:t>
      </w:r>
      <w:bookmarkStart w:id="12895" w:name="_ETM_Q35_595750"/>
      <w:bookmarkEnd w:id="12895"/>
      <w:r>
        <w:rPr>
          <w:rtl/>
        </w:rPr>
        <w:t xml:space="preserve">ושומרון </w:t>
      </w:r>
      <w:bookmarkStart w:id="12896" w:name="_ETM_Q35_599810"/>
      <w:bookmarkEnd w:id="12896"/>
      <w:r>
        <w:rPr>
          <w:rFonts w:hint="cs"/>
          <w:rtl/>
        </w:rPr>
        <w:t xml:space="preserve">– </w:t>
      </w:r>
      <w:r>
        <w:rPr>
          <w:rtl/>
        </w:rPr>
        <w:t xml:space="preserve">אני </w:t>
      </w:r>
      <w:bookmarkStart w:id="12897" w:name="_ETM_Q35_600049"/>
      <w:bookmarkStart w:id="12898" w:name="_ETM_Q35_600259"/>
      <w:bookmarkEnd w:id="12897"/>
      <w:bookmarkEnd w:id="12898"/>
      <w:r>
        <w:rPr>
          <w:rtl/>
        </w:rPr>
        <w:t xml:space="preserve">מפחד </w:t>
      </w:r>
      <w:bookmarkStart w:id="12899" w:name="_ETM_Q35_600680"/>
      <w:bookmarkEnd w:id="12899"/>
      <w:r>
        <w:rPr>
          <w:rFonts w:hint="cs"/>
          <w:rtl/>
        </w:rPr>
        <w:t xml:space="preserve">לומר </w:t>
      </w:r>
      <w:bookmarkStart w:id="12900" w:name="_ETM_Q35_600890"/>
      <w:bookmarkEnd w:id="12900"/>
      <w:r>
        <w:rPr>
          <w:rtl/>
        </w:rPr>
        <w:t xml:space="preserve">את </w:t>
      </w:r>
      <w:bookmarkStart w:id="12901" w:name="_ETM_Q35_601009"/>
      <w:bookmarkEnd w:id="12901"/>
      <w:r>
        <w:rPr>
          <w:rtl/>
        </w:rPr>
        <w:t xml:space="preserve">המילה </w:t>
      </w:r>
      <w:bookmarkStart w:id="12902" w:name="_ETM_Q35_601279"/>
      <w:bookmarkEnd w:id="12902"/>
      <w:r>
        <w:rPr>
          <w:rFonts w:hint="cs"/>
          <w:rtl/>
        </w:rPr>
        <w:t>ב</w:t>
      </w:r>
      <w:r>
        <w:rPr>
          <w:rtl/>
        </w:rPr>
        <w:t xml:space="preserve">פה </w:t>
      </w:r>
      <w:bookmarkStart w:id="12903" w:name="_ETM_Q35_602450"/>
      <w:bookmarkEnd w:id="12903"/>
      <w:r>
        <w:rPr>
          <w:rtl/>
        </w:rPr>
        <w:t>–</w:t>
      </w:r>
      <w:r>
        <w:rPr>
          <w:rFonts w:hint="cs"/>
          <w:rtl/>
        </w:rPr>
        <w:t xml:space="preserve"> כאל</w:t>
      </w:r>
      <w:bookmarkStart w:id="12904" w:name="_ETM_Q35_602000"/>
      <w:bookmarkEnd w:id="12904"/>
      <w:r>
        <w:rPr>
          <w:rFonts w:hint="cs"/>
          <w:rtl/>
        </w:rPr>
        <w:t xml:space="preserve"> </w:t>
      </w:r>
      <w:bookmarkStart w:id="12905" w:name="_ETM_Q35_602689"/>
      <w:bookmarkEnd w:id="12905"/>
      <w:r>
        <w:rPr>
          <w:rtl/>
        </w:rPr>
        <w:t xml:space="preserve">מחבלים </w:t>
      </w:r>
      <w:bookmarkStart w:id="12906" w:name="_ETM_Q35_603319"/>
      <w:bookmarkEnd w:id="12906"/>
      <w:r>
        <w:rPr>
          <w:rFonts w:hint="cs"/>
          <w:rtl/>
        </w:rPr>
        <w:t xml:space="preserve">או </w:t>
      </w:r>
      <w:r>
        <w:rPr>
          <w:rtl/>
        </w:rPr>
        <w:t>טרוריסטים</w:t>
      </w:r>
      <w:r>
        <w:rPr>
          <w:rFonts w:hint="cs"/>
          <w:rtl/>
        </w:rPr>
        <w:t xml:space="preserve"> היא</w:t>
      </w:r>
      <w:r>
        <w:rPr>
          <w:rtl/>
        </w:rPr>
        <w:t xml:space="preserve"> </w:t>
      </w:r>
      <w:bookmarkStart w:id="12907" w:name="_ETM_Q35_604850"/>
      <w:bookmarkEnd w:id="12907"/>
      <w:r>
        <w:rPr>
          <w:rtl/>
        </w:rPr>
        <w:t xml:space="preserve">שחיתות </w:t>
      </w:r>
      <w:bookmarkStart w:id="12908" w:name="_ETM_Q35_605360"/>
      <w:bookmarkEnd w:id="12908"/>
      <w:r>
        <w:rPr>
          <w:rtl/>
        </w:rPr>
        <w:t xml:space="preserve">מוסרית </w:t>
      </w:r>
      <w:bookmarkStart w:id="12909" w:name="_ETM_Q35_606260"/>
      <w:bookmarkEnd w:id="12909"/>
      <w:r>
        <w:rPr>
          <w:rtl/>
        </w:rPr>
        <w:t xml:space="preserve">ראשונה </w:t>
      </w:r>
      <w:bookmarkStart w:id="12910" w:name="_ETM_Q35_606740"/>
      <w:bookmarkEnd w:id="12910"/>
      <w:r>
        <w:rPr>
          <w:rtl/>
        </w:rPr>
        <w:t xml:space="preserve">במעלה </w:t>
      </w:r>
      <w:bookmarkStart w:id="12911" w:name="_ETM_Q35_609849"/>
      <w:bookmarkEnd w:id="12911"/>
      <w:r>
        <w:rPr>
          <w:rtl/>
        </w:rPr>
        <w:t xml:space="preserve">שבסופו </w:t>
      </w:r>
      <w:bookmarkStart w:id="12912" w:name="_ETM_Q35_610480"/>
      <w:bookmarkEnd w:id="12912"/>
      <w:r>
        <w:rPr>
          <w:rtl/>
        </w:rPr>
        <w:t xml:space="preserve">של </w:t>
      </w:r>
      <w:bookmarkStart w:id="12913" w:name="_ETM_Q35_610689"/>
      <w:bookmarkEnd w:id="12913"/>
      <w:r>
        <w:rPr>
          <w:rtl/>
        </w:rPr>
        <w:t xml:space="preserve">יום </w:t>
      </w:r>
      <w:bookmarkStart w:id="12914" w:name="_ETM_Q35_610930"/>
      <w:bookmarkStart w:id="12915" w:name="_ETM_Q35_611349"/>
      <w:bookmarkEnd w:id="12914"/>
      <w:bookmarkEnd w:id="12915"/>
      <w:r>
        <w:rPr>
          <w:rtl/>
        </w:rPr>
        <w:t xml:space="preserve">מביאה </w:t>
      </w:r>
      <w:bookmarkStart w:id="12916" w:name="_ETM_Q35_611799"/>
      <w:bookmarkEnd w:id="12916"/>
      <w:r>
        <w:rPr>
          <w:rtl/>
        </w:rPr>
        <w:t>לה</w:t>
      </w:r>
      <w:r>
        <w:rPr>
          <w:rFonts w:hint="cs"/>
          <w:rtl/>
        </w:rPr>
        <w:t>פקרת</w:t>
      </w:r>
      <w:r>
        <w:rPr>
          <w:rtl/>
        </w:rPr>
        <w:t xml:space="preserve"> </w:t>
      </w:r>
      <w:bookmarkStart w:id="12917" w:name="_ETM_Q35_612340"/>
      <w:bookmarkEnd w:id="12917"/>
      <w:r>
        <w:rPr>
          <w:rtl/>
        </w:rPr>
        <w:t>דמ</w:t>
      </w:r>
      <w:r>
        <w:rPr>
          <w:rFonts w:hint="cs"/>
          <w:rtl/>
        </w:rPr>
        <w:t>ם.</w:t>
      </w:r>
      <w:r>
        <w:rPr>
          <w:rtl/>
        </w:rPr>
        <w:t xml:space="preserve"> </w:t>
      </w:r>
      <w:bookmarkStart w:id="12918" w:name="_ETM_Q35_615260"/>
      <w:bookmarkEnd w:id="12918"/>
      <w:r>
        <w:rPr>
          <w:rFonts w:hint="cs"/>
          <w:rtl/>
        </w:rPr>
        <w:t xml:space="preserve">לו </w:t>
      </w:r>
      <w:bookmarkStart w:id="12919" w:name="_ETM_Q35_615470"/>
      <w:bookmarkEnd w:id="12919"/>
      <w:r>
        <w:rPr>
          <w:rtl/>
        </w:rPr>
        <w:t xml:space="preserve">במדינת </w:t>
      </w:r>
      <w:bookmarkStart w:id="12920" w:name="_ETM_Q35_616010"/>
      <w:bookmarkEnd w:id="12920"/>
      <w:r>
        <w:rPr>
          <w:rtl/>
        </w:rPr>
        <w:t xml:space="preserve">ישראל </w:t>
      </w:r>
      <w:bookmarkStart w:id="12921" w:name="_ETM_Q35_616430"/>
      <w:bookmarkEnd w:id="12921"/>
      <w:r>
        <w:rPr>
          <w:rtl/>
        </w:rPr>
        <w:t xml:space="preserve">הייתה </w:t>
      </w:r>
      <w:bookmarkStart w:id="12922" w:name="_ETM_Q35_616670"/>
      <w:bookmarkEnd w:id="12922"/>
      <w:r>
        <w:rPr>
          <w:rtl/>
        </w:rPr>
        <w:t>תרבות</w:t>
      </w:r>
      <w:r>
        <w:rPr>
          <w:rFonts w:hint="cs"/>
          <w:rtl/>
        </w:rPr>
        <w:t>,</w:t>
      </w:r>
      <w:bookmarkStart w:id="12923" w:name="_ETM_Q35_617470"/>
      <w:bookmarkEnd w:id="12923"/>
      <w:r>
        <w:rPr>
          <w:rFonts w:hint="cs"/>
          <w:rtl/>
        </w:rPr>
        <w:t xml:space="preserve"> </w:t>
      </w:r>
      <w:r>
        <w:rPr>
          <w:rtl/>
        </w:rPr>
        <w:t>קצת</w:t>
      </w:r>
      <w:r>
        <w:rPr>
          <w:rFonts w:hint="cs"/>
          <w:rtl/>
        </w:rPr>
        <w:t>,</w:t>
      </w:r>
      <w:bookmarkStart w:id="12924" w:name="_ETM_Q35_618070"/>
      <w:bookmarkEnd w:id="12924"/>
      <w:r>
        <w:rPr>
          <w:rFonts w:hint="cs"/>
          <w:rtl/>
        </w:rPr>
        <w:t xml:space="preserve"> </w:t>
      </w:r>
      <w:r>
        <w:rPr>
          <w:rtl/>
        </w:rPr>
        <w:t xml:space="preserve">של </w:t>
      </w:r>
      <w:bookmarkStart w:id="12925" w:name="_ETM_Q35_618280"/>
      <w:bookmarkEnd w:id="12925"/>
      <w:r>
        <w:rPr>
          <w:rtl/>
        </w:rPr>
        <w:t xml:space="preserve">חקר </w:t>
      </w:r>
      <w:bookmarkStart w:id="12926" w:name="_ETM_Q35_618640"/>
      <w:bookmarkEnd w:id="12926"/>
      <w:r>
        <w:rPr>
          <w:rFonts w:hint="cs"/>
          <w:rtl/>
        </w:rPr>
        <w:t xml:space="preserve">ביצועים, </w:t>
      </w:r>
      <w:bookmarkStart w:id="12927" w:name="_ETM_Q35_620780"/>
      <w:bookmarkEnd w:id="12927"/>
      <w:r>
        <w:rPr>
          <w:rtl/>
        </w:rPr>
        <w:t xml:space="preserve">אז </w:t>
      </w:r>
      <w:bookmarkStart w:id="12928" w:name="_ETM_Q35_620960"/>
      <w:bookmarkEnd w:id="12928"/>
      <w:proofErr w:type="spellStart"/>
      <w:r>
        <w:rPr>
          <w:rFonts w:hint="cs"/>
          <w:rtl/>
        </w:rPr>
        <w:t>ימ"ר</w:t>
      </w:r>
      <w:proofErr w:type="spellEnd"/>
      <w:r>
        <w:rPr>
          <w:rFonts w:hint="cs"/>
          <w:rtl/>
        </w:rPr>
        <w:t xml:space="preserve"> ש"י </w:t>
      </w:r>
      <w:bookmarkStart w:id="12929" w:name="_ETM_Q35_621050"/>
      <w:bookmarkStart w:id="12930" w:name="_ETM_Q35_621290"/>
      <w:bookmarkStart w:id="12931" w:name="_ETM_Q35_621650"/>
      <w:bookmarkEnd w:id="12929"/>
      <w:bookmarkEnd w:id="12930"/>
      <w:bookmarkEnd w:id="12931"/>
      <w:r>
        <w:rPr>
          <w:rtl/>
        </w:rPr>
        <w:t xml:space="preserve">והמחלקה </w:t>
      </w:r>
      <w:bookmarkStart w:id="12932" w:name="_ETM_Q35_622100"/>
      <w:bookmarkStart w:id="12933" w:name="_ETM_Q35_622370"/>
      <w:bookmarkEnd w:id="12932"/>
      <w:bookmarkEnd w:id="12933"/>
      <w:r>
        <w:rPr>
          <w:rFonts w:hint="cs"/>
          <w:rtl/>
        </w:rPr>
        <w:t xml:space="preserve">היהודית </w:t>
      </w:r>
      <w:bookmarkStart w:id="12934" w:name="_ETM_Q35_624000"/>
      <w:bookmarkEnd w:id="12934"/>
      <w:r>
        <w:rPr>
          <w:rtl/>
        </w:rPr>
        <w:t xml:space="preserve">בשב"כ </w:t>
      </w:r>
      <w:bookmarkStart w:id="12935" w:name="_ETM_Q35_622790"/>
      <w:bookmarkEnd w:id="12935"/>
      <w:r>
        <w:rPr>
          <w:rFonts w:hint="cs"/>
          <w:rtl/>
        </w:rPr>
        <w:t xml:space="preserve">היו נסגרות </w:t>
      </w:r>
      <w:bookmarkStart w:id="12936" w:name="_ETM_Q35_622940"/>
      <w:bookmarkStart w:id="12937" w:name="_ETM_Q35_623209"/>
      <w:bookmarkStart w:id="12938" w:name="_ETM_Q35_623330"/>
      <w:bookmarkEnd w:id="12936"/>
      <w:bookmarkEnd w:id="12937"/>
      <w:bookmarkEnd w:id="12938"/>
      <w:r>
        <w:rPr>
          <w:rtl/>
        </w:rPr>
        <w:t xml:space="preserve">כבר </w:t>
      </w:r>
      <w:bookmarkStart w:id="12939" w:name="_ETM_Q35_623480"/>
      <w:bookmarkEnd w:id="12939"/>
      <w:r>
        <w:rPr>
          <w:rtl/>
        </w:rPr>
        <w:t>מזמן</w:t>
      </w:r>
      <w:r>
        <w:rPr>
          <w:rFonts w:hint="cs"/>
          <w:rtl/>
        </w:rPr>
        <w:t>.</w:t>
      </w:r>
      <w:r>
        <w:rPr>
          <w:rtl/>
        </w:rPr>
        <w:t xml:space="preserve"> </w:t>
      </w:r>
      <w:bookmarkStart w:id="12940" w:name="_ETM_Q35_623959"/>
      <w:bookmarkEnd w:id="12940"/>
      <w:r>
        <w:rPr>
          <w:rtl/>
        </w:rPr>
        <w:t xml:space="preserve">לא </w:t>
      </w:r>
      <w:bookmarkStart w:id="12941" w:name="_ETM_Q35_624110"/>
      <w:bookmarkEnd w:id="12941"/>
      <w:r>
        <w:rPr>
          <w:rtl/>
        </w:rPr>
        <w:t xml:space="preserve">רק </w:t>
      </w:r>
      <w:bookmarkStart w:id="12942" w:name="_ETM_Q35_624260"/>
      <w:bookmarkEnd w:id="12942"/>
      <w:r>
        <w:rPr>
          <w:rtl/>
        </w:rPr>
        <w:t>שה</w:t>
      </w:r>
      <w:r>
        <w:rPr>
          <w:rFonts w:hint="cs"/>
          <w:rtl/>
        </w:rPr>
        <w:t>ן שנים</w:t>
      </w:r>
      <w:r>
        <w:rPr>
          <w:rtl/>
        </w:rPr>
        <w:t xml:space="preserve"> </w:t>
      </w:r>
      <w:bookmarkStart w:id="12943" w:name="_ETM_Q35_625160"/>
      <w:bookmarkEnd w:id="12943"/>
      <w:r>
        <w:rPr>
          <w:rtl/>
        </w:rPr>
        <w:t xml:space="preserve">לא </w:t>
      </w:r>
      <w:bookmarkStart w:id="12944" w:name="_ETM_Q35_625250"/>
      <w:bookmarkEnd w:id="12944"/>
      <w:r>
        <w:rPr>
          <w:rtl/>
        </w:rPr>
        <w:t xml:space="preserve">מצליחות </w:t>
      </w:r>
      <w:bookmarkStart w:id="12945" w:name="_ETM_Q35_626230"/>
      <w:bookmarkEnd w:id="12945"/>
      <w:r>
        <w:rPr>
          <w:rtl/>
        </w:rPr>
        <w:t>להתמודד</w:t>
      </w:r>
      <w:r>
        <w:rPr>
          <w:rFonts w:hint="cs"/>
          <w:rtl/>
        </w:rPr>
        <w:t xml:space="preserve"> </w:t>
      </w:r>
      <w:r w:rsidR="00194CB8">
        <w:rPr>
          <w:rFonts w:hint="eastAsia"/>
          <w:rtl/>
        </w:rPr>
        <w:t xml:space="preserve">– </w:t>
      </w:r>
      <w:r>
        <w:rPr>
          <w:rFonts w:hint="cs"/>
          <w:rtl/>
        </w:rPr>
        <w:t>הן</w:t>
      </w:r>
      <w:r>
        <w:rPr>
          <w:rtl/>
        </w:rPr>
        <w:t xml:space="preserve"> </w:t>
      </w:r>
      <w:bookmarkStart w:id="12946" w:name="_ETM_Q35_628520"/>
      <w:bookmarkEnd w:id="12946"/>
      <w:r>
        <w:rPr>
          <w:rtl/>
        </w:rPr>
        <w:t xml:space="preserve">רק </w:t>
      </w:r>
      <w:bookmarkStart w:id="12947" w:name="_ETM_Q35_628760"/>
      <w:bookmarkEnd w:id="12947"/>
      <w:r>
        <w:rPr>
          <w:rtl/>
        </w:rPr>
        <w:t>מזיקות</w:t>
      </w:r>
      <w:r>
        <w:rPr>
          <w:rFonts w:hint="cs"/>
          <w:rtl/>
        </w:rPr>
        <w:t>,</w:t>
      </w:r>
      <w:r>
        <w:rPr>
          <w:rtl/>
        </w:rPr>
        <w:t xml:space="preserve"> </w:t>
      </w:r>
      <w:bookmarkStart w:id="12948" w:name="_ETM_Q35_629700"/>
      <w:bookmarkEnd w:id="12948"/>
      <w:r>
        <w:rPr>
          <w:rtl/>
        </w:rPr>
        <w:t>פוגעות</w:t>
      </w:r>
      <w:r>
        <w:rPr>
          <w:rFonts w:hint="cs"/>
          <w:rtl/>
        </w:rPr>
        <w:t>,</w:t>
      </w:r>
      <w:r>
        <w:rPr>
          <w:rtl/>
        </w:rPr>
        <w:t xml:space="preserve"> </w:t>
      </w:r>
      <w:bookmarkStart w:id="12949" w:name="_ETM_Q35_630299"/>
      <w:bookmarkStart w:id="12950" w:name="_ETM_Q35_630340"/>
      <w:bookmarkEnd w:id="12949"/>
      <w:bookmarkEnd w:id="12950"/>
      <w:r>
        <w:rPr>
          <w:rFonts w:hint="cs"/>
          <w:rtl/>
        </w:rPr>
        <w:t>מ</w:t>
      </w:r>
      <w:r>
        <w:rPr>
          <w:rtl/>
        </w:rPr>
        <w:t xml:space="preserve">חריפות </w:t>
      </w:r>
      <w:bookmarkStart w:id="12951" w:name="_ETM_Q35_630970"/>
      <w:bookmarkEnd w:id="12951"/>
      <w:r>
        <w:rPr>
          <w:rtl/>
        </w:rPr>
        <w:t xml:space="preserve">את </w:t>
      </w:r>
      <w:bookmarkStart w:id="12952" w:name="_ETM_Q35_631090"/>
      <w:bookmarkEnd w:id="12952"/>
      <w:r>
        <w:rPr>
          <w:rtl/>
        </w:rPr>
        <w:t>הניכור</w:t>
      </w:r>
      <w:r>
        <w:rPr>
          <w:rFonts w:hint="cs"/>
          <w:rtl/>
        </w:rPr>
        <w:t>, את התסכול, את</w:t>
      </w:r>
      <w:r>
        <w:rPr>
          <w:rtl/>
        </w:rPr>
        <w:t xml:space="preserve"> </w:t>
      </w:r>
      <w:bookmarkStart w:id="12953" w:name="_ETM_Q35_632800"/>
      <w:bookmarkEnd w:id="12953"/>
      <w:r>
        <w:rPr>
          <w:rtl/>
        </w:rPr>
        <w:t xml:space="preserve">הכעס </w:t>
      </w:r>
      <w:bookmarkStart w:id="12954" w:name="_ETM_Q35_634290"/>
      <w:bookmarkEnd w:id="12954"/>
      <w:r>
        <w:rPr>
          <w:rtl/>
        </w:rPr>
        <w:t xml:space="preserve">ואת </w:t>
      </w:r>
      <w:bookmarkStart w:id="12955" w:name="_ETM_Q35_634650"/>
      <w:bookmarkEnd w:id="12955"/>
      <w:r>
        <w:rPr>
          <w:rtl/>
        </w:rPr>
        <w:t>האלימות</w:t>
      </w:r>
      <w:r>
        <w:rPr>
          <w:rFonts w:hint="cs"/>
          <w:rtl/>
        </w:rPr>
        <w:t>.</w:t>
      </w:r>
      <w:r>
        <w:rPr>
          <w:rtl/>
        </w:rPr>
        <w:t xml:space="preserve"> </w:t>
      </w:r>
      <w:bookmarkStart w:id="12956" w:name="_ETM_Q35_638299"/>
      <w:bookmarkEnd w:id="12956"/>
    </w:p>
    <w:p w:rsidR="0030033D" w:rsidRDefault="0030033D" w:rsidP="00F204B8">
      <w:pPr>
        <w:rPr>
          <w:rtl/>
        </w:rPr>
      </w:pPr>
    </w:p>
    <w:p w:rsidR="0030033D" w:rsidRDefault="0030033D" w:rsidP="00194CB8">
      <w:pPr>
        <w:rPr>
          <w:rtl/>
        </w:rPr>
      </w:pPr>
      <w:bookmarkStart w:id="12957" w:name="_ETM_Q35_637000"/>
      <w:bookmarkEnd w:id="12957"/>
      <w:r>
        <w:rPr>
          <w:rtl/>
        </w:rPr>
        <w:t xml:space="preserve">זה </w:t>
      </w:r>
      <w:bookmarkStart w:id="12958" w:name="_ETM_Q35_638450"/>
      <w:bookmarkEnd w:id="12958"/>
      <w:r>
        <w:rPr>
          <w:rtl/>
        </w:rPr>
        <w:t>מתחיל</w:t>
      </w:r>
      <w:r>
        <w:rPr>
          <w:rFonts w:hint="cs"/>
          <w:rtl/>
        </w:rPr>
        <w:t>,</w:t>
      </w:r>
      <w:r>
        <w:rPr>
          <w:rtl/>
        </w:rPr>
        <w:t xml:space="preserve"> </w:t>
      </w:r>
      <w:bookmarkStart w:id="12959" w:name="_ETM_Q35_638810"/>
      <w:bookmarkEnd w:id="12959"/>
      <w:r>
        <w:rPr>
          <w:rtl/>
        </w:rPr>
        <w:t xml:space="preserve">אדוני </w:t>
      </w:r>
      <w:bookmarkStart w:id="12960" w:name="_ETM_Q35_639049"/>
      <w:bookmarkEnd w:id="12960"/>
      <w:r w:rsidR="00D633C9">
        <w:rPr>
          <w:rFonts w:hint="cs"/>
          <w:rtl/>
        </w:rPr>
        <w:t>ה</w:t>
      </w:r>
      <w:r>
        <w:rPr>
          <w:rtl/>
        </w:rPr>
        <w:t>יושב</w:t>
      </w:r>
      <w:bookmarkStart w:id="12961" w:name="_ETM_Q35_639290"/>
      <w:bookmarkEnd w:id="12961"/>
      <w:r>
        <w:rPr>
          <w:rFonts w:hint="cs"/>
          <w:rtl/>
        </w:rPr>
        <w:t>-</w:t>
      </w:r>
      <w:r>
        <w:rPr>
          <w:rtl/>
        </w:rPr>
        <w:t>ראש</w:t>
      </w:r>
      <w:r>
        <w:rPr>
          <w:rFonts w:hint="cs"/>
          <w:rtl/>
        </w:rPr>
        <w:t>,</w:t>
      </w:r>
      <w:r>
        <w:rPr>
          <w:rtl/>
        </w:rPr>
        <w:t xml:space="preserve"> </w:t>
      </w:r>
      <w:bookmarkStart w:id="12962" w:name="_ETM_Q35_639529"/>
      <w:bookmarkEnd w:id="12962"/>
      <w:r>
        <w:rPr>
          <w:rtl/>
        </w:rPr>
        <w:t xml:space="preserve">הרבה </w:t>
      </w:r>
      <w:bookmarkStart w:id="12963" w:name="_ETM_Q35_639799"/>
      <w:bookmarkEnd w:id="12963"/>
      <w:r>
        <w:rPr>
          <w:rtl/>
        </w:rPr>
        <w:t xml:space="preserve">מאוד </w:t>
      </w:r>
      <w:bookmarkStart w:id="12964" w:name="_ETM_Q35_639870"/>
      <w:bookmarkEnd w:id="12964"/>
      <w:r>
        <w:rPr>
          <w:rtl/>
        </w:rPr>
        <w:t xml:space="preserve">שנים </w:t>
      </w:r>
      <w:bookmarkStart w:id="12965" w:name="_ETM_Q35_640260"/>
      <w:bookmarkEnd w:id="12965"/>
      <w:r>
        <w:rPr>
          <w:rtl/>
        </w:rPr>
        <w:t>אחורה</w:t>
      </w:r>
      <w:r w:rsidR="00194CB8">
        <w:rPr>
          <w:rFonts w:hint="cs"/>
          <w:rtl/>
        </w:rPr>
        <w:t>.</w:t>
      </w:r>
      <w:r>
        <w:rPr>
          <w:rtl/>
        </w:rPr>
        <w:t xml:space="preserve"> </w:t>
      </w:r>
      <w:bookmarkStart w:id="12966" w:name="_ETM_Q35_640739"/>
      <w:bookmarkEnd w:id="12966"/>
      <w:r>
        <w:rPr>
          <w:rtl/>
        </w:rPr>
        <w:t xml:space="preserve">אחרי </w:t>
      </w:r>
      <w:bookmarkStart w:id="12967" w:name="_ETM_Q35_642540"/>
      <w:bookmarkEnd w:id="12967"/>
      <w:r>
        <w:rPr>
          <w:rtl/>
        </w:rPr>
        <w:t xml:space="preserve">הרצח </w:t>
      </w:r>
      <w:bookmarkStart w:id="12968" w:name="_ETM_Q35_642989"/>
      <w:bookmarkEnd w:id="12968"/>
      <w:r>
        <w:rPr>
          <w:rFonts w:hint="cs"/>
          <w:rtl/>
        </w:rPr>
        <w:t xml:space="preserve">שעשה ברוך </w:t>
      </w:r>
      <w:bookmarkStart w:id="12969" w:name="_ETM_Q35_643000"/>
      <w:bookmarkEnd w:id="12969"/>
      <w:r>
        <w:rPr>
          <w:rFonts w:hint="cs"/>
          <w:rtl/>
        </w:rPr>
        <w:t>גולדשטיין במערכת המכפלה, הוקם צוות מיוחד לאכיפת החוק</w:t>
      </w:r>
      <w:r>
        <w:rPr>
          <w:rtl/>
        </w:rPr>
        <w:t xml:space="preserve"> </w:t>
      </w:r>
      <w:bookmarkStart w:id="12970" w:name="_ETM_Q35_646650"/>
      <w:bookmarkEnd w:id="12970"/>
      <w:r>
        <w:rPr>
          <w:rtl/>
        </w:rPr>
        <w:t xml:space="preserve">על </w:t>
      </w:r>
      <w:bookmarkStart w:id="12971" w:name="_ETM_Q35_646739"/>
      <w:bookmarkEnd w:id="12971"/>
      <w:r>
        <w:rPr>
          <w:rtl/>
        </w:rPr>
        <w:t xml:space="preserve">ישראלים </w:t>
      </w:r>
      <w:bookmarkStart w:id="12972" w:name="_ETM_Q35_647159"/>
      <w:bookmarkEnd w:id="12972"/>
      <w:r>
        <w:rPr>
          <w:rtl/>
        </w:rPr>
        <w:t>בשטחים</w:t>
      </w:r>
      <w:r>
        <w:rPr>
          <w:rFonts w:hint="cs"/>
          <w:rtl/>
        </w:rPr>
        <w:t>.</w:t>
      </w:r>
      <w:r>
        <w:rPr>
          <w:rtl/>
        </w:rPr>
        <w:t xml:space="preserve"> </w:t>
      </w:r>
      <w:bookmarkStart w:id="12973" w:name="_ETM_Q35_648290"/>
      <w:bookmarkEnd w:id="12973"/>
      <w:r>
        <w:rPr>
          <w:rtl/>
        </w:rPr>
        <w:t xml:space="preserve">אחר </w:t>
      </w:r>
      <w:bookmarkStart w:id="12974" w:name="_ETM_Q35_648530"/>
      <w:bookmarkEnd w:id="12974"/>
      <w:r>
        <w:rPr>
          <w:rtl/>
        </w:rPr>
        <w:t xml:space="preserve">כך </w:t>
      </w:r>
      <w:bookmarkStart w:id="12975" w:name="_ETM_Q35_648650"/>
      <w:bookmarkEnd w:id="12975"/>
      <w:r>
        <w:rPr>
          <w:rtl/>
        </w:rPr>
        <w:t xml:space="preserve">שי </w:t>
      </w:r>
      <w:bookmarkStart w:id="12976" w:name="_ETM_Q35_648860"/>
      <w:bookmarkEnd w:id="12976"/>
      <w:r>
        <w:rPr>
          <w:rtl/>
        </w:rPr>
        <w:t xml:space="preserve">ניצן </w:t>
      </w:r>
      <w:bookmarkStart w:id="12977" w:name="_ETM_Q35_649250"/>
      <w:bookmarkEnd w:id="12977"/>
      <w:r>
        <w:rPr>
          <w:rtl/>
        </w:rPr>
        <w:t xml:space="preserve">עמד </w:t>
      </w:r>
      <w:bookmarkStart w:id="12978" w:name="_ETM_Q35_649520"/>
      <w:bookmarkEnd w:id="12978"/>
      <w:r>
        <w:rPr>
          <w:rtl/>
        </w:rPr>
        <w:t xml:space="preserve">בראש </w:t>
      </w:r>
      <w:bookmarkStart w:id="12979" w:name="_ETM_Q35_649760"/>
      <w:bookmarkStart w:id="12980" w:name="_ETM_Q35_649900"/>
      <w:bookmarkEnd w:id="12979"/>
      <w:bookmarkEnd w:id="12980"/>
      <w:r>
        <w:rPr>
          <w:rFonts w:hint="cs"/>
          <w:rtl/>
        </w:rPr>
        <w:t>ה</w:t>
      </w:r>
      <w:r>
        <w:rPr>
          <w:rtl/>
        </w:rPr>
        <w:t xml:space="preserve">מחלקה </w:t>
      </w:r>
      <w:bookmarkStart w:id="12981" w:name="_ETM_Q35_650439"/>
      <w:bookmarkEnd w:id="12981"/>
      <w:r>
        <w:rPr>
          <w:rtl/>
        </w:rPr>
        <w:t xml:space="preserve">לתפקידים </w:t>
      </w:r>
      <w:bookmarkStart w:id="12982" w:name="_ETM_Q35_651010"/>
      <w:bookmarkEnd w:id="12982"/>
      <w:r>
        <w:rPr>
          <w:rtl/>
        </w:rPr>
        <w:t>מיוחדים</w:t>
      </w:r>
      <w:r>
        <w:rPr>
          <w:rFonts w:hint="cs"/>
          <w:rtl/>
        </w:rPr>
        <w:t>,</w:t>
      </w:r>
      <w:r>
        <w:rPr>
          <w:rtl/>
        </w:rPr>
        <w:t xml:space="preserve"> </w:t>
      </w:r>
      <w:bookmarkStart w:id="12983" w:name="_ETM_Q35_651819"/>
      <w:bookmarkEnd w:id="12983"/>
      <w:r>
        <w:rPr>
          <w:rtl/>
        </w:rPr>
        <w:t xml:space="preserve">עם </w:t>
      </w:r>
      <w:bookmarkStart w:id="12984" w:name="_ETM_Q35_651939"/>
      <w:bookmarkEnd w:id="12984"/>
      <w:r>
        <w:rPr>
          <w:rtl/>
        </w:rPr>
        <w:t xml:space="preserve">סטנדרטים </w:t>
      </w:r>
      <w:bookmarkStart w:id="12985" w:name="_ETM_Q35_652689"/>
      <w:bookmarkEnd w:id="12985"/>
      <w:r>
        <w:rPr>
          <w:rtl/>
        </w:rPr>
        <w:t xml:space="preserve">שאין </w:t>
      </w:r>
      <w:bookmarkStart w:id="12986" w:name="_ETM_Q35_653019"/>
      <w:bookmarkEnd w:id="12986"/>
      <w:r>
        <w:rPr>
          <w:rtl/>
        </w:rPr>
        <w:t xml:space="preserve">להם </w:t>
      </w:r>
      <w:bookmarkStart w:id="12987" w:name="_ETM_Q35_653200"/>
      <w:bookmarkEnd w:id="12987"/>
      <w:r>
        <w:rPr>
          <w:rtl/>
        </w:rPr>
        <w:t xml:space="preserve">אח </w:t>
      </w:r>
      <w:bookmarkStart w:id="12988" w:name="_ETM_Q35_653379"/>
      <w:bookmarkEnd w:id="12988"/>
      <w:r>
        <w:rPr>
          <w:rtl/>
        </w:rPr>
        <w:t>ורע</w:t>
      </w:r>
      <w:r w:rsidR="00194CB8">
        <w:rPr>
          <w:rFonts w:hint="cs"/>
          <w:rtl/>
        </w:rPr>
        <w:t>,</w:t>
      </w:r>
      <w:r>
        <w:rPr>
          <w:rtl/>
        </w:rPr>
        <w:t xml:space="preserve"> </w:t>
      </w:r>
      <w:bookmarkStart w:id="12989" w:name="_ETM_Q35_655500"/>
      <w:bookmarkEnd w:id="12989"/>
      <w:r>
        <w:rPr>
          <w:rtl/>
        </w:rPr>
        <w:t xml:space="preserve">אבל </w:t>
      </w:r>
      <w:bookmarkStart w:id="12990" w:name="_ETM_Q35_656230"/>
      <w:bookmarkEnd w:id="12990"/>
      <w:r>
        <w:rPr>
          <w:rtl/>
        </w:rPr>
        <w:t xml:space="preserve">זה </w:t>
      </w:r>
      <w:bookmarkStart w:id="12991" w:name="_ETM_Q35_656439"/>
      <w:bookmarkEnd w:id="12991"/>
      <w:r>
        <w:rPr>
          <w:rFonts w:hint="cs"/>
          <w:rtl/>
        </w:rPr>
        <w:t xml:space="preserve">החריף </w:t>
      </w:r>
      <w:bookmarkStart w:id="12992" w:name="_ETM_Q35_656889"/>
      <w:bookmarkEnd w:id="12992"/>
      <w:r>
        <w:rPr>
          <w:rtl/>
        </w:rPr>
        <w:t>מאוד</w:t>
      </w:r>
      <w:r>
        <w:rPr>
          <w:rFonts w:hint="cs"/>
          <w:rtl/>
        </w:rPr>
        <w:t>,</w:t>
      </w:r>
      <w:r>
        <w:rPr>
          <w:rtl/>
        </w:rPr>
        <w:t xml:space="preserve"> </w:t>
      </w:r>
      <w:bookmarkStart w:id="12993" w:name="_ETM_Q35_657930"/>
      <w:bookmarkEnd w:id="12993"/>
      <w:r>
        <w:rPr>
          <w:rtl/>
        </w:rPr>
        <w:t xml:space="preserve">ועל </w:t>
      </w:r>
      <w:bookmarkStart w:id="12994" w:name="_ETM_Q35_658139"/>
      <w:bookmarkEnd w:id="12994"/>
      <w:r>
        <w:rPr>
          <w:rtl/>
        </w:rPr>
        <w:t xml:space="preserve">זה </w:t>
      </w:r>
      <w:bookmarkStart w:id="12995" w:name="_ETM_Q35_658290"/>
      <w:bookmarkEnd w:id="12995"/>
      <w:r>
        <w:rPr>
          <w:rtl/>
        </w:rPr>
        <w:t xml:space="preserve">אני </w:t>
      </w:r>
      <w:bookmarkStart w:id="12996" w:name="_ETM_Q35_658469"/>
      <w:bookmarkEnd w:id="12996"/>
      <w:r>
        <w:rPr>
          <w:rtl/>
        </w:rPr>
        <w:t>אומר</w:t>
      </w:r>
      <w:r>
        <w:rPr>
          <w:rFonts w:hint="cs"/>
          <w:rtl/>
        </w:rPr>
        <w:t>:</w:t>
      </w:r>
      <w:r>
        <w:rPr>
          <w:rtl/>
        </w:rPr>
        <w:t xml:space="preserve"> </w:t>
      </w:r>
      <w:bookmarkStart w:id="12997" w:name="_ETM_Q35_659069"/>
      <w:bookmarkEnd w:id="12997"/>
      <w:r>
        <w:rPr>
          <w:rtl/>
        </w:rPr>
        <w:t xml:space="preserve">לא </w:t>
      </w:r>
      <w:bookmarkStart w:id="12998" w:name="_ETM_Q35_659279"/>
      <w:bookmarkEnd w:id="12998"/>
      <w:r>
        <w:rPr>
          <w:rtl/>
        </w:rPr>
        <w:t xml:space="preserve">אסלח </w:t>
      </w:r>
      <w:bookmarkStart w:id="12999" w:name="_ETM_Q35_659760"/>
      <w:bookmarkEnd w:id="12999"/>
      <w:r>
        <w:rPr>
          <w:rtl/>
        </w:rPr>
        <w:t xml:space="preserve">ולא </w:t>
      </w:r>
      <w:bookmarkStart w:id="13000" w:name="_ETM_Q35_659969"/>
      <w:bookmarkEnd w:id="13000"/>
      <w:r>
        <w:rPr>
          <w:rFonts w:hint="cs"/>
          <w:rtl/>
        </w:rPr>
        <w:t>א</w:t>
      </w:r>
      <w:r>
        <w:rPr>
          <w:rtl/>
        </w:rPr>
        <w:t>שכח</w:t>
      </w:r>
      <w:r>
        <w:rPr>
          <w:rFonts w:hint="cs"/>
          <w:rtl/>
        </w:rPr>
        <w:t>.</w:t>
      </w:r>
      <w:r>
        <w:rPr>
          <w:rtl/>
        </w:rPr>
        <w:t xml:space="preserve"> </w:t>
      </w:r>
      <w:bookmarkStart w:id="13001" w:name="_ETM_Q35_660779"/>
      <w:bookmarkEnd w:id="13001"/>
      <w:r>
        <w:rPr>
          <w:rtl/>
        </w:rPr>
        <w:t xml:space="preserve">ובוגי </w:t>
      </w:r>
      <w:bookmarkStart w:id="13002" w:name="_ETM_Q35_661319"/>
      <w:bookmarkEnd w:id="13002"/>
      <w:r>
        <w:rPr>
          <w:rtl/>
        </w:rPr>
        <w:t xml:space="preserve">יעלון </w:t>
      </w:r>
      <w:bookmarkStart w:id="13003" w:name="_ETM_Q35_661680"/>
      <w:bookmarkEnd w:id="13003"/>
      <w:r>
        <w:rPr>
          <w:rtl/>
        </w:rPr>
        <w:t xml:space="preserve">כשר </w:t>
      </w:r>
      <w:bookmarkStart w:id="13004" w:name="_ETM_Q35_662010"/>
      <w:bookmarkEnd w:id="13004"/>
      <w:r>
        <w:rPr>
          <w:rtl/>
        </w:rPr>
        <w:t>ביטחון</w:t>
      </w:r>
      <w:r>
        <w:rPr>
          <w:rFonts w:hint="cs"/>
          <w:rtl/>
        </w:rPr>
        <w:t>,</w:t>
      </w:r>
      <w:r>
        <w:rPr>
          <w:rtl/>
        </w:rPr>
        <w:t xml:space="preserve"> </w:t>
      </w:r>
      <w:bookmarkStart w:id="13005" w:name="_ETM_Q35_662549"/>
      <w:bookmarkEnd w:id="13005"/>
      <w:r>
        <w:rPr>
          <w:rtl/>
        </w:rPr>
        <w:t xml:space="preserve">לפני </w:t>
      </w:r>
      <w:bookmarkStart w:id="13006" w:name="_ETM_Q35_662760"/>
      <w:bookmarkEnd w:id="13006"/>
      <w:r>
        <w:rPr>
          <w:rFonts w:hint="cs"/>
          <w:rtl/>
        </w:rPr>
        <w:t>חמש</w:t>
      </w:r>
      <w:r>
        <w:rPr>
          <w:rtl/>
        </w:rPr>
        <w:t xml:space="preserve"> </w:t>
      </w:r>
      <w:bookmarkStart w:id="13007" w:name="_ETM_Q35_663029"/>
      <w:bookmarkEnd w:id="13007"/>
      <w:r>
        <w:rPr>
          <w:rtl/>
        </w:rPr>
        <w:t>שנים</w:t>
      </w:r>
      <w:r>
        <w:rPr>
          <w:rFonts w:hint="cs"/>
          <w:rtl/>
        </w:rPr>
        <w:t>,</w:t>
      </w:r>
      <w:r>
        <w:rPr>
          <w:rtl/>
        </w:rPr>
        <w:t xml:space="preserve"> </w:t>
      </w:r>
      <w:bookmarkStart w:id="13008" w:name="_ETM_Q35_663239"/>
      <w:bookmarkEnd w:id="13008"/>
      <w:r>
        <w:rPr>
          <w:rtl/>
        </w:rPr>
        <w:t xml:space="preserve">אחרי </w:t>
      </w:r>
      <w:bookmarkStart w:id="13009" w:name="_ETM_Q35_663450"/>
      <w:bookmarkEnd w:id="13009"/>
      <w:r>
        <w:rPr>
          <w:rtl/>
        </w:rPr>
        <w:t xml:space="preserve">האירוע </w:t>
      </w:r>
      <w:bookmarkStart w:id="13010" w:name="_ETM_Q35_663810"/>
      <w:bookmarkEnd w:id="13010"/>
      <w:r>
        <w:rPr>
          <w:rtl/>
        </w:rPr>
        <w:t xml:space="preserve">החמור </w:t>
      </w:r>
      <w:bookmarkStart w:id="13011" w:name="_ETM_Q35_664349"/>
      <w:bookmarkEnd w:id="13011"/>
      <w:r>
        <w:rPr>
          <w:rtl/>
        </w:rPr>
        <w:t xml:space="preserve">של </w:t>
      </w:r>
      <w:bookmarkStart w:id="13012" w:name="_ETM_Q35_664499"/>
      <w:bookmarkEnd w:id="13012"/>
      <w:r>
        <w:rPr>
          <w:rtl/>
        </w:rPr>
        <w:t>דומה</w:t>
      </w:r>
      <w:r w:rsidR="00194CB8">
        <w:rPr>
          <w:rFonts w:hint="cs"/>
          <w:rtl/>
        </w:rPr>
        <w:t>,</w:t>
      </w:r>
      <w:r>
        <w:rPr>
          <w:rtl/>
        </w:rPr>
        <w:t xml:space="preserve"> </w:t>
      </w:r>
      <w:bookmarkStart w:id="13013" w:name="_ETM_Q35_666769"/>
      <w:bookmarkEnd w:id="13013"/>
      <w:r>
        <w:rPr>
          <w:rtl/>
        </w:rPr>
        <w:t xml:space="preserve">בשחיתות </w:t>
      </w:r>
      <w:bookmarkStart w:id="13014" w:name="_ETM_Q35_667519"/>
      <w:bookmarkEnd w:id="13014"/>
      <w:r>
        <w:rPr>
          <w:rtl/>
        </w:rPr>
        <w:t xml:space="preserve">מוסרית </w:t>
      </w:r>
      <w:bookmarkStart w:id="13015" w:name="_ETM_Q35_668120"/>
      <w:bookmarkEnd w:id="13015"/>
      <w:r>
        <w:rPr>
          <w:rtl/>
        </w:rPr>
        <w:t xml:space="preserve">שאין </w:t>
      </w:r>
      <w:bookmarkStart w:id="13016" w:name="_ETM_Q35_668360"/>
      <w:bookmarkEnd w:id="13016"/>
      <w:r>
        <w:rPr>
          <w:rtl/>
        </w:rPr>
        <w:t xml:space="preserve">למעלה </w:t>
      </w:r>
      <w:bookmarkStart w:id="13017" w:name="_ETM_Q35_668720"/>
      <w:bookmarkEnd w:id="13017"/>
      <w:r>
        <w:rPr>
          <w:rtl/>
        </w:rPr>
        <w:t xml:space="preserve">ממנה </w:t>
      </w:r>
      <w:bookmarkStart w:id="13018" w:name="_ETM_Q35_670419"/>
      <w:bookmarkEnd w:id="13018"/>
      <w:r>
        <w:rPr>
          <w:rFonts w:hint="cs"/>
          <w:rtl/>
        </w:rPr>
        <w:t xml:space="preserve">הוא </w:t>
      </w:r>
      <w:r>
        <w:rPr>
          <w:rtl/>
        </w:rPr>
        <w:t xml:space="preserve">הגדיר </w:t>
      </w:r>
      <w:bookmarkStart w:id="13019" w:name="_ETM_Q35_670809"/>
      <w:bookmarkEnd w:id="13019"/>
      <w:r>
        <w:rPr>
          <w:rtl/>
        </w:rPr>
        <w:t xml:space="preserve">אותם </w:t>
      </w:r>
      <w:bookmarkStart w:id="13020" w:name="_ETM_Q35_671109"/>
      <w:bookmarkEnd w:id="13020"/>
      <w:r>
        <w:rPr>
          <w:rtl/>
        </w:rPr>
        <w:t>טרוריסטים</w:t>
      </w:r>
      <w:r>
        <w:rPr>
          <w:rFonts w:hint="cs"/>
          <w:rtl/>
        </w:rPr>
        <w:t>,</w:t>
      </w:r>
      <w:r>
        <w:rPr>
          <w:rtl/>
        </w:rPr>
        <w:t xml:space="preserve"> </w:t>
      </w:r>
      <w:bookmarkStart w:id="13021" w:name="_ETM_Q35_671739"/>
      <w:bookmarkEnd w:id="13021"/>
      <w:r>
        <w:rPr>
          <w:rtl/>
        </w:rPr>
        <w:t xml:space="preserve">הכריז </w:t>
      </w:r>
      <w:bookmarkStart w:id="13022" w:name="_ETM_Q35_672099"/>
      <w:bookmarkEnd w:id="13022"/>
      <w:r>
        <w:rPr>
          <w:rtl/>
        </w:rPr>
        <w:t xml:space="preserve">עליהם </w:t>
      </w:r>
      <w:bookmarkStart w:id="13023" w:name="_ETM_Q35_672370"/>
      <w:bookmarkEnd w:id="13023"/>
      <w:r>
        <w:rPr>
          <w:rtl/>
        </w:rPr>
        <w:t xml:space="preserve">ארגון </w:t>
      </w:r>
      <w:bookmarkStart w:id="13024" w:name="_ETM_Q35_672790"/>
      <w:bookmarkEnd w:id="13024"/>
      <w:r>
        <w:rPr>
          <w:rtl/>
        </w:rPr>
        <w:t xml:space="preserve">טרור </w:t>
      </w:r>
      <w:bookmarkStart w:id="13025" w:name="_ETM_Q35_673120"/>
      <w:bookmarkEnd w:id="13025"/>
      <w:r>
        <w:rPr>
          <w:rtl/>
        </w:rPr>
        <w:t xml:space="preserve">והתיר </w:t>
      </w:r>
      <w:bookmarkStart w:id="13026" w:name="_ETM_Q35_673540"/>
      <w:bookmarkEnd w:id="13026"/>
      <w:r>
        <w:rPr>
          <w:rtl/>
        </w:rPr>
        <w:t xml:space="preserve">את </w:t>
      </w:r>
      <w:bookmarkStart w:id="13027" w:name="_ETM_Q35_673849"/>
      <w:bookmarkEnd w:id="13027"/>
      <w:r>
        <w:rPr>
          <w:rFonts w:hint="cs"/>
          <w:rtl/>
        </w:rPr>
        <w:t xml:space="preserve">דמם. </w:t>
      </w:r>
      <w:bookmarkStart w:id="13028" w:name="_ETM_Q35_676430"/>
      <w:bookmarkStart w:id="13029" w:name="_ETM_Q35_676000"/>
      <w:bookmarkStart w:id="13030" w:name="_ETM_Q35_677000"/>
      <w:bookmarkEnd w:id="13028"/>
      <w:bookmarkEnd w:id="13029"/>
      <w:bookmarkEnd w:id="13030"/>
    </w:p>
    <w:p w:rsidR="0030033D" w:rsidRDefault="0030033D" w:rsidP="00F204B8">
      <w:pPr>
        <w:rPr>
          <w:rtl/>
        </w:rPr>
      </w:pPr>
    </w:p>
    <w:p w:rsidR="0030033D" w:rsidRDefault="0030033D" w:rsidP="00194CB8">
      <w:pPr>
        <w:rPr>
          <w:rtl/>
        </w:rPr>
      </w:pPr>
      <w:bookmarkStart w:id="13031" w:name="_ETM_Q35_675000"/>
      <w:bookmarkEnd w:id="13031"/>
      <w:r>
        <w:rPr>
          <w:rtl/>
        </w:rPr>
        <w:t xml:space="preserve">מדובר </w:t>
      </w:r>
      <w:bookmarkStart w:id="13032" w:name="_ETM_Q35_676849"/>
      <w:bookmarkEnd w:id="13032"/>
      <w:r>
        <w:rPr>
          <w:rtl/>
        </w:rPr>
        <w:t>בנו</w:t>
      </w:r>
      <w:r>
        <w:rPr>
          <w:rFonts w:hint="cs"/>
          <w:rtl/>
        </w:rPr>
        <w:t>ער</w:t>
      </w:r>
      <w:r>
        <w:rPr>
          <w:rtl/>
        </w:rPr>
        <w:t xml:space="preserve"> </w:t>
      </w:r>
      <w:bookmarkStart w:id="13033" w:name="_ETM_Q35_677329"/>
      <w:bookmarkEnd w:id="13033"/>
      <w:r>
        <w:rPr>
          <w:rtl/>
        </w:rPr>
        <w:t xml:space="preserve">עם </w:t>
      </w:r>
      <w:bookmarkStart w:id="13034" w:name="_ETM_Q35_677420"/>
      <w:bookmarkEnd w:id="13034"/>
      <w:r>
        <w:rPr>
          <w:rtl/>
        </w:rPr>
        <w:t xml:space="preserve">כל </w:t>
      </w:r>
      <w:bookmarkStart w:id="13035" w:name="_ETM_Q35_677569"/>
      <w:bookmarkEnd w:id="13035"/>
      <w:r>
        <w:rPr>
          <w:rtl/>
        </w:rPr>
        <w:t xml:space="preserve">כך </w:t>
      </w:r>
      <w:bookmarkStart w:id="13036" w:name="_ETM_Q35_677779"/>
      <w:bookmarkEnd w:id="13036"/>
      <w:r>
        <w:rPr>
          <w:rtl/>
        </w:rPr>
        <w:t xml:space="preserve">הרבה </w:t>
      </w:r>
      <w:bookmarkStart w:id="13037" w:name="_ETM_Q35_677970"/>
      <w:bookmarkEnd w:id="13037"/>
      <w:r>
        <w:rPr>
          <w:rtl/>
        </w:rPr>
        <w:t xml:space="preserve">אהבת </w:t>
      </w:r>
      <w:bookmarkStart w:id="13038" w:name="_ETM_Q35_678330"/>
      <w:bookmarkEnd w:id="13038"/>
      <w:r>
        <w:rPr>
          <w:rtl/>
        </w:rPr>
        <w:t>הארץ</w:t>
      </w:r>
      <w:r>
        <w:rPr>
          <w:rFonts w:hint="cs"/>
          <w:rtl/>
        </w:rPr>
        <w:t>, עם</w:t>
      </w:r>
      <w:r>
        <w:rPr>
          <w:rtl/>
        </w:rPr>
        <w:t xml:space="preserve"> </w:t>
      </w:r>
      <w:bookmarkStart w:id="13039" w:name="_ETM_Q35_679230"/>
      <w:bookmarkEnd w:id="13039"/>
      <w:r>
        <w:rPr>
          <w:rtl/>
        </w:rPr>
        <w:t xml:space="preserve">כל </w:t>
      </w:r>
      <w:bookmarkStart w:id="13040" w:name="_ETM_Q35_679350"/>
      <w:bookmarkEnd w:id="13040"/>
      <w:r>
        <w:rPr>
          <w:rtl/>
        </w:rPr>
        <w:t xml:space="preserve">כך </w:t>
      </w:r>
      <w:bookmarkStart w:id="13041" w:name="_ETM_Q35_679530"/>
      <w:bookmarkEnd w:id="13041"/>
      <w:r>
        <w:rPr>
          <w:rtl/>
        </w:rPr>
        <w:t xml:space="preserve">הרבה </w:t>
      </w:r>
      <w:bookmarkStart w:id="13042" w:name="_ETM_Q35_679680"/>
      <w:bookmarkEnd w:id="13042"/>
      <w:r>
        <w:rPr>
          <w:rtl/>
        </w:rPr>
        <w:t>קדושה</w:t>
      </w:r>
      <w:r>
        <w:rPr>
          <w:rFonts w:hint="cs"/>
          <w:rtl/>
        </w:rPr>
        <w:t>, עם כל כך הרבה</w:t>
      </w:r>
      <w:bookmarkStart w:id="13043" w:name="_ETM_Q35_682000"/>
      <w:bookmarkEnd w:id="13043"/>
      <w:r>
        <w:rPr>
          <w:rFonts w:hint="cs"/>
          <w:rtl/>
        </w:rPr>
        <w:t xml:space="preserve"> מסירות, עם כל כך הרבה </w:t>
      </w:r>
      <w:bookmarkStart w:id="13044" w:name="_ETM_Q35_681900"/>
      <w:bookmarkEnd w:id="13044"/>
      <w:r>
        <w:rPr>
          <w:rtl/>
        </w:rPr>
        <w:t xml:space="preserve">כאב </w:t>
      </w:r>
      <w:bookmarkStart w:id="13045" w:name="_ETM_Q35_682860"/>
      <w:bookmarkEnd w:id="13045"/>
      <w:r>
        <w:rPr>
          <w:rtl/>
        </w:rPr>
        <w:t xml:space="preserve">צודק </w:t>
      </w:r>
      <w:bookmarkStart w:id="13046" w:name="_ETM_Q35_683340"/>
      <w:bookmarkEnd w:id="13046"/>
      <w:proofErr w:type="spellStart"/>
      <w:r>
        <w:rPr>
          <w:rtl/>
        </w:rPr>
        <w:t>ואמיתי</w:t>
      </w:r>
      <w:proofErr w:type="spellEnd"/>
      <w:r>
        <w:rPr>
          <w:rtl/>
        </w:rPr>
        <w:t xml:space="preserve"> </w:t>
      </w:r>
      <w:bookmarkStart w:id="13047" w:name="_ETM_Q35_683819"/>
      <w:bookmarkEnd w:id="13047"/>
      <w:r>
        <w:rPr>
          <w:rFonts w:hint="cs"/>
          <w:rtl/>
        </w:rPr>
        <w:t>על רצח יהודים</w:t>
      </w:r>
      <w:bookmarkStart w:id="13048" w:name="_ETM_Q35_684000"/>
      <w:bookmarkEnd w:id="13048"/>
      <w:r w:rsidR="00194CB8">
        <w:rPr>
          <w:rFonts w:hint="cs"/>
          <w:rtl/>
        </w:rPr>
        <w:t>,</w:t>
      </w:r>
      <w:r>
        <w:rPr>
          <w:rFonts w:hint="cs"/>
          <w:rtl/>
        </w:rPr>
        <w:t xml:space="preserve"> </w:t>
      </w:r>
      <w:bookmarkStart w:id="13049" w:name="_ETM_Q35_685790"/>
      <w:bookmarkEnd w:id="13049"/>
      <w:r>
        <w:rPr>
          <w:rtl/>
        </w:rPr>
        <w:t>ו</w:t>
      </w:r>
      <w:bookmarkStart w:id="13050" w:name="_ETM_Q35_686209"/>
      <w:bookmarkEnd w:id="13050"/>
      <w:r>
        <w:rPr>
          <w:rtl/>
        </w:rPr>
        <w:t xml:space="preserve">עוינות </w:t>
      </w:r>
      <w:bookmarkStart w:id="13051" w:name="_ETM_Q35_686870"/>
      <w:bookmarkEnd w:id="13051"/>
      <w:r>
        <w:rPr>
          <w:rtl/>
        </w:rPr>
        <w:t>שנתפס</w:t>
      </w:r>
      <w:r>
        <w:rPr>
          <w:rFonts w:hint="cs"/>
          <w:rtl/>
        </w:rPr>
        <w:t xml:space="preserve">ת </w:t>
      </w:r>
      <w:r w:rsidR="00194CB8">
        <w:rPr>
          <w:rFonts w:hint="cs"/>
          <w:rtl/>
        </w:rPr>
        <w:t>–</w:t>
      </w:r>
      <w:r>
        <w:rPr>
          <w:rtl/>
        </w:rPr>
        <w:t xml:space="preserve"> </w:t>
      </w:r>
      <w:bookmarkStart w:id="13052" w:name="_ETM_Q35_687499"/>
      <w:bookmarkEnd w:id="13052"/>
      <w:r>
        <w:rPr>
          <w:rtl/>
        </w:rPr>
        <w:t>סובייקטיבי</w:t>
      </w:r>
      <w:r>
        <w:rPr>
          <w:rFonts w:hint="cs"/>
          <w:rtl/>
        </w:rPr>
        <w:t>ת</w:t>
      </w:r>
      <w:bookmarkStart w:id="13053" w:name="_ETM_Q35_687959"/>
      <w:bookmarkEnd w:id="13053"/>
      <w:r>
        <w:rPr>
          <w:rFonts w:hint="cs"/>
          <w:rtl/>
        </w:rPr>
        <w:t xml:space="preserve">, במידה רבה של צדק </w:t>
      </w:r>
      <w:bookmarkStart w:id="13054" w:name="_ETM_Q35_695496"/>
      <w:bookmarkEnd w:id="13054"/>
      <w:r>
        <w:rPr>
          <w:rFonts w:hint="eastAsia"/>
          <w:rtl/>
        </w:rPr>
        <w:t>–</w:t>
      </w:r>
      <w:r>
        <w:rPr>
          <w:rFonts w:hint="cs"/>
          <w:rtl/>
        </w:rPr>
        <w:t xml:space="preserve"> בהתיישבות, </w:t>
      </w:r>
      <w:bookmarkStart w:id="13055" w:name="_ETM_Q35_690000"/>
      <w:bookmarkStart w:id="13056" w:name="_ETM_Q35_690989"/>
      <w:bookmarkEnd w:id="13055"/>
      <w:bookmarkEnd w:id="13056"/>
      <w:r>
        <w:rPr>
          <w:rtl/>
        </w:rPr>
        <w:t xml:space="preserve">בהריסות </w:t>
      </w:r>
      <w:bookmarkStart w:id="13057" w:name="_ETM_Q35_691620"/>
      <w:bookmarkEnd w:id="13057"/>
      <w:proofErr w:type="spellStart"/>
      <w:r>
        <w:rPr>
          <w:rtl/>
        </w:rPr>
        <w:t>וכו</w:t>
      </w:r>
      <w:bookmarkStart w:id="13058" w:name="_ETM_Q35_692429"/>
      <w:bookmarkEnd w:id="13058"/>
      <w:proofErr w:type="spellEnd"/>
      <w:r>
        <w:rPr>
          <w:rFonts w:hint="cs"/>
          <w:rtl/>
        </w:rPr>
        <w:t xml:space="preserve">'. </w:t>
      </w:r>
      <w:r>
        <w:rPr>
          <w:rtl/>
        </w:rPr>
        <w:t xml:space="preserve">הם </w:t>
      </w:r>
      <w:bookmarkStart w:id="13059" w:name="_ETM_Q35_692489"/>
      <w:bookmarkEnd w:id="13059"/>
      <w:r>
        <w:rPr>
          <w:rtl/>
        </w:rPr>
        <w:t xml:space="preserve">טועים </w:t>
      </w:r>
      <w:bookmarkStart w:id="13060" w:name="_ETM_Q35_692790"/>
      <w:bookmarkEnd w:id="13060"/>
      <w:r>
        <w:rPr>
          <w:rtl/>
        </w:rPr>
        <w:t>בדרך</w:t>
      </w:r>
      <w:r>
        <w:rPr>
          <w:rFonts w:hint="cs"/>
          <w:rtl/>
        </w:rPr>
        <w:t>,</w:t>
      </w:r>
      <w:r>
        <w:rPr>
          <w:rtl/>
        </w:rPr>
        <w:t xml:space="preserve"> </w:t>
      </w:r>
      <w:bookmarkStart w:id="13061" w:name="_ETM_Q35_693269"/>
      <w:bookmarkEnd w:id="13061"/>
      <w:r>
        <w:rPr>
          <w:rtl/>
        </w:rPr>
        <w:t xml:space="preserve">אין </w:t>
      </w:r>
      <w:bookmarkStart w:id="13062" w:name="_ETM_Q35_693390"/>
      <w:bookmarkEnd w:id="13062"/>
      <w:r>
        <w:rPr>
          <w:rtl/>
        </w:rPr>
        <w:t>ספק</w:t>
      </w:r>
      <w:r>
        <w:rPr>
          <w:rFonts w:hint="cs"/>
          <w:rtl/>
        </w:rPr>
        <w:t>,</w:t>
      </w:r>
      <w:r>
        <w:rPr>
          <w:rtl/>
        </w:rPr>
        <w:t xml:space="preserve"> </w:t>
      </w:r>
      <w:bookmarkStart w:id="13063" w:name="_ETM_Q35_693809"/>
      <w:bookmarkEnd w:id="13063"/>
      <w:r>
        <w:rPr>
          <w:rtl/>
        </w:rPr>
        <w:t xml:space="preserve">הם </w:t>
      </w:r>
      <w:bookmarkStart w:id="13064" w:name="_ETM_Q35_693900"/>
      <w:bookmarkEnd w:id="13064"/>
      <w:r>
        <w:rPr>
          <w:rtl/>
        </w:rPr>
        <w:t>מתבלבלים</w:t>
      </w:r>
      <w:r>
        <w:rPr>
          <w:rFonts w:hint="cs"/>
          <w:rtl/>
        </w:rPr>
        <w:t>,</w:t>
      </w:r>
      <w:r>
        <w:rPr>
          <w:rtl/>
        </w:rPr>
        <w:t xml:space="preserve"> </w:t>
      </w:r>
      <w:bookmarkStart w:id="13065" w:name="_ETM_Q35_694530"/>
      <w:bookmarkEnd w:id="13065"/>
      <w:r>
        <w:rPr>
          <w:rtl/>
        </w:rPr>
        <w:t xml:space="preserve">עושים </w:t>
      </w:r>
      <w:bookmarkStart w:id="13066" w:name="_ETM_Q35_694769"/>
      <w:bookmarkEnd w:id="13066"/>
      <w:r>
        <w:rPr>
          <w:rtl/>
        </w:rPr>
        <w:t xml:space="preserve">מעשים </w:t>
      </w:r>
      <w:bookmarkStart w:id="13067" w:name="_ETM_Q35_695010"/>
      <w:bookmarkEnd w:id="13067"/>
      <w:r>
        <w:rPr>
          <w:rtl/>
        </w:rPr>
        <w:t xml:space="preserve">שלא </w:t>
      </w:r>
      <w:bookmarkStart w:id="13068" w:name="_ETM_Q35_695219"/>
      <w:bookmarkEnd w:id="13068"/>
      <w:r>
        <w:rPr>
          <w:rtl/>
        </w:rPr>
        <w:t>ייעשו</w:t>
      </w:r>
      <w:r w:rsidR="00194CB8">
        <w:rPr>
          <w:rFonts w:hint="cs"/>
          <w:rtl/>
        </w:rPr>
        <w:t>,</w:t>
      </w:r>
      <w:r>
        <w:rPr>
          <w:rtl/>
        </w:rPr>
        <w:t xml:space="preserve"> </w:t>
      </w:r>
      <w:bookmarkStart w:id="13069" w:name="_ETM_Q35_697070"/>
      <w:bookmarkEnd w:id="13069"/>
      <w:r>
        <w:rPr>
          <w:rtl/>
        </w:rPr>
        <w:t xml:space="preserve">אבל </w:t>
      </w:r>
      <w:bookmarkStart w:id="13070" w:name="_ETM_Q35_697309"/>
      <w:bookmarkEnd w:id="13070"/>
      <w:r>
        <w:rPr>
          <w:rtl/>
        </w:rPr>
        <w:t xml:space="preserve">מול </w:t>
      </w:r>
      <w:bookmarkStart w:id="13071" w:name="_ETM_Q35_697490"/>
      <w:bookmarkEnd w:id="13071"/>
      <w:r>
        <w:rPr>
          <w:rFonts w:hint="cs"/>
          <w:rtl/>
        </w:rPr>
        <w:t xml:space="preserve">נוער כזה, שטועה </w:t>
      </w:r>
      <w:bookmarkStart w:id="13072" w:name="_ETM_Q35_697590"/>
      <w:bookmarkStart w:id="13073" w:name="_ETM_Q35_697800"/>
      <w:bookmarkStart w:id="13074" w:name="_ETM_Q35_699269"/>
      <w:bookmarkStart w:id="13075" w:name="_ETM_Q35_699719"/>
      <w:bookmarkEnd w:id="13072"/>
      <w:bookmarkEnd w:id="13073"/>
      <w:bookmarkEnd w:id="13074"/>
      <w:bookmarkEnd w:id="13075"/>
      <w:r>
        <w:rPr>
          <w:rFonts w:hint="cs"/>
          <w:rtl/>
        </w:rPr>
        <w:t>ב</w:t>
      </w:r>
      <w:r>
        <w:rPr>
          <w:rtl/>
        </w:rPr>
        <w:t>דרך</w:t>
      </w:r>
      <w:r>
        <w:rPr>
          <w:rFonts w:hint="cs"/>
          <w:rtl/>
        </w:rPr>
        <w:t>,</w:t>
      </w:r>
      <w:r>
        <w:rPr>
          <w:rtl/>
        </w:rPr>
        <w:t xml:space="preserve"> </w:t>
      </w:r>
      <w:bookmarkStart w:id="13076" w:name="_ETM_Q35_700109"/>
      <w:bookmarkEnd w:id="13076"/>
      <w:r>
        <w:rPr>
          <w:rtl/>
        </w:rPr>
        <w:t>מחנכים</w:t>
      </w:r>
      <w:r>
        <w:rPr>
          <w:rFonts w:hint="cs"/>
          <w:rtl/>
        </w:rPr>
        <w:t>,</w:t>
      </w:r>
      <w:r>
        <w:rPr>
          <w:rtl/>
        </w:rPr>
        <w:t xml:space="preserve"> </w:t>
      </w:r>
      <w:bookmarkStart w:id="13077" w:name="_ETM_Q35_701019"/>
      <w:bookmarkEnd w:id="13077"/>
      <w:r>
        <w:rPr>
          <w:rtl/>
        </w:rPr>
        <w:t>מטפלים</w:t>
      </w:r>
      <w:r>
        <w:rPr>
          <w:rFonts w:hint="cs"/>
          <w:rtl/>
        </w:rPr>
        <w:t>,</w:t>
      </w:r>
      <w:r>
        <w:rPr>
          <w:rtl/>
        </w:rPr>
        <w:t xml:space="preserve"> </w:t>
      </w:r>
      <w:bookmarkStart w:id="13078" w:name="_ETM_Q35_701709"/>
      <w:bookmarkEnd w:id="13078"/>
      <w:r>
        <w:rPr>
          <w:rtl/>
        </w:rPr>
        <w:t>משק</w:t>
      </w:r>
      <w:bookmarkStart w:id="13079" w:name="_ETM_Q35_702069"/>
      <w:bookmarkEnd w:id="13079"/>
      <w:r>
        <w:rPr>
          <w:rtl/>
        </w:rPr>
        <w:t>מ</w:t>
      </w:r>
      <w:r>
        <w:rPr>
          <w:rFonts w:hint="cs"/>
          <w:rtl/>
        </w:rPr>
        <w:t>ים</w:t>
      </w:r>
      <w:r w:rsidR="00194CB8">
        <w:rPr>
          <w:rFonts w:hint="cs"/>
          <w:rtl/>
        </w:rPr>
        <w:t>,</w:t>
      </w:r>
      <w:r>
        <w:rPr>
          <w:rtl/>
        </w:rPr>
        <w:t xml:space="preserve"> </w:t>
      </w:r>
      <w:bookmarkStart w:id="13080" w:name="_ETM_Q35_703080"/>
      <w:bookmarkEnd w:id="13080"/>
      <w:r>
        <w:rPr>
          <w:rtl/>
        </w:rPr>
        <w:t xml:space="preserve">לא </w:t>
      </w:r>
      <w:bookmarkStart w:id="13081" w:name="_ETM_Q35_703350"/>
      <w:bookmarkEnd w:id="13081"/>
      <w:r>
        <w:rPr>
          <w:rtl/>
        </w:rPr>
        <w:t xml:space="preserve">מפעילים </w:t>
      </w:r>
      <w:bookmarkStart w:id="13082" w:name="_ETM_Q35_703770"/>
      <w:bookmarkEnd w:id="13082"/>
      <w:r>
        <w:rPr>
          <w:rtl/>
        </w:rPr>
        <w:t xml:space="preserve">אגרוף </w:t>
      </w:r>
      <w:bookmarkStart w:id="13083" w:name="_ETM_Q35_704100"/>
      <w:bookmarkEnd w:id="13083"/>
      <w:r>
        <w:rPr>
          <w:rtl/>
        </w:rPr>
        <w:t xml:space="preserve">ברזל </w:t>
      </w:r>
      <w:bookmarkStart w:id="13084" w:name="_ETM_Q35_704670"/>
      <w:bookmarkEnd w:id="13084"/>
      <w:r>
        <w:rPr>
          <w:rtl/>
        </w:rPr>
        <w:t>–</w:t>
      </w:r>
      <w:r>
        <w:rPr>
          <w:rFonts w:hint="cs"/>
          <w:rtl/>
        </w:rPr>
        <w:t xml:space="preserve"> שב"כ. שב"כ </w:t>
      </w:r>
      <w:bookmarkStart w:id="13085" w:name="_ETM_Q35_703000"/>
      <w:bookmarkEnd w:id="13085"/>
      <w:r>
        <w:rPr>
          <w:rFonts w:hint="cs"/>
          <w:rtl/>
        </w:rPr>
        <w:t>זה ארגון שמסכל טרור. את השב"כ אתם מפעילים מול</w:t>
      </w:r>
      <w:bookmarkStart w:id="13086" w:name="_ETM_Q35_709000"/>
      <w:bookmarkEnd w:id="13086"/>
      <w:r>
        <w:rPr>
          <w:rFonts w:hint="cs"/>
          <w:rtl/>
        </w:rPr>
        <w:t xml:space="preserve"> הנערים האלה? </w:t>
      </w:r>
      <w:bookmarkStart w:id="13087" w:name="_ETM_Q35_710770"/>
      <w:bookmarkEnd w:id="13087"/>
    </w:p>
    <w:p w:rsidR="0030033D" w:rsidRDefault="0030033D" w:rsidP="00F204B8">
      <w:pPr>
        <w:rPr>
          <w:rtl/>
        </w:rPr>
      </w:pPr>
    </w:p>
    <w:p w:rsidR="0030033D" w:rsidRDefault="0030033D" w:rsidP="00194CB8">
      <w:pPr>
        <w:rPr>
          <w:rtl/>
        </w:rPr>
      </w:pPr>
      <w:r>
        <w:rPr>
          <w:rtl/>
        </w:rPr>
        <w:t xml:space="preserve">התחושה </w:t>
      </w:r>
      <w:bookmarkStart w:id="13088" w:name="_ETM_Q35_711460"/>
      <w:bookmarkEnd w:id="13088"/>
      <w:r>
        <w:rPr>
          <w:rtl/>
        </w:rPr>
        <w:t xml:space="preserve">היא </w:t>
      </w:r>
      <w:bookmarkStart w:id="13089" w:name="_ETM_Q35_711580"/>
      <w:bookmarkEnd w:id="13089"/>
      <w:r>
        <w:rPr>
          <w:rtl/>
        </w:rPr>
        <w:t>שהכ</w:t>
      </w:r>
      <w:r>
        <w:rPr>
          <w:rFonts w:hint="cs"/>
          <w:rtl/>
        </w:rPr>
        <w:t>ו</w:t>
      </w:r>
      <w:r>
        <w:rPr>
          <w:rtl/>
        </w:rPr>
        <w:t>ל</w:t>
      </w:r>
      <w:bookmarkStart w:id="13090" w:name="_ETM_Q35_712300"/>
      <w:bookmarkEnd w:id="13090"/>
      <w:r>
        <w:rPr>
          <w:rFonts w:hint="cs"/>
          <w:rtl/>
        </w:rPr>
        <w:t xml:space="preserve"> </w:t>
      </w:r>
      <w:r>
        <w:rPr>
          <w:rtl/>
        </w:rPr>
        <w:t>הכ</w:t>
      </w:r>
      <w:r>
        <w:rPr>
          <w:rFonts w:hint="cs"/>
          <w:rtl/>
        </w:rPr>
        <w:t>ו</w:t>
      </w:r>
      <w:r>
        <w:rPr>
          <w:rtl/>
        </w:rPr>
        <w:t>ל</w:t>
      </w:r>
      <w:bookmarkStart w:id="13091" w:name="_ETM_Q35_712720"/>
      <w:bookmarkEnd w:id="13091"/>
      <w:r>
        <w:rPr>
          <w:rtl/>
        </w:rPr>
        <w:t xml:space="preserve"> </w:t>
      </w:r>
      <w:bookmarkStart w:id="13092" w:name="_ETM_Q35_713080"/>
      <w:bookmarkEnd w:id="13092"/>
      <w:r>
        <w:rPr>
          <w:rtl/>
        </w:rPr>
        <w:t>מותר</w:t>
      </w:r>
      <w:r w:rsidR="00194CB8">
        <w:rPr>
          <w:rFonts w:hint="cs"/>
          <w:rtl/>
        </w:rPr>
        <w:t>,</w:t>
      </w:r>
      <w:r>
        <w:rPr>
          <w:rtl/>
        </w:rPr>
        <w:t xml:space="preserve"> </w:t>
      </w:r>
      <w:bookmarkStart w:id="13093" w:name="_ETM_Q35_713679"/>
      <w:bookmarkEnd w:id="13093"/>
      <w:r>
        <w:rPr>
          <w:rFonts w:hint="cs"/>
          <w:rtl/>
        </w:rPr>
        <w:t>ו</w:t>
      </w:r>
      <w:r>
        <w:rPr>
          <w:rtl/>
        </w:rPr>
        <w:t xml:space="preserve">אז </w:t>
      </w:r>
      <w:bookmarkStart w:id="13094" w:name="_ETM_Q35_713830"/>
      <w:bookmarkEnd w:id="13094"/>
      <w:r>
        <w:rPr>
          <w:rtl/>
        </w:rPr>
        <w:t xml:space="preserve">מגיעים </w:t>
      </w:r>
      <w:bookmarkStart w:id="13095" w:name="_ETM_Q35_714160"/>
      <w:bookmarkEnd w:id="13095"/>
      <w:r>
        <w:rPr>
          <w:rtl/>
        </w:rPr>
        <w:t xml:space="preserve">לאירוע </w:t>
      </w:r>
      <w:bookmarkStart w:id="13096" w:name="_ETM_Q35_714640"/>
      <w:bookmarkEnd w:id="13096"/>
      <w:r>
        <w:rPr>
          <w:rFonts w:hint="cs"/>
          <w:rtl/>
        </w:rPr>
        <w:t>כ</w:t>
      </w:r>
      <w:bookmarkStart w:id="13097" w:name="_ETM_Q35_715940"/>
      <w:bookmarkEnd w:id="13097"/>
      <w:r>
        <w:rPr>
          <w:rFonts w:hint="cs"/>
          <w:rtl/>
        </w:rPr>
        <w:t xml:space="preserve">זה, </w:t>
      </w:r>
      <w:r>
        <w:rPr>
          <w:rtl/>
        </w:rPr>
        <w:t xml:space="preserve">ואני </w:t>
      </w:r>
      <w:bookmarkStart w:id="13098" w:name="_ETM_Q35_716270"/>
      <w:bookmarkEnd w:id="13098"/>
      <w:r>
        <w:rPr>
          <w:rtl/>
        </w:rPr>
        <w:t xml:space="preserve">אומר </w:t>
      </w:r>
      <w:bookmarkStart w:id="13099" w:name="_ETM_Q35_716510"/>
      <w:bookmarkEnd w:id="13099"/>
      <w:r>
        <w:rPr>
          <w:rtl/>
        </w:rPr>
        <w:t xml:space="preserve">את </w:t>
      </w:r>
      <w:bookmarkStart w:id="13100" w:name="_ETM_Q35_716569"/>
      <w:bookmarkEnd w:id="13100"/>
      <w:r>
        <w:rPr>
          <w:rtl/>
        </w:rPr>
        <w:t>האמת</w:t>
      </w:r>
      <w:r>
        <w:rPr>
          <w:rFonts w:hint="cs"/>
          <w:rtl/>
        </w:rPr>
        <w:t>,</w:t>
      </w:r>
      <w:r>
        <w:rPr>
          <w:rtl/>
        </w:rPr>
        <w:t xml:space="preserve"> </w:t>
      </w:r>
      <w:bookmarkStart w:id="13101" w:name="_ETM_Q35_717050"/>
      <w:bookmarkEnd w:id="13101"/>
      <w:r>
        <w:rPr>
          <w:rtl/>
        </w:rPr>
        <w:t xml:space="preserve">המדינה </w:t>
      </w:r>
      <w:bookmarkStart w:id="13102" w:name="_ETM_Q35_717409"/>
      <w:bookmarkEnd w:id="13102"/>
      <w:r>
        <w:rPr>
          <w:rtl/>
        </w:rPr>
        <w:t xml:space="preserve">הייתה </w:t>
      </w:r>
      <w:bookmarkStart w:id="13103" w:name="_ETM_Q35_718069"/>
      <w:bookmarkEnd w:id="13103"/>
      <w:r>
        <w:rPr>
          <w:rtl/>
        </w:rPr>
        <w:t xml:space="preserve">רועדת </w:t>
      </w:r>
      <w:bookmarkStart w:id="13104" w:name="_ETM_Q35_718609"/>
      <w:bookmarkEnd w:id="13104"/>
      <w:r>
        <w:rPr>
          <w:rtl/>
        </w:rPr>
        <w:t xml:space="preserve">אם </w:t>
      </w:r>
      <w:bookmarkStart w:id="13105" w:name="_ETM_Q35_718730"/>
      <w:bookmarkEnd w:id="13105"/>
      <w:r>
        <w:rPr>
          <w:rtl/>
        </w:rPr>
        <w:t xml:space="preserve">היה </w:t>
      </w:r>
      <w:bookmarkStart w:id="13106" w:name="_ETM_Q35_718879"/>
      <w:bookmarkEnd w:id="13106"/>
      <w:r>
        <w:rPr>
          <w:rtl/>
        </w:rPr>
        <w:t xml:space="preserve">מדובר </w:t>
      </w:r>
      <w:bookmarkStart w:id="13107" w:name="_ETM_Q35_719870"/>
      <w:bookmarkEnd w:id="13107"/>
      <w:r>
        <w:rPr>
          <w:rFonts w:hint="cs"/>
          <w:rtl/>
        </w:rPr>
        <w:t xml:space="preserve">– </w:t>
      </w:r>
      <w:r>
        <w:rPr>
          <w:rtl/>
        </w:rPr>
        <w:t xml:space="preserve">היו </w:t>
      </w:r>
      <w:bookmarkStart w:id="13108" w:name="_ETM_Q35_719959"/>
      <w:bookmarkEnd w:id="13108"/>
      <w:r>
        <w:rPr>
          <w:rtl/>
        </w:rPr>
        <w:t xml:space="preserve">לנו </w:t>
      </w:r>
      <w:bookmarkStart w:id="13109" w:name="_ETM_Q35_720110"/>
      <w:bookmarkEnd w:id="13109"/>
      <w:r>
        <w:rPr>
          <w:rtl/>
        </w:rPr>
        <w:t xml:space="preserve">מקרים </w:t>
      </w:r>
      <w:bookmarkStart w:id="13110" w:name="_ETM_Q35_720409"/>
      <w:bookmarkEnd w:id="13110"/>
      <w:r>
        <w:rPr>
          <w:rtl/>
        </w:rPr>
        <w:t xml:space="preserve">כאלה </w:t>
      </w:r>
      <w:bookmarkStart w:id="13111" w:name="_ETM_Q35_720739"/>
      <w:bookmarkEnd w:id="13111"/>
      <w:r>
        <w:rPr>
          <w:rtl/>
        </w:rPr>
        <w:t>בעבר</w:t>
      </w:r>
      <w:r w:rsidR="00194CB8">
        <w:rPr>
          <w:rFonts w:hint="cs"/>
          <w:rtl/>
        </w:rPr>
        <w:t>,</w:t>
      </w:r>
      <w:r>
        <w:rPr>
          <w:rtl/>
        </w:rPr>
        <w:t xml:space="preserve"> </w:t>
      </w:r>
      <w:bookmarkStart w:id="13112" w:name="_ETM_Q35_722430"/>
      <w:bookmarkEnd w:id="13112"/>
      <w:r>
        <w:rPr>
          <w:rtl/>
        </w:rPr>
        <w:t xml:space="preserve">אבל </w:t>
      </w:r>
      <w:bookmarkStart w:id="13113" w:name="_ETM_Q35_722640"/>
      <w:bookmarkEnd w:id="13113"/>
      <w:r>
        <w:rPr>
          <w:rtl/>
        </w:rPr>
        <w:t xml:space="preserve">מדובר </w:t>
      </w:r>
      <w:bookmarkStart w:id="13114" w:name="_ETM_Q35_723030"/>
      <w:bookmarkEnd w:id="13114"/>
      <w:r>
        <w:rPr>
          <w:rFonts w:hint="cs"/>
          <w:rtl/>
        </w:rPr>
        <w:t xml:space="preserve">בנער גבעות, </w:t>
      </w:r>
      <w:bookmarkStart w:id="13115" w:name="_ETM_Q35_723420"/>
      <w:bookmarkStart w:id="13116" w:name="_ETM_Q35_724770"/>
      <w:bookmarkEnd w:id="13115"/>
      <w:bookmarkEnd w:id="13116"/>
      <w:r>
        <w:rPr>
          <w:rFonts w:hint="cs"/>
          <w:rtl/>
        </w:rPr>
        <w:t xml:space="preserve">אז </w:t>
      </w:r>
      <w:bookmarkStart w:id="13117" w:name="_ETM_Q35_725059"/>
      <w:bookmarkEnd w:id="13117"/>
      <w:r>
        <w:rPr>
          <w:rtl/>
        </w:rPr>
        <w:t xml:space="preserve">עולם </w:t>
      </w:r>
      <w:bookmarkStart w:id="13118" w:name="_ETM_Q35_725209"/>
      <w:bookmarkEnd w:id="13118"/>
      <w:r>
        <w:rPr>
          <w:rtl/>
        </w:rPr>
        <w:t xml:space="preserve">כמנהגו </w:t>
      </w:r>
      <w:bookmarkStart w:id="13119" w:name="_ETM_Q35_725660"/>
      <w:bookmarkEnd w:id="13119"/>
      <w:r>
        <w:rPr>
          <w:rtl/>
        </w:rPr>
        <w:t>נוהג</w:t>
      </w:r>
      <w:r>
        <w:rPr>
          <w:rFonts w:hint="cs"/>
          <w:rtl/>
        </w:rPr>
        <w:t>.</w:t>
      </w:r>
      <w:bookmarkStart w:id="13120" w:name="_ETM_Q35_729000"/>
      <w:bookmarkEnd w:id="13120"/>
      <w:r>
        <w:rPr>
          <w:rFonts w:hint="cs"/>
          <w:rtl/>
        </w:rPr>
        <w:t xml:space="preserve"> השוטרים לא נעצרים לחקירה</w:t>
      </w:r>
      <w:r w:rsidR="00194CB8">
        <w:rPr>
          <w:rFonts w:hint="cs"/>
          <w:rtl/>
        </w:rPr>
        <w:t>.</w:t>
      </w:r>
      <w:r>
        <w:rPr>
          <w:rFonts w:hint="cs"/>
          <w:rtl/>
        </w:rPr>
        <w:t xml:space="preserve"> </w:t>
      </w:r>
      <w:bookmarkStart w:id="13121" w:name="_ETM_Q35_730280"/>
      <w:bookmarkEnd w:id="13121"/>
      <w:r>
        <w:rPr>
          <w:rtl/>
        </w:rPr>
        <w:t xml:space="preserve">הייתם </w:t>
      </w:r>
      <w:bookmarkStart w:id="13122" w:name="_ETM_Q35_730549"/>
      <w:bookmarkEnd w:id="13122"/>
      <w:r>
        <w:rPr>
          <w:rtl/>
        </w:rPr>
        <w:t xml:space="preserve">מעורבים </w:t>
      </w:r>
      <w:bookmarkStart w:id="13123" w:name="_ETM_Q35_730939"/>
      <w:bookmarkEnd w:id="13123"/>
      <w:r>
        <w:rPr>
          <w:rtl/>
        </w:rPr>
        <w:t>באירוע</w:t>
      </w:r>
      <w:r>
        <w:rPr>
          <w:rFonts w:hint="cs"/>
          <w:rtl/>
        </w:rPr>
        <w:t>,</w:t>
      </w:r>
      <w:r>
        <w:rPr>
          <w:rtl/>
        </w:rPr>
        <w:t xml:space="preserve"> </w:t>
      </w:r>
      <w:bookmarkStart w:id="13124" w:name="_ETM_Q35_732689"/>
      <w:bookmarkEnd w:id="13124"/>
      <w:r>
        <w:rPr>
          <w:rtl/>
        </w:rPr>
        <w:t xml:space="preserve">אולי </w:t>
      </w:r>
      <w:bookmarkStart w:id="13125" w:name="_ETM_Q35_733019"/>
      <w:bookmarkEnd w:id="13125"/>
      <w:r>
        <w:rPr>
          <w:rtl/>
        </w:rPr>
        <w:t xml:space="preserve">אפילו </w:t>
      </w:r>
      <w:bookmarkStart w:id="13126" w:name="_ETM_Q35_733409"/>
      <w:bookmarkEnd w:id="13126"/>
      <w:r>
        <w:rPr>
          <w:rtl/>
        </w:rPr>
        <w:t xml:space="preserve">חשד </w:t>
      </w:r>
      <w:bookmarkStart w:id="13127" w:name="_ETM_Q35_733860"/>
      <w:bookmarkEnd w:id="13127"/>
      <w:r>
        <w:rPr>
          <w:rtl/>
        </w:rPr>
        <w:t xml:space="preserve">לגרימת </w:t>
      </w:r>
      <w:bookmarkStart w:id="13128" w:name="_ETM_Q35_734269"/>
      <w:bookmarkEnd w:id="13128"/>
      <w:r>
        <w:rPr>
          <w:rtl/>
        </w:rPr>
        <w:t>מ</w:t>
      </w:r>
      <w:bookmarkStart w:id="13129" w:name="_ETM_Q35_734449"/>
      <w:bookmarkEnd w:id="13129"/>
      <w:r>
        <w:rPr>
          <w:rFonts w:hint="cs"/>
          <w:rtl/>
        </w:rPr>
        <w:t>וות ברמות כאלה ואחרות</w:t>
      </w:r>
      <w:bookmarkStart w:id="13130" w:name="_ETM_Q35_736080"/>
      <w:bookmarkEnd w:id="13130"/>
      <w:r w:rsidR="00194CB8">
        <w:rPr>
          <w:rFonts w:hint="cs"/>
          <w:rtl/>
        </w:rPr>
        <w:t>,</w:t>
      </w:r>
      <w:r>
        <w:rPr>
          <w:rFonts w:hint="cs"/>
          <w:rtl/>
        </w:rPr>
        <w:t xml:space="preserve"> </w:t>
      </w:r>
      <w:r>
        <w:rPr>
          <w:rtl/>
        </w:rPr>
        <w:t xml:space="preserve">יש </w:t>
      </w:r>
      <w:bookmarkStart w:id="13131" w:name="_ETM_Q35_736229"/>
      <w:bookmarkEnd w:id="13131"/>
      <w:r>
        <w:rPr>
          <w:rtl/>
        </w:rPr>
        <w:t>רשלנות</w:t>
      </w:r>
      <w:r>
        <w:rPr>
          <w:rFonts w:hint="cs"/>
          <w:rtl/>
        </w:rPr>
        <w:t xml:space="preserve">, יש הריגה, יש </w:t>
      </w:r>
      <w:bookmarkStart w:id="13132" w:name="_ETM_Q35_736979"/>
      <w:bookmarkStart w:id="13133" w:name="_ETM_Q35_737520"/>
      <w:bookmarkStart w:id="13134" w:name="_ETM_Q35_737669"/>
      <w:bookmarkEnd w:id="13132"/>
      <w:bookmarkEnd w:id="13133"/>
      <w:bookmarkEnd w:id="13134"/>
      <w:r>
        <w:rPr>
          <w:rtl/>
        </w:rPr>
        <w:t xml:space="preserve">יותר </w:t>
      </w:r>
      <w:bookmarkStart w:id="13135" w:name="_ETM_Q35_737970"/>
      <w:bookmarkEnd w:id="13135"/>
      <w:r>
        <w:rPr>
          <w:rtl/>
        </w:rPr>
        <w:t>מזה</w:t>
      </w:r>
      <w:r>
        <w:rPr>
          <w:rFonts w:hint="cs"/>
          <w:rtl/>
        </w:rPr>
        <w:t>,</w:t>
      </w:r>
      <w:r>
        <w:rPr>
          <w:rtl/>
        </w:rPr>
        <w:t xml:space="preserve"> </w:t>
      </w:r>
      <w:bookmarkStart w:id="13136" w:name="_ETM_Q35_738150"/>
      <w:bookmarkEnd w:id="13136"/>
      <w:r>
        <w:rPr>
          <w:rtl/>
        </w:rPr>
        <w:t>חלילה</w:t>
      </w:r>
      <w:r>
        <w:rPr>
          <w:rFonts w:hint="cs"/>
          <w:rtl/>
        </w:rPr>
        <w:t>.</w:t>
      </w:r>
      <w:r>
        <w:rPr>
          <w:rtl/>
        </w:rPr>
        <w:t xml:space="preserve"> </w:t>
      </w:r>
      <w:bookmarkStart w:id="13137" w:name="_ETM_Q35_742120"/>
      <w:bookmarkStart w:id="13138" w:name="_ETM_Q35_746610"/>
      <w:bookmarkEnd w:id="13137"/>
      <w:bookmarkEnd w:id="13138"/>
    </w:p>
    <w:p w:rsidR="0030033D" w:rsidRDefault="0030033D" w:rsidP="00F204B8">
      <w:pPr>
        <w:rPr>
          <w:rtl/>
          <w:lang w:eastAsia="he-IL"/>
        </w:rPr>
      </w:pPr>
      <w:bookmarkStart w:id="13139" w:name="_ETM_Q35_502000"/>
      <w:bookmarkEnd w:id="13139"/>
    </w:p>
    <w:p w:rsidR="0030033D" w:rsidRDefault="0030033D" w:rsidP="00E6205A">
      <w:pPr>
        <w:rPr>
          <w:rtl/>
        </w:rPr>
      </w:pPr>
      <w:bookmarkStart w:id="13140" w:name="TOR_Q36"/>
      <w:bookmarkEnd w:id="13140"/>
      <w:r>
        <w:rPr>
          <w:rFonts w:hint="cs"/>
          <w:rtl/>
        </w:rPr>
        <w:t xml:space="preserve">אני קורא לממשלה, לכל מי שירכיב אותה, לפרק את </w:t>
      </w:r>
      <w:proofErr w:type="spellStart"/>
      <w:r>
        <w:rPr>
          <w:rFonts w:hint="cs"/>
          <w:rtl/>
        </w:rPr>
        <w:t>ימ"ר</w:t>
      </w:r>
      <w:proofErr w:type="spellEnd"/>
      <w:r>
        <w:rPr>
          <w:rFonts w:hint="cs"/>
          <w:rtl/>
        </w:rPr>
        <w:t xml:space="preserve"> ש"י. קוראים </w:t>
      </w:r>
      <w:bookmarkStart w:id="13141" w:name="_ETM_Q36_148000"/>
      <w:bookmarkEnd w:id="13141"/>
      <w:r>
        <w:rPr>
          <w:rFonts w:hint="cs"/>
          <w:rtl/>
        </w:rPr>
        <w:t xml:space="preserve">לזה </w:t>
      </w:r>
      <w:r w:rsidR="00194CB8">
        <w:rPr>
          <w:rFonts w:hint="cs"/>
          <w:rtl/>
        </w:rPr>
        <w:t>"</w:t>
      </w:r>
      <w:r>
        <w:rPr>
          <w:rFonts w:hint="cs"/>
          <w:rtl/>
        </w:rPr>
        <w:t>המחלק לפשיעה לאומנית</w:t>
      </w:r>
      <w:r w:rsidR="00194CB8">
        <w:rPr>
          <w:rFonts w:hint="cs"/>
          <w:rtl/>
        </w:rPr>
        <w:t>"</w:t>
      </w:r>
      <w:r>
        <w:rPr>
          <w:rFonts w:hint="cs"/>
          <w:rtl/>
        </w:rPr>
        <w:t xml:space="preserve">. נדמה לי שבתשובה </w:t>
      </w:r>
      <w:r w:rsidR="00194CB8">
        <w:rPr>
          <w:rFonts w:hint="cs"/>
          <w:rtl/>
        </w:rPr>
        <w:t>ע</w:t>
      </w:r>
      <w:r>
        <w:rPr>
          <w:rFonts w:hint="cs"/>
          <w:rtl/>
        </w:rPr>
        <w:t>ל</w:t>
      </w:r>
      <w:r w:rsidR="00194CB8">
        <w:rPr>
          <w:rFonts w:hint="cs"/>
          <w:rtl/>
        </w:rPr>
        <w:t xml:space="preserve"> </w:t>
      </w:r>
      <w:r>
        <w:rPr>
          <w:rFonts w:hint="cs"/>
          <w:rtl/>
        </w:rPr>
        <w:t>בקשת חופש מידע</w:t>
      </w:r>
      <w:r w:rsidR="00194CB8">
        <w:rPr>
          <w:rFonts w:hint="cs"/>
          <w:rtl/>
        </w:rPr>
        <w:t>:</w:t>
      </w:r>
      <w:r>
        <w:rPr>
          <w:rFonts w:hint="cs"/>
          <w:rtl/>
        </w:rPr>
        <w:t xml:space="preserve"> 170 ומשהו אירועים במגזר היהודים, רק שניים בשנה במגזר הערבי </w:t>
      </w:r>
      <w:r>
        <w:rPr>
          <w:rFonts w:hint="eastAsia"/>
          <w:rtl/>
        </w:rPr>
        <w:t>–</w:t>
      </w:r>
      <w:r>
        <w:rPr>
          <w:rFonts w:hint="cs"/>
          <w:rtl/>
        </w:rPr>
        <w:t xml:space="preserve"> פשיעה לאומנית. אתם יודעים כמה זריקות אבנים </w:t>
      </w:r>
      <w:r w:rsidR="00194CB8">
        <w:rPr>
          <w:rFonts w:hint="cs"/>
          <w:rtl/>
        </w:rPr>
        <w:t xml:space="preserve">ובקבוקי תבערה </w:t>
      </w:r>
      <w:r>
        <w:rPr>
          <w:rFonts w:hint="cs"/>
          <w:rtl/>
        </w:rPr>
        <w:t xml:space="preserve">היו אתמול </w:t>
      </w:r>
      <w:bookmarkStart w:id="13142" w:name="_ETM_Q36_165000"/>
      <w:bookmarkEnd w:id="13142"/>
      <w:r>
        <w:rPr>
          <w:rFonts w:hint="cs"/>
          <w:rtl/>
        </w:rPr>
        <w:t>ביהודה ושומרון? עצור אחד יש? שלא לדבר על הרוג</w:t>
      </w:r>
      <w:r w:rsidR="00194CB8">
        <w:rPr>
          <w:rFonts w:hint="cs"/>
          <w:rtl/>
        </w:rPr>
        <w:t>,</w:t>
      </w:r>
      <w:r>
        <w:rPr>
          <w:rFonts w:hint="cs"/>
          <w:rtl/>
        </w:rPr>
        <w:t xml:space="preserve"> </w:t>
      </w:r>
      <w:bookmarkStart w:id="13143" w:name="_ETM_Q36_168000"/>
      <w:bookmarkEnd w:id="13143"/>
      <w:r>
        <w:rPr>
          <w:rFonts w:hint="cs"/>
          <w:rtl/>
        </w:rPr>
        <w:t>חלילה</w:t>
      </w:r>
      <w:r w:rsidR="00194CB8">
        <w:rPr>
          <w:rFonts w:hint="cs"/>
          <w:rtl/>
        </w:rPr>
        <w:t>.</w:t>
      </w:r>
      <w:r>
        <w:rPr>
          <w:rFonts w:hint="cs"/>
          <w:rtl/>
        </w:rPr>
        <w:t xml:space="preserve"> מאות מקרים בחודש של אבנים, בקבוקי תבערה על אזרחים, על מכוניות, על חיילי צה"ל</w:t>
      </w:r>
      <w:r w:rsidR="00E6205A">
        <w:rPr>
          <w:rFonts w:hint="cs"/>
          <w:rtl/>
        </w:rPr>
        <w:t>,</w:t>
      </w:r>
      <w:r>
        <w:rPr>
          <w:rFonts w:hint="cs"/>
          <w:rtl/>
        </w:rPr>
        <w:t xml:space="preserve"> אבל על המתיישבים, החבר'ה האלה </w:t>
      </w:r>
      <w:r w:rsidR="00E6205A">
        <w:rPr>
          <w:rFonts w:hint="eastAsia"/>
          <w:rtl/>
        </w:rPr>
        <w:t xml:space="preserve">– </w:t>
      </w:r>
      <w:r>
        <w:rPr>
          <w:rFonts w:hint="cs"/>
          <w:rtl/>
        </w:rPr>
        <w:t xml:space="preserve">אגרוף ברזל. </w:t>
      </w:r>
    </w:p>
    <w:p w:rsidR="0030033D" w:rsidRDefault="0030033D" w:rsidP="00F204B8">
      <w:pPr>
        <w:ind w:firstLine="0"/>
        <w:rPr>
          <w:rtl/>
        </w:rPr>
      </w:pPr>
    </w:p>
    <w:p w:rsidR="0030033D" w:rsidRDefault="0030033D" w:rsidP="00E6205A">
      <w:pPr>
        <w:rPr>
          <w:rtl/>
        </w:rPr>
      </w:pPr>
      <w:bookmarkStart w:id="13144" w:name="_ETM_Q36_182000"/>
      <w:bookmarkEnd w:id="13144"/>
      <w:r>
        <w:rPr>
          <w:rFonts w:hint="cs"/>
          <w:rtl/>
        </w:rPr>
        <w:t xml:space="preserve">אנחנו לא נשתוק על המוות הזה. משטרת ישראל והמחלקה לחקירת שוטרים </w:t>
      </w:r>
      <w:r w:rsidR="00E6205A">
        <w:rPr>
          <w:rFonts w:hint="cs"/>
          <w:rtl/>
        </w:rPr>
        <w:t xml:space="preserve">יהיו חייבות </w:t>
      </w:r>
      <w:r>
        <w:rPr>
          <w:rFonts w:hint="cs"/>
          <w:rtl/>
        </w:rPr>
        <w:t xml:space="preserve">לחקור אותו </w:t>
      </w:r>
      <w:bookmarkStart w:id="13145" w:name="_ETM_Q36_188000"/>
      <w:bookmarkEnd w:id="13145"/>
      <w:r>
        <w:rPr>
          <w:rFonts w:hint="cs"/>
          <w:rtl/>
        </w:rPr>
        <w:t xml:space="preserve">עד תום, להפיק את הלקחים קדימה, בעיקר בהיבטי הרוחב; להפסיק לחשוב שתופעות של נוער נושר </w:t>
      </w:r>
      <w:bookmarkStart w:id="13146" w:name="_ETM_Q36_197000"/>
      <w:bookmarkEnd w:id="13146"/>
      <w:r>
        <w:rPr>
          <w:rFonts w:hint="cs"/>
          <w:rtl/>
        </w:rPr>
        <w:t xml:space="preserve">ושוליים ברמות כאלה ואחרות ממגרים באגרוף ברזל. </w:t>
      </w:r>
    </w:p>
    <w:p w:rsidR="0030033D" w:rsidRDefault="0030033D" w:rsidP="00F204B8">
      <w:pPr>
        <w:ind w:firstLine="0"/>
        <w:rPr>
          <w:rtl/>
        </w:rPr>
      </w:pPr>
    </w:p>
    <w:p w:rsidR="0030033D" w:rsidRDefault="0030033D" w:rsidP="00F204B8">
      <w:pPr>
        <w:pStyle w:val="af5"/>
        <w:rPr>
          <w:rtl/>
        </w:rPr>
      </w:pPr>
      <w:bookmarkStart w:id="13147" w:name="ET_interruption_5778_4"/>
      <w:r w:rsidRPr="009E4A11">
        <w:rPr>
          <w:rStyle w:val="TagStyle"/>
          <w:rtl/>
        </w:rPr>
        <w:t xml:space="preserve"> &lt;&lt; קריאה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קריאה &gt;&gt;</w:t>
      </w:r>
      <w:r>
        <w:rPr>
          <w:rtl/>
        </w:rPr>
        <w:t xml:space="preserve"> </w:t>
      </w:r>
      <w:bookmarkEnd w:id="13147"/>
    </w:p>
    <w:p w:rsidR="0030033D" w:rsidRDefault="0030033D" w:rsidP="0057231B">
      <w:pPr>
        <w:rPr>
          <w:rtl/>
          <w:lang w:eastAsia="he-IL"/>
        </w:rPr>
      </w:pPr>
    </w:p>
    <w:p w:rsidR="0030033D" w:rsidRDefault="0030033D" w:rsidP="00F204B8">
      <w:pPr>
        <w:rPr>
          <w:rtl/>
        </w:rPr>
      </w:pPr>
      <w:r>
        <w:rPr>
          <w:rFonts w:hint="cs"/>
          <w:rtl/>
        </w:rPr>
        <w:t xml:space="preserve">אין-ספור פעמים עולים פה על הדוכן </w:t>
      </w:r>
      <w:r w:rsidR="0057231B">
        <w:rPr>
          <w:rFonts w:hint="cs"/>
          <w:rtl/>
        </w:rPr>
        <w:t>– – –</w:t>
      </w:r>
      <w:r>
        <w:rPr>
          <w:rFonts w:hint="cs"/>
          <w:rtl/>
        </w:rPr>
        <w:t xml:space="preserve"> </w:t>
      </w:r>
      <w:bookmarkStart w:id="13148" w:name="_ETM_Q36_208000"/>
      <w:bookmarkEnd w:id="13148"/>
    </w:p>
    <w:p w:rsidR="0030033D" w:rsidRDefault="0030033D" w:rsidP="00F204B8">
      <w:pPr>
        <w:ind w:firstLine="0"/>
        <w:rPr>
          <w:rtl/>
        </w:rPr>
      </w:pPr>
    </w:p>
    <w:p w:rsidR="0030033D" w:rsidRDefault="0030033D" w:rsidP="00F204B8">
      <w:pPr>
        <w:pStyle w:val="-"/>
        <w:rPr>
          <w:rtl/>
        </w:rPr>
      </w:pPr>
      <w:bookmarkStart w:id="13149" w:name="ET_speakercontinue_5291_2"/>
      <w:r w:rsidRPr="009E4A11">
        <w:rPr>
          <w:rStyle w:val="TagStyle"/>
          <w:rtl/>
        </w:rPr>
        <w:t xml:space="preserve"> &lt;&lt; דובר_המשך &gt;&gt;</w:t>
      </w:r>
      <w:r w:rsidRPr="006F04F3">
        <w:rPr>
          <w:rStyle w:val="TagStyle"/>
          <w:rtl/>
        </w:rPr>
        <w:t xml:space="preserve"> </w:t>
      </w:r>
      <w:r>
        <w:rPr>
          <w:rtl/>
        </w:rPr>
        <w:t>בצלאל סמוטריץ' (ימינה):</w:t>
      </w:r>
      <w:r w:rsidRPr="006F04F3">
        <w:rPr>
          <w:rStyle w:val="TagStyle"/>
          <w:rtl/>
        </w:rPr>
        <w:t xml:space="preserve"> </w:t>
      </w:r>
      <w:r w:rsidRPr="009E4A11">
        <w:rPr>
          <w:rStyle w:val="TagStyle"/>
          <w:rtl/>
        </w:rPr>
        <w:t>&lt;&lt; דובר_המשך &gt;&gt;</w:t>
      </w:r>
      <w:r>
        <w:rPr>
          <w:rtl/>
        </w:rPr>
        <w:t xml:space="preserve"> </w:t>
      </w:r>
      <w:bookmarkEnd w:id="13149"/>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זו בושה. אני אומר, אנחנו לא נאפשר לטייח </w:t>
      </w:r>
      <w:bookmarkStart w:id="13150" w:name="_ETM_Q36_211000"/>
      <w:bookmarkEnd w:id="13150"/>
      <w:r>
        <w:rPr>
          <w:rFonts w:hint="cs"/>
          <w:rtl/>
          <w:lang w:eastAsia="he-IL"/>
        </w:rPr>
        <w:t xml:space="preserve">את המוות המיותר הזה, ואני מאוד מקווה </w:t>
      </w:r>
      <w:r>
        <w:rPr>
          <w:rtl/>
          <w:lang w:eastAsia="he-IL"/>
        </w:rPr>
        <w:t>–</w:t>
      </w:r>
      <w:r>
        <w:rPr>
          <w:rFonts w:hint="cs"/>
          <w:rtl/>
          <w:lang w:eastAsia="he-IL"/>
        </w:rPr>
        <w:t xml:space="preserve"> ואומר לך בדמייך חיי </w:t>
      </w:r>
      <w:r>
        <w:rPr>
          <w:rtl/>
          <w:lang w:eastAsia="he-IL"/>
        </w:rPr>
        <w:t>–</w:t>
      </w:r>
      <w:r>
        <w:rPr>
          <w:rFonts w:hint="cs"/>
          <w:rtl/>
          <w:lang w:eastAsia="he-IL"/>
        </w:rPr>
        <w:t xml:space="preserve"> שהתוצאה שלו תהיה שינוי מקצה לקצה </w:t>
      </w:r>
      <w:bookmarkStart w:id="13151" w:name="_ETM_Q36_217000"/>
      <w:bookmarkEnd w:id="13151"/>
      <w:r>
        <w:rPr>
          <w:rFonts w:hint="cs"/>
          <w:rtl/>
          <w:lang w:eastAsia="he-IL"/>
        </w:rPr>
        <w:t xml:space="preserve">של היחס אל הנוער הזה; סגירת אותן מחלקות מזיקות, טיפשות, </w:t>
      </w:r>
      <w:bookmarkStart w:id="13152" w:name="_ETM_Q36_227000"/>
      <w:bookmarkEnd w:id="13152"/>
      <w:r>
        <w:rPr>
          <w:rFonts w:hint="cs"/>
          <w:rtl/>
          <w:lang w:eastAsia="he-IL"/>
        </w:rPr>
        <w:t xml:space="preserve">פילים בחנות חרסינה. </w:t>
      </w:r>
    </w:p>
    <w:p w:rsidR="0030033D" w:rsidRDefault="0030033D" w:rsidP="00F204B8">
      <w:pPr>
        <w:rPr>
          <w:rtl/>
          <w:lang w:eastAsia="he-IL"/>
        </w:rPr>
      </w:pPr>
    </w:p>
    <w:p w:rsidR="0030033D" w:rsidRDefault="0030033D" w:rsidP="00F204B8">
      <w:pPr>
        <w:pStyle w:val="af6"/>
        <w:rPr>
          <w:rtl/>
        </w:rPr>
      </w:pPr>
      <w:r w:rsidRPr="009E4A11">
        <w:rPr>
          <w:rStyle w:val="TagStyle"/>
          <w:rtl/>
        </w:rPr>
        <w:t xml:space="preserve"> &lt;&lt; יור &gt;&gt;</w:t>
      </w:r>
      <w:r w:rsidRPr="006F04F3">
        <w:rPr>
          <w:rStyle w:val="TagStyle"/>
          <w:rtl/>
        </w:rPr>
        <w:t xml:space="preserve"> </w:t>
      </w:r>
      <w:r>
        <w:rPr>
          <w:rtl/>
        </w:rPr>
        <w:t>היו"ר מכלוף מיקי זוהר:</w:t>
      </w:r>
      <w:r w:rsidRPr="006F04F3">
        <w:rPr>
          <w:rStyle w:val="TagStyle"/>
          <w:rtl/>
        </w:rPr>
        <w:t xml:space="preserve"> </w:t>
      </w:r>
      <w:r w:rsidRPr="009E4A11">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תודה רבה לחבר הכנסת סמוטריץ'</w:t>
      </w:r>
      <w:r w:rsidR="00E6205A">
        <w:rPr>
          <w:rFonts w:hint="cs"/>
          <w:rtl/>
          <w:lang w:eastAsia="he-IL"/>
        </w:rPr>
        <w:t>,</w:t>
      </w:r>
      <w:r>
        <w:rPr>
          <w:rFonts w:hint="cs"/>
          <w:rtl/>
          <w:lang w:eastAsia="he-IL"/>
        </w:rPr>
        <w:t xml:space="preserve"> שנאם מדם ליבו. אני מצטרף</w:t>
      </w:r>
      <w:bookmarkStart w:id="13153" w:name="_ETM_Q36_241000"/>
      <w:bookmarkEnd w:id="13153"/>
      <w:r>
        <w:rPr>
          <w:rFonts w:hint="cs"/>
          <w:rtl/>
          <w:lang w:eastAsia="he-IL"/>
        </w:rPr>
        <w:t xml:space="preserve"> לחלק מהדברים בכך שאומר שאין ספק שלא נוכל לאפשר מצב </w:t>
      </w:r>
      <w:bookmarkStart w:id="13154" w:name="_ETM_Q36_246000"/>
      <w:bookmarkEnd w:id="13154"/>
      <w:r>
        <w:rPr>
          <w:rFonts w:hint="cs"/>
          <w:rtl/>
          <w:lang w:eastAsia="he-IL"/>
        </w:rPr>
        <w:t>שבו תהיה פגיעה ביהודים באשר הם, גם אם הם טעו בדרך. יש צורך לטפל בסוגיה, כפי שהגדרת, ולכן אני מכבד את הדברים.</w:t>
      </w:r>
    </w:p>
    <w:p w:rsidR="0030033D" w:rsidRDefault="0030033D" w:rsidP="00F204B8">
      <w:pPr>
        <w:rPr>
          <w:rtl/>
          <w:lang w:eastAsia="he-IL"/>
        </w:rPr>
      </w:pPr>
    </w:p>
    <w:p w:rsidR="0030033D" w:rsidRDefault="0030033D" w:rsidP="00E6205A">
      <w:pPr>
        <w:rPr>
          <w:rtl/>
          <w:lang w:eastAsia="he-IL"/>
        </w:rPr>
      </w:pPr>
      <w:r>
        <w:rPr>
          <w:rFonts w:hint="cs"/>
          <w:rtl/>
          <w:lang w:eastAsia="he-IL"/>
        </w:rPr>
        <w:t xml:space="preserve">נעבור להמשך רשימת הדוברים. חבר הכנסת מיכאל מלכיאלי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נאם</w:t>
      </w:r>
      <w:bookmarkStart w:id="13155" w:name="_ETM_Q36_268000"/>
      <w:bookmarkEnd w:id="13155"/>
      <w:r>
        <w:rPr>
          <w:rFonts w:hint="cs"/>
          <w:rtl/>
          <w:lang w:eastAsia="he-IL"/>
        </w:rPr>
        <w:t xml:space="preserve"> מספיק אתמול ואינו נוכח; חבר הכנסת ווליד טאהא </w:t>
      </w:r>
      <w:r>
        <w:rPr>
          <w:rtl/>
          <w:lang w:eastAsia="he-IL"/>
        </w:rPr>
        <w:t>–</w:t>
      </w:r>
      <w:r>
        <w:rPr>
          <w:rFonts w:hint="cs"/>
          <w:rtl/>
          <w:lang w:eastAsia="he-IL"/>
        </w:rPr>
        <w:t xml:space="preserve"> אינו נוכח; </w:t>
      </w:r>
      <w:bookmarkStart w:id="13156" w:name="_ETM_Q36_272000"/>
      <w:bookmarkEnd w:id="13156"/>
      <w:r>
        <w:rPr>
          <w:rFonts w:hint="cs"/>
          <w:rtl/>
          <w:lang w:eastAsia="he-IL"/>
        </w:rPr>
        <w:t xml:space="preserve">חבר הכנסת שלמה קרעי </w:t>
      </w:r>
      <w:r>
        <w:rPr>
          <w:rtl/>
          <w:lang w:eastAsia="he-IL"/>
        </w:rPr>
        <w:t>–</w:t>
      </w:r>
      <w:r>
        <w:rPr>
          <w:rFonts w:hint="cs"/>
          <w:rtl/>
          <w:lang w:eastAsia="he-IL"/>
        </w:rPr>
        <w:t xml:space="preserve"> אינו נוכח; חבר הכנסת</w:t>
      </w:r>
      <w:bookmarkStart w:id="13157" w:name="_ETM_Q36_276000"/>
      <w:bookmarkEnd w:id="13157"/>
      <w:r>
        <w:rPr>
          <w:rFonts w:hint="cs"/>
          <w:rtl/>
          <w:lang w:eastAsia="he-IL"/>
        </w:rPr>
        <w:t xml:space="preserve"> אליהו ברוכי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w:t>
      </w:r>
      <w:bookmarkStart w:id="13158" w:name="_ETM_Q36_281000"/>
      <w:bookmarkEnd w:id="13158"/>
      <w:r>
        <w:rPr>
          <w:rFonts w:hint="cs"/>
          <w:rtl/>
          <w:lang w:eastAsia="he-IL"/>
        </w:rPr>
        <w:t xml:space="preserve">אינו נוכח; חברת הכנסת קטי שטרית </w:t>
      </w:r>
      <w:r>
        <w:rPr>
          <w:rtl/>
          <w:lang w:eastAsia="he-IL"/>
        </w:rPr>
        <w:t>–</w:t>
      </w:r>
      <w:r>
        <w:rPr>
          <w:rFonts w:hint="cs"/>
          <w:rtl/>
          <w:lang w:eastAsia="he-IL"/>
        </w:rPr>
        <w:t xml:space="preserve"> אינה נוכחת. חבר הכנסת יעקב טסלר</w:t>
      </w:r>
      <w:r w:rsidR="00E6205A">
        <w:rPr>
          <w:rFonts w:hint="cs"/>
          <w:rtl/>
          <w:lang w:eastAsia="he-IL"/>
        </w:rPr>
        <w:t>,</w:t>
      </w:r>
      <w:r>
        <w:rPr>
          <w:rFonts w:hint="cs"/>
          <w:rtl/>
          <w:lang w:eastAsia="he-IL"/>
        </w:rPr>
        <w:t xml:space="preserve"> בבקשה, אדוני, שלוש דקות לרשותך. </w:t>
      </w:r>
    </w:p>
    <w:p w:rsidR="0030033D" w:rsidRDefault="0030033D" w:rsidP="00F204B8">
      <w:pPr>
        <w:rPr>
          <w:rtl/>
          <w:lang w:eastAsia="he-IL"/>
        </w:rPr>
      </w:pPr>
    </w:p>
    <w:p w:rsidR="0030033D" w:rsidRDefault="0030033D" w:rsidP="00F204B8">
      <w:pPr>
        <w:pStyle w:val="af5"/>
        <w:rPr>
          <w:rtl/>
        </w:rPr>
      </w:pPr>
      <w:r w:rsidRPr="009E4A11">
        <w:rPr>
          <w:rStyle w:val="TagStyle"/>
          <w:rtl/>
        </w:rPr>
        <w:t xml:space="preserve"> &lt;&lt; קריאה &gt;&gt;</w:t>
      </w:r>
      <w:r w:rsidRPr="00EA2875">
        <w:rPr>
          <w:rStyle w:val="TagStyle"/>
          <w:rtl/>
        </w:rPr>
        <w:t xml:space="preserve"> </w:t>
      </w:r>
      <w:r>
        <w:rPr>
          <w:rtl/>
        </w:rPr>
        <w:t>קריאה:</w:t>
      </w:r>
      <w:r w:rsidRPr="00EA2875">
        <w:rPr>
          <w:rStyle w:val="TagStyle"/>
          <w:rtl/>
        </w:rPr>
        <w:t xml:space="preserve"> </w:t>
      </w:r>
      <w:r w:rsidRPr="009E4A11">
        <w:rPr>
          <w:rStyle w:val="TagStyle"/>
          <w:rtl/>
        </w:rPr>
        <w:t>&lt;&lt; קריאה &gt;&gt;</w:t>
      </w:r>
      <w:r>
        <w:rPr>
          <w:rtl/>
        </w:rPr>
        <w:t xml:space="preserve"> </w:t>
      </w:r>
    </w:p>
    <w:p w:rsidR="0030033D" w:rsidRDefault="0030033D" w:rsidP="0057231B">
      <w:pPr>
        <w:rPr>
          <w:rtl/>
          <w:lang w:eastAsia="he-IL"/>
        </w:rPr>
      </w:pPr>
    </w:p>
    <w:p w:rsidR="0030033D" w:rsidRDefault="0057231B" w:rsidP="00F204B8">
      <w:pPr>
        <w:rPr>
          <w:rtl/>
          <w:lang w:eastAsia="he-IL"/>
        </w:rPr>
      </w:pPr>
      <w:bookmarkStart w:id="13159" w:name="_ETM_Q36_294000"/>
      <w:bookmarkEnd w:id="13159"/>
      <w:r>
        <w:rPr>
          <w:rFonts w:hint="cs"/>
          <w:rtl/>
          <w:lang w:eastAsia="he-IL"/>
        </w:rPr>
        <w:t>– – –</w:t>
      </w:r>
      <w:r w:rsidR="0030033D">
        <w:rPr>
          <w:rFonts w:hint="cs"/>
          <w:rtl/>
          <w:lang w:eastAsia="he-IL"/>
        </w:rPr>
        <w:t xml:space="preserve"> </w:t>
      </w:r>
    </w:p>
    <w:p w:rsidR="0030033D" w:rsidRDefault="0030033D" w:rsidP="00F204B8">
      <w:pPr>
        <w:rPr>
          <w:rtl/>
          <w:lang w:eastAsia="he-IL"/>
        </w:rPr>
      </w:pPr>
    </w:p>
    <w:p w:rsidR="0030033D" w:rsidRDefault="0030033D" w:rsidP="00F204B8">
      <w:pPr>
        <w:pStyle w:val="af6"/>
        <w:rPr>
          <w:rtl/>
        </w:rPr>
      </w:pPr>
      <w:bookmarkStart w:id="13160" w:name="ET_yor_6030_34"/>
      <w:r w:rsidRPr="009E4A11">
        <w:rPr>
          <w:rStyle w:val="TagStyle"/>
          <w:rtl/>
        </w:rPr>
        <w:t>&lt;&lt; יור &gt;&gt;</w:t>
      </w:r>
      <w:r w:rsidRPr="006F04F3">
        <w:rPr>
          <w:rStyle w:val="TagStyle"/>
          <w:rtl/>
        </w:rPr>
        <w:t xml:space="preserve"> </w:t>
      </w:r>
      <w:r>
        <w:rPr>
          <w:rtl/>
        </w:rPr>
        <w:t>היו"ר מכלוף מיקי זוהר:</w:t>
      </w:r>
      <w:r w:rsidRPr="006F04F3">
        <w:rPr>
          <w:rStyle w:val="TagStyle"/>
          <w:rtl/>
        </w:rPr>
        <w:t xml:space="preserve"> </w:t>
      </w:r>
      <w:r w:rsidRPr="009E4A11">
        <w:rPr>
          <w:rStyle w:val="TagStyle"/>
          <w:rtl/>
        </w:rPr>
        <w:t>&lt;&lt; יור &gt;&gt;</w:t>
      </w:r>
      <w:bookmarkEnd w:id="13160"/>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מנצלים את רגעי </w:t>
      </w:r>
      <w:bookmarkStart w:id="13161" w:name="_ETM_Q36_298000"/>
      <w:bookmarkEnd w:id="13161"/>
      <w:r>
        <w:rPr>
          <w:rFonts w:hint="cs"/>
          <w:rtl/>
          <w:lang w:eastAsia="he-IL"/>
        </w:rPr>
        <w:t xml:space="preserve">הכנסת העשרים-ושלוש האחרונים. נותרו לה, לפי ההערכות שלי, כשעתיים. </w:t>
      </w:r>
    </w:p>
    <w:p w:rsidR="0030033D" w:rsidRDefault="0030033D" w:rsidP="00F204B8">
      <w:pPr>
        <w:rPr>
          <w:rtl/>
          <w:lang w:eastAsia="he-IL"/>
        </w:rPr>
      </w:pPr>
    </w:p>
    <w:p w:rsidR="0030033D" w:rsidRDefault="0030033D" w:rsidP="00F204B8">
      <w:pPr>
        <w:pStyle w:val="af5"/>
        <w:rPr>
          <w:rtl/>
        </w:rPr>
      </w:pPr>
      <w:r w:rsidRPr="009E4A11">
        <w:rPr>
          <w:rStyle w:val="TagStyle"/>
          <w:rtl/>
        </w:rPr>
        <w:t xml:space="preserve"> &lt;&lt; קריאה &gt;&gt;</w:t>
      </w:r>
      <w:r w:rsidRPr="00EA2875">
        <w:rPr>
          <w:rStyle w:val="TagStyle"/>
          <w:rtl/>
        </w:rPr>
        <w:t xml:space="preserve"> </w:t>
      </w:r>
      <w:r>
        <w:rPr>
          <w:rtl/>
        </w:rPr>
        <w:t>קריאה:</w:t>
      </w:r>
      <w:r w:rsidRPr="00EA2875">
        <w:rPr>
          <w:rStyle w:val="TagStyle"/>
          <w:rtl/>
        </w:rPr>
        <w:t xml:space="preserve"> </w:t>
      </w:r>
      <w:r w:rsidRPr="009E4A11">
        <w:rPr>
          <w:rStyle w:val="TagStyle"/>
          <w:rtl/>
        </w:rPr>
        <w:t>&lt;&lt; קריאה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לא כולל מע"מ. </w:t>
      </w:r>
    </w:p>
    <w:p w:rsidR="0030033D" w:rsidRDefault="0030033D" w:rsidP="00F204B8">
      <w:pPr>
        <w:rPr>
          <w:rtl/>
          <w:lang w:eastAsia="he-IL"/>
        </w:rPr>
      </w:pPr>
    </w:p>
    <w:p w:rsidR="0030033D" w:rsidRDefault="0030033D" w:rsidP="00F204B8">
      <w:pPr>
        <w:pStyle w:val="af6"/>
        <w:rPr>
          <w:rtl/>
        </w:rPr>
      </w:pPr>
      <w:bookmarkStart w:id="13162" w:name="ET_yor_6030_35"/>
      <w:r w:rsidRPr="009E4A11">
        <w:rPr>
          <w:rStyle w:val="TagStyle"/>
          <w:rtl/>
        </w:rPr>
        <w:t>&lt;&lt; יור &gt;&gt;</w:t>
      </w:r>
      <w:r w:rsidRPr="006F04F3">
        <w:rPr>
          <w:rStyle w:val="TagStyle"/>
          <w:rtl/>
        </w:rPr>
        <w:t xml:space="preserve"> </w:t>
      </w:r>
      <w:r>
        <w:rPr>
          <w:rtl/>
        </w:rPr>
        <w:t>היו"ר מכלוף מיקי זוהר:</w:t>
      </w:r>
      <w:r w:rsidRPr="006F04F3">
        <w:rPr>
          <w:rStyle w:val="TagStyle"/>
          <w:rtl/>
        </w:rPr>
        <w:t xml:space="preserve"> </w:t>
      </w:r>
      <w:r w:rsidRPr="009E4A11">
        <w:rPr>
          <w:rStyle w:val="TagStyle"/>
          <w:rtl/>
        </w:rPr>
        <w:t>&lt;&lt; יור &gt;&gt;</w:t>
      </w:r>
      <w:bookmarkEnd w:id="13162"/>
      <w:r>
        <w:rPr>
          <w:rtl/>
        </w:rPr>
        <w:t xml:space="preserve"> </w:t>
      </w:r>
    </w:p>
    <w:p w:rsidR="0030033D" w:rsidRPr="00EA2875" w:rsidRDefault="0030033D" w:rsidP="00F204B8">
      <w:pPr>
        <w:rPr>
          <w:rtl/>
          <w:lang w:eastAsia="he-IL"/>
        </w:rPr>
      </w:pPr>
    </w:p>
    <w:p w:rsidR="0030033D" w:rsidRDefault="0030033D" w:rsidP="00F204B8">
      <w:pPr>
        <w:rPr>
          <w:rtl/>
          <w:lang w:eastAsia="he-IL"/>
        </w:rPr>
      </w:pPr>
      <w:r>
        <w:rPr>
          <w:rFonts w:hint="cs"/>
          <w:rtl/>
          <w:lang w:eastAsia="he-IL"/>
        </w:rPr>
        <w:t xml:space="preserve">בבקשה, אדוני. </w:t>
      </w:r>
    </w:p>
    <w:p w:rsidR="0030033D" w:rsidRDefault="0030033D" w:rsidP="00F204B8">
      <w:pPr>
        <w:rPr>
          <w:rtl/>
          <w:lang w:eastAsia="he-IL"/>
        </w:rPr>
      </w:pPr>
      <w:bookmarkStart w:id="13163" w:name="_ETM_Q36_310000"/>
      <w:bookmarkEnd w:id="13163"/>
    </w:p>
    <w:p w:rsidR="0030033D" w:rsidRDefault="0030033D" w:rsidP="00F204B8">
      <w:pPr>
        <w:pStyle w:val="a4"/>
        <w:rPr>
          <w:rtl/>
        </w:rPr>
      </w:pPr>
      <w:bookmarkStart w:id="13164" w:name="ET_speaker_5778_5"/>
      <w:r w:rsidRPr="009E4A11">
        <w:rPr>
          <w:rStyle w:val="TagStyle"/>
          <w:rtl/>
        </w:rPr>
        <w:t xml:space="preserve"> &lt;&lt; דובר &gt;&gt;</w:t>
      </w:r>
      <w:r w:rsidRPr="006F04F3">
        <w:rPr>
          <w:rStyle w:val="TagStyle"/>
          <w:rtl/>
        </w:rPr>
        <w:t xml:space="preserve"> </w:t>
      </w:r>
      <w:bookmarkStart w:id="13165" w:name="_Toc59621384"/>
      <w:bookmarkStart w:id="13166" w:name="_Toc59622288"/>
      <w:bookmarkStart w:id="13167" w:name="_Toc70509400"/>
      <w:r>
        <w:rPr>
          <w:rtl/>
        </w:rPr>
        <w:t>יעקב טסלר (יהדות התורה):</w:t>
      </w:r>
      <w:bookmarkEnd w:id="13165"/>
      <w:bookmarkEnd w:id="13166"/>
      <w:bookmarkEnd w:id="13167"/>
      <w:r w:rsidRPr="006F04F3">
        <w:rPr>
          <w:rStyle w:val="TagStyle"/>
          <w:rtl/>
        </w:rPr>
        <w:t xml:space="preserve"> </w:t>
      </w:r>
      <w:r w:rsidRPr="009E4A11">
        <w:rPr>
          <w:rStyle w:val="TagStyle"/>
          <w:rtl/>
        </w:rPr>
        <w:t>&lt;&lt; דובר &gt;&gt;</w:t>
      </w:r>
      <w:r>
        <w:rPr>
          <w:rtl/>
        </w:rPr>
        <w:t xml:space="preserve"> </w:t>
      </w:r>
      <w:bookmarkEnd w:id="13164"/>
    </w:p>
    <w:p w:rsidR="0030033D" w:rsidRDefault="0030033D" w:rsidP="0057231B">
      <w:pPr>
        <w:rPr>
          <w:rtl/>
          <w:lang w:eastAsia="he-IL"/>
        </w:rPr>
      </w:pPr>
    </w:p>
    <w:p w:rsidR="0030033D" w:rsidRDefault="0030033D" w:rsidP="00E6205A">
      <w:pPr>
        <w:rPr>
          <w:rtl/>
          <w:lang w:eastAsia="he-IL"/>
        </w:rPr>
      </w:pPr>
      <w:r>
        <w:rPr>
          <w:rFonts w:hint="cs"/>
          <w:rtl/>
          <w:lang w:eastAsia="he-IL"/>
        </w:rPr>
        <w:t xml:space="preserve">תודה. אדוני היושב-ראש, חבריי חברי הכנסת, </w:t>
      </w:r>
      <w:bookmarkStart w:id="13168" w:name="_ETM_Q36_318000"/>
      <w:bookmarkEnd w:id="13168"/>
      <w:r>
        <w:rPr>
          <w:rFonts w:hint="cs"/>
          <w:rtl/>
          <w:lang w:eastAsia="he-IL"/>
        </w:rPr>
        <w:t xml:space="preserve">אני רוצה להמשיך את מה שידידי חבר הכנסת בצלאל סמוטריץ' כרגע </w:t>
      </w:r>
      <w:r w:rsidR="00E6205A">
        <w:rPr>
          <w:rFonts w:hint="cs"/>
          <w:rtl/>
          <w:lang w:eastAsia="he-IL"/>
        </w:rPr>
        <w:t>אמר</w:t>
      </w:r>
      <w:r>
        <w:rPr>
          <w:rFonts w:hint="cs"/>
          <w:rtl/>
          <w:lang w:eastAsia="he-IL"/>
        </w:rPr>
        <w:t xml:space="preserve">. אל תגידו שאין אפליה חמורה נגד המגזר החרדי על ידי משטרת ישראל. הינה, </w:t>
      </w:r>
      <w:bookmarkStart w:id="13169" w:name="_ETM_Q36_332000"/>
      <w:bookmarkEnd w:id="13169"/>
      <w:r>
        <w:rPr>
          <w:rFonts w:hint="cs"/>
          <w:rtl/>
          <w:lang w:eastAsia="he-IL"/>
        </w:rPr>
        <w:t xml:space="preserve">על פי תיעוד המתפרסם בשעה האחרונה בתקשורת, המשטרה מתיזה כמויות אדירות של בואש לעבר המפגינים בהפגנת </w:t>
      </w:r>
      <w:bookmarkStart w:id="13170" w:name="_ETM_Q36_342000"/>
      <w:bookmarkEnd w:id="13170"/>
      <w:r>
        <w:rPr>
          <w:rFonts w:hint="cs"/>
          <w:rtl/>
          <w:lang w:eastAsia="he-IL"/>
        </w:rPr>
        <w:t xml:space="preserve">חרדים המתקיימת עתה בירושלים. השתוללות המשטרה לא הפסיקה אלא רק לאחר שהתרוקן הבואש </w:t>
      </w:r>
      <w:proofErr w:type="spellStart"/>
      <w:r>
        <w:rPr>
          <w:rFonts w:hint="cs"/>
          <w:rtl/>
          <w:lang w:eastAsia="he-IL"/>
        </w:rPr>
        <w:t>במכת"זית</w:t>
      </w:r>
      <w:proofErr w:type="spellEnd"/>
      <w:r>
        <w:rPr>
          <w:rFonts w:hint="cs"/>
          <w:rtl/>
          <w:lang w:eastAsia="he-IL"/>
        </w:rPr>
        <w:t xml:space="preserve">. </w:t>
      </w:r>
    </w:p>
    <w:p w:rsidR="0030033D" w:rsidRDefault="0030033D" w:rsidP="00F204B8">
      <w:pPr>
        <w:rPr>
          <w:rtl/>
          <w:lang w:eastAsia="he-IL"/>
        </w:rPr>
      </w:pPr>
      <w:bookmarkStart w:id="13171" w:name="_ETM_Q36_357923"/>
      <w:bookmarkStart w:id="13172" w:name="_ETM_Q36_357987"/>
      <w:bookmarkEnd w:id="13171"/>
      <w:bookmarkEnd w:id="13172"/>
    </w:p>
    <w:p w:rsidR="00E6205A" w:rsidRDefault="0030033D" w:rsidP="00E6205A">
      <w:pPr>
        <w:rPr>
          <w:rtl/>
          <w:lang w:eastAsia="he-IL"/>
        </w:rPr>
      </w:pPr>
      <w:bookmarkStart w:id="13173" w:name="_ETM_Q36_358301"/>
      <w:bookmarkStart w:id="13174" w:name="_ETM_Q36_358358"/>
      <w:bookmarkEnd w:id="13173"/>
      <w:bookmarkEnd w:id="13174"/>
      <w:r>
        <w:rPr>
          <w:rFonts w:hint="cs"/>
          <w:rtl/>
          <w:lang w:eastAsia="he-IL"/>
        </w:rPr>
        <w:t xml:space="preserve">התחושות בציבור החרדי הן כי המשטרה </w:t>
      </w:r>
      <w:bookmarkStart w:id="13175" w:name="_ETM_Q36_354000"/>
      <w:bookmarkEnd w:id="13175"/>
      <w:r>
        <w:rPr>
          <w:rFonts w:hint="cs"/>
          <w:rtl/>
          <w:lang w:eastAsia="he-IL"/>
        </w:rPr>
        <w:t xml:space="preserve">נוקטת מדיניות מחמירה כלפי החרדים, והיד קלה על </w:t>
      </w:r>
      <w:proofErr w:type="spellStart"/>
      <w:r>
        <w:rPr>
          <w:rFonts w:hint="cs"/>
          <w:rtl/>
          <w:lang w:eastAsia="he-IL"/>
        </w:rPr>
        <w:t>המכת"זית</w:t>
      </w:r>
      <w:proofErr w:type="spellEnd"/>
      <w:r>
        <w:rPr>
          <w:rFonts w:hint="cs"/>
          <w:rtl/>
          <w:lang w:eastAsia="he-IL"/>
        </w:rPr>
        <w:t xml:space="preserve">. בהפגנות בבלפור המשטרה </w:t>
      </w:r>
      <w:bookmarkStart w:id="13176" w:name="_ETM_Q36_363000"/>
      <w:bookmarkEnd w:id="13176"/>
      <w:r>
        <w:rPr>
          <w:rFonts w:hint="cs"/>
          <w:rtl/>
          <w:lang w:eastAsia="he-IL"/>
        </w:rPr>
        <w:t xml:space="preserve">נוקטת גישה עדינה ומכילה. לעומת זאת, אצל החרדים המשטרה מתחילה </w:t>
      </w:r>
      <w:proofErr w:type="spellStart"/>
      <w:r>
        <w:rPr>
          <w:rFonts w:hint="cs"/>
          <w:rtl/>
          <w:lang w:eastAsia="he-IL"/>
        </w:rPr>
        <w:t>מייד</w:t>
      </w:r>
      <w:proofErr w:type="spellEnd"/>
      <w:r>
        <w:rPr>
          <w:rFonts w:hint="cs"/>
          <w:rtl/>
          <w:lang w:eastAsia="he-IL"/>
        </w:rPr>
        <w:t xml:space="preserve"> בהתזת מים או בואש ומפעילה אמצעים </w:t>
      </w:r>
      <w:bookmarkStart w:id="13177" w:name="_ETM_Q36_375000"/>
      <w:bookmarkEnd w:id="13177"/>
      <w:r>
        <w:rPr>
          <w:rFonts w:hint="cs"/>
          <w:rtl/>
          <w:lang w:eastAsia="he-IL"/>
        </w:rPr>
        <w:t xml:space="preserve">לפיזור הפגנות ללא התראה מראש ואף כנגד חפים מפשע. בהפגנות הערבים לא מתיזים בואש; בהפגנות בבלפור </w:t>
      </w:r>
      <w:bookmarkStart w:id="13178" w:name="_ETM_Q36_388000"/>
      <w:bookmarkEnd w:id="13178"/>
      <w:r>
        <w:rPr>
          <w:rFonts w:hint="cs"/>
          <w:rtl/>
          <w:lang w:eastAsia="he-IL"/>
        </w:rPr>
        <w:t>לא מתיזים בואש; בהפגנות הדגלים השחורים לא מתיזים בואש</w:t>
      </w:r>
      <w:r w:rsidR="00E6205A">
        <w:rPr>
          <w:rFonts w:hint="cs"/>
          <w:rtl/>
          <w:lang w:eastAsia="he-IL"/>
        </w:rPr>
        <w:t>.</w:t>
      </w:r>
      <w:r>
        <w:rPr>
          <w:rFonts w:hint="cs"/>
          <w:rtl/>
          <w:lang w:eastAsia="he-IL"/>
        </w:rPr>
        <w:t xml:space="preserve"> בהפגנת החרדים מרוקנים </w:t>
      </w:r>
      <w:proofErr w:type="spellStart"/>
      <w:r>
        <w:rPr>
          <w:rFonts w:hint="cs"/>
          <w:rtl/>
          <w:lang w:eastAsia="he-IL"/>
        </w:rPr>
        <w:t>מכת"זית</w:t>
      </w:r>
      <w:proofErr w:type="spellEnd"/>
      <w:r>
        <w:rPr>
          <w:rFonts w:hint="cs"/>
          <w:rtl/>
          <w:lang w:eastAsia="he-IL"/>
        </w:rPr>
        <w:t xml:space="preserve"> שלמה של </w:t>
      </w:r>
      <w:bookmarkStart w:id="13179" w:name="_ETM_Q36_395000"/>
      <w:bookmarkEnd w:id="13179"/>
      <w:r>
        <w:rPr>
          <w:rFonts w:hint="cs"/>
          <w:rtl/>
          <w:lang w:eastAsia="he-IL"/>
        </w:rPr>
        <w:t xml:space="preserve">בואש. בחצי שנה של הפגנות בבלפור לא הוציאה המשטרה כל </w:t>
      </w:r>
      <w:bookmarkStart w:id="13180" w:name="_ETM_Q36_402000"/>
      <w:bookmarkEnd w:id="13180"/>
      <w:r>
        <w:rPr>
          <w:rFonts w:hint="cs"/>
          <w:rtl/>
          <w:lang w:eastAsia="he-IL"/>
        </w:rPr>
        <w:t xml:space="preserve">כך הרבה אגרסיות כמו בחצי שעה של הפגנת חרדים בירושלים. </w:t>
      </w:r>
      <w:bookmarkStart w:id="13181" w:name="_ETM_Q36_405000"/>
      <w:bookmarkEnd w:id="13181"/>
    </w:p>
    <w:p w:rsidR="00E6205A" w:rsidRDefault="00E6205A" w:rsidP="00E6205A">
      <w:pPr>
        <w:rPr>
          <w:rtl/>
          <w:lang w:eastAsia="he-IL"/>
        </w:rPr>
      </w:pPr>
    </w:p>
    <w:p w:rsidR="0030033D" w:rsidRDefault="0030033D" w:rsidP="00E6205A">
      <w:pPr>
        <w:rPr>
          <w:rtl/>
          <w:lang w:eastAsia="he-IL"/>
        </w:rPr>
      </w:pPr>
      <w:r>
        <w:rPr>
          <w:rFonts w:hint="cs"/>
          <w:rtl/>
          <w:lang w:eastAsia="he-IL"/>
        </w:rPr>
        <w:t xml:space="preserve">הזכות להפגנה חייבת להיות זהה לכל האזרחים </w:t>
      </w:r>
      <w:r w:rsidR="0057231B">
        <w:rPr>
          <w:rFonts w:hint="cs"/>
          <w:rtl/>
          <w:lang w:eastAsia="he-IL"/>
        </w:rPr>
        <w:t>– – –</w:t>
      </w:r>
      <w:r>
        <w:rPr>
          <w:rFonts w:hint="cs"/>
          <w:rtl/>
          <w:lang w:eastAsia="he-IL"/>
        </w:rPr>
        <w:t xml:space="preserve"> </w:t>
      </w:r>
    </w:p>
    <w:p w:rsidR="0030033D" w:rsidRDefault="0030033D" w:rsidP="00F204B8">
      <w:pPr>
        <w:rPr>
          <w:rtl/>
          <w:lang w:eastAsia="he-IL"/>
        </w:rPr>
      </w:pPr>
    </w:p>
    <w:p w:rsidR="0030033D" w:rsidRDefault="0030033D" w:rsidP="00F204B8">
      <w:pPr>
        <w:pStyle w:val="af5"/>
        <w:rPr>
          <w:rtl/>
        </w:rPr>
      </w:pPr>
      <w:bookmarkStart w:id="13182" w:name="ET_interruption_5359_6"/>
      <w:r w:rsidRPr="009E4A11">
        <w:rPr>
          <w:rStyle w:val="TagStyle"/>
          <w:rtl/>
        </w:rPr>
        <w:t xml:space="preserve"> &lt;&lt; קריאה &gt;&gt;</w:t>
      </w:r>
      <w:r w:rsidRPr="006F04F3">
        <w:rPr>
          <w:rStyle w:val="TagStyle"/>
          <w:rtl/>
        </w:rPr>
        <w:t xml:space="preserve"> </w:t>
      </w:r>
      <w:r>
        <w:rPr>
          <w:rtl/>
        </w:rPr>
        <w:t>יעקב מרגי (ש"ס):</w:t>
      </w:r>
      <w:r w:rsidRPr="006F04F3">
        <w:rPr>
          <w:rStyle w:val="TagStyle"/>
          <w:rtl/>
        </w:rPr>
        <w:t xml:space="preserve"> </w:t>
      </w:r>
      <w:r w:rsidRPr="009E4A11">
        <w:rPr>
          <w:rStyle w:val="TagStyle"/>
          <w:rtl/>
        </w:rPr>
        <w:t>&lt;&lt; קריאה &gt;&gt;</w:t>
      </w:r>
      <w:r>
        <w:rPr>
          <w:rtl/>
        </w:rPr>
        <w:t xml:space="preserve"> </w:t>
      </w:r>
      <w:bookmarkEnd w:id="13182"/>
    </w:p>
    <w:p w:rsidR="0030033D" w:rsidRDefault="0030033D" w:rsidP="0057231B">
      <w:pPr>
        <w:rPr>
          <w:rtl/>
          <w:lang w:eastAsia="he-IL"/>
        </w:rPr>
      </w:pPr>
    </w:p>
    <w:p w:rsidR="0030033D" w:rsidRDefault="0030033D" w:rsidP="00F204B8">
      <w:pPr>
        <w:rPr>
          <w:rtl/>
          <w:lang w:eastAsia="he-IL"/>
        </w:rPr>
      </w:pPr>
      <w:r>
        <w:rPr>
          <w:rFonts w:hint="cs"/>
          <w:rtl/>
          <w:lang w:eastAsia="he-IL"/>
        </w:rPr>
        <w:t>למה חסמו לי את הדרך שם?</w:t>
      </w:r>
    </w:p>
    <w:p w:rsidR="0030033D" w:rsidRDefault="0030033D" w:rsidP="00F204B8">
      <w:pPr>
        <w:rPr>
          <w:rtl/>
          <w:lang w:eastAsia="he-IL"/>
        </w:rPr>
      </w:pPr>
    </w:p>
    <w:p w:rsidR="0030033D" w:rsidRDefault="0030033D" w:rsidP="00F204B8">
      <w:pPr>
        <w:pStyle w:val="-"/>
        <w:rPr>
          <w:rtl/>
        </w:rPr>
      </w:pPr>
      <w:bookmarkStart w:id="13183" w:name="ET_speakercontinue_5778_7"/>
      <w:r w:rsidRPr="009E4A11">
        <w:rPr>
          <w:rStyle w:val="TagStyle"/>
          <w:rtl/>
        </w:rPr>
        <w:t xml:space="preserve"> &lt;&lt;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r>
        <w:rPr>
          <w:rtl/>
        </w:rPr>
        <w:t xml:space="preserve"> </w:t>
      </w:r>
      <w:bookmarkEnd w:id="13183"/>
    </w:p>
    <w:p w:rsidR="0030033D" w:rsidRDefault="0030033D" w:rsidP="0057231B">
      <w:pPr>
        <w:rPr>
          <w:rtl/>
          <w:lang w:eastAsia="he-IL"/>
        </w:rPr>
      </w:pPr>
    </w:p>
    <w:p w:rsidR="0030033D" w:rsidRDefault="0030033D" w:rsidP="00F204B8">
      <w:pPr>
        <w:rPr>
          <w:rtl/>
          <w:lang w:eastAsia="he-IL"/>
        </w:rPr>
      </w:pPr>
      <w:bookmarkStart w:id="13184" w:name="_ETM_Q36_416000"/>
      <w:bookmarkEnd w:id="13184"/>
      <w:r>
        <w:rPr>
          <w:rFonts w:hint="cs"/>
          <w:rtl/>
          <w:lang w:eastAsia="he-IL"/>
        </w:rPr>
        <w:t>חבר</w:t>
      </w:r>
      <w:bookmarkStart w:id="13185" w:name="_ETM_Q36_413000"/>
      <w:bookmarkEnd w:id="13185"/>
      <w:r>
        <w:rPr>
          <w:rFonts w:hint="cs"/>
          <w:rtl/>
          <w:lang w:eastAsia="he-IL"/>
        </w:rPr>
        <w:t xml:space="preserve"> הכנסת מרגי, מי חסם?</w:t>
      </w:r>
    </w:p>
    <w:p w:rsidR="0030033D" w:rsidRPr="00CB61B1" w:rsidRDefault="0030033D" w:rsidP="00F204B8">
      <w:pPr>
        <w:rPr>
          <w:rtl/>
          <w:lang w:eastAsia="he-IL"/>
        </w:rPr>
      </w:pPr>
      <w:bookmarkStart w:id="13186" w:name="_ETM_Q36_416261"/>
      <w:bookmarkStart w:id="13187" w:name="_ETM_Q36_416380"/>
      <w:bookmarkEnd w:id="13186"/>
      <w:bookmarkEnd w:id="13187"/>
    </w:p>
    <w:p w:rsidR="0030033D" w:rsidRDefault="0030033D" w:rsidP="00F204B8">
      <w:pPr>
        <w:pStyle w:val="af5"/>
        <w:rPr>
          <w:rtl/>
        </w:rPr>
      </w:pPr>
      <w:bookmarkStart w:id="13188" w:name="ET_interruption_5359_8"/>
      <w:r w:rsidRPr="009E4A11">
        <w:rPr>
          <w:rStyle w:val="TagStyle"/>
          <w:rtl/>
        </w:rPr>
        <w:t xml:space="preserve"> &lt;&lt; קריאה &gt;&gt;</w:t>
      </w:r>
      <w:r w:rsidRPr="006F04F3">
        <w:rPr>
          <w:rStyle w:val="TagStyle"/>
          <w:rtl/>
        </w:rPr>
        <w:t xml:space="preserve"> </w:t>
      </w:r>
      <w:r>
        <w:rPr>
          <w:rtl/>
        </w:rPr>
        <w:t>יעקב מרגי (ש"ס):</w:t>
      </w:r>
      <w:r w:rsidRPr="006F04F3">
        <w:rPr>
          <w:rStyle w:val="TagStyle"/>
          <w:rtl/>
        </w:rPr>
        <w:t xml:space="preserve"> </w:t>
      </w:r>
      <w:r w:rsidRPr="009E4A11">
        <w:rPr>
          <w:rStyle w:val="TagStyle"/>
          <w:rtl/>
        </w:rPr>
        <w:t>&lt;&lt; קריאה &gt;&gt;</w:t>
      </w:r>
      <w:r>
        <w:rPr>
          <w:rtl/>
        </w:rPr>
        <w:t xml:space="preserve"> </w:t>
      </w:r>
      <w:bookmarkEnd w:id="13188"/>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למה חסמו לי את הדרך </w:t>
      </w:r>
      <w:r w:rsidR="0057231B">
        <w:rPr>
          <w:rFonts w:hint="cs"/>
          <w:rtl/>
          <w:lang w:eastAsia="he-IL"/>
        </w:rPr>
        <w:t>– – –</w:t>
      </w:r>
      <w:r>
        <w:rPr>
          <w:rFonts w:hint="cs"/>
          <w:rtl/>
          <w:lang w:eastAsia="he-IL"/>
        </w:rPr>
        <w:t xml:space="preserve"> </w:t>
      </w:r>
    </w:p>
    <w:p w:rsidR="0030033D" w:rsidRDefault="0030033D" w:rsidP="00F204B8">
      <w:pPr>
        <w:rPr>
          <w:rtl/>
          <w:lang w:eastAsia="he-IL"/>
        </w:rPr>
      </w:pPr>
    </w:p>
    <w:p w:rsidR="0030033D" w:rsidRDefault="0030033D" w:rsidP="00F204B8">
      <w:pPr>
        <w:pStyle w:val="-"/>
        <w:rPr>
          <w:rtl/>
        </w:rPr>
      </w:pPr>
      <w:bookmarkStart w:id="13189" w:name="ET_speakercontinue_5778_36"/>
      <w:r w:rsidRPr="009E4A11">
        <w:rPr>
          <w:rStyle w:val="TagStyle"/>
          <w:rtl/>
        </w:rPr>
        <w:t>&lt;&lt;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bookmarkEnd w:id="13189"/>
      <w:r>
        <w:rPr>
          <w:rtl/>
        </w:rPr>
        <w:t xml:space="preserve"> </w:t>
      </w:r>
    </w:p>
    <w:p w:rsidR="0030033D" w:rsidRDefault="0030033D" w:rsidP="00F204B8">
      <w:pPr>
        <w:rPr>
          <w:rtl/>
          <w:lang w:eastAsia="he-IL"/>
        </w:rPr>
      </w:pPr>
    </w:p>
    <w:p w:rsidR="0030033D" w:rsidRDefault="0030033D" w:rsidP="00E6205A">
      <w:pPr>
        <w:rPr>
          <w:rtl/>
          <w:lang w:eastAsia="he-IL"/>
        </w:rPr>
      </w:pPr>
      <w:bookmarkStart w:id="13190" w:name="_ETM_Q36_418000"/>
      <w:bookmarkEnd w:id="13190"/>
      <w:r>
        <w:rPr>
          <w:rFonts w:hint="cs"/>
          <w:rtl/>
          <w:lang w:eastAsia="he-IL"/>
        </w:rPr>
        <w:t>על זה אנחנו צועקים</w:t>
      </w:r>
      <w:r w:rsidR="00E6205A">
        <w:rPr>
          <w:rFonts w:hint="cs"/>
          <w:rtl/>
          <w:lang w:eastAsia="he-IL"/>
        </w:rPr>
        <w:t>.</w:t>
      </w:r>
      <w:r>
        <w:rPr>
          <w:rFonts w:hint="cs"/>
          <w:rtl/>
          <w:lang w:eastAsia="he-IL"/>
        </w:rPr>
        <w:t xml:space="preserve"> על זה אנחנו מחכים לקבל תשובות. </w:t>
      </w:r>
    </w:p>
    <w:p w:rsidR="0030033D" w:rsidRDefault="0030033D" w:rsidP="00F204B8">
      <w:pPr>
        <w:rPr>
          <w:rtl/>
          <w:lang w:eastAsia="he-IL"/>
        </w:rPr>
      </w:pPr>
    </w:p>
    <w:p w:rsidR="0030033D" w:rsidRDefault="0030033D" w:rsidP="00F204B8">
      <w:pPr>
        <w:pStyle w:val="af5"/>
        <w:rPr>
          <w:rtl/>
        </w:rPr>
      </w:pPr>
      <w:bookmarkStart w:id="13191" w:name="ET_interruption_5359_20"/>
      <w:r w:rsidRPr="009E4A11">
        <w:rPr>
          <w:rStyle w:val="TagStyle"/>
          <w:rtl/>
        </w:rPr>
        <w:t xml:space="preserve"> &lt;&lt; קריאה &gt;&gt;</w:t>
      </w:r>
      <w:r w:rsidRPr="00CB61B1">
        <w:rPr>
          <w:rStyle w:val="TagStyle"/>
          <w:rtl/>
        </w:rPr>
        <w:t xml:space="preserve"> </w:t>
      </w:r>
      <w:r>
        <w:rPr>
          <w:rtl/>
        </w:rPr>
        <w:t>יעקב מרגי (ש"ס):</w:t>
      </w:r>
      <w:r w:rsidRPr="00CB61B1">
        <w:rPr>
          <w:rStyle w:val="TagStyle"/>
          <w:rtl/>
        </w:rPr>
        <w:t xml:space="preserve"> </w:t>
      </w:r>
      <w:r w:rsidRPr="009E4A11">
        <w:rPr>
          <w:rStyle w:val="TagStyle"/>
          <w:rtl/>
        </w:rPr>
        <w:t>&lt;&lt; קריאה &gt;&gt;</w:t>
      </w:r>
      <w:r>
        <w:rPr>
          <w:rtl/>
        </w:rPr>
        <w:t xml:space="preserve"> </w:t>
      </w:r>
      <w:bookmarkEnd w:id="13191"/>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למה הם חסמו </w:t>
      </w:r>
      <w:r w:rsidR="0057231B">
        <w:rPr>
          <w:rFonts w:hint="cs"/>
          <w:rtl/>
          <w:lang w:eastAsia="he-IL"/>
        </w:rPr>
        <w:t>– – –</w:t>
      </w:r>
      <w:r>
        <w:rPr>
          <w:rFonts w:hint="cs"/>
          <w:rtl/>
          <w:lang w:eastAsia="he-IL"/>
        </w:rPr>
        <w:t xml:space="preserve"> </w:t>
      </w:r>
    </w:p>
    <w:p w:rsidR="0030033D" w:rsidRDefault="0030033D" w:rsidP="00F204B8">
      <w:pPr>
        <w:rPr>
          <w:rtl/>
          <w:lang w:eastAsia="he-IL"/>
        </w:rPr>
      </w:pPr>
      <w:bookmarkStart w:id="13192" w:name="_ETM_Q36_428000"/>
      <w:bookmarkEnd w:id="13192"/>
    </w:p>
    <w:p w:rsidR="0030033D" w:rsidRDefault="0030033D" w:rsidP="00F204B8">
      <w:pPr>
        <w:pStyle w:val="-"/>
        <w:rPr>
          <w:rtl/>
        </w:rPr>
      </w:pPr>
      <w:bookmarkStart w:id="13193" w:name="ET_speakercontinue_5778_37"/>
      <w:r w:rsidRPr="009E4A11">
        <w:rPr>
          <w:rStyle w:val="TagStyle"/>
          <w:rtl/>
        </w:rPr>
        <w:t>&lt;&lt;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bookmarkEnd w:id="13193"/>
      <w:r>
        <w:rPr>
          <w:rtl/>
        </w:rPr>
        <w:t xml:space="preserve"> </w:t>
      </w:r>
    </w:p>
    <w:p w:rsidR="0030033D" w:rsidRPr="00CB61B1" w:rsidRDefault="0030033D" w:rsidP="00F204B8">
      <w:pPr>
        <w:rPr>
          <w:rtl/>
          <w:lang w:eastAsia="he-IL"/>
        </w:rPr>
      </w:pPr>
    </w:p>
    <w:p w:rsidR="0030033D" w:rsidRDefault="0030033D" w:rsidP="00E6205A">
      <w:pPr>
        <w:rPr>
          <w:rtl/>
          <w:lang w:eastAsia="he-IL"/>
        </w:rPr>
      </w:pPr>
      <w:r>
        <w:rPr>
          <w:rFonts w:hint="cs"/>
          <w:rtl/>
          <w:lang w:eastAsia="he-IL"/>
        </w:rPr>
        <w:t>אני לא נכנס לאופי – מי צודק ומי לא צודק</w:t>
      </w:r>
      <w:r w:rsidR="00E6205A">
        <w:rPr>
          <w:rFonts w:hint="cs"/>
          <w:rtl/>
          <w:lang w:eastAsia="he-IL"/>
        </w:rPr>
        <w:t>.</w:t>
      </w:r>
      <w:r>
        <w:rPr>
          <w:rFonts w:hint="cs"/>
          <w:rtl/>
          <w:lang w:eastAsia="he-IL"/>
        </w:rPr>
        <w:t xml:space="preserve"> </w:t>
      </w:r>
    </w:p>
    <w:p w:rsidR="0030033D" w:rsidRDefault="0030033D" w:rsidP="00F204B8">
      <w:pPr>
        <w:rPr>
          <w:rtl/>
          <w:lang w:eastAsia="he-IL"/>
        </w:rPr>
      </w:pPr>
    </w:p>
    <w:p w:rsidR="0030033D" w:rsidRDefault="0030033D" w:rsidP="00F204B8">
      <w:pPr>
        <w:pStyle w:val="af5"/>
        <w:rPr>
          <w:rtl/>
        </w:rPr>
      </w:pPr>
      <w:bookmarkStart w:id="13194" w:name="ET_interruption_5359_21"/>
      <w:r w:rsidRPr="009E4A11">
        <w:rPr>
          <w:rStyle w:val="TagStyle"/>
          <w:rtl/>
        </w:rPr>
        <w:t xml:space="preserve"> &lt;&lt; קריאה &gt;&gt;</w:t>
      </w:r>
      <w:r w:rsidRPr="00CB61B1">
        <w:rPr>
          <w:rStyle w:val="TagStyle"/>
          <w:rtl/>
        </w:rPr>
        <w:t xml:space="preserve"> </w:t>
      </w:r>
      <w:r>
        <w:rPr>
          <w:rtl/>
        </w:rPr>
        <w:t>יעקב מרגי (ש"ס):</w:t>
      </w:r>
      <w:r w:rsidRPr="00CB61B1">
        <w:rPr>
          <w:rStyle w:val="TagStyle"/>
          <w:rtl/>
        </w:rPr>
        <w:t xml:space="preserve"> </w:t>
      </w:r>
      <w:r w:rsidRPr="009E4A11">
        <w:rPr>
          <w:rStyle w:val="TagStyle"/>
          <w:rtl/>
        </w:rPr>
        <w:t>&lt;&lt; קריאה &gt;&gt;</w:t>
      </w:r>
      <w:r>
        <w:rPr>
          <w:rtl/>
        </w:rPr>
        <w:t xml:space="preserve"> </w:t>
      </w:r>
      <w:bookmarkEnd w:id="13194"/>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הם לא צודקים </w:t>
      </w:r>
      <w:r w:rsidR="0057231B">
        <w:rPr>
          <w:rFonts w:hint="cs"/>
          <w:rtl/>
          <w:lang w:eastAsia="he-IL"/>
        </w:rPr>
        <w:t>– – –</w:t>
      </w:r>
      <w:r>
        <w:rPr>
          <w:rFonts w:hint="cs"/>
          <w:rtl/>
          <w:lang w:eastAsia="he-IL"/>
        </w:rPr>
        <w:t xml:space="preserve"> </w:t>
      </w:r>
    </w:p>
    <w:p w:rsidR="0030033D" w:rsidRDefault="0030033D" w:rsidP="00F204B8">
      <w:pPr>
        <w:rPr>
          <w:rtl/>
          <w:lang w:eastAsia="he-IL"/>
        </w:rPr>
      </w:pPr>
    </w:p>
    <w:p w:rsidR="0030033D" w:rsidRDefault="0030033D" w:rsidP="00F204B8">
      <w:pPr>
        <w:pStyle w:val="-"/>
        <w:rPr>
          <w:rtl/>
        </w:rPr>
      </w:pPr>
      <w:bookmarkStart w:id="13195" w:name="ET_speakercontinue_5778_38"/>
      <w:r w:rsidRPr="009E4A11">
        <w:rPr>
          <w:rStyle w:val="TagStyle"/>
          <w:rtl/>
        </w:rPr>
        <w:t>&lt;&lt;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bookmarkEnd w:id="13195"/>
      <w:r>
        <w:rPr>
          <w:rtl/>
        </w:rPr>
        <w:t xml:space="preserve">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כרגע אני לא יודע מי צודק ומי לא </w:t>
      </w:r>
      <w:bookmarkStart w:id="13196" w:name="_ETM_Q36_432000"/>
      <w:bookmarkEnd w:id="13196"/>
      <w:r>
        <w:rPr>
          <w:rFonts w:hint="cs"/>
          <w:rtl/>
          <w:lang w:eastAsia="he-IL"/>
        </w:rPr>
        <w:t xml:space="preserve">צודק </w:t>
      </w:r>
      <w:r w:rsidR="0057231B">
        <w:rPr>
          <w:rFonts w:hint="cs"/>
          <w:rtl/>
          <w:lang w:eastAsia="he-IL"/>
        </w:rPr>
        <w:t>– –</w:t>
      </w:r>
      <w:r>
        <w:rPr>
          <w:rFonts w:hint="cs"/>
          <w:rtl/>
          <w:lang w:eastAsia="he-IL"/>
        </w:rPr>
        <w:t xml:space="preserve"> </w:t>
      </w:r>
    </w:p>
    <w:p w:rsidR="0030033D" w:rsidRDefault="0030033D" w:rsidP="0057231B">
      <w:pPr>
        <w:rPr>
          <w:rtl/>
          <w:lang w:eastAsia="he-IL"/>
        </w:rPr>
      </w:pPr>
    </w:p>
    <w:p w:rsidR="0030033D" w:rsidRDefault="0030033D" w:rsidP="00F204B8">
      <w:pPr>
        <w:pStyle w:val="af5"/>
        <w:rPr>
          <w:rtl/>
        </w:rPr>
      </w:pPr>
      <w:bookmarkStart w:id="13197" w:name="_ETM_Q36_430000"/>
      <w:bookmarkStart w:id="13198" w:name="ET_interruption_5359_22"/>
      <w:bookmarkEnd w:id="13197"/>
      <w:r w:rsidRPr="009E4A11">
        <w:rPr>
          <w:rStyle w:val="TagStyle"/>
          <w:rtl/>
        </w:rPr>
        <w:t xml:space="preserve"> &lt;&lt; קריאה &gt;&gt;</w:t>
      </w:r>
      <w:r w:rsidRPr="00CB61B1">
        <w:rPr>
          <w:rStyle w:val="TagStyle"/>
          <w:rtl/>
        </w:rPr>
        <w:t xml:space="preserve"> </w:t>
      </w:r>
      <w:r>
        <w:rPr>
          <w:rtl/>
        </w:rPr>
        <w:t>יעקב מרגי (ש"ס):</w:t>
      </w:r>
      <w:r w:rsidRPr="00CB61B1">
        <w:rPr>
          <w:rStyle w:val="TagStyle"/>
          <w:rtl/>
        </w:rPr>
        <w:t xml:space="preserve"> </w:t>
      </w:r>
      <w:r w:rsidRPr="009E4A11">
        <w:rPr>
          <w:rStyle w:val="TagStyle"/>
          <w:rtl/>
        </w:rPr>
        <w:t>&lt;&lt; קריאה &gt;&gt;</w:t>
      </w:r>
      <w:r>
        <w:rPr>
          <w:rtl/>
        </w:rPr>
        <w:t xml:space="preserve"> </w:t>
      </w:r>
      <w:bookmarkEnd w:id="13198"/>
    </w:p>
    <w:p w:rsidR="0030033D" w:rsidRDefault="0030033D" w:rsidP="0057231B">
      <w:pPr>
        <w:rPr>
          <w:rtl/>
          <w:lang w:eastAsia="he-IL"/>
        </w:rPr>
      </w:pPr>
    </w:p>
    <w:p w:rsidR="0030033D" w:rsidRDefault="0057231B" w:rsidP="00F204B8">
      <w:pPr>
        <w:rPr>
          <w:rtl/>
          <w:lang w:eastAsia="he-IL"/>
        </w:rPr>
      </w:pPr>
      <w:bookmarkStart w:id="13199" w:name="_ETM_Q36_431000"/>
      <w:bookmarkEnd w:id="13199"/>
      <w:r>
        <w:rPr>
          <w:rFonts w:hint="cs"/>
          <w:rtl/>
          <w:lang w:eastAsia="he-IL"/>
        </w:rPr>
        <w:t>– – –</w:t>
      </w:r>
      <w:r w:rsidR="0030033D">
        <w:rPr>
          <w:rFonts w:hint="cs"/>
          <w:rtl/>
          <w:lang w:eastAsia="he-IL"/>
        </w:rPr>
        <w:t xml:space="preserve"> </w:t>
      </w:r>
    </w:p>
    <w:p w:rsidR="0030033D" w:rsidRDefault="0030033D" w:rsidP="00F204B8">
      <w:pPr>
        <w:rPr>
          <w:rtl/>
          <w:lang w:eastAsia="he-IL"/>
        </w:rPr>
      </w:pPr>
      <w:bookmarkStart w:id="13200" w:name="_ETM_Q36_436000"/>
      <w:bookmarkEnd w:id="13200"/>
    </w:p>
    <w:p w:rsidR="0030033D" w:rsidRDefault="0030033D" w:rsidP="00F204B8">
      <w:pPr>
        <w:pStyle w:val="-"/>
        <w:rPr>
          <w:rtl/>
        </w:rPr>
      </w:pPr>
      <w:bookmarkStart w:id="13201" w:name="ET_speakercontinue_5778_39"/>
      <w:r w:rsidRPr="009E4A11">
        <w:rPr>
          <w:rStyle w:val="TagStyle"/>
          <w:rtl/>
        </w:rPr>
        <w:t>&lt;&lt;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bookmarkEnd w:id="13201"/>
      <w:r>
        <w:rPr>
          <w:rtl/>
        </w:rPr>
        <w:t xml:space="preserve"> </w:t>
      </w:r>
    </w:p>
    <w:p w:rsidR="0030033D" w:rsidRDefault="0030033D" w:rsidP="00F204B8">
      <w:pPr>
        <w:rPr>
          <w:rtl/>
          <w:lang w:eastAsia="he-IL"/>
        </w:rPr>
      </w:pPr>
    </w:p>
    <w:p w:rsidR="0030033D" w:rsidRDefault="0057231B" w:rsidP="00F204B8">
      <w:pPr>
        <w:rPr>
          <w:rtl/>
          <w:lang w:eastAsia="he-IL"/>
        </w:rPr>
      </w:pPr>
      <w:r>
        <w:rPr>
          <w:rFonts w:hint="cs"/>
          <w:rtl/>
          <w:lang w:eastAsia="he-IL"/>
        </w:rPr>
        <w:t>– –</w:t>
      </w:r>
      <w:r w:rsidR="0030033D">
        <w:rPr>
          <w:rFonts w:hint="cs"/>
          <w:rtl/>
          <w:lang w:eastAsia="he-IL"/>
        </w:rPr>
        <w:t xml:space="preserve"> אבל </w:t>
      </w:r>
      <w:bookmarkStart w:id="13202" w:name="_ETM_Q36_435000"/>
      <w:bookmarkEnd w:id="13202"/>
      <w:r w:rsidR="0030033D">
        <w:rPr>
          <w:rFonts w:hint="cs"/>
          <w:rtl/>
          <w:lang w:eastAsia="he-IL"/>
        </w:rPr>
        <w:t xml:space="preserve">אנחנו רואים יום אחרי יום, כל פעם שיש את ההפגנות האלה, רואים בדיוק את האפליה בין בלפור לחרדים, בין הדגלים השחורים </w:t>
      </w:r>
      <w:bookmarkStart w:id="13203" w:name="_ETM_Q36_446000"/>
      <w:bookmarkEnd w:id="13203"/>
      <w:r w:rsidR="0030033D">
        <w:rPr>
          <w:rFonts w:hint="cs"/>
          <w:rtl/>
          <w:lang w:eastAsia="he-IL"/>
        </w:rPr>
        <w:t xml:space="preserve">לחרדים, בין הערבים לחרדים. חד-משמעית. </w:t>
      </w:r>
    </w:p>
    <w:p w:rsidR="0030033D" w:rsidRDefault="0030033D" w:rsidP="00F204B8">
      <w:pPr>
        <w:rPr>
          <w:rtl/>
          <w:lang w:eastAsia="he-IL"/>
        </w:rPr>
      </w:pPr>
    </w:p>
    <w:p w:rsidR="0030033D" w:rsidRDefault="0030033D" w:rsidP="00F204B8">
      <w:pPr>
        <w:pStyle w:val="af5"/>
        <w:rPr>
          <w:rtl/>
        </w:rPr>
      </w:pPr>
      <w:bookmarkStart w:id="13204" w:name="ET_interruption_5359_23"/>
      <w:r w:rsidRPr="009E4A11">
        <w:rPr>
          <w:rStyle w:val="TagStyle"/>
          <w:rtl/>
        </w:rPr>
        <w:t xml:space="preserve"> &lt;&lt; קריאה &gt;&gt;</w:t>
      </w:r>
      <w:r w:rsidRPr="00A0531E">
        <w:rPr>
          <w:rStyle w:val="TagStyle"/>
          <w:rtl/>
        </w:rPr>
        <w:t xml:space="preserve"> </w:t>
      </w:r>
      <w:r>
        <w:rPr>
          <w:rtl/>
        </w:rPr>
        <w:t>יעקב מרגי (ש"ס):</w:t>
      </w:r>
      <w:r w:rsidRPr="00A0531E">
        <w:rPr>
          <w:rStyle w:val="TagStyle"/>
          <w:rtl/>
        </w:rPr>
        <w:t xml:space="preserve"> </w:t>
      </w:r>
      <w:r w:rsidRPr="009E4A11">
        <w:rPr>
          <w:rStyle w:val="TagStyle"/>
          <w:rtl/>
        </w:rPr>
        <w:t>&lt;&lt; קריאה &gt;&gt;</w:t>
      </w:r>
      <w:r>
        <w:rPr>
          <w:rtl/>
        </w:rPr>
        <w:t xml:space="preserve"> </w:t>
      </w:r>
      <w:bookmarkEnd w:id="13204"/>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כל מי שיחסום נתיב תחבורה – הכי אגרסיבי. לא משנה אם הפגנה או </w:t>
      </w:r>
      <w:bookmarkStart w:id="13205" w:name="_ETM_Q36_454000"/>
      <w:bookmarkEnd w:id="13205"/>
      <w:r>
        <w:rPr>
          <w:rFonts w:hint="cs"/>
          <w:rtl/>
          <w:lang w:eastAsia="he-IL"/>
        </w:rPr>
        <w:t xml:space="preserve">לא הפגנה, מי שיחסום נתיב תחבורה, צריך להעיף אותו בכל דרך </w:t>
      </w:r>
      <w:r w:rsidR="0057231B">
        <w:rPr>
          <w:rFonts w:hint="cs"/>
          <w:rtl/>
          <w:lang w:eastAsia="he-IL"/>
        </w:rPr>
        <w:t>– – –</w:t>
      </w:r>
      <w:r>
        <w:rPr>
          <w:rFonts w:hint="cs"/>
          <w:rtl/>
          <w:lang w:eastAsia="he-IL"/>
        </w:rPr>
        <w:t xml:space="preserve"> </w:t>
      </w:r>
    </w:p>
    <w:p w:rsidR="0030033D" w:rsidRDefault="0030033D" w:rsidP="00F204B8">
      <w:pPr>
        <w:rPr>
          <w:rtl/>
          <w:lang w:eastAsia="he-IL"/>
        </w:rPr>
      </w:pPr>
    </w:p>
    <w:p w:rsidR="0030033D" w:rsidRDefault="0030033D" w:rsidP="00F204B8">
      <w:pPr>
        <w:pStyle w:val="-"/>
        <w:rPr>
          <w:rtl/>
        </w:rPr>
      </w:pPr>
      <w:bookmarkStart w:id="13206" w:name="ET_speakercontinue_5778_11"/>
      <w:r w:rsidRPr="009E4A11">
        <w:rPr>
          <w:rStyle w:val="TagStyle"/>
          <w:rtl/>
        </w:rPr>
        <w:t xml:space="preserve"> &lt;&lt;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r>
        <w:rPr>
          <w:rtl/>
        </w:rPr>
        <w:t xml:space="preserve"> </w:t>
      </w:r>
      <w:bookmarkEnd w:id="13206"/>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מסכים איתך. יש חוק וצריך לשמור על החוק ויש דרך איך להפגין. </w:t>
      </w:r>
    </w:p>
    <w:p w:rsidR="0030033D" w:rsidRDefault="0030033D" w:rsidP="00F204B8">
      <w:pPr>
        <w:rPr>
          <w:rtl/>
          <w:lang w:eastAsia="he-IL"/>
        </w:rPr>
      </w:pPr>
    </w:p>
    <w:p w:rsidR="0030033D" w:rsidRDefault="0030033D" w:rsidP="00F204B8">
      <w:pPr>
        <w:pStyle w:val="af5"/>
        <w:rPr>
          <w:rtl/>
        </w:rPr>
      </w:pPr>
      <w:bookmarkStart w:id="13207" w:name="ET_interruption_5359_24"/>
      <w:r w:rsidRPr="009E4A11">
        <w:rPr>
          <w:rStyle w:val="TagStyle"/>
          <w:rtl/>
        </w:rPr>
        <w:t xml:space="preserve"> &lt;&lt; קריאה &gt;&gt;</w:t>
      </w:r>
      <w:r w:rsidRPr="00A0531E">
        <w:rPr>
          <w:rStyle w:val="TagStyle"/>
          <w:rtl/>
        </w:rPr>
        <w:t xml:space="preserve"> </w:t>
      </w:r>
      <w:r>
        <w:rPr>
          <w:rtl/>
        </w:rPr>
        <w:t>יעקב מרגי (ש"ס):</w:t>
      </w:r>
      <w:r w:rsidRPr="00A0531E">
        <w:rPr>
          <w:rStyle w:val="TagStyle"/>
          <w:rtl/>
        </w:rPr>
        <w:t xml:space="preserve"> </w:t>
      </w:r>
      <w:r w:rsidRPr="009E4A11">
        <w:rPr>
          <w:rStyle w:val="TagStyle"/>
          <w:rtl/>
        </w:rPr>
        <w:t>&lt;&lt; קריאה &gt;&gt;</w:t>
      </w:r>
      <w:r>
        <w:rPr>
          <w:rtl/>
        </w:rPr>
        <w:t xml:space="preserve"> </w:t>
      </w:r>
      <w:bookmarkEnd w:id="13207"/>
    </w:p>
    <w:p w:rsidR="0030033D" w:rsidRDefault="0030033D" w:rsidP="0057231B">
      <w:pPr>
        <w:rPr>
          <w:rtl/>
          <w:lang w:eastAsia="he-IL"/>
        </w:rPr>
      </w:pPr>
    </w:p>
    <w:p w:rsidR="0030033D" w:rsidRDefault="0057231B" w:rsidP="00F204B8">
      <w:pPr>
        <w:rPr>
          <w:rtl/>
          <w:lang w:eastAsia="he-IL"/>
        </w:rPr>
      </w:pPr>
      <w:bookmarkStart w:id="13208" w:name="_ETM_Q36_466000"/>
      <w:bookmarkEnd w:id="13208"/>
      <w:r>
        <w:rPr>
          <w:rFonts w:hint="cs"/>
          <w:rtl/>
          <w:lang w:eastAsia="he-IL"/>
        </w:rPr>
        <w:t>– – –</w:t>
      </w:r>
      <w:r w:rsidR="0030033D">
        <w:rPr>
          <w:rFonts w:hint="cs"/>
          <w:rtl/>
          <w:lang w:eastAsia="he-IL"/>
        </w:rPr>
        <w:t xml:space="preserve"> </w:t>
      </w:r>
    </w:p>
    <w:p w:rsidR="0030033D" w:rsidRDefault="0030033D" w:rsidP="00F204B8">
      <w:pPr>
        <w:rPr>
          <w:rtl/>
          <w:lang w:eastAsia="he-IL"/>
        </w:rPr>
      </w:pPr>
    </w:p>
    <w:p w:rsidR="0030033D" w:rsidRDefault="0030033D" w:rsidP="00F204B8">
      <w:pPr>
        <w:pStyle w:val="af5"/>
        <w:rPr>
          <w:rtl/>
        </w:rPr>
      </w:pPr>
      <w:bookmarkStart w:id="13209" w:name="ET_interruption_קר_אה_25"/>
      <w:r w:rsidRPr="009E4A11">
        <w:rPr>
          <w:rStyle w:val="TagStyle"/>
          <w:rtl/>
        </w:rPr>
        <w:t xml:space="preserve"> &lt;&lt; קריאה &gt;&gt;</w:t>
      </w:r>
      <w:r w:rsidRPr="00A0531E">
        <w:rPr>
          <w:rStyle w:val="TagStyle"/>
          <w:rtl/>
        </w:rPr>
        <w:t xml:space="preserve"> </w:t>
      </w:r>
      <w:r>
        <w:rPr>
          <w:rtl/>
        </w:rPr>
        <w:t>קריאה:</w:t>
      </w:r>
      <w:r w:rsidRPr="00A0531E">
        <w:rPr>
          <w:rStyle w:val="TagStyle"/>
          <w:rtl/>
        </w:rPr>
        <w:t xml:space="preserve"> </w:t>
      </w:r>
      <w:r w:rsidRPr="009E4A11">
        <w:rPr>
          <w:rStyle w:val="TagStyle"/>
          <w:rtl/>
        </w:rPr>
        <w:t>&lt;&lt; קריאה &gt;&gt;</w:t>
      </w:r>
      <w:r>
        <w:rPr>
          <w:rtl/>
        </w:rPr>
        <w:t xml:space="preserve"> </w:t>
      </w:r>
      <w:bookmarkEnd w:id="13209"/>
    </w:p>
    <w:p w:rsidR="0030033D" w:rsidRDefault="0030033D" w:rsidP="0057231B">
      <w:pPr>
        <w:rPr>
          <w:rtl/>
          <w:lang w:eastAsia="he-IL"/>
        </w:rPr>
      </w:pPr>
    </w:p>
    <w:p w:rsidR="0030033D" w:rsidRDefault="0030033D" w:rsidP="00F204B8">
      <w:pPr>
        <w:rPr>
          <w:rtl/>
          <w:lang w:eastAsia="he-IL"/>
        </w:rPr>
      </w:pPr>
      <w:bookmarkStart w:id="13210" w:name="_ETM_Q36_470000"/>
      <w:bookmarkEnd w:id="13210"/>
      <w:proofErr w:type="spellStart"/>
      <w:r>
        <w:rPr>
          <w:rFonts w:hint="cs"/>
          <w:rtl/>
          <w:lang w:eastAsia="he-IL"/>
        </w:rPr>
        <w:t>מכת"זיות</w:t>
      </w:r>
      <w:proofErr w:type="spellEnd"/>
      <w:r>
        <w:rPr>
          <w:rFonts w:hint="cs"/>
          <w:rtl/>
          <w:lang w:eastAsia="he-IL"/>
        </w:rPr>
        <w:t xml:space="preserve"> מים אצל החרדים </w:t>
      </w:r>
      <w:r w:rsidR="0057231B">
        <w:rPr>
          <w:rFonts w:hint="cs"/>
          <w:rtl/>
          <w:lang w:eastAsia="he-IL"/>
        </w:rPr>
        <w:t>– – –</w:t>
      </w:r>
      <w:r>
        <w:rPr>
          <w:rFonts w:hint="cs"/>
          <w:rtl/>
          <w:lang w:eastAsia="he-IL"/>
        </w:rPr>
        <w:t xml:space="preserve"> </w:t>
      </w:r>
      <w:bookmarkStart w:id="13211" w:name="_ETM_Q36_469000"/>
      <w:bookmarkEnd w:id="13211"/>
    </w:p>
    <w:p w:rsidR="0030033D" w:rsidRDefault="0030033D" w:rsidP="00F204B8">
      <w:pPr>
        <w:rPr>
          <w:rtl/>
          <w:lang w:eastAsia="he-IL"/>
        </w:rPr>
      </w:pPr>
      <w:bookmarkStart w:id="13212" w:name="_ETM_Q36_476000"/>
      <w:bookmarkEnd w:id="13212"/>
    </w:p>
    <w:p w:rsidR="0030033D" w:rsidRDefault="0030033D" w:rsidP="00F204B8">
      <w:pPr>
        <w:pStyle w:val="-"/>
        <w:rPr>
          <w:rtl/>
        </w:rPr>
      </w:pPr>
      <w:bookmarkStart w:id="13213" w:name="ET_speakercontinue_5778_40"/>
      <w:r w:rsidRPr="009E4A11">
        <w:rPr>
          <w:rStyle w:val="TagStyle"/>
          <w:rtl/>
        </w:rPr>
        <w:t>&lt;&lt;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bookmarkEnd w:id="13213"/>
      <w:r>
        <w:rPr>
          <w:rtl/>
        </w:rPr>
        <w:t xml:space="preserve"> </w:t>
      </w:r>
    </w:p>
    <w:p w:rsidR="0030033D" w:rsidRPr="00A0531E" w:rsidRDefault="0030033D" w:rsidP="00F204B8">
      <w:pPr>
        <w:rPr>
          <w:rtl/>
          <w:lang w:eastAsia="he-IL"/>
        </w:rPr>
      </w:pPr>
    </w:p>
    <w:p w:rsidR="0030033D" w:rsidRDefault="0030033D" w:rsidP="00F204B8">
      <w:pPr>
        <w:rPr>
          <w:rtl/>
          <w:lang w:eastAsia="he-IL"/>
        </w:rPr>
      </w:pPr>
      <w:r>
        <w:rPr>
          <w:rFonts w:hint="cs"/>
          <w:rtl/>
          <w:lang w:eastAsia="he-IL"/>
        </w:rPr>
        <w:t xml:space="preserve">כמו שאנחנו מצפים לשמור על החוק, אנחנו גם מצפים ממשטרת ישראל שתתנהג בהתאם.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כמו שאמרתי, אני לא </w:t>
      </w:r>
      <w:bookmarkStart w:id="13214" w:name="_ETM_Q36_480000"/>
      <w:bookmarkEnd w:id="13214"/>
      <w:r>
        <w:rPr>
          <w:rFonts w:hint="cs"/>
          <w:rtl/>
          <w:lang w:eastAsia="he-IL"/>
        </w:rPr>
        <w:t>א</w:t>
      </w:r>
      <w:r w:rsidR="00D633C9">
        <w:rPr>
          <w:rFonts w:hint="cs"/>
          <w:rtl/>
          <w:lang w:eastAsia="he-IL"/>
        </w:rPr>
        <w:t>י</w:t>
      </w:r>
      <w:r>
        <w:rPr>
          <w:rFonts w:hint="cs"/>
          <w:rtl/>
          <w:lang w:eastAsia="he-IL"/>
        </w:rPr>
        <w:t xml:space="preserve">כנס לאופי ההפגנה ואם היא מוצדקת, אבל העיקרון חייב להיות </w:t>
      </w:r>
      <w:bookmarkStart w:id="13215" w:name="_ETM_Q36_486000"/>
      <w:bookmarkEnd w:id="13215"/>
      <w:r>
        <w:rPr>
          <w:rFonts w:hint="cs"/>
          <w:rtl/>
          <w:lang w:eastAsia="he-IL"/>
        </w:rPr>
        <w:t xml:space="preserve">זהה. לא ייתכן כי ינקטו יד קשה רק נגד מפגינים חרדים. לפעמים, </w:t>
      </w:r>
      <w:bookmarkStart w:id="13216" w:name="_ETM_Q36_498421"/>
      <w:bookmarkEnd w:id="13216"/>
      <w:r>
        <w:rPr>
          <w:rFonts w:hint="cs"/>
          <w:rtl/>
          <w:lang w:eastAsia="he-IL"/>
        </w:rPr>
        <w:t xml:space="preserve">יעקב, אני תוהה לעצמי אם ההבדל הוא באיזה כביש חוסמים או ההבדל </w:t>
      </w:r>
      <w:bookmarkStart w:id="13217" w:name="_ETM_Q36_500000"/>
      <w:bookmarkEnd w:id="13217"/>
      <w:r>
        <w:rPr>
          <w:rFonts w:hint="cs"/>
          <w:rtl/>
          <w:lang w:eastAsia="he-IL"/>
        </w:rPr>
        <w:t xml:space="preserve">נעוץ בזהות המפגינים. </w:t>
      </w:r>
    </w:p>
    <w:p w:rsidR="0030033D" w:rsidRDefault="0030033D" w:rsidP="00F204B8">
      <w:pPr>
        <w:rPr>
          <w:rtl/>
          <w:lang w:eastAsia="he-IL"/>
        </w:rPr>
      </w:pPr>
    </w:p>
    <w:p w:rsidR="0030033D" w:rsidRDefault="0030033D" w:rsidP="00E6205A">
      <w:pPr>
        <w:rPr>
          <w:rtl/>
          <w:lang w:eastAsia="he-IL"/>
        </w:rPr>
      </w:pPr>
      <w:r>
        <w:rPr>
          <w:rFonts w:hint="cs"/>
          <w:rtl/>
          <w:lang w:eastAsia="he-IL"/>
        </w:rPr>
        <w:t xml:space="preserve">התנהגות זו מצטרפת למקרה המזעזע השבוע עם מעצרו של יוסף פליישמן, שנשלף ממיטתו באמצע הלילה, נגרר החוצה, ללא נעליים ובלי להתלבש, כאילו היה מדובר בפצצה מתקתקת. אם השוטרים היו מפעילים מעט שיקול </w:t>
      </w:r>
      <w:bookmarkStart w:id="13218" w:name="_ETM_Q36_521000"/>
      <w:bookmarkEnd w:id="13218"/>
      <w:r>
        <w:rPr>
          <w:rFonts w:hint="cs"/>
          <w:rtl/>
          <w:lang w:eastAsia="he-IL"/>
        </w:rPr>
        <w:t>דעת</w:t>
      </w:r>
      <w:r w:rsidR="00E6205A">
        <w:rPr>
          <w:rFonts w:hint="cs"/>
          <w:rtl/>
          <w:lang w:eastAsia="he-IL"/>
        </w:rPr>
        <w:t xml:space="preserve"> הם</w:t>
      </w:r>
      <w:r>
        <w:rPr>
          <w:rFonts w:hint="cs"/>
          <w:rtl/>
          <w:lang w:eastAsia="he-IL"/>
        </w:rPr>
        <w:t xml:space="preserve"> היו מבחינים</w:t>
      </w:r>
      <w:r w:rsidR="00E6205A">
        <w:rPr>
          <w:rFonts w:hint="cs"/>
          <w:rtl/>
          <w:lang w:eastAsia="he-IL"/>
        </w:rPr>
        <w:t>,</w:t>
      </w:r>
      <w:r>
        <w:rPr>
          <w:rFonts w:hint="cs"/>
          <w:rtl/>
          <w:lang w:eastAsia="he-IL"/>
        </w:rPr>
        <w:t xml:space="preserve"> במבט חטוף</w:t>
      </w:r>
      <w:r w:rsidR="00E6205A">
        <w:rPr>
          <w:rFonts w:hint="cs"/>
          <w:rtl/>
          <w:lang w:eastAsia="he-IL"/>
        </w:rPr>
        <w:t>,</w:t>
      </w:r>
      <w:r>
        <w:rPr>
          <w:rFonts w:hint="cs"/>
          <w:rtl/>
          <w:lang w:eastAsia="he-IL"/>
        </w:rPr>
        <w:t xml:space="preserve"> כי מדובר באדם שאינו </w:t>
      </w:r>
      <w:bookmarkStart w:id="13219" w:name="_ETM_Q36_526000"/>
      <w:bookmarkEnd w:id="13219"/>
      <w:r>
        <w:rPr>
          <w:rFonts w:hint="cs"/>
          <w:rtl/>
          <w:lang w:eastAsia="he-IL"/>
        </w:rPr>
        <w:t>בריא וכי הוא אינו המבוקש לחקירה. אבל מה שחמור יותר</w:t>
      </w:r>
      <w:bookmarkStart w:id="13220" w:name="_ETM_Q36_530000"/>
      <w:bookmarkEnd w:id="13220"/>
      <w:r>
        <w:rPr>
          <w:rFonts w:hint="cs"/>
          <w:rtl/>
          <w:lang w:eastAsia="he-IL"/>
        </w:rPr>
        <w:t xml:space="preserve"> מהמעצר המחפיר הוא דווקא השחרור המזעזע. לאחר שהמשטרה עלתה על </w:t>
      </w:r>
      <w:bookmarkStart w:id="13221" w:name="_ETM_Q36_538000"/>
      <w:bookmarkEnd w:id="13221"/>
      <w:r>
        <w:rPr>
          <w:rFonts w:hint="cs"/>
          <w:rtl/>
          <w:lang w:eastAsia="he-IL"/>
        </w:rPr>
        <w:t xml:space="preserve">הטעות, במקום להתנצל ולהסיע אותו לביתו, שחררו אותו מהתחנה באמצע הלילה, בקור הירושלמי של </w:t>
      </w:r>
      <w:bookmarkStart w:id="13222" w:name="_ETM_Q36_546000"/>
      <w:bookmarkEnd w:id="13222"/>
      <w:r>
        <w:rPr>
          <w:rFonts w:hint="cs"/>
          <w:rtl/>
          <w:lang w:eastAsia="he-IL"/>
        </w:rPr>
        <w:t xml:space="preserve">אמצע החורף, ללא ביגוד מתאים, ללא נעליים ובלי לוודא שיש לו דרך להגיע הביתה. לאחר שעות של חיפושים הוא נמצא במצב </w:t>
      </w:r>
      <w:bookmarkStart w:id="13223" w:name="_ETM_Q36_553000"/>
      <w:bookmarkEnd w:id="13223"/>
      <w:r>
        <w:rPr>
          <w:rFonts w:hint="cs"/>
          <w:rtl/>
          <w:lang w:eastAsia="he-IL"/>
        </w:rPr>
        <w:t>קשה</w:t>
      </w:r>
      <w:r w:rsidR="00E6205A">
        <w:rPr>
          <w:rFonts w:hint="cs"/>
          <w:rtl/>
          <w:lang w:eastAsia="he-IL"/>
        </w:rPr>
        <w:t>,</w:t>
      </w:r>
      <w:r>
        <w:rPr>
          <w:rFonts w:hint="cs"/>
          <w:rtl/>
          <w:lang w:eastAsia="he-IL"/>
        </w:rPr>
        <w:t xml:space="preserve"> ורק בנס חייו ניצלו. </w:t>
      </w:r>
    </w:p>
    <w:p w:rsidR="0030033D" w:rsidRDefault="0030033D" w:rsidP="00F204B8">
      <w:pPr>
        <w:rPr>
          <w:rtl/>
          <w:lang w:eastAsia="he-IL"/>
        </w:rPr>
      </w:pPr>
      <w:bookmarkStart w:id="13224" w:name="_ETM_Q36_560000"/>
      <w:bookmarkEnd w:id="13224"/>
    </w:p>
    <w:p w:rsidR="0030033D" w:rsidRDefault="0030033D" w:rsidP="00E6205A">
      <w:pPr>
        <w:rPr>
          <w:rtl/>
          <w:lang w:eastAsia="he-IL"/>
        </w:rPr>
      </w:pPr>
      <w:bookmarkStart w:id="13225" w:name="_ETM_Q36_556173"/>
      <w:bookmarkStart w:id="13226" w:name="_ETM_Q36_556230"/>
      <w:bookmarkEnd w:id="13225"/>
      <w:bookmarkEnd w:id="13226"/>
      <w:r>
        <w:rPr>
          <w:rFonts w:hint="cs"/>
          <w:rtl/>
          <w:lang w:eastAsia="he-IL"/>
        </w:rPr>
        <w:t>חברים, חברי הכנסת, מאיפה מגיעה האכזריות הזאת</w:t>
      </w:r>
      <w:r w:rsidR="00E6205A">
        <w:rPr>
          <w:rFonts w:hint="cs"/>
          <w:rtl/>
          <w:lang w:eastAsia="he-IL"/>
        </w:rPr>
        <w:t>?</w:t>
      </w:r>
      <w:r>
        <w:rPr>
          <w:rFonts w:hint="cs"/>
          <w:rtl/>
          <w:lang w:eastAsia="he-IL"/>
        </w:rPr>
        <w:t xml:space="preserve"> </w:t>
      </w:r>
    </w:p>
    <w:p w:rsidR="0030033D" w:rsidRDefault="0030033D" w:rsidP="00F204B8">
      <w:pPr>
        <w:rPr>
          <w:rtl/>
          <w:lang w:eastAsia="he-IL"/>
        </w:rPr>
      </w:pPr>
    </w:p>
    <w:p w:rsidR="0030033D" w:rsidRDefault="0030033D" w:rsidP="00F204B8">
      <w:pPr>
        <w:pStyle w:val="af6"/>
        <w:rPr>
          <w:rtl/>
        </w:rPr>
      </w:pPr>
      <w:r w:rsidRPr="009E4A11">
        <w:rPr>
          <w:rStyle w:val="TagStyle"/>
          <w:rtl/>
        </w:rPr>
        <w:t xml:space="preserve"> &lt;&lt; יור &gt;&gt;</w:t>
      </w:r>
      <w:r w:rsidRPr="006F04F3">
        <w:rPr>
          <w:rStyle w:val="TagStyle"/>
          <w:rtl/>
        </w:rPr>
        <w:t xml:space="preserve"> </w:t>
      </w:r>
      <w:r>
        <w:rPr>
          <w:rtl/>
        </w:rPr>
        <w:t>היו"ר אליהו ברוכי:</w:t>
      </w:r>
      <w:r w:rsidRPr="006F04F3">
        <w:rPr>
          <w:rStyle w:val="TagStyle"/>
          <w:rtl/>
        </w:rPr>
        <w:t xml:space="preserve"> </w:t>
      </w:r>
      <w:r w:rsidRPr="009E4A11">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הרב טסלר, צריך לסיים, בבקשה. </w:t>
      </w:r>
    </w:p>
    <w:p w:rsidR="0030033D" w:rsidRDefault="0030033D" w:rsidP="00F204B8">
      <w:pPr>
        <w:rPr>
          <w:rtl/>
          <w:lang w:eastAsia="he-IL"/>
        </w:rPr>
      </w:pPr>
    </w:p>
    <w:p w:rsidR="0030033D" w:rsidRDefault="0030033D" w:rsidP="00F204B8">
      <w:pPr>
        <w:pStyle w:val="-"/>
        <w:rPr>
          <w:rtl/>
        </w:rPr>
      </w:pPr>
      <w:bookmarkStart w:id="13227" w:name="ET_speakercontinue_5778_14"/>
      <w:r w:rsidRPr="009E4A11">
        <w:rPr>
          <w:rStyle w:val="TagStyle"/>
          <w:rtl/>
        </w:rPr>
        <w:t xml:space="preserve"> &lt;&lt; דובר_המשך &gt;&gt;</w:t>
      </w:r>
      <w:r w:rsidRPr="006F04F3">
        <w:rPr>
          <w:rStyle w:val="TagStyle"/>
          <w:rtl/>
        </w:rPr>
        <w:t xml:space="preserve"> </w:t>
      </w:r>
      <w:r>
        <w:rPr>
          <w:rtl/>
        </w:rPr>
        <w:t>יעקב טסלר (יהדות התורה):</w:t>
      </w:r>
      <w:r w:rsidRPr="006F04F3">
        <w:rPr>
          <w:rStyle w:val="TagStyle"/>
          <w:rtl/>
        </w:rPr>
        <w:t xml:space="preserve"> </w:t>
      </w:r>
      <w:r w:rsidRPr="009E4A11">
        <w:rPr>
          <w:rStyle w:val="TagStyle"/>
          <w:rtl/>
        </w:rPr>
        <w:t>&lt;&lt; דובר_המשך &gt;&gt;</w:t>
      </w:r>
      <w:r>
        <w:rPr>
          <w:rtl/>
        </w:rPr>
        <w:t xml:space="preserve"> </w:t>
      </w:r>
      <w:bookmarkEnd w:id="13227"/>
    </w:p>
    <w:p w:rsidR="0030033D" w:rsidRDefault="0030033D" w:rsidP="0057231B">
      <w:pPr>
        <w:rPr>
          <w:rtl/>
          <w:lang w:eastAsia="he-IL"/>
        </w:rPr>
      </w:pPr>
    </w:p>
    <w:p w:rsidR="0030033D" w:rsidRPr="006F04F3" w:rsidRDefault="0030033D" w:rsidP="00E6205A">
      <w:pPr>
        <w:rPr>
          <w:rtl/>
          <w:lang w:eastAsia="he-IL"/>
        </w:rPr>
      </w:pPr>
      <w:r>
        <w:rPr>
          <w:rFonts w:hint="cs"/>
          <w:rtl/>
          <w:lang w:eastAsia="he-IL"/>
        </w:rPr>
        <w:t>אני מסיים, אדוני</w:t>
      </w:r>
      <w:r w:rsidR="00E6205A">
        <w:rPr>
          <w:rFonts w:hint="cs"/>
          <w:rtl/>
          <w:lang w:eastAsia="he-IL"/>
        </w:rPr>
        <w:t>.</w:t>
      </w:r>
      <w:r>
        <w:rPr>
          <w:rFonts w:hint="cs"/>
          <w:rtl/>
          <w:lang w:eastAsia="he-IL"/>
        </w:rPr>
        <w:t xml:space="preserve"> </w:t>
      </w:r>
      <w:bookmarkStart w:id="13228" w:name="_ETM_Q36_567000"/>
      <w:bookmarkEnd w:id="13228"/>
      <w:r>
        <w:rPr>
          <w:rFonts w:hint="cs"/>
          <w:rtl/>
          <w:lang w:eastAsia="he-IL"/>
        </w:rPr>
        <w:t xml:space="preserve">משפט אחרון.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מה חשב הקצין התורן בתחנה בזמן ששחרר אדם </w:t>
      </w:r>
      <w:bookmarkStart w:id="13229" w:name="_ETM_Q36_572000"/>
      <w:bookmarkEnd w:id="13229"/>
      <w:r>
        <w:rPr>
          <w:rFonts w:hint="cs"/>
          <w:rtl/>
          <w:lang w:eastAsia="he-IL"/>
        </w:rPr>
        <w:t>כזה לרחוב? האם המשטרה איבדה לגמרי כל צלם אנוש? האם חיי החרדים הפכו הפקר? אין דין ואין דיין?</w:t>
      </w:r>
    </w:p>
    <w:p w:rsidR="0030033D" w:rsidRDefault="0030033D" w:rsidP="00F204B8">
      <w:pPr>
        <w:rPr>
          <w:rtl/>
          <w:lang w:eastAsia="he-IL"/>
        </w:rPr>
      </w:pPr>
    </w:p>
    <w:p w:rsidR="0030033D" w:rsidRDefault="0030033D" w:rsidP="00F204B8">
      <w:pPr>
        <w:pStyle w:val="af6"/>
        <w:rPr>
          <w:rtl/>
        </w:rPr>
      </w:pPr>
      <w:bookmarkStart w:id="13230" w:name="ET_yor_6069_15"/>
      <w:r w:rsidRPr="009E4A11">
        <w:rPr>
          <w:rStyle w:val="TagStyle"/>
          <w:rtl/>
        </w:rPr>
        <w:t xml:space="preserve"> &lt;&lt; יור &gt;&gt;</w:t>
      </w:r>
      <w:r w:rsidRPr="006F04F3">
        <w:rPr>
          <w:rStyle w:val="TagStyle"/>
          <w:rtl/>
        </w:rPr>
        <w:t xml:space="preserve"> </w:t>
      </w:r>
      <w:r>
        <w:rPr>
          <w:rtl/>
        </w:rPr>
        <w:t>היו"ר אליהו ברוכי:</w:t>
      </w:r>
      <w:r w:rsidRPr="006F04F3">
        <w:rPr>
          <w:rStyle w:val="TagStyle"/>
          <w:rtl/>
        </w:rPr>
        <w:t xml:space="preserve"> </w:t>
      </w:r>
      <w:r w:rsidRPr="009E4A11">
        <w:rPr>
          <w:rStyle w:val="TagStyle"/>
          <w:rtl/>
        </w:rPr>
        <w:t>&lt;&lt; יור &gt;&gt;</w:t>
      </w:r>
      <w:r>
        <w:rPr>
          <w:rtl/>
        </w:rPr>
        <w:t xml:space="preserve"> </w:t>
      </w:r>
      <w:bookmarkEnd w:id="13230"/>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רבה, </w:t>
      </w:r>
      <w:bookmarkStart w:id="13231" w:name="_ETM_Q36_591000"/>
      <w:bookmarkEnd w:id="13231"/>
      <w:r>
        <w:rPr>
          <w:rFonts w:hint="cs"/>
          <w:rtl/>
          <w:lang w:eastAsia="he-IL"/>
        </w:rPr>
        <w:t xml:space="preserve">חבר הכנסת טסלר. חבר הכנסת אלי אבידר </w:t>
      </w:r>
      <w:r>
        <w:rPr>
          <w:rtl/>
          <w:lang w:eastAsia="he-IL"/>
        </w:rPr>
        <w:t>–</w:t>
      </w:r>
      <w:r>
        <w:rPr>
          <w:rFonts w:hint="cs"/>
          <w:rtl/>
          <w:lang w:eastAsia="he-IL"/>
        </w:rPr>
        <w:t xml:space="preserve"> אינו נוכח</w:t>
      </w:r>
      <w:bookmarkStart w:id="13232" w:name="_ETM_Q36_595000"/>
      <w:bookmarkEnd w:id="13232"/>
      <w:r>
        <w:rPr>
          <w:rFonts w:hint="cs"/>
          <w:rtl/>
          <w:lang w:eastAsia="he-IL"/>
        </w:rPr>
        <w:t xml:space="preserve">. חבר הכנסת אוריאל בוסו, בבקשה. </w:t>
      </w:r>
    </w:p>
    <w:p w:rsidR="0030033D" w:rsidRDefault="0030033D" w:rsidP="00F204B8">
      <w:pPr>
        <w:rPr>
          <w:rtl/>
          <w:lang w:eastAsia="he-IL"/>
        </w:rPr>
      </w:pPr>
    </w:p>
    <w:p w:rsidR="0030033D" w:rsidRDefault="0030033D" w:rsidP="00F204B8">
      <w:pPr>
        <w:pStyle w:val="a4"/>
        <w:rPr>
          <w:rtl/>
        </w:rPr>
      </w:pPr>
      <w:bookmarkStart w:id="13233" w:name="ET_speaker_6044_16"/>
      <w:r w:rsidRPr="009E4A11">
        <w:rPr>
          <w:rStyle w:val="TagStyle"/>
          <w:rtl/>
        </w:rPr>
        <w:t xml:space="preserve"> &lt;&lt; דובר &gt;&gt;</w:t>
      </w:r>
      <w:r w:rsidRPr="006F04F3">
        <w:rPr>
          <w:rStyle w:val="TagStyle"/>
          <w:rtl/>
        </w:rPr>
        <w:t xml:space="preserve"> </w:t>
      </w:r>
      <w:bookmarkStart w:id="13234" w:name="_Toc59621385"/>
      <w:bookmarkStart w:id="13235" w:name="_Toc59622289"/>
      <w:bookmarkStart w:id="13236" w:name="_Toc70509401"/>
      <w:r>
        <w:rPr>
          <w:rtl/>
        </w:rPr>
        <w:t>אוריאל בוסו (ש"ס):</w:t>
      </w:r>
      <w:bookmarkEnd w:id="13234"/>
      <w:bookmarkEnd w:id="13235"/>
      <w:bookmarkEnd w:id="13236"/>
      <w:r w:rsidRPr="006F04F3">
        <w:rPr>
          <w:rStyle w:val="TagStyle"/>
          <w:rtl/>
        </w:rPr>
        <w:t xml:space="preserve"> </w:t>
      </w:r>
      <w:r w:rsidRPr="009E4A11">
        <w:rPr>
          <w:rStyle w:val="TagStyle"/>
          <w:rtl/>
        </w:rPr>
        <w:t>&lt;&lt; דובר &gt;&gt;</w:t>
      </w:r>
      <w:r>
        <w:rPr>
          <w:rtl/>
        </w:rPr>
        <w:t xml:space="preserve"> </w:t>
      </w:r>
      <w:bookmarkEnd w:id="13233"/>
    </w:p>
    <w:p w:rsidR="0030033D" w:rsidRDefault="0030033D" w:rsidP="0057231B">
      <w:pPr>
        <w:rPr>
          <w:rtl/>
          <w:lang w:eastAsia="he-IL"/>
        </w:rPr>
      </w:pPr>
    </w:p>
    <w:p w:rsidR="0030033D" w:rsidRDefault="0030033D" w:rsidP="00E6205A">
      <w:pPr>
        <w:rPr>
          <w:rtl/>
          <w:lang w:eastAsia="he-IL"/>
        </w:rPr>
      </w:pPr>
      <w:r>
        <w:rPr>
          <w:rFonts w:hint="cs"/>
          <w:rtl/>
          <w:lang w:eastAsia="he-IL"/>
        </w:rPr>
        <w:t xml:space="preserve">אדוני היושב-ראש, חבריי חברי הכנסת, מכובדי יושב-ראש </w:t>
      </w:r>
      <w:bookmarkStart w:id="13237" w:name="_ETM_Q36_620000"/>
      <w:bookmarkEnd w:id="13237"/>
      <w:r>
        <w:rPr>
          <w:rFonts w:hint="cs"/>
          <w:rtl/>
          <w:lang w:eastAsia="he-IL"/>
        </w:rPr>
        <w:t>ועדת הכספים, אני חושב שזה רגע חשוב בהעלאת הייצוג ובהצפת הנושא</w:t>
      </w:r>
      <w:r w:rsidR="00E6205A">
        <w:rPr>
          <w:rFonts w:hint="cs"/>
          <w:rtl/>
          <w:lang w:eastAsia="he-IL"/>
        </w:rPr>
        <w:t>,</w:t>
      </w:r>
      <w:r>
        <w:rPr>
          <w:rFonts w:hint="cs"/>
          <w:rtl/>
          <w:lang w:eastAsia="he-IL"/>
        </w:rPr>
        <w:t xml:space="preserve"> כמי שבאמת דואג לשוויון אמיתי, דואג לאוכלוסייה </w:t>
      </w:r>
      <w:r w:rsidR="00E6205A">
        <w:rPr>
          <w:rFonts w:hint="eastAsia"/>
          <w:rtl/>
          <w:lang w:eastAsia="he-IL"/>
        </w:rPr>
        <w:t xml:space="preserve">– </w:t>
      </w:r>
      <w:r>
        <w:rPr>
          <w:rFonts w:hint="cs"/>
          <w:rtl/>
          <w:lang w:eastAsia="he-IL"/>
        </w:rPr>
        <w:t xml:space="preserve">ולכך נשלחנו לכנסת. דווקא בהקשר הזה אני רוצה להזכיר </w:t>
      </w:r>
      <w:bookmarkStart w:id="13238" w:name="_ETM_Q36_642000"/>
      <w:bookmarkEnd w:id="13238"/>
      <w:r>
        <w:rPr>
          <w:rFonts w:hint="cs"/>
          <w:rtl/>
          <w:lang w:eastAsia="he-IL"/>
        </w:rPr>
        <w:t>שמחר הייתה אמורה לעלות הצעת חוק שאני הגשתי בנושא המתמחים – לתקן את העוול. פניתי לשר המשפטים וניסיתי לדבר על ליבו. חשבתי שכמי שהגיע מ</w:t>
      </w:r>
      <w:r w:rsidR="00E6205A">
        <w:rPr>
          <w:rFonts w:hint="cs"/>
          <w:rtl/>
          <w:lang w:eastAsia="he-IL"/>
        </w:rPr>
        <w:t>סיוע ל</w:t>
      </w:r>
      <w:r>
        <w:rPr>
          <w:rFonts w:hint="cs"/>
          <w:rtl/>
          <w:lang w:eastAsia="he-IL"/>
        </w:rPr>
        <w:t xml:space="preserve">עובדים </w:t>
      </w:r>
      <w:r w:rsidR="00E6205A">
        <w:rPr>
          <w:rFonts w:hint="cs"/>
          <w:rtl/>
          <w:lang w:eastAsia="he-IL"/>
        </w:rPr>
        <w:t>ו</w:t>
      </w:r>
      <w:r>
        <w:rPr>
          <w:rFonts w:hint="cs"/>
          <w:rtl/>
          <w:lang w:eastAsia="he-IL"/>
        </w:rPr>
        <w:t xml:space="preserve">לחלשים, הוא </w:t>
      </w:r>
      <w:r w:rsidR="00E6205A">
        <w:rPr>
          <w:rFonts w:hint="cs"/>
          <w:rtl/>
          <w:lang w:eastAsia="he-IL"/>
        </w:rPr>
        <w:t xml:space="preserve">כן </w:t>
      </w:r>
      <w:r>
        <w:rPr>
          <w:rFonts w:hint="cs"/>
          <w:rtl/>
          <w:lang w:eastAsia="he-IL"/>
        </w:rPr>
        <w:t xml:space="preserve">ינסה לדאוג לשוויון </w:t>
      </w:r>
      <w:r w:rsidR="0057231B">
        <w:rPr>
          <w:rFonts w:hint="cs"/>
          <w:rtl/>
          <w:lang w:eastAsia="he-IL"/>
        </w:rPr>
        <w:t>– –</w:t>
      </w:r>
      <w:r>
        <w:rPr>
          <w:rFonts w:hint="cs"/>
          <w:rtl/>
          <w:lang w:eastAsia="he-IL"/>
        </w:rPr>
        <w:t xml:space="preserve"> </w:t>
      </w:r>
    </w:p>
    <w:p w:rsidR="0030033D" w:rsidRDefault="0030033D" w:rsidP="00F204B8">
      <w:pPr>
        <w:rPr>
          <w:rtl/>
          <w:lang w:eastAsia="he-IL"/>
        </w:rPr>
      </w:pPr>
      <w:bookmarkStart w:id="13239" w:name="_ETM_Q36_660000"/>
      <w:bookmarkEnd w:id="13239"/>
    </w:p>
    <w:p w:rsidR="0030033D" w:rsidRDefault="0030033D" w:rsidP="00F204B8">
      <w:pPr>
        <w:pStyle w:val="af5"/>
        <w:rPr>
          <w:rtl/>
        </w:rPr>
      </w:pPr>
      <w:bookmarkStart w:id="13240" w:name="ET_interruption_5743_26"/>
      <w:r w:rsidRPr="009E4A11">
        <w:rPr>
          <w:rStyle w:val="TagStyle"/>
          <w:rtl/>
        </w:rPr>
        <w:t xml:space="preserve"> &lt;&lt; קריאה &gt;&gt;</w:t>
      </w:r>
      <w:r w:rsidRPr="00A9226D">
        <w:rPr>
          <w:rStyle w:val="TagStyle"/>
          <w:rtl/>
        </w:rPr>
        <w:t xml:space="preserve"> </w:t>
      </w:r>
      <w:r>
        <w:rPr>
          <w:rtl/>
        </w:rPr>
        <w:t>אוסנת הילה מארק (הליכוד):</w:t>
      </w:r>
      <w:r w:rsidRPr="00A9226D">
        <w:rPr>
          <w:rStyle w:val="TagStyle"/>
          <w:rtl/>
        </w:rPr>
        <w:t xml:space="preserve"> </w:t>
      </w:r>
      <w:r w:rsidRPr="009E4A11">
        <w:rPr>
          <w:rStyle w:val="TagStyle"/>
          <w:rtl/>
        </w:rPr>
        <w:t>&lt;&lt; קריאה &gt;&gt;</w:t>
      </w:r>
      <w:r>
        <w:rPr>
          <w:rtl/>
        </w:rPr>
        <w:t xml:space="preserve"> </w:t>
      </w:r>
      <w:bookmarkEnd w:id="13240"/>
    </w:p>
    <w:p w:rsidR="0030033D" w:rsidRDefault="0030033D" w:rsidP="0057231B">
      <w:pPr>
        <w:rPr>
          <w:rtl/>
          <w:lang w:eastAsia="he-IL"/>
        </w:rPr>
      </w:pPr>
    </w:p>
    <w:p w:rsidR="0030033D" w:rsidRDefault="0030033D" w:rsidP="00F204B8">
      <w:pPr>
        <w:rPr>
          <w:rtl/>
          <w:lang w:eastAsia="he-IL"/>
        </w:rPr>
      </w:pPr>
      <w:bookmarkStart w:id="13241" w:name="_ETM_Q36_659000"/>
      <w:bookmarkEnd w:id="13241"/>
      <w:r>
        <w:rPr>
          <w:rFonts w:hint="cs"/>
          <w:rtl/>
          <w:lang w:eastAsia="he-IL"/>
        </w:rPr>
        <w:t xml:space="preserve">תשכח מזה. </w:t>
      </w:r>
    </w:p>
    <w:p w:rsidR="0030033D" w:rsidRDefault="0030033D" w:rsidP="00F204B8">
      <w:pPr>
        <w:rPr>
          <w:rtl/>
          <w:lang w:eastAsia="he-IL"/>
        </w:rPr>
      </w:pPr>
    </w:p>
    <w:p w:rsidR="0030033D" w:rsidRDefault="0030033D" w:rsidP="00F204B8">
      <w:pPr>
        <w:pStyle w:val="-"/>
        <w:rPr>
          <w:rtl/>
        </w:rPr>
      </w:pPr>
      <w:bookmarkStart w:id="13242" w:name="ET_speakercontinue_6044_27"/>
      <w:r w:rsidRPr="009E4A11">
        <w:rPr>
          <w:rStyle w:val="TagStyle"/>
          <w:rtl/>
        </w:rPr>
        <w:t xml:space="preserve"> &lt;&lt; דובר_המשך &gt;&gt;</w:t>
      </w:r>
      <w:r w:rsidRPr="00A9226D">
        <w:rPr>
          <w:rStyle w:val="TagStyle"/>
          <w:rtl/>
        </w:rPr>
        <w:t xml:space="preserve"> </w:t>
      </w:r>
      <w:r>
        <w:rPr>
          <w:rtl/>
        </w:rPr>
        <w:t>אוריאל בוסו (ש"ס):</w:t>
      </w:r>
      <w:r w:rsidRPr="00A9226D">
        <w:rPr>
          <w:rStyle w:val="TagStyle"/>
          <w:rtl/>
        </w:rPr>
        <w:t xml:space="preserve"> </w:t>
      </w:r>
      <w:r w:rsidRPr="009E4A11">
        <w:rPr>
          <w:rStyle w:val="TagStyle"/>
          <w:rtl/>
        </w:rPr>
        <w:t>&lt;&lt; דובר_המשך &gt;&gt;</w:t>
      </w:r>
      <w:r>
        <w:rPr>
          <w:rtl/>
        </w:rPr>
        <w:t xml:space="preserve"> </w:t>
      </w:r>
      <w:bookmarkEnd w:id="13242"/>
    </w:p>
    <w:p w:rsidR="0030033D" w:rsidRDefault="0030033D" w:rsidP="0057231B">
      <w:pPr>
        <w:rPr>
          <w:rtl/>
          <w:lang w:eastAsia="he-IL"/>
        </w:rPr>
      </w:pPr>
    </w:p>
    <w:p w:rsidR="0030033D" w:rsidRDefault="0057231B" w:rsidP="00F204B8">
      <w:pPr>
        <w:rPr>
          <w:rtl/>
          <w:lang w:eastAsia="he-IL"/>
        </w:rPr>
      </w:pPr>
      <w:bookmarkStart w:id="13243" w:name="_ETM_Q36_663000"/>
      <w:bookmarkEnd w:id="13243"/>
      <w:r>
        <w:rPr>
          <w:rFonts w:hint="cs"/>
          <w:rtl/>
          <w:lang w:eastAsia="he-IL"/>
        </w:rPr>
        <w:t>– –</w:t>
      </w:r>
      <w:r w:rsidR="0030033D">
        <w:rPr>
          <w:rFonts w:hint="cs"/>
          <w:rtl/>
          <w:lang w:eastAsia="he-IL"/>
        </w:rPr>
        <w:t xml:space="preserve"> </w:t>
      </w:r>
      <w:bookmarkStart w:id="13244" w:name="_ETM_Q36_662000"/>
      <w:bookmarkEnd w:id="13244"/>
      <w:r w:rsidR="0030033D">
        <w:rPr>
          <w:rFonts w:hint="cs"/>
          <w:rtl/>
          <w:lang w:eastAsia="he-IL"/>
        </w:rPr>
        <w:t xml:space="preserve">אבל בסוף זה לא קורה. אני אומר לך, שר המשפטים, אדון ניסנקורן, הרי לפי כל הסקרים </w:t>
      </w:r>
      <w:bookmarkStart w:id="13245" w:name="_ETM_Q36_668000"/>
      <w:bookmarkEnd w:id="13245"/>
      <w:r w:rsidR="0030033D">
        <w:rPr>
          <w:rFonts w:hint="cs"/>
          <w:rtl/>
          <w:lang w:eastAsia="he-IL"/>
        </w:rPr>
        <w:t xml:space="preserve">הערב אתם נמצאים על אחוז החסימה </w:t>
      </w:r>
      <w:r>
        <w:rPr>
          <w:rFonts w:hint="cs"/>
          <w:rtl/>
          <w:lang w:eastAsia="he-IL"/>
        </w:rPr>
        <w:t>– –</w:t>
      </w:r>
      <w:r w:rsidR="0030033D">
        <w:rPr>
          <w:rFonts w:hint="cs"/>
          <w:rtl/>
          <w:lang w:eastAsia="he-IL"/>
        </w:rPr>
        <w:t xml:space="preserve"> </w:t>
      </w:r>
    </w:p>
    <w:p w:rsidR="0030033D" w:rsidRDefault="0030033D" w:rsidP="00F204B8">
      <w:pPr>
        <w:rPr>
          <w:rtl/>
          <w:lang w:eastAsia="he-IL"/>
        </w:rPr>
      </w:pPr>
    </w:p>
    <w:p w:rsidR="0030033D" w:rsidRDefault="0030033D" w:rsidP="00F204B8">
      <w:pPr>
        <w:pStyle w:val="af5"/>
        <w:rPr>
          <w:rtl/>
        </w:rPr>
      </w:pPr>
      <w:bookmarkStart w:id="13246" w:name="ET_interruption_5743_28"/>
      <w:r w:rsidRPr="009E4A11">
        <w:rPr>
          <w:rStyle w:val="TagStyle"/>
          <w:rtl/>
        </w:rPr>
        <w:t xml:space="preserve"> &lt;&lt; קריאה &gt;&gt;</w:t>
      </w:r>
      <w:r w:rsidRPr="00A9226D">
        <w:rPr>
          <w:rStyle w:val="TagStyle"/>
          <w:rtl/>
        </w:rPr>
        <w:t xml:space="preserve"> </w:t>
      </w:r>
      <w:r>
        <w:rPr>
          <w:rtl/>
        </w:rPr>
        <w:t>אוסנת הילה מארק (הליכוד):</w:t>
      </w:r>
      <w:r w:rsidRPr="00A9226D">
        <w:rPr>
          <w:rStyle w:val="TagStyle"/>
          <w:rtl/>
        </w:rPr>
        <w:t xml:space="preserve"> </w:t>
      </w:r>
      <w:r w:rsidRPr="009E4A11">
        <w:rPr>
          <w:rStyle w:val="TagStyle"/>
          <w:rtl/>
        </w:rPr>
        <w:t>&lt;&lt; קריאה &gt;&gt;</w:t>
      </w:r>
      <w:r>
        <w:rPr>
          <w:rtl/>
        </w:rPr>
        <w:t xml:space="preserve"> </w:t>
      </w:r>
      <w:bookmarkEnd w:id="13246"/>
    </w:p>
    <w:p w:rsidR="0030033D" w:rsidRDefault="0030033D" w:rsidP="0057231B">
      <w:pPr>
        <w:rPr>
          <w:rtl/>
          <w:lang w:eastAsia="he-IL"/>
        </w:rPr>
      </w:pPr>
    </w:p>
    <w:p w:rsidR="0030033D" w:rsidRDefault="0057231B" w:rsidP="00F204B8">
      <w:pPr>
        <w:rPr>
          <w:rtl/>
          <w:lang w:eastAsia="he-IL"/>
        </w:rPr>
      </w:pPr>
      <w:bookmarkStart w:id="13247" w:name="_ETM_Q36_670000"/>
      <w:bookmarkEnd w:id="13247"/>
      <w:r>
        <w:rPr>
          <w:rFonts w:hint="cs"/>
          <w:rtl/>
          <w:lang w:eastAsia="he-IL"/>
        </w:rPr>
        <w:t>– – –</w:t>
      </w:r>
      <w:r w:rsidR="0030033D">
        <w:rPr>
          <w:rFonts w:hint="cs"/>
          <w:rtl/>
          <w:lang w:eastAsia="he-IL"/>
        </w:rPr>
        <w:t xml:space="preserve"> מתפעלים ממנו </w:t>
      </w:r>
      <w:r>
        <w:rPr>
          <w:rFonts w:hint="cs"/>
          <w:rtl/>
          <w:lang w:eastAsia="he-IL"/>
        </w:rPr>
        <w:t>– – –</w:t>
      </w:r>
      <w:r w:rsidR="0030033D">
        <w:rPr>
          <w:rFonts w:hint="cs"/>
          <w:rtl/>
          <w:lang w:eastAsia="he-IL"/>
        </w:rPr>
        <w:t xml:space="preserve"> </w:t>
      </w:r>
    </w:p>
    <w:p w:rsidR="0030033D" w:rsidRDefault="0030033D" w:rsidP="00F204B8">
      <w:pPr>
        <w:rPr>
          <w:rtl/>
          <w:lang w:eastAsia="he-IL"/>
        </w:rPr>
      </w:pPr>
    </w:p>
    <w:p w:rsidR="0030033D" w:rsidRDefault="0030033D" w:rsidP="00F204B8">
      <w:pPr>
        <w:pStyle w:val="-"/>
        <w:rPr>
          <w:rtl/>
        </w:rPr>
      </w:pPr>
      <w:bookmarkStart w:id="13248" w:name="ET_speakercontinue_6044_17"/>
      <w:r w:rsidRPr="009E4A11">
        <w:rPr>
          <w:rStyle w:val="TagStyle"/>
          <w:rtl/>
        </w:rPr>
        <w:t xml:space="preserve"> &lt;&lt; דובר_המשך &gt;&gt;</w:t>
      </w:r>
      <w:r w:rsidRPr="005A2148">
        <w:rPr>
          <w:rStyle w:val="TagStyle"/>
          <w:rtl/>
        </w:rPr>
        <w:t xml:space="preserve"> </w:t>
      </w:r>
      <w:r>
        <w:rPr>
          <w:rtl/>
        </w:rPr>
        <w:t>אוריאל בוסו (ש"ס):</w:t>
      </w:r>
      <w:r w:rsidRPr="005A2148">
        <w:rPr>
          <w:rStyle w:val="TagStyle"/>
          <w:rtl/>
        </w:rPr>
        <w:t xml:space="preserve"> </w:t>
      </w:r>
      <w:r w:rsidRPr="009E4A11">
        <w:rPr>
          <w:rStyle w:val="TagStyle"/>
          <w:rtl/>
        </w:rPr>
        <w:t>&lt;&lt; דובר_המשך &gt;&gt;</w:t>
      </w:r>
      <w:r>
        <w:rPr>
          <w:rtl/>
        </w:rPr>
        <w:t xml:space="preserve"> </w:t>
      </w:r>
      <w:bookmarkEnd w:id="13248"/>
    </w:p>
    <w:p w:rsidR="0030033D" w:rsidRDefault="0030033D" w:rsidP="0057231B">
      <w:pPr>
        <w:rPr>
          <w:rtl/>
          <w:lang w:eastAsia="he-IL"/>
        </w:rPr>
      </w:pPr>
    </w:p>
    <w:p w:rsidR="0030033D" w:rsidRDefault="0057231B" w:rsidP="00E6205A">
      <w:pPr>
        <w:rPr>
          <w:rtl/>
          <w:lang w:eastAsia="he-IL"/>
        </w:rPr>
      </w:pPr>
      <w:r>
        <w:rPr>
          <w:rFonts w:hint="cs"/>
          <w:rtl/>
          <w:lang w:eastAsia="he-IL"/>
        </w:rPr>
        <w:t>– –</w:t>
      </w:r>
      <w:r w:rsidR="0030033D">
        <w:rPr>
          <w:rFonts w:hint="cs"/>
          <w:rtl/>
          <w:lang w:eastAsia="he-IL"/>
        </w:rPr>
        <w:t xml:space="preserve"> </w:t>
      </w:r>
      <w:bookmarkStart w:id="13249" w:name="_ETM_Q36_671000"/>
      <w:bookmarkEnd w:id="13249"/>
      <w:r w:rsidR="0030033D">
        <w:rPr>
          <w:rFonts w:hint="cs"/>
          <w:rtl/>
          <w:lang w:eastAsia="he-IL"/>
        </w:rPr>
        <w:t xml:space="preserve">כשלפני שנה הייתם עם 35 מנדטים, 18, 20. כנראה </w:t>
      </w:r>
      <w:bookmarkStart w:id="13250" w:name="_ETM_Q36_677000"/>
      <w:bookmarkEnd w:id="13250"/>
      <w:r w:rsidR="0030033D">
        <w:rPr>
          <w:rFonts w:hint="cs"/>
          <w:rtl/>
          <w:lang w:eastAsia="he-IL"/>
        </w:rPr>
        <w:t>שמשהו בשיטה שלכם לא עובד. תסתכלו על הנציגים של המפלגות</w:t>
      </w:r>
      <w:bookmarkStart w:id="13251" w:name="_ETM_Q36_681000"/>
      <w:bookmarkEnd w:id="13251"/>
      <w:r w:rsidR="0030033D">
        <w:rPr>
          <w:rFonts w:hint="cs"/>
          <w:rtl/>
          <w:lang w:eastAsia="he-IL"/>
        </w:rPr>
        <w:t xml:space="preserve"> החרדיות ו</w:t>
      </w:r>
      <w:r w:rsidR="00E6205A">
        <w:rPr>
          <w:rFonts w:hint="cs"/>
          <w:rtl/>
          <w:lang w:eastAsia="he-IL"/>
        </w:rPr>
        <w:t xml:space="preserve">על </w:t>
      </w:r>
      <w:r w:rsidR="0030033D">
        <w:rPr>
          <w:rFonts w:hint="cs"/>
          <w:rtl/>
          <w:lang w:eastAsia="he-IL"/>
        </w:rPr>
        <w:t xml:space="preserve">מי שבא לייצג באמת את מי ששלח אותו ועושה את הדברים הנכונים. אולי זו השיטה הנכונה? </w:t>
      </w:r>
      <w:bookmarkStart w:id="13252" w:name="_ETM_Q36_687000"/>
      <w:bookmarkEnd w:id="13252"/>
      <w:r w:rsidR="0030033D">
        <w:rPr>
          <w:rFonts w:hint="cs"/>
          <w:rtl/>
          <w:lang w:eastAsia="he-IL"/>
        </w:rPr>
        <w:t xml:space="preserve">אולי לכך נשלחת לכנסת? אבל לא להיות אטום. את העוול של המתמחים </w:t>
      </w:r>
      <w:r w:rsidR="0030033D">
        <w:rPr>
          <w:rtl/>
          <w:lang w:eastAsia="he-IL"/>
        </w:rPr>
        <w:t>–</w:t>
      </w:r>
      <w:r w:rsidR="0030033D">
        <w:rPr>
          <w:rFonts w:hint="cs"/>
          <w:rtl/>
          <w:lang w:eastAsia="he-IL"/>
        </w:rPr>
        <w:t xml:space="preserve"> </w:t>
      </w:r>
      <w:bookmarkStart w:id="13253" w:name="_ETM_Q36_694000"/>
      <w:bookmarkEnd w:id="13253"/>
      <w:r w:rsidR="0030033D">
        <w:rPr>
          <w:rFonts w:hint="cs"/>
          <w:rtl/>
          <w:lang w:eastAsia="he-IL"/>
        </w:rPr>
        <w:t>מחר הולכים להיות עוד כמה אלפים שהולכים לעשות מבחני לשכה. אני יודע שלפחות 60</w:t>
      </w:r>
      <w:r w:rsidR="00E6205A">
        <w:rPr>
          <w:rFonts w:hint="cs"/>
          <w:rtl/>
          <w:lang w:eastAsia="he-IL"/>
        </w:rPr>
        <w:t>%</w:t>
      </w:r>
      <w:r w:rsidR="0030033D">
        <w:rPr>
          <w:rFonts w:hint="eastAsia"/>
          <w:rtl/>
          <w:lang w:eastAsia="he-IL"/>
        </w:rPr>
        <w:t>–</w:t>
      </w:r>
      <w:r w:rsidR="0030033D">
        <w:rPr>
          <w:rFonts w:hint="cs"/>
          <w:rtl/>
          <w:lang w:eastAsia="he-IL"/>
        </w:rPr>
        <w:t>70</w:t>
      </w:r>
      <w:r w:rsidR="00E6205A">
        <w:rPr>
          <w:rFonts w:hint="cs"/>
          <w:rtl/>
          <w:lang w:eastAsia="he-IL"/>
        </w:rPr>
        <w:t>%</w:t>
      </w:r>
      <w:r w:rsidR="0030033D">
        <w:rPr>
          <w:rFonts w:hint="cs"/>
          <w:rtl/>
          <w:lang w:eastAsia="he-IL"/>
        </w:rPr>
        <w:t xml:space="preserve"> </w:t>
      </w:r>
      <w:bookmarkStart w:id="13254" w:name="_ETM_Q36_699000"/>
      <w:bookmarkEnd w:id="13254"/>
      <w:r w:rsidR="0030033D">
        <w:rPr>
          <w:rFonts w:hint="cs"/>
          <w:rtl/>
          <w:lang w:eastAsia="he-IL"/>
        </w:rPr>
        <w:t xml:space="preserve">מהם ייכשלו ולא יעברו, כי זו השיטה המושחתת. </w:t>
      </w:r>
    </w:p>
    <w:p w:rsidR="0030033D" w:rsidRDefault="0030033D" w:rsidP="00F204B8">
      <w:pPr>
        <w:rPr>
          <w:rtl/>
          <w:lang w:eastAsia="he-IL"/>
        </w:rPr>
      </w:pPr>
    </w:p>
    <w:p w:rsidR="0030033D" w:rsidRDefault="0030033D" w:rsidP="00E6205A">
      <w:pPr>
        <w:rPr>
          <w:rtl/>
          <w:lang w:eastAsia="he-IL"/>
        </w:rPr>
      </w:pPr>
      <w:r>
        <w:rPr>
          <w:rFonts w:hint="cs"/>
          <w:rtl/>
          <w:lang w:eastAsia="he-IL"/>
        </w:rPr>
        <w:t xml:space="preserve">אני חושב </w:t>
      </w:r>
      <w:bookmarkStart w:id="13255" w:name="_ETM_Q36_707000"/>
      <w:bookmarkEnd w:id="13255"/>
      <w:r>
        <w:rPr>
          <w:rFonts w:hint="cs"/>
          <w:rtl/>
          <w:lang w:eastAsia="he-IL"/>
        </w:rPr>
        <w:t xml:space="preserve">שיש היום יותר הצדקה </w:t>
      </w:r>
      <w:r>
        <w:rPr>
          <w:rtl/>
          <w:lang w:eastAsia="he-IL"/>
        </w:rPr>
        <w:t>–</w:t>
      </w:r>
      <w:r>
        <w:rPr>
          <w:rFonts w:hint="cs"/>
          <w:rtl/>
          <w:lang w:eastAsia="he-IL"/>
        </w:rPr>
        <w:t xml:space="preserve"> חבר</w:t>
      </w:r>
      <w:r w:rsidR="00E6205A">
        <w:rPr>
          <w:rFonts w:hint="cs"/>
          <w:rtl/>
          <w:lang w:eastAsia="he-IL"/>
        </w:rPr>
        <w:t>ת</w:t>
      </w:r>
      <w:r>
        <w:rPr>
          <w:rFonts w:hint="cs"/>
          <w:rtl/>
          <w:lang w:eastAsia="he-IL"/>
        </w:rPr>
        <w:t xml:space="preserve"> הכנסת אוסנת מארק, אני </w:t>
      </w:r>
      <w:bookmarkStart w:id="13256" w:name="_ETM_Q36_713000"/>
      <w:bookmarkEnd w:id="13256"/>
      <w:r>
        <w:rPr>
          <w:rFonts w:hint="cs"/>
          <w:rtl/>
          <w:lang w:eastAsia="he-IL"/>
        </w:rPr>
        <w:t xml:space="preserve">מוכרח להתנצל, חלקתי עלייך. באת עם הצעה לביטול לשכת </w:t>
      </w:r>
      <w:bookmarkStart w:id="13257" w:name="_ETM_Q36_717000"/>
      <w:bookmarkEnd w:id="13257"/>
      <w:r>
        <w:rPr>
          <w:rFonts w:hint="cs"/>
          <w:rtl/>
          <w:lang w:eastAsia="he-IL"/>
        </w:rPr>
        <w:t>עורכי הדין. אני חושב שהיום מובן לי יותר</w:t>
      </w:r>
      <w:r w:rsidR="00E6205A">
        <w:rPr>
          <w:rFonts w:hint="cs"/>
          <w:rtl/>
          <w:lang w:eastAsia="he-IL"/>
        </w:rPr>
        <w:t>,</w:t>
      </w:r>
      <w:r>
        <w:rPr>
          <w:rFonts w:hint="cs"/>
          <w:rtl/>
          <w:lang w:eastAsia="he-IL"/>
        </w:rPr>
        <w:t xml:space="preserve"> ואני סמוך ובטוח שבכנסת הבאה </w:t>
      </w:r>
      <w:r w:rsidR="0057231B">
        <w:rPr>
          <w:rFonts w:hint="cs"/>
          <w:rtl/>
          <w:lang w:eastAsia="he-IL"/>
        </w:rPr>
        <w:t>– –</w:t>
      </w:r>
      <w:r>
        <w:rPr>
          <w:rFonts w:hint="cs"/>
          <w:rtl/>
          <w:lang w:eastAsia="he-IL"/>
        </w:rPr>
        <w:t xml:space="preserve"> </w:t>
      </w:r>
    </w:p>
    <w:p w:rsidR="0030033D" w:rsidRDefault="0030033D" w:rsidP="00F204B8">
      <w:pPr>
        <w:rPr>
          <w:rtl/>
          <w:lang w:eastAsia="he-IL"/>
        </w:rPr>
      </w:pPr>
    </w:p>
    <w:p w:rsidR="0030033D" w:rsidRDefault="0030033D" w:rsidP="00F204B8">
      <w:pPr>
        <w:pStyle w:val="af5"/>
        <w:rPr>
          <w:rtl/>
        </w:rPr>
      </w:pPr>
      <w:bookmarkStart w:id="13258" w:name="ET_interruption_5743_29"/>
      <w:r w:rsidRPr="009E4A11">
        <w:rPr>
          <w:rStyle w:val="TagStyle"/>
          <w:rtl/>
        </w:rPr>
        <w:t xml:space="preserve"> &lt;&lt; קריאה &gt;&gt;</w:t>
      </w:r>
      <w:r w:rsidRPr="00A9226D">
        <w:rPr>
          <w:rStyle w:val="TagStyle"/>
          <w:rtl/>
        </w:rPr>
        <w:t xml:space="preserve"> </w:t>
      </w:r>
      <w:r>
        <w:rPr>
          <w:rtl/>
        </w:rPr>
        <w:t>אוסנת הילה מארק (הליכוד):</w:t>
      </w:r>
      <w:r w:rsidRPr="00A9226D">
        <w:rPr>
          <w:rStyle w:val="TagStyle"/>
          <w:rtl/>
        </w:rPr>
        <w:t xml:space="preserve"> </w:t>
      </w:r>
      <w:r w:rsidRPr="009E4A11">
        <w:rPr>
          <w:rStyle w:val="TagStyle"/>
          <w:rtl/>
        </w:rPr>
        <w:t>&lt;&lt; קריאה &gt;&gt;</w:t>
      </w:r>
      <w:r>
        <w:rPr>
          <w:rtl/>
        </w:rPr>
        <w:t xml:space="preserve"> </w:t>
      </w:r>
      <w:bookmarkEnd w:id="13258"/>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בעזרת </w:t>
      </w:r>
      <w:bookmarkStart w:id="13259" w:name="_ETM_Q36_720000"/>
      <w:bookmarkEnd w:id="13259"/>
      <w:r>
        <w:rPr>
          <w:rFonts w:hint="cs"/>
          <w:rtl/>
          <w:lang w:eastAsia="he-IL"/>
        </w:rPr>
        <w:t xml:space="preserve">השם. </w:t>
      </w:r>
    </w:p>
    <w:p w:rsidR="0030033D" w:rsidRDefault="0030033D" w:rsidP="00F204B8">
      <w:pPr>
        <w:rPr>
          <w:rtl/>
          <w:lang w:eastAsia="he-IL"/>
        </w:rPr>
      </w:pPr>
    </w:p>
    <w:p w:rsidR="0030033D" w:rsidRDefault="0030033D" w:rsidP="00F204B8">
      <w:pPr>
        <w:pStyle w:val="-"/>
        <w:rPr>
          <w:rtl/>
        </w:rPr>
      </w:pPr>
      <w:bookmarkStart w:id="13260" w:name="_ETM_Q36_721000"/>
      <w:bookmarkStart w:id="13261" w:name="ET_speakercontinue_6044_30"/>
      <w:bookmarkEnd w:id="13260"/>
      <w:r w:rsidRPr="009E4A11">
        <w:rPr>
          <w:rStyle w:val="TagStyle"/>
          <w:rtl/>
        </w:rPr>
        <w:t xml:space="preserve"> &lt;&lt; דובר_המשך &gt;&gt;</w:t>
      </w:r>
      <w:r w:rsidRPr="00A9226D">
        <w:rPr>
          <w:rStyle w:val="TagStyle"/>
          <w:rtl/>
        </w:rPr>
        <w:t xml:space="preserve"> </w:t>
      </w:r>
      <w:r>
        <w:rPr>
          <w:rtl/>
        </w:rPr>
        <w:t>אוריאל בוסו (ש"ס):</w:t>
      </w:r>
      <w:r w:rsidRPr="00A9226D">
        <w:rPr>
          <w:rStyle w:val="TagStyle"/>
          <w:rtl/>
        </w:rPr>
        <w:t xml:space="preserve"> </w:t>
      </w:r>
      <w:r w:rsidRPr="009E4A11">
        <w:rPr>
          <w:rStyle w:val="TagStyle"/>
          <w:rtl/>
        </w:rPr>
        <w:t>&lt;&lt; דובר_המשך &gt;&gt;</w:t>
      </w:r>
      <w:r>
        <w:rPr>
          <w:rtl/>
        </w:rPr>
        <w:t xml:space="preserve"> </w:t>
      </w:r>
      <w:bookmarkEnd w:id="13261"/>
    </w:p>
    <w:p w:rsidR="0030033D" w:rsidRDefault="0030033D" w:rsidP="0057231B">
      <w:pPr>
        <w:rPr>
          <w:rtl/>
          <w:lang w:eastAsia="he-IL"/>
        </w:rPr>
      </w:pPr>
    </w:p>
    <w:p w:rsidR="0030033D" w:rsidRDefault="0057231B" w:rsidP="00F204B8">
      <w:pPr>
        <w:rPr>
          <w:rtl/>
          <w:lang w:eastAsia="he-IL"/>
        </w:rPr>
      </w:pPr>
      <w:bookmarkStart w:id="13262" w:name="_ETM_Q36_723000"/>
      <w:bookmarkEnd w:id="13262"/>
      <w:r>
        <w:rPr>
          <w:rFonts w:hint="cs"/>
          <w:rtl/>
          <w:lang w:eastAsia="he-IL"/>
        </w:rPr>
        <w:t>– –</w:t>
      </w:r>
      <w:r w:rsidR="0030033D">
        <w:rPr>
          <w:rFonts w:hint="cs"/>
          <w:rtl/>
          <w:lang w:eastAsia="he-IL"/>
        </w:rPr>
        <w:t xml:space="preserve"> תהיה לזה יותר הסכמה ציבורית. זה גוף שאין בו צורך </w:t>
      </w:r>
      <w:r>
        <w:rPr>
          <w:rFonts w:hint="cs"/>
          <w:rtl/>
          <w:lang w:eastAsia="he-IL"/>
        </w:rPr>
        <w:t>– –</w:t>
      </w:r>
      <w:r w:rsidR="0030033D">
        <w:rPr>
          <w:rFonts w:hint="cs"/>
          <w:rtl/>
          <w:lang w:eastAsia="he-IL"/>
        </w:rPr>
        <w:t xml:space="preserve"> </w:t>
      </w:r>
    </w:p>
    <w:p w:rsidR="0030033D" w:rsidRDefault="0030033D" w:rsidP="00F204B8">
      <w:pPr>
        <w:rPr>
          <w:rtl/>
          <w:lang w:eastAsia="he-IL"/>
        </w:rPr>
      </w:pPr>
    </w:p>
    <w:p w:rsidR="0030033D" w:rsidRDefault="0030033D" w:rsidP="00F204B8">
      <w:pPr>
        <w:pStyle w:val="af5"/>
        <w:rPr>
          <w:rtl/>
        </w:rPr>
      </w:pPr>
      <w:bookmarkStart w:id="13263" w:name="ET_interruption_5743_31"/>
      <w:r w:rsidRPr="009E4A11">
        <w:rPr>
          <w:rStyle w:val="TagStyle"/>
          <w:rtl/>
        </w:rPr>
        <w:t xml:space="preserve"> &lt;&lt; קריאה &gt;&gt;</w:t>
      </w:r>
      <w:r w:rsidRPr="00A9226D">
        <w:rPr>
          <w:rStyle w:val="TagStyle"/>
          <w:rtl/>
        </w:rPr>
        <w:t xml:space="preserve"> </w:t>
      </w:r>
      <w:r>
        <w:rPr>
          <w:rtl/>
        </w:rPr>
        <w:t>אוסנת הילה מארק (הליכוד):</w:t>
      </w:r>
      <w:r w:rsidRPr="00A9226D">
        <w:rPr>
          <w:rStyle w:val="TagStyle"/>
          <w:rtl/>
        </w:rPr>
        <w:t xml:space="preserve"> </w:t>
      </w:r>
      <w:r w:rsidRPr="009E4A11">
        <w:rPr>
          <w:rStyle w:val="TagStyle"/>
          <w:rtl/>
        </w:rPr>
        <w:t>&lt;&lt; קריאה &gt;&gt;</w:t>
      </w:r>
      <w:r>
        <w:rPr>
          <w:rtl/>
        </w:rPr>
        <w:t xml:space="preserve"> </w:t>
      </w:r>
      <w:bookmarkEnd w:id="13263"/>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מסואב. </w:t>
      </w:r>
    </w:p>
    <w:p w:rsidR="0030033D" w:rsidRDefault="0030033D" w:rsidP="00F204B8">
      <w:pPr>
        <w:rPr>
          <w:rtl/>
          <w:lang w:eastAsia="he-IL"/>
        </w:rPr>
      </w:pPr>
      <w:bookmarkStart w:id="13264" w:name="_ETM_Q36_727000"/>
      <w:bookmarkEnd w:id="13264"/>
    </w:p>
    <w:p w:rsidR="0030033D" w:rsidRDefault="0030033D" w:rsidP="00F204B8">
      <w:pPr>
        <w:pStyle w:val="-"/>
        <w:rPr>
          <w:rtl/>
        </w:rPr>
      </w:pPr>
      <w:bookmarkStart w:id="13265" w:name="_ETM_Q36_728000"/>
      <w:bookmarkStart w:id="13266" w:name="ET_speakercontinue_6044_32"/>
      <w:bookmarkEnd w:id="13265"/>
      <w:r w:rsidRPr="009E4A11">
        <w:rPr>
          <w:rStyle w:val="TagStyle"/>
          <w:rtl/>
        </w:rPr>
        <w:t xml:space="preserve"> &lt;&lt; דובר_המשך &gt;&gt;</w:t>
      </w:r>
      <w:r w:rsidRPr="00A9226D">
        <w:rPr>
          <w:rStyle w:val="TagStyle"/>
          <w:rtl/>
        </w:rPr>
        <w:t xml:space="preserve"> </w:t>
      </w:r>
      <w:r>
        <w:rPr>
          <w:rtl/>
        </w:rPr>
        <w:t>אוריאל בוסו (ש"ס):</w:t>
      </w:r>
      <w:r w:rsidRPr="00A9226D">
        <w:rPr>
          <w:rStyle w:val="TagStyle"/>
          <w:rtl/>
        </w:rPr>
        <w:t xml:space="preserve"> </w:t>
      </w:r>
      <w:r w:rsidRPr="009E4A11">
        <w:rPr>
          <w:rStyle w:val="TagStyle"/>
          <w:rtl/>
        </w:rPr>
        <w:t>&lt;&lt; דובר_המשך &gt;&gt;</w:t>
      </w:r>
      <w:r>
        <w:rPr>
          <w:rtl/>
        </w:rPr>
        <w:t xml:space="preserve"> </w:t>
      </w:r>
      <w:bookmarkEnd w:id="13266"/>
    </w:p>
    <w:p w:rsidR="0030033D" w:rsidRDefault="0030033D" w:rsidP="0057231B">
      <w:pPr>
        <w:rPr>
          <w:rtl/>
          <w:lang w:eastAsia="he-IL"/>
        </w:rPr>
      </w:pPr>
    </w:p>
    <w:p w:rsidR="0030033D" w:rsidRDefault="0057231B" w:rsidP="00F204B8">
      <w:pPr>
        <w:rPr>
          <w:rtl/>
          <w:lang w:eastAsia="he-IL"/>
        </w:rPr>
      </w:pPr>
      <w:bookmarkStart w:id="13267" w:name="_ETM_Q36_729000"/>
      <w:bookmarkEnd w:id="13267"/>
      <w:r>
        <w:rPr>
          <w:rFonts w:hint="cs"/>
          <w:rtl/>
          <w:lang w:eastAsia="he-IL"/>
        </w:rPr>
        <w:t>– –</w:t>
      </w:r>
      <w:r w:rsidR="0030033D">
        <w:rPr>
          <w:rFonts w:hint="cs"/>
          <w:rtl/>
          <w:lang w:eastAsia="he-IL"/>
        </w:rPr>
        <w:t xml:space="preserve"> גוף</w:t>
      </w:r>
      <w:bookmarkStart w:id="13268" w:name="_ETM_Q36_731000"/>
      <w:bookmarkEnd w:id="13268"/>
      <w:r w:rsidR="0030033D">
        <w:rPr>
          <w:rFonts w:hint="cs"/>
          <w:rtl/>
          <w:lang w:eastAsia="he-IL"/>
        </w:rPr>
        <w:t xml:space="preserve"> מסואב שפשוט לא חשוב לציבור. יש כאן שיטה שלא עובדת. </w:t>
      </w:r>
    </w:p>
    <w:p w:rsidR="0030033D" w:rsidRDefault="0030033D" w:rsidP="00F204B8">
      <w:pPr>
        <w:rPr>
          <w:rtl/>
          <w:lang w:eastAsia="he-IL"/>
        </w:rPr>
      </w:pPr>
    </w:p>
    <w:p w:rsidR="0030033D" w:rsidRPr="00E6205A" w:rsidRDefault="0030033D" w:rsidP="00E6205A">
      <w:pPr>
        <w:rPr>
          <w:rtl/>
        </w:rPr>
      </w:pPr>
      <w:bookmarkStart w:id="13269" w:name="_ETM_Q36_735000"/>
      <w:bookmarkEnd w:id="13269"/>
      <w:r>
        <w:rPr>
          <w:rFonts w:hint="cs"/>
          <w:rtl/>
          <w:lang w:eastAsia="he-IL"/>
        </w:rPr>
        <w:t>לכן אני אומר למתמחים</w:t>
      </w:r>
      <w:bookmarkStart w:id="13270" w:name="_ETM_Q36_739000"/>
      <w:bookmarkEnd w:id="13270"/>
      <w:r>
        <w:rPr>
          <w:rFonts w:hint="cs"/>
          <w:rtl/>
          <w:lang w:eastAsia="he-IL"/>
        </w:rPr>
        <w:t xml:space="preserve"> ששומעים אותי ומחר הולכים להיבחן: אל תדאגו. הכנסת הזאת </w:t>
      </w:r>
      <w:proofErr w:type="spellStart"/>
      <w:r>
        <w:rPr>
          <w:rFonts w:hint="cs"/>
          <w:rtl/>
          <w:lang w:eastAsia="he-IL"/>
        </w:rPr>
        <w:t>תתפזר</w:t>
      </w:r>
      <w:proofErr w:type="spellEnd"/>
      <w:r>
        <w:rPr>
          <w:rFonts w:hint="cs"/>
          <w:rtl/>
          <w:lang w:eastAsia="he-IL"/>
        </w:rPr>
        <w:t xml:space="preserve">, </w:t>
      </w:r>
      <w:bookmarkStart w:id="13271" w:name="_ETM_Q36_743000"/>
      <w:bookmarkEnd w:id="13271"/>
      <w:r>
        <w:rPr>
          <w:rFonts w:hint="cs"/>
          <w:rtl/>
          <w:lang w:eastAsia="he-IL"/>
        </w:rPr>
        <w:t>אבל מי שנלחם בשבילכם ימשיך להיות, ודווקא מי שסגר לכם את הדלתות, לדעתי לא יהיה בכנסת הבאה. תודה רבה</w:t>
      </w:r>
      <w:r w:rsidRPr="00E6205A">
        <w:rPr>
          <w:rFonts w:hint="cs"/>
          <w:rtl/>
        </w:rPr>
        <w:t xml:space="preserve">. </w:t>
      </w:r>
      <w:bookmarkStart w:id="13272" w:name="_ETM_Q36_750000"/>
      <w:bookmarkEnd w:id="13272"/>
    </w:p>
    <w:p w:rsidR="0030033D" w:rsidRPr="00E6205A" w:rsidRDefault="0030033D" w:rsidP="00E6205A">
      <w:pPr>
        <w:rPr>
          <w:rtl/>
        </w:rPr>
      </w:pPr>
    </w:p>
    <w:p w:rsidR="0030033D" w:rsidRDefault="0030033D" w:rsidP="00F204B8">
      <w:pPr>
        <w:pStyle w:val="af6"/>
        <w:rPr>
          <w:rtl/>
        </w:rPr>
      </w:pPr>
      <w:r w:rsidRPr="00213146">
        <w:rPr>
          <w:rStyle w:val="TagStyle"/>
          <w:rtl/>
        </w:rPr>
        <w:t>&lt;&lt; יור &gt;&gt;</w:t>
      </w:r>
      <w:r w:rsidRPr="00100B74">
        <w:rPr>
          <w:rStyle w:val="TagStyle"/>
          <w:rtl/>
        </w:rPr>
        <w:t xml:space="preserve"> </w:t>
      </w:r>
      <w:r>
        <w:rPr>
          <w:rtl/>
        </w:rPr>
        <w:t>היו"ר אליהו ברוכי:</w:t>
      </w:r>
      <w:r w:rsidRPr="00100B74">
        <w:rPr>
          <w:rStyle w:val="TagStyle"/>
          <w:rtl/>
        </w:rPr>
        <w:t xml:space="preserve"> </w:t>
      </w:r>
      <w:r w:rsidRPr="00213146">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rPr>
      </w:pPr>
      <w:r>
        <w:rPr>
          <w:rFonts w:hint="cs"/>
          <w:rtl/>
          <w:lang w:eastAsia="he-IL"/>
        </w:rPr>
        <w:t xml:space="preserve">תודה רבה לחבר הכנסת אוריאל בוסו, חבר הכנסת סמי אבו </w:t>
      </w:r>
      <w:bookmarkStart w:id="13273" w:name="_ETM_Q37_154139"/>
      <w:bookmarkEnd w:id="13273"/>
      <w:r>
        <w:rPr>
          <w:rFonts w:hint="cs"/>
          <w:rtl/>
          <w:lang w:eastAsia="he-IL"/>
        </w:rPr>
        <w:t xml:space="preserve">שחאדה – אינו נוכח; חבר הכנסת עמית הלוי – אינו נוכח; חבר הכנסת איימן עודה </w:t>
      </w:r>
      <w:r>
        <w:rPr>
          <w:rFonts w:hint="eastAsia"/>
          <w:rtl/>
          <w:lang w:eastAsia="he-IL"/>
        </w:rPr>
        <w:t>– נוכח ומוותר; חבר הכנסת אופיר סופר – אינו נוכח; חברת הכנסת טלי פלוסקוב – אינה נוכחת</w:t>
      </w:r>
      <w:r>
        <w:rPr>
          <w:rFonts w:hint="cs"/>
          <w:rtl/>
          <w:lang w:eastAsia="he-IL"/>
        </w:rPr>
        <w:t xml:space="preserve">; חבר הכנסת אריאל קלנר – </w:t>
      </w:r>
      <w:bookmarkStart w:id="13274" w:name="_ETM_Q37_179061"/>
      <w:bookmarkEnd w:id="13274"/>
      <w:r>
        <w:rPr>
          <w:rFonts w:hint="cs"/>
          <w:rtl/>
          <w:lang w:eastAsia="he-IL"/>
        </w:rPr>
        <w:t xml:space="preserve">אינו נוכח; </w:t>
      </w:r>
      <w:bookmarkStart w:id="13275" w:name="_ETM_Q37_181010"/>
      <w:bookmarkEnd w:id="13275"/>
      <w:r>
        <w:rPr>
          <w:rtl/>
        </w:rPr>
        <w:t xml:space="preserve">חברת </w:t>
      </w:r>
      <w:bookmarkStart w:id="13276" w:name="_ETM_Q37_181670"/>
      <w:bookmarkEnd w:id="13276"/>
      <w:r>
        <w:rPr>
          <w:rtl/>
        </w:rPr>
        <w:t xml:space="preserve">הכנסת </w:t>
      </w:r>
      <w:bookmarkStart w:id="13277" w:name="_ETM_Q37_182090"/>
      <w:bookmarkEnd w:id="13277"/>
      <w:r>
        <w:rPr>
          <w:rtl/>
        </w:rPr>
        <w:t xml:space="preserve">אורלי </w:t>
      </w:r>
      <w:bookmarkStart w:id="13278" w:name="_ETM_Q37_182389"/>
      <w:bookmarkEnd w:id="13278"/>
      <w:r>
        <w:rPr>
          <w:rtl/>
        </w:rPr>
        <w:t>פרומן</w:t>
      </w:r>
      <w:r>
        <w:rPr>
          <w:rFonts w:hint="cs"/>
          <w:rtl/>
        </w:rPr>
        <w:t xml:space="preserve"> </w:t>
      </w:r>
      <w:r>
        <w:rPr>
          <w:rFonts w:hint="eastAsia"/>
        </w:rPr>
        <w:t>–</w:t>
      </w:r>
      <w:r>
        <w:rPr>
          <w:rtl/>
        </w:rPr>
        <w:t xml:space="preserve"> </w:t>
      </w:r>
      <w:bookmarkStart w:id="13279" w:name="_ETM_Q37_183399"/>
      <w:bookmarkEnd w:id="13279"/>
      <w:r>
        <w:rPr>
          <w:rtl/>
        </w:rPr>
        <w:t xml:space="preserve">אינה </w:t>
      </w:r>
      <w:bookmarkStart w:id="13280" w:name="_ETM_Q37_183729"/>
      <w:bookmarkEnd w:id="13280"/>
      <w:r>
        <w:rPr>
          <w:rtl/>
        </w:rPr>
        <w:t>נוכחת</w:t>
      </w:r>
      <w:r>
        <w:rPr>
          <w:rFonts w:hint="cs"/>
          <w:rtl/>
        </w:rPr>
        <w:t>;</w:t>
      </w:r>
      <w:r>
        <w:rPr>
          <w:rtl/>
        </w:rPr>
        <w:t xml:space="preserve"> </w:t>
      </w:r>
      <w:bookmarkStart w:id="13281" w:name="_ETM_Q37_184390"/>
      <w:bookmarkEnd w:id="13281"/>
      <w:r>
        <w:rPr>
          <w:rtl/>
        </w:rPr>
        <w:t xml:space="preserve">חברת </w:t>
      </w:r>
      <w:bookmarkStart w:id="13282" w:name="_ETM_Q37_184930"/>
      <w:bookmarkEnd w:id="13282"/>
      <w:r>
        <w:rPr>
          <w:rtl/>
        </w:rPr>
        <w:t xml:space="preserve">הכנסת </w:t>
      </w:r>
      <w:bookmarkStart w:id="13283" w:name="_ETM_Q37_185380"/>
      <w:bookmarkEnd w:id="13283"/>
      <w:r>
        <w:rPr>
          <w:rtl/>
        </w:rPr>
        <w:t xml:space="preserve">קרן </w:t>
      </w:r>
      <w:bookmarkStart w:id="13284" w:name="_ETM_Q37_185710"/>
      <w:bookmarkEnd w:id="13284"/>
      <w:r>
        <w:rPr>
          <w:rtl/>
        </w:rPr>
        <w:t xml:space="preserve">ברק </w:t>
      </w:r>
      <w:bookmarkStart w:id="13285" w:name="_ETM_Q37_187049"/>
      <w:bookmarkEnd w:id="13285"/>
      <w:r>
        <w:rPr>
          <w:rFonts w:hint="cs"/>
          <w:rtl/>
        </w:rPr>
        <w:t xml:space="preserve">– </w:t>
      </w:r>
      <w:r>
        <w:rPr>
          <w:rtl/>
        </w:rPr>
        <w:t xml:space="preserve">אינה </w:t>
      </w:r>
      <w:bookmarkStart w:id="13286" w:name="_ETM_Q37_187379"/>
      <w:bookmarkEnd w:id="13286"/>
      <w:r>
        <w:rPr>
          <w:rtl/>
        </w:rPr>
        <w:t>נוכחת</w:t>
      </w:r>
      <w:r>
        <w:rPr>
          <w:rFonts w:hint="cs"/>
          <w:rtl/>
        </w:rPr>
        <w:t>.</w:t>
      </w:r>
      <w:r>
        <w:rPr>
          <w:rtl/>
        </w:rPr>
        <w:t xml:space="preserve"> </w:t>
      </w:r>
      <w:bookmarkStart w:id="13287" w:name="_ETM_Q37_188530"/>
      <w:bookmarkEnd w:id="13287"/>
      <w:r>
        <w:rPr>
          <w:rtl/>
        </w:rPr>
        <w:t xml:space="preserve">חבר </w:t>
      </w:r>
      <w:bookmarkStart w:id="13288" w:name="_ETM_Q37_189010"/>
      <w:bookmarkEnd w:id="13288"/>
      <w:r>
        <w:rPr>
          <w:rtl/>
        </w:rPr>
        <w:t xml:space="preserve">הכנסת </w:t>
      </w:r>
      <w:bookmarkStart w:id="13289" w:name="_ETM_Q37_189369"/>
      <w:bookmarkEnd w:id="13289"/>
      <w:r>
        <w:rPr>
          <w:rtl/>
        </w:rPr>
        <w:t xml:space="preserve">ינון </w:t>
      </w:r>
      <w:bookmarkStart w:id="13290" w:name="_ETM_Q37_189640"/>
      <w:bookmarkEnd w:id="13290"/>
      <w:r>
        <w:rPr>
          <w:rtl/>
        </w:rPr>
        <w:t xml:space="preserve">אזולאי </w:t>
      </w:r>
      <w:bookmarkStart w:id="13291" w:name="_ETM_Q37_190150"/>
      <w:bookmarkStart w:id="13292" w:name="_ETM_Q37_190600"/>
      <w:bookmarkEnd w:id="13291"/>
      <w:bookmarkEnd w:id="13292"/>
      <w:r>
        <w:rPr>
          <w:rtl/>
        </w:rPr>
        <w:t>נוכח</w:t>
      </w:r>
      <w:r>
        <w:rPr>
          <w:rFonts w:hint="cs"/>
          <w:rtl/>
        </w:rPr>
        <w:t>,</w:t>
      </w:r>
      <w:r>
        <w:rPr>
          <w:rtl/>
        </w:rPr>
        <w:t xml:space="preserve"> </w:t>
      </w:r>
      <w:bookmarkStart w:id="13293" w:name="_ETM_Q37_191139"/>
      <w:bookmarkEnd w:id="13293"/>
      <w:r>
        <w:rPr>
          <w:rtl/>
        </w:rPr>
        <w:t>נוכח</w:t>
      </w:r>
      <w:r>
        <w:rPr>
          <w:rFonts w:hint="cs"/>
          <w:rtl/>
        </w:rPr>
        <w:t>.</w:t>
      </w:r>
    </w:p>
    <w:p w:rsidR="0030033D" w:rsidRDefault="0030033D" w:rsidP="00F204B8">
      <w:pPr>
        <w:rPr>
          <w:rtl/>
        </w:rPr>
      </w:pPr>
      <w:bookmarkStart w:id="13294" w:name="_ETM_Q37_202629"/>
      <w:bookmarkStart w:id="13295" w:name="_ETM_Q37_202730"/>
      <w:bookmarkEnd w:id="13294"/>
      <w:bookmarkEnd w:id="13295"/>
    </w:p>
    <w:p w:rsidR="0030033D" w:rsidRDefault="0030033D" w:rsidP="00F204B8">
      <w:pPr>
        <w:pStyle w:val="a4"/>
        <w:rPr>
          <w:rtl/>
        </w:rPr>
      </w:pPr>
      <w:bookmarkStart w:id="13296" w:name="ET_speaker_5726_3"/>
      <w:r w:rsidRPr="00213146">
        <w:rPr>
          <w:rStyle w:val="TagStyle"/>
          <w:rtl/>
        </w:rPr>
        <w:t xml:space="preserve"> &lt;&lt; דובר &gt;&gt;</w:t>
      </w:r>
      <w:r w:rsidRPr="00F14579">
        <w:rPr>
          <w:rStyle w:val="TagStyle"/>
          <w:rtl/>
        </w:rPr>
        <w:t xml:space="preserve"> </w:t>
      </w:r>
      <w:bookmarkStart w:id="13297" w:name="_Toc59621386"/>
      <w:bookmarkStart w:id="13298" w:name="_Toc59622290"/>
      <w:bookmarkStart w:id="13299" w:name="_Toc70509402"/>
      <w:r>
        <w:rPr>
          <w:rtl/>
        </w:rPr>
        <w:t>ינון אזולאי (ש"ס):</w:t>
      </w:r>
      <w:bookmarkEnd w:id="13297"/>
      <w:bookmarkEnd w:id="13298"/>
      <w:bookmarkEnd w:id="13299"/>
      <w:r w:rsidRPr="00F14579">
        <w:rPr>
          <w:rStyle w:val="TagStyle"/>
          <w:rtl/>
        </w:rPr>
        <w:t xml:space="preserve"> </w:t>
      </w:r>
      <w:r w:rsidRPr="00213146">
        <w:rPr>
          <w:rStyle w:val="TagStyle"/>
          <w:rtl/>
        </w:rPr>
        <w:t>&lt;&lt; דובר &gt;&gt;</w:t>
      </w:r>
      <w:r>
        <w:rPr>
          <w:rtl/>
        </w:rPr>
        <w:t xml:space="preserve">   </w:t>
      </w:r>
      <w:bookmarkEnd w:id="13296"/>
    </w:p>
    <w:p w:rsidR="0030033D" w:rsidRDefault="0030033D" w:rsidP="0057231B">
      <w:pPr>
        <w:rPr>
          <w:rtl/>
          <w:lang w:eastAsia="he-IL"/>
        </w:rPr>
      </w:pPr>
    </w:p>
    <w:p w:rsidR="0030033D" w:rsidRDefault="0030033D" w:rsidP="00E6205A">
      <w:pPr>
        <w:rPr>
          <w:rtl/>
        </w:rPr>
      </w:pPr>
      <w:bookmarkStart w:id="13300" w:name="_ETM_Q37_203221"/>
      <w:bookmarkStart w:id="13301" w:name="_ETM_Q37_203311"/>
      <w:bookmarkStart w:id="13302" w:name="_ETM_Q37_214070"/>
      <w:bookmarkEnd w:id="13300"/>
      <w:bookmarkEnd w:id="13301"/>
      <w:bookmarkEnd w:id="13302"/>
      <w:r>
        <w:rPr>
          <w:rtl/>
        </w:rPr>
        <w:t xml:space="preserve">אדוני </w:t>
      </w:r>
      <w:bookmarkStart w:id="13303" w:name="_ETM_Q37_214430"/>
      <w:bookmarkEnd w:id="13303"/>
      <w:r>
        <w:rPr>
          <w:rtl/>
        </w:rPr>
        <w:t>היושב</w:t>
      </w:r>
      <w:bookmarkStart w:id="13304" w:name="_ETM_Q37_214820"/>
      <w:bookmarkEnd w:id="13304"/>
      <w:r>
        <w:rPr>
          <w:rFonts w:hint="cs"/>
          <w:rtl/>
        </w:rPr>
        <w:t>-</w:t>
      </w:r>
      <w:r>
        <w:rPr>
          <w:rtl/>
        </w:rPr>
        <w:t>ראש</w:t>
      </w:r>
      <w:r>
        <w:rPr>
          <w:rFonts w:hint="cs"/>
          <w:rtl/>
        </w:rPr>
        <w:t>,</w:t>
      </w:r>
      <w:r>
        <w:rPr>
          <w:rtl/>
        </w:rPr>
        <w:t xml:space="preserve"> </w:t>
      </w:r>
      <w:bookmarkStart w:id="13305" w:name="_ETM_Q37_216600"/>
      <w:bookmarkEnd w:id="13305"/>
      <w:r>
        <w:rPr>
          <w:rtl/>
        </w:rPr>
        <w:t xml:space="preserve">חבר </w:t>
      </w:r>
      <w:bookmarkStart w:id="13306" w:name="_ETM_Q37_216960"/>
      <w:bookmarkEnd w:id="13306"/>
      <w:r>
        <w:rPr>
          <w:rtl/>
        </w:rPr>
        <w:t xml:space="preserve">הכנסת </w:t>
      </w:r>
      <w:bookmarkStart w:id="13307" w:name="_ETM_Q37_217320"/>
      <w:bookmarkEnd w:id="13307"/>
      <w:r>
        <w:rPr>
          <w:rtl/>
        </w:rPr>
        <w:t>מרגי</w:t>
      </w:r>
      <w:r w:rsidR="00E6205A">
        <w:rPr>
          <w:rFonts w:hint="cs"/>
          <w:rtl/>
        </w:rPr>
        <w:t>,</w:t>
      </w:r>
      <w:r>
        <w:rPr>
          <w:rtl/>
        </w:rPr>
        <w:t xml:space="preserve"> </w:t>
      </w:r>
      <w:bookmarkStart w:id="13308" w:name="_ETM_Q37_218190"/>
      <w:bookmarkEnd w:id="13308"/>
      <w:r>
        <w:rPr>
          <w:rtl/>
        </w:rPr>
        <w:t xml:space="preserve">יושב-ראש </w:t>
      </w:r>
      <w:bookmarkStart w:id="13309" w:name="_ETM_Q37_218490"/>
      <w:bookmarkEnd w:id="13309"/>
      <w:r>
        <w:rPr>
          <w:rtl/>
        </w:rPr>
        <w:t xml:space="preserve">ועדת </w:t>
      </w:r>
      <w:bookmarkStart w:id="13310" w:name="_ETM_Q37_218729"/>
      <w:bookmarkEnd w:id="13310"/>
      <w:r>
        <w:rPr>
          <w:rtl/>
        </w:rPr>
        <w:t>הכלכלה</w:t>
      </w:r>
      <w:r>
        <w:rPr>
          <w:rFonts w:hint="cs"/>
          <w:rtl/>
        </w:rPr>
        <w:t>,</w:t>
      </w:r>
      <w:r>
        <w:rPr>
          <w:rtl/>
        </w:rPr>
        <w:t xml:space="preserve"> </w:t>
      </w:r>
      <w:bookmarkStart w:id="13311" w:name="_ETM_Q37_219240"/>
      <w:bookmarkEnd w:id="13311"/>
      <w:r>
        <w:rPr>
          <w:rtl/>
        </w:rPr>
        <w:t xml:space="preserve">כבוד </w:t>
      </w:r>
      <w:bookmarkStart w:id="13312" w:name="_ETM_Q37_219450"/>
      <w:bookmarkEnd w:id="13312"/>
      <w:r>
        <w:rPr>
          <w:rtl/>
        </w:rPr>
        <w:t>השר</w:t>
      </w:r>
      <w:r>
        <w:rPr>
          <w:rFonts w:hint="cs"/>
          <w:rtl/>
        </w:rPr>
        <w:t>,</w:t>
      </w:r>
      <w:r>
        <w:rPr>
          <w:rtl/>
        </w:rPr>
        <w:t xml:space="preserve"> </w:t>
      </w:r>
      <w:bookmarkStart w:id="13313" w:name="_ETM_Q37_221340"/>
      <w:bookmarkEnd w:id="13313"/>
      <w:r>
        <w:rPr>
          <w:rFonts w:hint="cs"/>
          <w:rtl/>
        </w:rPr>
        <w:t>ה</w:t>
      </w:r>
      <w:r>
        <w:rPr>
          <w:rtl/>
        </w:rPr>
        <w:t>אמת</w:t>
      </w:r>
      <w:r w:rsidR="00E6205A">
        <w:rPr>
          <w:rFonts w:hint="cs"/>
          <w:rtl/>
        </w:rPr>
        <w:t>,</w:t>
      </w:r>
      <w:r>
        <w:rPr>
          <w:rtl/>
        </w:rPr>
        <w:t xml:space="preserve"> </w:t>
      </w:r>
      <w:bookmarkStart w:id="13314" w:name="_ETM_Q37_222909"/>
      <w:bookmarkEnd w:id="13314"/>
      <w:r>
        <w:rPr>
          <w:rFonts w:hint="cs"/>
          <w:rtl/>
        </w:rPr>
        <w:t xml:space="preserve">אני רוצה </w:t>
      </w:r>
      <w:r>
        <w:rPr>
          <w:rtl/>
        </w:rPr>
        <w:t xml:space="preserve">קודם </w:t>
      </w:r>
      <w:bookmarkStart w:id="13315" w:name="_ETM_Q37_223090"/>
      <w:bookmarkEnd w:id="13315"/>
      <w:r>
        <w:rPr>
          <w:rtl/>
        </w:rPr>
        <w:t>כ</w:t>
      </w:r>
      <w:r>
        <w:rPr>
          <w:rFonts w:hint="cs"/>
          <w:rtl/>
        </w:rPr>
        <w:t>ו</w:t>
      </w:r>
      <w:r>
        <w:rPr>
          <w:rtl/>
        </w:rPr>
        <w:t xml:space="preserve">ל </w:t>
      </w:r>
      <w:bookmarkStart w:id="13316" w:name="_ETM_Q37_223210"/>
      <w:bookmarkEnd w:id="13316"/>
      <w:r>
        <w:rPr>
          <w:rtl/>
        </w:rPr>
        <w:t xml:space="preserve">לברך </w:t>
      </w:r>
      <w:bookmarkStart w:id="13317" w:name="_ETM_Q37_224329"/>
      <w:bookmarkEnd w:id="13317"/>
      <w:r>
        <w:rPr>
          <w:rtl/>
        </w:rPr>
        <w:t xml:space="preserve">את </w:t>
      </w:r>
      <w:bookmarkStart w:id="13318" w:name="_ETM_Q37_224629"/>
      <w:bookmarkEnd w:id="13318"/>
      <w:r>
        <w:rPr>
          <w:rtl/>
        </w:rPr>
        <w:t xml:space="preserve">הרב </w:t>
      </w:r>
      <w:bookmarkStart w:id="13319" w:name="_ETM_Q37_224870"/>
      <w:bookmarkEnd w:id="13319"/>
      <w:r>
        <w:rPr>
          <w:rtl/>
        </w:rPr>
        <w:t xml:space="preserve">גפני </w:t>
      </w:r>
      <w:bookmarkStart w:id="13320" w:name="_ETM_Q37_225289"/>
      <w:bookmarkEnd w:id="13320"/>
      <w:r>
        <w:rPr>
          <w:rtl/>
        </w:rPr>
        <w:t xml:space="preserve">על </w:t>
      </w:r>
      <w:bookmarkStart w:id="13321" w:name="_ETM_Q37_225469"/>
      <w:bookmarkEnd w:id="13321"/>
      <w:r>
        <w:rPr>
          <w:rtl/>
        </w:rPr>
        <w:t xml:space="preserve">הצעת </w:t>
      </w:r>
      <w:bookmarkStart w:id="13322" w:name="_ETM_Q37_226280"/>
      <w:bookmarkEnd w:id="13322"/>
      <w:r>
        <w:rPr>
          <w:rFonts w:hint="cs"/>
          <w:rtl/>
        </w:rPr>
        <w:t>ה</w:t>
      </w:r>
      <w:r>
        <w:rPr>
          <w:rtl/>
        </w:rPr>
        <w:t>חוק</w:t>
      </w:r>
      <w:r>
        <w:rPr>
          <w:rFonts w:hint="cs"/>
          <w:rtl/>
        </w:rPr>
        <w:t>.</w:t>
      </w:r>
      <w:r>
        <w:rPr>
          <w:rtl/>
        </w:rPr>
        <w:t xml:space="preserve"> </w:t>
      </w:r>
      <w:bookmarkStart w:id="13323" w:name="_ETM_Q37_227850"/>
      <w:bookmarkStart w:id="13324" w:name="_ETM_Q37_228329"/>
      <w:bookmarkEnd w:id="13323"/>
      <w:bookmarkEnd w:id="13324"/>
      <w:r>
        <w:rPr>
          <w:rtl/>
        </w:rPr>
        <w:t xml:space="preserve">האמת </w:t>
      </w:r>
      <w:bookmarkStart w:id="13325" w:name="_ETM_Q37_228629"/>
      <w:bookmarkEnd w:id="13325"/>
      <w:r>
        <w:rPr>
          <w:rFonts w:hint="cs"/>
          <w:rtl/>
        </w:rPr>
        <w:t xml:space="preserve">שאני </w:t>
      </w:r>
      <w:r>
        <w:rPr>
          <w:rtl/>
        </w:rPr>
        <w:t xml:space="preserve">לא </w:t>
      </w:r>
      <w:bookmarkStart w:id="13326" w:name="_ETM_Q37_228719"/>
      <w:bookmarkEnd w:id="13326"/>
      <w:r>
        <w:rPr>
          <w:rtl/>
        </w:rPr>
        <w:t xml:space="preserve">מבין </w:t>
      </w:r>
      <w:bookmarkStart w:id="13327" w:name="_ETM_Q37_228960"/>
      <w:bookmarkEnd w:id="13327"/>
      <w:r>
        <w:rPr>
          <w:rtl/>
        </w:rPr>
        <w:t xml:space="preserve">למה </w:t>
      </w:r>
      <w:bookmarkStart w:id="13328" w:name="_ETM_Q37_229140"/>
      <w:bookmarkEnd w:id="13328"/>
      <w:r>
        <w:rPr>
          <w:rtl/>
        </w:rPr>
        <w:t xml:space="preserve">צריך </w:t>
      </w:r>
      <w:bookmarkStart w:id="13329" w:name="_ETM_Q37_229350"/>
      <w:bookmarkEnd w:id="13329"/>
      <w:r>
        <w:rPr>
          <w:rtl/>
        </w:rPr>
        <w:t xml:space="preserve">כזה </w:t>
      </w:r>
      <w:bookmarkStart w:id="13330" w:name="_ETM_Q37_229589"/>
      <w:bookmarkEnd w:id="13330"/>
      <w:r>
        <w:rPr>
          <w:rtl/>
        </w:rPr>
        <w:t>חוק</w:t>
      </w:r>
      <w:r>
        <w:rPr>
          <w:rFonts w:hint="cs"/>
          <w:rtl/>
        </w:rPr>
        <w:t>.</w:t>
      </w:r>
      <w:r>
        <w:rPr>
          <w:rtl/>
        </w:rPr>
        <w:t xml:space="preserve"> </w:t>
      </w:r>
      <w:bookmarkStart w:id="13331" w:name="_ETM_Q37_230850"/>
      <w:bookmarkEnd w:id="13331"/>
      <w:r>
        <w:rPr>
          <w:rtl/>
        </w:rPr>
        <w:t xml:space="preserve">למה </w:t>
      </w:r>
      <w:bookmarkStart w:id="13332" w:name="_ETM_Q37_231210"/>
      <w:bookmarkEnd w:id="13332"/>
      <w:r>
        <w:rPr>
          <w:rtl/>
        </w:rPr>
        <w:t xml:space="preserve">זה </w:t>
      </w:r>
      <w:bookmarkStart w:id="13333" w:name="_ETM_Q37_231359"/>
      <w:bookmarkEnd w:id="13333"/>
      <w:r>
        <w:rPr>
          <w:rtl/>
        </w:rPr>
        <w:t xml:space="preserve">לא </w:t>
      </w:r>
      <w:bookmarkStart w:id="13334" w:name="_ETM_Q37_231449"/>
      <w:bookmarkEnd w:id="13334"/>
      <w:r>
        <w:rPr>
          <w:rtl/>
        </w:rPr>
        <w:t>ממילא</w:t>
      </w:r>
      <w:r>
        <w:rPr>
          <w:rFonts w:hint="cs"/>
          <w:rtl/>
        </w:rPr>
        <w:t>?</w:t>
      </w:r>
      <w:r>
        <w:rPr>
          <w:rtl/>
        </w:rPr>
        <w:t xml:space="preserve"> </w:t>
      </w:r>
      <w:bookmarkStart w:id="13335" w:name="_ETM_Q37_231840"/>
      <w:bookmarkEnd w:id="13335"/>
      <w:r>
        <w:rPr>
          <w:rtl/>
        </w:rPr>
        <w:t xml:space="preserve">למה </w:t>
      </w:r>
      <w:bookmarkStart w:id="13336" w:name="_ETM_Q37_232019"/>
      <w:bookmarkEnd w:id="13336"/>
      <w:r>
        <w:rPr>
          <w:rtl/>
        </w:rPr>
        <w:t xml:space="preserve">אנחנו </w:t>
      </w:r>
      <w:bookmarkStart w:id="13337" w:name="_ETM_Q37_232199"/>
      <w:bookmarkEnd w:id="13337"/>
      <w:r>
        <w:rPr>
          <w:rtl/>
        </w:rPr>
        <w:t xml:space="preserve">כל </w:t>
      </w:r>
      <w:bookmarkStart w:id="13338" w:name="_ETM_Q37_232350"/>
      <w:bookmarkEnd w:id="13338"/>
      <w:r>
        <w:rPr>
          <w:rtl/>
        </w:rPr>
        <w:t xml:space="preserve">דבר </w:t>
      </w:r>
      <w:bookmarkStart w:id="13339" w:name="_ETM_Q37_232590"/>
      <w:bookmarkEnd w:id="13339"/>
      <w:r>
        <w:rPr>
          <w:rtl/>
        </w:rPr>
        <w:t xml:space="preserve">צריכים </w:t>
      </w:r>
      <w:bookmarkStart w:id="13340" w:name="_ETM_Q37_232829"/>
      <w:bookmarkEnd w:id="13340"/>
      <w:r>
        <w:rPr>
          <w:rtl/>
        </w:rPr>
        <w:t>לחוקק</w:t>
      </w:r>
      <w:r>
        <w:rPr>
          <w:rFonts w:hint="cs"/>
          <w:rtl/>
        </w:rPr>
        <w:t>?</w:t>
      </w:r>
      <w:r>
        <w:rPr>
          <w:rtl/>
        </w:rPr>
        <w:t xml:space="preserve"> </w:t>
      </w:r>
      <w:bookmarkStart w:id="13341" w:name="_ETM_Q37_234679"/>
      <w:bookmarkEnd w:id="13341"/>
      <w:r>
        <w:rPr>
          <w:rtl/>
        </w:rPr>
        <w:t>ל</w:t>
      </w:r>
      <w:r>
        <w:rPr>
          <w:rFonts w:hint="cs"/>
          <w:rtl/>
        </w:rPr>
        <w:t>מה</w:t>
      </w:r>
      <w:r>
        <w:rPr>
          <w:rtl/>
        </w:rPr>
        <w:t xml:space="preserve"> </w:t>
      </w:r>
      <w:bookmarkStart w:id="13342" w:name="_ETM_Q37_234859"/>
      <w:bookmarkEnd w:id="13342"/>
      <w:r>
        <w:rPr>
          <w:rFonts w:hint="cs"/>
          <w:rtl/>
        </w:rPr>
        <w:t xml:space="preserve">כלל העם לא נמצא בחקיקה </w:t>
      </w:r>
      <w:bookmarkStart w:id="13343" w:name="_ETM_Q37_235820"/>
      <w:bookmarkEnd w:id="13343"/>
      <w:r>
        <w:rPr>
          <w:rFonts w:hint="cs"/>
          <w:rtl/>
        </w:rPr>
        <w:t xml:space="preserve">ואנחנו צריכים להיות </w:t>
      </w:r>
      <w:r>
        <w:rPr>
          <w:rtl/>
        </w:rPr>
        <w:t>בח</w:t>
      </w:r>
      <w:r>
        <w:rPr>
          <w:rFonts w:hint="cs"/>
          <w:rtl/>
        </w:rPr>
        <w:t>ק</w:t>
      </w:r>
      <w:r>
        <w:rPr>
          <w:rtl/>
        </w:rPr>
        <w:t>י</w:t>
      </w:r>
      <w:r>
        <w:rPr>
          <w:rFonts w:hint="cs"/>
          <w:rtl/>
        </w:rPr>
        <w:t>ק</w:t>
      </w:r>
      <w:r>
        <w:rPr>
          <w:rtl/>
        </w:rPr>
        <w:t>ה</w:t>
      </w:r>
      <w:r w:rsidR="00E6205A">
        <w:rPr>
          <w:rFonts w:hint="cs"/>
          <w:rtl/>
        </w:rPr>
        <w:t>,</w:t>
      </w:r>
      <w:r>
        <w:rPr>
          <w:rtl/>
        </w:rPr>
        <w:t xml:space="preserve"> </w:t>
      </w:r>
      <w:bookmarkStart w:id="13344" w:name="_ETM_Q37_236329"/>
      <w:bookmarkStart w:id="13345" w:name="_ETM_Q37_239450"/>
      <w:bookmarkStart w:id="13346" w:name="_ETM_Q37_241912"/>
      <w:bookmarkStart w:id="13347" w:name="_ETM_Q37_242037"/>
      <w:bookmarkStart w:id="13348" w:name="_ETM_Q37_242455"/>
      <w:bookmarkStart w:id="13349" w:name="_ETM_Q37_242510"/>
      <w:bookmarkEnd w:id="13344"/>
      <w:bookmarkEnd w:id="13345"/>
      <w:bookmarkEnd w:id="13346"/>
      <w:bookmarkEnd w:id="13347"/>
      <w:bookmarkEnd w:id="13348"/>
      <w:bookmarkEnd w:id="13349"/>
      <w:r>
        <w:rPr>
          <w:rFonts w:hint="cs"/>
          <w:rtl/>
        </w:rPr>
        <w:t>הא</w:t>
      </w:r>
      <w:r w:rsidR="00727E69">
        <w:rPr>
          <w:rFonts w:hint="cs"/>
          <w:rtl/>
        </w:rPr>
        <w:t>,</w:t>
      </w:r>
      <w:r>
        <w:rPr>
          <w:rFonts w:hint="cs"/>
          <w:rtl/>
        </w:rPr>
        <w:t xml:space="preserve"> מרגי?</w:t>
      </w:r>
      <w:r>
        <w:rPr>
          <w:rtl/>
        </w:rPr>
        <w:t xml:space="preserve"> </w:t>
      </w:r>
      <w:bookmarkStart w:id="13350" w:name="_ETM_Q37_239750"/>
      <w:bookmarkEnd w:id="13350"/>
      <w:r>
        <w:rPr>
          <w:rtl/>
        </w:rPr>
        <w:t xml:space="preserve">יושב-ראש </w:t>
      </w:r>
      <w:bookmarkStart w:id="13351" w:name="_ETM_Q37_240170"/>
      <w:bookmarkEnd w:id="13351"/>
      <w:r>
        <w:rPr>
          <w:rtl/>
        </w:rPr>
        <w:t xml:space="preserve">ועדת </w:t>
      </w:r>
      <w:bookmarkStart w:id="13352" w:name="_ETM_Q37_240410"/>
      <w:bookmarkEnd w:id="13352"/>
      <w:r>
        <w:rPr>
          <w:rtl/>
        </w:rPr>
        <w:t>כלכלה</w:t>
      </w:r>
      <w:bookmarkStart w:id="13353" w:name="_ETM_Q37_241190"/>
      <w:bookmarkEnd w:id="13353"/>
      <w:r>
        <w:rPr>
          <w:rFonts w:hint="cs"/>
          <w:rtl/>
        </w:rPr>
        <w:t xml:space="preserve">, </w:t>
      </w:r>
      <w:r>
        <w:rPr>
          <w:rtl/>
        </w:rPr>
        <w:t xml:space="preserve">מבין </w:t>
      </w:r>
      <w:bookmarkStart w:id="13354" w:name="_ETM_Q37_241520"/>
      <w:bookmarkEnd w:id="13354"/>
      <w:r>
        <w:rPr>
          <w:rtl/>
        </w:rPr>
        <w:t>במספרים</w:t>
      </w:r>
      <w:r>
        <w:rPr>
          <w:rFonts w:hint="cs"/>
          <w:rtl/>
        </w:rPr>
        <w:t>,</w:t>
      </w:r>
      <w:r>
        <w:rPr>
          <w:rtl/>
        </w:rPr>
        <w:t xml:space="preserve"> </w:t>
      </w:r>
      <w:bookmarkStart w:id="13355" w:name="_ETM_Q37_242120"/>
      <w:bookmarkEnd w:id="13355"/>
      <w:r>
        <w:rPr>
          <w:rtl/>
        </w:rPr>
        <w:t xml:space="preserve">תן </w:t>
      </w:r>
      <w:bookmarkStart w:id="13356" w:name="_ETM_Q37_242270"/>
      <w:bookmarkEnd w:id="13356"/>
      <w:r>
        <w:rPr>
          <w:rtl/>
        </w:rPr>
        <w:t xml:space="preserve">לנו </w:t>
      </w:r>
      <w:bookmarkStart w:id="13357" w:name="_ETM_Q37_242480"/>
      <w:bookmarkStart w:id="13358" w:name="_ETM_Q37_242570"/>
      <w:bookmarkEnd w:id="13357"/>
      <w:bookmarkEnd w:id="13358"/>
      <w:r>
        <w:rPr>
          <w:rFonts w:hint="cs"/>
          <w:rtl/>
        </w:rPr>
        <w:t>אי</w:t>
      </w:r>
      <w:r>
        <w:rPr>
          <w:rtl/>
        </w:rPr>
        <w:t xml:space="preserve">זה </w:t>
      </w:r>
      <w:bookmarkStart w:id="13359" w:name="_ETM_Q37_243020"/>
      <w:bookmarkEnd w:id="13359"/>
      <w:r w:rsidR="00727E69">
        <w:rPr>
          <w:rFonts w:hint="cs"/>
          <w:rtl/>
        </w:rPr>
        <w:t xml:space="preserve">– </w:t>
      </w:r>
      <w:r>
        <w:rPr>
          <w:rtl/>
        </w:rPr>
        <w:t xml:space="preserve">למה </w:t>
      </w:r>
      <w:bookmarkStart w:id="13360" w:name="_ETM_Q37_243379"/>
      <w:bookmarkEnd w:id="13360"/>
      <w:r>
        <w:rPr>
          <w:rtl/>
        </w:rPr>
        <w:t xml:space="preserve">זה </w:t>
      </w:r>
      <w:bookmarkStart w:id="13361" w:name="_ETM_Q37_243469"/>
      <w:bookmarkStart w:id="13362" w:name="_ETM_Q37_243559"/>
      <w:bookmarkEnd w:id="13361"/>
      <w:bookmarkEnd w:id="13362"/>
      <w:r>
        <w:rPr>
          <w:rtl/>
        </w:rPr>
        <w:t>ככה</w:t>
      </w:r>
      <w:r>
        <w:rPr>
          <w:rFonts w:hint="cs"/>
          <w:rtl/>
        </w:rPr>
        <w:t>?</w:t>
      </w:r>
      <w:r>
        <w:rPr>
          <w:rtl/>
        </w:rPr>
        <w:t xml:space="preserve"> </w:t>
      </w:r>
      <w:bookmarkStart w:id="13363" w:name="_ETM_Q37_243770"/>
      <w:bookmarkEnd w:id="13363"/>
      <w:r>
        <w:rPr>
          <w:rtl/>
        </w:rPr>
        <w:t xml:space="preserve">מה </w:t>
      </w:r>
      <w:bookmarkStart w:id="13364" w:name="_ETM_Q37_243890"/>
      <w:bookmarkEnd w:id="13364"/>
      <w:r>
        <w:rPr>
          <w:rtl/>
        </w:rPr>
        <w:t xml:space="preserve">הנוסחה </w:t>
      </w:r>
      <w:bookmarkStart w:id="13365" w:name="_ETM_Q37_244280"/>
      <w:bookmarkEnd w:id="13365"/>
      <w:r>
        <w:rPr>
          <w:rtl/>
        </w:rPr>
        <w:t xml:space="preserve">שאנחנו </w:t>
      </w:r>
      <w:bookmarkStart w:id="13366" w:name="_ETM_Q37_244580"/>
      <w:bookmarkEnd w:id="13366"/>
      <w:r>
        <w:rPr>
          <w:rtl/>
        </w:rPr>
        <w:t xml:space="preserve">צריכים </w:t>
      </w:r>
      <w:bookmarkStart w:id="13367" w:name="_ETM_Q37_244790"/>
      <w:bookmarkEnd w:id="13367"/>
      <w:r>
        <w:rPr>
          <w:rtl/>
        </w:rPr>
        <w:t xml:space="preserve">להיות </w:t>
      </w:r>
      <w:bookmarkStart w:id="13368" w:name="_ETM_Q37_244940"/>
      <w:bookmarkEnd w:id="13368"/>
      <w:r>
        <w:rPr>
          <w:rtl/>
        </w:rPr>
        <w:t>ככה</w:t>
      </w:r>
      <w:r>
        <w:rPr>
          <w:rFonts w:hint="cs"/>
          <w:rtl/>
        </w:rPr>
        <w:t>?</w:t>
      </w:r>
      <w:r>
        <w:rPr>
          <w:rtl/>
        </w:rPr>
        <w:t xml:space="preserve"> </w:t>
      </w:r>
      <w:bookmarkStart w:id="13369" w:name="_ETM_Q37_247270"/>
      <w:bookmarkEnd w:id="13369"/>
    </w:p>
    <w:p w:rsidR="0030033D" w:rsidRDefault="0030033D" w:rsidP="00F204B8">
      <w:pPr>
        <w:rPr>
          <w:rtl/>
        </w:rPr>
      </w:pPr>
      <w:bookmarkStart w:id="13370" w:name="_ETM_Q37_246881"/>
      <w:bookmarkStart w:id="13371" w:name="_ETM_Q37_246941"/>
      <w:bookmarkEnd w:id="13370"/>
      <w:bookmarkEnd w:id="13371"/>
    </w:p>
    <w:p w:rsidR="0030033D" w:rsidRDefault="0030033D" w:rsidP="00F204B8">
      <w:pPr>
        <w:pStyle w:val="af5"/>
        <w:rPr>
          <w:rtl/>
        </w:rPr>
      </w:pPr>
      <w:bookmarkStart w:id="13372" w:name="ET_interruption_5359_4"/>
      <w:r w:rsidRPr="00213146">
        <w:rPr>
          <w:rStyle w:val="TagStyle"/>
          <w:rtl/>
        </w:rPr>
        <w:t xml:space="preserve"> &lt;&lt; קריאה &gt;&gt;</w:t>
      </w:r>
      <w:r w:rsidRPr="00F14579">
        <w:rPr>
          <w:rStyle w:val="TagStyle"/>
          <w:rtl/>
        </w:rPr>
        <w:t xml:space="preserve"> </w:t>
      </w:r>
      <w:r>
        <w:rPr>
          <w:rtl/>
        </w:rPr>
        <w:t>יעקב מרגי (ש"ס):</w:t>
      </w:r>
      <w:r w:rsidRPr="00F14579">
        <w:rPr>
          <w:rStyle w:val="TagStyle"/>
          <w:rtl/>
        </w:rPr>
        <w:t xml:space="preserve"> </w:t>
      </w:r>
      <w:r w:rsidRPr="00213146">
        <w:rPr>
          <w:rStyle w:val="TagStyle"/>
          <w:rtl/>
        </w:rPr>
        <w:t>&lt;&lt; קריאה &gt;&gt;</w:t>
      </w:r>
      <w:r>
        <w:rPr>
          <w:rtl/>
        </w:rPr>
        <w:t xml:space="preserve">   </w:t>
      </w:r>
      <w:bookmarkEnd w:id="13372"/>
    </w:p>
    <w:p w:rsidR="0030033D" w:rsidRDefault="0030033D" w:rsidP="0057231B">
      <w:pPr>
        <w:rPr>
          <w:rtl/>
          <w:lang w:eastAsia="he-IL"/>
        </w:rPr>
      </w:pPr>
    </w:p>
    <w:p w:rsidR="0030033D" w:rsidRDefault="0030033D" w:rsidP="00F204B8">
      <w:pPr>
        <w:rPr>
          <w:rtl/>
          <w:lang w:eastAsia="he-IL"/>
        </w:rPr>
      </w:pPr>
      <w:r>
        <w:rPr>
          <w:rFonts w:hint="cs"/>
          <w:rtl/>
          <w:lang w:eastAsia="he-IL"/>
        </w:rPr>
        <w:t>זאת הנוסחה של הבואש.</w:t>
      </w:r>
    </w:p>
    <w:p w:rsidR="0030033D" w:rsidRDefault="0030033D" w:rsidP="00F204B8">
      <w:pPr>
        <w:rPr>
          <w:rtl/>
          <w:lang w:eastAsia="he-IL"/>
        </w:rPr>
      </w:pPr>
    </w:p>
    <w:p w:rsidR="0030033D" w:rsidRDefault="0030033D" w:rsidP="00F204B8">
      <w:pPr>
        <w:pStyle w:val="-"/>
        <w:rPr>
          <w:rtl/>
        </w:rPr>
      </w:pPr>
      <w:bookmarkStart w:id="13373" w:name="ET_speakercontinue_5726_5"/>
      <w:r w:rsidRPr="00213146">
        <w:rPr>
          <w:rStyle w:val="TagStyle"/>
          <w:rtl/>
        </w:rPr>
        <w:t xml:space="preserve"> &lt;&lt; דובר_המשך &gt;&gt;</w:t>
      </w:r>
      <w:r w:rsidRPr="00F14579">
        <w:rPr>
          <w:rStyle w:val="TagStyle"/>
          <w:rtl/>
        </w:rPr>
        <w:t xml:space="preserve"> </w:t>
      </w:r>
      <w:r>
        <w:rPr>
          <w:rtl/>
        </w:rPr>
        <w:t>ינון אזולאי (ש"ס):</w:t>
      </w:r>
      <w:r w:rsidRPr="00F14579">
        <w:rPr>
          <w:rStyle w:val="TagStyle"/>
          <w:rtl/>
        </w:rPr>
        <w:t xml:space="preserve"> </w:t>
      </w:r>
      <w:r w:rsidRPr="00213146">
        <w:rPr>
          <w:rStyle w:val="TagStyle"/>
          <w:rtl/>
        </w:rPr>
        <w:t>&lt;&lt; דובר_המשך &gt;&gt;</w:t>
      </w:r>
      <w:r>
        <w:rPr>
          <w:rtl/>
        </w:rPr>
        <w:t xml:space="preserve">   </w:t>
      </w:r>
      <w:bookmarkEnd w:id="13373"/>
    </w:p>
    <w:p w:rsidR="0030033D" w:rsidRDefault="0030033D" w:rsidP="0057231B">
      <w:pPr>
        <w:rPr>
          <w:rtl/>
          <w:lang w:eastAsia="he-IL"/>
        </w:rPr>
      </w:pPr>
    </w:p>
    <w:p w:rsidR="0030033D" w:rsidRDefault="0030033D" w:rsidP="00F204B8">
      <w:pPr>
        <w:rPr>
          <w:rtl/>
          <w:lang w:eastAsia="he-IL"/>
        </w:rPr>
      </w:pPr>
      <w:r>
        <w:rPr>
          <w:rFonts w:hint="cs"/>
          <w:rtl/>
          <w:lang w:eastAsia="he-IL"/>
        </w:rPr>
        <w:t>איזה בואש?</w:t>
      </w:r>
    </w:p>
    <w:p w:rsidR="0030033D" w:rsidRDefault="0030033D" w:rsidP="00F204B8">
      <w:pPr>
        <w:rPr>
          <w:rtl/>
          <w:lang w:eastAsia="he-IL"/>
        </w:rPr>
      </w:pPr>
    </w:p>
    <w:p w:rsidR="0030033D" w:rsidRDefault="0030033D" w:rsidP="00F204B8">
      <w:pPr>
        <w:pStyle w:val="af5"/>
        <w:rPr>
          <w:rtl/>
        </w:rPr>
      </w:pPr>
      <w:r w:rsidRPr="00213146">
        <w:rPr>
          <w:rStyle w:val="TagStyle"/>
          <w:rtl/>
        </w:rPr>
        <w:t>&lt;&lt; קריאה &gt;&gt;</w:t>
      </w:r>
      <w:r w:rsidRPr="00F14579">
        <w:rPr>
          <w:rStyle w:val="TagStyle"/>
          <w:rtl/>
        </w:rPr>
        <w:t xml:space="preserve"> </w:t>
      </w:r>
      <w:r>
        <w:rPr>
          <w:rtl/>
        </w:rPr>
        <w:t>יעקב מרגי (ש"ס):</w:t>
      </w:r>
      <w:r w:rsidRPr="00F14579">
        <w:rPr>
          <w:rStyle w:val="TagStyle"/>
          <w:rtl/>
        </w:rPr>
        <w:t xml:space="preserve"> </w:t>
      </w:r>
      <w:r w:rsidRPr="00213146">
        <w:rPr>
          <w:rStyle w:val="TagStyle"/>
          <w:rtl/>
        </w:rPr>
        <w:t>&lt;&lt; קריאה &gt;&gt;</w:t>
      </w:r>
      <w:r>
        <w:rPr>
          <w:rtl/>
        </w:rPr>
        <w:t xml:space="preserve">   </w:t>
      </w:r>
    </w:p>
    <w:p w:rsidR="0030033D" w:rsidRDefault="0030033D" w:rsidP="00F204B8">
      <w:pPr>
        <w:rPr>
          <w:rtl/>
          <w:lang w:eastAsia="he-IL"/>
        </w:rPr>
      </w:pPr>
    </w:p>
    <w:p w:rsidR="0030033D" w:rsidRDefault="0030033D" w:rsidP="00F204B8">
      <w:pPr>
        <w:rPr>
          <w:rtl/>
          <w:lang w:eastAsia="he-IL"/>
        </w:rPr>
      </w:pPr>
      <w:r>
        <w:rPr>
          <w:rFonts w:hint="cs"/>
          <w:rtl/>
          <w:lang w:eastAsia="he-IL"/>
        </w:rPr>
        <w:t>בהפגנות.</w:t>
      </w:r>
    </w:p>
    <w:p w:rsidR="0030033D" w:rsidRDefault="0030033D" w:rsidP="00F204B8">
      <w:pPr>
        <w:rPr>
          <w:rtl/>
          <w:lang w:eastAsia="he-IL"/>
        </w:rPr>
      </w:pPr>
      <w:bookmarkStart w:id="13374" w:name="_ETM_Q37_248407"/>
      <w:bookmarkStart w:id="13375" w:name="_ETM_Q37_248467"/>
      <w:bookmarkEnd w:id="13374"/>
      <w:bookmarkEnd w:id="13375"/>
    </w:p>
    <w:p w:rsidR="0030033D" w:rsidRDefault="0030033D" w:rsidP="00F204B8">
      <w:pPr>
        <w:pStyle w:val="-"/>
        <w:rPr>
          <w:rtl/>
        </w:rPr>
      </w:pPr>
      <w:bookmarkStart w:id="13376" w:name="ET_speakercontinue_5726_6"/>
      <w:r w:rsidRPr="00213146">
        <w:rPr>
          <w:rStyle w:val="TagStyle"/>
          <w:rtl/>
        </w:rPr>
        <w:t xml:space="preserve"> &lt;&lt; דובר_המשך &gt;&gt;</w:t>
      </w:r>
      <w:r w:rsidRPr="00F14579">
        <w:rPr>
          <w:rStyle w:val="TagStyle"/>
          <w:rtl/>
        </w:rPr>
        <w:t xml:space="preserve"> </w:t>
      </w:r>
      <w:r>
        <w:rPr>
          <w:rtl/>
        </w:rPr>
        <w:t>ינון אזולאי (ש"ס):</w:t>
      </w:r>
      <w:r w:rsidRPr="00F14579">
        <w:rPr>
          <w:rStyle w:val="TagStyle"/>
          <w:rtl/>
        </w:rPr>
        <w:t xml:space="preserve"> </w:t>
      </w:r>
      <w:r w:rsidRPr="00213146">
        <w:rPr>
          <w:rStyle w:val="TagStyle"/>
          <w:rtl/>
        </w:rPr>
        <w:t>&lt;&lt; דובר_המשך &gt;&gt;</w:t>
      </w:r>
      <w:r>
        <w:rPr>
          <w:rtl/>
        </w:rPr>
        <w:t xml:space="preserve">   </w:t>
      </w:r>
      <w:bookmarkEnd w:id="13376"/>
    </w:p>
    <w:p w:rsidR="0030033D" w:rsidRDefault="0030033D" w:rsidP="0057231B">
      <w:pPr>
        <w:rPr>
          <w:rtl/>
          <w:lang w:eastAsia="he-IL"/>
        </w:rPr>
      </w:pPr>
    </w:p>
    <w:p w:rsidR="0030033D" w:rsidRDefault="0030033D" w:rsidP="00F204B8">
      <w:pPr>
        <w:rPr>
          <w:rtl/>
          <w:lang w:eastAsia="he-IL"/>
        </w:rPr>
      </w:pPr>
      <w:bookmarkStart w:id="13377" w:name="_ETM_Q37_250062"/>
      <w:bookmarkEnd w:id="13377"/>
      <w:r>
        <w:rPr>
          <w:rFonts w:hint="cs"/>
          <w:rtl/>
          <w:lang w:eastAsia="he-IL"/>
        </w:rPr>
        <w:t xml:space="preserve">אבל אתה אמרת </w:t>
      </w:r>
      <w:r w:rsidR="0057231B">
        <w:rPr>
          <w:rFonts w:hint="cs"/>
          <w:rtl/>
          <w:lang w:eastAsia="he-IL"/>
        </w:rPr>
        <w:t>– – –</w:t>
      </w:r>
      <w:bookmarkStart w:id="13378" w:name="_ETM_Q37_250436"/>
      <w:bookmarkEnd w:id="13378"/>
    </w:p>
    <w:p w:rsidR="0030033D" w:rsidRDefault="0030033D" w:rsidP="00F204B8">
      <w:pPr>
        <w:rPr>
          <w:rtl/>
          <w:lang w:eastAsia="he-IL"/>
        </w:rPr>
      </w:pPr>
    </w:p>
    <w:p w:rsidR="0030033D" w:rsidRDefault="0030033D" w:rsidP="00F204B8">
      <w:pPr>
        <w:pStyle w:val="af5"/>
        <w:rPr>
          <w:rtl/>
        </w:rPr>
      </w:pPr>
      <w:bookmarkStart w:id="13379" w:name="_ETM_Q37_250507"/>
      <w:bookmarkEnd w:id="13379"/>
      <w:r w:rsidRPr="00213146">
        <w:rPr>
          <w:rStyle w:val="TagStyle"/>
          <w:rtl/>
        </w:rPr>
        <w:t>&lt;&lt; קריאה &gt;&gt;</w:t>
      </w:r>
      <w:r w:rsidRPr="00F14579">
        <w:rPr>
          <w:rStyle w:val="TagStyle"/>
          <w:rtl/>
        </w:rPr>
        <w:t xml:space="preserve"> </w:t>
      </w:r>
      <w:r>
        <w:rPr>
          <w:rtl/>
        </w:rPr>
        <w:t>יעקב מרגי (ש"ס):</w:t>
      </w:r>
      <w:r w:rsidRPr="00F14579">
        <w:rPr>
          <w:rStyle w:val="TagStyle"/>
          <w:rtl/>
        </w:rPr>
        <w:t xml:space="preserve"> </w:t>
      </w:r>
      <w:r w:rsidRPr="00213146">
        <w:rPr>
          <w:rStyle w:val="TagStyle"/>
          <w:rtl/>
        </w:rPr>
        <w:t>&lt;&lt; קריאה &gt;&gt;</w:t>
      </w:r>
      <w:r>
        <w:rPr>
          <w:rtl/>
        </w:rPr>
        <w:t xml:space="preserve">   </w:t>
      </w:r>
    </w:p>
    <w:p w:rsidR="0030033D" w:rsidRDefault="0030033D" w:rsidP="00F204B8">
      <w:pPr>
        <w:rPr>
          <w:rtl/>
          <w:lang w:eastAsia="he-IL"/>
        </w:rPr>
      </w:pPr>
    </w:p>
    <w:p w:rsidR="0030033D" w:rsidRPr="00F14579" w:rsidRDefault="0030033D" w:rsidP="00E6205A">
      <w:pPr>
        <w:rPr>
          <w:rtl/>
          <w:lang w:eastAsia="he-IL"/>
        </w:rPr>
      </w:pPr>
      <w:bookmarkStart w:id="13380" w:name="_ETM_Q37_251469"/>
      <w:bookmarkStart w:id="13381" w:name="_ETM_Q37_251529"/>
      <w:bookmarkEnd w:id="13380"/>
      <w:bookmarkEnd w:id="13381"/>
      <w:r>
        <w:rPr>
          <w:rFonts w:hint="cs"/>
          <w:rtl/>
          <w:lang w:eastAsia="he-IL"/>
        </w:rPr>
        <w:t xml:space="preserve">לא קשור. מי שיחסום לי נתיב </w:t>
      </w:r>
      <w:bookmarkStart w:id="13382" w:name="_ETM_Q37_256513"/>
      <w:bookmarkEnd w:id="13382"/>
      <w:r>
        <w:rPr>
          <w:rFonts w:hint="cs"/>
          <w:rtl/>
          <w:lang w:eastAsia="he-IL"/>
        </w:rPr>
        <w:t>תנועה ראשי, עורק תנועה ראשי, יחטוף ממני בצורה הכי קשה</w:t>
      </w:r>
      <w:r w:rsidR="00E6205A">
        <w:rPr>
          <w:rFonts w:hint="cs"/>
          <w:rtl/>
          <w:lang w:eastAsia="he-IL"/>
        </w:rPr>
        <w:t>,</w:t>
      </w:r>
      <w:r>
        <w:rPr>
          <w:rFonts w:hint="cs"/>
          <w:rtl/>
          <w:lang w:eastAsia="he-IL"/>
        </w:rPr>
        <w:t xml:space="preserve"> ולא משנה מי הוא ומה הוא.</w:t>
      </w:r>
    </w:p>
    <w:p w:rsidR="0030033D" w:rsidRDefault="0030033D" w:rsidP="00F204B8">
      <w:pPr>
        <w:rPr>
          <w:rtl/>
        </w:rPr>
      </w:pPr>
    </w:p>
    <w:p w:rsidR="0030033D" w:rsidRDefault="0030033D" w:rsidP="00F204B8">
      <w:pPr>
        <w:pStyle w:val="-"/>
        <w:rPr>
          <w:rtl/>
        </w:rPr>
      </w:pPr>
      <w:bookmarkStart w:id="13383" w:name="ET_speakercontinue_5726_7"/>
      <w:r w:rsidRPr="00213146">
        <w:rPr>
          <w:rStyle w:val="TagStyle"/>
          <w:rtl/>
        </w:rPr>
        <w:t xml:space="preserve"> &lt;&lt; דובר_המשך &gt;&gt;</w:t>
      </w:r>
      <w:r w:rsidRPr="00700B12">
        <w:rPr>
          <w:rStyle w:val="TagStyle"/>
          <w:rtl/>
        </w:rPr>
        <w:t xml:space="preserve"> </w:t>
      </w:r>
      <w:r>
        <w:rPr>
          <w:rtl/>
        </w:rPr>
        <w:t>ינון אזולאי (ש"ס):</w:t>
      </w:r>
      <w:r w:rsidRPr="00700B12">
        <w:rPr>
          <w:rStyle w:val="TagStyle"/>
          <w:rtl/>
        </w:rPr>
        <w:t xml:space="preserve"> </w:t>
      </w:r>
      <w:r w:rsidRPr="00213146">
        <w:rPr>
          <w:rStyle w:val="TagStyle"/>
          <w:rtl/>
        </w:rPr>
        <w:t>&lt;&lt; דובר_המשך &gt;&gt;</w:t>
      </w:r>
      <w:r>
        <w:rPr>
          <w:rtl/>
        </w:rPr>
        <w:t xml:space="preserve">   </w:t>
      </w:r>
      <w:bookmarkEnd w:id="13383"/>
    </w:p>
    <w:p w:rsidR="0030033D" w:rsidRDefault="0030033D" w:rsidP="0057231B">
      <w:pPr>
        <w:rPr>
          <w:rtl/>
          <w:lang w:eastAsia="he-IL"/>
        </w:rPr>
      </w:pPr>
    </w:p>
    <w:p w:rsidR="0030033D" w:rsidRDefault="0030033D" w:rsidP="0057231B">
      <w:pPr>
        <w:rPr>
          <w:rtl/>
        </w:rPr>
      </w:pPr>
      <w:bookmarkStart w:id="13384" w:name="_ETM_Q37_259925"/>
      <w:bookmarkEnd w:id="13384"/>
      <w:r>
        <w:rPr>
          <w:rFonts w:hint="cs"/>
          <w:rtl/>
          <w:lang w:eastAsia="he-IL"/>
        </w:rPr>
        <w:t>אז בוא נגיד ככה –</w:t>
      </w:r>
      <w:bookmarkStart w:id="13385" w:name="_ETM_Q37_263359"/>
      <w:bookmarkEnd w:id="13385"/>
      <w:r w:rsidR="0057231B">
        <w:rPr>
          <w:rFonts w:hint="cs"/>
          <w:rtl/>
        </w:rPr>
        <w:t xml:space="preserve"> </w:t>
      </w:r>
      <w:r>
        <w:rPr>
          <w:rtl/>
        </w:rPr>
        <w:t xml:space="preserve">הרמת </w:t>
      </w:r>
      <w:bookmarkStart w:id="13386" w:name="_ETM_Q37_263779"/>
      <w:bookmarkEnd w:id="13386"/>
      <w:r>
        <w:rPr>
          <w:rtl/>
        </w:rPr>
        <w:t>לשם</w:t>
      </w:r>
      <w:r>
        <w:rPr>
          <w:rFonts w:hint="cs"/>
          <w:rtl/>
        </w:rPr>
        <w:t>,</w:t>
      </w:r>
      <w:r>
        <w:rPr>
          <w:rtl/>
        </w:rPr>
        <w:t xml:space="preserve"> </w:t>
      </w:r>
      <w:bookmarkStart w:id="13387" w:name="_ETM_Q37_264109"/>
      <w:bookmarkStart w:id="13388" w:name="_ETM_Q37_264200"/>
      <w:bookmarkStart w:id="13389" w:name="_ETM_Q37_266000"/>
      <w:bookmarkEnd w:id="13387"/>
      <w:bookmarkEnd w:id="13388"/>
      <w:bookmarkEnd w:id="13389"/>
      <w:r>
        <w:rPr>
          <w:rFonts w:hint="cs"/>
          <w:rtl/>
        </w:rPr>
        <w:t xml:space="preserve">אז נמשיך. </w:t>
      </w:r>
      <w:r>
        <w:rPr>
          <w:rtl/>
        </w:rPr>
        <w:t xml:space="preserve">אני </w:t>
      </w:r>
      <w:bookmarkStart w:id="13390" w:name="_ETM_Q37_266209"/>
      <w:bookmarkEnd w:id="13390"/>
      <w:r>
        <w:rPr>
          <w:rtl/>
        </w:rPr>
        <w:t xml:space="preserve">מסכים </w:t>
      </w:r>
      <w:bookmarkStart w:id="13391" w:name="_ETM_Q37_266600"/>
      <w:bookmarkEnd w:id="13391"/>
      <w:r>
        <w:rPr>
          <w:rtl/>
        </w:rPr>
        <w:t xml:space="preserve">איתך </w:t>
      </w:r>
      <w:bookmarkStart w:id="13392" w:name="_ETM_Q37_267140"/>
      <w:bookmarkEnd w:id="13392"/>
      <w:r>
        <w:rPr>
          <w:rtl/>
        </w:rPr>
        <w:t xml:space="preserve">וכולנו </w:t>
      </w:r>
      <w:bookmarkStart w:id="13393" w:name="_ETM_Q37_267620"/>
      <w:bookmarkEnd w:id="13393"/>
      <w:r>
        <w:rPr>
          <w:rtl/>
        </w:rPr>
        <w:t xml:space="preserve">מסכימים </w:t>
      </w:r>
      <w:bookmarkStart w:id="13394" w:name="_ETM_Q37_268069"/>
      <w:bookmarkEnd w:id="13394"/>
      <w:r>
        <w:rPr>
          <w:rtl/>
        </w:rPr>
        <w:t xml:space="preserve">בבית </w:t>
      </w:r>
      <w:bookmarkStart w:id="13395" w:name="_ETM_Q37_268430"/>
      <w:bookmarkEnd w:id="13395"/>
      <w:r>
        <w:rPr>
          <w:rtl/>
        </w:rPr>
        <w:t xml:space="preserve">הזה </w:t>
      </w:r>
      <w:bookmarkStart w:id="13396" w:name="_ETM_Q37_268610"/>
      <w:bookmarkEnd w:id="13396"/>
      <w:r>
        <w:rPr>
          <w:rtl/>
        </w:rPr>
        <w:t xml:space="preserve">שהתפרעות </w:t>
      </w:r>
      <w:bookmarkStart w:id="13397" w:name="_ETM_Q37_270159"/>
      <w:bookmarkEnd w:id="13397"/>
      <w:r>
        <w:rPr>
          <w:rtl/>
        </w:rPr>
        <w:t xml:space="preserve">לא </w:t>
      </w:r>
      <w:bookmarkStart w:id="13398" w:name="_ETM_Q37_270369"/>
      <w:bookmarkEnd w:id="13398"/>
      <w:r>
        <w:rPr>
          <w:rtl/>
        </w:rPr>
        <w:t xml:space="preserve">צריכה </w:t>
      </w:r>
      <w:bookmarkStart w:id="13399" w:name="_ETM_Q37_270729"/>
      <w:bookmarkEnd w:id="13399"/>
      <w:r>
        <w:rPr>
          <w:rtl/>
        </w:rPr>
        <w:t xml:space="preserve">להיות </w:t>
      </w:r>
      <w:bookmarkStart w:id="13400" w:name="_ETM_Q37_271000"/>
      <w:bookmarkEnd w:id="13400"/>
      <w:r>
        <w:rPr>
          <w:rtl/>
        </w:rPr>
        <w:t xml:space="preserve">בשום </w:t>
      </w:r>
      <w:bookmarkStart w:id="13401" w:name="_ETM_Q37_271329"/>
      <w:bookmarkEnd w:id="13401"/>
      <w:r>
        <w:rPr>
          <w:rtl/>
        </w:rPr>
        <w:t xml:space="preserve">אופן </w:t>
      </w:r>
      <w:bookmarkStart w:id="13402" w:name="_ETM_Q37_271600"/>
      <w:bookmarkEnd w:id="13402"/>
      <w:r>
        <w:rPr>
          <w:rtl/>
        </w:rPr>
        <w:t xml:space="preserve">לחסום </w:t>
      </w:r>
      <w:bookmarkStart w:id="13403" w:name="_ETM_Q37_272020"/>
      <w:bookmarkEnd w:id="13403"/>
      <w:r>
        <w:rPr>
          <w:rtl/>
        </w:rPr>
        <w:t>כבישים</w:t>
      </w:r>
      <w:r>
        <w:rPr>
          <w:rFonts w:hint="cs"/>
          <w:rtl/>
        </w:rPr>
        <w:t>,</w:t>
      </w:r>
      <w:r>
        <w:rPr>
          <w:rtl/>
        </w:rPr>
        <w:t xml:space="preserve"> </w:t>
      </w:r>
      <w:bookmarkStart w:id="13404" w:name="_ETM_Q37_272990"/>
      <w:bookmarkEnd w:id="13404"/>
      <w:r>
        <w:rPr>
          <w:rtl/>
        </w:rPr>
        <w:t xml:space="preserve">ולא </w:t>
      </w:r>
      <w:bookmarkStart w:id="13405" w:name="_ETM_Q37_273410"/>
      <w:bookmarkEnd w:id="13405"/>
      <w:r>
        <w:rPr>
          <w:rtl/>
        </w:rPr>
        <w:t xml:space="preserve">לחסום </w:t>
      </w:r>
      <w:bookmarkStart w:id="13406" w:name="_ETM_Q37_273800"/>
      <w:bookmarkEnd w:id="13406"/>
      <w:r>
        <w:rPr>
          <w:rtl/>
        </w:rPr>
        <w:t xml:space="preserve">את </w:t>
      </w:r>
      <w:bookmarkStart w:id="13407" w:name="_ETM_Q37_273890"/>
      <w:bookmarkEnd w:id="13407"/>
      <w:r>
        <w:rPr>
          <w:rtl/>
        </w:rPr>
        <w:t xml:space="preserve">החיים </w:t>
      </w:r>
      <w:bookmarkStart w:id="13408" w:name="_ETM_Q37_275000"/>
      <w:bookmarkEnd w:id="13408"/>
      <w:r>
        <w:rPr>
          <w:rtl/>
        </w:rPr>
        <w:t xml:space="preserve">של </w:t>
      </w:r>
      <w:bookmarkStart w:id="13409" w:name="_ETM_Q37_275240"/>
      <w:bookmarkEnd w:id="13409"/>
      <w:r>
        <w:rPr>
          <w:rtl/>
        </w:rPr>
        <w:t>האזרחים</w:t>
      </w:r>
      <w:r>
        <w:rPr>
          <w:rFonts w:hint="cs"/>
          <w:rtl/>
        </w:rPr>
        <w:t>.</w:t>
      </w:r>
      <w:r>
        <w:rPr>
          <w:rtl/>
        </w:rPr>
        <w:t xml:space="preserve"> </w:t>
      </w:r>
      <w:bookmarkStart w:id="13410" w:name="_ETM_Q37_276950"/>
      <w:bookmarkEnd w:id="13410"/>
      <w:r>
        <w:rPr>
          <w:rtl/>
        </w:rPr>
        <w:t xml:space="preserve">אבל </w:t>
      </w:r>
      <w:bookmarkStart w:id="13411" w:name="_ETM_Q37_277219"/>
      <w:bookmarkEnd w:id="13411"/>
      <w:r>
        <w:rPr>
          <w:rtl/>
        </w:rPr>
        <w:t xml:space="preserve">משטרת </w:t>
      </w:r>
      <w:bookmarkStart w:id="13412" w:name="_ETM_Q37_277700"/>
      <w:bookmarkEnd w:id="13412"/>
      <w:r>
        <w:rPr>
          <w:rtl/>
        </w:rPr>
        <w:t xml:space="preserve">ישראל </w:t>
      </w:r>
      <w:bookmarkStart w:id="13413" w:name="_ETM_Q37_278119"/>
      <w:bookmarkEnd w:id="13413"/>
      <w:r>
        <w:rPr>
          <w:rtl/>
        </w:rPr>
        <w:t xml:space="preserve">פושעת </w:t>
      </w:r>
      <w:bookmarkStart w:id="13414" w:name="_ETM_Q37_278749"/>
      <w:bookmarkEnd w:id="13414"/>
      <w:r>
        <w:rPr>
          <w:rtl/>
        </w:rPr>
        <w:t xml:space="preserve">מפעם </w:t>
      </w:r>
      <w:bookmarkStart w:id="13415" w:name="_ETM_Q37_279319"/>
      <w:bookmarkEnd w:id="13415"/>
      <w:r>
        <w:rPr>
          <w:rtl/>
        </w:rPr>
        <w:t>לפעם</w:t>
      </w:r>
      <w:r>
        <w:rPr>
          <w:rFonts w:hint="cs"/>
          <w:rtl/>
        </w:rPr>
        <w:t>.</w:t>
      </w:r>
      <w:r>
        <w:rPr>
          <w:rtl/>
        </w:rPr>
        <w:t xml:space="preserve"> </w:t>
      </w:r>
      <w:bookmarkStart w:id="13416" w:name="_ETM_Q37_280399"/>
      <w:bookmarkEnd w:id="13416"/>
      <w:r>
        <w:rPr>
          <w:rtl/>
        </w:rPr>
        <w:t xml:space="preserve">קודם </w:t>
      </w:r>
      <w:bookmarkStart w:id="13417" w:name="_ETM_Q37_280819"/>
      <w:bookmarkEnd w:id="13417"/>
      <w:r>
        <w:rPr>
          <w:rtl/>
        </w:rPr>
        <w:t xml:space="preserve">עמד </w:t>
      </w:r>
      <w:bookmarkStart w:id="13418" w:name="_ETM_Q37_281060"/>
      <w:bookmarkEnd w:id="13418"/>
      <w:r>
        <w:rPr>
          <w:rtl/>
        </w:rPr>
        <w:t xml:space="preserve">פה </w:t>
      </w:r>
      <w:bookmarkStart w:id="13419" w:name="_ETM_Q37_281179"/>
      <w:bookmarkEnd w:id="13419"/>
      <w:r>
        <w:rPr>
          <w:rtl/>
        </w:rPr>
        <w:t xml:space="preserve">בצלאל </w:t>
      </w:r>
      <w:bookmarkStart w:id="13420" w:name="_ETM_Q37_281539"/>
      <w:bookmarkEnd w:id="13420"/>
      <w:r>
        <w:rPr>
          <w:rtl/>
        </w:rPr>
        <w:t xml:space="preserve">סמוטריץ' </w:t>
      </w:r>
      <w:bookmarkStart w:id="13421" w:name="_ETM_Q37_283979"/>
      <w:bookmarkEnd w:id="13421"/>
      <w:r>
        <w:rPr>
          <w:rtl/>
        </w:rPr>
        <w:t xml:space="preserve">וסיפר </w:t>
      </w:r>
      <w:bookmarkStart w:id="13422" w:name="_ETM_Q37_284789"/>
      <w:bookmarkEnd w:id="13422"/>
      <w:r>
        <w:rPr>
          <w:rtl/>
        </w:rPr>
        <w:t xml:space="preserve">לנו </w:t>
      </w:r>
      <w:bookmarkStart w:id="13423" w:name="_ETM_Q37_285560"/>
      <w:bookmarkEnd w:id="13423"/>
      <w:r>
        <w:rPr>
          <w:rtl/>
        </w:rPr>
        <w:t xml:space="preserve">על </w:t>
      </w:r>
      <w:bookmarkStart w:id="13424" w:name="_ETM_Q37_285649"/>
      <w:bookmarkEnd w:id="13424"/>
      <w:r>
        <w:rPr>
          <w:rtl/>
        </w:rPr>
        <w:t xml:space="preserve">מה </w:t>
      </w:r>
      <w:bookmarkStart w:id="13425" w:name="_ETM_Q37_285799"/>
      <w:bookmarkEnd w:id="13425"/>
      <w:r>
        <w:rPr>
          <w:rtl/>
        </w:rPr>
        <w:t xml:space="preserve">שהוא </w:t>
      </w:r>
      <w:bookmarkStart w:id="13426" w:name="_ETM_Q37_285950"/>
      <w:bookmarkEnd w:id="13426"/>
      <w:r>
        <w:rPr>
          <w:rtl/>
        </w:rPr>
        <w:t xml:space="preserve">היה </w:t>
      </w:r>
      <w:bookmarkStart w:id="13427" w:name="_ETM_Q37_286220"/>
      <w:bookmarkEnd w:id="13427"/>
      <w:r>
        <w:rPr>
          <w:rtl/>
        </w:rPr>
        <w:t xml:space="preserve">עד </w:t>
      </w:r>
      <w:bookmarkStart w:id="13428" w:name="_ETM_Q37_286430"/>
      <w:bookmarkEnd w:id="13428"/>
      <w:r>
        <w:rPr>
          <w:rtl/>
        </w:rPr>
        <w:t xml:space="preserve">לאחר </w:t>
      </w:r>
      <w:bookmarkStart w:id="13429" w:name="_ETM_Q37_287810"/>
      <w:bookmarkStart w:id="13430" w:name="_ETM_Q37_288320"/>
      <w:bookmarkEnd w:id="13429"/>
      <w:bookmarkEnd w:id="13430"/>
      <w:r>
        <w:rPr>
          <w:rFonts w:hint="cs"/>
          <w:rtl/>
        </w:rPr>
        <w:t>ה</w:t>
      </w:r>
      <w:r>
        <w:rPr>
          <w:rtl/>
        </w:rPr>
        <w:t xml:space="preserve">רצח </w:t>
      </w:r>
      <w:bookmarkStart w:id="13431" w:name="_ETM_Q37_288890"/>
      <w:bookmarkEnd w:id="13431"/>
      <w:r>
        <w:rPr>
          <w:rtl/>
        </w:rPr>
        <w:t xml:space="preserve">או </w:t>
      </w:r>
      <w:bookmarkStart w:id="13432" w:name="_ETM_Q37_289010"/>
      <w:bookmarkEnd w:id="13432"/>
      <w:r w:rsidR="00E6205A">
        <w:rPr>
          <w:rFonts w:hint="cs"/>
          <w:rtl/>
        </w:rPr>
        <w:t>ה</w:t>
      </w:r>
      <w:r>
        <w:rPr>
          <w:rtl/>
        </w:rPr>
        <w:t>הריגה</w:t>
      </w:r>
      <w:r>
        <w:rPr>
          <w:rFonts w:hint="cs"/>
          <w:rtl/>
        </w:rPr>
        <w:t xml:space="preserve"> </w:t>
      </w:r>
      <w:r w:rsidR="00E6205A">
        <w:rPr>
          <w:rFonts w:hint="cs"/>
          <w:rtl/>
        </w:rPr>
        <w:t>–</w:t>
      </w:r>
      <w:r>
        <w:rPr>
          <w:rtl/>
        </w:rPr>
        <w:t xml:space="preserve"> </w:t>
      </w:r>
      <w:bookmarkStart w:id="13433" w:name="_ETM_Q37_289310"/>
      <w:bookmarkEnd w:id="13433"/>
      <w:r>
        <w:rPr>
          <w:rtl/>
        </w:rPr>
        <w:t xml:space="preserve">לא </w:t>
      </w:r>
      <w:bookmarkStart w:id="13434" w:name="_ETM_Q37_289400"/>
      <w:bookmarkEnd w:id="13434"/>
      <w:r>
        <w:rPr>
          <w:rtl/>
        </w:rPr>
        <w:t xml:space="preserve">משנה </w:t>
      </w:r>
      <w:bookmarkStart w:id="13435" w:name="_ETM_Q37_289729"/>
      <w:bookmarkEnd w:id="13435"/>
      <w:r>
        <w:rPr>
          <w:rtl/>
        </w:rPr>
        <w:t>מה</w:t>
      </w:r>
      <w:r>
        <w:rPr>
          <w:rFonts w:hint="cs"/>
          <w:rtl/>
        </w:rPr>
        <w:t xml:space="preserve"> </w:t>
      </w:r>
      <w:bookmarkStart w:id="13436" w:name="_ETM_Q37_291923"/>
      <w:bookmarkEnd w:id="13436"/>
      <w:r>
        <w:rPr>
          <w:rFonts w:hint="eastAsia"/>
          <w:rtl/>
        </w:rPr>
        <w:t>–</w:t>
      </w:r>
      <w:r>
        <w:rPr>
          <w:rtl/>
        </w:rPr>
        <w:t xml:space="preserve"> </w:t>
      </w:r>
      <w:bookmarkStart w:id="13437" w:name="_ETM_Q37_290750"/>
      <w:bookmarkEnd w:id="13437"/>
      <w:r>
        <w:rPr>
          <w:rtl/>
        </w:rPr>
        <w:t xml:space="preserve">שאותם </w:t>
      </w:r>
      <w:bookmarkStart w:id="13438" w:name="_ETM_Q37_291229"/>
      <w:bookmarkEnd w:id="13438"/>
      <w:r>
        <w:rPr>
          <w:rtl/>
        </w:rPr>
        <w:t>פושעים</w:t>
      </w:r>
      <w:r>
        <w:rPr>
          <w:rFonts w:hint="cs"/>
          <w:rtl/>
        </w:rPr>
        <w:t>,</w:t>
      </w:r>
      <w:r>
        <w:rPr>
          <w:rtl/>
        </w:rPr>
        <w:t xml:space="preserve"> </w:t>
      </w:r>
      <w:bookmarkStart w:id="13439" w:name="_ETM_Q37_293150"/>
      <w:bookmarkEnd w:id="13439"/>
      <w:r>
        <w:rPr>
          <w:rtl/>
        </w:rPr>
        <w:t xml:space="preserve">שהגיעו </w:t>
      </w:r>
      <w:bookmarkStart w:id="13440" w:name="_ETM_Q37_293570"/>
      <w:bookmarkEnd w:id="13440"/>
      <w:r>
        <w:rPr>
          <w:rtl/>
        </w:rPr>
        <w:t>מהבולשת</w:t>
      </w:r>
      <w:r>
        <w:rPr>
          <w:rFonts w:hint="cs"/>
          <w:rtl/>
        </w:rPr>
        <w:t>, הרגו</w:t>
      </w:r>
      <w:r>
        <w:rPr>
          <w:rtl/>
        </w:rPr>
        <w:t xml:space="preserve"> </w:t>
      </w:r>
      <w:bookmarkStart w:id="13441" w:name="_ETM_Q37_295530"/>
      <w:bookmarkStart w:id="13442" w:name="_ETM_Q37_295950"/>
      <w:bookmarkEnd w:id="13441"/>
      <w:bookmarkEnd w:id="13442"/>
      <w:r>
        <w:rPr>
          <w:rtl/>
        </w:rPr>
        <w:t>ילד</w:t>
      </w:r>
      <w:r w:rsidR="008A127A">
        <w:rPr>
          <w:rFonts w:hint="cs"/>
          <w:rtl/>
        </w:rPr>
        <w:t>;</w:t>
      </w:r>
      <w:r>
        <w:rPr>
          <w:rtl/>
        </w:rPr>
        <w:t xml:space="preserve"> </w:t>
      </w:r>
      <w:bookmarkStart w:id="13443" w:name="_ETM_Q37_298030"/>
      <w:bookmarkEnd w:id="13443"/>
      <w:r>
        <w:rPr>
          <w:rFonts w:hint="cs"/>
          <w:rtl/>
        </w:rPr>
        <w:t>עזוב, לא משנה מה.</w:t>
      </w:r>
      <w:r>
        <w:rPr>
          <w:rtl/>
        </w:rPr>
        <w:t xml:space="preserve"> </w:t>
      </w:r>
      <w:bookmarkStart w:id="13444" w:name="_ETM_Q37_298780"/>
      <w:bookmarkStart w:id="13445" w:name="_ETM_Q37_299530"/>
      <w:bookmarkEnd w:id="13444"/>
      <w:bookmarkEnd w:id="13445"/>
      <w:r>
        <w:rPr>
          <w:rtl/>
        </w:rPr>
        <w:t>במרדף</w:t>
      </w:r>
      <w:r>
        <w:rPr>
          <w:rFonts w:hint="cs"/>
          <w:rtl/>
        </w:rPr>
        <w:t>, אם</w:t>
      </w:r>
      <w:r>
        <w:rPr>
          <w:rtl/>
        </w:rPr>
        <w:t xml:space="preserve"> </w:t>
      </w:r>
      <w:bookmarkStart w:id="13446" w:name="_ETM_Q37_300009"/>
      <w:bookmarkEnd w:id="13446"/>
      <w:r>
        <w:rPr>
          <w:rFonts w:hint="cs"/>
          <w:rtl/>
        </w:rPr>
        <w:t>אתה לא</w:t>
      </w:r>
      <w:r>
        <w:rPr>
          <w:rtl/>
        </w:rPr>
        <w:t xml:space="preserve"> </w:t>
      </w:r>
      <w:bookmarkStart w:id="13447" w:name="_ETM_Q37_300399"/>
      <w:bookmarkStart w:id="13448" w:name="_ETM_Q37_300490"/>
      <w:bookmarkEnd w:id="13447"/>
      <w:bookmarkEnd w:id="13448"/>
      <w:r>
        <w:rPr>
          <w:rtl/>
        </w:rPr>
        <w:t xml:space="preserve">יודע </w:t>
      </w:r>
      <w:bookmarkStart w:id="13449" w:name="_ETM_Q37_300640"/>
      <w:bookmarkStart w:id="13450" w:name="_ETM_Q37_300820"/>
      <w:bookmarkEnd w:id="13449"/>
      <w:bookmarkEnd w:id="13450"/>
      <w:r>
        <w:rPr>
          <w:rFonts w:hint="cs"/>
          <w:rtl/>
        </w:rPr>
        <w:t>לרדוף</w:t>
      </w:r>
      <w:r w:rsidR="008A127A">
        <w:rPr>
          <w:rFonts w:hint="cs"/>
          <w:rtl/>
        </w:rPr>
        <w:t>,</w:t>
      </w:r>
      <w:r>
        <w:rPr>
          <w:rFonts w:hint="cs"/>
          <w:rtl/>
        </w:rPr>
        <w:t xml:space="preserve"> א</w:t>
      </w:r>
      <w:bookmarkStart w:id="13451" w:name="_ETM_Q37_298206"/>
      <w:bookmarkEnd w:id="13451"/>
      <w:r>
        <w:rPr>
          <w:rFonts w:hint="cs"/>
          <w:rtl/>
        </w:rPr>
        <w:t xml:space="preserve">ל </w:t>
      </w:r>
      <w:r>
        <w:rPr>
          <w:rtl/>
        </w:rPr>
        <w:t>תרדוף</w:t>
      </w:r>
      <w:r>
        <w:rPr>
          <w:rFonts w:hint="cs"/>
          <w:rtl/>
        </w:rPr>
        <w:t>.</w:t>
      </w:r>
      <w:r>
        <w:rPr>
          <w:rtl/>
        </w:rPr>
        <w:t xml:space="preserve"> </w:t>
      </w:r>
      <w:bookmarkStart w:id="13452" w:name="_ETM_Q37_303520"/>
      <w:bookmarkEnd w:id="13452"/>
      <w:r>
        <w:rPr>
          <w:rtl/>
        </w:rPr>
        <w:t xml:space="preserve">מה </w:t>
      </w:r>
      <w:bookmarkStart w:id="13453" w:name="_ETM_Q37_303700"/>
      <w:bookmarkEnd w:id="13453"/>
      <w:r>
        <w:rPr>
          <w:rtl/>
        </w:rPr>
        <w:t xml:space="preserve">זה </w:t>
      </w:r>
      <w:bookmarkStart w:id="13454" w:name="_ETM_Q37_303820"/>
      <w:bookmarkEnd w:id="13454"/>
      <w:r>
        <w:rPr>
          <w:rtl/>
        </w:rPr>
        <w:t xml:space="preserve">צריך </w:t>
      </w:r>
      <w:bookmarkStart w:id="13455" w:name="_ETM_Q37_304060"/>
      <w:bookmarkEnd w:id="13455"/>
      <w:r>
        <w:rPr>
          <w:rtl/>
        </w:rPr>
        <w:t>להיות</w:t>
      </w:r>
      <w:r>
        <w:rPr>
          <w:rFonts w:hint="cs"/>
          <w:rtl/>
        </w:rPr>
        <w:t>?</w:t>
      </w:r>
      <w:r>
        <w:rPr>
          <w:rtl/>
        </w:rPr>
        <w:t xml:space="preserve"> </w:t>
      </w:r>
      <w:bookmarkStart w:id="13456" w:name="_ETM_Q37_305009"/>
      <w:bookmarkEnd w:id="13456"/>
      <w:r>
        <w:rPr>
          <w:rtl/>
        </w:rPr>
        <w:t>מה</w:t>
      </w:r>
      <w:r w:rsidR="008A127A">
        <w:rPr>
          <w:rFonts w:hint="cs"/>
          <w:rtl/>
        </w:rPr>
        <w:t>,</w:t>
      </w:r>
      <w:r>
        <w:rPr>
          <w:rtl/>
        </w:rPr>
        <w:t xml:space="preserve"> </w:t>
      </w:r>
      <w:bookmarkStart w:id="13457" w:name="_ETM_Q37_305250"/>
      <w:bookmarkStart w:id="13458" w:name="_ETM_Q37_305310"/>
      <w:bookmarkStart w:id="13459" w:name="_ETM_Q37_305549"/>
      <w:bookmarkEnd w:id="13457"/>
      <w:bookmarkEnd w:id="13458"/>
      <w:bookmarkEnd w:id="13459"/>
      <w:r>
        <w:rPr>
          <w:rFonts w:hint="cs"/>
          <w:rtl/>
        </w:rPr>
        <w:t xml:space="preserve">אנחנו באיזה </w:t>
      </w:r>
      <w:bookmarkStart w:id="13460" w:name="_ETM_Q37_305700"/>
      <w:bookmarkEnd w:id="13460"/>
      <w:r>
        <w:rPr>
          <w:rFonts w:hint="cs"/>
          <w:rtl/>
        </w:rPr>
        <w:t>מדינת עולם שלישי?</w:t>
      </w:r>
      <w:r>
        <w:rPr>
          <w:rtl/>
        </w:rPr>
        <w:t xml:space="preserve"> </w:t>
      </w:r>
      <w:bookmarkStart w:id="13461" w:name="_ETM_Q37_305909"/>
      <w:bookmarkStart w:id="13462" w:name="_ETM_Q37_306270"/>
      <w:bookmarkStart w:id="13463" w:name="_ETM_Q37_306570"/>
      <w:bookmarkEnd w:id="13461"/>
      <w:bookmarkEnd w:id="13462"/>
      <w:bookmarkEnd w:id="13463"/>
      <w:r>
        <w:rPr>
          <w:rtl/>
        </w:rPr>
        <w:t xml:space="preserve">איפה </w:t>
      </w:r>
      <w:bookmarkStart w:id="13464" w:name="_ETM_Q37_306719"/>
      <w:bookmarkEnd w:id="13464"/>
      <w:r>
        <w:rPr>
          <w:rtl/>
        </w:rPr>
        <w:t xml:space="preserve">אנחנו </w:t>
      </w:r>
      <w:bookmarkStart w:id="13465" w:name="_ETM_Q37_306899"/>
      <w:bookmarkEnd w:id="13465"/>
      <w:r>
        <w:rPr>
          <w:rtl/>
        </w:rPr>
        <w:t xml:space="preserve">נמצאים </w:t>
      </w:r>
      <w:bookmarkStart w:id="13466" w:name="_ETM_Q37_307229"/>
      <w:bookmarkEnd w:id="13466"/>
      <w:r>
        <w:rPr>
          <w:rtl/>
        </w:rPr>
        <w:t>בכלל</w:t>
      </w:r>
      <w:r>
        <w:rPr>
          <w:rFonts w:hint="cs"/>
          <w:rtl/>
        </w:rPr>
        <w:t>?</w:t>
      </w:r>
      <w:r>
        <w:rPr>
          <w:rtl/>
        </w:rPr>
        <w:t xml:space="preserve"> </w:t>
      </w:r>
      <w:bookmarkStart w:id="13467" w:name="_ETM_Q37_307590"/>
      <w:bookmarkEnd w:id="13467"/>
    </w:p>
    <w:p w:rsidR="0030033D" w:rsidRDefault="0030033D" w:rsidP="00F204B8">
      <w:pPr>
        <w:rPr>
          <w:rtl/>
        </w:rPr>
      </w:pPr>
      <w:bookmarkStart w:id="13468" w:name="_ETM_Q37_306147"/>
      <w:bookmarkStart w:id="13469" w:name="_ETM_Q37_306218"/>
      <w:bookmarkEnd w:id="13468"/>
      <w:bookmarkEnd w:id="13469"/>
    </w:p>
    <w:p w:rsidR="0030033D" w:rsidRDefault="0030033D" w:rsidP="008A127A">
      <w:pPr>
        <w:rPr>
          <w:rtl/>
        </w:rPr>
      </w:pPr>
      <w:bookmarkStart w:id="13470" w:name="_ETM_Q37_306610"/>
      <w:bookmarkStart w:id="13471" w:name="_ETM_Q37_306669"/>
      <w:bookmarkEnd w:id="13470"/>
      <w:bookmarkEnd w:id="13471"/>
      <w:r>
        <w:rPr>
          <w:rtl/>
        </w:rPr>
        <w:t xml:space="preserve">משטרת </w:t>
      </w:r>
      <w:bookmarkStart w:id="13472" w:name="_ETM_Q37_307950"/>
      <w:bookmarkEnd w:id="13472"/>
      <w:r>
        <w:rPr>
          <w:rtl/>
        </w:rPr>
        <w:t xml:space="preserve">ישראל </w:t>
      </w:r>
      <w:bookmarkStart w:id="13473" w:name="_ETM_Q37_308280"/>
      <w:bookmarkEnd w:id="13473"/>
      <w:r>
        <w:rPr>
          <w:rtl/>
        </w:rPr>
        <w:t xml:space="preserve">עושה </w:t>
      </w:r>
      <w:bookmarkStart w:id="13474" w:name="_ETM_Q37_308519"/>
      <w:bookmarkEnd w:id="13474"/>
      <w:r>
        <w:rPr>
          <w:rtl/>
        </w:rPr>
        <w:t xml:space="preserve">מה </w:t>
      </w:r>
      <w:bookmarkStart w:id="13475" w:name="_ETM_Q37_308639"/>
      <w:bookmarkEnd w:id="13475"/>
      <w:r>
        <w:rPr>
          <w:rFonts w:hint="cs"/>
          <w:rtl/>
        </w:rPr>
        <w:t>ש</w:t>
      </w:r>
      <w:r>
        <w:rPr>
          <w:rtl/>
        </w:rPr>
        <w:t xml:space="preserve">בא </w:t>
      </w:r>
      <w:bookmarkStart w:id="13476" w:name="_ETM_Q37_308849"/>
      <w:bookmarkEnd w:id="13476"/>
      <w:r>
        <w:rPr>
          <w:rtl/>
        </w:rPr>
        <w:t>לה</w:t>
      </w:r>
      <w:r w:rsidR="008A127A">
        <w:rPr>
          <w:rFonts w:hint="cs"/>
          <w:rtl/>
        </w:rPr>
        <w:t>,</w:t>
      </w:r>
      <w:r>
        <w:rPr>
          <w:rtl/>
        </w:rPr>
        <w:t xml:space="preserve"> </w:t>
      </w:r>
      <w:bookmarkStart w:id="13477" w:name="_ETM_Q37_309669"/>
      <w:bookmarkEnd w:id="13477"/>
      <w:r>
        <w:rPr>
          <w:rtl/>
        </w:rPr>
        <w:t>עוצר</w:t>
      </w:r>
      <w:r>
        <w:rPr>
          <w:rFonts w:hint="cs"/>
          <w:rtl/>
        </w:rPr>
        <w:t>ת</w:t>
      </w:r>
      <w:r>
        <w:rPr>
          <w:rtl/>
        </w:rPr>
        <w:t xml:space="preserve"> </w:t>
      </w:r>
      <w:bookmarkStart w:id="13478" w:name="_ETM_Q37_310060"/>
      <w:bookmarkEnd w:id="13478"/>
      <w:r>
        <w:rPr>
          <w:rtl/>
        </w:rPr>
        <w:t xml:space="preserve">את </w:t>
      </w:r>
      <w:bookmarkStart w:id="13479" w:name="_ETM_Q37_310269"/>
      <w:bookmarkEnd w:id="13479"/>
      <w:r>
        <w:rPr>
          <w:rtl/>
        </w:rPr>
        <w:t xml:space="preserve">האנשים </w:t>
      </w:r>
      <w:bookmarkStart w:id="13480" w:name="_ETM_Q37_310629"/>
      <w:bookmarkEnd w:id="13480"/>
      <w:r>
        <w:rPr>
          <w:rtl/>
        </w:rPr>
        <w:t>בצורה</w:t>
      </w:r>
      <w:r>
        <w:rPr>
          <w:rFonts w:hint="cs"/>
          <w:rtl/>
        </w:rPr>
        <w:t xml:space="preserve"> </w:t>
      </w:r>
      <w:r w:rsidR="008A127A">
        <w:rPr>
          <w:rFonts w:hint="cs"/>
          <w:rtl/>
        </w:rPr>
        <w:t>–</w:t>
      </w:r>
      <w:r>
        <w:rPr>
          <w:rtl/>
        </w:rPr>
        <w:t xml:space="preserve"> </w:t>
      </w:r>
      <w:bookmarkStart w:id="13481" w:name="_ETM_Q37_310989"/>
      <w:bookmarkEnd w:id="13481"/>
      <w:r>
        <w:rPr>
          <w:rtl/>
        </w:rPr>
        <w:t xml:space="preserve">איך </w:t>
      </w:r>
      <w:bookmarkStart w:id="13482" w:name="_ETM_Q37_311080"/>
      <w:bookmarkEnd w:id="13482"/>
      <w:r>
        <w:rPr>
          <w:rtl/>
        </w:rPr>
        <w:t xml:space="preserve">שהיא </w:t>
      </w:r>
      <w:bookmarkStart w:id="13483" w:name="_ETM_Q37_311319"/>
      <w:bookmarkEnd w:id="13483"/>
      <w:r>
        <w:rPr>
          <w:rtl/>
        </w:rPr>
        <w:t>רוצה</w:t>
      </w:r>
      <w:r w:rsidR="008A127A">
        <w:rPr>
          <w:rFonts w:hint="cs"/>
          <w:rtl/>
        </w:rPr>
        <w:t>,</w:t>
      </w:r>
      <w:r>
        <w:rPr>
          <w:rtl/>
        </w:rPr>
        <w:t xml:space="preserve"> </w:t>
      </w:r>
      <w:bookmarkStart w:id="13484" w:name="_ETM_Q37_312159"/>
      <w:bookmarkEnd w:id="13484"/>
      <w:r>
        <w:rPr>
          <w:rtl/>
        </w:rPr>
        <w:t xml:space="preserve">לוקחת </w:t>
      </w:r>
      <w:bookmarkStart w:id="13485" w:name="_ETM_Q37_312610"/>
      <w:bookmarkEnd w:id="13485"/>
      <w:r>
        <w:rPr>
          <w:rtl/>
        </w:rPr>
        <w:t xml:space="preserve">את </w:t>
      </w:r>
      <w:bookmarkStart w:id="13486" w:name="_ETM_Q37_312700"/>
      <w:bookmarkEnd w:id="13486"/>
      <w:r>
        <w:rPr>
          <w:rtl/>
        </w:rPr>
        <w:t>הבואש</w:t>
      </w:r>
      <w:r>
        <w:rPr>
          <w:rFonts w:hint="cs"/>
          <w:rtl/>
        </w:rPr>
        <w:t>,</w:t>
      </w:r>
      <w:r>
        <w:rPr>
          <w:rtl/>
        </w:rPr>
        <w:t xml:space="preserve"> </w:t>
      </w:r>
      <w:bookmarkStart w:id="13487" w:name="_ETM_Q37_313450"/>
      <w:bookmarkEnd w:id="13487"/>
      <w:r>
        <w:rPr>
          <w:rtl/>
        </w:rPr>
        <w:t>ש</w:t>
      </w:r>
      <w:r>
        <w:rPr>
          <w:rFonts w:hint="cs"/>
          <w:rtl/>
        </w:rPr>
        <w:t xml:space="preserve">היא </w:t>
      </w:r>
      <w:r>
        <w:rPr>
          <w:rtl/>
        </w:rPr>
        <w:t xml:space="preserve">לא </w:t>
      </w:r>
      <w:bookmarkStart w:id="13488" w:name="_ETM_Q37_313659"/>
      <w:bookmarkEnd w:id="13488"/>
      <w:r>
        <w:rPr>
          <w:rtl/>
        </w:rPr>
        <w:t xml:space="preserve">משתמשת </w:t>
      </w:r>
      <w:bookmarkStart w:id="13489" w:name="_ETM_Q37_314139"/>
      <w:bookmarkEnd w:id="13489"/>
      <w:r>
        <w:rPr>
          <w:rtl/>
        </w:rPr>
        <w:t xml:space="preserve">בו </w:t>
      </w:r>
      <w:bookmarkStart w:id="13490" w:name="_ETM_Q37_314260"/>
      <w:bookmarkEnd w:id="13490"/>
      <w:r>
        <w:rPr>
          <w:rFonts w:hint="cs"/>
          <w:rtl/>
        </w:rPr>
        <w:t>בבלפור,</w:t>
      </w:r>
      <w:r>
        <w:rPr>
          <w:rtl/>
        </w:rPr>
        <w:t xml:space="preserve"> </w:t>
      </w:r>
      <w:bookmarkStart w:id="13491" w:name="_ETM_Q37_314590"/>
      <w:bookmarkStart w:id="13492" w:name="_ETM_Q37_314709"/>
      <w:bookmarkEnd w:id="13491"/>
      <w:bookmarkEnd w:id="13492"/>
      <w:r>
        <w:rPr>
          <w:rtl/>
        </w:rPr>
        <w:t xml:space="preserve">לא </w:t>
      </w:r>
      <w:bookmarkStart w:id="13493" w:name="_ETM_Q37_314799"/>
      <w:bookmarkEnd w:id="13493"/>
      <w:r>
        <w:rPr>
          <w:rtl/>
        </w:rPr>
        <w:t>משתמש</w:t>
      </w:r>
      <w:r>
        <w:rPr>
          <w:rFonts w:hint="cs"/>
          <w:rtl/>
        </w:rPr>
        <w:t>ת</w:t>
      </w:r>
      <w:r>
        <w:rPr>
          <w:rtl/>
        </w:rPr>
        <w:t xml:space="preserve"> </w:t>
      </w:r>
      <w:bookmarkStart w:id="13494" w:name="_ETM_Q37_315069"/>
      <w:bookmarkEnd w:id="13494"/>
      <w:r>
        <w:rPr>
          <w:rtl/>
        </w:rPr>
        <w:t xml:space="preserve">בו </w:t>
      </w:r>
      <w:bookmarkStart w:id="13495" w:name="_ETM_Q37_315220"/>
      <w:bookmarkEnd w:id="13495"/>
      <w:r>
        <w:rPr>
          <w:rtl/>
        </w:rPr>
        <w:t xml:space="preserve">בשום </w:t>
      </w:r>
      <w:bookmarkStart w:id="13496" w:name="_ETM_Q37_315489"/>
      <w:bookmarkEnd w:id="13496"/>
      <w:r>
        <w:rPr>
          <w:rtl/>
        </w:rPr>
        <w:t>מקום</w:t>
      </w:r>
      <w:r>
        <w:rPr>
          <w:rFonts w:hint="cs"/>
          <w:rtl/>
        </w:rPr>
        <w:t>,</w:t>
      </w:r>
      <w:r>
        <w:rPr>
          <w:rtl/>
        </w:rPr>
        <w:t xml:space="preserve"> </w:t>
      </w:r>
      <w:bookmarkStart w:id="13497" w:name="_ETM_Q37_317350"/>
      <w:bookmarkEnd w:id="13497"/>
      <w:r>
        <w:rPr>
          <w:rtl/>
        </w:rPr>
        <w:t xml:space="preserve">אבל </w:t>
      </w:r>
      <w:bookmarkStart w:id="13498" w:name="_ETM_Q37_317560"/>
      <w:bookmarkEnd w:id="13498"/>
      <w:r>
        <w:rPr>
          <w:rtl/>
        </w:rPr>
        <w:t xml:space="preserve">כשמדובר </w:t>
      </w:r>
      <w:bookmarkStart w:id="13499" w:name="_ETM_Q37_317919"/>
      <w:bookmarkEnd w:id="13499"/>
      <w:r>
        <w:rPr>
          <w:rtl/>
        </w:rPr>
        <w:t xml:space="preserve">על </w:t>
      </w:r>
      <w:bookmarkStart w:id="13500" w:name="_ETM_Q37_318010"/>
      <w:bookmarkEnd w:id="13500"/>
      <w:r>
        <w:rPr>
          <w:rFonts w:hint="cs"/>
          <w:rtl/>
        </w:rPr>
        <w:t>החרדים היא</w:t>
      </w:r>
      <w:r>
        <w:rPr>
          <w:rtl/>
        </w:rPr>
        <w:t xml:space="preserve"> </w:t>
      </w:r>
      <w:bookmarkStart w:id="13501" w:name="_ETM_Q37_318460"/>
      <w:bookmarkStart w:id="13502" w:name="_ETM_Q37_318520"/>
      <w:bookmarkEnd w:id="13501"/>
      <w:bookmarkEnd w:id="13502"/>
      <w:r>
        <w:rPr>
          <w:rtl/>
        </w:rPr>
        <w:t xml:space="preserve">עושה </w:t>
      </w:r>
      <w:bookmarkStart w:id="13503" w:name="_ETM_Q37_318820"/>
      <w:bookmarkEnd w:id="13503"/>
      <w:r>
        <w:rPr>
          <w:rtl/>
        </w:rPr>
        <w:t xml:space="preserve">את </w:t>
      </w:r>
      <w:bookmarkStart w:id="13504" w:name="_ETM_Q37_318910"/>
      <w:bookmarkEnd w:id="13504"/>
      <w:r>
        <w:rPr>
          <w:rtl/>
        </w:rPr>
        <w:t>זה</w:t>
      </w:r>
      <w:r>
        <w:rPr>
          <w:rFonts w:hint="cs"/>
          <w:rtl/>
        </w:rPr>
        <w:t>.</w:t>
      </w:r>
      <w:r>
        <w:rPr>
          <w:rtl/>
        </w:rPr>
        <w:t xml:space="preserve"> </w:t>
      </w:r>
      <w:bookmarkStart w:id="13505" w:name="_ETM_Q37_321490"/>
      <w:bookmarkEnd w:id="13505"/>
      <w:r>
        <w:rPr>
          <w:rtl/>
        </w:rPr>
        <w:t xml:space="preserve">אני </w:t>
      </w:r>
      <w:bookmarkStart w:id="13506" w:name="_ETM_Q37_321819"/>
      <w:bookmarkStart w:id="13507" w:name="_ETM_Q37_321910"/>
      <w:bookmarkEnd w:id="13506"/>
      <w:bookmarkEnd w:id="13507"/>
      <w:r>
        <w:rPr>
          <w:rFonts w:hint="cs"/>
          <w:rtl/>
        </w:rPr>
        <w:t xml:space="preserve">נגד </w:t>
      </w:r>
      <w:bookmarkStart w:id="13508" w:name="_ETM_Q37_322210"/>
      <w:bookmarkEnd w:id="13508"/>
      <w:r>
        <w:rPr>
          <w:rFonts w:hint="cs"/>
          <w:rtl/>
        </w:rPr>
        <w:t>ה</w:t>
      </w:r>
      <w:r>
        <w:rPr>
          <w:rtl/>
        </w:rPr>
        <w:t xml:space="preserve">הפגנות </w:t>
      </w:r>
      <w:bookmarkStart w:id="13509" w:name="_ETM_Q37_322569"/>
      <w:bookmarkEnd w:id="13509"/>
      <w:r>
        <w:rPr>
          <w:rtl/>
        </w:rPr>
        <w:t xml:space="preserve">של </w:t>
      </w:r>
      <w:bookmarkStart w:id="13510" w:name="_ETM_Q37_322750"/>
      <w:bookmarkEnd w:id="13510"/>
      <w:r>
        <w:rPr>
          <w:rtl/>
        </w:rPr>
        <w:t>פלג</w:t>
      </w:r>
      <w:r>
        <w:rPr>
          <w:rFonts w:hint="cs"/>
          <w:rtl/>
        </w:rPr>
        <w:t>.</w:t>
      </w:r>
      <w:r>
        <w:rPr>
          <w:rtl/>
        </w:rPr>
        <w:t xml:space="preserve"> </w:t>
      </w:r>
      <w:bookmarkStart w:id="13511" w:name="_ETM_Q37_323110"/>
      <w:bookmarkEnd w:id="13511"/>
      <w:r>
        <w:rPr>
          <w:rtl/>
        </w:rPr>
        <w:t xml:space="preserve">אני </w:t>
      </w:r>
      <w:bookmarkStart w:id="13512" w:name="_ETM_Q37_323260"/>
      <w:bookmarkEnd w:id="13512"/>
      <w:r>
        <w:rPr>
          <w:rtl/>
        </w:rPr>
        <w:t xml:space="preserve">אגיד </w:t>
      </w:r>
      <w:bookmarkStart w:id="13513" w:name="_ETM_Q37_323470"/>
      <w:bookmarkEnd w:id="13513"/>
      <w:r>
        <w:rPr>
          <w:rtl/>
        </w:rPr>
        <w:t>בשמם</w:t>
      </w:r>
      <w:r>
        <w:rPr>
          <w:rFonts w:hint="cs"/>
          <w:rtl/>
        </w:rPr>
        <w:t xml:space="preserve"> </w:t>
      </w:r>
      <w:r w:rsidR="008A127A">
        <w:rPr>
          <w:rFonts w:hint="cs"/>
          <w:rtl/>
        </w:rPr>
        <w:t>–</w:t>
      </w:r>
      <w:r>
        <w:rPr>
          <w:rtl/>
        </w:rPr>
        <w:t xml:space="preserve"> </w:t>
      </w:r>
      <w:bookmarkStart w:id="13514" w:name="_ETM_Q37_323860"/>
      <w:bookmarkEnd w:id="13514"/>
      <w:r>
        <w:rPr>
          <w:rtl/>
        </w:rPr>
        <w:t xml:space="preserve">נגד </w:t>
      </w:r>
      <w:bookmarkStart w:id="13515" w:name="_ETM_Q37_324160"/>
      <w:bookmarkEnd w:id="13515"/>
      <w:r>
        <w:rPr>
          <w:rtl/>
        </w:rPr>
        <w:t>הפגנות</w:t>
      </w:r>
      <w:r>
        <w:rPr>
          <w:rFonts w:hint="cs"/>
          <w:rtl/>
        </w:rPr>
        <w:t>.</w:t>
      </w:r>
      <w:r>
        <w:rPr>
          <w:rtl/>
        </w:rPr>
        <w:t xml:space="preserve"> </w:t>
      </w:r>
      <w:bookmarkStart w:id="13516" w:name="_ETM_Q37_324550"/>
      <w:bookmarkStart w:id="13517" w:name="_ETM_Q37_326159"/>
      <w:bookmarkEnd w:id="13516"/>
      <w:bookmarkEnd w:id="13517"/>
      <w:r>
        <w:rPr>
          <w:rtl/>
        </w:rPr>
        <w:t>ז</w:t>
      </w:r>
      <w:r>
        <w:rPr>
          <w:rFonts w:hint="cs"/>
          <w:rtl/>
        </w:rPr>
        <w:t>ו</w:t>
      </w:r>
      <w:r>
        <w:rPr>
          <w:rtl/>
        </w:rPr>
        <w:t xml:space="preserve"> </w:t>
      </w:r>
      <w:bookmarkStart w:id="13518" w:name="_ETM_Q37_326400"/>
      <w:bookmarkEnd w:id="13518"/>
      <w:r>
        <w:rPr>
          <w:rtl/>
        </w:rPr>
        <w:t xml:space="preserve">לא </w:t>
      </w:r>
      <w:bookmarkStart w:id="13519" w:name="_ETM_Q37_326519"/>
      <w:bookmarkEnd w:id="13519"/>
      <w:r>
        <w:rPr>
          <w:rFonts w:hint="cs"/>
          <w:rtl/>
        </w:rPr>
        <w:t>הדרך וזו</w:t>
      </w:r>
      <w:r>
        <w:rPr>
          <w:rtl/>
        </w:rPr>
        <w:t xml:space="preserve"> </w:t>
      </w:r>
      <w:bookmarkStart w:id="13520" w:name="_ETM_Q37_326819"/>
      <w:bookmarkStart w:id="13521" w:name="_ETM_Q37_327000"/>
      <w:bookmarkEnd w:id="13520"/>
      <w:bookmarkEnd w:id="13521"/>
      <w:r>
        <w:rPr>
          <w:rtl/>
        </w:rPr>
        <w:t>ל</w:t>
      </w:r>
      <w:r>
        <w:rPr>
          <w:rFonts w:hint="cs"/>
          <w:rtl/>
        </w:rPr>
        <w:t xml:space="preserve">א </w:t>
      </w:r>
      <w:bookmarkStart w:id="13522" w:name="_ETM_Q37_327403"/>
      <w:bookmarkEnd w:id="13522"/>
      <w:r>
        <w:rPr>
          <w:rFonts w:hint="cs"/>
          <w:rtl/>
        </w:rPr>
        <w:t>ה</w:t>
      </w:r>
      <w:r>
        <w:rPr>
          <w:rtl/>
        </w:rPr>
        <w:t>צו</w:t>
      </w:r>
      <w:r>
        <w:rPr>
          <w:rFonts w:hint="cs"/>
          <w:rtl/>
        </w:rPr>
        <w:t>ר</w:t>
      </w:r>
      <w:r>
        <w:rPr>
          <w:rtl/>
        </w:rPr>
        <w:t>ה</w:t>
      </w:r>
      <w:r>
        <w:rPr>
          <w:rFonts w:hint="cs"/>
          <w:rtl/>
        </w:rPr>
        <w:t>;</w:t>
      </w:r>
      <w:r>
        <w:rPr>
          <w:rtl/>
        </w:rPr>
        <w:t xml:space="preserve"> </w:t>
      </w:r>
      <w:bookmarkStart w:id="13523" w:name="_ETM_Q37_329050"/>
      <w:bookmarkEnd w:id="13523"/>
      <w:r>
        <w:rPr>
          <w:rFonts w:hint="cs"/>
          <w:rtl/>
        </w:rPr>
        <w:t>שיתחילו להתנהג גם</w:t>
      </w:r>
      <w:r>
        <w:rPr>
          <w:rtl/>
        </w:rPr>
        <w:t xml:space="preserve"> </w:t>
      </w:r>
      <w:bookmarkStart w:id="13524" w:name="_ETM_Q37_329980"/>
      <w:bookmarkStart w:id="13525" w:name="_ETM_Q37_330160"/>
      <w:bookmarkEnd w:id="13524"/>
      <w:bookmarkEnd w:id="13525"/>
      <w:r>
        <w:rPr>
          <w:rtl/>
        </w:rPr>
        <w:t xml:space="preserve">בדרכי </w:t>
      </w:r>
      <w:bookmarkStart w:id="13526" w:name="_ETM_Q37_330520"/>
      <w:bookmarkEnd w:id="13526"/>
      <w:r>
        <w:rPr>
          <w:rtl/>
        </w:rPr>
        <w:t>נועם</w:t>
      </w:r>
      <w:r w:rsidR="008A127A">
        <w:rPr>
          <w:rFonts w:hint="cs"/>
          <w:rtl/>
        </w:rPr>
        <w:t>,</w:t>
      </w:r>
      <w:r>
        <w:rPr>
          <w:rtl/>
        </w:rPr>
        <w:t xml:space="preserve"> </w:t>
      </w:r>
      <w:bookmarkStart w:id="13527" w:name="_ETM_Q37_331450"/>
      <w:bookmarkEnd w:id="13527"/>
      <w:r>
        <w:rPr>
          <w:rtl/>
        </w:rPr>
        <w:t xml:space="preserve">שלא </w:t>
      </w:r>
      <w:bookmarkStart w:id="13528" w:name="_ETM_Q37_331689"/>
      <w:bookmarkEnd w:id="13528"/>
      <w:r>
        <w:rPr>
          <w:rFonts w:hint="cs"/>
          <w:rtl/>
        </w:rPr>
        <w:t>יחללו את</w:t>
      </w:r>
      <w:r>
        <w:rPr>
          <w:rtl/>
        </w:rPr>
        <w:t xml:space="preserve"> </w:t>
      </w:r>
      <w:bookmarkStart w:id="13529" w:name="_ETM_Q37_331900"/>
      <w:bookmarkStart w:id="13530" w:name="_ETM_Q37_332169"/>
      <w:bookmarkEnd w:id="13529"/>
      <w:bookmarkEnd w:id="13530"/>
      <w:r>
        <w:rPr>
          <w:rtl/>
        </w:rPr>
        <w:t xml:space="preserve">שם </w:t>
      </w:r>
      <w:bookmarkStart w:id="13531" w:name="_ETM_Q37_332319"/>
      <w:bookmarkEnd w:id="13531"/>
      <w:r>
        <w:rPr>
          <w:rtl/>
        </w:rPr>
        <w:t>שמיים</w:t>
      </w:r>
      <w:r>
        <w:rPr>
          <w:rFonts w:hint="cs"/>
          <w:rtl/>
        </w:rPr>
        <w:t>.</w:t>
      </w:r>
      <w:r>
        <w:rPr>
          <w:rtl/>
        </w:rPr>
        <w:t xml:space="preserve"> </w:t>
      </w:r>
      <w:bookmarkStart w:id="13532" w:name="_ETM_Q37_334400"/>
      <w:bookmarkEnd w:id="13532"/>
      <w:r>
        <w:rPr>
          <w:rtl/>
        </w:rPr>
        <w:t xml:space="preserve">אבל </w:t>
      </w:r>
      <w:bookmarkStart w:id="13533" w:name="_ETM_Q37_334669"/>
      <w:bookmarkEnd w:id="13533"/>
      <w:r>
        <w:rPr>
          <w:rtl/>
        </w:rPr>
        <w:t xml:space="preserve">יחד </w:t>
      </w:r>
      <w:bookmarkStart w:id="13534" w:name="_ETM_Q37_334909"/>
      <w:bookmarkEnd w:id="13534"/>
      <w:r>
        <w:rPr>
          <w:rtl/>
        </w:rPr>
        <w:t xml:space="preserve">עם </w:t>
      </w:r>
      <w:bookmarkStart w:id="13535" w:name="_ETM_Q37_334999"/>
      <w:bookmarkEnd w:id="13535"/>
      <w:r>
        <w:rPr>
          <w:rtl/>
        </w:rPr>
        <w:t>זאת</w:t>
      </w:r>
      <w:r>
        <w:rPr>
          <w:rFonts w:hint="cs"/>
          <w:rtl/>
        </w:rPr>
        <w:t>, אין</w:t>
      </w:r>
      <w:r>
        <w:rPr>
          <w:rtl/>
        </w:rPr>
        <w:t xml:space="preserve"> </w:t>
      </w:r>
      <w:bookmarkStart w:id="13536" w:name="_ETM_Q37_335180"/>
      <w:bookmarkEnd w:id="13536"/>
      <w:r>
        <w:rPr>
          <w:rFonts w:hint="cs"/>
          <w:rtl/>
        </w:rPr>
        <w:t>ל</w:t>
      </w:r>
      <w:r>
        <w:rPr>
          <w:rtl/>
        </w:rPr>
        <w:t xml:space="preserve">משטרת </w:t>
      </w:r>
      <w:bookmarkStart w:id="13537" w:name="_ETM_Q37_335540"/>
      <w:bookmarkEnd w:id="13537"/>
      <w:r>
        <w:rPr>
          <w:rtl/>
        </w:rPr>
        <w:t>ישראל</w:t>
      </w:r>
      <w:bookmarkStart w:id="13538" w:name="_ETM_Q37_336139"/>
      <w:bookmarkEnd w:id="13538"/>
      <w:r>
        <w:rPr>
          <w:rFonts w:hint="cs"/>
          <w:rtl/>
        </w:rPr>
        <w:t xml:space="preserve"> </w:t>
      </w:r>
      <w:r>
        <w:rPr>
          <w:rtl/>
        </w:rPr>
        <w:t xml:space="preserve">זכות </w:t>
      </w:r>
      <w:bookmarkStart w:id="13539" w:name="_ETM_Q37_336469"/>
      <w:bookmarkEnd w:id="13539"/>
      <w:r>
        <w:rPr>
          <w:rFonts w:hint="cs"/>
          <w:rtl/>
        </w:rPr>
        <w:t>לעשות</w:t>
      </w:r>
      <w:r>
        <w:rPr>
          <w:rtl/>
        </w:rPr>
        <w:t xml:space="preserve"> </w:t>
      </w:r>
      <w:bookmarkStart w:id="13540" w:name="_ETM_Q37_336769"/>
      <w:bookmarkEnd w:id="13540"/>
      <w:r>
        <w:rPr>
          <w:rtl/>
        </w:rPr>
        <w:t xml:space="preserve">את </w:t>
      </w:r>
      <w:bookmarkStart w:id="13541" w:name="_ETM_Q37_336889"/>
      <w:bookmarkEnd w:id="13541"/>
      <w:r>
        <w:rPr>
          <w:rtl/>
        </w:rPr>
        <w:t>זה</w:t>
      </w:r>
      <w:r>
        <w:rPr>
          <w:rFonts w:hint="cs"/>
          <w:rtl/>
        </w:rPr>
        <w:t>.</w:t>
      </w:r>
      <w:r>
        <w:rPr>
          <w:rtl/>
        </w:rPr>
        <w:t xml:space="preserve"> </w:t>
      </w:r>
      <w:bookmarkStart w:id="13542" w:name="_ETM_Q37_338460"/>
      <w:bookmarkEnd w:id="13542"/>
      <w:r>
        <w:rPr>
          <w:rtl/>
        </w:rPr>
        <w:t xml:space="preserve">היא </w:t>
      </w:r>
      <w:bookmarkStart w:id="13543" w:name="_ETM_Q37_338580"/>
      <w:bookmarkEnd w:id="13543"/>
      <w:r>
        <w:rPr>
          <w:rtl/>
        </w:rPr>
        <w:t xml:space="preserve">לא </w:t>
      </w:r>
      <w:bookmarkStart w:id="13544" w:name="_ETM_Q37_338700"/>
      <w:bookmarkEnd w:id="13544"/>
      <w:r>
        <w:rPr>
          <w:rtl/>
        </w:rPr>
        <w:t xml:space="preserve">יכולה </w:t>
      </w:r>
      <w:bookmarkStart w:id="13545" w:name="_ETM_Q37_339120"/>
      <w:bookmarkEnd w:id="13545"/>
      <w:r>
        <w:rPr>
          <w:rtl/>
        </w:rPr>
        <w:t xml:space="preserve">לבוא </w:t>
      </w:r>
      <w:bookmarkStart w:id="13546" w:name="_ETM_Q37_339389"/>
      <w:bookmarkEnd w:id="13546"/>
      <w:r>
        <w:rPr>
          <w:rtl/>
        </w:rPr>
        <w:t xml:space="preserve">ולהכות </w:t>
      </w:r>
      <w:bookmarkStart w:id="13547" w:name="_ETM_Q37_339990"/>
      <w:bookmarkEnd w:id="13547"/>
      <w:r>
        <w:rPr>
          <w:rtl/>
        </w:rPr>
        <w:t xml:space="preserve">בהם </w:t>
      </w:r>
      <w:bookmarkStart w:id="13548" w:name="_ETM_Q37_340290"/>
      <w:bookmarkEnd w:id="13548"/>
      <w:r>
        <w:rPr>
          <w:rtl/>
        </w:rPr>
        <w:t xml:space="preserve">פעם </w:t>
      </w:r>
      <w:bookmarkStart w:id="13549" w:name="_ETM_Q37_340530"/>
      <w:bookmarkEnd w:id="13549"/>
      <w:r>
        <w:rPr>
          <w:rtl/>
        </w:rPr>
        <w:t xml:space="preserve">אחר </w:t>
      </w:r>
      <w:bookmarkStart w:id="13550" w:name="_ETM_Q37_340770"/>
      <w:bookmarkEnd w:id="13550"/>
      <w:r>
        <w:rPr>
          <w:rtl/>
        </w:rPr>
        <w:t>פעם</w:t>
      </w:r>
      <w:r>
        <w:rPr>
          <w:rFonts w:hint="cs"/>
          <w:rtl/>
        </w:rPr>
        <w:t>.</w:t>
      </w:r>
      <w:r>
        <w:rPr>
          <w:rtl/>
        </w:rPr>
        <w:t xml:space="preserve"> </w:t>
      </w:r>
      <w:bookmarkStart w:id="13551" w:name="_ETM_Q37_341730"/>
      <w:bookmarkEnd w:id="13551"/>
      <w:r>
        <w:rPr>
          <w:rtl/>
        </w:rPr>
        <w:t xml:space="preserve">פעם </w:t>
      </w:r>
      <w:bookmarkStart w:id="13552" w:name="_ETM_Q37_342030"/>
      <w:bookmarkEnd w:id="13552"/>
      <w:r>
        <w:rPr>
          <w:rtl/>
        </w:rPr>
        <w:t xml:space="preserve">זה </w:t>
      </w:r>
      <w:bookmarkStart w:id="13553" w:name="_ETM_Q37_342750"/>
      <w:bookmarkEnd w:id="13553"/>
      <w:r>
        <w:rPr>
          <w:rFonts w:hint="cs"/>
          <w:rtl/>
        </w:rPr>
        <w:t xml:space="preserve">הם </w:t>
      </w:r>
      <w:r>
        <w:rPr>
          <w:rtl/>
        </w:rPr>
        <w:t xml:space="preserve">ופעם </w:t>
      </w:r>
      <w:bookmarkStart w:id="13554" w:name="_ETM_Q37_343110"/>
      <w:bookmarkEnd w:id="13554"/>
      <w:r>
        <w:rPr>
          <w:rtl/>
        </w:rPr>
        <w:t xml:space="preserve">זה </w:t>
      </w:r>
      <w:bookmarkStart w:id="13555" w:name="_ETM_Q37_343200"/>
      <w:bookmarkEnd w:id="13555"/>
      <w:r>
        <w:rPr>
          <w:rtl/>
        </w:rPr>
        <w:t xml:space="preserve">חרדי </w:t>
      </w:r>
      <w:bookmarkStart w:id="13556" w:name="_ETM_Q37_343590"/>
      <w:bookmarkEnd w:id="13556"/>
      <w:r>
        <w:rPr>
          <w:rtl/>
        </w:rPr>
        <w:t xml:space="preserve">אחר </w:t>
      </w:r>
      <w:bookmarkStart w:id="13557" w:name="_ETM_Q37_343800"/>
      <w:bookmarkEnd w:id="13557"/>
      <w:r>
        <w:rPr>
          <w:rFonts w:hint="cs"/>
          <w:rtl/>
        </w:rPr>
        <w:t>שהלך</w:t>
      </w:r>
      <w:r>
        <w:rPr>
          <w:rtl/>
        </w:rPr>
        <w:t xml:space="preserve"> </w:t>
      </w:r>
      <w:bookmarkStart w:id="13558" w:name="_ETM_Q37_346099"/>
      <w:bookmarkEnd w:id="13558"/>
      <w:r>
        <w:rPr>
          <w:rFonts w:hint="cs"/>
          <w:rtl/>
        </w:rPr>
        <w:t>ופעם</w:t>
      </w:r>
      <w:r>
        <w:rPr>
          <w:rtl/>
        </w:rPr>
        <w:t xml:space="preserve"> </w:t>
      </w:r>
      <w:bookmarkStart w:id="13559" w:name="_ETM_Q37_346519"/>
      <w:bookmarkEnd w:id="13559"/>
      <w:r>
        <w:rPr>
          <w:rtl/>
        </w:rPr>
        <w:t xml:space="preserve">זה </w:t>
      </w:r>
      <w:bookmarkStart w:id="13560" w:name="_ETM_Q37_346639"/>
      <w:bookmarkEnd w:id="13560"/>
      <w:r>
        <w:rPr>
          <w:rtl/>
        </w:rPr>
        <w:t>הקשיש</w:t>
      </w:r>
      <w:r>
        <w:rPr>
          <w:rFonts w:hint="cs"/>
          <w:rtl/>
        </w:rPr>
        <w:t>, רבי יוסף</w:t>
      </w:r>
      <w:r w:rsidR="008A127A">
        <w:rPr>
          <w:rFonts w:hint="cs"/>
          <w:rtl/>
        </w:rPr>
        <w:t>.</w:t>
      </w:r>
      <w:r>
        <w:rPr>
          <w:rtl/>
        </w:rPr>
        <w:t xml:space="preserve"> </w:t>
      </w:r>
      <w:bookmarkStart w:id="13561" w:name="_ETM_Q37_348499"/>
      <w:bookmarkStart w:id="13562" w:name="_ETM_Q37_349040"/>
      <w:bookmarkEnd w:id="13561"/>
      <w:bookmarkEnd w:id="13562"/>
      <w:r>
        <w:rPr>
          <w:rtl/>
        </w:rPr>
        <w:t xml:space="preserve">כל </w:t>
      </w:r>
      <w:bookmarkStart w:id="13563" w:name="_ETM_Q37_349219"/>
      <w:bookmarkEnd w:id="13563"/>
      <w:r>
        <w:rPr>
          <w:rtl/>
        </w:rPr>
        <w:t>פ</w:t>
      </w:r>
      <w:r>
        <w:rPr>
          <w:rFonts w:hint="cs"/>
          <w:rtl/>
        </w:rPr>
        <w:t>עם</w:t>
      </w:r>
      <w:r>
        <w:rPr>
          <w:rtl/>
        </w:rPr>
        <w:t xml:space="preserve"> </w:t>
      </w:r>
      <w:bookmarkStart w:id="13564" w:name="_ETM_Q37_349430"/>
      <w:bookmarkEnd w:id="13564"/>
      <w:r>
        <w:rPr>
          <w:rtl/>
        </w:rPr>
        <w:t xml:space="preserve">זה </w:t>
      </w:r>
      <w:bookmarkStart w:id="13565" w:name="_ETM_Q37_349549"/>
      <w:bookmarkEnd w:id="13565"/>
      <w:r>
        <w:rPr>
          <w:rtl/>
        </w:rPr>
        <w:t xml:space="preserve">משהו </w:t>
      </w:r>
      <w:bookmarkStart w:id="13566" w:name="_ETM_Q37_349819"/>
      <w:bookmarkEnd w:id="13566"/>
      <w:r>
        <w:rPr>
          <w:rtl/>
        </w:rPr>
        <w:t>אחר</w:t>
      </w:r>
      <w:r>
        <w:rPr>
          <w:rFonts w:hint="cs"/>
          <w:rtl/>
        </w:rPr>
        <w:t>.</w:t>
      </w:r>
      <w:r>
        <w:rPr>
          <w:rtl/>
        </w:rPr>
        <w:t xml:space="preserve"> </w:t>
      </w:r>
      <w:bookmarkStart w:id="13567" w:name="_ETM_Q37_351909"/>
      <w:bookmarkEnd w:id="13567"/>
    </w:p>
    <w:p w:rsidR="0030033D" w:rsidRDefault="0030033D" w:rsidP="00F204B8">
      <w:pPr>
        <w:rPr>
          <w:rtl/>
        </w:rPr>
      </w:pPr>
    </w:p>
    <w:p w:rsidR="0030033D" w:rsidRDefault="0030033D" w:rsidP="008A127A">
      <w:pPr>
        <w:rPr>
          <w:rtl/>
        </w:rPr>
      </w:pPr>
      <w:r>
        <w:rPr>
          <w:rtl/>
        </w:rPr>
        <w:t xml:space="preserve">הגיע </w:t>
      </w:r>
      <w:bookmarkStart w:id="13568" w:name="_ETM_Q37_352209"/>
      <w:bookmarkEnd w:id="13568"/>
      <w:r>
        <w:rPr>
          <w:rtl/>
        </w:rPr>
        <w:t xml:space="preserve">הזמן </w:t>
      </w:r>
      <w:bookmarkStart w:id="13569" w:name="_ETM_Q37_352480"/>
      <w:bookmarkEnd w:id="13569"/>
      <w:r>
        <w:rPr>
          <w:rtl/>
        </w:rPr>
        <w:t xml:space="preserve">שמשטרת </w:t>
      </w:r>
      <w:bookmarkStart w:id="13570" w:name="_ETM_Q37_352959"/>
      <w:bookmarkEnd w:id="13570"/>
      <w:r>
        <w:rPr>
          <w:rtl/>
        </w:rPr>
        <w:t xml:space="preserve">ישראל </w:t>
      </w:r>
      <w:bookmarkStart w:id="13571" w:name="_ETM_Q37_353230"/>
      <w:bookmarkEnd w:id="13571"/>
      <w:r>
        <w:rPr>
          <w:rtl/>
        </w:rPr>
        <w:t xml:space="preserve">תפסיק </w:t>
      </w:r>
      <w:bookmarkStart w:id="13572" w:name="_ETM_Q37_353650"/>
      <w:bookmarkEnd w:id="13572"/>
      <w:r>
        <w:rPr>
          <w:rtl/>
        </w:rPr>
        <w:t xml:space="preserve">עם </w:t>
      </w:r>
      <w:bookmarkStart w:id="13573" w:name="_ETM_Q37_353799"/>
      <w:bookmarkEnd w:id="13573"/>
      <w:r>
        <w:rPr>
          <w:rtl/>
        </w:rPr>
        <w:t xml:space="preserve">העשבים </w:t>
      </w:r>
      <w:bookmarkStart w:id="13574" w:name="_ETM_Q37_354219"/>
      <w:bookmarkEnd w:id="13574"/>
      <w:r>
        <w:rPr>
          <w:rtl/>
        </w:rPr>
        <w:t xml:space="preserve">השוטים </w:t>
      </w:r>
      <w:bookmarkStart w:id="13575" w:name="_ETM_Q37_354639"/>
      <w:bookmarkEnd w:id="13575"/>
      <w:r>
        <w:rPr>
          <w:rtl/>
        </w:rPr>
        <w:t>של</w:t>
      </w:r>
      <w:r>
        <w:rPr>
          <w:rFonts w:hint="cs"/>
          <w:rtl/>
        </w:rPr>
        <w:t xml:space="preserve">ה, כי </w:t>
      </w:r>
      <w:bookmarkStart w:id="13576" w:name="_ETM_Q37_353253"/>
      <w:bookmarkEnd w:id="13576"/>
      <w:r>
        <w:rPr>
          <w:rFonts w:hint="cs"/>
          <w:rtl/>
        </w:rPr>
        <w:t>כבר מתחיל להיות שם</w:t>
      </w:r>
      <w:r>
        <w:rPr>
          <w:rtl/>
        </w:rPr>
        <w:t xml:space="preserve"> </w:t>
      </w:r>
      <w:bookmarkStart w:id="13577" w:name="_ETM_Q37_355689"/>
      <w:bookmarkEnd w:id="13577"/>
      <w:r>
        <w:rPr>
          <w:rtl/>
        </w:rPr>
        <w:t xml:space="preserve">יותר </w:t>
      </w:r>
      <w:bookmarkStart w:id="13578" w:name="_ETM_Q37_355870"/>
      <w:bookmarkEnd w:id="13578"/>
      <w:r>
        <w:rPr>
          <w:rtl/>
        </w:rPr>
        <w:t>שו</w:t>
      </w:r>
      <w:r>
        <w:rPr>
          <w:rFonts w:hint="cs"/>
          <w:rtl/>
        </w:rPr>
        <w:t>ט</w:t>
      </w:r>
      <w:r>
        <w:rPr>
          <w:rtl/>
        </w:rPr>
        <w:t xml:space="preserve">ים </w:t>
      </w:r>
      <w:bookmarkStart w:id="13579" w:name="_ETM_Q37_356139"/>
      <w:bookmarkEnd w:id="13579"/>
      <w:r>
        <w:rPr>
          <w:rtl/>
        </w:rPr>
        <w:t xml:space="preserve">מאשר </w:t>
      </w:r>
      <w:bookmarkStart w:id="13580" w:name="_ETM_Q37_356439"/>
      <w:bookmarkEnd w:id="13580"/>
      <w:r>
        <w:rPr>
          <w:rtl/>
        </w:rPr>
        <w:t>עשבים</w:t>
      </w:r>
      <w:r>
        <w:rPr>
          <w:rFonts w:hint="cs"/>
          <w:rtl/>
        </w:rPr>
        <w:t>.</w:t>
      </w:r>
      <w:r>
        <w:rPr>
          <w:rtl/>
        </w:rPr>
        <w:t xml:space="preserve"> </w:t>
      </w:r>
      <w:bookmarkStart w:id="13581" w:name="_ETM_Q37_358030"/>
      <w:bookmarkEnd w:id="13581"/>
      <w:r>
        <w:rPr>
          <w:rtl/>
        </w:rPr>
        <w:t>מספיק</w:t>
      </w:r>
      <w:r>
        <w:rPr>
          <w:rFonts w:hint="cs"/>
          <w:rtl/>
        </w:rPr>
        <w:t>.</w:t>
      </w:r>
      <w:r>
        <w:rPr>
          <w:rtl/>
        </w:rPr>
        <w:t xml:space="preserve"> </w:t>
      </w:r>
      <w:bookmarkStart w:id="13582" w:name="_ETM_Q37_359459"/>
      <w:bookmarkEnd w:id="13582"/>
      <w:r>
        <w:rPr>
          <w:rtl/>
        </w:rPr>
        <w:t xml:space="preserve">כל </w:t>
      </w:r>
      <w:bookmarkStart w:id="13583" w:name="_ETM_Q37_359669"/>
      <w:bookmarkEnd w:id="13583"/>
      <w:r>
        <w:rPr>
          <w:rtl/>
        </w:rPr>
        <w:t xml:space="preserve">פעם </w:t>
      </w:r>
      <w:bookmarkStart w:id="13584" w:name="_ETM_Q37_359939"/>
      <w:bookmarkEnd w:id="13584"/>
      <w:r>
        <w:rPr>
          <w:rtl/>
        </w:rPr>
        <w:t xml:space="preserve">באים </w:t>
      </w:r>
      <w:bookmarkStart w:id="13585" w:name="_ETM_Q37_360239"/>
      <w:bookmarkEnd w:id="13585"/>
      <w:r>
        <w:rPr>
          <w:rtl/>
        </w:rPr>
        <w:t xml:space="preserve">ומתנצלים </w:t>
      </w:r>
      <w:bookmarkStart w:id="13586" w:name="_ETM_Q37_360930"/>
      <w:bookmarkEnd w:id="13586"/>
      <w:proofErr w:type="spellStart"/>
      <w:r>
        <w:rPr>
          <w:rFonts w:hint="cs"/>
          <w:rtl/>
        </w:rPr>
        <w:t>ו</w:t>
      </w:r>
      <w:r>
        <w:rPr>
          <w:rtl/>
        </w:rPr>
        <w:t>מתנצלים</w:t>
      </w:r>
      <w:proofErr w:type="spellEnd"/>
      <w:r>
        <w:rPr>
          <w:rFonts w:hint="cs"/>
          <w:rtl/>
        </w:rPr>
        <w:t>.</w:t>
      </w:r>
      <w:r>
        <w:rPr>
          <w:rtl/>
        </w:rPr>
        <w:t xml:space="preserve"> </w:t>
      </w:r>
      <w:bookmarkStart w:id="13587" w:name="_ETM_Q37_362069"/>
      <w:bookmarkEnd w:id="13587"/>
      <w:r>
        <w:rPr>
          <w:rtl/>
        </w:rPr>
        <w:t xml:space="preserve">אנחנו </w:t>
      </w:r>
      <w:bookmarkStart w:id="13588" w:name="_ETM_Q37_362459"/>
      <w:bookmarkEnd w:id="13588"/>
      <w:r>
        <w:rPr>
          <w:rtl/>
        </w:rPr>
        <w:t xml:space="preserve">הרי </w:t>
      </w:r>
      <w:bookmarkStart w:id="13589" w:name="_ETM_Q37_362609"/>
      <w:bookmarkEnd w:id="13589"/>
      <w:r>
        <w:rPr>
          <w:rtl/>
        </w:rPr>
        <w:t xml:space="preserve">יודעים </w:t>
      </w:r>
      <w:bookmarkStart w:id="13590" w:name="_ETM_Q37_363029"/>
      <w:bookmarkEnd w:id="13590"/>
      <w:r>
        <w:rPr>
          <w:rtl/>
        </w:rPr>
        <w:t xml:space="preserve">שיש </w:t>
      </w:r>
      <w:bookmarkStart w:id="13591" w:name="_ETM_Q37_363359"/>
      <w:bookmarkEnd w:id="13591"/>
      <w:r>
        <w:rPr>
          <w:rtl/>
        </w:rPr>
        <w:t xml:space="preserve">שוטרים </w:t>
      </w:r>
      <w:bookmarkStart w:id="13592" w:name="_ETM_Q37_363779"/>
      <w:bookmarkEnd w:id="13592"/>
      <w:r>
        <w:rPr>
          <w:rtl/>
        </w:rPr>
        <w:t xml:space="preserve">טובים </w:t>
      </w:r>
      <w:bookmarkStart w:id="13593" w:name="_ETM_Q37_364139"/>
      <w:bookmarkEnd w:id="13593"/>
      <w:r w:rsidR="008A127A">
        <w:rPr>
          <w:rFonts w:hint="cs"/>
          <w:rtl/>
        </w:rPr>
        <w:t xml:space="preserve">– </w:t>
      </w:r>
      <w:r>
        <w:rPr>
          <w:rtl/>
        </w:rPr>
        <w:t xml:space="preserve">אנחנו </w:t>
      </w:r>
      <w:bookmarkStart w:id="13594" w:name="_ETM_Q37_364409"/>
      <w:bookmarkEnd w:id="13594"/>
      <w:r>
        <w:rPr>
          <w:rtl/>
        </w:rPr>
        <w:t xml:space="preserve">כל </w:t>
      </w:r>
      <w:bookmarkStart w:id="13595" w:name="_ETM_Q37_364589"/>
      <w:bookmarkEnd w:id="13595"/>
      <w:r>
        <w:rPr>
          <w:rtl/>
        </w:rPr>
        <w:t xml:space="preserve">פעם </w:t>
      </w:r>
      <w:bookmarkStart w:id="13596" w:name="_ETM_Q37_364769"/>
      <w:bookmarkEnd w:id="13596"/>
      <w:r>
        <w:rPr>
          <w:rtl/>
        </w:rPr>
        <w:t xml:space="preserve">צריכים </w:t>
      </w:r>
      <w:bookmarkStart w:id="13597" w:name="_ETM_Q37_365129"/>
      <w:bookmarkEnd w:id="13597"/>
      <w:r>
        <w:rPr>
          <w:rtl/>
        </w:rPr>
        <w:t>להגיד</w:t>
      </w:r>
      <w:bookmarkStart w:id="13598" w:name="_ETM_Q37_365830"/>
      <w:bookmarkEnd w:id="13598"/>
      <w:r>
        <w:rPr>
          <w:rFonts w:hint="cs"/>
          <w:rtl/>
        </w:rPr>
        <w:t xml:space="preserve">: </w:t>
      </w:r>
      <w:r>
        <w:rPr>
          <w:rtl/>
        </w:rPr>
        <w:t xml:space="preserve">יש </w:t>
      </w:r>
      <w:bookmarkStart w:id="13599" w:name="_ETM_Q37_366129"/>
      <w:bookmarkEnd w:id="13599"/>
      <w:r>
        <w:rPr>
          <w:rtl/>
        </w:rPr>
        <w:t xml:space="preserve">שוטרים </w:t>
      </w:r>
      <w:bookmarkStart w:id="13600" w:name="_ETM_Q37_366489"/>
      <w:bookmarkEnd w:id="13600"/>
      <w:r>
        <w:rPr>
          <w:rtl/>
        </w:rPr>
        <w:t xml:space="preserve">טובים </w:t>
      </w:r>
      <w:bookmarkStart w:id="13601" w:name="_ETM_Q37_367269"/>
      <w:bookmarkEnd w:id="13601"/>
      <w:r>
        <w:rPr>
          <w:rtl/>
        </w:rPr>
        <w:t xml:space="preserve">ורוב </w:t>
      </w:r>
      <w:bookmarkStart w:id="13602" w:name="_ETM_Q37_367629"/>
      <w:bookmarkEnd w:id="13602"/>
      <w:r>
        <w:rPr>
          <w:rtl/>
        </w:rPr>
        <w:t xml:space="preserve">המשטרה </w:t>
      </w:r>
      <w:bookmarkStart w:id="13603" w:name="_ETM_Q37_368110"/>
      <w:bookmarkEnd w:id="13603"/>
      <w:r>
        <w:rPr>
          <w:rtl/>
        </w:rPr>
        <w:t xml:space="preserve">טובה </w:t>
      </w:r>
      <w:bookmarkStart w:id="13604" w:name="_ETM_Q37_368790"/>
      <w:bookmarkEnd w:id="13604"/>
      <w:r w:rsidR="008A127A">
        <w:rPr>
          <w:rFonts w:hint="cs"/>
          <w:rtl/>
        </w:rPr>
        <w:t xml:space="preserve">– </w:t>
      </w:r>
      <w:r>
        <w:rPr>
          <w:rtl/>
        </w:rPr>
        <w:t xml:space="preserve">אבל </w:t>
      </w:r>
      <w:bookmarkStart w:id="13605" w:name="_ETM_Q37_369239"/>
      <w:bookmarkEnd w:id="13605"/>
      <w:r>
        <w:rPr>
          <w:rtl/>
        </w:rPr>
        <w:t>די</w:t>
      </w:r>
      <w:r w:rsidR="008A127A">
        <w:rPr>
          <w:rFonts w:hint="cs"/>
          <w:rtl/>
        </w:rPr>
        <w:t>.</w:t>
      </w:r>
      <w:r>
        <w:rPr>
          <w:rtl/>
        </w:rPr>
        <w:t xml:space="preserve"> </w:t>
      </w:r>
      <w:bookmarkStart w:id="13606" w:name="_ETM_Q37_369750"/>
      <w:bookmarkEnd w:id="13606"/>
      <w:r>
        <w:rPr>
          <w:rtl/>
        </w:rPr>
        <w:t xml:space="preserve">כל </w:t>
      </w:r>
      <w:bookmarkStart w:id="13607" w:name="_ETM_Q37_369959"/>
      <w:bookmarkEnd w:id="13607"/>
      <w:r>
        <w:rPr>
          <w:rtl/>
        </w:rPr>
        <w:t>פ</w:t>
      </w:r>
      <w:r w:rsidR="008A127A">
        <w:rPr>
          <w:rFonts w:hint="cs"/>
          <w:rtl/>
        </w:rPr>
        <w:t>עם</w:t>
      </w:r>
      <w:r>
        <w:rPr>
          <w:rtl/>
        </w:rPr>
        <w:t xml:space="preserve"> </w:t>
      </w:r>
      <w:bookmarkStart w:id="13608" w:name="_ETM_Q37_370110"/>
      <w:bookmarkEnd w:id="13608"/>
      <w:r>
        <w:rPr>
          <w:rFonts w:hint="cs"/>
          <w:rtl/>
        </w:rPr>
        <w:t xml:space="preserve">אנחנו רק רואים את </w:t>
      </w:r>
      <w:bookmarkStart w:id="13609" w:name="_ETM_Q37_370439"/>
      <w:bookmarkStart w:id="13610" w:name="_ETM_Q37_370709"/>
      <w:bookmarkEnd w:id="13609"/>
      <w:bookmarkEnd w:id="13610"/>
      <w:r>
        <w:rPr>
          <w:rFonts w:hint="cs"/>
          <w:rtl/>
        </w:rPr>
        <w:t>ה</w:t>
      </w:r>
      <w:r>
        <w:rPr>
          <w:rtl/>
        </w:rPr>
        <w:t xml:space="preserve">מקרים </w:t>
      </w:r>
      <w:bookmarkStart w:id="13611" w:name="_ETM_Q37_371069"/>
      <w:bookmarkEnd w:id="13611"/>
      <w:r>
        <w:rPr>
          <w:rtl/>
        </w:rPr>
        <w:t>שמתרבים</w:t>
      </w:r>
      <w:r>
        <w:rPr>
          <w:rFonts w:hint="cs"/>
          <w:rtl/>
        </w:rPr>
        <w:t>.</w:t>
      </w:r>
      <w:r>
        <w:rPr>
          <w:rtl/>
        </w:rPr>
        <w:t xml:space="preserve"> </w:t>
      </w:r>
      <w:bookmarkStart w:id="13612" w:name="_ETM_Q37_372939"/>
      <w:bookmarkEnd w:id="13612"/>
      <w:r>
        <w:rPr>
          <w:rtl/>
        </w:rPr>
        <w:t xml:space="preserve">כמה </w:t>
      </w:r>
      <w:bookmarkStart w:id="13613" w:name="_ETM_Q37_373329"/>
      <w:bookmarkEnd w:id="13613"/>
      <w:r>
        <w:rPr>
          <w:rFonts w:hint="cs"/>
          <w:rtl/>
        </w:rPr>
        <w:t xml:space="preserve">אפשר כבר? </w:t>
      </w:r>
      <w:bookmarkStart w:id="13614" w:name="_ETM_Q37_373236"/>
      <w:bookmarkEnd w:id="13614"/>
      <w:r>
        <w:rPr>
          <w:rFonts w:hint="cs"/>
          <w:rtl/>
        </w:rPr>
        <w:t>מה, הם חיות? מה אנחנו לא בני אדם? מה אנחנו?</w:t>
      </w:r>
      <w:bookmarkStart w:id="13615" w:name="_ETM_Q37_382732"/>
      <w:bookmarkEnd w:id="13615"/>
      <w:r>
        <w:rPr>
          <w:rFonts w:hint="cs"/>
          <w:rtl/>
        </w:rPr>
        <w:t xml:space="preserve"> אנחנו לא פחות מאותם שוטרים מבחינת בני אדם</w:t>
      </w:r>
      <w:r w:rsidR="008A127A">
        <w:rPr>
          <w:rFonts w:hint="cs"/>
          <w:rtl/>
        </w:rPr>
        <w:t>,</w:t>
      </w:r>
      <w:r>
        <w:rPr>
          <w:rFonts w:hint="cs"/>
          <w:rtl/>
        </w:rPr>
        <w:t xml:space="preserve"> ולפעמים אף </w:t>
      </w:r>
      <w:bookmarkStart w:id="13616" w:name="_ETM_Q37_381002"/>
      <w:bookmarkEnd w:id="13616"/>
      <w:r>
        <w:rPr>
          <w:rFonts w:hint="cs"/>
          <w:rtl/>
        </w:rPr>
        <w:t>יותר מהם.</w:t>
      </w:r>
    </w:p>
    <w:p w:rsidR="0030033D" w:rsidRDefault="0030033D" w:rsidP="00F204B8">
      <w:pPr>
        <w:rPr>
          <w:rtl/>
        </w:rPr>
      </w:pPr>
      <w:bookmarkStart w:id="13617" w:name="_ETM_Q37_374970"/>
      <w:bookmarkStart w:id="13618" w:name="_ETM_Q37_375046"/>
      <w:bookmarkStart w:id="13619" w:name="_ETM_Q37_375402"/>
      <w:bookmarkEnd w:id="13617"/>
      <w:bookmarkEnd w:id="13618"/>
      <w:bookmarkEnd w:id="13619"/>
    </w:p>
    <w:p w:rsidR="0030033D" w:rsidRDefault="0030033D" w:rsidP="008A127A">
      <w:pPr>
        <w:rPr>
          <w:rtl/>
        </w:rPr>
      </w:pPr>
      <w:bookmarkStart w:id="13620" w:name="_ETM_Q37_375482"/>
      <w:bookmarkStart w:id="13621" w:name="_ETM_Q37_378389"/>
      <w:bookmarkStart w:id="13622" w:name="_ETM_Q37_385719"/>
      <w:bookmarkEnd w:id="13620"/>
      <w:bookmarkEnd w:id="13621"/>
      <w:bookmarkEnd w:id="13622"/>
      <w:r>
        <w:rPr>
          <w:rFonts w:hint="cs"/>
          <w:rtl/>
        </w:rPr>
        <w:t xml:space="preserve">עוד מעט יעלה חברי </w:t>
      </w:r>
      <w:bookmarkStart w:id="13623" w:name="_ETM_Q37_386079"/>
      <w:bookmarkStart w:id="13624" w:name="_ETM_Q37_386530"/>
      <w:bookmarkEnd w:id="13623"/>
      <w:bookmarkEnd w:id="13624"/>
      <w:r>
        <w:rPr>
          <w:rtl/>
        </w:rPr>
        <w:t xml:space="preserve">חבר </w:t>
      </w:r>
      <w:bookmarkStart w:id="13625" w:name="_ETM_Q37_386769"/>
      <w:bookmarkEnd w:id="13625"/>
      <w:r>
        <w:rPr>
          <w:rtl/>
        </w:rPr>
        <w:t xml:space="preserve">הכנסת </w:t>
      </w:r>
      <w:bookmarkStart w:id="13626" w:name="_ETM_Q37_387010"/>
      <w:bookmarkEnd w:id="13626"/>
      <w:r>
        <w:rPr>
          <w:rtl/>
        </w:rPr>
        <w:t xml:space="preserve">משה </w:t>
      </w:r>
      <w:bookmarkStart w:id="13627" w:name="_ETM_Q37_387280"/>
      <w:bookmarkEnd w:id="13627"/>
      <w:r>
        <w:rPr>
          <w:rtl/>
        </w:rPr>
        <w:t>ארבל</w:t>
      </w:r>
      <w:r>
        <w:rPr>
          <w:rFonts w:hint="cs"/>
          <w:rtl/>
        </w:rPr>
        <w:t>,</w:t>
      </w:r>
      <w:r>
        <w:rPr>
          <w:rtl/>
        </w:rPr>
        <w:t xml:space="preserve"> </w:t>
      </w:r>
      <w:bookmarkStart w:id="13628" w:name="_ETM_Q37_388639"/>
      <w:bookmarkEnd w:id="13628"/>
      <w:r>
        <w:rPr>
          <w:rtl/>
        </w:rPr>
        <w:t>ש</w:t>
      </w:r>
      <w:bookmarkStart w:id="13629" w:name="_ETM_Q37_388880"/>
      <w:bookmarkEnd w:id="13629"/>
      <w:r>
        <w:rPr>
          <w:rtl/>
        </w:rPr>
        <w:t xml:space="preserve">לוקח </w:t>
      </w:r>
      <w:bookmarkStart w:id="13630" w:name="_ETM_Q37_389510"/>
      <w:bookmarkEnd w:id="13630"/>
      <w:r>
        <w:rPr>
          <w:rtl/>
        </w:rPr>
        <w:t xml:space="preserve">גם </w:t>
      </w:r>
      <w:bookmarkStart w:id="13631" w:name="_ETM_Q37_389990"/>
      <w:bookmarkEnd w:id="13631"/>
      <w:r>
        <w:rPr>
          <w:rtl/>
        </w:rPr>
        <w:t xml:space="preserve">את </w:t>
      </w:r>
      <w:bookmarkStart w:id="13632" w:name="_ETM_Q37_390139"/>
      <w:bookmarkEnd w:id="13632"/>
      <w:r>
        <w:rPr>
          <w:rtl/>
        </w:rPr>
        <w:t xml:space="preserve">נושא </w:t>
      </w:r>
      <w:bookmarkStart w:id="13633" w:name="_ETM_Q37_390500"/>
      <w:bookmarkEnd w:id="13633"/>
      <w:r>
        <w:rPr>
          <w:rtl/>
        </w:rPr>
        <w:t>העצירים</w:t>
      </w:r>
      <w:r>
        <w:rPr>
          <w:rFonts w:hint="cs"/>
          <w:rtl/>
        </w:rPr>
        <w:t xml:space="preserve"> והאסירים.</w:t>
      </w:r>
      <w:bookmarkStart w:id="13634" w:name="_ETM_Q37_391040"/>
      <w:bookmarkStart w:id="13635" w:name="_ETM_Q37_391520"/>
      <w:bookmarkStart w:id="13636" w:name="_ETM_Q37_392780"/>
      <w:bookmarkStart w:id="13637" w:name="_ETM_Q37_392900"/>
      <w:bookmarkEnd w:id="13634"/>
      <w:bookmarkEnd w:id="13635"/>
      <w:bookmarkEnd w:id="13636"/>
      <w:bookmarkEnd w:id="13637"/>
      <w:r>
        <w:rPr>
          <w:rFonts w:hint="cs"/>
          <w:rtl/>
        </w:rPr>
        <w:t xml:space="preserve"> הוא </w:t>
      </w:r>
      <w:r>
        <w:rPr>
          <w:rtl/>
        </w:rPr>
        <w:t xml:space="preserve">יספר </w:t>
      </w:r>
      <w:bookmarkStart w:id="13638" w:name="_ETM_Q37_393260"/>
      <w:bookmarkEnd w:id="13638"/>
      <w:r>
        <w:rPr>
          <w:rtl/>
        </w:rPr>
        <w:t>לכם</w:t>
      </w:r>
      <w:r>
        <w:rPr>
          <w:rFonts w:hint="cs"/>
          <w:rtl/>
        </w:rPr>
        <w:t>,</w:t>
      </w:r>
      <w:r>
        <w:rPr>
          <w:rtl/>
        </w:rPr>
        <w:t xml:space="preserve"> </w:t>
      </w:r>
      <w:bookmarkStart w:id="13639" w:name="_ETM_Q37_393530"/>
      <w:bookmarkEnd w:id="13639"/>
      <w:r>
        <w:rPr>
          <w:rtl/>
        </w:rPr>
        <w:t xml:space="preserve">רק </w:t>
      </w:r>
      <w:bookmarkStart w:id="13640" w:name="_ETM_Q37_393739"/>
      <w:bookmarkEnd w:id="13640"/>
      <w:r>
        <w:rPr>
          <w:rtl/>
        </w:rPr>
        <w:t>מה</w:t>
      </w:r>
      <w:r>
        <w:rPr>
          <w:rFonts w:hint="cs"/>
          <w:rtl/>
        </w:rPr>
        <w:t>ה</w:t>
      </w:r>
      <w:r>
        <w:rPr>
          <w:rtl/>
        </w:rPr>
        <w:t xml:space="preserve">פגנה </w:t>
      </w:r>
      <w:bookmarkStart w:id="13641" w:name="_ETM_Q37_394310"/>
      <w:bookmarkEnd w:id="13641"/>
      <w:r>
        <w:rPr>
          <w:rtl/>
        </w:rPr>
        <w:t>עכשיו</w:t>
      </w:r>
      <w:r>
        <w:rPr>
          <w:rFonts w:hint="cs"/>
          <w:rtl/>
        </w:rPr>
        <w:t>,</w:t>
      </w:r>
      <w:r>
        <w:rPr>
          <w:rtl/>
        </w:rPr>
        <w:t xml:space="preserve"> </w:t>
      </w:r>
      <w:bookmarkStart w:id="13642" w:name="_ETM_Q37_395120"/>
      <w:bookmarkEnd w:id="13642"/>
      <w:r>
        <w:rPr>
          <w:rtl/>
        </w:rPr>
        <w:t xml:space="preserve">דבר </w:t>
      </w:r>
      <w:bookmarkStart w:id="13643" w:name="_ETM_Q37_395450"/>
      <w:bookmarkEnd w:id="13643"/>
      <w:r>
        <w:rPr>
          <w:rtl/>
        </w:rPr>
        <w:t>שתזדעזעו</w:t>
      </w:r>
      <w:r w:rsidR="008A127A">
        <w:rPr>
          <w:rFonts w:hint="cs"/>
          <w:rtl/>
        </w:rPr>
        <w:t xml:space="preserve"> ממנו</w:t>
      </w:r>
      <w:r>
        <w:rPr>
          <w:rFonts w:hint="cs"/>
          <w:rtl/>
        </w:rPr>
        <w:t>.</w:t>
      </w:r>
      <w:r>
        <w:rPr>
          <w:rtl/>
        </w:rPr>
        <w:t xml:space="preserve"> </w:t>
      </w:r>
      <w:bookmarkStart w:id="13644" w:name="_ETM_Q37_397359"/>
      <w:bookmarkEnd w:id="13644"/>
      <w:r w:rsidR="008A127A">
        <w:rPr>
          <w:rFonts w:hint="cs"/>
          <w:rtl/>
        </w:rPr>
        <w:t xml:space="preserve">הוא </w:t>
      </w:r>
      <w:r>
        <w:rPr>
          <w:rFonts w:hint="cs"/>
          <w:rtl/>
        </w:rPr>
        <w:t>עזב את הכול</w:t>
      </w:r>
      <w:r>
        <w:rPr>
          <w:rtl/>
        </w:rPr>
        <w:t xml:space="preserve"> </w:t>
      </w:r>
      <w:bookmarkStart w:id="13645" w:name="_ETM_Q37_398049"/>
      <w:bookmarkEnd w:id="13645"/>
      <w:r>
        <w:rPr>
          <w:rFonts w:hint="cs"/>
          <w:rtl/>
        </w:rPr>
        <w:t>וה</w:t>
      </w:r>
      <w:r>
        <w:rPr>
          <w:rtl/>
        </w:rPr>
        <w:t xml:space="preserve">לך </w:t>
      </w:r>
      <w:bookmarkStart w:id="13646" w:name="_ETM_Q37_398379"/>
      <w:bookmarkEnd w:id="13646"/>
      <w:r>
        <w:rPr>
          <w:rtl/>
        </w:rPr>
        <w:t xml:space="preserve">לראות </w:t>
      </w:r>
      <w:bookmarkStart w:id="13647" w:name="_ETM_Q37_398650"/>
      <w:bookmarkEnd w:id="13647"/>
      <w:r>
        <w:rPr>
          <w:rtl/>
        </w:rPr>
        <w:t>דבר</w:t>
      </w:r>
      <w:r>
        <w:rPr>
          <w:rFonts w:hint="cs"/>
          <w:rtl/>
        </w:rPr>
        <w:t xml:space="preserve"> </w:t>
      </w:r>
      <w:bookmarkStart w:id="13648" w:name="_ETM_Q37_401055"/>
      <w:bookmarkEnd w:id="13648"/>
      <w:r>
        <w:rPr>
          <w:rFonts w:hint="eastAsia"/>
          <w:rtl/>
        </w:rPr>
        <w:t>–</w:t>
      </w:r>
      <w:r>
        <w:rPr>
          <w:rtl/>
        </w:rPr>
        <w:t xml:space="preserve"> </w:t>
      </w:r>
      <w:bookmarkStart w:id="13649" w:name="_ETM_Q37_399340"/>
      <w:bookmarkEnd w:id="13649"/>
      <w:r>
        <w:rPr>
          <w:rtl/>
        </w:rPr>
        <w:t xml:space="preserve">אבל </w:t>
      </w:r>
      <w:bookmarkStart w:id="13650" w:name="_ETM_Q37_399670"/>
      <w:bookmarkEnd w:id="13650"/>
      <w:r>
        <w:rPr>
          <w:rFonts w:hint="cs"/>
          <w:rtl/>
        </w:rPr>
        <w:t xml:space="preserve">כדי להשאיר אתכם במתח </w:t>
      </w:r>
      <w:r w:rsidR="008A127A">
        <w:rPr>
          <w:rFonts w:hint="eastAsia"/>
          <w:rtl/>
        </w:rPr>
        <w:t xml:space="preserve">– </w:t>
      </w:r>
      <w:r>
        <w:rPr>
          <w:rFonts w:hint="cs"/>
          <w:rtl/>
        </w:rPr>
        <w:t>לראות עד כמה המשטרה פושעת בתפקידה</w:t>
      </w:r>
      <w:bookmarkStart w:id="13651" w:name="_ETM_Q37_403265"/>
      <w:bookmarkStart w:id="13652" w:name="_ETM_Q37_405410"/>
      <w:bookmarkEnd w:id="13651"/>
      <w:bookmarkEnd w:id="13652"/>
      <w:r>
        <w:rPr>
          <w:rFonts w:hint="cs"/>
          <w:rtl/>
        </w:rPr>
        <w:t>, מתנהגת</w:t>
      </w:r>
      <w:r>
        <w:rPr>
          <w:rtl/>
        </w:rPr>
        <w:t xml:space="preserve"> </w:t>
      </w:r>
      <w:bookmarkStart w:id="13653" w:name="_ETM_Q37_406010"/>
      <w:bookmarkEnd w:id="13653"/>
      <w:r>
        <w:rPr>
          <w:rtl/>
        </w:rPr>
        <w:t xml:space="preserve">בעבריינות </w:t>
      </w:r>
      <w:bookmarkStart w:id="13654" w:name="_ETM_Q37_407510"/>
      <w:bookmarkEnd w:id="13654"/>
      <w:r>
        <w:rPr>
          <w:rtl/>
        </w:rPr>
        <w:t xml:space="preserve">כלפי </w:t>
      </w:r>
      <w:bookmarkStart w:id="13655" w:name="_ETM_Q37_407900"/>
      <w:bookmarkEnd w:id="13655"/>
      <w:r>
        <w:rPr>
          <w:rtl/>
        </w:rPr>
        <w:t>החלשים</w:t>
      </w:r>
      <w:r>
        <w:rPr>
          <w:rFonts w:hint="cs"/>
          <w:rtl/>
        </w:rPr>
        <w:t>,</w:t>
      </w:r>
      <w:r>
        <w:rPr>
          <w:rtl/>
        </w:rPr>
        <w:t xml:space="preserve"> </w:t>
      </w:r>
      <w:bookmarkStart w:id="13656" w:name="_ETM_Q37_408650"/>
      <w:bookmarkEnd w:id="13656"/>
      <w:r>
        <w:rPr>
          <w:rtl/>
        </w:rPr>
        <w:t xml:space="preserve">כלפי </w:t>
      </w:r>
      <w:bookmarkStart w:id="13657" w:name="_ETM_Q37_409010"/>
      <w:bookmarkEnd w:id="13657"/>
      <w:r>
        <w:rPr>
          <w:rtl/>
        </w:rPr>
        <w:t xml:space="preserve">חסרי </w:t>
      </w:r>
      <w:bookmarkStart w:id="13658" w:name="_ETM_Q37_409370"/>
      <w:bookmarkEnd w:id="13658"/>
      <w:r>
        <w:rPr>
          <w:rFonts w:hint="cs"/>
          <w:rtl/>
        </w:rPr>
        <w:t>ה</w:t>
      </w:r>
      <w:r>
        <w:rPr>
          <w:rtl/>
        </w:rPr>
        <w:t>ישע</w:t>
      </w:r>
      <w:r>
        <w:rPr>
          <w:rFonts w:hint="cs"/>
          <w:rtl/>
        </w:rPr>
        <w:t>.</w:t>
      </w:r>
      <w:r>
        <w:rPr>
          <w:rtl/>
        </w:rPr>
        <w:t xml:space="preserve"> </w:t>
      </w:r>
      <w:bookmarkStart w:id="13659" w:name="_ETM_Q37_411169"/>
      <w:bookmarkEnd w:id="13659"/>
      <w:r>
        <w:rPr>
          <w:rtl/>
        </w:rPr>
        <w:t xml:space="preserve">תודה </w:t>
      </w:r>
      <w:bookmarkStart w:id="13660" w:name="_ETM_Q37_411439"/>
      <w:bookmarkEnd w:id="13660"/>
      <w:r>
        <w:rPr>
          <w:rtl/>
        </w:rPr>
        <w:t>רבה</w:t>
      </w:r>
      <w:r>
        <w:rPr>
          <w:rFonts w:hint="cs"/>
          <w:rtl/>
        </w:rPr>
        <w:t>.</w:t>
      </w:r>
      <w:r>
        <w:rPr>
          <w:rtl/>
        </w:rPr>
        <w:t xml:space="preserve"> </w:t>
      </w:r>
      <w:bookmarkStart w:id="13661" w:name="_ETM_Q37_413010"/>
      <w:bookmarkEnd w:id="13661"/>
    </w:p>
    <w:p w:rsidR="0030033D" w:rsidRDefault="0030033D" w:rsidP="00F204B8">
      <w:pPr>
        <w:rPr>
          <w:rtl/>
        </w:rPr>
      </w:pPr>
      <w:bookmarkStart w:id="13662" w:name="_ETM_Q37_413827"/>
      <w:bookmarkStart w:id="13663" w:name="_ETM_Q37_413884"/>
      <w:bookmarkEnd w:id="13662"/>
      <w:bookmarkEnd w:id="13663"/>
    </w:p>
    <w:p w:rsidR="0030033D" w:rsidRDefault="0030033D" w:rsidP="00F204B8">
      <w:pPr>
        <w:pStyle w:val="af6"/>
        <w:rPr>
          <w:rtl/>
        </w:rPr>
      </w:pPr>
      <w:r w:rsidRPr="00213146">
        <w:rPr>
          <w:rStyle w:val="TagStyle"/>
          <w:rtl/>
        </w:rPr>
        <w:t xml:space="preserve"> &lt;&lt; יור &gt;&gt;</w:t>
      </w:r>
      <w:r w:rsidRPr="00650727">
        <w:rPr>
          <w:rStyle w:val="TagStyle"/>
          <w:rtl/>
        </w:rPr>
        <w:t xml:space="preserve"> </w:t>
      </w:r>
      <w:r>
        <w:rPr>
          <w:rtl/>
        </w:rPr>
        <w:t>היו"ר אליהו ברוכי:</w:t>
      </w:r>
      <w:r w:rsidRPr="00650727">
        <w:rPr>
          <w:rStyle w:val="TagStyle"/>
          <w:rtl/>
        </w:rPr>
        <w:t xml:space="preserve"> </w:t>
      </w:r>
      <w:r w:rsidRPr="00213146">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rPr>
      </w:pPr>
      <w:bookmarkStart w:id="13664" w:name="_ETM_Q37_414179"/>
      <w:bookmarkStart w:id="13665" w:name="_ETM_Q37_414226"/>
      <w:bookmarkEnd w:id="13664"/>
      <w:bookmarkEnd w:id="13665"/>
      <w:r>
        <w:rPr>
          <w:rtl/>
        </w:rPr>
        <w:t xml:space="preserve">תודה </w:t>
      </w:r>
      <w:bookmarkStart w:id="13666" w:name="_ETM_Q37_413430"/>
      <w:bookmarkEnd w:id="13666"/>
      <w:r>
        <w:rPr>
          <w:rtl/>
        </w:rPr>
        <w:t xml:space="preserve">רבה </w:t>
      </w:r>
      <w:bookmarkStart w:id="13667" w:name="_ETM_Q37_413760"/>
      <w:bookmarkEnd w:id="13667"/>
      <w:r>
        <w:rPr>
          <w:rtl/>
        </w:rPr>
        <w:t xml:space="preserve">לחבר </w:t>
      </w:r>
      <w:bookmarkStart w:id="13668" w:name="_ETM_Q37_414120"/>
      <w:bookmarkEnd w:id="13668"/>
      <w:r>
        <w:rPr>
          <w:rtl/>
        </w:rPr>
        <w:t xml:space="preserve">הכנסת </w:t>
      </w:r>
      <w:bookmarkStart w:id="13669" w:name="_ETM_Q37_414450"/>
      <w:bookmarkEnd w:id="13669"/>
      <w:r>
        <w:rPr>
          <w:rtl/>
        </w:rPr>
        <w:t xml:space="preserve">ינון </w:t>
      </w:r>
      <w:bookmarkStart w:id="13670" w:name="_ETM_Q37_414690"/>
      <w:bookmarkEnd w:id="13670"/>
      <w:r>
        <w:rPr>
          <w:rtl/>
        </w:rPr>
        <w:t>אזולאי</w:t>
      </w:r>
      <w:r>
        <w:rPr>
          <w:rFonts w:hint="cs"/>
          <w:rtl/>
        </w:rPr>
        <w:t>.</w:t>
      </w:r>
      <w:r>
        <w:rPr>
          <w:rtl/>
        </w:rPr>
        <w:t xml:space="preserve"> </w:t>
      </w:r>
      <w:bookmarkStart w:id="13671" w:name="_ETM_Q37_415830"/>
      <w:bookmarkEnd w:id="13671"/>
      <w:r>
        <w:rPr>
          <w:rtl/>
        </w:rPr>
        <w:t xml:space="preserve">חבר </w:t>
      </w:r>
      <w:bookmarkStart w:id="13672" w:name="_ETM_Q37_416220"/>
      <w:bookmarkEnd w:id="13672"/>
      <w:r>
        <w:rPr>
          <w:rtl/>
        </w:rPr>
        <w:t xml:space="preserve">הכנסת </w:t>
      </w:r>
      <w:bookmarkStart w:id="13673" w:name="_ETM_Q37_416610"/>
      <w:bookmarkEnd w:id="13673"/>
      <w:r>
        <w:rPr>
          <w:rtl/>
        </w:rPr>
        <w:t xml:space="preserve">עידן </w:t>
      </w:r>
      <w:bookmarkStart w:id="13674" w:name="_ETM_Q37_416940"/>
      <w:bookmarkEnd w:id="13674"/>
      <w:r>
        <w:rPr>
          <w:rtl/>
        </w:rPr>
        <w:t xml:space="preserve">רול </w:t>
      </w:r>
      <w:bookmarkStart w:id="13675" w:name="_ETM_Q37_417760"/>
      <w:bookmarkEnd w:id="13675"/>
      <w:r>
        <w:rPr>
          <w:rFonts w:hint="cs"/>
          <w:rtl/>
        </w:rPr>
        <w:t xml:space="preserve">– </w:t>
      </w:r>
      <w:r>
        <w:rPr>
          <w:rtl/>
        </w:rPr>
        <w:t xml:space="preserve">אינו </w:t>
      </w:r>
      <w:bookmarkStart w:id="13676" w:name="_ETM_Q37_418089"/>
      <w:bookmarkEnd w:id="13676"/>
      <w:r>
        <w:rPr>
          <w:rtl/>
        </w:rPr>
        <w:t>נוכח</w:t>
      </w:r>
      <w:r>
        <w:rPr>
          <w:rFonts w:hint="cs"/>
          <w:rtl/>
        </w:rPr>
        <w:t>;</w:t>
      </w:r>
      <w:r>
        <w:rPr>
          <w:rtl/>
        </w:rPr>
        <w:t xml:space="preserve"> </w:t>
      </w:r>
      <w:bookmarkStart w:id="13677" w:name="_ETM_Q37_419520"/>
      <w:bookmarkEnd w:id="13677"/>
      <w:r>
        <w:rPr>
          <w:rtl/>
        </w:rPr>
        <w:t xml:space="preserve">חברת </w:t>
      </w:r>
      <w:bookmarkStart w:id="13678" w:name="_ETM_Q37_420060"/>
      <w:bookmarkEnd w:id="13678"/>
      <w:r>
        <w:rPr>
          <w:rtl/>
        </w:rPr>
        <w:t xml:space="preserve">הכנסת </w:t>
      </w:r>
      <w:bookmarkStart w:id="13679" w:name="_ETM_Q37_420480"/>
      <w:bookmarkEnd w:id="13679"/>
      <w:r>
        <w:rPr>
          <w:rtl/>
        </w:rPr>
        <w:t xml:space="preserve">עאידה </w:t>
      </w:r>
      <w:bookmarkStart w:id="13680" w:name="_ETM_Q37_420810"/>
      <w:bookmarkEnd w:id="13680"/>
      <w:r>
        <w:rPr>
          <w:rtl/>
        </w:rPr>
        <w:t xml:space="preserve">תומא </w:t>
      </w:r>
      <w:bookmarkStart w:id="13681" w:name="_ETM_Q37_421320"/>
      <w:bookmarkEnd w:id="13681"/>
      <w:r>
        <w:rPr>
          <w:rtl/>
        </w:rPr>
        <w:t xml:space="preserve">סלימאן </w:t>
      </w:r>
      <w:bookmarkStart w:id="13682" w:name="_ETM_Q37_423139"/>
      <w:bookmarkEnd w:id="13682"/>
      <w:r>
        <w:rPr>
          <w:rFonts w:hint="cs"/>
          <w:rtl/>
        </w:rPr>
        <w:t xml:space="preserve">– </w:t>
      </w:r>
      <w:r>
        <w:rPr>
          <w:rtl/>
        </w:rPr>
        <w:t xml:space="preserve">אינה </w:t>
      </w:r>
      <w:bookmarkStart w:id="13683" w:name="_ETM_Q37_423469"/>
      <w:bookmarkEnd w:id="13683"/>
      <w:r>
        <w:rPr>
          <w:rtl/>
        </w:rPr>
        <w:t>נוכחת</w:t>
      </w:r>
      <w:r>
        <w:rPr>
          <w:rFonts w:hint="cs"/>
          <w:rtl/>
        </w:rPr>
        <w:t>.</w:t>
      </w:r>
      <w:r>
        <w:rPr>
          <w:rtl/>
        </w:rPr>
        <w:t xml:space="preserve"> </w:t>
      </w:r>
      <w:bookmarkStart w:id="13684" w:name="_ETM_Q37_424900"/>
      <w:bookmarkEnd w:id="13684"/>
      <w:r>
        <w:rPr>
          <w:rtl/>
        </w:rPr>
        <w:t xml:space="preserve">חבר </w:t>
      </w:r>
      <w:bookmarkStart w:id="13685" w:name="_ETM_Q37_425319"/>
      <w:bookmarkEnd w:id="13685"/>
      <w:r>
        <w:rPr>
          <w:rtl/>
        </w:rPr>
        <w:t xml:space="preserve">הכנסת </w:t>
      </w:r>
      <w:bookmarkStart w:id="13686" w:name="_ETM_Q37_425680"/>
      <w:bookmarkEnd w:id="13686"/>
      <w:r>
        <w:rPr>
          <w:rtl/>
        </w:rPr>
        <w:t xml:space="preserve">משה </w:t>
      </w:r>
      <w:bookmarkStart w:id="13687" w:name="_ETM_Q37_425980"/>
      <w:bookmarkEnd w:id="13687"/>
      <w:r>
        <w:rPr>
          <w:rtl/>
        </w:rPr>
        <w:t>ארבל</w:t>
      </w:r>
      <w:r>
        <w:rPr>
          <w:rFonts w:hint="cs"/>
          <w:rtl/>
        </w:rPr>
        <w:t>,</w:t>
      </w:r>
      <w:r>
        <w:rPr>
          <w:rtl/>
        </w:rPr>
        <w:t xml:space="preserve"> </w:t>
      </w:r>
      <w:bookmarkStart w:id="13688" w:name="_ETM_Q37_426580"/>
      <w:bookmarkEnd w:id="13688"/>
      <w:r>
        <w:rPr>
          <w:rtl/>
        </w:rPr>
        <w:t xml:space="preserve">אנחנו </w:t>
      </w:r>
      <w:bookmarkStart w:id="13689" w:name="_ETM_Q37_426849"/>
      <w:bookmarkEnd w:id="13689"/>
      <w:r>
        <w:rPr>
          <w:rtl/>
        </w:rPr>
        <w:t>במתח</w:t>
      </w:r>
      <w:r>
        <w:rPr>
          <w:rFonts w:hint="cs"/>
          <w:rtl/>
        </w:rPr>
        <w:t>.</w:t>
      </w:r>
      <w:r>
        <w:rPr>
          <w:rtl/>
        </w:rPr>
        <w:t xml:space="preserve"> </w:t>
      </w:r>
      <w:bookmarkStart w:id="13690" w:name="_ETM_Q37_435129"/>
      <w:bookmarkEnd w:id="13690"/>
    </w:p>
    <w:p w:rsidR="0030033D" w:rsidRDefault="0030033D" w:rsidP="00F204B8">
      <w:pPr>
        <w:rPr>
          <w:rtl/>
        </w:rPr>
      </w:pPr>
      <w:bookmarkStart w:id="13691" w:name="_ETM_Q37_440141"/>
      <w:bookmarkStart w:id="13692" w:name="_ETM_Q37_440231"/>
      <w:bookmarkEnd w:id="13691"/>
      <w:bookmarkEnd w:id="13692"/>
    </w:p>
    <w:p w:rsidR="0030033D" w:rsidRDefault="0030033D" w:rsidP="00F204B8">
      <w:pPr>
        <w:pStyle w:val="a4"/>
        <w:rPr>
          <w:rtl/>
        </w:rPr>
      </w:pPr>
      <w:bookmarkStart w:id="13693" w:name="ET_speaker_5763_9"/>
      <w:r w:rsidRPr="00213146">
        <w:rPr>
          <w:rStyle w:val="TagStyle"/>
          <w:rtl/>
        </w:rPr>
        <w:t xml:space="preserve"> &lt;&lt; דובר &gt;&gt;</w:t>
      </w:r>
      <w:r w:rsidRPr="00650727">
        <w:rPr>
          <w:rStyle w:val="TagStyle"/>
          <w:rtl/>
        </w:rPr>
        <w:t xml:space="preserve"> </w:t>
      </w:r>
      <w:bookmarkStart w:id="13694" w:name="_Toc59621387"/>
      <w:bookmarkStart w:id="13695" w:name="_Toc59622291"/>
      <w:bookmarkStart w:id="13696" w:name="_Toc70509403"/>
      <w:r>
        <w:rPr>
          <w:rtl/>
        </w:rPr>
        <w:t>משה ארבל (ש"ס):</w:t>
      </w:r>
      <w:bookmarkEnd w:id="13694"/>
      <w:bookmarkEnd w:id="13695"/>
      <w:bookmarkEnd w:id="13696"/>
      <w:r w:rsidRPr="00650727">
        <w:rPr>
          <w:rStyle w:val="TagStyle"/>
          <w:rtl/>
        </w:rPr>
        <w:t xml:space="preserve"> </w:t>
      </w:r>
      <w:r w:rsidRPr="00213146">
        <w:rPr>
          <w:rStyle w:val="TagStyle"/>
          <w:rtl/>
        </w:rPr>
        <w:t>&lt;&lt; דובר &gt;&gt;</w:t>
      </w:r>
      <w:r>
        <w:rPr>
          <w:rtl/>
        </w:rPr>
        <w:t xml:space="preserve">   </w:t>
      </w:r>
      <w:bookmarkEnd w:id="13693"/>
    </w:p>
    <w:p w:rsidR="0030033D" w:rsidRDefault="0030033D" w:rsidP="0057231B">
      <w:pPr>
        <w:rPr>
          <w:rtl/>
          <w:lang w:eastAsia="he-IL"/>
        </w:rPr>
      </w:pPr>
    </w:p>
    <w:p w:rsidR="0030033D" w:rsidRDefault="0030033D" w:rsidP="008A127A">
      <w:pPr>
        <w:rPr>
          <w:rtl/>
        </w:rPr>
      </w:pPr>
      <w:bookmarkStart w:id="13697" w:name="_ETM_Q37_440607"/>
      <w:bookmarkStart w:id="13698" w:name="_ETM_Q37_440675"/>
      <w:bookmarkStart w:id="13699" w:name="_ETM_Q37_442580"/>
      <w:bookmarkEnd w:id="13697"/>
      <w:bookmarkEnd w:id="13698"/>
      <w:bookmarkEnd w:id="13699"/>
      <w:r>
        <w:rPr>
          <w:rtl/>
        </w:rPr>
        <w:t xml:space="preserve">אדוני </w:t>
      </w:r>
      <w:bookmarkStart w:id="13700" w:name="_ETM_Q37_442790"/>
      <w:bookmarkEnd w:id="13700"/>
      <w:r>
        <w:rPr>
          <w:rtl/>
        </w:rPr>
        <w:t>היושב-ראש</w:t>
      </w:r>
      <w:r>
        <w:rPr>
          <w:rFonts w:hint="cs"/>
          <w:rtl/>
        </w:rPr>
        <w:t>,</w:t>
      </w:r>
      <w:r>
        <w:rPr>
          <w:rtl/>
        </w:rPr>
        <w:t xml:space="preserve"> </w:t>
      </w:r>
      <w:bookmarkStart w:id="13701" w:name="_ETM_Q37_444779"/>
      <w:bookmarkEnd w:id="13701"/>
      <w:r>
        <w:rPr>
          <w:rtl/>
        </w:rPr>
        <w:t xml:space="preserve">כבוד </w:t>
      </w:r>
      <w:bookmarkStart w:id="13702" w:name="_ETM_Q37_445080"/>
      <w:bookmarkEnd w:id="13702"/>
      <w:r>
        <w:rPr>
          <w:rtl/>
        </w:rPr>
        <w:t xml:space="preserve">שר </w:t>
      </w:r>
      <w:bookmarkStart w:id="13703" w:name="_ETM_Q37_445589"/>
      <w:bookmarkEnd w:id="13703"/>
      <w:r>
        <w:rPr>
          <w:rtl/>
        </w:rPr>
        <w:t>התרבות</w:t>
      </w:r>
      <w:r>
        <w:rPr>
          <w:rFonts w:hint="cs"/>
          <w:rtl/>
        </w:rPr>
        <w:t>,</w:t>
      </w:r>
      <w:r>
        <w:rPr>
          <w:rtl/>
        </w:rPr>
        <w:t xml:space="preserve"> </w:t>
      </w:r>
      <w:bookmarkStart w:id="13704" w:name="_ETM_Q37_446430"/>
      <w:bookmarkEnd w:id="13704"/>
      <w:r>
        <w:rPr>
          <w:rtl/>
        </w:rPr>
        <w:t xml:space="preserve">חבריי </w:t>
      </w:r>
      <w:bookmarkStart w:id="13705" w:name="_ETM_Q37_446850"/>
      <w:bookmarkEnd w:id="13705"/>
      <w:r>
        <w:rPr>
          <w:rtl/>
        </w:rPr>
        <w:t xml:space="preserve">חברי </w:t>
      </w:r>
      <w:bookmarkStart w:id="13706" w:name="_ETM_Q37_447089"/>
      <w:bookmarkEnd w:id="13706"/>
      <w:r>
        <w:rPr>
          <w:rtl/>
        </w:rPr>
        <w:t>הכנסת</w:t>
      </w:r>
      <w:r>
        <w:rPr>
          <w:rFonts w:hint="cs"/>
          <w:rtl/>
        </w:rPr>
        <w:t>,</w:t>
      </w:r>
      <w:r>
        <w:rPr>
          <w:rtl/>
        </w:rPr>
        <w:t xml:space="preserve"> </w:t>
      </w:r>
      <w:bookmarkStart w:id="13707" w:name="_ETM_Q37_449110"/>
      <w:bookmarkEnd w:id="13707"/>
      <w:r>
        <w:rPr>
          <w:rtl/>
        </w:rPr>
        <w:t xml:space="preserve">לפני </w:t>
      </w:r>
      <w:bookmarkStart w:id="13708" w:name="_ETM_Q37_450610"/>
      <w:bookmarkEnd w:id="13708"/>
      <w:r>
        <w:rPr>
          <w:rtl/>
        </w:rPr>
        <w:t xml:space="preserve">כשעה </w:t>
      </w:r>
      <w:bookmarkStart w:id="13709" w:name="_ETM_Q37_451540"/>
      <w:bookmarkEnd w:id="13709"/>
      <w:r>
        <w:rPr>
          <w:rtl/>
        </w:rPr>
        <w:t xml:space="preserve">קיבלתי </w:t>
      </w:r>
      <w:bookmarkStart w:id="13710" w:name="_ETM_Q37_452020"/>
      <w:bookmarkEnd w:id="13710"/>
      <w:r>
        <w:rPr>
          <w:rtl/>
        </w:rPr>
        <w:t>פני</w:t>
      </w:r>
      <w:r>
        <w:rPr>
          <w:rFonts w:hint="cs"/>
          <w:rtl/>
        </w:rPr>
        <w:t>י</w:t>
      </w:r>
      <w:r>
        <w:rPr>
          <w:rtl/>
        </w:rPr>
        <w:t xml:space="preserve">ה </w:t>
      </w:r>
      <w:bookmarkStart w:id="13711" w:name="_ETM_Q37_452380"/>
      <w:bookmarkStart w:id="13712" w:name="_ETM_Q37_452470"/>
      <w:bookmarkEnd w:id="13711"/>
      <w:bookmarkEnd w:id="13712"/>
      <w:r>
        <w:rPr>
          <w:rFonts w:hint="cs"/>
          <w:rtl/>
        </w:rPr>
        <w:t>מ</w:t>
      </w:r>
      <w:r>
        <w:rPr>
          <w:rtl/>
        </w:rPr>
        <w:t xml:space="preserve">איש </w:t>
      </w:r>
      <w:bookmarkStart w:id="13713" w:name="_ETM_Q37_452650"/>
      <w:bookmarkEnd w:id="13713"/>
      <w:r>
        <w:rPr>
          <w:rtl/>
        </w:rPr>
        <w:t xml:space="preserve">צוות </w:t>
      </w:r>
      <w:bookmarkStart w:id="13714" w:name="_ETM_Q37_452919"/>
      <w:bookmarkEnd w:id="13714"/>
      <w:r>
        <w:rPr>
          <w:rtl/>
        </w:rPr>
        <w:t xml:space="preserve">רפואי </w:t>
      </w:r>
      <w:bookmarkStart w:id="13715" w:name="_ETM_Q37_453279"/>
      <w:bookmarkEnd w:id="13715"/>
      <w:r>
        <w:rPr>
          <w:rtl/>
        </w:rPr>
        <w:t xml:space="preserve">בבית </w:t>
      </w:r>
      <w:bookmarkStart w:id="13716" w:name="_ETM_Q37_453520"/>
      <w:bookmarkEnd w:id="13716"/>
      <w:r>
        <w:rPr>
          <w:rtl/>
        </w:rPr>
        <w:t xml:space="preserve">החולים </w:t>
      </w:r>
      <w:bookmarkStart w:id="13717" w:name="_ETM_Q37_453760"/>
      <w:bookmarkEnd w:id="13717"/>
      <w:r>
        <w:rPr>
          <w:rtl/>
        </w:rPr>
        <w:t xml:space="preserve">שערי </w:t>
      </w:r>
      <w:bookmarkStart w:id="13718" w:name="_ETM_Q37_454089"/>
      <w:bookmarkEnd w:id="13718"/>
      <w:r>
        <w:rPr>
          <w:rtl/>
        </w:rPr>
        <w:t xml:space="preserve">צדק </w:t>
      </w:r>
      <w:bookmarkStart w:id="13719" w:name="_ETM_Q37_455560"/>
      <w:bookmarkEnd w:id="13719"/>
      <w:r>
        <w:rPr>
          <w:rtl/>
        </w:rPr>
        <w:t xml:space="preserve">שדיווח </w:t>
      </w:r>
      <w:bookmarkStart w:id="13720" w:name="_ETM_Q37_456010"/>
      <w:bookmarkEnd w:id="13720"/>
      <w:r>
        <w:rPr>
          <w:rtl/>
        </w:rPr>
        <w:t xml:space="preserve">לי </w:t>
      </w:r>
      <w:bookmarkStart w:id="13721" w:name="_ETM_Q37_456100"/>
      <w:bookmarkEnd w:id="13721"/>
      <w:r>
        <w:rPr>
          <w:rtl/>
        </w:rPr>
        <w:t xml:space="preserve">בזעזוע </w:t>
      </w:r>
      <w:bookmarkStart w:id="13722" w:name="_ETM_Q37_457330"/>
      <w:bookmarkEnd w:id="13722"/>
      <w:r>
        <w:rPr>
          <w:rtl/>
        </w:rPr>
        <w:t xml:space="preserve">על </w:t>
      </w:r>
      <w:bookmarkStart w:id="13723" w:name="_ETM_Q37_457510"/>
      <w:bookmarkEnd w:id="13723"/>
      <w:r>
        <w:rPr>
          <w:rFonts w:hint="cs"/>
          <w:rtl/>
        </w:rPr>
        <w:t>ע</w:t>
      </w:r>
      <w:r>
        <w:rPr>
          <w:rtl/>
        </w:rPr>
        <w:t>ציר</w:t>
      </w:r>
      <w:r>
        <w:rPr>
          <w:rFonts w:hint="cs"/>
          <w:rtl/>
        </w:rPr>
        <w:t xml:space="preserve"> </w:t>
      </w:r>
      <w:bookmarkStart w:id="13724" w:name="_ETM_Q37_363626"/>
      <w:bookmarkEnd w:id="13724"/>
      <w:r>
        <w:rPr>
          <w:rFonts w:hint="eastAsia"/>
          <w:rtl/>
        </w:rPr>
        <w:t>–</w:t>
      </w:r>
      <w:r>
        <w:rPr>
          <w:rtl/>
        </w:rPr>
        <w:t xml:space="preserve"> </w:t>
      </w:r>
      <w:bookmarkStart w:id="13725" w:name="_ETM_Q37_458930"/>
      <w:bookmarkEnd w:id="13725"/>
      <w:r>
        <w:rPr>
          <w:rtl/>
        </w:rPr>
        <w:t xml:space="preserve">שאין </w:t>
      </w:r>
      <w:bookmarkStart w:id="13726" w:name="_ETM_Q37_459199"/>
      <w:bookmarkEnd w:id="13726"/>
      <w:r>
        <w:rPr>
          <w:rtl/>
        </w:rPr>
        <w:t xml:space="preserve">לי </w:t>
      </w:r>
      <w:bookmarkStart w:id="13727" w:name="_ETM_Q37_459319"/>
      <w:bookmarkEnd w:id="13727"/>
      <w:r>
        <w:rPr>
          <w:rtl/>
        </w:rPr>
        <w:t xml:space="preserve">שום </w:t>
      </w:r>
      <w:bookmarkStart w:id="13728" w:name="_ETM_Q37_459559"/>
      <w:bookmarkEnd w:id="13728"/>
      <w:r>
        <w:rPr>
          <w:rtl/>
        </w:rPr>
        <w:t xml:space="preserve">הסכמה </w:t>
      </w:r>
      <w:bookmarkStart w:id="13729" w:name="_ETM_Q37_460039"/>
      <w:bookmarkEnd w:id="13729"/>
      <w:r>
        <w:rPr>
          <w:rtl/>
        </w:rPr>
        <w:t>איתו</w:t>
      </w:r>
      <w:r>
        <w:rPr>
          <w:rFonts w:hint="cs"/>
          <w:rtl/>
        </w:rPr>
        <w:t>,</w:t>
      </w:r>
      <w:r>
        <w:rPr>
          <w:rtl/>
        </w:rPr>
        <w:t xml:space="preserve"> </w:t>
      </w:r>
      <w:bookmarkStart w:id="13730" w:name="_ETM_Q37_461580"/>
      <w:bookmarkEnd w:id="13730"/>
      <w:r>
        <w:rPr>
          <w:rtl/>
        </w:rPr>
        <w:t xml:space="preserve">לא </w:t>
      </w:r>
      <w:bookmarkStart w:id="13731" w:name="_ETM_Q37_461729"/>
      <w:bookmarkEnd w:id="13731"/>
      <w:r>
        <w:rPr>
          <w:rtl/>
        </w:rPr>
        <w:t xml:space="preserve">בדרך </w:t>
      </w:r>
      <w:bookmarkStart w:id="13732" w:name="_ETM_Q37_462990"/>
      <w:bookmarkEnd w:id="13732"/>
      <w:r>
        <w:rPr>
          <w:rtl/>
        </w:rPr>
        <w:t xml:space="preserve">ולא </w:t>
      </w:r>
      <w:bookmarkStart w:id="13733" w:name="_ETM_Q37_463199"/>
      <w:bookmarkEnd w:id="13733"/>
      <w:r>
        <w:rPr>
          <w:rtl/>
        </w:rPr>
        <w:t xml:space="preserve">בהפגנה </w:t>
      </w:r>
      <w:bookmarkStart w:id="13734" w:name="_ETM_Q37_464460"/>
      <w:bookmarkEnd w:id="13734"/>
      <w:r>
        <w:rPr>
          <w:rtl/>
        </w:rPr>
        <w:t xml:space="preserve">ולא </w:t>
      </w:r>
      <w:bookmarkStart w:id="13735" w:name="_ETM_Q37_464699"/>
      <w:bookmarkEnd w:id="13735"/>
      <w:r>
        <w:rPr>
          <w:rtl/>
        </w:rPr>
        <w:t xml:space="preserve">על </w:t>
      </w:r>
      <w:bookmarkStart w:id="13736" w:name="_ETM_Q37_464819"/>
      <w:bookmarkEnd w:id="13736"/>
      <w:r>
        <w:rPr>
          <w:rtl/>
        </w:rPr>
        <w:t xml:space="preserve">משהו </w:t>
      </w:r>
      <w:bookmarkStart w:id="13737" w:name="_ETM_Q37_465150"/>
      <w:bookmarkEnd w:id="13737"/>
      <w:r>
        <w:rPr>
          <w:rFonts w:hint="cs"/>
          <w:rtl/>
        </w:rPr>
        <w:t xml:space="preserve">שהוא </w:t>
      </w:r>
      <w:r>
        <w:rPr>
          <w:rtl/>
        </w:rPr>
        <w:t xml:space="preserve">הפגין </w:t>
      </w:r>
      <w:bookmarkStart w:id="13738" w:name="_ETM_Q37_466560"/>
      <w:bookmarkEnd w:id="13738"/>
      <w:r w:rsidR="008A127A">
        <w:rPr>
          <w:rFonts w:hint="cs"/>
          <w:rtl/>
        </w:rPr>
        <w:t xml:space="preserve">– </w:t>
      </w:r>
      <w:r>
        <w:rPr>
          <w:rFonts w:hint="cs"/>
          <w:rtl/>
        </w:rPr>
        <w:t>בן</w:t>
      </w:r>
      <w:r>
        <w:rPr>
          <w:rtl/>
        </w:rPr>
        <w:t xml:space="preserve"> </w:t>
      </w:r>
      <w:bookmarkStart w:id="13739" w:name="_ETM_Q37_467520"/>
      <w:bookmarkEnd w:id="13739"/>
      <w:r>
        <w:rPr>
          <w:rtl/>
        </w:rPr>
        <w:t>18</w:t>
      </w:r>
      <w:bookmarkStart w:id="13740" w:name="_ETM_Q37_468720"/>
      <w:bookmarkStart w:id="13741" w:name="_ETM_Q37_469110"/>
      <w:bookmarkEnd w:id="13740"/>
      <w:bookmarkEnd w:id="13741"/>
      <w:r>
        <w:rPr>
          <w:rFonts w:hint="cs"/>
          <w:rtl/>
        </w:rPr>
        <w:t xml:space="preserve">, </w:t>
      </w:r>
      <w:r>
        <w:rPr>
          <w:rtl/>
        </w:rPr>
        <w:t xml:space="preserve">יליד </w:t>
      </w:r>
      <w:bookmarkStart w:id="13742" w:name="_ETM_Q37_469410"/>
      <w:bookmarkEnd w:id="13742"/>
      <w:r>
        <w:rPr>
          <w:rtl/>
        </w:rPr>
        <w:t>2002</w:t>
      </w:r>
      <w:r>
        <w:rPr>
          <w:rFonts w:hint="cs"/>
          <w:rtl/>
        </w:rPr>
        <w:t>,</w:t>
      </w:r>
      <w:r>
        <w:rPr>
          <w:rtl/>
        </w:rPr>
        <w:t xml:space="preserve"> </w:t>
      </w:r>
      <w:bookmarkStart w:id="13743" w:name="_ETM_Q37_470160"/>
      <w:bookmarkEnd w:id="13743"/>
      <w:r>
        <w:rPr>
          <w:rtl/>
        </w:rPr>
        <w:t xml:space="preserve">שהגיע </w:t>
      </w:r>
      <w:bookmarkStart w:id="13744" w:name="_ETM_Q37_470460"/>
      <w:bookmarkEnd w:id="13744"/>
      <w:r>
        <w:rPr>
          <w:rtl/>
        </w:rPr>
        <w:t xml:space="preserve">לבית </w:t>
      </w:r>
      <w:bookmarkStart w:id="13745" w:name="_ETM_Q37_470670"/>
      <w:bookmarkEnd w:id="13745"/>
      <w:r>
        <w:rPr>
          <w:rtl/>
        </w:rPr>
        <w:t xml:space="preserve">החולים </w:t>
      </w:r>
      <w:bookmarkStart w:id="13746" w:name="_ETM_Q37_470940"/>
      <w:bookmarkEnd w:id="13746"/>
      <w:r>
        <w:rPr>
          <w:rtl/>
        </w:rPr>
        <w:t xml:space="preserve">שערי </w:t>
      </w:r>
      <w:bookmarkStart w:id="13747" w:name="_ETM_Q37_471210"/>
      <w:bookmarkEnd w:id="13747"/>
      <w:r>
        <w:rPr>
          <w:rtl/>
        </w:rPr>
        <w:t xml:space="preserve">צדק </w:t>
      </w:r>
      <w:bookmarkStart w:id="13748" w:name="_ETM_Q37_471450"/>
      <w:bookmarkStart w:id="13749" w:name="_ETM_Q37_472371"/>
      <w:bookmarkStart w:id="13750" w:name="_ETM_Q37_472449"/>
      <w:bookmarkEnd w:id="13748"/>
      <w:bookmarkEnd w:id="13749"/>
      <w:bookmarkEnd w:id="13750"/>
      <w:r>
        <w:rPr>
          <w:rtl/>
        </w:rPr>
        <w:t xml:space="preserve">למיון </w:t>
      </w:r>
      <w:bookmarkStart w:id="13751" w:name="_ETM_Q37_472669"/>
      <w:bookmarkEnd w:id="13751"/>
      <w:r>
        <w:rPr>
          <w:rtl/>
        </w:rPr>
        <w:t xml:space="preserve">כאשר </w:t>
      </w:r>
      <w:bookmarkStart w:id="13752" w:name="_ETM_Q37_473089"/>
      <w:bookmarkEnd w:id="13752"/>
      <w:r>
        <w:rPr>
          <w:rtl/>
        </w:rPr>
        <w:t xml:space="preserve">הוא </w:t>
      </w:r>
      <w:bookmarkStart w:id="13753" w:name="_ETM_Q37_473180"/>
      <w:bookmarkEnd w:id="13753"/>
      <w:r>
        <w:rPr>
          <w:rtl/>
        </w:rPr>
        <w:t xml:space="preserve">אזוק </w:t>
      </w:r>
      <w:bookmarkStart w:id="13754" w:name="_ETM_Q37_473660"/>
      <w:bookmarkEnd w:id="13754"/>
      <w:r>
        <w:rPr>
          <w:rtl/>
        </w:rPr>
        <w:t xml:space="preserve">ידיים </w:t>
      </w:r>
      <w:bookmarkStart w:id="13755" w:name="_ETM_Q37_474110"/>
      <w:bookmarkEnd w:id="13755"/>
      <w:r>
        <w:rPr>
          <w:rtl/>
        </w:rPr>
        <w:t xml:space="preserve">ורגליים </w:t>
      </w:r>
      <w:bookmarkStart w:id="13756" w:name="_ETM_Q37_475330"/>
      <w:bookmarkEnd w:id="13756"/>
      <w:r>
        <w:rPr>
          <w:rtl/>
        </w:rPr>
        <w:t>למיטה</w:t>
      </w:r>
      <w:r>
        <w:rPr>
          <w:rFonts w:hint="cs"/>
          <w:rtl/>
        </w:rPr>
        <w:t>.</w:t>
      </w:r>
      <w:r>
        <w:rPr>
          <w:rtl/>
        </w:rPr>
        <w:t xml:space="preserve"> </w:t>
      </w:r>
      <w:bookmarkStart w:id="13757" w:name="_ETM_Q37_477050"/>
      <w:bookmarkEnd w:id="13757"/>
      <w:r>
        <w:rPr>
          <w:rtl/>
        </w:rPr>
        <w:t xml:space="preserve">אזוק </w:t>
      </w:r>
      <w:bookmarkStart w:id="13758" w:name="_ETM_Q37_477409"/>
      <w:bookmarkEnd w:id="13758"/>
      <w:r>
        <w:rPr>
          <w:rtl/>
        </w:rPr>
        <w:t xml:space="preserve">ידיים </w:t>
      </w:r>
      <w:bookmarkStart w:id="13759" w:name="_ETM_Q37_477740"/>
      <w:bookmarkEnd w:id="13759"/>
      <w:r>
        <w:rPr>
          <w:rtl/>
        </w:rPr>
        <w:t>ורגליים</w:t>
      </w:r>
      <w:r>
        <w:rPr>
          <w:rFonts w:hint="cs"/>
          <w:rtl/>
        </w:rPr>
        <w:t xml:space="preserve"> </w:t>
      </w:r>
      <w:r w:rsidR="008A127A">
        <w:rPr>
          <w:rFonts w:hint="cs"/>
          <w:rtl/>
        </w:rPr>
        <w:t>–</w:t>
      </w:r>
      <w:r>
        <w:rPr>
          <w:rtl/>
        </w:rPr>
        <w:t xml:space="preserve"> </w:t>
      </w:r>
      <w:bookmarkStart w:id="13760" w:name="_ETM_Q37_478699"/>
      <w:bookmarkEnd w:id="13760"/>
      <w:r>
        <w:rPr>
          <w:rtl/>
        </w:rPr>
        <w:t xml:space="preserve">למחבלים </w:t>
      </w:r>
      <w:bookmarkStart w:id="13761" w:name="_ETM_Q37_480600"/>
      <w:bookmarkEnd w:id="13761"/>
      <w:r>
        <w:rPr>
          <w:rtl/>
        </w:rPr>
        <w:t xml:space="preserve">לא </w:t>
      </w:r>
      <w:bookmarkStart w:id="13762" w:name="_ETM_Q37_480839"/>
      <w:bookmarkEnd w:id="13762"/>
      <w:r>
        <w:rPr>
          <w:rtl/>
        </w:rPr>
        <w:t xml:space="preserve">תמיד </w:t>
      </w:r>
      <w:bookmarkStart w:id="13763" w:name="_ETM_Q37_481169"/>
      <w:bookmarkEnd w:id="13763"/>
      <w:r>
        <w:rPr>
          <w:rtl/>
        </w:rPr>
        <w:t>עושים</w:t>
      </w:r>
      <w:r>
        <w:rPr>
          <w:rFonts w:hint="cs"/>
          <w:rtl/>
        </w:rPr>
        <w:t xml:space="preserve"> כך.</w:t>
      </w:r>
      <w:r>
        <w:rPr>
          <w:rtl/>
        </w:rPr>
        <w:t xml:space="preserve"> </w:t>
      </w:r>
      <w:bookmarkStart w:id="13764" w:name="_ETM_Q37_480210"/>
      <w:bookmarkEnd w:id="13764"/>
      <w:r>
        <w:rPr>
          <w:rFonts w:hint="cs"/>
          <w:rtl/>
        </w:rPr>
        <w:t>אזקו אותו</w:t>
      </w:r>
      <w:r>
        <w:rPr>
          <w:rtl/>
        </w:rPr>
        <w:t xml:space="preserve"> </w:t>
      </w:r>
      <w:bookmarkStart w:id="13765" w:name="_ETM_Q37_482330"/>
      <w:bookmarkStart w:id="13766" w:name="_ETM_Q37_482449"/>
      <w:bookmarkEnd w:id="13765"/>
      <w:bookmarkEnd w:id="13766"/>
      <w:r>
        <w:rPr>
          <w:rFonts w:hint="cs"/>
          <w:rtl/>
        </w:rPr>
        <w:t>ב</w:t>
      </w:r>
      <w:r>
        <w:rPr>
          <w:rtl/>
        </w:rPr>
        <w:t xml:space="preserve">ידיים </w:t>
      </w:r>
      <w:bookmarkStart w:id="13767" w:name="_ETM_Q37_482839"/>
      <w:bookmarkEnd w:id="13767"/>
      <w:r>
        <w:rPr>
          <w:rtl/>
        </w:rPr>
        <w:t>ו</w:t>
      </w:r>
      <w:r w:rsidR="008A127A">
        <w:rPr>
          <w:rFonts w:hint="cs"/>
          <w:rtl/>
        </w:rPr>
        <w:t>ב</w:t>
      </w:r>
      <w:r>
        <w:rPr>
          <w:rtl/>
        </w:rPr>
        <w:t xml:space="preserve">רגליים </w:t>
      </w:r>
      <w:bookmarkStart w:id="13768" w:name="_ETM_Q37_483319"/>
      <w:bookmarkEnd w:id="13768"/>
      <w:r>
        <w:rPr>
          <w:rtl/>
        </w:rPr>
        <w:t>למיטה</w:t>
      </w:r>
      <w:r>
        <w:rPr>
          <w:rFonts w:hint="cs"/>
          <w:rtl/>
        </w:rPr>
        <w:t>.</w:t>
      </w:r>
      <w:r>
        <w:rPr>
          <w:rtl/>
        </w:rPr>
        <w:t xml:space="preserve"> </w:t>
      </w:r>
      <w:bookmarkStart w:id="13769" w:name="_ETM_Q37_485009"/>
      <w:bookmarkEnd w:id="13769"/>
      <w:r>
        <w:rPr>
          <w:rtl/>
        </w:rPr>
        <w:t xml:space="preserve">עזבתי </w:t>
      </w:r>
      <w:bookmarkStart w:id="13770" w:name="_ETM_Q37_485580"/>
      <w:bookmarkEnd w:id="13770"/>
      <w:r>
        <w:rPr>
          <w:rtl/>
        </w:rPr>
        <w:t>הכ</w:t>
      </w:r>
      <w:r>
        <w:rPr>
          <w:rFonts w:hint="cs"/>
          <w:rtl/>
        </w:rPr>
        <w:t>ו</w:t>
      </w:r>
      <w:r>
        <w:rPr>
          <w:rtl/>
        </w:rPr>
        <w:t>ל</w:t>
      </w:r>
      <w:r>
        <w:rPr>
          <w:rFonts w:hint="cs"/>
          <w:rtl/>
        </w:rPr>
        <w:t>,</w:t>
      </w:r>
      <w:r>
        <w:rPr>
          <w:rtl/>
        </w:rPr>
        <w:t xml:space="preserve"> </w:t>
      </w:r>
      <w:bookmarkStart w:id="13771" w:name="_ETM_Q37_486630"/>
      <w:bookmarkEnd w:id="13771"/>
      <w:r>
        <w:rPr>
          <w:rtl/>
        </w:rPr>
        <w:t xml:space="preserve">למרות </w:t>
      </w:r>
      <w:bookmarkStart w:id="13772" w:name="_ETM_Q37_486990"/>
      <w:bookmarkEnd w:id="13772"/>
      <w:r>
        <w:rPr>
          <w:rtl/>
        </w:rPr>
        <w:t xml:space="preserve">שידעתי </w:t>
      </w:r>
      <w:bookmarkStart w:id="13773" w:name="_ETM_Q37_487440"/>
      <w:bookmarkEnd w:id="13773"/>
      <w:r>
        <w:rPr>
          <w:rtl/>
        </w:rPr>
        <w:t xml:space="preserve">שיש </w:t>
      </w:r>
      <w:bookmarkStart w:id="13774" w:name="_ETM_Q37_487649"/>
      <w:bookmarkEnd w:id="13774"/>
      <w:r>
        <w:rPr>
          <w:rtl/>
        </w:rPr>
        <w:t>הצבעות</w:t>
      </w:r>
      <w:r>
        <w:rPr>
          <w:rFonts w:hint="cs"/>
          <w:rtl/>
        </w:rPr>
        <w:t>,</w:t>
      </w:r>
      <w:r>
        <w:rPr>
          <w:rtl/>
        </w:rPr>
        <w:t xml:space="preserve"> </w:t>
      </w:r>
      <w:bookmarkStart w:id="13775" w:name="_ETM_Q37_488160"/>
      <w:bookmarkEnd w:id="13775"/>
      <w:r w:rsidR="008A127A">
        <w:rPr>
          <w:rFonts w:hint="cs"/>
          <w:rtl/>
        </w:rPr>
        <w:t>ו</w:t>
      </w:r>
      <w:r>
        <w:rPr>
          <w:rtl/>
        </w:rPr>
        <w:t xml:space="preserve">נסעתי </w:t>
      </w:r>
      <w:bookmarkStart w:id="13776" w:name="_ETM_Q37_488580"/>
      <w:bookmarkEnd w:id="13776"/>
      <w:proofErr w:type="spellStart"/>
      <w:r>
        <w:rPr>
          <w:rtl/>
        </w:rPr>
        <w:t>מ</w:t>
      </w:r>
      <w:r>
        <w:rPr>
          <w:rFonts w:hint="cs"/>
          <w:rtl/>
        </w:rPr>
        <w:t>י</w:t>
      </w:r>
      <w:r>
        <w:rPr>
          <w:rtl/>
        </w:rPr>
        <w:t>יד</w:t>
      </w:r>
      <w:proofErr w:type="spellEnd"/>
      <w:r>
        <w:rPr>
          <w:rtl/>
        </w:rPr>
        <w:t xml:space="preserve"> </w:t>
      </w:r>
      <w:bookmarkStart w:id="13777" w:name="_ETM_Q37_488880"/>
      <w:bookmarkEnd w:id="13777"/>
      <w:r>
        <w:rPr>
          <w:rtl/>
        </w:rPr>
        <w:t xml:space="preserve">לשערי </w:t>
      </w:r>
      <w:bookmarkStart w:id="13778" w:name="_ETM_Q37_489210"/>
      <w:bookmarkEnd w:id="13778"/>
      <w:r>
        <w:rPr>
          <w:rtl/>
        </w:rPr>
        <w:t>צדק</w:t>
      </w:r>
      <w:r>
        <w:rPr>
          <w:rFonts w:hint="cs"/>
          <w:rtl/>
        </w:rPr>
        <w:t>.</w:t>
      </w:r>
      <w:r>
        <w:rPr>
          <w:rtl/>
        </w:rPr>
        <w:t xml:space="preserve"> </w:t>
      </w:r>
      <w:bookmarkStart w:id="13779" w:name="_ETM_Q37_490719"/>
      <w:bookmarkEnd w:id="13779"/>
      <w:r>
        <w:rPr>
          <w:rtl/>
        </w:rPr>
        <w:t xml:space="preserve">הקשו </w:t>
      </w:r>
      <w:bookmarkStart w:id="13780" w:name="_ETM_Q37_491080"/>
      <w:bookmarkEnd w:id="13780"/>
      <w:r>
        <w:rPr>
          <w:rtl/>
        </w:rPr>
        <w:t xml:space="preserve">עליי </w:t>
      </w:r>
      <w:bookmarkStart w:id="13781" w:name="_ETM_Q37_491320"/>
      <w:bookmarkEnd w:id="13781"/>
      <w:r>
        <w:rPr>
          <w:rtl/>
        </w:rPr>
        <w:t xml:space="preserve">להגיע </w:t>
      </w:r>
      <w:bookmarkStart w:id="13782" w:name="_ETM_Q37_491709"/>
      <w:bookmarkEnd w:id="13782"/>
      <w:r>
        <w:rPr>
          <w:rtl/>
        </w:rPr>
        <w:t xml:space="preserve">אליו </w:t>
      </w:r>
      <w:bookmarkStart w:id="13783" w:name="_ETM_Q37_491949"/>
      <w:bookmarkEnd w:id="13783"/>
      <w:r>
        <w:rPr>
          <w:rtl/>
        </w:rPr>
        <w:t xml:space="preserve">ולגשת </w:t>
      </w:r>
      <w:bookmarkStart w:id="13784" w:name="_ETM_Q37_492369"/>
      <w:bookmarkEnd w:id="13784"/>
      <w:r>
        <w:rPr>
          <w:rtl/>
        </w:rPr>
        <w:t>אליו</w:t>
      </w:r>
      <w:r>
        <w:rPr>
          <w:rFonts w:hint="cs"/>
          <w:rtl/>
        </w:rPr>
        <w:t>.</w:t>
      </w:r>
      <w:r>
        <w:rPr>
          <w:rtl/>
        </w:rPr>
        <w:t xml:space="preserve"> </w:t>
      </w:r>
      <w:bookmarkStart w:id="13785" w:name="_ETM_Q37_493800"/>
      <w:bookmarkEnd w:id="13785"/>
      <w:r>
        <w:rPr>
          <w:rtl/>
        </w:rPr>
        <w:t xml:space="preserve">ניצלתי </w:t>
      </w:r>
      <w:bookmarkStart w:id="13786" w:name="_ETM_Q37_494400"/>
      <w:bookmarkEnd w:id="13786"/>
      <w:r>
        <w:rPr>
          <w:rtl/>
        </w:rPr>
        <w:t xml:space="preserve">את </w:t>
      </w:r>
      <w:bookmarkStart w:id="13787" w:name="_ETM_Q37_495000"/>
      <w:bookmarkEnd w:id="13787"/>
      <w:r>
        <w:rPr>
          <w:rtl/>
        </w:rPr>
        <w:t xml:space="preserve">תעודת </w:t>
      </w:r>
      <w:bookmarkStart w:id="13788" w:name="_ETM_Q37_495389"/>
      <w:bookmarkEnd w:id="13788"/>
      <w:r>
        <w:rPr>
          <w:rtl/>
        </w:rPr>
        <w:t xml:space="preserve">חבר </w:t>
      </w:r>
      <w:bookmarkStart w:id="13789" w:name="_ETM_Q37_495660"/>
      <w:bookmarkEnd w:id="13789"/>
      <w:r>
        <w:rPr>
          <w:rtl/>
        </w:rPr>
        <w:t xml:space="preserve">הכנסת </w:t>
      </w:r>
      <w:bookmarkStart w:id="13790" w:name="_ETM_Q37_496110"/>
      <w:bookmarkEnd w:id="13790"/>
      <w:r>
        <w:rPr>
          <w:rtl/>
        </w:rPr>
        <w:t xml:space="preserve">כדי </w:t>
      </w:r>
      <w:bookmarkStart w:id="13791" w:name="_ETM_Q37_496320"/>
      <w:bookmarkEnd w:id="13791"/>
      <w:r>
        <w:rPr>
          <w:rtl/>
        </w:rPr>
        <w:t xml:space="preserve">לראות </w:t>
      </w:r>
      <w:bookmarkStart w:id="13792" w:name="_ETM_Q37_496800"/>
      <w:bookmarkEnd w:id="13792"/>
      <w:r>
        <w:rPr>
          <w:rtl/>
        </w:rPr>
        <w:t>בעיני</w:t>
      </w:r>
      <w:r>
        <w:rPr>
          <w:rFonts w:hint="cs"/>
          <w:rtl/>
        </w:rPr>
        <w:t>י</w:t>
      </w:r>
      <w:r>
        <w:rPr>
          <w:rtl/>
        </w:rPr>
        <w:t xml:space="preserve"> </w:t>
      </w:r>
      <w:bookmarkStart w:id="13793" w:name="_ETM_Q37_497919"/>
      <w:bookmarkEnd w:id="13793"/>
      <w:r>
        <w:rPr>
          <w:rtl/>
        </w:rPr>
        <w:t xml:space="preserve">שכך </w:t>
      </w:r>
      <w:bookmarkStart w:id="13794" w:name="_ETM_Q37_498279"/>
      <w:bookmarkEnd w:id="13794"/>
      <w:r>
        <w:rPr>
          <w:rtl/>
        </w:rPr>
        <w:t xml:space="preserve">הם </w:t>
      </w:r>
      <w:bookmarkStart w:id="13795" w:name="_ETM_Q37_498369"/>
      <w:bookmarkEnd w:id="13795"/>
      <w:r>
        <w:rPr>
          <w:rtl/>
        </w:rPr>
        <w:t xml:space="preserve">פני </w:t>
      </w:r>
      <w:bookmarkStart w:id="13796" w:name="_ETM_Q37_498579"/>
      <w:bookmarkEnd w:id="13796"/>
      <w:r>
        <w:rPr>
          <w:rtl/>
        </w:rPr>
        <w:t>הדברים</w:t>
      </w:r>
      <w:bookmarkStart w:id="13797" w:name="_ETM_Q37_498957"/>
      <w:bookmarkEnd w:id="13797"/>
      <w:r>
        <w:rPr>
          <w:rFonts w:hint="cs"/>
          <w:rtl/>
        </w:rPr>
        <w:t>.</w:t>
      </w:r>
      <w:r>
        <w:rPr>
          <w:rtl/>
        </w:rPr>
        <w:t xml:space="preserve"> </w:t>
      </w:r>
      <w:bookmarkStart w:id="13798" w:name="_ETM_Q37_498970"/>
      <w:bookmarkEnd w:id="13798"/>
      <w:r>
        <w:rPr>
          <w:rtl/>
        </w:rPr>
        <w:t xml:space="preserve">לא </w:t>
      </w:r>
      <w:bookmarkStart w:id="13799" w:name="_ETM_Q37_499089"/>
      <w:bookmarkEnd w:id="13799"/>
      <w:r>
        <w:rPr>
          <w:rtl/>
        </w:rPr>
        <w:t>האמנתי</w:t>
      </w:r>
      <w:r>
        <w:rPr>
          <w:rFonts w:hint="cs"/>
          <w:rtl/>
        </w:rPr>
        <w:t>,</w:t>
      </w:r>
      <w:r>
        <w:rPr>
          <w:rtl/>
        </w:rPr>
        <w:t xml:space="preserve"> </w:t>
      </w:r>
      <w:bookmarkStart w:id="13800" w:name="_ETM_Q37_500390"/>
      <w:bookmarkEnd w:id="13800"/>
      <w:r>
        <w:rPr>
          <w:rtl/>
        </w:rPr>
        <w:t>ואכן</w:t>
      </w:r>
      <w:r w:rsidR="008A127A">
        <w:rPr>
          <w:rFonts w:hint="cs"/>
          <w:rtl/>
        </w:rPr>
        <w:t>,</w:t>
      </w:r>
      <w:r>
        <w:rPr>
          <w:rtl/>
        </w:rPr>
        <w:t xml:space="preserve"> </w:t>
      </w:r>
      <w:bookmarkStart w:id="13801" w:name="_ETM_Q37_500810"/>
      <w:bookmarkEnd w:id="13801"/>
      <w:r>
        <w:rPr>
          <w:rtl/>
        </w:rPr>
        <w:t xml:space="preserve">הוא </w:t>
      </w:r>
      <w:bookmarkStart w:id="13802" w:name="_ETM_Q37_500869"/>
      <w:bookmarkEnd w:id="13802"/>
      <w:r>
        <w:rPr>
          <w:rtl/>
        </w:rPr>
        <w:t xml:space="preserve">היה </w:t>
      </w:r>
      <w:bookmarkStart w:id="13803" w:name="_ETM_Q37_501050"/>
      <w:bookmarkEnd w:id="13803"/>
      <w:r>
        <w:rPr>
          <w:rtl/>
        </w:rPr>
        <w:t xml:space="preserve">אזוק </w:t>
      </w:r>
      <w:bookmarkStart w:id="13804" w:name="_ETM_Q37_501650"/>
      <w:bookmarkEnd w:id="13804"/>
      <w:r>
        <w:rPr>
          <w:rFonts w:hint="cs"/>
          <w:rtl/>
        </w:rPr>
        <w:t>ב</w:t>
      </w:r>
      <w:r>
        <w:rPr>
          <w:rtl/>
        </w:rPr>
        <w:t xml:space="preserve">ידיים </w:t>
      </w:r>
      <w:bookmarkStart w:id="13805" w:name="_ETM_Q37_502070"/>
      <w:bookmarkEnd w:id="13805"/>
      <w:r>
        <w:rPr>
          <w:rtl/>
        </w:rPr>
        <w:t>ו</w:t>
      </w:r>
      <w:r>
        <w:rPr>
          <w:rFonts w:hint="cs"/>
          <w:rtl/>
        </w:rPr>
        <w:t>ב</w:t>
      </w:r>
      <w:r>
        <w:rPr>
          <w:rtl/>
        </w:rPr>
        <w:t xml:space="preserve">רגליים </w:t>
      </w:r>
      <w:bookmarkStart w:id="13806" w:name="_ETM_Q37_502520"/>
      <w:bookmarkEnd w:id="13806"/>
      <w:r>
        <w:rPr>
          <w:rtl/>
        </w:rPr>
        <w:t>למיטה</w:t>
      </w:r>
      <w:r w:rsidR="008A127A">
        <w:rPr>
          <w:rFonts w:hint="cs"/>
          <w:rtl/>
        </w:rPr>
        <w:t>,</w:t>
      </w:r>
      <w:r>
        <w:rPr>
          <w:rtl/>
        </w:rPr>
        <w:t xml:space="preserve"> </w:t>
      </w:r>
      <w:bookmarkStart w:id="13807" w:name="_ETM_Q37_503060"/>
      <w:bookmarkEnd w:id="13807"/>
      <w:r>
        <w:rPr>
          <w:rtl/>
        </w:rPr>
        <w:t xml:space="preserve">נער </w:t>
      </w:r>
      <w:bookmarkStart w:id="13808" w:name="_ETM_Q37_503720"/>
      <w:bookmarkEnd w:id="13808"/>
      <w:r>
        <w:rPr>
          <w:rtl/>
        </w:rPr>
        <w:t xml:space="preserve">שברירי </w:t>
      </w:r>
      <w:bookmarkStart w:id="13809" w:name="_ETM_Q37_505140"/>
      <w:bookmarkEnd w:id="13809"/>
      <w:r>
        <w:rPr>
          <w:rtl/>
        </w:rPr>
        <w:t>כ</w:t>
      </w:r>
      <w:r>
        <w:rPr>
          <w:rFonts w:hint="cs"/>
          <w:rtl/>
        </w:rPr>
        <w:t>בן</w:t>
      </w:r>
      <w:r>
        <w:rPr>
          <w:rtl/>
        </w:rPr>
        <w:t xml:space="preserve"> </w:t>
      </w:r>
      <w:bookmarkStart w:id="13810" w:name="_ETM_Q37_505470"/>
      <w:bookmarkEnd w:id="13810"/>
      <w:r>
        <w:rPr>
          <w:rtl/>
        </w:rPr>
        <w:t>18</w:t>
      </w:r>
      <w:bookmarkStart w:id="13811" w:name="_ETM_Q37_506609"/>
      <w:bookmarkEnd w:id="13811"/>
      <w:r>
        <w:rPr>
          <w:rFonts w:hint="cs"/>
          <w:rtl/>
        </w:rPr>
        <w:t xml:space="preserve">. </w:t>
      </w:r>
    </w:p>
    <w:p w:rsidR="0030033D" w:rsidRDefault="0030033D" w:rsidP="00F204B8">
      <w:pPr>
        <w:rPr>
          <w:rtl/>
        </w:rPr>
      </w:pPr>
      <w:bookmarkStart w:id="13812" w:name="_ETM_Q37_438402"/>
      <w:bookmarkStart w:id="13813" w:name="_ETM_Q37_438452"/>
      <w:bookmarkEnd w:id="13812"/>
      <w:bookmarkEnd w:id="13813"/>
    </w:p>
    <w:p w:rsidR="0030033D" w:rsidRDefault="0030033D" w:rsidP="008A127A">
      <w:pPr>
        <w:rPr>
          <w:rtl/>
        </w:rPr>
      </w:pPr>
      <w:bookmarkStart w:id="13814" w:name="_ETM_Q37_438609"/>
      <w:bookmarkStart w:id="13815" w:name="_ETM_Q37_438663"/>
      <w:bookmarkEnd w:id="13814"/>
      <w:bookmarkEnd w:id="13815"/>
      <w:r>
        <w:rPr>
          <w:rtl/>
        </w:rPr>
        <w:t xml:space="preserve">פניתי </w:t>
      </w:r>
      <w:bookmarkStart w:id="13816" w:name="_ETM_Q37_507029"/>
      <w:bookmarkEnd w:id="13816"/>
      <w:r>
        <w:rPr>
          <w:rtl/>
        </w:rPr>
        <w:t xml:space="preserve">לשוטרים </w:t>
      </w:r>
      <w:bookmarkStart w:id="13817" w:name="_ETM_Q37_507419"/>
      <w:bookmarkEnd w:id="13817"/>
      <w:r>
        <w:rPr>
          <w:rtl/>
        </w:rPr>
        <w:t>במקום</w:t>
      </w:r>
      <w:r w:rsidR="008A127A">
        <w:rPr>
          <w:rFonts w:hint="cs"/>
          <w:rtl/>
        </w:rPr>
        <w:t xml:space="preserve"> ו</w:t>
      </w:r>
      <w:bookmarkStart w:id="13818" w:name="_ETM_Q37_508509"/>
      <w:bookmarkEnd w:id="13818"/>
      <w:r>
        <w:rPr>
          <w:rtl/>
        </w:rPr>
        <w:t xml:space="preserve">ציינתי </w:t>
      </w:r>
      <w:bookmarkStart w:id="13819" w:name="_ETM_Q37_508900"/>
      <w:bookmarkEnd w:id="13819"/>
      <w:r>
        <w:rPr>
          <w:rtl/>
        </w:rPr>
        <w:t xml:space="preserve">בפניהם </w:t>
      </w:r>
      <w:bookmarkStart w:id="13820" w:name="_ETM_Q37_509169"/>
      <w:bookmarkEnd w:id="13820"/>
      <w:r>
        <w:rPr>
          <w:rtl/>
        </w:rPr>
        <w:t xml:space="preserve">שמדובר </w:t>
      </w:r>
      <w:bookmarkStart w:id="13821" w:name="_ETM_Q37_509500"/>
      <w:bookmarkEnd w:id="13821"/>
      <w:r>
        <w:rPr>
          <w:rtl/>
        </w:rPr>
        <w:t xml:space="preserve">במקום </w:t>
      </w:r>
      <w:bookmarkStart w:id="13822" w:name="_ETM_Q37_509830"/>
      <w:bookmarkEnd w:id="13822"/>
      <w:r>
        <w:rPr>
          <w:rtl/>
        </w:rPr>
        <w:t>ציבורי</w:t>
      </w:r>
      <w:r>
        <w:rPr>
          <w:rFonts w:hint="cs"/>
          <w:rtl/>
        </w:rPr>
        <w:t>.</w:t>
      </w:r>
      <w:r>
        <w:rPr>
          <w:rtl/>
        </w:rPr>
        <w:t xml:space="preserve"> </w:t>
      </w:r>
      <w:bookmarkStart w:id="13823" w:name="_ETM_Q37_510849"/>
      <w:bookmarkEnd w:id="13823"/>
      <w:r>
        <w:rPr>
          <w:rtl/>
        </w:rPr>
        <w:t xml:space="preserve">סעיף </w:t>
      </w:r>
      <w:bookmarkStart w:id="13824" w:name="_ETM_Q37_511150"/>
      <w:bookmarkEnd w:id="13824"/>
      <w:r>
        <w:rPr>
          <w:rtl/>
        </w:rPr>
        <w:t xml:space="preserve">9 </w:t>
      </w:r>
      <w:bookmarkStart w:id="13825" w:name="_ETM_Q37_511390"/>
      <w:bookmarkEnd w:id="13825"/>
      <w:r>
        <w:rPr>
          <w:rtl/>
        </w:rPr>
        <w:t xml:space="preserve">לחוק </w:t>
      </w:r>
      <w:bookmarkStart w:id="13826" w:name="_ETM_Q37_511599"/>
      <w:bookmarkEnd w:id="13826"/>
      <w:r>
        <w:rPr>
          <w:rtl/>
        </w:rPr>
        <w:t xml:space="preserve">סדר </w:t>
      </w:r>
      <w:bookmarkStart w:id="13827" w:name="_ETM_Q37_511779"/>
      <w:bookmarkEnd w:id="13827"/>
      <w:r>
        <w:rPr>
          <w:rtl/>
        </w:rPr>
        <w:t xml:space="preserve">הדין </w:t>
      </w:r>
      <w:bookmarkStart w:id="13828" w:name="_ETM_Q37_511960"/>
      <w:bookmarkEnd w:id="13828"/>
      <w:r>
        <w:rPr>
          <w:rtl/>
        </w:rPr>
        <w:t xml:space="preserve">הפלילי </w:t>
      </w:r>
      <w:bookmarkStart w:id="13829" w:name="_ETM_Q37_512500"/>
      <w:bookmarkEnd w:id="13829"/>
      <w:r>
        <w:rPr>
          <w:rtl/>
        </w:rPr>
        <w:t xml:space="preserve">וגם </w:t>
      </w:r>
      <w:bookmarkStart w:id="13830" w:name="_ETM_Q37_512980"/>
      <w:bookmarkEnd w:id="13830"/>
      <w:r>
        <w:rPr>
          <w:rtl/>
        </w:rPr>
        <w:t xml:space="preserve">פסיקת </w:t>
      </w:r>
      <w:bookmarkStart w:id="13831" w:name="_ETM_Q37_513309"/>
      <w:bookmarkEnd w:id="13831"/>
      <w:r>
        <w:rPr>
          <w:rtl/>
        </w:rPr>
        <w:t xml:space="preserve">בג"ץ </w:t>
      </w:r>
      <w:bookmarkStart w:id="13832" w:name="_ETM_Q37_513610"/>
      <w:bookmarkEnd w:id="13832"/>
      <w:r>
        <w:rPr>
          <w:rtl/>
        </w:rPr>
        <w:t xml:space="preserve">רבינוביץ' </w:t>
      </w:r>
      <w:bookmarkStart w:id="13833" w:name="_ETM_Q37_514480"/>
      <w:bookmarkEnd w:id="13833"/>
      <w:r>
        <w:rPr>
          <w:rtl/>
        </w:rPr>
        <w:t xml:space="preserve">אוסרת </w:t>
      </w:r>
      <w:bookmarkStart w:id="13834" w:name="_ETM_Q37_515400"/>
      <w:bookmarkEnd w:id="13834"/>
      <w:r>
        <w:rPr>
          <w:rtl/>
        </w:rPr>
        <w:t xml:space="preserve">על </w:t>
      </w:r>
      <w:bookmarkStart w:id="13835" w:name="_ETM_Q37_515700"/>
      <w:bookmarkEnd w:id="13835"/>
      <w:proofErr w:type="spellStart"/>
      <w:r>
        <w:rPr>
          <w:rFonts w:hint="cs"/>
          <w:rtl/>
        </w:rPr>
        <w:t>איזוק</w:t>
      </w:r>
      <w:proofErr w:type="spellEnd"/>
      <w:r>
        <w:rPr>
          <w:rtl/>
        </w:rPr>
        <w:t xml:space="preserve"> </w:t>
      </w:r>
      <w:bookmarkStart w:id="13836" w:name="_ETM_Q37_516089"/>
      <w:bookmarkEnd w:id="13836"/>
      <w:r>
        <w:rPr>
          <w:rtl/>
        </w:rPr>
        <w:t xml:space="preserve">של </w:t>
      </w:r>
      <w:bookmarkStart w:id="13837" w:name="_ETM_Q37_516270"/>
      <w:bookmarkEnd w:id="13837"/>
      <w:r>
        <w:rPr>
          <w:rtl/>
        </w:rPr>
        <w:t xml:space="preserve">אדם </w:t>
      </w:r>
      <w:bookmarkStart w:id="13838" w:name="_ETM_Q37_516570"/>
      <w:bookmarkEnd w:id="13838"/>
      <w:r>
        <w:rPr>
          <w:rtl/>
        </w:rPr>
        <w:t xml:space="preserve">במרחב </w:t>
      </w:r>
      <w:bookmarkStart w:id="13839" w:name="_ETM_Q37_516990"/>
      <w:bookmarkEnd w:id="13839"/>
      <w:r>
        <w:rPr>
          <w:rtl/>
        </w:rPr>
        <w:t xml:space="preserve">ציבורי </w:t>
      </w:r>
      <w:bookmarkStart w:id="13840" w:name="_ETM_Q37_517980"/>
      <w:bookmarkEnd w:id="13840"/>
      <w:r>
        <w:rPr>
          <w:rtl/>
        </w:rPr>
        <w:t xml:space="preserve">אלא </w:t>
      </w:r>
      <w:bookmarkStart w:id="13841" w:name="_ETM_Q37_518250"/>
      <w:bookmarkStart w:id="13842" w:name="_ETM_Q37_518550"/>
      <w:bookmarkEnd w:id="13841"/>
      <w:bookmarkEnd w:id="13842"/>
      <w:r>
        <w:rPr>
          <w:rtl/>
        </w:rPr>
        <w:t xml:space="preserve">במקרים </w:t>
      </w:r>
      <w:bookmarkStart w:id="13843" w:name="_ETM_Q37_518910"/>
      <w:bookmarkEnd w:id="13843"/>
      <w:r>
        <w:rPr>
          <w:rtl/>
        </w:rPr>
        <w:t>חריגים</w:t>
      </w:r>
      <w:r>
        <w:rPr>
          <w:rFonts w:hint="cs"/>
          <w:rtl/>
        </w:rPr>
        <w:t>.</w:t>
      </w:r>
      <w:r>
        <w:rPr>
          <w:rtl/>
        </w:rPr>
        <w:t xml:space="preserve"> </w:t>
      </w:r>
      <w:bookmarkStart w:id="13844" w:name="_ETM_Q37_519570"/>
      <w:bookmarkEnd w:id="13844"/>
      <w:r>
        <w:rPr>
          <w:rtl/>
        </w:rPr>
        <w:t xml:space="preserve">כל </w:t>
      </w:r>
      <w:bookmarkStart w:id="13845" w:name="_ETM_Q37_519779"/>
      <w:bookmarkEnd w:id="13845"/>
      <w:r>
        <w:rPr>
          <w:rtl/>
        </w:rPr>
        <w:t xml:space="preserve">המקרים </w:t>
      </w:r>
      <w:bookmarkStart w:id="13846" w:name="_ETM_Q37_520110"/>
      <w:bookmarkEnd w:id="13846"/>
      <w:r>
        <w:rPr>
          <w:rtl/>
        </w:rPr>
        <w:t xml:space="preserve">החריגים </w:t>
      </w:r>
      <w:bookmarkStart w:id="13847" w:name="_ETM_Q37_520500"/>
      <w:bookmarkEnd w:id="13847"/>
      <w:r>
        <w:rPr>
          <w:rtl/>
        </w:rPr>
        <w:t xml:space="preserve">לא </w:t>
      </w:r>
      <w:bookmarkStart w:id="13848" w:name="_ETM_Q37_520589"/>
      <w:bookmarkEnd w:id="13848"/>
      <w:r>
        <w:rPr>
          <w:rtl/>
        </w:rPr>
        <w:t xml:space="preserve">היו </w:t>
      </w:r>
      <w:bookmarkStart w:id="13849" w:name="_ETM_Q37_520770"/>
      <w:bookmarkEnd w:id="13849"/>
      <w:r>
        <w:rPr>
          <w:rtl/>
        </w:rPr>
        <w:t>שם</w:t>
      </w:r>
      <w:r>
        <w:rPr>
          <w:rFonts w:hint="cs"/>
          <w:rtl/>
        </w:rPr>
        <w:t>.</w:t>
      </w:r>
      <w:r>
        <w:rPr>
          <w:rtl/>
        </w:rPr>
        <w:t xml:space="preserve"> </w:t>
      </w:r>
      <w:bookmarkStart w:id="13850" w:name="_ETM_Q37_522390"/>
      <w:bookmarkEnd w:id="13850"/>
      <w:r>
        <w:rPr>
          <w:rtl/>
        </w:rPr>
        <w:t xml:space="preserve">היה </w:t>
      </w:r>
      <w:bookmarkStart w:id="13851" w:name="_ETM_Q37_522660"/>
      <w:bookmarkEnd w:id="13851"/>
      <w:r>
        <w:rPr>
          <w:rtl/>
        </w:rPr>
        <w:t xml:space="preserve">שם </w:t>
      </w:r>
      <w:bookmarkStart w:id="13852" w:name="_ETM_Q37_522870"/>
      <w:bookmarkEnd w:id="13852"/>
      <w:r>
        <w:rPr>
          <w:rtl/>
        </w:rPr>
        <w:t xml:space="preserve">תגבור </w:t>
      </w:r>
      <w:bookmarkStart w:id="13853" w:name="_ETM_Q37_523410"/>
      <w:bookmarkEnd w:id="13853"/>
      <w:r>
        <w:rPr>
          <w:rtl/>
        </w:rPr>
        <w:t xml:space="preserve">של </w:t>
      </w:r>
      <w:bookmarkStart w:id="13854" w:name="_ETM_Q37_523620"/>
      <w:bookmarkEnd w:id="13854"/>
      <w:r>
        <w:rPr>
          <w:rtl/>
        </w:rPr>
        <w:t>כוחות</w:t>
      </w:r>
      <w:r>
        <w:rPr>
          <w:rFonts w:hint="cs"/>
          <w:rtl/>
        </w:rPr>
        <w:t>.</w:t>
      </w:r>
      <w:r>
        <w:rPr>
          <w:rtl/>
        </w:rPr>
        <w:t xml:space="preserve"> </w:t>
      </w:r>
      <w:bookmarkStart w:id="13855" w:name="_ETM_Q37_524699"/>
      <w:bookmarkEnd w:id="13855"/>
      <w:r>
        <w:rPr>
          <w:rtl/>
        </w:rPr>
        <w:t xml:space="preserve">מדובר </w:t>
      </w:r>
      <w:bookmarkStart w:id="13856" w:name="_ETM_Q37_525179"/>
      <w:bookmarkEnd w:id="13856"/>
      <w:r>
        <w:rPr>
          <w:rtl/>
        </w:rPr>
        <w:t xml:space="preserve">על </w:t>
      </w:r>
      <w:bookmarkStart w:id="13857" w:name="_ETM_Q37_525269"/>
      <w:bookmarkEnd w:id="13857"/>
      <w:r>
        <w:rPr>
          <w:rtl/>
        </w:rPr>
        <w:t xml:space="preserve">קצין </w:t>
      </w:r>
      <w:bookmarkStart w:id="13858" w:name="_ETM_Q37_525719"/>
      <w:bookmarkEnd w:id="13858"/>
      <w:r>
        <w:rPr>
          <w:rtl/>
        </w:rPr>
        <w:t xml:space="preserve">משטרה </w:t>
      </w:r>
      <w:bookmarkStart w:id="13859" w:name="_ETM_Q37_526289"/>
      <w:bookmarkEnd w:id="13859"/>
      <w:r>
        <w:rPr>
          <w:rtl/>
        </w:rPr>
        <w:t xml:space="preserve">בדרגת </w:t>
      </w:r>
      <w:bookmarkStart w:id="13860" w:name="_ETM_Q37_526649"/>
      <w:bookmarkEnd w:id="13860"/>
      <w:r>
        <w:rPr>
          <w:rtl/>
        </w:rPr>
        <w:t>רב</w:t>
      </w:r>
      <w:bookmarkStart w:id="13861" w:name="_ETM_Q37_526800"/>
      <w:bookmarkEnd w:id="13861"/>
      <w:r w:rsidR="008A127A">
        <w:rPr>
          <w:rFonts w:hint="cs"/>
          <w:rtl/>
        </w:rPr>
        <w:t>-</w:t>
      </w:r>
      <w:r>
        <w:rPr>
          <w:rtl/>
        </w:rPr>
        <w:t xml:space="preserve">פקד </w:t>
      </w:r>
      <w:bookmarkStart w:id="13862" w:name="_ETM_Q37_527309"/>
      <w:bookmarkEnd w:id="13862"/>
      <w:r>
        <w:rPr>
          <w:rtl/>
        </w:rPr>
        <w:t xml:space="preserve">ועוד </w:t>
      </w:r>
      <w:bookmarkStart w:id="13863" w:name="_ETM_Q37_527579"/>
      <w:bookmarkEnd w:id="13863"/>
      <w:r>
        <w:rPr>
          <w:rFonts w:hint="cs"/>
          <w:rtl/>
        </w:rPr>
        <w:t>חמישה</w:t>
      </w:r>
      <w:r>
        <w:rPr>
          <w:rtl/>
        </w:rPr>
        <w:t xml:space="preserve"> </w:t>
      </w:r>
      <w:bookmarkStart w:id="13864" w:name="_ETM_Q37_528000"/>
      <w:bookmarkEnd w:id="13864"/>
      <w:r>
        <w:rPr>
          <w:rtl/>
        </w:rPr>
        <w:t xml:space="preserve">שוטרים </w:t>
      </w:r>
      <w:bookmarkStart w:id="13865" w:name="_ETM_Q37_528960"/>
      <w:bookmarkEnd w:id="13865"/>
      <w:r>
        <w:rPr>
          <w:rtl/>
        </w:rPr>
        <w:t xml:space="preserve">על </w:t>
      </w:r>
      <w:bookmarkStart w:id="13866" w:name="_ETM_Q37_529170"/>
      <w:bookmarkEnd w:id="13866"/>
      <w:r>
        <w:rPr>
          <w:rtl/>
        </w:rPr>
        <w:t xml:space="preserve">נער </w:t>
      </w:r>
      <w:bookmarkStart w:id="13867" w:name="_ETM_Q37_529920"/>
      <w:bookmarkEnd w:id="13867"/>
      <w:r>
        <w:rPr>
          <w:rtl/>
        </w:rPr>
        <w:t xml:space="preserve">בן </w:t>
      </w:r>
      <w:bookmarkStart w:id="13868" w:name="_ETM_Q37_530400"/>
      <w:bookmarkEnd w:id="13868"/>
      <w:r>
        <w:rPr>
          <w:rtl/>
        </w:rPr>
        <w:t>18</w:t>
      </w:r>
      <w:bookmarkStart w:id="13869" w:name="_ETM_Q37_531120"/>
      <w:bookmarkStart w:id="13870" w:name="_ETM_Q37_532050"/>
      <w:bookmarkEnd w:id="13869"/>
      <w:bookmarkEnd w:id="13870"/>
      <w:r>
        <w:rPr>
          <w:rFonts w:hint="cs"/>
          <w:rtl/>
        </w:rPr>
        <w:t xml:space="preserve"> אחד. </w:t>
      </w:r>
      <w:r>
        <w:rPr>
          <w:rtl/>
        </w:rPr>
        <w:t xml:space="preserve">כאשר </w:t>
      </w:r>
      <w:bookmarkStart w:id="13871" w:name="_ETM_Q37_532620"/>
      <w:bookmarkEnd w:id="13871"/>
      <w:r>
        <w:rPr>
          <w:rtl/>
        </w:rPr>
        <w:t xml:space="preserve">נזקק </w:t>
      </w:r>
      <w:bookmarkStart w:id="13872" w:name="_ETM_Q37_533100"/>
      <w:bookmarkEnd w:id="13872"/>
      <w:r>
        <w:rPr>
          <w:rtl/>
        </w:rPr>
        <w:t xml:space="preserve">לקום </w:t>
      </w:r>
      <w:bookmarkStart w:id="13873" w:name="_ETM_Q37_533430"/>
      <w:bookmarkEnd w:id="13873"/>
      <w:r>
        <w:rPr>
          <w:rtl/>
        </w:rPr>
        <w:t>לשירותים</w:t>
      </w:r>
      <w:r>
        <w:rPr>
          <w:rFonts w:hint="cs"/>
          <w:rtl/>
        </w:rPr>
        <w:t>,</w:t>
      </w:r>
      <w:r>
        <w:rPr>
          <w:rtl/>
        </w:rPr>
        <w:t xml:space="preserve"> </w:t>
      </w:r>
      <w:bookmarkStart w:id="13874" w:name="_ETM_Q37_534559"/>
      <w:bookmarkEnd w:id="13874"/>
      <w:r>
        <w:rPr>
          <w:rtl/>
        </w:rPr>
        <w:t xml:space="preserve">הוא </w:t>
      </w:r>
      <w:bookmarkStart w:id="13875" w:name="_ETM_Q37_534680"/>
      <w:bookmarkEnd w:id="13875"/>
      <w:r>
        <w:rPr>
          <w:rtl/>
        </w:rPr>
        <w:t xml:space="preserve">היה </w:t>
      </w:r>
      <w:bookmarkStart w:id="13876" w:name="_ETM_Q37_534920"/>
      <w:bookmarkEnd w:id="13876"/>
      <w:r>
        <w:rPr>
          <w:rtl/>
        </w:rPr>
        <w:t xml:space="preserve">אזוק </w:t>
      </w:r>
      <w:bookmarkStart w:id="13877" w:name="_ETM_Q37_535250"/>
      <w:bookmarkEnd w:id="13877"/>
      <w:r>
        <w:rPr>
          <w:rFonts w:hint="cs"/>
          <w:rtl/>
        </w:rPr>
        <w:t>ב</w:t>
      </w:r>
      <w:r>
        <w:rPr>
          <w:rtl/>
        </w:rPr>
        <w:t xml:space="preserve">ידיים </w:t>
      </w:r>
      <w:bookmarkStart w:id="13878" w:name="_ETM_Q37_535610"/>
      <w:bookmarkEnd w:id="13878"/>
      <w:r>
        <w:rPr>
          <w:rtl/>
        </w:rPr>
        <w:t>ו</w:t>
      </w:r>
      <w:r>
        <w:rPr>
          <w:rFonts w:hint="cs"/>
          <w:rtl/>
        </w:rPr>
        <w:t>ב</w:t>
      </w:r>
      <w:r>
        <w:rPr>
          <w:rtl/>
        </w:rPr>
        <w:t>רגליים</w:t>
      </w:r>
      <w:r>
        <w:rPr>
          <w:rFonts w:hint="cs"/>
          <w:rtl/>
        </w:rPr>
        <w:t>,</w:t>
      </w:r>
      <w:r>
        <w:rPr>
          <w:rtl/>
        </w:rPr>
        <w:t xml:space="preserve"> </w:t>
      </w:r>
      <w:bookmarkStart w:id="13879" w:name="_ETM_Q37_536390"/>
      <w:bookmarkEnd w:id="13879"/>
      <w:r>
        <w:rPr>
          <w:rtl/>
        </w:rPr>
        <w:t xml:space="preserve">וסליחה </w:t>
      </w:r>
      <w:bookmarkStart w:id="13880" w:name="_ETM_Q37_536839"/>
      <w:bookmarkEnd w:id="13880"/>
      <w:r>
        <w:rPr>
          <w:rtl/>
        </w:rPr>
        <w:t>מכבודכם</w:t>
      </w:r>
      <w:r>
        <w:rPr>
          <w:rFonts w:hint="cs"/>
          <w:rtl/>
        </w:rPr>
        <w:t>,</w:t>
      </w:r>
      <w:r>
        <w:rPr>
          <w:rtl/>
        </w:rPr>
        <w:t xml:space="preserve"> </w:t>
      </w:r>
      <w:bookmarkStart w:id="13881" w:name="_ETM_Q37_537800"/>
      <w:bookmarkEnd w:id="13881"/>
      <w:r>
        <w:rPr>
          <w:rtl/>
        </w:rPr>
        <w:t xml:space="preserve">את </w:t>
      </w:r>
      <w:bookmarkStart w:id="13882" w:name="_ETM_Q37_537980"/>
      <w:bookmarkEnd w:id="13882"/>
      <w:r>
        <w:rPr>
          <w:rtl/>
        </w:rPr>
        <w:t xml:space="preserve">הרוכסן </w:t>
      </w:r>
      <w:bookmarkStart w:id="13883" w:name="_ETM_Q37_538580"/>
      <w:bookmarkEnd w:id="13883"/>
      <w:r>
        <w:rPr>
          <w:rtl/>
        </w:rPr>
        <w:t xml:space="preserve">הוא </w:t>
      </w:r>
      <w:bookmarkStart w:id="13884" w:name="_ETM_Q37_538640"/>
      <w:bookmarkEnd w:id="13884"/>
      <w:r>
        <w:rPr>
          <w:rtl/>
        </w:rPr>
        <w:t xml:space="preserve">לא </w:t>
      </w:r>
      <w:bookmarkStart w:id="13885" w:name="_ETM_Q37_538760"/>
      <w:bookmarkEnd w:id="13885"/>
      <w:r>
        <w:rPr>
          <w:rtl/>
        </w:rPr>
        <w:t xml:space="preserve">הצליח </w:t>
      </w:r>
      <w:bookmarkStart w:id="13886" w:name="_ETM_Q37_539690"/>
      <w:bookmarkEnd w:id="13886"/>
      <w:r>
        <w:rPr>
          <w:rFonts w:hint="cs"/>
          <w:rtl/>
        </w:rPr>
        <w:t>לרכוס כשיצא מהשירותים</w:t>
      </w:r>
      <w:bookmarkStart w:id="13887" w:name="_ETM_Q37_543500"/>
      <w:bookmarkEnd w:id="13887"/>
      <w:r>
        <w:rPr>
          <w:rFonts w:hint="cs"/>
          <w:rtl/>
        </w:rPr>
        <w:t>.</w:t>
      </w:r>
    </w:p>
    <w:p w:rsidR="0030033D" w:rsidRDefault="0030033D" w:rsidP="00F204B8">
      <w:pPr>
        <w:rPr>
          <w:rtl/>
        </w:rPr>
      </w:pPr>
      <w:bookmarkStart w:id="13888" w:name="_ETM_Q37_539455"/>
      <w:bookmarkStart w:id="13889" w:name="_ETM_Q37_539542"/>
      <w:bookmarkEnd w:id="13888"/>
      <w:bookmarkEnd w:id="13889"/>
    </w:p>
    <w:p w:rsidR="0030033D" w:rsidRDefault="0030033D" w:rsidP="008A127A">
      <w:pPr>
        <w:rPr>
          <w:rtl/>
        </w:rPr>
      </w:pPr>
      <w:bookmarkStart w:id="13890" w:name="_ETM_Q37_540031"/>
      <w:bookmarkStart w:id="13891" w:name="_ETM_Q37_540107"/>
      <w:bookmarkEnd w:id="13890"/>
      <w:bookmarkEnd w:id="13891"/>
      <w:r>
        <w:rPr>
          <w:rtl/>
        </w:rPr>
        <w:t xml:space="preserve">יש </w:t>
      </w:r>
      <w:bookmarkStart w:id="13892" w:name="_ETM_Q37_544010"/>
      <w:bookmarkEnd w:id="13892"/>
      <w:r>
        <w:rPr>
          <w:rtl/>
        </w:rPr>
        <w:t xml:space="preserve">דברים </w:t>
      </w:r>
      <w:bookmarkStart w:id="13893" w:name="_ETM_Q37_544909"/>
      <w:bookmarkEnd w:id="13893"/>
      <w:r>
        <w:rPr>
          <w:rtl/>
        </w:rPr>
        <w:t xml:space="preserve">שאנחנו </w:t>
      </w:r>
      <w:bookmarkStart w:id="13894" w:name="_ETM_Q37_545330"/>
      <w:bookmarkEnd w:id="13894"/>
      <w:r>
        <w:rPr>
          <w:rtl/>
        </w:rPr>
        <w:t xml:space="preserve">לא </w:t>
      </w:r>
      <w:bookmarkStart w:id="13895" w:name="_ETM_Q37_545450"/>
      <w:bookmarkEnd w:id="13895"/>
      <w:r>
        <w:rPr>
          <w:rtl/>
        </w:rPr>
        <w:t xml:space="preserve">מסכימים </w:t>
      </w:r>
      <w:bookmarkStart w:id="13896" w:name="_ETM_Q37_545930"/>
      <w:bookmarkEnd w:id="13896"/>
      <w:r>
        <w:rPr>
          <w:rtl/>
        </w:rPr>
        <w:t>עליהם</w:t>
      </w:r>
      <w:r>
        <w:rPr>
          <w:rFonts w:hint="cs"/>
          <w:rtl/>
        </w:rPr>
        <w:t>.</w:t>
      </w:r>
      <w:r>
        <w:rPr>
          <w:rtl/>
        </w:rPr>
        <w:t xml:space="preserve"> </w:t>
      </w:r>
      <w:bookmarkStart w:id="13897" w:name="_ETM_Q37_546859"/>
      <w:bookmarkStart w:id="13898" w:name="_ETM_Q37_547759"/>
      <w:bookmarkEnd w:id="13897"/>
      <w:bookmarkEnd w:id="13898"/>
      <w:r>
        <w:rPr>
          <w:rtl/>
        </w:rPr>
        <w:t xml:space="preserve">דרכם </w:t>
      </w:r>
      <w:bookmarkStart w:id="13899" w:name="_ETM_Q37_548179"/>
      <w:bookmarkEnd w:id="13899"/>
      <w:r>
        <w:rPr>
          <w:rtl/>
        </w:rPr>
        <w:t xml:space="preserve">לא </w:t>
      </w:r>
      <w:bookmarkStart w:id="13900" w:name="_ETM_Q37_548270"/>
      <w:bookmarkEnd w:id="13900"/>
      <w:r>
        <w:rPr>
          <w:rtl/>
        </w:rPr>
        <w:t>דרכי</w:t>
      </w:r>
      <w:r>
        <w:rPr>
          <w:rFonts w:hint="cs"/>
          <w:rtl/>
        </w:rPr>
        <w:t>.</w:t>
      </w:r>
      <w:r>
        <w:rPr>
          <w:rtl/>
        </w:rPr>
        <w:t xml:space="preserve"> </w:t>
      </w:r>
      <w:bookmarkStart w:id="13901" w:name="_ETM_Q37_549150"/>
      <w:bookmarkEnd w:id="13901"/>
      <w:r>
        <w:rPr>
          <w:rFonts w:hint="cs"/>
          <w:rtl/>
        </w:rPr>
        <w:t>ה</w:t>
      </w:r>
      <w:r>
        <w:rPr>
          <w:rtl/>
        </w:rPr>
        <w:t>הפגנות</w:t>
      </w:r>
      <w:r w:rsidR="008A127A">
        <w:rPr>
          <w:rFonts w:hint="cs"/>
          <w:rtl/>
        </w:rPr>
        <w:t>,</w:t>
      </w:r>
      <w:r>
        <w:rPr>
          <w:rtl/>
        </w:rPr>
        <w:t xml:space="preserve"> </w:t>
      </w:r>
      <w:bookmarkStart w:id="13902" w:name="_ETM_Q37_550399"/>
      <w:bookmarkEnd w:id="13902"/>
      <w:r>
        <w:rPr>
          <w:rtl/>
        </w:rPr>
        <w:t xml:space="preserve">בטח </w:t>
      </w:r>
      <w:bookmarkStart w:id="13903" w:name="_ETM_Q37_550789"/>
      <w:bookmarkEnd w:id="13903"/>
      <w:r>
        <w:rPr>
          <w:rtl/>
        </w:rPr>
        <w:t xml:space="preserve">לא </w:t>
      </w:r>
      <w:bookmarkStart w:id="13904" w:name="_ETM_Q37_550969"/>
      <w:bookmarkEnd w:id="13904"/>
      <w:r>
        <w:rPr>
          <w:rtl/>
        </w:rPr>
        <w:t xml:space="preserve">על </w:t>
      </w:r>
      <w:bookmarkStart w:id="13905" w:name="_ETM_Q37_551089"/>
      <w:bookmarkEnd w:id="13905"/>
      <w:r>
        <w:rPr>
          <w:rtl/>
        </w:rPr>
        <w:t xml:space="preserve">נושאים </w:t>
      </w:r>
      <w:bookmarkStart w:id="13906" w:name="_ETM_Q37_551420"/>
      <w:bookmarkEnd w:id="13906"/>
      <w:r>
        <w:rPr>
          <w:rtl/>
        </w:rPr>
        <w:t xml:space="preserve">כאלה </w:t>
      </w:r>
      <w:bookmarkStart w:id="13907" w:name="_ETM_Q37_551869"/>
      <w:bookmarkEnd w:id="13907"/>
      <w:r>
        <w:rPr>
          <w:rtl/>
        </w:rPr>
        <w:t>ש</w:t>
      </w:r>
      <w:bookmarkStart w:id="13908" w:name="_ETM_Q37_551990"/>
      <w:bookmarkEnd w:id="13908"/>
      <w:r>
        <w:rPr>
          <w:rtl/>
        </w:rPr>
        <w:t xml:space="preserve">גדולי </w:t>
      </w:r>
      <w:bookmarkStart w:id="13909" w:name="_ETM_Q37_552229"/>
      <w:bookmarkEnd w:id="13909"/>
      <w:r>
        <w:rPr>
          <w:rtl/>
        </w:rPr>
        <w:t xml:space="preserve">ישראל </w:t>
      </w:r>
      <w:bookmarkStart w:id="13910" w:name="_ETM_Q37_552589"/>
      <w:bookmarkEnd w:id="13910"/>
      <w:r>
        <w:rPr>
          <w:rtl/>
        </w:rPr>
        <w:t xml:space="preserve">הורו </w:t>
      </w:r>
      <w:bookmarkStart w:id="13911" w:name="_ETM_Q37_552920"/>
      <w:bookmarkEnd w:id="13911"/>
      <w:r>
        <w:rPr>
          <w:rtl/>
        </w:rPr>
        <w:t xml:space="preserve">במפורש </w:t>
      </w:r>
      <w:bookmarkStart w:id="13912" w:name="_ETM_Q37_554119"/>
      <w:bookmarkEnd w:id="13912"/>
      <w:r>
        <w:rPr>
          <w:rtl/>
        </w:rPr>
        <w:t xml:space="preserve">לנהוג </w:t>
      </w:r>
      <w:bookmarkStart w:id="13913" w:name="_ETM_Q37_554510"/>
      <w:bookmarkEnd w:id="13913"/>
      <w:r>
        <w:rPr>
          <w:rtl/>
        </w:rPr>
        <w:t xml:space="preserve">אחרת </w:t>
      </w:r>
      <w:bookmarkStart w:id="13914" w:name="_ETM_Q37_554990"/>
      <w:bookmarkEnd w:id="13914"/>
      <w:r>
        <w:rPr>
          <w:rtl/>
        </w:rPr>
        <w:t>מ</w:t>
      </w:r>
      <w:bookmarkStart w:id="13915" w:name="_ETM_Q37_555560"/>
      <w:bookmarkEnd w:id="13915"/>
      <w:r>
        <w:rPr>
          <w:rtl/>
        </w:rPr>
        <w:t xml:space="preserve">ההנהגה </w:t>
      </w:r>
      <w:bookmarkStart w:id="13916" w:name="_ETM_Q37_555979"/>
      <w:bookmarkEnd w:id="13916"/>
      <w:r>
        <w:rPr>
          <w:rtl/>
        </w:rPr>
        <w:t>הז</w:t>
      </w:r>
      <w:r w:rsidR="008A127A">
        <w:rPr>
          <w:rFonts w:hint="cs"/>
          <w:rtl/>
        </w:rPr>
        <w:t>את,</w:t>
      </w:r>
      <w:r>
        <w:rPr>
          <w:rtl/>
        </w:rPr>
        <w:t xml:space="preserve"> </w:t>
      </w:r>
      <w:bookmarkStart w:id="13917" w:name="_ETM_Q37_556820"/>
      <w:bookmarkEnd w:id="13917"/>
      <w:r>
        <w:rPr>
          <w:rtl/>
        </w:rPr>
        <w:t xml:space="preserve">לא </w:t>
      </w:r>
      <w:bookmarkStart w:id="13918" w:name="_ETM_Q37_557000"/>
      <w:bookmarkEnd w:id="13918"/>
      <w:r>
        <w:rPr>
          <w:rtl/>
        </w:rPr>
        <w:t xml:space="preserve">מקובלות </w:t>
      </w:r>
      <w:bookmarkStart w:id="13919" w:name="_ETM_Q37_557480"/>
      <w:bookmarkEnd w:id="13919"/>
      <w:r>
        <w:rPr>
          <w:rtl/>
        </w:rPr>
        <w:t>על</w:t>
      </w:r>
      <w:r>
        <w:rPr>
          <w:rFonts w:hint="cs"/>
          <w:rtl/>
        </w:rPr>
        <w:t>י</w:t>
      </w:r>
      <w:r>
        <w:rPr>
          <w:rtl/>
        </w:rPr>
        <w:t>י</w:t>
      </w:r>
      <w:r>
        <w:rPr>
          <w:rFonts w:hint="cs"/>
          <w:rtl/>
        </w:rPr>
        <w:t>.</w:t>
      </w:r>
      <w:r>
        <w:rPr>
          <w:rtl/>
        </w:rPr>
        <w:t xml:space="preserve"> </w:t>
      </w:r>
      <w:bookmarkStart w:id="13920" w:name="_ETM_Q37_558190"/>
      <w:bookmarkEnd w:id="13920"/>
      <w:r>
        <w:rPr>
          <w:rtl/>
        </w:rPr>
        <w:t xml:space="preserve">ועדיין </w:t>
      </w:r>
      <w:bookmarkStart w:id="13921" w:name="_ETM_Q37_559060"/>
      <w:bookmarkEnd w:id="13921"/>
      <w:r>
        <w:rPr>
          <w:rtl/>
        </w:rPr>
        <w:t xml:space="preserve">ההתנהגות </w:t>
      </w:r>
      <w:bookmarkStart w:id="13922" w:name="_ETM_Q37_559660"/>
      <w:bookmarkEnd w:id="13922"/>
      <w:r>
        <w:rPr>
          <w:rtl/>
        </w:rPr>
        <w:t>הז</w:t>
      </w:r>
      <w:r w:rsidR="008A127A">
        <w:rPr>
          <w:rFonts w:hint="cs"/>
          <w:rtl/>
        </w:rPr>
        <w:t>את</w:t>
      </w:r>
      <w:r>
        <w:rPr>
          <w:rtl/>
        </w:rPr>
        <w:t xml:space="preserve"> </w:t>
      </w:r>
      <w:bookmarkStart w:id="13923" w:name="_ETM_Q37_559900"/>
      <w:bookmarkEnd w:id="13923"/>
      <w:r>
        <w:rPr>
          <w:rtl/>
        </w:rPr>
        <w:t xml:space="preserve">של </w:t>
      </w:r>
      <w:bookmarkStart w:id="13924" w:name="_ETM_Q37_560050"/>
      <w:bookmarkEnd w:id="13924"/>
      <w:r>
        <w:rPr>
          <w:rtl/>
        </w:rPr>
        <w:t xml:space="preserve">משטרת </w:t>
      </w:r>
      <w:bookmarkStart w:id="13925" w:name="_ETM_Q37_560410"/>
      <w:bookmarkEnd w:id="13925"/>
      <w:r>
        <w:rPr>
          <w:rtl/>
        </w:rPr>
        <w:t>ישראל</w:t>
      </w:r>
      <w:bookmarkStart w:id="13926" w:name="_ETM_Q37_560650"/>
      <w:bookmarkEnd w:id="13926"/>
      <w:r>
        <w:rPr>
          <w:rFonts w:hint="cs"/>
          <w:rtl/>
        </w:rPr>
        <w:t xml:space="preserve"> – </w:t>
      </w:r>
      <w:r>
        <w:rPr>
          <w:rtl/>
        </w:rPr>
        <w:t xml:space="preserve">כשאני </w:t>
      </w:r>
      <w:bookmarkStart w:id="13927" w:name="_ETM_Q37_560860"/>
      <w:bookmarkEnd w:id="13927"/>
      <w:r>
        <w:rPr>
          <w:rtl/>
        </w:rPr>
        <w:t xml:space="preserve">פונה </w:t>
      </w:r>
      <w:bookmarkStart w:id="13928" w:name="_ETM_Q37_561100"/>
      <w:bookmarkEnd w:id="13928"/>
      <w:r>
        <w:rPr>
          <w:rtl/>
        </w:rPr>
        <w:t xml:space="preserve">לקצין </w:t>
      </w:r>
      <w:bookmarkStart w:id="13929" w:name="_ETM_Q37_561520"/>
      <w:bookmarkEnd w:id="13929"/>
      <w:r>
        <w:rPr>
          <w:rtl/>
        </w:rPr>
        <w:t xml:space="preserve">משטרה </w:t>
      </w:r>
      <w:bookmarkStart w:id="13930" w:name="_ETM_Q37_562420"/>
      <w:bookmarkEnd w:id="13930"/>
      <w:r>
        <w:rPr>
          <w:rtl/>
        </w:rPr>
        <w:t xml:space="preserve">ומציג </w:t>
      </w:r>
      <w:bookmarkStart w:id="13931" w:name="_ETM_Q37_562840"/>
      <w:bookmarkEnd w:id="13931"/>
      <w:r>
        <w:rPr>
          <w:rtl/>
        </w:rPr>
        <w:t xml:space="preserve">את </w:t>
      </w:r>
      <w:bookmarkStart w:id="13932" w:name="_ETM_Q37_562900"/>
      <w:bookmarkEnd w:id="13932"/>
      <w:r>
        <w:rPr>
          <w:rtl/>
        </w:rPr>
        <w:t xml:space="preserve">עצמי </w:t>
      </w:r>
      <w:bookmarkStart w:id="13933" w:name="_ETM_Q37_563080"/>
      <w:bookmarkEnd w:id="13933"/>
      <w:r>
        <w:rPr>
          <w:rtl/>
        </w:rPr>
        <w:t xml:space="preserve">כחבר </w:t>
      </w:r>
      <w:bookmarkStart w:id="13934" w:name="_ETM_Q37_563410"/>
      <w:bookmarkEnd w:id="13934"/>
      <w:r>
        <w:rPr>
          <w:rtl/>
        </w:rPr>
        <w:t xml:space="preserve">כנסת </w:t>
      </w:r>
      <w:bookmarkStart w:id="13935" w:name="_ETM_Q37_563770"/>
      <w:bookmarkEnd w:id="13935"/>
      <w:r>
        <w:rPr>
          <w:rtl/>
        </w:rPr>
        <w:t xml:space="preserve">ומציין </w:t>
      </w:r>
      <w:bookmarkStart w:id="13936" w:name="_ETM_Q37_564160"/>
      <w:bookmarkEnd w:id="13936"/>
      <w:r>
        <w:rPr>
          <w:rtl/>
        </w:rPr>
        <w:t xml:space="preserve">בפניו </w:t>
      </w:r>
      <w:bookmarkStart w:id="13937" w:name="_ETM_Q37_564490"/>
      <w:bookmarkEnd w:id="13937"/>
      <w:r>
        <w:rPr>
          <w:rtl/>
        </w:rPr>
        <w:t xml:space="preserve">שהוא </w:t>
      </w:r>
      <w:bookmarkStart w:id="13938" w:name="_ETM_Q37_564670"/>
      <w:bookmarkEnd w:id="13938"/>
      <w:r>
        <w:rPr>
          <w:rtl/>
        </w:rPr>
        <w:t xml:space="preserve">עובר </w:t>
      </w:r>
      <w:bookmarkStart w:id="13939" w:name="_ETM_Q37_564880"/>
      <w:bookmarkEnd w:id="13939"/>
      <w:r>
        <w:rPr>
          <w:rtl/>
        </w:rPr>
        <w:t xml:space="preserve">על </w:t>
      </w:r>
      <w:bookmarkStart w:id="13940" w:name="_ETM_Q37_564970"/>
      <w:bookmarkEnd w:id="13940"/>
      <w:r>
        <w:rPr>
          <w:rtl/>
        </w:rPr>
        <w:t xml:space="preserve">החוק </w:t>
      </w:r>
      <w:bookmarkStart w:id="13941" w:name="_ETM_Q37_565710"/>
      <w:bookmarkEnd w:id="13941"/>
      <w:r>
        <w:rPr>
          <w:rtl/>
        </w:rPr>
        <w:t xml:space="preserve">והוא </w:t>
      </w:r>
      <w:bookmarkStart w:id="13942" w:name="_ETM_Q37_565920"/>
      <w:bookmarkEnd w:id="13942"/>
      <w:r>
        <w:rPr>
          <w:rtl/>
        </w:rPr>
        <w:t>מצולם</w:t>
      </w:r>
      <w:r>
        <w:rPr>
          <w:rFonts w:hint="cs"/>
          <w:rtl/>
        </w:rPr>
        <w:t>,</w:t>
      </w:r>
      <w:r>
        <w:rPr>
          <w:rtl/>
        </w:rPr>
        <w:t xml:space="preserve"> </w:t>
      </w:r>
      <w:bookmarkStart w:id="13943" w:name="_ETM_Q37_567210"/>
      <w:bookmarkEnd w:id="13943"/>
      <w:r>
        <w:rPr>
          <w:rtl/>
        </w:rPr>
        <w:t xml:space="preserve">התגובה </w:t>
      </w:r>
      <w:bookmarkStart w:id="13944" w:name="_ETM_Q37_567720"/>
      <w:bookmarkEnd w:id="13944"/>
      <w:r>
        <w:rPr>
          <w:rtl/>
        </w:rPr>
        <w:t xml:space="preserve">שלו </w:t>
      </w:r>
      <w:bookmarkStart w:id="13945" w:name="_ETM_Q37_568020"/>
      <w:bookmarkEnd w:id="13945"/>
      <w:r>
        <w:rPr>
          <w:rtl/>
        </w:rPr>
        <w:t>היא</w:t>
      </w:r>
      <w:r>
        <w:rPr>
          <w:rFonts w:hint="cs"/>
          <w:rtl/>
        </w:rPr>
        <w:t>:</w:t>
      </w:r>
      <w:r>
        <w:rPr>
          <w:rtl/>
        </w:rPr>
        <w:t xml:space="preserve"> </w:t>
      </w:r>
      <w:bookmarkStart w:id="13946" w:name="_ETM_Q37_569060"/>
      <w:bookmarkEnd w:id="13946"/>
      <w:r>
        <w:rPr>
          <w:rtl/>
        </w:rPr>
        <w:t xml:space="preserve">תתקדם </w:t>
      </w:r>
      <w:bookmarkStart w:id="13947" w:name="_ETM_Q37_569569"/>
      <w:bookmarkEnd w:id="13947"/>
      <w:r>
        <w:rPr>
          <w:rtl/>
        </w:rPr>
        <w:t xml:space="preserve">לי </w:t>
      </w:r>
      <w:bookmarkStart w:id="13948" w:name="_ETM_Q37_569689"/>
      <w:bookmarkEnd w:id="13948"/>
      <w:r>
        <w:rPr>
          <w:rtl/>
        </w:rPr>
        <w:t>מהעיניים</w:t>
      </w:r>
      <w:r>
        <w:rPr>
          <w:rFonts w:hint="cs"/>
          <w:rtl/>
        </w:rPr>
        <w:t>,</w:t>
      </w:r>
      <w:r>
        <w:rPr>
          <w:rtl/>
        </w:rPr>
        <w:t xml:space="preserve"> </w:t>
      </w:r>
      <w:bookmarkStart w:id="13949" w:name="_ETM_Q37_570079"/>
      <w:bookmarkEnd w:id="13949"/>
      <w:r>
        <w:rPr>
          <w:rtl/>
        </w:rPr>
        <w:t xml:space="preserve">אתה </w:t>
      </w:r>
      <w:bookmarkStart w:id="13950" w:name="_ETM_Q37_570229"/>
      <w:bookmarkEnd w:id="13950"/>
      <w:r>
        <w:rPr>
          <w:rtl/>
        </w:rPr>
        <w:t xml:space="preserve">מפריע </w:t>
      </w:r>
      <w:bookmarkStart w:id="13951" w:name="_ETM_Q37_571130"/>
      <w:bookmarkEnd w:id="13951"/>
      <w:r>
        <w:rPr>
          <w:rtl/>
        </w:rPr>
        <w:t xml:space="preserve">לשוטר </w:t>
      </w:r>
      <w:bookmarkStart w:id="13952" w:name="_ETM_Q37_571579"/>
      <w:bookmarkEnd w:id="13952"/>
      <w:r>
        <w:rPr>
          <w:rtl/>
        </w:rPr>
        <w:t xml:space="preserve">במילוי </w:t>
      </w:r>
      <w:bookmarkStart w:id="13953" w:name="_ETM_Q37_571880"/>
      <w:bookmarkEnd w:id="13953"/>
      <w:r>
        <w:rPr>
          <w:rtl/>
        </w:rPr>
        <w:t>תפקידו</w:t>
      </w:r>
      <w:bookmarkStart w:id="13954" w:name="_ETM_Q37_573039"/>
      <w:bookmarkEnd w:id="13954"/>
      <w:r>
        <w:rPr>
          <w:rFonts w:hint="cs"/>
          <w:rtl/>
        </w:rPr>
        <w:t xml:space="preserve">. </w:t>
      </w:r>
      <w:r>
        <w:rPr>
          <w:rtl/>
        </w:rPr>
        <w:t xml:space="preserve">זו </w:t>
      </w:r>
      <w:bookmarkStart w:id="13955" w:name="_ETM_Q37_573219"/>
      <w:bookmarkEnd w:id="13955"/>
      <w:r>
        <w:rPr>
          <w:rtl/>
        </w:rPr>
        <w:t xml:space="preserve">שערורייה </w:t>
      </w:r>
      <w:bookmarkStart w:id="13956" w:name="_ETM_Q37_573939"/>
      <w:bookmarkEnd w:id="13956"/>
      <w:r w:rsidR="008A127A">
        <w:rPr>
          <w:rFonts w:hint="cs"/>
          <w:rtl/>
        </w:rPr>
        <w:t>שא</w:t>
      </w:r>
      <w:r>
        <w:rPr>
          <w:rtl/>
        </w:rPr>
        <w:t xml:space="preserve">ין </w:t>
      </w:r>
      <w:bookmarkStart w:id="13957" w:name="_ETM_Q37_574509"/>
      <w:bookmarkStart w:id="13958" w:name="_ETM_Q37_574749"/>
      <w:bookmarkEnd w:id="13957"/>
      <w:bookmarkEnd w:id="13958"/>
      <w:r>
        <w:rPr>
          <w:rtl/>
        </w:rPr>
        <w:t>כדוגמתה</w:t>
      </w:r>
      <w:r>
        <w:rPr>
          <w:rFonts w:hint="cs"/>
          <w:rtl/>
        </w:rPr>
        <w:t>.</w:t>
      </w:r>
      <w:r>
        <w:rPr>
          <w:rtl/>
        </w:rPr>
        <w:t xml:space="preserve"> </w:t>
      </w:r>
      <w:bookmarkStart w:id="13959" w:name="_ETM_Q37_576980"/>
      <w:bookmarkEnd w:id="13959"/>
    </w:p>
    <w:p w:rsidR="0030033D" w:rsidRDefault="0030033D" w:rsidP="00F204B8">
      <w:pPr>
        <w:rPr>
          <w:rtl/>
        </w:rPr>
      </w:pPr>
    </w:p>
    <w:p w:rsidR="0030033D" w:rsidRDefault="0030033D" w:rsidP="00F204B8">
      <w:pPr>
        <w:pStyle w:val="af5"/>
        <w:rPr>
          <w:rtl/>
        </w:rPr>
      </w:pPr>
      <w:bookmarkStart w:id="13960" w:name="ET_interruption_5359_12"/>
      <w:r w:rsidRPr="00213146">
        <w:rPr>
          <w:rStyle w:val="TagStyle"/>
          <w:rtl/>
        </w:rPr>
        <w:t xml:space="preserve"> &lt;&lt; קריאה &gt;&gt;</w:t>
      </w:r>
      <w:r w:rsidRPr="0047057E">
        <w:rPr>
          <w:rStyle w:val="TagStyle"/>
          <w:rtl/>
        </w:rPr>
        <w:t xml:space="preserve"> </w:t>
      </w:r>
      <w:r>
        <w:rPr>
          <w:rtl/>
        </w:rPr>
        <w:t>יעקב מרגי (ש"ס):</w:t>
      </w:r>
      <w:r w:rsidRPr="0047057E">
        <w:rPr>
          <w:rStyle w:val="TagStyle"/>
          <w:rtl/>
        </w:rPr>
        <w:t xml:space="preserve"> </w:t>
      </w:r>
      <w:r w:rsidRPr="00213146">
        <w:rPr>
          <w:rStyle w:val="TagStyle"/>
          <w:rtl/>
        </w:rPr>
        <w:t>&lt;&lt; קריאה &gt;&gt;</w:t>
      </w:r>
      <w:r>
        <w:rPr>
          <w:rtl/>
        </w:rPr>
        <w:t xml:space="preserve">   </w:t>
      </w:r>
      <w:bookmarkEnd w:id="13960"/>
    </w:p>
    <w:p w:rsidR="0030033D" w:rsidRPr="0047057E" w:rsidRDefault="0030033D" w:rsidP="00F204B8">
      <w:pPr>
        <w:rPr>
          <w:rtl/>
          <w:lang w:eastAsia="he-IL"/>
        </w:rPr>
      </w:pPr>
    </w:p>
    <w:p w:rsidR="0030033D" w:rsidRDefault="0030033D" w:rsidP="00F204B8">
      <w:pPr>
        <w:rPr>
          <w:rtl/>
          <w:lang w:eastAsia="he-IL"/>
        </w:rPr>
      </w:pPr>
      <w:r>
        <w:rPr>
          <w:rFonts w:hint="cs"/>
          <w:rtl/>
          <w:lang w:eastAsia="he-IL"/>
        </w:rPr>
        <w:t>מה ענית לו?</w:t>
      </w:r>
    </w:p>
    <w:p w:rsidR="0030033D" w:rsidRDefault="0030033D" w:rsidP="00F204B8">
      <w:pPr>
        <w:rPr>
          <w:rtl/>
          <w:lang w:eastAsia="he-IL"/>
        </w:rPr>
      </w:pPr>
    </w:p>
    <w:p w:rsidR="0030033D" w:rsidRDefault="0030033D" w:rsidP="00F204B8">
      <w:pPr>
        <w:pStyle w:val="-"/>
        <w:rPr>
          <w:rtl/>
        </w:rPr>
      </w:pPr>
      <w:bookmarkStart w:id="13961" w:name="ET_speakercontinue_5763_11"/>
      <w:r w:rsidRPr="00213146">
        <w:rPr>
          <w:rStyle w:val="TagStyle"/>
          <w:rtl/>
        </w:rPr>
        <w:t xml:space="preserve"> &lt;&lt; דובר_המשך &gt;&gt;</w:t>
      </w:r>
      <w:r w:rsidRPr="0047057E">
        <w:rPr>
          <w:rStyle w:val="TagStyle"/>
          <w:rtl/>
        </w:rPr>
        <w:t xml:space="preserve"> </w:t>
      </w:r>
      <w:r>
        <w:rPr>
          <w:rtl/>
        </w:rPr>
        <w:t>משה ארבל (ש"ס):</w:t>
      </w:r>
      <w:r w:rsidRPr="0047057E">
        <w:rPr>
          <w:rStyle w:val="TagStyle"/>
          <w:rtl/>
        </w:rPr>
        <w:t xml:space="preserve"> </w:t>
      </w:r>
      <w:r w:rsidRPr="00213146">
        <w:rPr>
          <w:rStyle w:val="TagStyle"/>
          <w:rtl/>
        </w:rPr>
        <w:t>&lt;&lt; דובר_המשך &gt;&gt;</w:t>
      </w:r>
      <w:r>
        <w:rPr>
          <w:rtl/>
        </w:rPr>
        <w:t xml:space="preserve">   </w:t>
      </w:r>
      <w:bookmarkEnd w:id="13961"/>
    </w:p>
    <w:p w:rsidR="0030033D" w:rsidRDefault="0030033D" w:rsidP="0057231B">
      <w:pPr>
        <w:rPr>
          <w:rtl/>
          <w:lang w:eastAsia="he-IL"/>
        </w:rPr>
      </w:pPr>
    </w:p>
    <w:p w:rsidR="0030033D" w:rsidRDefault="0030033D" w:rsidP="008A127A">
      <w:pPr>
        <w:rPr>
          <w:rtl/>
        </w:rPr>
      </w:pPr>
      <w:r>
        <w:rPr>
          <w:rtl/>
        </w:rPr>
        <w:t xml:space="preserve">אני </w:t>
      </w:r>
      <w:bookmarkStart w:id="13962" w:name="_ETM_Q37_577850"/>
      <w:bookmarkEnd w:id="13962"/>
      <w:r>
        <w:rPr>
          <w:rtl/>
        </w:rPr>
        <w:t xml:space="preserve">לא </w:t>
      </w:r>
      <w:bookmarkStart w:id="13963" w:name="_ETM_Q37_578120"/>
      <w:bookmarkEnd w:id="13963"/>
      <w:r>
        <w:rPr>
          <w:rtl/>
        </w:rPr>
        <w:t xml:space="preserve">התווכחתי </w:t>
      </w:r>
      <w:bookmarkStart w:id="13964" w:name="_ETM_Q37_578660"/>
      <w:bookmarkEnd w:id="13964"/>
      <w:r>
        <w:rPr>
          <w:rtl/>
        </w:rPr>
        <w:t>איתו</w:t>
      </w:r>
      <w:r>
        <w:rPr>
          <w:rFonts w:hint="cs"/>
          <w:rtl/>
        </w:rPr>
        <w:t>,</w:t>
      </w:r>
      <w:r>
        <w:rPr>
          <w:rtl/>
        </w:rPr>
        <w:t xml:space="preserve"> </w:t>
      </w:r>
      <w:bookmarkStart w:id="13965" w:name="_ETM_Q37_579050"/>
      <w:bookmarkEnd w:id="13965"/>
      <w:r>
        <w:rPr>
          <w:rtl/>
        </w:rPr>
        <w:t xml:space="preserve">אבל </w:t>
      </w:r>
      <w:bookmarkStart w:id="13966" w:name="_ETM_Q37_579320"/>
      <w:bookmarkEnd w:id="13966"/>
      <w:r>
        <w:rPr>
          <w:rtl/>
        </w:rPr>
        <w:t xml:space="preserve">אני </w:t>
      </w:r>
      <w:bookmarkStart w:id="13967" w:name="_ETM_Q37_579410"/>
      <w:bookmarkEnd w:id="13967"/>
      <w:r>
        <w:rPr>
          <w:rtl/>
        </w:rPr>
        <w:t xml:space="preserve">רק </w:t>
      </w:r>
      <w:bookmarkStart w:id="13968" w:name="_ETM_Q37_579589"/>
      <w:bookmarkEnd w:id="13968"/>
      <w:r>
        <w:rPr>
          <w:rFonts w:hint="cs"/>
          <w:rtl/>
        </w:rPr>
        <w:t>הודעתי לו</w:t>
      </w:r>
      <w:r>
        <w:rPr>
          <w:rtl/>
        </w:rPr>
        <w:t xml:space="preserve"> </w:t>
      </w:r>
      <w:bookmarkStart w:id="13969" w:name="_ETM_Q37_580840"/>
      <w:bookmarkEnd w:id="13969"/>
      <w:r>
        <w:rPr>
          <w:rtl/>
        </w:rPr>
        <w:t>שבכוונתי</w:t>
      </w:r>
      <w:r>
        <w:rPr>
          <w:rFonts w:hint="cs"/>
          <w:rtl/>
        </w:rPr>
        <w:t xml:space="preserve"> </w:t>
      </w:r>
      <w:bookmarkStart w:id="13970" w:name="_ETM_Q37_580068"/>
      <w:bookmarkEnd w:id="13970"/>
      <w:r>
        <w:rPr>
          <w:rFonts w:hint="eastAsia"/>
          <w:rtl/>
        </w:rPr>
        <w:t>–</w:t>
      </w:r>
      <w:r>
        <w:rPr>
          <w:rtl/>
        </w:rPr>
        <w:t xml:space="preserve"> </w:t>
      </w:r>
      <w:bookmarkStart w:id="13971" w:name="_ETM_Q37_581590"/>
      <w:bookmarkEnd w:id="13971"/>
      <w:r>
        <w:rPr>
          <w:rtl/>
        </w:rPr>
        <w:t xml:space="preserve">כל </w:t>
      </w:r>
      <w:bookmarkStart w:id="13972" w:name="_ETM_Q37_581770"/>
      <w:bookmarkEnd w:id="13972"/>
      <w:r>
        <w:rPr>
          <w:rtl/>
        </w:rPr>
        <w:t xml:space="preserve">האירוע </w:t>
      </w:r>
      <w:bookmarkStart w:id="13973" w:name="_ETM_Q37_582010"/>
      <w:bookmarkEnd w:id="13973"/>
      <w:r>
        <w:rPr>
          <w:rtl/>
        </w:rPr>
        <w:t xml:space="preserve">היה </w:t>
      </w:r>
      <w:bookmarkStart w:id="13974" w:name="_ETM_Q37_582160"/>
      <w:bookmarkEnd w:id="13974"/>
      <w:r>
        <w:rPr>
          <w:rtl/>
        </w:rPr>
        <w:t>מצולם</w:t>
      </w:r>
      <w:r>
        <w:rPr>
          <w:rFonts w:hint="cs"/>
          <w:rtl/>
        </w:rPr>
        <w:t xml:space="preserve"> </w:t>
      </w:r>
      <w:bookmarkStart w:id="13975" w:name="_ETM_Q37_584020"/>
      <w:bookmarkEnd w:id="13975"/>
      <w:r w:rsidR="008A127A">
        <w:rPr>
          <w:rFonts w:hint="eastAsia"/>
          <w:rtl/>
        </w:rPr>
        <w:t>–</w:t>
      </w:r>
      <w:r>
        <w:rPr>
          <w:rFonts w:hint="cs"/>
          <w:rtl/>
        </w:rPr>
        <w:t xml:space="preserve"> </w:t>
      </w:r>
      <w:r>
        <w:rPr>
          <w:rtl/>
        </w:rPr>
        <w:t xml:space="preserve">נוסף </w:t>
      </w:r>
      <w:bookmarkStart w:id="13976" w:name="_ETM_Q37_584500"/>
      <w:bookmarkEnd w:id="13976"/>
      <w:r>
        <w:rPr>
          <w:rtl/>
        </w:rPr>
        <w:t xml:space="preserve">לתלונה </w:t>
      </w:r>
      <w:bookmarkStart w:id="13977" w:name="_ETM_Q37_585220"/>
      <w:bookmarkEnd w:id="13977"/>
      <w:r>
        <w:rPr>
          <w:rtl/>
        </w:rPr>
        <w:t xml:space="preserve">למשטרת </w:t>
      </w:r>
      <w:bookmarkStart w:id="13978" w:name="_ETM_Q37_585670"/>
      <w:bookmarkEnd w:id="13978"/>
      <w:r>
        <w:rPr>
          <w:rtl/>
        </w:rPr>
        <w:t>ישראל</w:t>
      </w:r>
      <w:r>
        <w:rPr>
          <w:rFonts w:hint="cs"/>
          <w:rtl/>
        </w:rPr>
        <w:t>,</w:t>
      </w:r>
      <w:r>
        <w:rPr>
          <w:rtl/>
        </w:rPr>
        <w:t xml:space="preserve"> </w:t>
      </w:r>
      <w:bookmarkStart w:id="13979" w:name="_ETM_Q37_586000"/>
      <w:bookmarkEnd w:id="13979"/>
      <w:r>
        <w:rPr>
          <w:rtl/>
        </w:rPr>
        <w:t xml:space="preserve">לפנות </w:t>
      </w:r>
      <w:bookmarkStart w:id="13980" w:name="_ETM_Q37_586300"/>
      <w:bookmarkEnd w:id="13980"/>
      <w:r>
        <w:rPr>
          <w:rtl/>
        </w:rPr>
        <w:t xml:space="preserve">גם </w:t>
      </w:r>
      <w:bookmarkStart w:id="13981" w:name="_ETM_Q37_586540"/>
      <w:bookmarkEnd w:id="13981"/>
      <w:r>
        <w:rPr>
          <w:rtl/>
        </w:rPr>
        <w:t xml:space="preserve">למח"ש </w:t>
      </w:r>
      <w:bookmarkStart w:id="13982" w:name="_ETM_Q37_587020"/>
      <w:bookmarkEnd w:id="13982"/>
      <w:r>
        <w:rPr>
          <w:rtl/>
        </w:rPr>
        <w:t>בעניינו</w:t>
      </w:r>
      <w:bookmarkStart w:id="13983" w:name="_ETM_Q37_589299"/>
      <w:bookmarkEnd w:id="13983"/>
      <w:r>
        <w:rPr>
          <w:rFonts w:hint="cs"/>
          <w:rtl/>
        </w:rPr>
        <w:t xml:space="preserve"> </w:t>
      </w:r>
      <w:r w:rsidR="0057231B">
        <w:rPr>
          <w:rFonts w:hint="cs"/>
          <w:rtl/>
        </w:rPr>
        <w:t>– –</w:t>
      </w:r>
    </w:p>
    <w:p w:rsidR="0030033D" w:rsidRDefault="0030033D" w:rsidP="00F204B8">
      <w:pPr>
        <w:keepNext/>
        <w:rPr>
          <w:rtl/>
        </w:rPr>
      </w:pPr>
      <w:r w:rsidRPr="0047057E">
        <w:rPr>
          <w:rStyle w:val="TagStyle"/>
          <w:rtl/>
        </w:rPr>
        <w:t xml:space="preserve"> </w:t>
      </w:r>
    </w:p>
    <w:p w:rsidR="0030033D" w:rsidRDefault="0030033D" w:rsidP="00F204B8">
      <w:pPr>
        <w:pStyle w:val="af5"/>
        <w:rPr>
          <w:rtl/>
        </w:rPr>
      </w:pPr>
      <w:bookmarkStart w:id="13984" w:name="ET_interruption_5359_18"/>
      <w:r w:rsidRPr="00213146">
        <w:rPr>
          <w:rStyle w:val="TagStyle"/>
          <w:rtl/>
        </w:rPr>
        <w:t xml:space="preserve"> &lt;&lt; קריאה &gt;&gt;</w:t>
      </w:r>
      <w:r w:rsidRPr="00B54188">
        <w:rPr>
          <w:rStyle w:val="TagStyle"/>
          <w:rtl/>
        </w:rPr>
        <w:t xml:space="preserve"> </w:t>
      </w:r>
      <w:r>
        <w:rPr>
          <w:rtl/>
        </w:rPr>
        <w:t>יעקב מרגי (ש"ס):</w:t>
      </w:r>
      <w:r w:rsidRPr="00B54188">
        <w:rPr>
          <w:rStyle w:val="TagStyle"/>
          <w:rtl/>
        </w:rPr>
        <w:t xml:space="preserve"> </w:t>
      </w:r>
      <w:r w:rsidRPr="00213146">
        <w:rPr>
          <w:rStyle w:val="TagStyle"/>
          <w:rtl/>
        </w:rPr>
        <w:t>&lt;&lt; קריאה &gt;&gt;</w:t>
      </w:r>
      <w:r>
        <w:rPr>
          <w:rtl/>
        </w:rPr>
        <w:t xml:space="preserve">   </w:t>
      </w:r>
      <w:bookmarkEnd w:id="13984"/>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מאיפה </w:t>
      </w:r>
      <w:bookmarkStart w:id="13985" w:name="_ETM_Q37_585219"/>
      <w:bookmarkEnd w:id="13985"/>
      <w:r>
        <w:rPr>
          <w:rFonts w:hint="cs"/>
          <w:rtl/>
          <w:lang w:eastAsia="he-IL"/>
        </w:rPr>
        <w:t xml:space="preserve">לך מח"ש </w:t>
      </w:r>
      <w:r w:rsidR="0057231B">
        <w:rPr>
          <w:rFonts w:hint="cs"/>
          <w:rtl/>
          <w:lang w:eastAsia="he-IL"/>
        </w:rPr>
        <w:t>– – –</w:t>
      </w:r>
    </w:p>
    <w:p w:rsidR="0030033D" w:rsidRPr="00B54188" w:rsidRDefault="0030033D" w:rsidP="00F204B8">
      <w:pPr>
        <w:rPr>
          <w:rtl/>
          <w:lang w:eastAsia="he-IL"/>
        </w:rPr>
      </w:pPr>
    </w:p>
    <w:p w:rsidR="0030033D" w:rsidRDefault="0030033D" w:rsidP="00F204B8">
      <w:pPr>
        <w:pStyle w:val="-"/>
        <w:rPr>
          <w:rtl/>
        </w:rPr>
      </w:pPr>
      <w:bookmarkStart w:id="13986" w:name="ET_speakercontinue_5763_14"/>
      <w:r w:rsidRPr="00213146">
        <w:rPr>
          <w:rStyle w:val="TagStyle"/>
          <w:rtl/>
        </w:rPr>
        <w:t xml:space="preserve"> &lt;&lt; דובר_המשך &gt;&gt;</w:t>
      </w:r>
      <w:r w:rsidRPr="0047057E">
        <w:rPr>
          <w:rStyle w:val="TagStyle"/>
          <w:rtl/>
        </w:rPr>
        <w:t xml:space="preserve"> </w:t>
      </w:r>
      <w:r>
        <w:rPr>
          <w:rtl/>
        </w:rPr>
        <w:t>משה ארבל (ש"ס):</w:t>
      </w:r>
      <w:r w:rsidRPr="0047057E">
        <w:rPr>
          <w:rStyle w:val="TagStyle"/>
          <w:rtl/>
        </w:rPr>
        <w:t xml:space="preserve"> </w:t>
      </w:r>
      <w:r w:rsidRPr="00213146">
        <w:rPr>
          <w:rStyle w:val="TagStyle"/>
          <w:rtl/>
        </w:rPr>
        <w:t>&lt;&lt; דובר_המשך &gt;&gt;</w:t>
      </w:r>
      <w:r>
        <w:rPr>
          <w:rtl/>
        </w:rPr>
        <w:t xml:space="preserve">   </w:t>
      </w:r>
      <w:bookmarkEnd w:id="13986"/>
    </w:p>
    <w:p w:rsidR="0030033D" w:rsidRDefault="0030033D" w:rsidP="0057231B">
      <w:pPr>
        <w:rPr>
          <w:rtl/>
          <w:lang w:eastAsia="he-IL"/>
        </w:rPr>
      </w:pPr>
    </w:p>
    <w:p w:rsidR="0030033D" w:rsidRDefault="0057231B" w:rsidP="00F204B8">
      <w:pPr>
        <w:rPr>
          <w:rtl/>
        </w:rPr>
      </w:pPr>
      <w:r>
        <w:rPr>
          <w:rFonts w:hint="cs"/>
          <w:rtl/>
        </w:rPr>
        <w:t>– –</w:t>
      </w:r>
      <w:r w:rsidR="0030033D">
        <w:rPr>
          <w:rFonts w:hint="cs"/>
          <w:rtl/>
        </w:rPr>
        <w:t xml:space="preserve"> </w:t>
      </w:r>
      <w:r w:rsidR="0030033D">
        <w:rPr>
          <w:rtl/>
        </w:rPr>
        <w:t xml:space="preserve">ולעקוב </w:t>
      </w:r>
      <w:bookmarkStart w:id="13987" w:name="_ETM_Q37_590319"/>
      <w:bookmarkEnd w:id="13987"/>
      <w:r w:rsidR="0030033D">
        <w:rPr>
          <w:rtl/>
        </w:rPr>
        <w:t xml:space="preserve">אחרי </w:t>
      </w:r>
      <w:bookmarkStart w:id="13988" w:name="_ETM_Q37_590529"/>
      <w:bookmarkEnd w:id="13988"/>
      <w:r w:rsidR="0030033D">
        <w:rPr>
          <w:rtl/>
        </w:rPr>
        <w:t xml:space="preserve">הדבר </w:t>
      </w:r>
      <w:bookmarkStart w:id="13989" w:name="_ETM_Q37_590829"/>
      <w:bookmarkEnd w:id="13989"/>
      <w:r w:rsidR="0030033D">
        <w:rPr>
          <w:rtl/>
        </w:rPr>
        <w:t>הזה</w:t>
      </w:r>
      <w:r w:rsidR="0030033D">
        <w:rPr>
          <w:rFonts w:hint="cs"/>
          <w:rtl/>
        </w:rPr>
        <w:t>.</w:t>
      </w:r>
      <w:r w:rsidR="0030033D">
        <w:rPr>
          <w:rtl/>
        </w:rPr>
        <w:t xml:space="preserve"> </w:t>
      </w:r>
      <w:bookmarkStart w:id="13990" w:name="_ETM_Q37_591579"/>
      <w:bookmarkEnd w:id="13990"/>
      <w:r w:rsidR="0030033D">
        <w:rPr>
          <w:rtl/>
        </w:rPr>
        <w:t xml:space="preserve">צריך </w:t>
      </w:r>
      <w:bookmarkStart w:id="13991" w:name="_ETM_Q37_592779"/>
      <w:bookmarkEnd w:id="13991"/>
      <w:r w:rsidR="0030033D">
        <w:rPr>
          <w:rtl/>
        </w:rPr>
        <w:t xml:space="preserve">דבר </w:t>
      </w:r>
      <w:bookmarkStart w:id="13992" w:name="_ETM_Q37_593080"/>
      <w:bookmarkEnd w:id="13992"/>
      <w:r w:rsidR="0030033D">
        <w:rPr>
          <w:rFonts w:hint="cs"/>
          <w:rtl/>
        </w:rPr>
        <w:t>אחד</w:t>
      </w:r>
      <w:r w:rsidR="0030033D">
        <w:rPr>
          <w:rtl/>
        </w:rPr>
        <w:t xml:space="preserve"> </w:t>
      </w:r>
      <w:bookmarkStart w:id="13993" w:name="_ETM_Q37_593290"/>
      <w:bookmarkEnd w:id="13993"/>
      <w:r w:rsidR="0030033D">
        <w:rPr>
          <w:rtl/>
        </w:rPr>
        <w:t>פשוט</w:t>
      </w:r>
      <w:r w:rsidR="0030033D">
        <w:rPr>
          <w:rFonts w:hint="cs"/>
          <w:rtl/>
        </w:rPr>
        <w:t>:</w:t>
      </w:r>
      <w:r w:rsidR="0030033D">
        <w:rPr>
          <w:rtl/>
        </w:rPr>
        <w:t xml:space="preserve"> </w:t>
      </w:r>
      <w:bookmarkStart w:id="13994" w:name="_ETM_Q37_593710"/>
      <w:bookmarkEnd w:id="13994"/>
      <w:r w:rsidR="0030033D">
        <w:rPr>
          <w:rtl/>
        </w:rPr>
        <w:t xml:space="preserve">הייתה </w:t>
      </w:r>
      <w:bookmarkStart w:id="13995" w:name="_ETM_Q37_593920"/>
      <w:bookmarkEnd w:id="13995"/>
      <w:r w:rsidR="0030033D">
        <w:rPr>
          <w:rtl/>
        </w:rPr>
        <w:t xml:space="preserve">לי </w:t>
      </w:r>
      <w:bookmarkStart w:id="13996" w:name="_ETM_Q37_594040"/>
      <w:bookmarkEnd w:id="13996"/>
      <w:r w:rsidR="0030033D">
        <w:rPr>
          <w:rtl/>
        </w:rPr>
        <w:t xml:space="preserve">הצעת </w:t>
      </w:r>
      <w:bookmarkStart w:id="13997" w:name="_ETM_Q37_594339"/>
      <w:bookmarkEnd w:id="13997"/>
      <w:r w:rsidR="0030033D">
        <w:rPr>
          <w:rtl/>
        </w:rPr>
        <w:t xml:space="preserve">חוק </w:t>
      </w:r>
      <w:bookmarkStart w:id="13998" w:name="_ETM_Q37_594550"/>
      <w:bookmarkEnd w:id="13998"/>
      <w:r w:rsidR="0030033D">
        <w:rPr>
          <w:rFonts w:hint="cs"/>
          <w:rtl/>
        </w:rPr>
        <w:t xml:space="preserve">שלצערי הרב </w:t>
      </w:r>
      <w:r>
        <w:rPr>
          <w:rFonts w:hint="cs"/>
          <w:rtl/>
        </w:rPr>
        <w:t>– –</w:t>
      </w:r>
    </w:p>
    <w:p w:rsidR="0030033D" w:rsidRDefault="0030033D" w:rsidP="00F204B8">
      <w:pPr>
        <w:rPr>
          <w:rtl/>
        </w:rPr>
      </w:pPr>
      <w:bookmarkStart w:id="13999" w:name="_ETM_Q37_597856"/>
      <w:bookmarkStart w:id="14000" w:name="_ETM_Q37_597950"/>
      <w:bookmarkEnd w:id="13999"/>
      <w:bookmarkEnd w:id="14000"/>
    </w:p>
    <w:p w:rsidR="0030033D" w:rsidRDefault="0030033D" w:rsidP="00F204B8">
      <w:pPr>
        <w:pStyle w:val="af5"/>
        <w:rPr>
          <w:rtl/>
        </w:rPr>
      </w:pPr>
      <w:bookmarkStart w:id="14001" w:name="ET_interruption_5359_15"/>
      <w:r w:rsidRPr="00213146">
        <w:rPr>
          <w:rStyle w:val="TagStyle"/>
          <w:rtl/>
        </w:rPr>
        <w:t xml:space="preserve"> &lt;&lt; קריאה &gt;&gt;</w:t>
      </w:r>
      <w:r w:rsidRPr="00B3796C">
        <w:rPr>
          <w:rStyle w:val="TagStyle"/>
          <w:rtl/>
        </w:rPr>
        <w:t xml:space="preserve"> </w:t>
      </w:r>
      <w:r>
        <w:rPr>
          <w:rtl/>
        </w:rPr>
        <w:t>יעקב מרגי (ש"ס):</w:t>
      </w:r>
      <w:r w:rsidRPr="00B3796C">
        <w:rPr>
          <w:rStyle w:val="TagStyle"/>
          <w:rtl/>
        </w:rPr>
        <w:t xml:space="preserve"> </w:t>
      </w:r>
      <w:r w:rsidRPr="00213146">
        <w:rPr>
          <w:rStyle w:val="TagStyle"/>
          <w:rtl/>
        </w:rPr>
        <w:t>&lt;&lt; קריאה &gt;&gt;</w:t>
      </w:r>
      <w:r>
        <w:rPr>
          <w:rtl/>
        </w:rPr>
        <w:t xml:space="preserve">   </w:t>
      </w:r>
      <w:bookmarkEnd w:id="14001"/>
    </w:p>
    <w:p w:rsidR="0030033D" w:rsidRDefault="0030033D" w:rsidP="0057231B">
      <w:pPr>
        <w:rPr>
          <w:rtl/>
          <w:lang w:eastAsia="he-IL"/>
        </w:rPr>
      </w:pPr>
    </w:p>
    <w:p w:rsidR="0030033D" w:rsidRDefault="0030033D" w:rsidP="00F204B8">
      <w:pPr>
        <w:rPr>
          <w:rtl/>
          <w:lang w:eastAsia="he-IL"/>
        </w:rPr>
      </w:pPr>
      <w:r>
        <w:rPr>
          <w:rFonts w:hint="cs"/>
          <w:rtl/>
          <w:lang w:eastAsia="he-IL"/>
        </w:rPr>
        <w:t>לא אמרת לו שהוא חצוף?</w:t>
      </w:r>
    </w:p>
    <w:p w:rsidR="0030033D" w:rsidRDefault="0030033D" w:rsidP="00F204B8">
      <w:pPr>
        <w:rPr>
          <w:rtl/>
          <w:lang w:eastAsia="he-IL"/>
        </w:rPr>
      </w:pPr>
    </w:p>
    <w:p w:rsidR="0030033D" w:rsidRDefault="0030033D" w:rsidP="00F204B8">
      <w:pPr>
        <w:pStyle w:val="-"/>
        <w:rPr>
          <w:rtl/>
        </w:rPr>
      </w:pPr>
      <w:bookmarkStart w:id="14002" w:name="ET_speakercontinue_5763_16"/>
      <w:r w:rsidRPr="00213146">
        <w:rPr>
          <w:rStyle w:val="TagStyle"/>
          <w:rtl/>
        </w:rPr>
        <w:t xml:space="preserve"> &lt;&lt; דובר_המשך &gt;&gt;</w:t>
      </w:r>
      <w:r w:rsidRPr="00B3796C">
        <w:rPr>
          <w:rStyle w:val="TagStyle"/>
          <w:rtl/>
        </w:rPr>
        <w:t xml:space="preserve"> </w:t>
      </w:r>
      <w:r>
        <w:rPr>
          <w:rtl/>
        </w:rPr>
        <w:t>משה ארבל (ש"ס):</w:t>
      </w:r>
      <w:r w:rsidRPr="00B3796C">
        <w:rPr>
          <w:rStyle w:val="TagStyle"/>
          <w:rtl/>
        </w:rPr>
        <w:t xml:space="preserve"> </w:t>
      </w:r>
      <w:r w:rsidRPr="00213146">
        <w:rPr>
          <w:rStyle w:val="TagStyle"/>
          <w:rtl/>
        </w:rPr>
        <w:t>&lt;&lt; דובר_המשך &gt;&gt;</w:t>
      </w:r>
      <w:r>
        <w:rPr>
          <w:rtl/>
        </w:rPr>
        <w:t xml:space="preserve">   </w:t>
      </w:r>
      <w:bookmarkEnd w:id="14002"/>
    </w:p>
    <w:p w:rsidR="0030033D" w:rsidRDefault="0030033D" w:rsidP="0057231B">
      <w:pPr>
        <w:rPr>
          <w:rtl/>
          <w:lang w:eastAsia="he-IL"/>
        </w:rPr>
      </w:pPr>
    </w:p>
    <w:p w:rsidR="0030033D" w:rsidRDefault="0057231B" w:rsidP="008A127A">
      <w:pPr>
        <w:rPr>
          <w:rtl/>
        </w:rPr>
      </w:pPr>
      <w:r>
        <w:rPr>
          <w:rFonts w:hint="cs"/>
          <w:rtl/>
        </w:rPr>
        <w:t>– –</w:t>
      </w:r>
      <w:r w:rsidR="0030033D">
        <w:rPr>
          <w:rFonts w:hint="cs"/>
          <w:rtl/>
        </w:rPr>
        <w:t xml:space="preserve"> שר </w:t>
      </w:r>
      <w:proofErr w:type="spellStart"/>
      <w:r w:rsidR="0030033D">
        <w:rPr>
          <w:rFonts w:hint="cs"/>
          <w:rtl/>
        </w:rPr>
        <w:t>הבט"פ</w:t>
      </w:r>
      <w:proofErr w:type="spellEnd"/>
      <w:r w:rsidR="0030033D">
        <w:rPr>
          <w:rFonts w:hint="cs"/>
          <w:rtl/>
        </w:rPr>
        <w:t xml:space="preserve"> לא אישר אותה</w:t>
      </w:r>
      <w:r w:rsidR="008A127A">
        <w:rPr>
          <w:rFonts w:hint="cs"/>
          <w:rtl/>
        </w:rPr>
        <w:t>,</w:t>
      </w:r>
      <w:r w:rsidR="0030033D">
        <w:rPr>
          <w:rFonts w:hint="cs"/>
          <w:rtl/>
        </w:rPr>
        <w:t xml:space="preserve"> </w:t>
      </w:r>
      <w:bookmarkStart w:id="14003" w:name="_ETM_Q37_594730"/>
      <w:bookmarkStart w:id="14004" w:name="_ETM_Q37_598920"/>
      <w:bookmarkEnd w:id="14003"/>
      <w:bookmarkEnd w:id="14004"/>
      <w:r w:rsidR="0030033D">
        <w:rPr>
          <w:rtl/>
        </w:rPr>
        <w:t xml:space="preserve">והצעת </w:t>
      </w:r>
      <w:bookmarkStart w:id="14005" w:name="_ETM_Q37_599339"/>
      <w:bookmarkEnd w:id="14005"/>
      <w:r w:rsidR="0030033D">
        <w:rPr>
          <w:rtl/>
        </w:rPr>
        <w:t xml:space="preserve">החוק </w:t>
      </w:r>
      <w:bookmarkStart w:id="14006" w:name="_ETM_Q37_599490"/>
      <w:bookmarkEnd w:id="14006"/>
      <w:r w:rsidR="0030033D">
        <w:rPr>
          <w:rtl/>
        </w:rPr>
        <w:t xml:space="preserve">הזאת </w:t>
      </w:r>
      <w:bookmarkStart w:id="14007" w:name="_ETM_Q37_599790"/>
      <w:bookmarkEnd w:id="14007"/>
      <w:r w:rsidR="0030033D">
        <w:rPr>
          <w:rtl/>
        </w:rPr>
        <w:t xml:space="preserve">מבקשת </w:t>
      </w:r>
      <w:bookmarkStart w:id="14008" w:name="_ETM_Q37_600270"/>
      <w:bookmarkEnd w:id="14008"/>
      <w:r w:rsidR="0030033D">
        <w:rPr>
          <w:rtl/>
        </w:rPr>
        <w:t xml:space="preserve">דבר </w:t>
      </w:r>
      <w:bookmarkStart w:id="14009" w:name="_ETM_Q37_600510"/>
      <w:bookmarkEnd w:id="14009"/>
      <w:r w:rsidR="0030033D">
        <w:rPr>
          <w:rtl/>
        </w:rPr>
        <w:t>פשוט</w:t>
      </w:r>
      <w:r w:rsidR="0030033D">
        <w:rPr>
          <w:rFonts w:hint="cs"/>
          <w:rtl/>
        </w:rPr>
        <w:t>:</w:t>
      </w:r>
      <w:r w:rsidR="0030033D">
        <w:rPr>
          <w:rtl/>
        </w:rPr>
        <w:t xml:space="preserve"> </w:t>
      </w:r>
      <w:bookmarkStart w:id="14010" w:name="_ETM_Q37_601020"/>
      <w:bookmarkEnd w:id="14010"/>
      <w:r w:rsidR="0030033D">
        <w:rPr>
          <w:rtl/>
        </w:rPr>
        <w:t xml:space="preserve">כאשר </w:t>
      </w:r>
      <w:bookmarkStart w:id="14011" w:name="_ETM_Q37_601350"/>
      <w:bookmarkEnd w:id="14011"/>
      <w:r w:rsidR="0030033D">
        <w:rPr>
          <w:rtl/>
        </w:rPr>
        <w:t xml:space="preserve">משטרת </w:t>
      </w:r>
      <w:bookmarkStart w:id="14012" w:name="_ETM_Q37_601800"/>
      <w:bookmarkEnd w:id="14012"/>
      <w:r w:rsidR="0030033D">
        <w:rPr>
          <w:rtl/>
        </w:rPr>
        <w:t>ישראל</w:t>
      </w:r>
      <w:r w:rsidR="0030033D">
        <w:rPr>
          <w:rFonts w:hint="cs"/>
          <w:rtl/>
        </w:rPr>
        <w:t xml:space="preserve"> </w:t>
      </w:r>
      <w:r w:rsidR="008A127A">
        <w:rPr>
          <w:rFonts w:hint="cs"/>
          <w:rtl/>
        </w:rPr>
        <w:t>–</w:t>
      </w:r>
      <w:r w:rsidR="0030033D">
        <w:rPr>
          <w:rtl/>
        </w:rPr>
        <w:t xml:space="preserve"> </w:t>
      </w:r>
      <w:bookmarkStart w:id="14013" w:name="_ETM_Q37_602920"/>
      <w:bookmarkEnd w:id="14013"/>
      <w:r w:rsidR="0030033D">
        <w:rPr>
          <w:rtl/>
        </w:rPr>
        <w:t xml:space="preserve">הצעת </w:t>
      </w:r>
      <w:bookmarkStart w:id="14014" w:name="_ETM_Q37_603279"/>
      <w:bookmarkEnd w:id="14014"/>
      <w:r w:rsidR="0030033D">
        <w:rPr>
          <w:rtl/>
        </w:rPr>
        <w:t xml:space="preserve">חוק </w:t>
      </w:r>
      <w:bookmarkStart w:id="14015" w:name="_ETM_Q37_603460"/>
      <w:bookmarkEnd w:id="14015"/>
      <w:r w:rsidR="0030033D">
        <w:rPr>
          <w:rtl/>
        </w:rPr>
        <w:t xml:space="preserve">של </w:t>
      </w:r>
      <w:bookmarkStart w:id="14016" w:name="_ETM_Q37_603579"/>
      <w:bookmarkEnd w:id="14016"/>
      <w:r w:rsidR="0030033D">
        <w:rPr>
          <w:rtl/>
        </w:rPr>
        <w:t xml:space="preserve">חבר </w:t>
      </w:r>
      <w:bookmarkStart w:id="14017" w:name="_ETM_Q37_603820"/>
      <w:bookmarkEnd w:id="14017"/>
      <w:r w:rsidR="0030033D">
        <w:rPr>
          <w:rtl/>
        </w:rPr>
        <w:t xml:space="preserve">הכנסת </w:t>
      </w:r>
      <w:bookmarkStart w:id="14018" w:name="_ETM_Q37_604089"/>
      <w:bookmarkEnd w:id="14018"/>
      <w:r w:rsidR="0030033D">
        <w:rPr>
          <w:rtl/>
        </w:rPr>
        <w:t xml:space="preserve">ינון </w:t>
      </w:r>
      <w:bookmarkStart w:id="14019" w:name="_ETM_Q37_604299"/>
      <w:bookmarkEnd w:id="14019"/>
      <w:r w:rsidR="0030033D">
        <w:rPr>
          <w:rtl/>
        </w:rPr>
        <w:t xml:space="preserve">אזולאי </w:t>
      </w:r>
      <w:bookmarkStart w:id="14020" w:name="_ETM_Q37_604570"/>
      <w:bookmarkEnd w:id="14020"/>
      <w:r w:rsidR="0030033D">
        <w:rPr>
          <w:rtl/>
        </w:rPr>
        <w:t xml:space="preserve">ושלי </w:t>
      </w:r>
      <w:bookmarkStart w:id="14021" w:name="_ETM_Q37_604990"/>
      <w:bookmarkStart w:id="14022" w:name="_ETM_Q37_607619"/>
      <w:bookmarkEnd w:id="14021"/>
      <w:bookmarkEnd w:id="14022"/>
      <w:r w:rsidR="008A127A">
        <w:rPr>
          <w:rFonts w:hint="eastAsia"/>
          <w:rtl/>
        </w:rPr>
        <w:t>–</w:t>
      </w:r>
      <w:r w:rsidR="0030033D">
        <w:rPr>
          <w:rFonts w:hint="cs"/>
          <w:rtl/>
        </w:rPr>
        <w:t xml:space="preserve"> </w:t>
      </w:r>
      <w:r w:rsidR="0030033D">
        <w:rPr>
          <w:rtl/>
        </w:rPr>
        <w:t xml:space="preserve">מבצעת </w:t>
      </w:r>
      <w:bookmarkStart w:id="14023" w:name="_ETM_Q37_609020"/>
      <w:bookmarkStart w:id="14024" w:name="_ETM_Q37_609470"/>
      <w:bookmarkEnd w:id="14023"/>
      <w:bookmarkEnd w:id="14024"/>
      <w:r w:rsidR="0030033D">
        <w:rPr>
          <w:rtl/>
        </w:rPr>
        <w:t xml:space="preserve">במרחב </w:t>
      </w:r>
      <w:bookmarkStart w:id="14025" w:name="_ETM_Q37_609980"/>
      <w:bookmarkEnd w:id="14025"/>
      <w:r w:rsidR="0030033D">
        <w:rPr>
          <w:rtl/>
        </w:rPr>
        <w:t xml:space="preserve">ציבורי </w:t>
      </w:r>
      <w:bookmarkStart w:id="14026" w:name="_ETM_Q37_611049"/>
      <w:bookmarkEnd w:id="14026"/>
      <w:proofErr w:type="spellStart"/>
      <w:r w:rsidR="008A127A">
        <w:rPr>
          <w:rFonts w:hint="cs"/>
          <w:rtl/>
        </w:rPr>
        <w:t>איזוק</w:t>
      </w:r>
      <w:proofErr w:type="spellEnd"/>
      <w:r w:rsidR="008A127A">
        <w:rPr>
          <w:rFonts w:hint="cs"/>
          <w:rtl/>
        </w:rPr>
        <w:t xml:space="preserve"> </w:t>
      </w:r>
      <w:r w:rsidR="0030033D">
        <w:rPr>
          <w:rtl/>
        </w:rPr>
        <w:t>לא</w:t>
      </w:r>
      <w:bookmarkStart w:id="14027" w:name="_ETM_Q37_611379"/>
      <w:bookmarkEnd w:id="14027"/>
      <w:r w:rsidR="0030033D">
        <w:rPr>
          <w:rFonts w:hint="cs"/>
          <w:rtl/>
        </w:rPr>
        <w:t xml:space="preserve"> ח</w:t>
      </w:r>
      <w:r w:rsidR="0030033D">
        <w:rPr>
          <w:rtl/>
        </w:rPr>
        <w:t xml:space="preserve">וקי </w:t>
      </w:r>
      <w:bookmarkStart w:id="14028" w:name="_ETM_Q37_612249"/>
      <w:bookmarkEnd w:id="14028"/>
      <w:r w:rsidR="0030033D">
        <w:rPr>
          <w:rtl/>
        </w:rPr>
        <w:t xml:space="preserve">כמו </w:t>
      </w:r>
      <w:bookmarkStart w:id="14029" w:name="_ETM_Q37_612489"/>
      <w:bookmarkEnd w:id="14029"/>
      <w:r w:rsidR="0030033D">
        <w:rPr>
          <w:rtl/>
        </w:rPr>
        <w:t xml:space="preserve">הדבר </w:t>
      </w:r>
      <w:bookmarkStart w:id="14030" w:name="_ETM_Q37_612849"/>
      <w:bookmarkEnd w:id="14030"/>
      <w:r w:rsidR="0030033D">
        <w:rPr>
          <w:rtl/>
        </w:rPr>
        <w:t>הזה</w:t>
      </w:r>
      <w:r w:rsidR="0030033D">
        <w:rPr>
          <w:rFonts w:hint="cs"/>
          <w:rtl/>
        </w:rPr>
        <w:t xml:space="preserve"> </w:t>
      </w:r>
      <w:r w:rsidR="008A127A">
        <w:rPr>
          <w:rFonts w:hint="cs"/>
          <w:rtl/>
        </w:rPr>
        <w:t>–</w:t>
      </w:r>
      <w:r w:rsidR="0030033D">
        <w:rPr>
          <w:rtl/>
        </w:rPr>
        <w:t xml:space="preserve"> </w:t>
      </w:r>
      <w:bookmarkStart w:id="14031" w:name="_ETM_Q37_613239"/>
      <w:bookmarkEnd w:id="14031"/>
      <w:r w:rsidR="0030033D">
        <w:rPr>
          <w:rFonts w:hint="cs"/>
          <w:rtl/>
        </w:rPr>
        <w:t>חמישה</w:t>
      </w:r>
      <w:r w:rsidR="0030033D">
        <w:rPr>
          <w:rtl/>
        </w:rPr>
        <w:t xml:space="preserve"> </w:t>
      </w:r>
      <w:bookmarkStart w:id="14032" w:name="_ETM_Q37_613689"/>
      <w:bookmarkEnd w:id="14032"/>
      <w:r w:rsidR="0030033D">
        <w:rPr>
          <w:rtl/>
        </w:rPr>
        <w:t xml:space="preserve">שוטרים </w:t>
      </w:r>
      <w:bookmarkStart w:id="14033" w:name="_ETM_Q37_614690"/>
      <w:bookmarkEnd w:id="14033"/>
      <w:r w:rsidR="0030033D">
        <w:rPr>
          <w:rtl/>
        </w:rPr>
        <w:t xml:space="preserve">עם </w:t>
      </w:r>
      <w:bookmarkStart w:id="14034" w:name="_ETM_Q37_614840"/>
      <w:bookmarkEnd w:id="14034"/>
      <w:r w:rsidR="0030033D">
        <w:rPr>
          <w:rtl/>
        </w:rPr>
        <w:t xml:space="preserve">נשק </w:t>
      </w:r>
      <w:bookmarkStart w:id="14035" w:name="_ETM_Q37_615200"/>
      <w:bookmarkEnd w:id="14035"/>
      <w:r w:rsidR="0030033D">
        <w:rPr>
          <w:rtl/>
        </w:rPr>
        <w:t xml:space="preserve">ארוך </w:t>
      </w:r>
      <w:bookmarkStart w:id="14036" w:name="_ETM_Q37_615500"/>
      <w:bookmarkEnd w:id="14036"/>
      <w:r w:rsidR="0030033D">
        <w:rPr>
          <w:rtl/>
        </w:rPr>
        <w:t>שלוף</w:t>
      </w:r>
      <w:r w:rsidR="0030033D">
        <w:rPr>
          <w:rFonts w:hint="cs"/>
          <w:rtl/>
        </w:rPr>
        <w:t xml:space="preserve"> –</w:t>
      </w:r>
      <w:bookmarkStart w:id="14037" w:name="_ETM_Q37_618100"/>
      <w:bookmarkEnd w:id="14037"/>
      <w:r w:rsidR="0030033D">
        <w:rPr>
          <w:rFonts w:hint="cs"/>
          <w:rtl/>
        </w:rPr>
        <w:t xml:space="preserve"> </w:t>
      </w:r>
      <w:r w:rsidR="0030033D">
        <w:rPr>
          <w:rtl/>
        </w:rPr>
        <w:t xml:space="preserve">ופוגעת </w:t>
      </w:r>
      <w:bookmarkStart w:id="14038" w:name="_ETM_Q37_618580"/>
      <w:bookmarkEnd w:id="14038"/>
      <w:r w:rsidR="0030033D">
        <w:rPr>
          <w:rtl/>
        </w:rPr>
        <w:t xml:space="preserve">בכבודו </w:t>
      </w:r>
      <w:bookmarkStart w:id="14039" w:name="_ETM_Q37_618940"/>
      <w:bookmarkEnd w:id="14039"/>
      <w:r w:rsidR="0030033D">
        <w:rPr>
          <w:rtl/>
        </w:rPr>
        <w:t xml:space="preserve">של </w:t>
      </w:r>
      <w:bookmarkStart w:id="14040" w:name="_ETM_Q37_619090"/>
      <w:bookmarkEnd w:id="14040"/>
      <w:r w:rsidR="0030033D">
        <w:rPr>
          <w:rtl/>
        </w:rPr>
        <w:t>אדם</w:t>
      </w:r>
      <w:r w:rsidR="0030033D">
        <w:rPr>
          <w:rFonts w:hint="cs"/>
          <w:rtl/>
        </w:rPr>
        <w:t>,</w:t>
      </w:r>
      <w:r w:rsidR="0030033D">
        <w:rPr>
          <w:rtl/>
        </w:rPr>
        <w:t xml:space="preserve"> </w:t>
      </w:r>
      <w:bookmarkStart w:id="14041" w:name="_ETM_Q37_619900"/>
      <w:bookmarkEnd w:id="14041"/>
      <w:r w:rsidR="0030033D">
        <w:rPr>
          <w:rtl/>
        </w:rPr>
        <w:t xml:space="preserve">תהיה </w:t>
      </w:r>
      <w:bookmarkStart w:id="14042" w:name="_ETM_Q37_620170"/>
      <w:bookmarkEnd w:id="14042"/>
      <w:r w:rsidR="0030033D">
        <w:rPr>
          <w:rtl/>
        </w:rPr>
        <w:t xml:space="preserve">לו </w:t>
      </w:r>
      <w:bookmarkStart w:id="14043" w:name="_ETM_Q37_620290"/>
      <w:bookmarkEnd w:id="14043"/>
      <w:r w:rsidR="0030033D">
        <w:rPr>
          <w:rtl/>
        </w:rPr>
        <w:t xml:space="preserve">עילה </w:t>
      </w:r>
      <w:bookmarkStart w:id="14044" w:name="_ETM_Q37_620530"/>
      <w:bookmarkEnd w:id="14044"/>
      <w:r w:rsidR="0030033D">
        <w:rPr>
          <w:rtl/>
        </w:rPr>
        <w:t xml:space="preserve">לתביעה </w:t>
      </w:r>
      <w:bookmarkStart w:id="14045" w:name="_ETM_Q37_620920"/>
      <w:bookmarkEnd w:id="14045"/>
      <w:r w:rsidR="0030033D">
        <w:rPr>
          <w:rtl/>
        </w:rPr>
        <w:t xml:space="preserve">נזיקית </w:t>
      </w:r>
      <w:bookmarkStart w:id="14046" w:name="_ETM_Q37_621370"/>
      <w:bookmarkEnd w:id="14046"/>
      <w:r w:rsidR="0030033D">
        <w:rPr>
          <w:rtl/>
        </w:rPr>
        <w:t xml:space="preserve">בלי </w:t>
      </w:r>
      <w:bookmarkStart w:id="14047" w:name="_ETM_Q37_621520"/>
      <w:bookmarkEnd w:id="14047"/>
      <w:r w:rsidR="0030033D">
        <w:rPr>
          <w:rtl/>
        </w:rPr>
        <w:t xml:space="preserve">הוכחת </w:t>
      </w:r>
      <w:bookmarkStart w:id="14048" w:name="_ETM_Q37_621820"/>
      <w:bookmarkEnd w:id="14048"/>
      <w:r w:rsidR="0030033D">
        <w:rPr>
          <w:rtl/>
        </w:rPr>
        <w:t>נזק</w:t>
      </w:r>
      <w:r w:rsidR="0030033D">
        <w:rPr>
          <w:rFonts w:hint="cs"/>
          <w:rtl/>
        </w:rPr>
        <w:t>.</w:t>
      </w:r>
      <w:r w:rsidR="0030033D">
        <w:rPr>
          <w:rtl/>
        </w:rPr>
        <w:t xml:space="preserve"> </w:t>
      </w:r>
      <w:bookmarkStart w:id="14049" w:name="_ETM_Q37_622690"/>
      <w:bookmarkEnd w:id="14049"/>
      <w:r w:rsidR="0030033D">
        <w:rPr>
          <w:rtl/>
        </w:rPr>
        <w:t xml:space="preserve">כאשר </w:t>
      </w:r>
      <w:bookmarkStart w:id="14050" w:name="_ETM_Q37_623110"/>
      <w:bookmarkEnd w:id="14050"/>
      <w:r w:rsidR="0030033D">
        <w:rPr>
          <w:rtl/>
        </w:rPr>
        <w:t xml:space="preserve">המשטרה </w:t>
      </w:r>
      <w:bookmarkStart w:id="14051" w:name="_ETM_Q37_623959"/>
      <w:bookmarkEnd w:id="14051"/>
      <w:r w:rsidR="0030033D">
        <w:rPr>
          <w:rtl/>
        </w:rPr>
        <w:t xml:space="preserve">תבין </w:t>
      </w:r>
      <w:bookmarkStart w:id="14052" w:name="_ETM_Q37_624409"/>
      <w:bookmarkEnd w:id="14052"/>
      <w:r w:rsidR="0030033D">
        <w:rPr>
          <w:rtl/>
        </w:rPr>
        <w:t xml:space="preserve">שעל </w:t>
      </w:r>
      <w:bookmarkStart w:id="14053" w:name="_ETM_Q37_624620"/>
      <w:bookmarkEnd w:id="14053"/>
      <w:r w:rsidR="0030033D">
        <w:rPr>
          <w:rtl/>
        </w:rPr>
        <w:t xml:space="preserve">כל </w:t>
      </w:r>
      <w:bookmarkStart w:id="14054" w:name="_ETM_Q37_624980"/>
      <w:bookmarkEnd w:id="14054"/>
      <w:r w:rsidR="0030033D">
        <w:rPr>
          <w:rtl/>
        </w:rPr>
        <w:t xml:space="preserve">פעולה </w:t>
      </w:r>
      <w:bookmarkStart w:id="14055" w:name="_ETM_Q37_625459"/>
      <w:bookmarkEnd w:id="14055"/>
      <w:r w:rsidR="0030033D">
        <w:rPr>
          <w:rtl/>
        </w:rPr>
        <w:t xml:space="preserve">כזו </w:t>
      </w:r>
      <w:bookmarkStart w:id="14056" w:name="_ETM_Q37_626239"/>
      <w:bookmarkEnd w:id="14056"/>
      <w:r w:rsidR="0030033D">
        <w:rPr>
          <w:rtl/>
        </w:rPr>
        <w:t xml:space="preserve">היא </w:t>
      </w:r>
      <w:bookmarkStart w:id="14057" w:name="_ETM_Q37_626329"/>
      <w:bookmarkEnd w:id="14057"/>
      <w:r w:rsidR="0030033D">
        <w:rPr>
          <w:rtl/>
        </w:rPr>
        <w:t xml:space="preserve">צריכה </w:t>
      </w:r>
      <w:bookmarkStart w:id="14058" w:name="_ETM_Q37_626749"/>
      <w:bookmarkEnd w:id="14058"/>
      <w:r w:rsidR="0030033D">
        <w:rPr>
          <w:rtl/>
        </w:rPr>
        <w:t xml:space="preserve">לשלם </w:t>
      </w:r>
      <w:bookmarkStart w:id="14059" w:name="_ETM_Q37_627620"/>
      <w:bookmarkEnd w:id="14059"/>
      <w:r w:rsidR="0030033D">
        <w:rPr>
          <w:rtl/>
        </w:rPr>
        <w:t>50</w:t>
      </w:r>
      <w:r w:rsidR="0030033D">
        <w:rPr>
          <w:rFonts w:hint="cs"/>
          <w:rtl/>
        </w:rPr>
        <w:t>,</w:t>
      </w:r>
      <w:r w:rsidR="0030033D">
        <w:rPr>
          <w:rtl/>
        </w:rPr>
        <w:t xml:space="preserve">000 </w:t>
      </w:r>
      <w:bookmarkStart w:id="14060" w:name="_ETM_Q37_628280"/>
      <w:bookmarkEnd w:id="14060"/>
      <w:r w:rsidR="0030033D">
        <w:rPr>
          <w:rtl/>
        </w:rPr>
        <w:t>שקל</w:t>
      </w:r>
      <w:r w:rsidR="0030033D">
        <w:rPr>
          <w:rFonts w:hint="cs"/>
          <w:rtl/>
        </w:rPr>
        <w:t xml:space="preserve"> </w:t>
      </w:r>
      <w:r w:rsidR="008A127A">
        <w:rPr>
          <w:rFonts w:hint="eastAsia"/>
          <w:rtl/>
        </w:rPr>
        <w:t>–</w:t>
      </w:r>
      <w:r w:rsidR="0030033D">
        <w:rPr>
          <w:rtl/>
        </w:rPr>
        <w:t xml:space="preserve"> </w:t>
      </w:r>
      <w:bookmarkStart w:id="14061" w:name="_ETM_Q37_629700"/>
      <w:bookmarkEnd w:id="14061"/>
      <w:r w:rsidR="0030033D">
        <w:rPr>
          <w:rtl/>
        </w:rPr>
        <w:t xml:space="preserve">על </w:t>
      </w:r>
      <w:bookmarkStart w:id="14062" w:name="_ETM_Q37_629850"/>
      <w:bookmarkEnd w:id="14062"/>
      <w:r w:rsidR="0030033D">
        <w:rPr>
          <w:rtl/>
        </w:rPr>
        <w:t xml:space="preserve">לשון </w:t>
      </w:r>
      <w:bookmarkStart w:id="14063" w:name="_ETM_Q37_630150"/>
      <w:bookmarkEnd w:id="14063"/>
      <w:r w:rsidR="0030033D">
        <w:rPr>
          <w:rtl/>
        </w:rPr>
        <w:t xml:space="preserve">הרע </w:t>
      </w:r>
      <w:bookmarkStart w:id="14064" w:name="_ETM_Q37_630660"/>
      <w:bookmarkEnd w:id="14064"/>
      <w:r w:rsidR="0030033D">
        <w:rPr>
          <w:rtl/>
        </w:rPr>
        <w:t xml:space="preserve">אפשר </w:t>
      </w:r>
      <w:bookmarkStart w:id="14065" w:name="_ETM_Q37_630930"/>
      <w:bookmarkEnd w:id="14065"/>
      <w:r w:rsidR="0030033D">
        <w:rPr>
          <w:rtl/>
        </w:rPr>
        <w:t xml:space="preserve">לתבוע </w:t>
      </w:r>
      <w:bookmarkStart w:id="14066" w:name="_ETM_Q37_631410"/>
      <w:bookmarkEnd w:id="14066"/>
      <w:r w:rsidR="0030033D">
        <w:rPr>
          <w:rtl/>
        </w:rPr>
        <w:t>100</w:t>
      </w:r>
      <w:r w:rsidR="0030033D">
        <w:rPr>
          <w:rFonts w:hint="cs"/>
          <w:rtl/>
        </w:rPr>
        <w:t>,</w:t>
      </w:r>
      <w:r w:rsidR="0030033D">
        <w:rPr>
          <w:rtl/>
        </w:rPr>
        <w:t xml:space="preserve">000 </w:t>
      </w:r>
      <w:bookmarkStart w:id="14067" w:name="_ETM_Q37_631740"/>
      <w:bookmarkEnd w:id="14067"/>
      <w:r w:rsidR="0030033D">
        <w:rPr>
          <w:rtl/>
        </w:rPr>
        <w:t xml:space="preserve">שקל </w:t>
      </w:r>
      <w:bookmarkStart w:id="14068" w:name="_ETM_Q37_631980"/>
      <w:bookmarkEnd w:id="14068"/>
      <w:r w:rsidR="0030033D">
        <w:rPr>
          <w:rtl/>
        </w:rPr>
        <w:t xml:space="preserve">בלי </w:t>
      </w:r>
      <w:bookmarkStart w:id="14069" w:name="_ETM_Q37_632100"/>
      <w:bookmarkEnd w:id="14069"/>
      <w:r w:rsidR="0030033D">
        <w:rPr>
          <w:rtl/>
        </w:rPr>
        <w:t xml:space="preserve">הוכחת </w:t>
      </w:r>
      <w:bookmarkStart w:id="14070" w:name="_ETM_Q37_632400"/>
      <w:bookmarkEnd w:id="14070"/>
      <w:r w:rsidR="0030033D">
        <w:rPr>
          <w:rtl/>
        </w:rPr>
        <w:t>נזק</w:t>
      </w:r>
      <w:r w:rsidR="0030033D">
        <w:rPr>
          <w:rFonts w:hint="cs"/>
          <w:rtl/>
        </w:rPr>
        <w:t>.</w:t>
      </w:r>
      <w:r w:rsidR="0030033D">
        <w:rPr>
          <w:rtl/>
        </w:rPr>
        <w:t xml:space="preserve"> </w:t>
      </w:r>
      <w:bookmarkStart w:id="14071" w:name="_ETM_Q37_633190"/>
      <w:bookmarkEnd w:id="14071"/>
      <w:r w:rsidR="0030033D">
        <w:rPr>
          <w:rtl/>
        </w:rPr>
        <w:t xml:space="preserve">זה </w:t>
      </w:r>
      <w:bookmarkStart w:id="14072" w:name="_ETM_Q37_633370"/>
      <w:bookmarkEnd w:id="14072"/>
      <w:r w:rsidR="0030033D">
        <w:rPr>
          <w:rtl/>
        </w:rPr>
        <w:t xml:space="preserve">יותר </w:t>
      </w:r>
      <w:bookmarkStart w:id="14073" w:name="_ETM_Q37_633580"/>
      <w:bookmarkEnd w:id="14073"/>
      <w:r w:rsidR="0030033D">
        <w:rPr>
          <w:rtl/>
        </w:rPr>
        <w:t xml:space="preserve">גרוע </w:t>
      </w:r>
      <w:bookmarkStart w:id="14074" w:name="_ETM_Q37_633849"/>
      <w:bookmarkEnd w:id="14074"/>
      <w:r w:rsidR="0030033D">
        <w:rPr>
          <w:rtl/>
        </w:rPr>
        <w:t xml:space="preserve">מלשון </w:t>
      </w:r>
      <w:bookmarkStart w:id="14075" w:name="_ETM_Q37_634209"/>
      <w:bookmarkEnd w:id="14075"/>
      <w:r w:rsidR="0030033D">
        <w:rPr>
          <w:rtl/>
        </w:rPr>
        <w:t xml:space="preserve">הרע </w:t>
      </w:r>
      <w:bookmarkStart w:id="14076" w:name="_ETM_Q37_634810"/>
      <w:bookmarkEnd w:id="14076"/>
      <w:r w:rsidR="008A127A">
        <w:rPr>
          <w:rFonts w:hint="cs"/>
          <w:rtl/>
        </w:rPr>
        <w:t xml:space="preserve">– </w:t>
      </w:r>
      <w:r w:rsidR="0030033D">
        <w:rPr>
          <w:rtl/>
        </w:rPr>
        <w:t xml:space="preserve">הוא </w:t>
      </w:r>
      <w:bookmarkStart w:id="14077" w:name="_ETM_Q37_634900"/>
      <w:bookmarkEnd w:id="14077"/>
      <w:r w:rsidR="0030033D">
        <w:rPr>
          <w:rtl/>
        </w:rPr>
        <w:t xml:space="preserve">בחזקת </w:t>
      </w:r>
      <w:bookmarkStart w:id="14078" w:name="_ETM_Q37_635349"/>
      <w:bookmarkEnd w:id="14078"/>
      <w:r w:rsidR="0030033D">
        <w:rPr>
          <w:rtl/>
        </w:rPr>
        <w:t xml:space="preserve">חף </w:t>
      </w:r>
      <w:bookmarkStart w:id="14079" w:name="_ETM_Q37_635500"/>
      <w:bookmarkEnd w:id="14079"/>
      <w:r w:rsidR="0030033D">
        <w:rPr>
          <w:rtl/>
        </w:rPr>
        <w:t>מפשע</w:t>
      </w:r>
      <w:r w:rsidR="008A127A">
        <w:rPr>
          <w:rFonts w:hint="cs"/>
          <w:rtl/>
        </w:rPr>
        <w:t>,</w:t>
      </w:r>
      <w:r w:rsidR="0030033D">
        <w:rPr>
          <w:rtl/>
        </w:rPr>
        <w:t xml:space="preserve"> </w:t>
      </w:r>
      <w:bookmarkStart w:id="14080" w:name="_ETM_Q37_636460"/>
      <w:bookmarkEnd w:id="14080"/>
      <w:r w:rsidR="0030033D">
        <w:rPr>
          <w:rtl/>
        </w:rPr>
        <w:t xml:space="preserve">הוא </w:t>
      </w:r>
      <w:bookmarkStart w:id="14081" w:name="_ETM_Q37_636580"/>
      <w:bookmarkEnd w:id="14081"/>
      <w:r w:rsidR="0030033D">
        <w:rPr>
          <w:rtl/>
        </w:rPr>
        <w:t xml:space="preserve">לא </w:t>
      </w:r>
      <w:bookmarkStart w:id="14082" w:name="_ETM_Q37_636700"/>
      <w:bookmarkEnd w:id="14082"/>
      <w:r w:rsidR="0030033D">
        <w:rPr>
          <w:rFonts w:hint="cs"/>
          <w:rtl/>
        </w:rPr>
        <w:t>הורשע,</w:t>
      </w:r>
      <w:r w:rsidR="0030033D">
        <w:rPr>
          <w:rtl/>
        </w:rPr>
        <w:t xml:space="preserve"> </w:t>
      </w:r>
      <w:bookmarkStart w:id="14083" w:name="_ETM_Q37_637180"/>
      <w:bookmarkEnd w:id="14083"/>
      <w:r w:rsidR="0030033D">
        <w:rPr>
          <w:rtl/>
        </w:rPr>
        <w:t xml:space="preserve">הוא </w:t>
      </w:r>
      <w:bookmarkStart w:id="14084" w:name="_ETM_Q37_637240"/>
      <w:bookmarkEnd w:id="14084"/>
      <w:r w:rsidR="0030033D">
        <w:rPr>
          <w:rtl/>
        </w:rPr>
        <w:t xml:space="preserve">לא </w:t>
      </w:r>
      <w:bookmarkStart w:id="14085" w:name="_ETM_Q37_637420"/>
      <w:bookmarkEnd w:id="14085"/>
      <w:r w:rsidR="0030033D">
        <w:rPr>
          <w:rtl/>
        </w:rPr>
        <w:t xml:space="preserve">הועמד </w:t>
      </w:r>
      <w:bookmarkStart w:id="14086" w:name="_ETM_Q37_637690"/>
      <w:bookmarkEnd w:id="14086"/>
      <w:r w:rsidR="0030033D">
        <w:rPr>
          <w:rtl/>
        </w:rPr>
        <w:t>לדין</w:t>
      </w:r>
      <w:r w:rsidR="0030033D">
        <w:rPr>
          <w:rFonts w:hint="cs"/>
          <w:rtl/>
        </w:rPr>
        <w:t>.</w:t>
      </w:r>
      <w:r w:rsidR="0030033D">
        <w:rPr>
          <w:rtl/>
        </w:rPr>
        <w:t xml:space="preserve"> </w:t>
      </w:r>
      <w:bookmarkStart w:id="14087" w:name="_ETM_Q37_639040"/>
      <w:bookmarkEnd w:id="14087"/>
      <w:r w:rsidR="0030033D">
        <w:rPr>
          <w:rtl/>
        </w:rPr>
        <w:t xml:space="preserve">ההשפלה </w:t>
      </w:r>
      <w:bookmarkStart w:id="14088" w:name="_ETM_Q37_639760"/>
      <w:bookmarkEnd w:id="14088"/>
      <w:r w:rsidR="0030033D">
        <w:rPr>
          <w:rtl/>
        </w:rPr>
        <w:t>הז</w:t>
      </w:r>
      <w:r w:rsidR="008A127A">
        <w:rPr>
          <w:rFonts w:hint="cs"/>
          <w:rtl/>
        </w:rPr>
        <w:t>את</w:t>
      </w:r>
      <w:r w:rsidR="0030033D">
        <w:rPr>
          <w:rtl/>
        </w:rPr>
        <w:t xml:space="preserve"> </w:t>
      </w:r>
      <w:bookmarkStart w:id="14089" w:name="_ETM_Q37_640500"/>
      <w:bookmarkEnd w:id="14089"/>
      <w:r w:rsidR="0030033D">
        <w:rPr>
          <w:rtl/>
        </w:rPr>
        <w:t xml:space="preserve">פעם </w:t>
      </w:r>
      <w:bookmarkStart w:id="14090" w:name="_ETM_Q37_641010"/>
      <w:bookmarkEnd w:id="14090"/>
      <w:r w:rsidR="0030033D">
        <w:rPr>
          <w:rtl/>
        </w:rPr>
        <w:t xml:space="preserve">אחר </w:t>
      </w:r>
      <w:bookmarkStart w:id="14091" w:name="_ETM_Q37_641220"/>
      <w:bookmarkEnd w:id="14091"/>
      <w:r w:rsidR="0030033D">
        <w:rPr>
          <w:rtl/>
        </w:rPr>
        <w:t xml:space="preserve">פעם </w:t>
      </w:r>
      <w:bookmarkStart w:id="14092" w:name="_ETM_Q37_641550"/>
      <w:bookmarkEnd w:id="14092"/>
      <w:r w:rsidR="0030033D">
        <w:rPr>
          <w:rFonts w:hint="cs"/>
          <w:rtl/>
        </w:rPr>
        <w:t>ב</w:t>
      </w:r>
      <w:r w:rsidR="0030033D">
        <w:rPr>
          <w:rtl/>
        </w:rPr>
        <w:t xml:space="preserve">מרחב </w:t>
      </w:r>
      <w:bookmarkStart w:id="14093" w:name="_ETM_Q37_641880"/>
      <w:bookmarkEnd w:id="14093"/>
      <w:r w:rsidR="0030033D">
        <w:rPr>
          <w:rtl/>
        </w:rPr>
        <w:t xml:space="preserve">ציבורי </w:t>
      </w:r>
      <w:bookmarkStart w:id="14094" w:name="_ETM_Q37_642300"/>
      <w:bookmarkEnd w:id="14094"/>
      <w:r w:rsidR="0030033D">
        <w:rPr>
          <w:rFonts w:hint="cs"/>
          <w:rtl/>
        </w:rPr>
        <w:t xml:space="preserve">היא </w:t>
      </w:r>
      <w:r w:rsidR="0030033D">
        <w:rPr>
          <w:rtl/>
        </w:rPr>
        <w:t>ביזיון</w:t>
      </w:r>
      <w:r w:rsidR="0030033D">
        <w:rPr>
          <w:rFonts w:hint="cs"/>
          <w:rtl/>
        </w:rPr>
        <w:t>.</w:t>
      </w:r>
      <w:r w:rsidR="0030033D">
        <w:rPr>
          <w:rtl/>
        </w:rPr>
        <w:t xml:space="preserve"> </w:t>
      </w:r>
      <w:bookmarkStart w:id="14095" w:name="_ETM_Q37_643320"/>
      <w:bookmarkEnd w:id="14095"/>
      <w:r w:rsidR="0030033D">
        <w:rPr>
          <w:rtl/>
        </w:rPr>
        <w:t xml:space="preserve">אנחנו </w:t>
      </w:r>
      <w:bookmarkStart w:id="14096" w:name="_ETM_Q37_643620"/>
      <w:bookmarkEnd w:id="14096"/>
      <w:r w:rsidR="0030033D">
        <w:rPr>
          <w:rtl/>
        </w:rPr>
        <w:t xml:space="preserve">יכולים </w:t>
      </w:r>
      <w:bookmarkStart w:id="14097" w:name="_ETM_Q37_643890"/>
      <w:bookmarkEnd w:id="14097"/>
      <w:r w:rsidR="0030033D">
        <w:rPr>
          <w:rtl/>
        </w:rPr>
        <w:t xml:space="preserve">לא </w:t>
      </w:r>
      <w:bookmarkStart w:id="14098" w:name="_ETM_Q37_643980"/>
      <w:bookmarkEnd w:id="14098"/>
      <w:r w:rsidR="0030033D">
        <w:rPr>
          <w:rtl/>
        </w:rPr>
        <w:t xml:space="preserve">להסכים </w:t>
      </w:r>
      <w:bookmarkStart w:id="14099" w:name="_ETM_Q37_644400"/>
      <w:bookmarkEnd w:id="14099"/>
      <w:r w:rsidR="0030033D">
        <w:rPr>
          <w:rtl/>
        </w:rPr>
        <w:t xml:space="preserve">על </w:t>
      </w:r>
      <w:bookmarkStart w:id="14100" w:name="_ETM_Q37_644490"/>
      <w:bookmarkEnd w:id="14100"/>
      <w:r w:rsidR="0030033D">
        <w:rPr>
          <w:rtl/>
        </w:rPr>
        <w:t xml:space="preserve">הדרך </w:t>
      </w:r>
      <w:bookmarkStart w:id="14101" w:name="_ETM_Q37_644880"/>
      <w:bookmarkEnd w:id="14101"/>
      <w:r w:rsidR="0030033D">
        <w:rPr>
          <w:rtl/>
        </w:rPr>
        <w:t xml:space="preserve">שלהם </w:t>
      </w:r>
      <w:bookmarkStart w:id="14102" w:name="_ETM_Q37_645600"/>
      <w:bookmarkEnd w:id="14102"/>
      <w:r w:rsidR="0030033D">
        <w:rPr>
          <w:rtl/>
        </w:rPr>
        <w:t xml:space="preserve">ולהתנגד </w:t>
      </w:r>
      <w:bookmarkStart w:id="14103" w:name="_ETM_Q37_646390"/>
      <w:bookmarkEnd w:id="14103"/>
      <w:r w:rsidR="0030033D">
        <w:rPr>
          <w:rFonts w:hint="cs"/>
          <w:rtl/>
        </w:rPr>
        <w:t>נחרצות</w:t>
      </w:r>
      <w:r w:rsidR="0030033D">
        <w:rPr>
          <w:rtl/>
        </w:rPr>
        <w:t xml:space="preserve"> </w:t>
      </w:r>
      <w:bookmarkStart w:id="14104" w:name="_ETM_Q37_647350"/>
      <w:bookmarkEnd w:id="14104"/>
      <w:r w:rsidR="0030033D">
        <w:rPr>
          <w:rFonts w:hint="cs"/>
          <w:rtl/>
        </w:rPr>
        <w:t>ל</w:t>
      </w:r>
      <w:r w:rsidR="0030033D">
        <w:rPr>
          <w:rtl/>
        </w:rPr>
        <w:t xml:space="preserve">חסימת </w:t>
      </w:r>
      <w:bookmarkStart w:id="14105" w:name="_ETM_Q37_647830"/>
      <w:bookmarkEnd w:id="14105"/>
      <w:r w:rsidR="0030033D">
        <w:rPr>
          <w:rtl/>
        </w:rPr>
        <w:t>כבישים</w:t>
      </w:r>
      <w:r w:rsidR="0030033D">
        <w:rPr>
          <w:rFonts w:hint="cs"/>
          <w:rtl/>
        </w:rPr>
        <w:t>.</w:t>
      </w:r>
      <w:r w:rsidR="0030033D">
        <w:rPr>
          <w:rtl/>
        </w:rPr>
        <w:t xml:space="preserve"> </w:t>
      </w:r>
      <w:bookmarkStart w:id="14106" w:name="_ETM_Q37_648670"/>
      <w:bookmarkEnd w:id="14106"/>
      <w:r w:rsidR="0030033D">
        <w:rPr>
          <w:rtl/>
        </w:rPr>
        <w:t xml:space="preserve">חסימת </w:t>
      </w:r>
      <w:bookmarkStart w:id="14107" w:name="_ETM_Q37_649180"/>
      <w:bookmarkEnd w:id="14107"/>
      <w:r w:rsidR="0030033D">
        <w:rPr>
          <w:rtl/>
        </w:rPr>
        <w:t xml:space="preserve">כביש </w:t>
      </w:r>
      <w:bookmarkStart w:id="14108" w:name="_ETM_Q37_649450"/>
      <w:bookmarkEnd w:id="14108"/>
      <w:r w:rsidR="0030033D">
        <w:rPr>
          <w:rtl/>
        </w:rPr>
        <w:t>מס</w:t>
      </w:r>
      <w:r w:rsidR="0030033D">
        <w:rPr>
          <w:rFonts w:hint="cs"/>
          <w:rtl/>
        </w:rPr>
        <w:t>'</w:t>
      </w:r>
      <w:bookmarkStart w:id="14109" w:name="_ETM_Q37_649780"/>
      <w:bookmarkStart w:id="14110" w:name="_ETM_Q37_650080"/>
      <w:bookmarkEnd w:id="14109"/>
      <w:bookmarkEnd w:id="14110"/>
      <w:r w:rsidR="0030033D">
        <w:rPr>
          <w:rFonts w:hint="cs"/>
          <w:rtl/>
        </w:rPr>
        <w:t xml:space="preserve"> 1 </w:t>
      </w:r>
      <w:r w:rsidR="0030033D">
        <w:rPr>
          <w:rtl/>
        </w:rPr>
        <w:t>משמעות</w:t>
      </w:r>
      <w:r w:rsidR="0030033D">
        <w:rPr>
          <w:rFonts w:hint="cs"/>
          <w:rtl/>
        </w:rPr>
        <w:t>ה היא</w:t>
      </w:r>
      <w:r w:rsidR="0030033D">
        <w:rPr>
          <w:rtl/>
        </w:rPr>
        <w:t xml:space="preserve"> </w:t>
      </w:r>
      <w:bookmarkStart w:id="14111" w:name="_ETM_Q37_651280"/>
      <w:bookmarkEnd w:id="14111"/>
      <w:r w:rsidR="0030033D">
        <w:rPr>
          <w:rtl/>
        </w:rPr>
        <w:t xml:space="preserve">פיקוח </w:t>
      </w:r>
      <w:bookmarkStart w:id="14112" w:name="_ETM_Q37_651700"/>
      <w:bookmarkEnd w:id="14112"/>
      <w:r w:rsidR="0030033D">
        <w:rPr>
          <w:rtl/>
        </w:rPr>
        <w:t xml:space="preserve">נפש </w:t>
      </w:r>
      <w:bookmarkStart w:id="14113" w:name="_ETM_Q37_652950"/>
      <w:bookmarkEnd w:id="14113"/>
      <w:r w:rsidR="008A127A">
        <w:rPr>
          <w:rFonts w:hint="cs"/>
          <w:rtl/>
        </w:rPr>
        <w:t xml:space="preserve">– </w:t>
      </w:r>
      <w:r w:rsidR="0030033D">
        <w:rPr>
          <w:rtl/>
        </w:rPr>
        <w:t xml:space="preserve">אמבולנסים </w:t>
      </w:r>
      <w:bookmarkStart w:id="14114" w:name="_ETM_Q37_653670"/>
      <w:bookmarkEnd w:id="14114"/>
      <w:r w:rsidR="0030033D">
        <w:rPr>
          <w:rtl/>
        </w:rPr>
        <w:t xml:space="preserve">לא </w:t>
      </w:r>
      <w:bookmarkStart w:id="14115" w:name="_ETM_Q37_653730"/>
      <w:bookmarkEnd w:id="14115"/>
      <w:r w:rsidR="0030033D">
        <w:rPr>
          <w:rtl/>
        </w:rPr>
        <w:t xml:space="preserve">יכולים </w:t>
      </w:r>
      <w:bookmarkStart w:id="14116" w:name="_ETM_Q37_654000"/>
      <w:bookmarkEnd w:id="14116"/>
      <w:r w:rsidR="0030033D">
        <w:rPr>
          <w:rtl/>
        </w:rPr>
        <w:t>לעבור</w:t>
      </w:r>
      <w:r w:rsidR="0030033D">
        <w:rPr>
          <w:rFonts w:hint="cs"/>
          <w:rtl/>
        </w:rPr>
        <w:t>.</w:t>
      </w:r>
      <w:r w:rsidR="0030033D">
        <w:rPr>
          <w:rtl/>
        </w:rPr>
        <w:t xml:space="preserve"> </w:t>
      </w:r>
      <w:bookmarkStart w:id="14117" w:name="_ETM_Q37_654450"/>
      <w:bookmarkEnd w:id="14117"/>
      <w:r w:rsidR="0030033D">
        <w:rPr>
          <w:rtl/>
        </w:rPr>
        <w:t xml:space="preserve">אני </w:t>
      </w:r>
      <w:bookmarkStart w:id="14118" w:name="_ETM_Q37_654660"/>
      <w:bookmarkEnd w:id="14118"/>
      <w:r w:rsidR="0030033D">
        <w:rPr>
          <w:rtl/>
        </w:rPr>
        <w:t xml:space="preserve">נגד </w:t>
      </w:r>
      <w:bookmarkStart w:id="14119" w:name="_ETM_Q37_655020"/>
      <w:bookmarkEnd w:id="14119"/>
      <w:r w:rsidR="0030033D">
        <w:rPr>
          <w:rtl/>
        </w:rPr>
        <w:t xml:space="preserve">ההתנהגות </w:t>
      </w:r>
      <w:bookmarkStart w:id="14120" w:name="_ETM_Q37_655590"/>
      <w:bookmarkEnd w:id="14120"/>
      <w:r w:rsidR="0030033D">
        <w:rPr>
          <w:rtl/>
        </w:rPr>
        <w:t>הז</w:t>
      </w:r>
      <w:r w:rsidR="008A127A">
        <w:rPr>
          <w:rFonts w:hint="cs"/>
          <w:rtl/>
        </w:rPr>
        <w:t>את,</w:t>
      </w:r>
      <w:r w:rsidR="0030033D">
        <w:rPr>
          <w:rtl/>
        </w:rPr>
        <w:t xml:space="preserve"> </w:t>
      </w:r>
      <w:bookmarkStart w:id="14121" w:name="_ETM_Q37_656260"/>
      <w:bookmarkEnd w:id="14121"/>
      <w:r w:rsidR="0030033D">
        <w:rPr>
          <w:rtl/>
        </w:rPr>
        <w:t xml:space="preserve">אבל </w:t>
      </w:r>
      <w:bookmarkStart w:id="14122" w:name="_ETM_Q37_656650"/>
      <w:bookmarkEnd w:id="14122"/>
      <w:r w:rsidR="0030033D">
        <w:rPr>
          <w:rtl/>
        </w:rPr>
        <w:t xml:space="preserve">אני </w:t>
      </w:r>
      <w:bookmarkStart w:id="14123" w:name="_ETM_Q37_656770"/>
      <w:bookmarkEnd w:id="14123"/>
      <w:r w:rsidR="0030033D">
        <w:rPr>
          <w:rtl/>
        </w:rPr>
        <w:t xml:space="preserve">גם </w:t>
      </w:r>
      <w:bookmarkStart w:id="14124" w:name="_ETM_Q37_657010"/>
      <w:bookmarkEnd w:id="14124"/>
      <w:r w:rsidR="0030033D">
        <w:rPr>
          <w:rtl/>
        </w:rPr>
        <w:t xml:space="preserve">נגד </w:t>
      </w:r>
      <w:bookmarkStart w:id="14125" w:name="_ETM_Q37_657490"/>
      <w:bookmarkEnd w:id="14125"/>
      <w:r w:rsidR="0030033D">
        <w:rPr>
          <w:rtl/>
        </w:rPr>
        <w:t xml:space="preserve">זה </w:t>
      </w:r>
      <w:bookmarkStart w:id="14126" w:name="_ETM_Q37_657820"/>
      <w:bookmarkEnd w:id="14126"/>
      <w:r w:rsidR="0030033D">
        <w:rPr>
          <w:rtl/>
        </w:rPr>
        <w:t xml:space="preserve">שמשטרת </w:t>
      </w:r>
      <w:bookmarkStart w:id="14127" w:name="_ETM_Q37_658480"/>
      <w:bookmarkEnd w:id="14127"/>
      <w:r w:rsidR="0030033D">
        <w:rPr>
          <w:rtl/>
        </w:rPr>
        <w:t>ישראל</w:t>
      </w:r>
      <w:r w:rsidR="0030033D">
        <w:rPr>
          <w:rFonts w:hint="cs"/>
          <w:rtl/>
        </w:rPr>
        <w:t>,</w:t>
      </w:r>
      <w:r w:rsidR="0030033D">
        <w:rPr>
          <w:rtl/>
        </w:rPr>
        <w:t xml:space="preserve"> </w:t>
      </w:r>
      <w:bookmarkStart w:id="14128" w:name="_ETM_Q37_659420"/>
      <w:bookmarkEnd w:id="14128"/>
      <w:r w:rsidR="0030033D">
        <w:rPr>
          <w:rFonts w:hint="cs"/>
          <w:rtl/>
        </w:rPr>
        <w:t>הא</w:t>
      </w:r>
      <w:r w:rsidR="0030033D">
        <w:rPr>
          <w:rtl/>
        </w:rPr>
        <w:t xml:space="preserve">מונה </w:t>
      </w:r>
      <w:bookmarkStart w:id="14129" w:name="_ETM_Q37_660049"/>
      <w:bookmarkEnd w:id="14129"/>
      <w:r w:rsidR="0030033D">
        <w:rPr>
          <w:rtl/>
        </w:rPr>
        <w:t xml:space="preserve">על </w:t>
      </w:r>
      <w:bookmarkStart w:id="14130" w:name="_ETM_Q37_660140"/>
      <w:bookmarkEnd w:id="14130"/>
      <w:r w:rsidR="0030033D">
        <w:rPr>
          <w:rtl/>
        </w:rPr>
        <w:t xml:space="preserve">שמירה </w:t>
      </w:r>
      <w:bookmarkStart w:id="14131" w:name="_ETM_Q37_660620"/>
      <w:bookmarkEnd w:id="14131"/>
      <w:r w:rsidR="0030033D">
        <w:rPr>
          <w:rtl/>
        </w:rPr>
        <w:t xml:space="preserve">על </w:t>
      </w:r>
      <w:bookmarkStart w:id="14132" w:name="_ETM_Q37_660709"/>
      <w:bookmarkEnd w:id="14132"/>
      <w:r w:rsidR="0030033D">
        <w:rPr>
          <w:rtl/>
        </w:rPr>
        <w:t>החוק</w:t>
      </w:r>
      <w:r w:rsidR="0030033D">
        <w:rPr>
          <w:rFonts w:hint="cs"/>
          <w:rtl/>
        </w:rPr>
        <w:t>,</w:t>
      </w:r>
      <w:r w:rsidR="0030033D">
        <w:rPr>
          <w:rtl/>
        </w:rPr>
        <w:t xml:space="preserve"> </w:t>
      </w:r>
      <w:bookmarkStart w:id="14133" w:name="_ETM_Q37_661620"/>
      <w:bookmarkEnd w:id="14133"/>
      <w:r w:rsidR="0030033D">
        <w:rPr>
          <w:rFonts w:hint="cs"/>
          <w:rtl/>
        </w:rPr>
        <w:t>עוברת על החוק.</w:t>
      </w:r>
      <w:bookmarkStart w:id="14134" w:name="_ETM_Q37_659984"/>
      <w:bookmarkEnd w:id="14134"/>
      <w:r w:rsidR="0030033D">
        <w:rPr>
          <w:rtl/>
        </w:rPr>
        <w:t xml:space="preserve"> </w:t>
      </w:r>
      <w:bookmarkStart w:id="14135" w:name="_ETM_Q37_662799"/>
      <w:bookmarkEnd w:id="14135"/>
      <w:r w:rsidR="0030033D">
        <w:rPr>
          <w:rtl/>
        </w:rPr>
        <w:t xml:space="preserve">זה </w:t>
      </w:r>
      <w:bookmarkStart w:id="14136" w:name="_ETM_Q37_663069"/>
      <w:bookmarkEnd w:id="14136"/>
      <w:r w:rsidR="0030033D">
        <w:rPr>
          <w:rtl/>
        </w:rPr>
        <w:t xml:space="preserve">צלם </w:t>
      </w:r>
      <w:bookmarkStart w:id="14137" w:name="_ETM_Q37_663430"/>
      <w:bookmarkEnd w:id="14137"/>
      <w:r w:rsidR="0030033D">
        <w:rPr>
          <w:rtl/>
        </w:rPr>
        <w:t>בהיכל</w:t>
      </w:r>
      <w:r w:rsidR="0030033D">
        <w:rPr>
          <w:rFonts w:hint="cs"/>
          <w:rtl/>
        </w:rPr>
        <w:t>.</w:t>
      </w:r>
      <w:r w:rsidR="0030033D">
        <w:rPr>
          <w:rtl/>
        </w:rPr>
        <w:t xml:space="preserve"> </w:t>
      </w:r>
      <w:bookmarkStart w:id="14138" w:name="_ETM_Q37_664450"/>
      <w:bookmarkStart w:id="14139" w:name="_ETM_Q37_664659"/>
      <w:bookmarkEnd w:id="14138"/>
      <w:bookmarkEnd w:id="14139"/>
      <w:r w:rsidR="0030033D">
        <w:rPr>
          <w:rtl/>
        </w:rPr>
        <w:t xml:space="preserve">הם </w:t>
      </w:r>
      <w:bookmarkStart w:id="14140" w:name="_ETM_Q37_664810"/>
      <w:bookmarkEnd w:id="14140"/>
      <w:r w:rsidR="0030033D">
        <w:rPr>
          <w:rFonts w:hint="cs"/>
          <w:rtl/>
        </w:rPr>
        <w:t>א</w:t>
      </w:r>
      <w:r w:rsidR="0030033D">
        <w:rPr>
          <w:rtl/>
        </w:rPr>
        <w:t xml:space="preserve">מורים </w:t>
      </w:r>
      <w:bookmarkStart w:id="14141" w:name="_ETM_Q37_665079"/>
      <w:bookmarkEnd w:id="14141"/>
      <w:r w:rsidR="0030033D">
        <w:rPr>
          <w:rtl/>
        </w:rPr>
        <w:t xml:space="preserve">לאכוף </w:t>
      </w:r>
      <w:bookmarkStart w:id="14142" w:name="_ETM_Q37_665439"/>
      <w:bookmarkEnd w:id="14142"/>
      <w:r w:rsidR="0030033D">
        <w:rPr>
          <w:rtl/>
        </w:rPr>
        <w:t xml:space="preserve">את </w:t>
      </w:r>
      <w:bookmarkStart w:id="14143" w:name="_ETM_Q37_665530"/>
      <w:bookmarkEnd w:id="14143"/>
      <w:r w:rsidR="0030033D">
        <w:rPr>
          <w:rtl/>
        </w:rPr>
        <w:t>החוק</w:t>
      </w:r>
      <w:r w:rsidR="0030033D">
        <w:rPr>
          <w:rFonts w:hint="cs"/>
          <w:rtl/>
        </w:rPr>
        <w:t>,</w:t>
      </w:r>
      <w:r w:rsidR="0030033D">
        <w:rPr>
          <w:rtl/>
        </w:rPr>
        <w:t xml:space="preserve"> </w:t>
      </w:r>
      <w:bookmarkStart w:id="14144" w:name="_ETM_Q37_665739"/>
      <w:bookmarkEnd w:id="14144"/>
      <w:r w:rsidR="0030033D">
        <w:rPr>
          <w:rtl/>
        </w:rPr>
        <w:t xml:space="preserve">אמורים </w:t>
      </w:r>
      <w:bookmarkStart w:id="14145" w:name="_ETM_Q37_666040"/>
      <w:bookmarkEnd w:id="14145"/>
      <w:r w:rsidR="0030033D">
        <w:rPr>
          <w:rtl/>
        </w:rPr>
        <w:t xml:space="preserve">לשמור </w:t>
      </w:r>
      <w:bookmarkStart w:id="14146" w:name="_ETM_Q37_666489"/>
      <w:bookmarkEnd w:id="14146"/>
      <w:r w:rsidR="0030033D">
        <w:rPr>
          <w:rtl/>
        </w:rPr>
        <w:t>עליו</w:t>
      </w:r>
      <w:bookmarkStart w:id="14147" w:name="_ETM_Q37_667220"/>
      <w:bookmarkEnd w:id="14147"/>
      <w:r w:rsidR="0030033D">
        <w:rPr>
          <w:rFonts w:hint="cs"/>
          <w:rtl/>
        </w:rPr>
        <w:t xml:space="preserve"> </w:t>
      </w:r>
      <w:r w:rsidR="0030033D">
        <w:rPr>
          <w:rtl/>
        </w:rPr>
        <w:t xml:space="preserve">ולקיים </w:t>
      </w:r>
      <w:bookmarkStart w:id="14148" w:name="_ETM_Q37_667849"/>
      <w:bookmarkEnd w:id="14148"/>
      <w:r w:rsidR="0030033D">
        <w:rPr>
          <w:rtl/>
        </w:rPr>
        <w:t xml:space="preserve">אותו </w:t>
      </w:r>
      <w:bookmarkStart w:id="14149" w:name="_ETM_Q37_668730"/>
      <w:bookmarkEnd w:id="14149"/>
      <w:r w:rsidR="0030033D">
        <w:rPr>
          <w:rtl/>
        </w:rPr>
        <w:t xml:space="preserve">ולא </w:t>
      </w:r>
      <w:bookmarkStart w:id="14150" w:name="_ETM_Q37_669180"/>
      <w:bookmarkEnd w:id="14150"/>
      <w:r w:rsidR="0030033D">
        <w:rPr>
          <w:rtl/>
        </w:rPr>
        <w:t xml:space="preserve">לפגוע </w:t>
      </w:r>
      <w:bookmarkStart w:id="14151" w:name="_ETM_Q37_669629"/>
      <w:bookmarkEnd w:id="14151"/>
      <w:r w:rsidR="0030033D">
        <w:rPr>
          <w:rtl/>
        </w:rPr>
        <w:t xml:space="preserve">בכבודם </w:t>
      </w:r>
      <w:bookmarkStart w:id="14152" w:name="_ETM_Q37_670079"/>
      <w:bookmarkEnd w:id="14152"/>
      <w:r w:rsidR="0030033D">
        <w:rPr>
          <w:rtl/>
        </w:rPr>
        <w:t xml:space="preserve">של </w:t>
      </w:r>
      <w:bookmarkStart w:id="14153" w:name="_ETM_Q37_670260"/>
      <w:bookmarkEnd w:id="14153"/>
      <w:r w:rsidR="0030033D">
        <w:rPr>
          <w:rtl/>
        </w:rPr>
        <w:t>אנשים</w:t>
      </w:r>
      <w:r w:rsidR="0030033D">
        <w:rPr>
          <w:rFonts w:hint="cs"/>
          <w:rtl/>
        </w:rPr>
        <w:t>.</w:t>
      </w:r>
      <w:r w:rsidR="0030033D">
        <w:rPr>
          <w:rtl/>
        </w:rPr>
        <w:t xml:space="preserve"> </w:t>
      </w:r>
      <w:bookmarkStart w:id="14154" w:name="_ETM_Q37_670680"/>
      <w:bookmarkEnd w:id="14154"/>
      <w:r w:rsidR="0030033D">
        <w:rPr>
          <w:rtl/>
        </w:rPr>
        <w:t xml:space="preserve">מדובר </w:t>
      </w:r>
      <w:bookmarkStart w:id="14155" w:name="_ETM_Q37_671010"/>
      <w:bookmarkEnd w:id="14155"/>
      <w:r w:rsidR="0030033D">
        <w:rPr>
          <w:rFonts w:hint="cs"/>
          <w:rtl/>
        </w:rPr>
        <w:t>ב</w:t>
      </w:r>
      <w:r w:rsidR="0030033D">
        <w:rPr>
          <w:rtl/>
        </w:rPr>
        <w:t>בני</w:t>
      </w:r>
      <w:r w:rsidR="0030033D">
        <w:rPr>
          <w:rFonts w:hint="cs"/>
          <w:rtl/>
        </w:rPr>
        <w:t xml:space="preserve"> </w:t>
      </w:r>
      <w:r w:rsidR="0030033D">
        <w:rPr>
          <w:rtl/>
        </w:rPr>
        <w:t>אדם</w:t>
      </w:r>
      <w:r w:rsidR="0030033D">
        <w:rPr>
          <w:rFonts w:hint="cs"/>
          <w:rtl/>
        </w:rPr>
        <w:t>.</w:t>
      </w:r>
      <w:r w:rsidR="0030033D">
        <w:rPr>
          <w:rtl/>
        </w:rPr>
        <w:t xml:space="preserve"> </w:t>
      </w:r>
      <w:bookmarkStart w:id="14156" w:name="_ETM_Q37_671890"/>
      <w:bookmarkStart w:id="14157" w:name="_ETM_Q37_670381"/>
      <w:bookmarkStart w:id="14158" w:name="_ETM_Q37_670992"/>
      <w:bookmarkStart w:id="14159" w:name="_ETM_Q37_671333"/>
      <w:bookmarkEnd w:id="14156"/>
      <w:bookmarkEnd w:id="14157"/>
      <w:bookmarkEnd w:id="14158"/>
      <w:bookmarkEnd w:id="14159"/>
      <w:r w:rsidR="0030033D">
        <w:rPr>
          <w:rFonts w:hint="cs"/>
          <w:rtl/>
        </w:rPr>
        <w:t>אדם</w:t>
      </w:r>
      <w:r w:rsidR="0030033D">
        <w:rPr>
          <w:rtl/>
        </w:rPr>
        <w:t xml:space="preserve"> </w:t>
      </w:r>
      <w:bookmarkStart w:id="14160" w:name="_ETM_Q37_672400"/>
      <w:bookmarkEnd w:id="14160"/>
      <w:r w:rsidR="0030033D">
        <w:rPr>
          <w:rtl/>
        </w:rPr>
        <w:t xml:space="preserve">נמצא </w:t>
      </w:r>
      <w:bookmarkStart w:id="14161" w:name="_ETM_Q37_672640"/>
      <w:bookmarkEnd w:id="14161"/>
      <w:r w:rsidR="0030033D">
        <w:rPr>
          <w:rtl/>
        </w:rPr>
        <w:t xml:space="preserve">בבית </w:t>
      </w:r>
      <w:bookmarkStart w:id="14162" w:name="_ETM_Q37_672850"/>
      <w:bookmarkEnd w:id="14162"/>
      <w:r w:rsidR="0030033D">
        <w:rPr>
          <w:rtl/>
        </w:rPr>
        <w:t>חולים</w:t>
      </w:r>
      <w:r w:rsidR="0030033D">
        <w:rPr>
          <w:rFonts w:hint="cs"/>
          <w:rtl/>
        </w:rPr>
        <w:t>,</w:t>
      </w:r>
      <w:r w:rsidR="0030033D">
        <w:rPr>
          <w:rtl/>
        </w:rPr>
        <w:t xml:space="preserve"> </w:t>
      </w:r>
      <w:bookmarkStart w:id="14163" w:name="_ETM_Q37_673150"/>
      <w:bookmarkEnd w:id="14163"/>
      <w:r w:rsidR="0030033D">
        <w:rPr>
          <w:rtl/>
        </w:rPr>
        <w:t xml:space="preserve">ריבונו </w:t>
      </w:r>
      <w:bookmarkStart w:id="14164" w:name="_ETM_Q37_673480"/>
      <w:bookmarkEnd w:id="14164"/>
      <w:r w:rsidR="0030033D">
        <w:rPr>
          <w:rtl/>
        </w:rPr>
        <w:t xml:space="preserve">של </w:t>
      </w:r>
      <w:bookmarkStart w:id="14165" w:name="_ETM_Q37_673630"/>
      <w:bookmarkEnd w:id="14165"/>
      <w:r w:rsidR="0030033D">
        <w:rPr>
          <w:rtl/>
        </w:rPr>
        <w:t>עולם</w:t>
      </w:r>
      <w:r w:rsidR="0030033D">
        <w:rPr>
          <w:rFonts w:hint="cs"/>
          <w:rtl/>
        </w:rPr>
        <w:t>,</w:t>
      </w:r>
      <w:r w:rsidR="0030033D">
        <w:rPr>
          <w:rtl/>
        </w:rPr>
        <w:t xml:space="preserve"> </w:t>
      </w:r>
      <w:bookmarkStart w:id="14166" w:name="_ETM_Q37_674230"/>
      <w:bookmarkEnd w:id="14166"/>
      <w:r w:rsidR="0030033D">
        <w:rPr>
          <w:rtl/>
        </w:rPr>
        <w:t>במיון</w:t>
      </w:r>
      <w:r w:rsidR="0030033D">
        <w:rPr>
          <w:rFonts w:hint="cs"/>
          <w:rtl/>
        </w:rPr>
        <w:t>.</w:t>
      </w:r>
      <w:r w:rsidR="0030033D">
        <w:rPr>
          <w:rtl/>
        </w:rPr>
        <w:t xml:space="preserve"> </w:t>
      </w:r>
      <w:bookmarkStart w:id="14167" w:name="_ETM_Q37_677129"/>
      <w:bookmarkEnd w:id="14167"/>
    </w:p>
    <w:p w:rsidR="0030033D" w:rsidRDefault="0030033D" w:rsidP="00F204B8">
      <w:pPr>
        <w:rPr>
          <w:rtl/>
        </w:rPr>
      </w:pPr>
    </w:p>
    <w:p w:rsidR="0030033D" w:rsidRDefault="0030033D" w:rsidP="00F204B8">
      <w:pPr>
        <w:pStyle w:val="af5"/>
        <w:rPr>
          <w:rtl/>
        </w:rPr>
      </w:pPr>
      <w:bookmarkStart w:id="14168" w:name="ET_interruption_5726_17"/>
      <w:r w:rsidRPr="00213146">
        <w:rPr>
          <w:rStyle w:val="TagStyle"/>
          <w:rtl/>
        </w:rPr>
        <w:t xml:space="preserve"> &lt;&lt; קריאה &gt;&gt;</w:t>
      </w:r>
      <w:r w:rsidRPr="00B54188">
        <w:rPr>
          <w:rStyle w:val="TagStyle"/>
          <w:rtl/>
        </w:rPr>
        <w:t xml:space="preserve"> </w:t>
      </w:r>
      <w:r>
        <w:rPr>
          <w:rtl/>
        </w:rPr>
        <w:t>ינון אזולאי (ש"ס):</w:t>
      </w:r>
      <w:r w:rsidRPr="00B54188">
        <w:rPr>
          <w:rStyle w:val="TagStyle"/>
          <w:rtl/>
        </w:rPr>
        <w:t xml:space="preserve"> </w:t>
      </w:r>
      <w:r w:rsidRPr="00213146">
        <w:rPr>
          <w:rStyle w:val="TagStyle"/>
          <w:rtl/>
        </w:rPr>
        <w:t>&lt;&lt; קריאה &gt;&gt;</w:t>
      </w:r>
      <w:r>
        <w:rPr>
          <w:rtl/>
        </w:rPr>
        <w:t xml:space="preserve">   </w:t>
      </w:r>
      <w:bookmarkEnd w:id="14168"/>
    </w:p>
    <w:p w:rsidR="0030033D" w:rsidRDefault="0030033D" w:rsidP="0057231B">
      <w:pPr>
        <w:rPr>
          <w:rtl/>
          <w:lang w:eastAsia="he-IL"/>
        </w:rPr>
      </w:pPr>
    </w:p>
    <w:p w:rsidR="0030033D" w:rsidRDefault="0030033D" w:rsidP="004B413F">
      <w:pPr>
        <w:rPr>
          <w:rtl/>
          <w:lang w:eastAsia="he-IL"/>
        </w:rPr>
      </w:pPr>
      <w:r>
        <w:rPr>
          <w:rFonts w:hint="cs"/>
          <w:rtl/>
          <w:lang w:eastAsia="he-IL"/>
        </w:rPr>
        <w:t xml:space="preserve">אבל חבר הכנסת ארבל, אני חושב שבסופו של דבר זה עוד </w:t>
      </w:r>
      <w:bookmarkStart w:id="14169" w:name="_ETM_Q37_679804"/>
      <w:bookmarkEnd w:id="14169"/>
      <w:r>
        <w:rPr>
          <w:rFonts w:hint="cs"/>
          <w:rtl/>
          <w:lang w:eastAsia="he-IL"/>
        </w:rPr>
        <w:t xml:space="preserve">יגיע למח"ש. עוד יוציאו לך תמונות שהוא בעצם עם מטען עליו, הוא היה מסוכן, בגלל זה הוא היה </w:t>
      </w:r>
      <w:bookmarkStart w:id="14170" w:name="_ETM_Q37_686062"/>
      <w:bookmarkEnd w:id="14170"/>
      <w:r>
        <w:rPr>
          <w:rFonts w:hint="cs"/>
          <w:rtl/>
          <w:lang w:eastAsia="he-IL"/>
        </w:rPr>
        <w:t xml:space="preserve">ככה </w:t>
      </w:r>
      <w:r w:rsidR="008A127A">
        <w:rPr>
          <w:rFonts w:hint="eastAsia"/>
          <w:rtl/>
          <w:lang w:eastAsia="he-IL"/>
        </w:rPr>
        <w:t xml:space="preserve">– </w:t>
      </w:r>
      <w:r>
        <w:rPr>
          <w:rFonts w:hint="cs"/>
          <w:rtl/>
          <w:lang w:eastAsia="he-IL"/>
        </w:rPr>
        <w:t>מסוכן לציבור. גם זה יכול להיות</w:t>
      </w:r>
      <w:r w:rsidR="008A127A">
        <w:rPr>
          <w:rFonts w:hint="cs"/>
          <w:rtl/>
          <w:lang w:eastAsia="he-IL"/>
        </w:rPr>
        <w:t>.</w:t>
      </w:r>
      <w:r>
        <w:rPr>
          <w:rFonts w:hint="cs"/>
          <w:rtl/>
          <w:lang w:eastAsia="he-IL"/>
        </w:rPr>
        <w:t xml:space="preserve"> אני </w:t>
      </w:r>
      <w:bookmarkStart w:id="14171" w:name="_ETM_Q37_683800"/>
      <w:bookmarkEnd w:id="14171"/>
      <w:r>
        <w:rPr>
          <w:rFonts w:hint="cs"/>
          <w:rtl/>
          <w:lang w:eastAsia="he-IL"/>
        </w:rPr>
        <w:t xml:space="preserve">מאמין לכול. תשאל את בצלאל, אתמול </w:t>
      </w:r>
      <w:r w:rsidR="004B413F">
        <w:rPr>
          <w:rFonts w:hint="cs"/>
          <w:rtl/>
          <w:lang w:eastAsia="he-IL"/>
        </w:rPr>
        <w:t>כ</w:t>
      </w:r>
      <w:r>
        <w:rPr>
          <w:rFonts w:hint="cs"/>
          <w:rtl/>
          <w:lang w:eastAsia="he-IL"/>
        </w:rPr>
        <w:t xml:space="preserve">שהוא נכנס </w:t>
      </w:r>
      <w:r w:rsidR="004B413F">
        <w:rPr>
          <w:rFonts w:hint="cs"/>
          <w:rtl/>
          <w:lang w:eastAsia="he-IL"/>
        </w:rPr>
        <w:t>פנימה</w:t>
      </w:r>
      <w:r>
        <w:rPr>
          <w:rFonts w:hint="cs"/>
          <w:rtl/>
          <w:lang w:eastAsia="he-IL"/>
        </w:rPr>
        <w:t xml:space="preserve">, </w:t>
      </w:r>
      <w:bookmarkStart w:id="14172" w:name="_ETM_Q37_693130"/>
      <w:bookmarkEnd w:id="14172"/>
      <w:r>
        <w:rPr>
          <w:rFonts w:hint="cs"/>
          <w:rtl/>
          <w:lang w:eastAsia="he-IL"/>
        </w:rPr>
        <w:t>למה עצרו אותו ולא נתנו לו להיכנס.</w:t>
      </w:r>
    </w:p>
    <w:p w:rsidR="0030033D" w:rsidRDefault="0030033D" w:rsidP="00F204B8">
      <w:pPr>
        <w:rPr>
          <w:rtl/>
          <w:lang w:eastAsia="he-IL"/>
        </w:rPr>
      </w:pPr>
      <w:bookmarkStart w:id="14173" w:name="_ETM_Q37_692570"/>
      <w:bookmarkStart w:id="14174" w:name="_ETM_Q37_692632"/>
      <w:bookmarkEnd w:id="14173"/>
      <w:bookmarkEnd w:id="14174"/>
    </w:p>
    <w:p w:rsidR="0030033D" w:rsidRDefault="0030033D" w:rsidP="00F204B8">
      <w:pPr>
        <w:pStyle w:val="-"/>
        <w:rPr>
          <w:rtl/>
        </w:rPr>
      </w:pPr>
      <w:bookmarkStart w:id="14175" w:name="ET_speakercontinue_5763_19"/>
      <w:r w:rsidRPr="00213146">
        <w:rPr>
          <w:rStyle w:val="TagStyle"/>
          <w:rtl/>
        </w:rPr>
        <w:t xml:space="preserve"> &lt;&lt; דובר_המשך &gt;&gt;</w:t>
      </w:r>
      <w:r w:rsidRPr="00B54188">
        <w:rPr>
          <w:rStyle w:val="TagStyle"/>
          <w:rtl/>
        </w:rPr>
        <w:t xml:space="preserve"> </w:t>
      </w:r>
      <w:r>
        <w:rPr>
          <w:rtl/>
        </w:rPr>
        <w:t>משה ארבל (ש"ס):</w:t>
      </w:r>
      <w:r w:rsidRPr="00B54188">
        <w:rPr>
          <w:rStyle w:val="TagStyle"/>
          <w:rtl/>
        </w:rPr>
        <w:t xml:space="preserve"> </w:t>
      </w:r>
      <w:r w:rsidRPr="00213146">
        <w:rPr>
          <w:rStyle w:val="TagStyle"/>
          <w:rtl/>
        </w:rPr>
        <w:t>&lt;&lt; דובר_המשך &gt;&gt;</w:t>
      </w:r>
      <w:r>
        <w:rPr>
          <w:rtl/>
        </w:rPr>
        <w:t xml:space="preserve">   </w:t>
      </w:r>
      <w:bookmarkEnd w:id="14175"/>
    </w:p>
    <w:p w:rsidR="0030033D" w:rsidRDefault="0030033D" w:rsidP="0057231B">
      <w:pPr>
        <w:rPr>
          <w:rtl/>
          <w:lang w:eastAsia="he-IL"/>
        </w:rPr>
      </w:pPr>
    </w:p>
    <w:p w:rsidR="0030033D" w:rsidRDefault="0030033D" w:rsidP="004B413F">
      <w:pPr>
        <w:rPr>
          <w:rtl/>
        </w:rPr>
      </w:pPr>
      <w:bookmarkStart w:id="14176" w:name="_ETM_Q37_694046"/>
      <w:bookmarkStart w:id="14177" w:name="_ETM_Q37_693400"/>
      <w:bookmarkEnd w:id="14176"/>
      <w:bookmarkEnd w:id="14177"/>
      <w:r>
        <w:rPr>
          <w:rtl/>
        </w:rPr>
        <w:t xml:space="preserve">אני </w:t>
      </w:r>
      <w:bookmarkStart w:id="14178" w:name="_ETM_Q37_694629"/>
      <w:bookmarkEnd w:id="14178"/>
      <w:r>
        <w:rPr>
          <w:rtl/>
        </w:rPr>
        <w:t xml:space="preserve">רוצה </w:t>
      </w:r>
      <w:bookmarkStart w:id="14179" w:name="_ETM_Q37_694989"/>
      <w:bookmarkEnd w:id="14179"/>
      <w:r>
        <w:rPr>
          <w:rtl/>
        </w:rPr>
        <w:t xml:space="preserve">להאמין </w:t>
      </w:r>
      <w:bookmarkStart w:id="14180" w:name="_ETM_Q37_695499"/>
      <w:bookmarkEnd w:id="14180"/>
      <w:r>
        <w:rPr>
          <w:rtl/>
        </w:rPr>
        <w:t xml:space="preserve">שהשינויים </w:t>
      </w:r>
      <w:bookmarkStart w:id="14181" w:name="_ETM_Q37_696010"/>
      <w:bookmarkEnd w:id="14181"/>
      <w:r>
        <w:rPr>
          <w:rtl/>
        </w:rPr>
        <w:t xml:space="preserve">האלה </w:t>
      </w:r>
      <w:bookmarkStart w:id="14182" w:name="_ETM_Q37_696249"/>
      <w:bookmarkStart w:id="14183" w:name="_ETM_Q37_696370"/>
      <w:bookmarkEnd w:id="14182"/>
      <w:bookmarkEnd w:id="14183"/>
      <w:r>
        <w:rPr>
          <w:rtl/>
        </w:rPr>
        <w:t xml:space="preserve">לא </w:t>
      </w:r>
      <w:bookmarkStart w:id="14184" w:name="_ETM_Q37_696999"/>
      <w:bookmarkEnd w:id="14184"/>
      <w:r>
        <w:rPr>
          <w:rtl/>
        </w:rPr>
        <w:t xml:space="preserve">יהיו </w:t>
      </w:r>
      <w:bookmarkStart w:id="14185" w:name="_ETM_Q37_697299"/>
      <w:bookmarkEnd w:id="14185"/>
      <w:r>
        <w:rPr>
          <w:rtl/>
        </w:rPr>
        <w:t xml:space="preserve">בבת </w:t>
      </w:r>
      <w:bookmarkStart w:id="14186" w:name="_ETM_Q37_697569"/>
      <w:bookmarkEnd w:id="14186"/>
      <w:r>
        <w:rPr>
          <w:rFonts w:hint="cs"/>
          <w:rtl/>
        </w:rPr>
        <w:t xml:space="preserve">אחת, </w:t>
      </w:r>
      <w:bookmarkStart w:id="14187" w:name="_ETM_Q37_697870"/>
      <w:bookmarkEnd w:id="14187"/>
      <w:r>
        <w:rPr>
          <w:rtl/>
        </w:rPr>
        <w:t xml:space="preserve">אבל </w:t>
      </w:r>
      <w:bookmarkStart w:id="14188" w:name="_ETM_Q37_698049"/>
      <w:bookmarkEnd w:id="14188"/>
      <w:r>
        <w:rPr>
          <w:rtl/>
        </w:rPr>
        <w:t xml:space="preserve">אם </w:t>
      </w:r>
      <w:bookmarkStart w:id="14189" w:name="_ETM_Q37_698559"/>
      <w:bookmarkEnd w:id="14189"/>
      <w:r>
        <w:rPr>
          <w:rtl/>
        </w:rPr>
        <w:t xml:space="preserve">כל </w:t>
      </w:r>
      <w:bookmarkStart w:id="14190" w:name="_ETM_Q37_698889"/>
      <w:bookmarkEnd w:id="14190"/>
      <w:r>
        <w:rPr>
          <w:rtl/>
        </w:rPr>
        <w:t>פעם</w:t>
      </w:r>
      <w:r>
        <w:rPr>
          <w:rFonts w:hint="cs"/>
          <w:rtl/>
        </w:rPr>
        <w:t>,</w:t>
      </w:r>
      <w:r>
        <w:rPr>
          <w:rtl/>
        </w:rPr>
        <w:t xml:space="preserve"> </w:t>
      </w:r>
      <w:bookmarkStart w:id="14191" w:name="_ETM_Q37_699340"/>
      <w:bookmarkEnd w:id="14191"/>
      <w:r>
        <w:rPr>
          <w:rtl/>
        </w:rPr>
        <w:t xml:space="preserve">כל </w:t>
      </w:r>
      <w:bookmarkStart w:id="14192" w:name="_ETM_Q37_699730"/>
      <w:bookmarkEnd w:id="14192"/>
      <w:r>
        <w:rPr>
          <w:rtl/>
        </w:rPr>
        <w:t>פעם</w:t>
      </w:r>
      <w:r>
        <w:rPr>
          <w:rFonts w:hint="cs"/>
          <w:rtl/>
        </w:rPr>
        <w:t>,</w:t>
      </w:r>
      <w:r>
        <w:rPr>
          <w:rtl/>
        </w:rPr>
        <w:t xml:space="preserve"> </w:t>
      </w:r>
      <w:bookmarkStart w:id="14193" w:name="_ETM_Q37_700120"/>
      <w:bookmarkEnd w:id="14193"/>
      <w:r>
        <w:rPr>
          <w:rtl/>
        </w:rPr>
        <w:t xml:space="preserve">כל </w:t>
      </w:r>
      <w:bookmarkStart w:id="14194" w:name="_ETM_Q37_700450"/>
      <w:bookmarkEnd w:id="14194"/>
      <w:r>
        <w:rPr>
          <w:rtl/>
        </w:rPr>
        <w:t>פעם</w:t>
      </w:r>
      <w:r>
        <w:rPr>
          <w:rFonts w:hint="cs"/>
          <w:rtl/>
        </w:rPr>
        <w:t>,</w:t>
      </w:r>
      <w:r>
        <w:rPr>
          <w:rtl/>
        </w:rPr>
        <w:t xml:space="preserve"> </w:t>
      </w:r>
      <w:bookmarkStart w:id="14195" w:name="_ETM_Q37_700840"/>
      <w:bookmarkEnd w:id="14195"/>
      <w:r>
        <w:rPr>
          <w:rtl/>
        </w:rPr>
        <w:t xml:space="preserve">נקום </w:t>
      </w:r>
      <w:bookmarkStart w:id="14196" w:name="_ETM_Q37_701379"/>
      <w:bookmarkEnd w:id="14196"/>
      <w:r>
        <w:rPr>
          <w:rtl/>
        </w:rPr>
        <w:t xml:space="preserve">ונלך </w:t>
      </w:r>
      <w:bookmarkStart w:id="14197" w:name="_ETM_Q37_701920"/>
      <w:bookmarkEnd w:id="14197"/>
      <w:r>
        <w:rPr>
          <w:rtl/>
        </w:rPr>
        <w:t xml:space="preserve">ונבדוק </w:t>
      </w:r>
      <w:bookmarkStart w:id="14198" w:name="_ETM_Q37_703030"/>
      <w:bookmarkEnd w:id="14198"/>
      <w:r>
        <w:rPr>
          <w:rtl/>
        </w:rPr>
        <w:t>ונפקח</w:t>
      </w:r>
      <w:r>
        <w:rPr>
          <w:rFonts w:hint="cs"/>
          <w:rtl/>
        </w:rPr>
        <w:t xml:space="preserve"> </w:t>
      </w:r>
      <w:r w:rsidR="0057231B">
        <w:rPr>
          <w:rFonts w:hint="cs"/>
          <w:rtl/>
        </w:rPr>
        <w:t>– –</w:t>
      </w:r>
    </w:p>
    <w:p w:rsidR="0030033D" w:rsidRDefault="0030033D" w:rsidP="00F204B8">
      <w:pPr>
        <w:rPr>
          <w:rtl/>
        </w:rPr>
      </w:pPr>
    </w:p>
    <w:p w:rsidR="0030033D" w:rsidRDefault="0030033D" w:rsidP="00F204B8">
      <w:pPr>
        <w:pStyle w:val="af5"/>
        <w:rPr>
          <w:rtl/>
        </w:rPr>
      </w:pPr>
      <w:bookmarkStart w:id="14199" w:name="ET_interruption_5726_25"/>
      <w:r w:rsidRPr="00213146">
        <w:rPr>
          <w:rStyle w:val="TagStyle"/>
          <w:rtl/>
        </w:rPr>
        <w:t xml:space="preserve"> &lt;&lt; קריאה &gt;&gt;</w:t>
      </w:r>
      <w:r w:rsidRPr="00B54188">
        <w:rPr>
          <w:rStyle w:val="TagStyle"/>
          <w:rtl/>
        </w:rPr>
        <w:t xml:space="preserve"> </w:t>
      </w:r>
      <w:r>
        <w:rPr>
          <w:rtl/>
        </w:rPr>
        <w:t>ינון אזולאי (ש"ס):</w:t>
      </w:r>
      <w:r w:rsidRPr="00B54188">
        <w:rPr>
          <w:rStyle w:val="TagStyle"/>
          <w:rtl/>
        </w:rPr>
        <w:t xml:space="preserve"> </w:t>
      </w:r>
      <w:r w:rsidRPr="00213146">
        <w:rPr>
          <w:rStyle w:val="TagStyle"/>
          <w:rtl/>
        </w:rPr>
        <w:t>&lt;&lt; קריאה &gt;&gt;</w:t>
      </w:r>
      <w:bookmarkEnd w:id="14199"/>
      <w:r>
        <w:rPr>
          <w:rtl/>
        </w:rPr>
        <w:t xml:space="preserve">   </w:t>
      </w:r>
    </w:p>
    <w:p w:rsidR="0030033D" w:rsidRDefault="0030033D" w:rsidP="00F204B8">
      <w:pPr>
        <w:rPr>
          <w:rtl/>
        </w:rPr>
      </w:pPr>
    </w:p>
    <w:p w:rsidR="0030033D" w:rsidRDefault="0030033D" w:rsidP="00F204B8">
      <w:pPr>
        <w:rPr>
          <w:rtl/>
        </w:rPr>
      </w:pPr>
      <w:r>
        <w:rPr>
          <w:rFonts w:hint="cs"/>
          <w:rtl/>
        </w:rPr>
        <w:t>חד וחלק.</w:t>
      </w:r>
    </w:p>
    <w:p w:rsidR="0030033D" w:rsidRDefault="0030033D" w:rsidP="00F204B8">
      <w:pPr>
        <w:rPr>
          <w:rtl/>
        </w:rPr>
      </w:pPr>
    </w:p>
    <w:p w:rsidR="0030033D" w:rsidRDefault="0030033D" w:rsidP="00F204B8">
      <w:pPr>
        <w:pStyle w:val="-"/>
        <w:rPr>
          <w:rtl/>
        </w:rPr>
      </w:pPr>
      <w:bookmarkStart w:id="14200" w:name="ET_speakercontinue_5763_23"/>
      <w:r w:rsidRPr="00213146">
        <w:rPr>
          <w:rStyle w:val="TagStyle"/>
          <w:rtl/>
        </w:rPr>
        <w:t xml:space="preserve"> &lt;&lt; דובר_המשך &gt;&gt;</w:t>
      </w:r>
      <w:r w:rsidRPr="002E5393">
        <w:rPr>
          <w:rStyle w:val="TagStyle"/>
          <w:rtl/>
        </w:rPr>
        <w:t xml:space="preserve"> </w:t>
      </w:r>
      <w:r>
        <w:rPr>
          <w:rtl/>
        </w:rPr>
        <w:t>משה ארבל (ש"ס):</w:t>
      </w:r>
      <w:r w:rsidRPr="002E5393">
        <w:rPr>
          <w:rStyle w:val="TagStyle"/>
          <w:rtl/>
        </w:rPr>
        <w:t xml:space="preserve"> </w:t>
      </w:r>
      <w:r w:rsidRPr="00213146">
        <w:rPr>
          <w:rStyle w:val="TagStyle"/>
          <w:rtl/>
        </w:rPr>
        <w:t>&lt;&lt; דובר_המשך &gt;&gt;</w:t>
      </w:r>
      <w:r>
        <w:rPr>
          <w:rtl/>
        </w:rPr>
        <w:t xml:space="preserve">   </w:t>
      </w:r>
      <w:bookmarkEnd w:id="14200"/>
    </w:p>
    <w:p w:rsidR="0030033D" w:rsidRDefault="0030033D" w:rsidP="00F204B8">
      <w:pPr>
        <w:rPr>
          <w:rtl/>
        </w:rPr>
      </w:pPr>
      <w:r>
        <w:rPr>
          <w:rtl/>
        </w:rPr>
        <w:t xml:space="preserve"> </w:t>
      </w:r>
      <w:bookmarkStart w:id="14201" w:name="_ETM_Q37_703870"/>
      <w:bookmarkEnd w:id="14201"/>
    </w:p>
    <w:p w:rsidR="0030033D" w:rsidRDefault="0057231B" w:rsidP="004B413F">
      <w:pPr>
        <w:rPr>
          <w:rtl/>
        </w:rPr>
      </w:pPr>
      <w:r>
        <w:rPr>
          <w:rFonts w:hint="cs"/>
          <w:rtl/>
        </w:rPr>
        <w:t>– –</w:t>
      </w:r>
      <w:r w:rsidR="0030033D">
        <w:rPr>
          <w:rFonts w:hint="cs"/>
          <w:rtl/>
        </w:rPr>
        <w:t xml:space="preserve"> </w:t>
      </w:r>
      <w:r w:rsidR="0030033D">
        <w:rPr>
          <w:rtl/>
        </w:rPr>
        <w:t xml:space="preserve">ונעשה </w:t>
      </w:r>
      <w:bookmarkStart w:id="14202" w:name="_ETM_Q37_704200"/>
      <w:bookmarkEnd w:id="14202"/>
      <w:r w:rsidR="0030033D">
        <w:rPr>
          <w:rtl/>
        </w:rPr>
        <w:t xml:space="preserve">את </w:t>
      </w:r>
      <w:bookmarkStart w:id="14203" w:name="_ETM_Q37_704290"/>
      <w:bookmarkEnd w:id="14203"/>
      <w:r w:rsidR="0030033D">
        <w:rPr>
          <w:rtl/>
        </w:rPr>
        <w:t xml:space="preserve">העבודה </w:t>
      </w:r>
      <w:bookmarkStart w:id="14204" w:name="_ETM_Q37_704650"/>
      <w:bookmarkEnd w:id="14204"/>
      <w:r w:rsidR="0030033D">
        <w:rPr>
          <w:rtl/>
        </w:rPr>
        <w:t>שלנו</w:t>
      </w:r>
      <w:r w:rsidR="0030033D">
        <w:rPr>
          <w:rFonts w:hint="cs"/>
          <w:rtl/>
        </w:rPr>
        <w:t xml:space="preserve"> </w:t>
      </w:r>
      <w:r w:rsidR="004B413F">
        <w:rPr>
          <w:rFonts w:hint="cs"/>
          <w:rtl/>
        </w:rPr>
        <w:t>–</w:t>
      </w:r>
      <w:r w:rsidR="0030033D">
        <w:rPr>
          <w:rtl/>
        </w:rPr>
        <w:t xml:space="preserve"> </w:t>
      </w:r>
      <w:bookmarkStart w:id="14205" w:name="_ETM_Q37_705129"/>
      <w:bookmarkEnd w:id="14205"/>
      <w:r w:rsidR="0030033D">
        <w:rPr>
          <w:rtl/>
        </w:rPr>
        <w:t>כן</w:t>
      </w:r>
      <w:r w:rsidR="0030033D">
        <w:rPr>
          <w:rFonts w:hint="cs"/>
          <w:rtl/>
        </w:rPr>
        <w:t>,</w:t>
      </w:r>
      <w:r w:rsidR="0030033D">
        <w:rPr>
          <w:rtl/>
        </w:rPr>
        <w:t xml:space="preserve"> </w:t>
      </w:r>
      <w:bookmarkStart w:id="14206" w:name="_ETM_Q37_705700"/>
      <w:bookmarkEnd w:id="14206"/>
      <w:r w:rsidR="0030033D">
        <w:rPr>
          <w:rtl/>
        </w:rPr>
        <w:t xml:space="preserve">אמורים </w:t>
      </w:r>
      <w:bookmarkStart w:id="14207" w:name="_ETM_Q37_706150"/>
      <w:bookmarkEnd w:id="14207"/>
      <w:r w:rsidR="0030033D">
        <w:rPr>
          <w:rtl/>
        </w:rPr>
        <w:t xml:space="preserve">לפקח </w:t>
      </w:r>
      <w:bookmarkStart w:id="14208" w:name="_ETM_Q37_706569"/>
      <w:bookmarkEnd w:id="14208"/>
      <w:r w:rsidR="0030033D">
        <w:rPr>
          <w:rtl/>
        </w:rPr>
        <w:t xml:space="preserve">על </w:t>
      </w:r>
      <w:bookmarkStart w:id="14209" w:name="_ETM_Q37_706659"/>
      <w:bookmarkEnd w:id="14209"/>
      <w:r w:rsidR="0030033D">
        <w:rPr>
          <w:rtl/>
        </w:rPr>
        <w:t xml:space="preserve">עבודת </w:t>
      </w:r>
      <w:bookmarkStart w:id="14210" w:name="_ETM_Q37_706959"/>
      <w:bookmarkEnd w:id="14210"/>
      <w:r w:rsidR="0030033D">
        <w:rPr>
          <w:rtl/>
        </w:rPr>
        <w:t xml:space="preserve">הממשלה </w:t>
      </w:r>
      <w:bookmarkStart w:id="14211" w:name="_ETM_Q37_707739"/>
      <w:bookmarkEnd w:id="14211"/>
      <w:r w:rsidR="0030033D">
        <w:rPr>
          <w:rtl/>
        </w:rPr>
        <w:t>והמשטרה</w:t>
      </w:r>
      <w:r w:rsidR="0030033D">
        <w:rPr>
          <w:rFonts w:hint="cs"/>
          <w:rtl/>
        </w:rPr>
        <w:t xml:space="preserve"> </w:t>
      </w:r>
      <w:bookmarkStart w:id="14212" w:name="_ETM_Q37_709480"/>
      <w:bookmarkEnd w:id="14212"/>
      <w:r w:rsidR="004B413F">
        <w:rPr>
          <w:rFonts w:hint="eastAsia"/>
          <w:rtl/>
        </w:rPr>
        <w:t xml:space="preserve">– </w:t>
      </w:r>
      <w:r w:rsidR="0030033D">
        <w:rPr>
          <w:rtl/>
        </w:rPr>
        <w:t xml:space="preserve">השינוי </w:t>
      </w:r>
      <w:bookmarkStart w:id="14213" w:name="_ETM_Q37_709870"/>
      <w:bookmarkEnd w:id="14213"/>
      <w:r w:rsidR="0030033D">
        <w:rPr>
          <w:rtl/>
        </w:rPr>
        <w:t xml:space="preserve">הזה </w:t>
      </w:r>
      <w:bookmarkStart w:id="14214" w:name="_ETM_Q37_710439"/>
      <w:bookmarkEnd w:id="14214"/>
      <w:r w:rsidR="0030033D">
        <w:rPr>
          <w:rtl/>
        </w:rPr>
        <w:t xml:space="preserve">בוא </w:t>
      </w:r>
      <w:bookmarkStart w:id="14215" w:name="_ETM_Q37_710590"/>
      <w:bookmarkEnd w:id="14215"/>
      <w:r w:rsidR="0030033D">
        <w:rPr>
          <w:rtl/>
        </w:rPr>
        <w:t>יבוא</w:t>
      </w:r>
      <w:r w:rsidR="0030033D">
        <w:rPr>
          <w:rFonts w:hint="cs"/>
          <w:rtl/>
        </w:rPr>
        <w:t>.</w:t>
      </w:r>
      <w:r w:rsidR="0030033D">
        <w:rPr>
          <w:rtl/>
        </w:rPr>
        <w:t xml:space="preserve"> </w:t>
      </w:r>
      <w:bookmarkStart w:id="14216" w:name="_ETM_Q37_710889"/>
      <w:bookmarkEnd w:id="14216"/>
      <w:r w:rsidR="0030033D">
        <w:rPr>
          <w:rtl/>
        </w:rPr>
        <w:t xml:space="preserve">תודה </w:t>
      </w:r>
      <w:bookmarkStart w:id="14217" w:name="_ETM_Q37_711099"/>
      <w:bookmarkEnd w:id="14217"/>
      <w:r w:rsidR="0030033D">
        <w:rPr>
          <w:rtl/>
        </w:rPr>
        <w:t>רבה</w:t>
      </w:r>
      <w:r w:rsidR="0030033D">
        <w:rPr>
          <w:rFonts w:hint="cs"/>
          <w:rtl/>
        </w:rPr>
        <w:t>.</w:t>
      </w:r>
    </w:p>
    <w:p w:rsidR="0030033D" w:rsidRDefault="0030033D" w:rsidP="00F204B8">
      <w:pPr>
        <w:rPr>
          <w:rtl/>
        </w:rPr>
      </w:pPr>
      <w:bookmarkStart w:id="14218" w:name="_ETM_Q37_711448"/>
      <w:bookmarkStart w:id="14219" w:name="_ETM_Q37_711575"/>
      <w:bookmarkEnd w:id="14218"/>
      <w:bookmarkEnd w:id="14219"/>
    </w:p>
    <w:p w:rsidR="0030033D" w:rsidRDefault="0030033D" w:rsidP="00F204B8">
      <w:pPr>
        <w:pStyle w:val="af6"/>
        <w:rPr>
          <w:rtl/>
        </w:rPr>
      </w:pPr>
      <w:r w:rsidRPr="00213146">
        <w:rPr>
          <w:rStyle w:val="TagStyle"/>
          <w:rtl/>
        </w:rPr>
        <w:t xml:space="preserve"> &lt;&lt; יור &gt;&gt;</w:t>
      </w:r>
      <w:r w:rsidRPr="00B54188">
        <w:rPr>
          <w:rStyle w:val="TagStyle"/>
          <w:rtl/>
        </w:rPr>
        <w:t xml:space="preserve"> </w:t>
      </w:r>
      <w:r>
        <w:rPr>
          <w:rtl/>
        </w:rPr>
        <w:t>היו"ר אליהו ברוכי:</w:t>
      </w:r>
      <w:r w:rsidRPr="00B54188">
        <w:rPr>
          <w:rStyle w:val="TagStyle"/>
          <w:rtl/>
        </w:rPr>
        <w:t xml:space="preserve"> </w:t>
      </w:r>
      <w:r w:rsidRPr="00213146">
        <w:rPr>
          <w:rStyle w:val="TagStyle"/>
          <w:rtl/>
        </w:rPr>
        <w:t>&lt;&lt; יור &gt;&gt;</w:t>
      </w:r>
      <w:r>
        <w:rPr>
          <w:rtl/>
        </w:rPr>
        <w:t xml:space="preserve">   </w:t>
      </w:r>
    </w:p>
    <w:p w:rsidR="0030033D" w:rsidRDefault="0030033D" w:rsidP="0057231B">
      <w:pPr>
        <w:rPr>
          <w:rtl/>
          <w:lang w:eastAsia="he-IL"/>
        </w:rPr>
      </w:pPr>
    </w:p>
    <w:p w:rsidR="0030033D" w:rsidRDefault="0030033D" w:rsidP="004B413F">
      <w:pPr>
        <w:rPr>
          <w:rtl/>
        </w:rPr>
      </w:pPr>
      <w:bookmarkStart w:id="14220" w:name="_ETM_Q37_711784"/>
      <w:bookmarkStart w:id="14221" w:name="_ETM_Q37_711929"/>
      <w:bookmarkStart w:id="14222" w:name="_ETM_Q37_712010"/>
      <w:bookmarkEnd w:id="14220"/>
      <w:bookmarkEnd w:id="14221"/>
      <w:bookmarkEnd w:id="14222"/>
      <w:r>
        <w:rPr>
          <w:rtl/>
        </w:rPr>
        <w:t xml:space="preserve">חבר </w:t>
      </w:r>
      <w:bookmarkStart w:id="14223" w:name="_ETM_Q37_712370"/>
      <w:bookmarkEnd w:id="14223"/>
      <w:r>
        <w:rPr>
          <w:rtl/>
        </w:rPr>
        <w:t xml:space="preserve">הכנסת </w:t>
      </w:r>
      <w:bookmarkStart w:id="14224" w:name="_ETM_Q37_712730"/>
      <w:bookmarkEnd w:id="14224"/>
      <w:r>
        <w:rPr>
          <w:rtl/>
        </w:rPr>
        <w:t xml:space="preserve">משה </w:t>
      </w:r>
      <w:bookmarkStart w:id="14225" w:name="_ETM_Q37_713029"/>
      <w:bookmarkEnd w:id="14225"/>
      <w:r>
        <w:rPr>
          <w:rtl/>
        </w:rPr>
        <w:t>ארבל</w:t>
      </w:r>
      <w:r>
        <w:rPr>
          <w:rFonts w:hint="cs"/>
          <w:rtl/>
        </w:rPr>
        <w:t>,</w:t>
      </w:r>
      <w:r>
        <w:rPr>
          <w:rtl/>
        </w:rPr>
        <w:t xml:space="preserve"> </w:t>
      </w:r>
      <w:bookmarkStart w:id="14226" w:name="_ETM_Q37_713559"/>
      <w:bookmarkEnd w:id="14226"/>
      <w:r>
        <w:rPr>
          <w:rtl/>
        </w:rPr>
        <w:t xml:space="preserve">תודה </w:t>
      </w:r>
      <w:bookmarkStart w:id="14227" w:name="_ETM_Q37_713890"/>
      <w:bookmarkEnd w:id="14227"/>
      <w:r>
        <w:rPr>
          <w:rtl/>
        </w:rPr>
        <w:t>רבה</w:t>
      </w:r>
      <w:r w:rsidR="004B413F">
        <w:rPr>
          <w:rFonts w:hint="cs"/>
          <w:rtl/>
        </w:rPr>
        <w:t>.</w:t>
      </w:r>
      <w:r>
        <w:rPr>
          <w:rtl/>
        </w:rPr>
        <w:t xml:space="preserve"> </w:t>
      </w:r>
      <w:bookmarkStart w:id="14228" w:name="_ETM_Q37_715129"/>
      <w:bookmarkEnd w:id="14228"/>
      <w:r>
        <w:rPr>
          <w:rtl/>
        </w:rPr>
        <w:t xml:space="preserve">חבר </w:t>
      </w:r>
      <w:bookmarkStart w:id="14229" w:name="_ETM_Q37_715489"/>
      <w:bookmarkEnd w:id="14229"/>
      <w:r>
        <w:rPr>
          <w:rtl/>
        </w:rPr>
        <w:t xml:space="preserve">הכנסת </w:t>
      </w:r>
      <w:bookmarkStart w:id="14230" w:name="_ETM_Q37_715879"/>
      <w:bookmarkEnd w:id="14230"/>
      <w:r>
        <w:rPr>
          <w:rtl/>
        </w:rPr>
        <w:t xml:space="preserve">אלכס </w:t>
      </w:r>
      <w:bookmarkStart w:id="14231" w:name="_ETM_Q37_716179"/>
      <w:bookmarkEnd w:id="14231"/>
      <w:r>
        <w:rPr>
          <w:rtl/>
        </w:rPr>
        <w:t>קושניר</w:t>
      </w:r>
      <w:r>
        <w:rPr>
          <w:rFonts w:hint="cs"/>
          <w:rtl/>
        </w:rPr>
        <w:t xml:space="preserve"> </w:t>
      </w:r>
      <w:bookmarkStart w:id="14232" w:name="_ETM_Q37_718235"/>
      <w:bookmarkEnd w:id="14232"/>
      <w:r>
        <w:rPr>
          <w:rFonts w:hint="eastAsia"/>
          <w:rtl/>
        </w:rPr>
        <w:t>–</w:t>
      </w:r>
      <w:r>
        <w:rPr>
          <w:rtl/>
        </w:rPr>
        <w:t xml:space="preserve"> </w:t>
      </w:r>
      <w:bookmarkStart w:id="14233" w:name="_ETM_Q37_717839"/>
      <w:bookmarkEnd w:id="14233"/>
      <w:r>
        <w:rPr>
          <w:rtl/>
        </w:rPr>
        <w:t xml:space="preserve">אינו </w:t>
      </w:r>
      <w:bookmarkStart w:id="14234" w:name="_ETM_Q37_718109"/>
      <w:bookmarkEnd w:id="14234"/>
      <w:r>
        <w:rPr>
          <w:rtl/>
        </w:rPr>
        <w:t>נוכח</w:t>
      </w:r>
      <w:r>
        <w:rPr>
          <w:rFonts w:hint="cs"/>
          <w:rtl/>
        </w:rPr>
        <w:t>;</w:t>
      </w:r>
      <w:r>
        <w:rPr>
          <w:rtl/>
        </w:rPr>
        <w:t xml:space="preserve"> </w:t>
      </w:r>
      <w:bookmarkStart w:id="14235" w:name="_ETM_Q37_718650"/>
      <w:bookmarkStart w:id="14236" w:name="_ETM_Q37_719010"/>
      <w:bookmarkStart w:id="14237" w:name="_ETM_Q37_719129"/>
      <w:bookmarkEnd w:id="14235"/>
      <w:bookmarkEnd w:id="14236"/>
      <w:bookmarkEnd w:id="14237"/>
      <w:r>
        <w:rPr>
          <w:rtl/>
        </w:rPr>
        <w:t xml:space="preserve">חברת </w:t>
      </w:r>
      <w:bookmarkStart w:id="14238" w:name="_ETM_Q37_719729"/>
      <w:bookmarkEnd w:id="14238"/>
      <w:r>
        <w:rPr>
          <w:rtl/>
        </w:rPr>
        <w:t xml:space="preserve">הכנסת </w:t>
      </w:r>
      <w:bookmarkStart w:id="14239" w:name="_ETM_Q37_720120"/>
      <w:bookmarkEnd w:id="14239"/>
      <w:r>
        <w:rPr>
          <w:rtl/>
        </w:rPr>
        <w:t xml:space="preserve">חוה </w:t>
      </w:r>
      <w:bookmarkStart w:id="14240" w:name="_ETM_Q37_720510"/>
      <w:bookmarkEnd w:id="14240"/>
      <w:r>
        <w:rPr>
          <w:rtl/>
        </w:rPr>
        <w:t xml:space="preserve">אתי </w:t>
      </w:r>
      <w:bookmarkStart w:id="14241" w:name="_ETM_Q37_720779"/>
      <w:bookmarkEnd w:id="14241"/>
      <w:r>
        <w:rPr>
          <w:rtl/>
        </w:rPr>
        <w:t xml:space="preserve">עטייה </w:t>
      </w:r>
      <w:bookmarkStart w:id="14242" w:name="_ETM_Q37_722150"/>
      <w:bookmarkEnd w:id="14242"/>
      <w:r>
        <w:rPr>
          <w:rFonts w:hint="cs"/>
          <w:rtl/>
        </w:rPr>
        <w:t xml:space="preserve">– </w:t>
      </w:r>
      <w:r>
        <w:rPr>
          <w:rtl/>
        </w:rPr>
        <w:t xml:space="preserve">אינה </w:t>
      </w:r>
      <w:bookmarkStart w:id="14243" w:name="_ETM_Q37_722480"/>
      <w:bookmarkEnd w:id="14243"/>
      <w:r>
        <w:rPr>
          <w:rtl/>
        </w:rPr>
        <w:t>נוכחת</w:t>
      </w:r>
      <w:r>
        <w:rPr>
          <w:rFonts w:hint="cs"/>
          <w:rtl/>
        </w:rPr>
        <w:t>.</w:t>
      </w:r>
      <w:r>
        <w:rPr>
          <w:rtl/>
        </w:rPr>
        <w:t xml:space="preserve"> </w:t>
      </w:r>
      <w:bookmarkStart w:id="14244" w:name="_ETM_Q37_723589"/>
      <w:bookmarkEnd w:id="14244"/>
      <w:r>
        <w:rPr>
          <w:rtl/>
        </w:rPr>
        <w:t xml:space="preserve">חבר </w:t>
      </w:r>
      <w:bookmarkStart w:id="14245" w:name="_ETM_Q37_724099"/>
      <w:bookmarkEnd w:id="14245"/>
      <w:r>
        <w:rPr>
          <w:rtl/>
        </w:rPr>
        <w:t xml:space="preserve">הכנסת </w:t>
      </w:r>
      <w:bookmarkStart w:id="14246" w:name="_ETM_Q37_724549"/>
      <w:bookmarkEnd w:id="14246"/>
      <w:r>
        <w:rPr>
          <w:rtl/>
        </w:rPr>
        <w:t xml:space="preserve">משה </w:t>
      </w:r>
      <w:bookmarkStart w:id="14247" w:name="_ETM_Q37_724879"/>
      <w:bookmarkEnd w:id="14247"/>
      <w:r>
        <w:rPr>
          <w:rtl/>
        </w:rPr>
        <w:t>אבוטבול</w:t>
      </w:r>
      <w:r>
        <w:rPr>
          <w:rFonts w:hint="cs"/>
          <w:rtl/>
        </w:rPr>
        <w:t>.</w:t>
      </w:r>
    </w:p>
    <w:p w:rsidR="0030033D" w:rsidRDefault="0030033D" w:rsidP="00F204B8">
      <w:pPr>
        <w:rPr>
          <w:rtl/>
        </w:rPr>
      </w:pPr>
    </w:p>
    <w:p w:rsidR="0030033D" w:rsidRDefault="0030033D" w:rsidP="00F204B8">
      <w:pPr>
        <w:pStyle w:val="af5"/>
        <w:rPr>
          <w:rtl/>
        </w:rPr>
      </w:pPr>
      <w:bookmarkStart w:id="14248" w:name="ET_interruption_5851_21"/>
      <w:r w:rsidRPr="00213146">
        <w:rPr>
          <w:rStyle w:val="TagStyle"/>
          <w:rtl/>
        </w:rPr>
        <w:t xml:space="preserve"> &lt;&lt; קריאה &gt;&gt;</w:t>
      </w:r>
      <w:r w:rsidRPr="00986EF7">
        <w:rPr>
          <w:rStyle w:val="TagStyle"/>
          <w:rtl/>
        </w:rPr>
        <w:t xml:space="preserve"> </w:t>
      </w:r>
      <w:r>
        <w:rPr>
          <w:rtl/>
        </w:rPr>
        <w:t>משה אבוטבול (ש"ס):</w:t>
      </w:r>
      <w:r w:rsidRPr="00986EF7">
        <w:rPr>
          <w:rStyle w:val="TagStyle"/>
          <w:rtl/>
        </w:rPr>
        <w:t xml:space="preserve"> </w:t>
      </w:r>
      <w:r w:rsidRPr="00213146">
        <w:rPr>
          <w:rStyle w:val="TagStyle"/>
          <w:rtl/>
        </w:rPr>
        <w:t>&lt;&lt; קריאה &gt;&gt;</w:t>
      </w:r>
      <w:r>
        <w:rPr>
          <w:rtl/>
        </w:rPr>
        <w:t xml:space="preserve">   </w:t>
      </w:r>
      <w:bookmarkEnd w:id="14248"/>
    </w:p>
    <w:p w:rsidR="0030033D" w:rsidRPr="00986EF7" w:rsidRDefault="0030033D" w:rsidP="00F204B8">
      <w:pPr>
        <w:rPr>
          <w:rtl/>
          <w:lang w:eastAsia="he-IL"/>
        </w:rPr>
      </w:pPr>
    </w:p>
    <w:p w:rsidR="0030033D" w:rsidRDefault="0030033D" w:rsidP="00F204B8">
      <w:pPr>
        <w:rPr>
          <w:rtl/>
        </w:rPr>
      </w:pPr>
      <w:r>
        <w:rPr>
          <w:rtl/>
        </w:rPr>
        <w:t xml:space="preserve"> </w:t>
      </w:r>
      <w:bookmarkStart w:id="14249" w:name="_ETM_Q37_725719"/>
      <w:bookmarkEnd w:id="14249"/>
      <w:r>
        <w:rPr>
          <w:rtl/>
        </w:rPr>
        <w:t xml:space="preserve">כן </w:t>
      </w:r>
      <w:bookmarkStart w:id="14250" w:name="_ETM_Q37_726019"/>
      <w:bookmarkEnd w:id="14250"/>
      <w:r>
        <w:rPr>
          <w:rtl/>
        </w:rPr>
        <w:t xml:space="preserve">נמצא </w:t>
      </w:r>
      <w:bookmarkStart w:id="14251" w:name="_ETM_Q37_726349"/>
      <w:bookmarkEnd w:id="14251"/>
      <w:r>
        <w:rPr>
          <w:rtl/>
        </w:rPr>
        <w:t>פה</w:t>
      </w:r>
      <w:r>
        <w:rPr>
          <w:rFonts w:hint="cs"/>
          <w:rtl/>
        </w:rPr>
        <w:t>.</w:t>
      </w:r>
      <w:r>
        <w:rPr>
          <w:rtl/>
        </w:rPr>
        <w:t xml:space="preserve"> </w:t>
      </w:r>
      <w:bookmarkStart w:id="14252" w:name="_ETM_Q37_726750"/>
      <w:bookmarkEnd w:id="14252"/>
      <w:r>
        <w:rPr>
          <w:rtl/>
        </w:rPr>
        <w:t xml:space="preserve">איך </w:t>
      </w:r>
      <w:bookmarkStart w:id="14253" w:name="_ETM_Q37_726929"/>
      <w:bookmarkEnd w:id="14253"/>
      <w:r>
        <w:rPr>
          <w:rtl/>
        </w:rPr>
        <w:t>ב</w:t>
      </w:r>
      <w:r>
        <w:rPr>
          <w:rFonts w:hint="cs"/>
          <w:rtl/>
        </w:rPr>
        <w:t>י</w:t>
      </w:r>
      <w:r>
        <w:rPr>
          <w:rtl/>
        </w:rPr>
        <w:t xml:space="preserve">ן </w:t>
      </w:r>
      <w:bookmarkStart w:id="14254" w:name="_ETM_Q37_727079"/>
      <w:bookmarkEnd w:id="14254"/>
      <w:r>
        <w:rPr>
          <w:rtl/>
        </w:rPr>
        <w:t>ד</w:t>
      </w:r>
      <w:r>
        <w:rPr>
          <w:rFonts w:hint="cs"/>
          <w:rtl/>
          <w:lang w:eastAsia="he-IL"/>
        </w:rPr>
        <w:t>א.</w:t>
      </w:r>
    </w:p>
    <w:p w:rsidR="0030033D" w:rsidRDefault="0030033D" w:rsidP="00F204B8">
      <w:pPr>
        <w:rPr>
          <w:rtl/>
        </w:rPr>
      </w:pPr>
      <w:bookmarkStart w:id="14255" w:name="_ETM_Q37_729471"/>
      <w:bookmarkStart w:id="14256" w:name="_ETM_Q37_729534"/>
      <w:bookmarkEnd w:id="14255"/>
      <w:bookmarkEnd w:id="14256"/>
    </w:p>
    <w:p w:rsidR="0030033D" w:rsidRDefault="0030033D" w:rsidP="00F204B8">
      <w:pPr>
        <w:pStyle w:val="af6"/>
        <w:rPr>
          <w:rtl/>
        </w:rPr>
      </w:pPr>
      <w:r w:rsidRPr="00213146">
        <w:rPr>
          <w:rStyle w:val="TagStyle"/>
          <w:rtl/>
        </w:rPr>
        <w:t xml:space="preserve"> &lt;&lt; יור &gt;&gt;</w:t>
      </w:r>
      <w:r w:rsidRPr="00986EF7">
        <w:rPr>
          <w:rStyle w:val="TagStyle"/>
          <w:rtl/>
        </w:rPr>
        <w:t xml:space="preserve"> </w:t>
      </w:r>
      <w:r>
        <w:rPr>
          <w:rtl/>
        </w:rPr>
        <w:t>היו"ר אליהו ברוכי:</w:t>
      </w:r>
      <w:r w:rsidRPr="00986EF7">
        <w:rPr>
          <w:rStyle w:val="TagStyle"/>
          <w:rtl/>
        </w:rPr>
        <w:t xml:space="preserve"> </w:t>
      </w:r>
      <w:r w:rsidRPr="00213146">
        <w:rPr>
          <w:rStyle w:val="TagStyle"/>
          <w:rtl/>
        </w:rPr>
        <w:t>&lt;&lt; יור &gt;&gt;</w:t>
      </w:r>
      <w:r>
        <w:rPr>
          <w:rtl/>
        </w:rPr>
        <w:t xml:space="preserve">   </w:t>
      </w:r>
    </w:p>
    <w:p w:rsidR="0030033D" w:rsidRDefault="0030033D" w:rsidP="0057231B">
      <w:pPr>
        <w:rPr>
          <w:rtl/>
          <w:lang w:eastAsia="he-IL"/>
        </w:rPr>
      </w:pPr>
    </w:p>
    <w:p w:rsidR="0030033D" w:rsidRPr="00986EF7" w:rsidRDefault="0030033D" w:rsidP="00F204B8">
      <w:pPr>
        <w:rPr>
          <w:rtl/>
          <w:lang w:eastAsia="he-IL"/>
        </w:rPr>
      </w:pPr>
      <w:r>
        <w:rPr>
          <w:rFonts w:hint="cs"/>
          <w:rtl/>
          <w:lang w:eastAsia="he-IL"/>
        </w:rPr>
        <w:t>איך בין דא.</w:t>
      </w:r>
    </w:p>
    <w:p w:rsidR="0030033D" w:rsidRDefault="0030033D" w:rsidP="00F204B8">
      <w:pPr>
        <w:rPr>
          <w:rtl/>
          <w:lang w:eastAsia="he-IL"/>
        </w:rPr>
      </w:pPr>
    </w:p>
    <w:p w:rsidR="0030033D" w:rsidRDefault="0030033D" w:rsidP="00F204B8">
      <w:pPr>
        <w:pStyle w:val="af5"/>
        <w:rPr>
          <w:rtl/>
        </w:rPr>
      </w:pPr>
      <w:bookmarkStart w:id="14257" w:name="ET_interruption_5359_26"/>
      <w:r w:rsidRPr="00213146">
        <w:rPr>
          <w:rStyle w:val="TagStyle"/>
          <w:rtl/>
        </w:rPr>
        <w:t xml:space="preserve"> &lt;&lt; קריאה &gt;&gt;</w:t>
      </w:r>
      <w:r w:rsidRPr="00986EF7">
        <w:rPr>
          <w:rStyle w:val="TagStyle"/>
          <w:rtl/>
        </w:rPr>
        <w:t xml:space="preserve"> </w:t>
      </w:r>
      <w:r>
        <w:rPr>
          <w:rtl/>
        </w:rPr>
        <w:t>יעקב מרגי (ש"ס):</w:t>
      </w:r>
      <w:r w:rsidRPr="00986EF7">
        <w:rPr>
          <w:rStyle w:val="TagStyle"/>
          <w:rtl/>
        </w:rPr>
        <w:t xml:space="preserve"> </w:t>
      </w:r>
      <w:r w:rsidRPr="00213146">
        <w:rPr>
          <w:rStyle w:val="TagStyle"/>
          <w:rtl/>
        </w:rPr>
        <w:t>&lt;&lt; קריאה &gt;&gt;</w:t>
      </w:r>
      <w:bookmarkEnd w:id="14257"/>
      <w:r>
        <w:rPr>
          <w:rtl/>
        </w:rPr>
        <w:t xml:space="preserve">   </w:t>
      </w:r>
    </w:p>
    <w:p w:rsidR="0030033D" w:rsidRDefault="0030033D" w:rsidP="0057231B">
      <w:pPr>
        <w:rPr>
          <w:rtl/>
          <w:lang w:eastAsia="he-IL"/>
        </w:rPr>
      </w:pPr>
    </w:p>
    <w:p w:rsidR="0030033D" w:rsidRDefault="0030033D" w:rsidP="004B413F">
      <w:pPr>
        <w:rPr>
          <w:rtl/>
          <w:lang w:eastAsia="he-IL"/>
        </w:rPr>
      </w:pPr>
      <w:r>
        <w:rPr>
          <w:rFonts w:hint="cs"/>
          <w:rtl/>
          <w:lang w:eastAsia="he-IL"/>
        </w:rPr>
        <w:t>לא היה לו ספק</w:t>
      </w:r>
      <w:r w:rsidR="004B413F">
        <w:rPr>
          <w:rFonts w:hint="cs"/>
          <w:rtl/>
          <w:lang w:eastAsia="he-IL"/>
        </w:rPr>
        <w:t>.</w:t>
      </w:r>
      <w:r>
        <w:rPr>
          <w:rFonts w:hint="cs"/>
          <w:rtl/>
          <w:lang w:eastAsia="he-IL"/>
        </w:rPr>
        <w:t xml:space="preserve"> לא היה לו ספק.</w:t>
      </w:r>
    </w:p>
    <w:p w:rsidR="0030033D" w:rsidRDefault="0030033D" w:rsidP="00F204B8">
      <w:pPr>
        <w:rPr>
          <w:rtl/>
        </w:rPr>
      </w:pPr>
      <w:bookmarkStart w:id="14258" w:name="_ETM_Q37_736180"/>
      <w:bookmarkStart w:id="14259" w:name="_ETM_Q37_736284"/>
      <w:bookmarkStart w:id="14260" w:name="_ETM_Q37_186303"/>
      <w:bookmarkStart w:id="14261" w:name="_ETM_Q37_186521"/>
      <w:bookmarkStart w:id="14262" w:name="_ETM_Q37_186924"/>
      <w:bookmarkStart w:id="14263" w:name="_ETM_Q37_187081"/>
      <w:bookmarkEnd w:id="14258"/>
      <w:bookmarkEnd w:id="14259"/>
      <w:bookmarkEnd w:id="14260"/>
      <w:bookmarkEnd w:id="14261"/>
      <w:bookmarkEnd w:id="14262"/>
      <w:bookmarkEnd w:id="14263"/>
    </w:p>
    <w:p w:rsidR="004B413F" w:rsidRDefault="004B413F" w:rsidP="004B413F">
      <w:pPr>
        <w:pStyle w:val="a4"/>
        <w:rPr>
          <w:rtl/>
        </w:rPr>
      </w:pPr>
      <w:bookmarkStart w:id="14264" w:name="ET_speaker_5851_546"/>
      <w:r w:rsidRPr="004B413F">
        <w:rPr>
          <w:rStyle w:val="TagStyle"/>
          <w:rtl/>
        </w:rPr>
        <w:t xml:space="preserve"> &lt;&lt; דובר &gt;&gt;</w:t>
      </w:r>
      <w:r w:rsidRPr="00986EF7">
        <w:rPr>
          <w:rStyle w:val="TagStyle"/>
          <w:rtl/>
        </w:rPr>
        <w:t xml:space="preserve"> </w:t>
      </w:r>
      <w:bookmarkStart w:id="14265" w:name="_Toc70509404"/>
      <w:r>
        <w:rPr>
          <w:rtl/>
        </w:rPr>
        <w:t>משה אבוטבול (ש"ס):</w:t>
      </w:r>
      <w:bookmarkEnd w:id="14265"/>
      <w:r w:rsidRPr="00986EF7">
        <w:rPr>
          <w:rStyle w:val="TagStyle"/>
          <w:rtl/>
        </w:rPr>
        <w:t xml:space="preserve"> </w:t>
      </w:r>
      <w:r w:rsidRPr="004B413F">
        <w:rPr>
          <w:rStyle w:val="TagStyle"/>
          <w:rtl/>
        </w:rPr>
        <w:t>&lt;&lt; דובר &gt;&gt;</w:t>
      </w:r>
      <w:bookmarkEnd w:id="14264"/>
      <w:r w:rsidRPr="004B413F">
        <w:rPr>
          <w:rStyle w:val="TagStyle"/>
          <w:rtl/>
        </w:rPr>
        <w:t xml:space="preserve"> </w:t>
      </w:r>
      <w:r>
        <w:rPr>
          <w:rtl/>
        </w:rPr>
        <w:t xml:space="preserve">   </w:t>
      </w:r>
    </w:p>
    <w:p w:rsidR="004B413F" w:rsidRDefault="004B413F" w:rsidP="004B413F">
      <w:pPr>
        <w:rPr>
          <w:rtl/>
        </w:rPr>
      </w:pPr>
    </w:p>
    <w:p w:rsidR="0030033D" w:rsidRDefault="0030033D" w:rsidP="004B413F">
      <w:pPr>
        <w:rPr>
          <w:rtl/>
        </w:rPr>
      </w:pPr>
      <w:bookmarkStart w:id="14266" w:name="TOR_Q38"/>
      <w:bookmarkEnd w:id="14266"/>
      <w:r>
        <w:rPr>
          <w:rFonts w:hint="cs"/>
          <w:rtl/>
        </w:rPr>
        <w:t xml:space="preserve">אדוני היושב-ראש, כנסת נכבדה, אנחנו רוצים לדון על נושא הרחבת הייצוג החרדי ההולם של בני הקהילה </w:t>
      </w:r>
      <w:r w:rsidR="004B413F">
        <w:rPr>
          <w:rFonts w:hint="eastAsia"/>
          <w:rtl/>
        </w:rPr>
        <w:t>–</w:t>
      </w:r>
      <w:r>
        <w:rPr>
          <w:rFonts w:hint="cs"/>
          <w:rtl/>
        </w:rPr>
        <w:t xml:space="preserve"> האוכלוסייה</w:t>
      </w:r>
      <w:bookmarkStart w:id="14267" w:name="_ETM_Q38_150000"/>
      <w:bookmarkEnd w:id="14267"/>
      <w:r>
        <w:rPr>
          <w:rFonts w:hint="cs"/>
          <w:rtl/>
        </w:rPr>
        <w:t xml:space="preserve"> </w:t>
      </w:r>
      <w:r w:rsidR="004B413F">
        <w:rPr>
          <w:rFonts w:hint="eastAsia"/>
        </w:rPr>
        <w:t>–</w:t>
      </w:r>
      <w:r>
        <w:rPr>
          <w:rFonts w:hint="cs"/>
          <w:rtl/>
        </w:rPr>
        <w:t xml:space="preserve"> החרדית בתאגידים וברשויות המקומיות. </w:t>
      </w:r>
      <w:bookmarkStart w:id="14268" w:name="_ETM_Q38_158000"/>
      <w:bookmarkEnd w:id="14268"/>
      <w:r>
        <w:rPr>
          <w:rFonts w:hint="cs"/>
          <w:rtl/>
        </w:rPr>
        <w:t>אני רוצה באמת לפתוח בברכה לראש משביר, לידידי חבר הכנסת הרב משה גפני, יושב-ראש ועדת הכספים</w:t>
      </w:r>
      <w:bookmarkStart w:id="14269" w:name="_ETM_Q38_168000"/>
      <w:bookmarkEnd w:id="14269"/>
      <w:r>
        <w:rPr>
          <w:rFonts w:hint="cs"/>
          <w:rtl/>
        </w:rPr>
        <w:t xml:space="preserve">, וכן לחבר הכנסת הרב יעקב אשר, יושב-ראש </w:t>
      </w:r>
      <w:bookmarkStart w:id="14270" w:name="_ETM_Q38_166000"/>
      <w:bookmarkEnd w:id="14270"/>
      <w:r>
        <w:rPr>
          <w:rFonts w:hint="cs"/>
          <w:rtl/>
        </w:rPr>
        <w:t xml:space="preserve">ועדת החוקה, על החוק הצודק הזה. יש בו המון צדק, </w:t>
      </w:r>
      <w:bookmarkStart w:id="14271" w:name="_ETM_Q38_172000"/>
      <w:bookmarkEnd w:id="14271"/>
      <w:r>
        <w:rPr>
          <w:rFonts w:hint="cs"/>
          <w:rtl/>
        </w:rPr>
        <w:t>ואני גם אסביר למה.</w:t>
      </w:r>
    </w:p>
    <w:p w:rsidR="0030033D" w:rsidRDefault="0030033D" w:rsidP="00F204B8">
      <w:pPr>
        <w:rPr>
          <w:rtl/>
        </w:rPr>
      </w:pPr>
    </w:p>
    <w:p w:rsidR="0030033D" w:rsidRDefault="0030033D" w:rsidP="004B413F">
      <w:pPr>
        <w:rPr>
          <w:rtl/>
        </w:rPr>
      </w:pPr>
      <w:bookmarkStart w:id="14272" w:name="_ETM_Q38_180000"/>
      <w:bookmarkEnd w:id="14272"/>
      <w:r>
        <w:rPr>
          <w:rFonts w:hint="cs"/>
          <w:rtl/>
        </w:rPr>
        <w:t>אני רוצה להזכיר שכראש רשות</w:t>
      </w:r>
      <w:r w:rsidR="004B413F">
        <w:rPr>
          <w:rFonts w:hint="cs"/>
          <w:rtl/>
        </w:rPr>
        <w:t>,</w:t>
      </w:r>
      <w:r>
        <w:rPr>
          <w:rFonts w:hint="cs"/>
          <w:rtl/>
        </w:rPr>
        <w:t xml:space="preserve"> </w:t>
      </w:r>
      <w:r w:rsidR="004B413F">
        <w:rPr>
          <w:rFonts w:hint="cs"/>
          <w:rtl/>
        </w:rPr>
        <w:t>ה</w:t>
      </w:r>
      <w:r>
        <w:rPr>
          <w:rFonts w:hint="cs"/>
          <w:rtl/>
        </w:rPr>
        <w:t>עיר</w:t>
      </w:r>
      <w:bookmarkStart w:id="14273" w:name="_ETM_Q38_182000"/>
      <w:bookmarkEnd w:id="14273"/>
      <w:r>
        <w:rPr>
          <w:rFonts w:hint="cs"/>
          <w:rtl/>
        </w:rPr>
        <w:t xml:space="preserve"> בית שמש, ראיתי עובדים מצטיינים מאוד מקרב המגזר החרדי</w:t>
      </w:r>
      <w:r w:rsidR="004B413F">
        <w:rPr>
          <w:rFonts w:hint="cs"/>
          <w:rtl/>
        </w:rPr>
        <w:t>,</w:t>
      </w:r>
      <w:r>
        <w:rPr>
          <w:rFonts w:hint="cs"/>
          <w:rtl/>
        </w:rPr>
        <w:t xml:space="preserve"> שהגיעו לגור </w:t>
      </w:r>
      <w:bookmarkStart w:id="14274" w:name="_ETM_Q38_189000"/>
      <w:bookmarkEnd w:id="14274"/>
      <w:r>
        <w:rPr>
          <w:rFonts w:hint="cs"/>
          <w:rtl/>
        </w:rPr>
        <w:t xml:space="preserve">בתוך עירנו בית שמש, שכבוד גדול היה להעסיק אותם בתוך הרשות </w:t>
      </w:r>
      <w:bookmarkStart w:id="14275" w:name="_ETM_Q38_194000"/>
      <w:bookmarkEnd w:id="14275"/>
      <w:r>
        <w:rPr>
          <w:rFonts w:hint="cs"/>
          <w:rtl/>
        </w:rPr>
        <w:t xml:space="preserve">המקומית שלנו. אכן, אני שמח שבמשך זמן כהונתי הצטרפו עובדים רבים </w:t>
      </w:r>
      <w:r w:rsidR="004B413F">
        <w:rPr>
          <w:rFonts w:hint="eastAsia"/>
          <w:rtl/>
        </w:rPr>
        <w:t>–</w:t>
      </w:r>
      <w:r>
        <w:rPr>
          <w:rFonts w:hint="cs"/>
          <w:rtl/>
        </w:rPr>
        <w:t xml:space="preserve"> כמה מאות עובדים </w:t>
      </w:r>
      <w:r w:rsidR="004B413F">
        <w:rPr>
          <w:rFonts w:hint="eastAsia"/>
          <w:rtl/>
        </w:rPr>
        <w:t>–</w:t>
      </w:r>
      <w:r>
        <w:rPr>
          <w:rFonts w:hint="cs"/>
          <w:rtl/>
        </w:rPr>
        <w:t xml:space="preserve"> למעגל העשייה בעיריית בית שמש</w:t>
      </w:r>
      <w:r w:rsidR="004B413F">
        <w:rPr>
          <w:rFonts w:hint="cs"/>
          <w:rtl/>
        </w:rPr>
        <w:t>.</w:t>
      </w:r>
      <w:r>
        <w:rPr>
          <w:rFonts w:hint="cs"/>
          <w:rtl/>
        </w:rPr>
        <w:t xml:space="preserve"> הם התקבלו </w:t>
      </w:r>
      <w:bookmarkStart w:id="14276" w:name="_ETM_Q38_202000"/>
      <w:bookmarkEnd w:id="14276"/>
      <w:r>
        <w:rPr>
          <w:rFonts w:hint="cs"/>
          <w:rtl/>
        </w:rPr>
        <w:t xml:space="preserve">בגלל הכישרון, בגלל העשייה, בגלל מסירות </w:t>
      </w:r>
      <w:r w:rsidR="004B413F">
        <w:rPr>
          <w:rFonts w:hint="cs"/>
          <w:rtl/>
        </w:rPr>
        <w:t>ה</w:t>
      </w:r>
      <w:r>
        <w:rPr>
          <w:rFonts w:hint="cs"/>
          <w:rtl/>
        </w:rPr>
        <w:t xml:space="preserve">נפש לעבודה, בגלל מוסר </w:t>
      </w:r>
      <w:bookmarkStart w:id="14277" w:name="_ETM_Q38_214000"/>
      <w:bookmarkEnd w:id="14277"/>
      <w:r>
        <w:rPr>
          <w:rFonts w:hint="cs"/>
          <w:rtl/>
        </w:rPr>
        <w:t xml:space="preserve">העבודה הגבוה וגם בגלל התעודות שהחזיקו </w:t>
      </w:r>
      <w:proofErr w:type="spellStart"/>
      <w:r>
        <w:rPr>
          <w:rFonts w:hint="cs"/>
          <w:rtl/>
        </w:rPr>
        <w:t>לצידם</w:t>
      </w:r>
      <w:proofErr w:type="spellEnd"/>
      <w:r>
        <w:rPr>
          <w:rFonts w:hint="cs"/>
          <w:rtl/>
        </w:rPr>
        <w:t xml:space="preserve">. </w:t>
      </w:r>
    </w:p>
    <w:p w:rsidR="0030033D" w:rsidRDefault="0030033D" w:rsidP="00F204B8">
      <w:pPr>
        <w:rPr>
          <w:rtl/>
        </w:rPr>
      </w:pPr>
      <w:bookmarkStart w:id="14278" w:name="_ETM_Q38_222073"/>
      <w:bookmarkStart w:id="14279" w:name="_ETM_Q38_222128"/>
      <w:bookmarkEnd w:id="14278"/>
      <w:bookmarkEnd w:id="14279"/>
    </w:p>
    <w:p w:rsidR="0030033D" w:rsidRDefault="0030033D" w:rsidP="004B413F">
      <w:pPr>
        <w:rPr>
          <w:rtl/>
        </w:rPr>
      </w:pPr>
      <w:bookmarkStart w:id="14280" w:name="_ETM_Q38_222221"/>
      <w:bookmarkStart w:id="14281" w:name="_ETM_Q38_222289"/>
      <w:bookmarkEnd w:id="14280"/>
      <w:bookmarkEnd w:id="14281"/>
      <w:r>
        <w:rPr>
          <w:rFonts w:hint="cs"/>
          <w:rtl/>
        </w:rPr>
        <w:t xml:space="preserve">צר לי שעדיין </w:t>
      </w:r>
      <w:bookmarkStart w:id="14282" w:name="_ETM_Q38_215000"/>
      <w:bookmarkEnd w:id="14282"/>
      <w:r>
        <w:rPr>
          <w:rFonts w:hint="cs"/>
          <w:rtl/>
        </w:rPr>
        <w:t xml:space="preserve">משרדי הממשלה ממשיכים להערים קשיים על קבלת עובדים חרדים במשרדי הממשלה </w:t>
      </w:r>
      <w:bookmarkStart w:id="14283" w:name="_ETM_Q38_223000"/>
      <w:bookmarkEnd w:id="14283"/>
      <w:r>
        <w:rPr>
          <w:rFonts w:hint="cs"/>
          <w:rtl/>
        </w:rPr>
        <w:t xml:space="preserve">השונים, וזאת חרף מאמציו של שר הפנים הרב אריה </w:t>
      </w:r>
      <w:bookmarkStart w:id="14284" w:name="_ETM_Q38_233000"/>
      <w:bookmarkEnd w:id="14284"/>
      <w:r>
        <w:rPr>
          <w:rFonts w:hint="cs"/>
          <w:rtl/>
        </w:rPr>
        <w:t>דרעי</w:t>
      </w:r>
      <w:r w:rsidR="004B413F">
        <w:rPr>
          <w:rFonts w:hint="cs"/>
          <w:rtl/>
        </w:rPr>
        <w:t>,</w:t>
      </w:r>
      <w:r>
        <w:rPr>
          <w:rFonts w:hint="cs"/>
          <w:rtl/>
        </w:rPr>
        <w:t xml:space="preserve"> שגם פעל רבות בנושא. </w:t>
      </w:r>
      <w:bookmarkStart w:id="14285" w:name="_ETM_Q38_232000"/>
      <w:bookmarkEnd w:id="14285"/>
      <w:r>
        <w:rPr>
          <w:rFonts w:hint="cs"/>
          <w:rtl/>
        </w:rPr>
        <w:t xml:space="preserve">דבר כזה אלמנטרי ופשוט </w:t>
      </w:r>
      <w:bookmarkStart w:id="14286" w:name="_ETM_Q38_238000"/>
      <w:bookmarkEnd w:id="14286"/>
      <w:r>
        <w:rPr>
          <w:rtl/>
        </w:rPr>
        <w:t>–</w:t>
      </w:r>
      <w:r>
        <w:rPr>
          <w:rFonts w:hint="cs"/>
          <w:rtl/>
        </w:rPr>
        <w:t xml:space="preserve"> מקום עבודה </w:t>
      </w:r>
      <w:r>
        <w:rPr>
          <w:rtl/>
        </w:rPr>
        <w:t>–</w:t>
      </w:r>
      <w:r>
        <w:rPr>
          <w:rFonts w:hint="cs"/>
          <w:rtl/>
        </w:rPr>
        <w:t xml:space="preserve"> צריך להתאמץ לחוקק חוק כזה? כמה </w:t>
      </w:r>
      <w:bookmarkStart w:id="14287" w:name="_ETM_Q38_242000"/>
      <w:bookmarkEnd w:id="14287"/>
      <w:r>
        <w:rPr>
          <w:rFonts w:hint="cs"/>
          <w:rtl/>
        </w:rPr>
        <w:t>שזה עצוב. כמה אנחנו נראים גרוע ש</w:t>
      </w:r>
      <w:r w:rsidR="004B413F">
        <w:rPr>
          <w:rFonts w:hint="cs"/>
          <w:rtl/>
        </w:rPr>
        <w:t xml:space="preserve">אנחנו </w:t>
      </w:r>
      <w:r>
        <w:rPr>
          <w:rFonts w:hint="cs"/>
          <w:rtl/>
        </w:rPr>
        <w:t xml:space="preserve">צריכים להילחם על כך. </w:t>
      </w:r>
      <w:bookmarkStart w:id="14288" w:name="_ETM_Q38_246000"/>
      <w:bookmarkEnd w:id="14288"/>
      <w:r>
        <w:rPr>
          <w:rFonts w:hint="cs"/>
          <w:rtl/>
        </w:rPr>
        <w:t xml:space="preserve">זה מאוד מזכיר את הקמת המדינה, </w:t>
      </w:r>
      <w:r w:rsidR="004B413F">
        <w:rPr>
          <w:rFonts w:hint="cs"/>
          <w:rtl/>
        </w:rPr>
        <w:t>כ</w:t>
      </w:r>
      <w:r>
        <w:rPr>
          <w:rFonts w:hint="cs"/>
          <w:rtl/>
        </w:rPr>
        <w:t xml:space="preserve">שהיו צריכים </w:t>
      </w:r>
      <w:bookmarkStart w:id="14289" w:name="_ETM_Q38_247000"/>
      <w:bookmarkEnd w:id="14289"/>
      <w:r>
        <w:rPr>
          <w:rFonts w:hint="cs"/>
          <w:rtl/>
        </w:rPr>
        <w:t>פנקס אדום או פנקס כזה או אחר כדי לקבל מקום</w:t>
      </w:r>
      <w:bookmarkStart w:id="14290" w:name="_ETM_Q38_254000"/>
      <w:bookmarkEnd w:id="14290"/>
      <w:r>
        <w:rPr>
          <w:rFonts w:hint="cs"/>
          <w:rtl/>
        </w:rPr>
        <w:t xml:space="preserve"> עבודה. הפעם שינו את זה: במקום פנקס אדום </w:t>
      </w:r>
      <w:bookmarkStart w:id="14291" w:name="_ETM_Q38_258000"/>
      <w:bookmarkEnd w:id="14291"/>
      <w:r>
        <w:rPr>
          <w:rtl/>
        </w:rPr>
        <w:t>–</w:t>
      </w:r>
      <w:r>
        <w:rPr>
          <w:rFonts w:hint="cs"/>
          <w:rtl/>
        </w:rPr>
        <w:t xml:space="preserve"> פנקס שחור</w:t>
      </w:r>
      <w:r w:rsidR="004B413F">
        <w:rPr>
          <w:rFonts w:hint="cs"/>
          <w:rtl/>
        </w:rPr>
        <w:t>;</w:t>
      </w:r>
      <w:r>
        <w:rPr>
          <w:rFonts w:hint="cs"/>
          <w:rtl/>
        </w:rPr>
        <w:t xml:space="preserve"> מי שהוא קצת לא </w:t>
      </w:r>
      <w:bookmarkStart w:id="14292" w:name="_ETM_Q38_259000"/>
      <w:bookmarkEnd w:id="14292"/>
      <w:r>
        <w:rPr>
          <w:rFonts w:hint="cs"/>
          <w:rtl/>
        </w:rPr>
        <w:t>בתלם לא מארגנים לו מקום עבודה.</w:t>
      </w:r>
    </w:p>
    <w:p w:rsidR="0030033D" w:rsidRDefault="0030033D" w:rsidP="00F204B8">
      <w:pPr>
        <w:rPr>
          <w:rtl/>
        </w:rPr>
      </w:pPr>
    </w:p>
    <w:p w:rsidR="0030033D" w:rsidRDefault="0030033D" w:rsidP="004B413F">
      <w:pPr>
        <w:rPr>
          <w:rtl/>
        </w:rPr>
      </w:pPr>
      <w:bookmarkStart w:id="14293" w:name="_ETM_Q38_264000"/>
      <w:bookmarkEnd w:id="14293"/>
      <w:r>
        <w:rPr>
          <w:rFonts w:hint="cs"/>
          <w:rtl/>
        </w:rPr>
        <w:t xml:space="preserve">עובד חרדי </w:t>
      </w:r>
      <w:bookmarkStart w:id="14294" w:name="_ETM_Q38_260000"/>
      <w:bookmarkEnd w:id="14294"/>
      <w:r>
        <w:rPr>
          <w:rFonts w:hint="cs"/>
          <w:rtl/>
        </w:rPr>
        <w:t xml:space="preserve">יודע היטב </w:t>
      </w:r>
      <w:bookmarkStart w:id="14295" w:name="_ETM_Q38_235000"/>
      <w:bookmarkEnd w:id="14295"/>
      <w:r>
        <w:rPr>
          <w:rFonts w:hint="cs"/>
          <w:rtl/>
        </w:rPr>
        <w:t>לכבד את מעמדו</w:t>
      </w:r>
      <w:r w:rsidR="004B413F">
        <w:rPr>
          <w:rFonts w:hint="cs"/>
          <w:rtl/>
        </w:rPr>
        <w:t xml:space="preserve"> ו</w:t>
      </w:r>
      <w:r>
        <w:rPr>
          <w:rFonts w:hint="cs"/>
          <w:rtl/>
        </w:rPr>
        <w:t xml:space="preserve">נזהר מגזל זמן ומגזל </w:t>
      </w:r>
      <w:bookmarkStart w:id="14296" w:name="_ETM_Q38_270000"/>
      <w:bookmarkEnd w:id="14296"/>
      <w:r>
        <w:rPr>
          <w:rFonts w:hint="cs"/>
          <w:rtl/>
        </w:rPr>
        <w:t>ממון. אני גם נזכר שכאשר נבחרתי לראשות העיר בית שמש, יצא</w:t>
      </w:r>
      <w:bookmarkStart w:id="14297" w:name="_ETM_Q38_273000"/>
      <w:bookmarkEnd w:id="14297"/>
      <w:r>
        <w:rPr>
          <w:rFonts w:hint="cs"/>
          <w:rtl/>
        </w:rPr>
        <w:t xml:space="preserve">תי לראות כיצד יוזמים מקומות עבודה חדשים. נסעתי למודיעין </w:t>
      </w:r>
      <w:bookmarkStart w:id="14298" w:name="_ETM_Q38_279000"/>
      <w:bookmarkEnd w:id="14298"/>
      <w:r>
        <w:rPr>
          <w:rFonts w:hint="cs"/>
          <w:rtl/>
        </w:rPr>
        <w:t xml:space="preserve">עילית לראות מיזמים של ידידי, ראש העיר שם, הרב יעקב </w:t>
      </w:r>
      <w:bookmarkStart w:id="14299" w:name="_ETM_Q38_285000"/>
      <w:bookmarkEnd w:id="14299"/>
      <w:proofErr w:type="spellStart"/>
      <w:r>
        <w:rPr>
          <w:rFonts w:hint="cs"/>
          <w:rtl/>
        </w:rPr>
        <w:t>גוטרמן</w:t>
      </w:r>
      <w:proofErr w:type="spellEnd"/>
      <w:r>
        <w:rPr>
          <w:rFonts w:hint="cs"/>
          <w:rtl/>
        </w:rPr>
        <w:t xml:space="preserve">. שם ראיתי מיזמי עבודה לנשים חרדיות. ממש </w:t>
      </w:r>
      <w:bookmarkStart w:id="14300" w:name="_ETM_Q38_289000"/>
      <w:bookmarkEnd w:id="14300"/>
      <w:r>
        <w:rPr>
          <w:rFonts w:hint="cs"/>
          <w:rtl/>
        </w:rPr>
        <w:t>קידוש השם לשמוע את המעסיקים שלהן</w:t>
      </w:r>
      <w:r w:rsidR="004B413F">
        <w:rPr>
          <w:rFonts w:hint="cs"/>
          <w:rtl/>
        </w:rPr>
        <w:t>,</w:t>
      </w:r>
      <w:r>
        <w:rPr>
          <w:rFonts w:hint="cs"/>
          <w:rtl/>
        </w:rPr>
        <w:t xml:space="preserve"> לדוגמה מוויזה</w:t>
      </w:r>
      <w:bookmarkStart w:id="14301" w:name="_ETM_Q38_294000"/>
      <w:bookmarkEnd w:id="14301"/>
      <w:r>
        <w:rPr>
          <w:rFonts w:hint="cs"/>
          <w:rtl/>
        </w:rPr>
        <w:t xml:space="preserve"> ועוד כל מיני עסקים </w:t>
      </w:r>
      <w:r w:rsidR="004B413F">
        <w:rPr>
          <w:rFonts w:hint="eastAsia"/>
          <w:rtl/>
        </w:rPr>
        <w:t xml:space="preserve">– </w:t>
      </w:r>
      <w:r>
        <w:rPr>
          <w:rFonts w:hint="cs"/>
          <w:rtl/>
        </w:rPr>
        <w:t>כיצד אותן נשים נזהרות אפי</w:t>
      </w:r>
      <w:bookmarkStart w:id="14302" w:name="_ETM_Q38_295000"/>
      <w:bookmarkEnd w:id="14302"/>
      <w:r>
        <w:rPr>
          <w:rFonts w:hint="cs"/>
          <w:rtl/>
        </w:rPr>
        <w:t>לו לצלם דף צילום בלי להגיע לבקש רשות</w:t>
      </w:r>
      <w:r w:rsidR="004B413F">
        <w:rPr>
          <w:rFonts w:hint="cs"/>
          <w:rtl/>
        </w:rPr>
        <w:t>,</w:t>
      </w:r>
      <w:r>
        <w:rPr>
          <w:rFonts w:hint="cs"/>
          <w:rtl/>
        </w:rPr>
        <w:t xml:space="preserve"> ניגשות לבקש </w:t>
      </w:r>
      <w:bookmarkStart w:id="14303" w:name="_ETM_Q38_305000"/>
      <w:bookmarkEnd w:id="14303"/>
      <w:r>
        <w:rPr>
          <w:rFonts w:hint="cs"/>
          <w:rtl/>
        </w:rPr>
        <w:t>אישור וגם דואגות לשלם על כך. אותן נשים עשו קידו</w:t>
      </w:r>
      <w:bookmarkStart w:id="14304" w:name="_ETM_Q38_309000"/>
      <w:bookmarkEnd w:id="14304"/>
      <w:r>
        <w:rPr>
          <w:rFonts w:hint="cs"/>
          <w:rtl/>
        </w:rPr>
        <w:t>ש השם בהתנהגות שלהן. אז האם על זה אנחנו נאבקים?</w:t>
      </w:r>
      <w:bookmarkStart w:id="14305" w:name="_ETM_Q38_313000"/>
      <w:bookmarkEnd w:id="14305"/>
      <w:r>
        <w:rPr>
          <w:rFonts w:hint="cs"/>
          <w:rtl/>
        </w:rPr>
        <w:t xml:space="preserve"> האם על זה, על עובדים כאלה יקרים, אנחנו צריכים לחוקק חוק? למה זה לא צריך להיות מובן מאליו? למה </w:t>
      </w:r>
      <w:bookmarkStart w:id="14306" w:name="_ETM_Q38_321000"/>
      <w:bookmarkEnd w:id="14306"/>
      <w:r>
        <w:rPr>
          <w:rFonts w:hint="cs"/>
          <w:rtl/>
        </w:rPr>
        <w:t>אנחנו צריכים להילחם על דבר כזה?</w:t>
      </w:r>
    </w:p>
    <w:p w:rsidR="0030033D" w:rsidRDefault="0030033D" w:rsidP="00F204B8">
      <w:pPr>
        <w:rPr>
          <w:rtl/>
        </w:rPr>
      </w:pPr>
    </w:p>
    <w:p w:rsidR="0030033D" w:rsidRDefault="0030033D" w:rsidP="00F204B8">
      <w:pPr>
        <w:pStyle w:val="af6"/>
        <w:rPr>
          <w:rtl/>
        </w:rPr>
      </w:pPr>
      <w:r w:rsidRPr="002571C8">
        <w:rPr>
          <w:rStyle w:val="TagStyle"/>
          <w:rtl/>
        </w:rPr>
        <w:t xml:space="preserve"> &lt;&lt; יור &gt;&gt;</w:t>
      </w:r>
      <w:r w:rsidRPr="0075270A">
        <w:rPr>
          <w:rStyle w:val="TagStyle"/>
          <w:rtl/>
        </w:rPr>
        <w:t xml:space="preserve"> </w:t>
      </w:r>
      <w:r>
        <w:rPr>
          <w:rtl/>
        </w:rPr>
        <w:t>היו"ר אליהו ברוכי:</w:t>
      </w:r>
      <w:r w:rsidRPr="0075270A">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Pr="0075270A" w:rsidRDefault="0030033D" w:rsidP="005F4516">
      <w:pPr>
        <w:rPr>
          <w:rtl/>
          <w:lang w:eastAsia="he-IL"/>
        </w:rPr>
      </w:pPr>
      <w:bookmarkStart w:id="14307" w:name="_ETM_Q38_319000"/>
      <w:bookmarkEnd w:id="14307"/>
      <w:r>
        <w:rPr>
          <w:rFonts w:hint="cs"/>
          <w:rtl/>
          <w:lang w:eastAsia="he-IL"/>
        </w:rPr>
        <w:t>נא לסיים. תודה</w:t>
      </w:r>
      <w:r w:rsidR="005F4516">
        <w:rPr>
          <w:rFonts w:hint="cs"/>
          <w:rtl/>
          <w:lang w:eastAsia="he-IL"/>
        </w:rPr>
        <w:t>,</w:t>
      </w:r>
      <w:r>
        <w:rPr>
          <w:rFonts w:hint="cs"/>
          <w:rtl/>
          <w:lang w:eastAsia="he-IL"/>
        </w:rPr>
        <w:t xml:space="preserve"> תודה</w:t>
      </w:r>
      <w:bookmarkStart w:id="14308" w:name="_ETM_Q38_326000"/>
      <w:bookmarkEnd w:id="14308"/>
      <w:r>
        <w:rPr>
          <w:rFonts w:hint="cs"/>
          <w:rtl/>
          <w:lang w:eastAsia="he-IL"/>
        </w:rPr>
        <w:t xml:space="preserve"> רבה.</w:t>
      </w:r>
    </w:p>
    <w:p w:rsidR="0030033D" w:rsidRDefault="0030033D" w:rsidP="00F204B8">
      <w:pPr>
        <w:rPr>
          <w:rtl/>
        </w:rPr>
      </w:pPr>
    </w:p>
    <w:p w:rsidR="0030033D" w:rsidRDefault="0030033D" w:rsidP="00F204B8">
      <w:pPr>
        <w:pStyle w:val="-"/>
        <w:rPr>
          <w:rtl/>
        </w:rPr>
      </w:pPr>
      <w:bookmarkStart w:id="14309" w:name="ET_speakercontinue_5851_3"/>
      <w:r w:rsidRPr="002571C8">
        <w:rPr>
          <w:rStyle w:val="TagStyle"/>
          <w:rtl/>
        </w:rPr>
        <w:t xml:space="preserve"> &lt;&lt; דובר_המשך &gt;&gt;</w:t>
      </w:r>
      <w:r w:rsidRPr="00ED2D30">
        <w:rPr>
          <w:rStyle w:val="TagStyle"/>
          <w:rtl/>
        </w:rPr>
        <w:t xml:space="preserve"> </w:t>
      </w:r>
      <w:r>
        <w:rPr>
          <w:rtl/>
        </w:rPr>
        <w:t>משה אבוטבול (ש"ס):</w:t>
      </w:r>
      <w:r w:rsidRPr="00ED2D30">
        <w:rPr>
          <w:rStyle w:val="TagStyle"/>
          <w:rtl/>
        </w:rPr>
        <w:t xml:space="preserve"> </w:t>
      </w:r>
      <w:r w:rsidRPr="002571C8">
        <w:rPr>
          <w:rStyle w:val="TagStyle"/>
          <w:rtl/>
        </w:rPr>
        <w:t>&lt;&lt; דובר_המשך &gt;&gt;</w:t>
      </w:r>
      <w:r>
        <w:rPr>
          <w:rtl/>
        </w:rPr>
        <w:t xml:space="preserve"> </w:t>
      </w:r>
      <w:bookmarkEnd w:id="14309"/>
    </w:p>
    <w:p w:rsidR="0030033D" w:rsidRDefault="0030033D" w:rsidP="0057231B">
      <w:pPr>
        <w:rPr>
          <w:rtl/>
          <w:lang w:eastAsia="he-IL"/>
        </w:rPr>
      </w:pPr>
    </w:p>
    <w:p w:rsidR="0030033D" w:rsidRDefault="0030033D" w:rsidP="005F4516">
      <w:pPr>
        <w:rPr>
          <w:rtl/>
          <w:lang w:eastAsia="he-IL"/>
        </w:rPr>
      </w:pPr>
      <w:r>
        <w:rPr>
          <w:rFonts w:hint="cs"/>
          <w:rtl/>
          <w:lang w:eastAsia="he-IL"/>
        </w:rPr>
        <w:t xml:space="preserve">אני קורא לכולם </w:t>
      </w:r>
      <w:bookmarkStart w:id="14310" w:name="_ETM_Q38_328000"/>
      <w:bookmarkEnd w:id="14310"/>
      <w:r w:rsidR="005F4516">
        <w:rPr>
          <w:rFonts w:hint="eastAsia"/>
          <w:rtl/>
          <w:lang w:eastAsia="he-IL"/>
        </w:rPr>
        <w:t xml:space="preserve">– </w:t>
      </w:r>
      <w:r>
        <w:rPr>
          <w:rFonts w:hint="cs"/>
          <w:rtl/>
          <w:lang w:eastAsia="he-IL"/>
        </w:rPr>
        <w:t xml:space="preserve">גם לחבריי היקרים ראשי הרשויות </w:t>
      </w:r>
      <w:r w:rsidR="005F4516">
        <w:rPr>
          <w:rFonts w:hint="eastAsia"/>
          <w:rtl/>
          <w:lang w:eastAsia="he-IL"/>
        </w:rPr>
        <w:t xml:space="preserve">– </w:t>
      </w:r>
      <w:r>
        <w:rPr>
          <w:rFonts w:hint="cs"/>
          <w:rtl/>
          <w:lang w:eastAsia="he-IL"/>
        </w:rPr>
        <w:t>לאמץ את החוק הזה</w:t>
      </w:r>
      <w:r w:rsidR="005F4516">
        <w:rPr>
          <w:rFonts w:hint="cs"/>
          <w:rtl/>
          <w:lang w:eastAsia="he-IL"/>
        </w:rPr>
        <w:t xml:space="preserve"> ו</w:t>
      </w:r>
      <w:r>
        <w:rPr>
          <w:rFonts w:hint="cs"/>
          <w:rtl/>
          <w:lang w:eastAsia="he-IL"/>
        </w:rPr>
        <w:t xml:space="preserve">לקבל עוד מאות עובדים חרדים, כי </w:t>
      </w:r>
      <w:r w:rsidR="005F4516">
        <w:rPr>
          <w:rFonts w:hint="cs"/>
          <w:rtl/>
          <w:lang w:eastAsia="he-IL"/>
        </w:rPr>
        <w:t xml:space="preserve">הם </w:t>
      </w:r>
      <w:r>
        <w:rPr>
          <w:rFonts w:hint="cs"/>
          <w:rtl/>
          <w:lang w:eastAsia="he-IL"/>
        </w:rPr>
        <w:t xml:space="preserve">באמת יכולים להוסיף לכם </w:t>
      </w:r>
      <w:r w:rsidR="0057231B">
        <w:rPr>
          <w:rFonts w:hint="cs"/>
          <w:rtl/>
          <w:lang w:eastAsia="he-IL"/>
        </w:rPr>
        <w:t>– –</w:t>
      </w:r>
    </w:p>
    <w:p w:rsidR="00727E69" w:rsidRDefault="00727E69" w:rsidP="00F204B8">
      <w:pPr>
        <w:rPr>
          <w:rtl/>
          <w:lang w:eastAsia="he-IL"/>
        </w:rPr>
      </w:pPr>
    </w:p>
    <w:p w:rsidR="0030033D" w:rsidRDefault="0030033D" w:rsidP="00F204B8">
      <w:pPr>
        <w:pStyle w:val="af6"/>
        <w:rPr>
          <w:rtl/>
        </w:rPr>
      </w:pPr>
      <w:bookmarkStart w:id="14311" w:name="_ETM_Q38_335000"/>
      <w:bookmarkEnd w:id="14311"/>
      <w:r w:rsidRPr="002571C8">
        <w:rPr>
          <w:rStyle w:val="TagStyle"/>
          <w:rtl/>
        </w:rPr>
        <w:t xml:space="preserve"> &lt;&lt; יור &gt;&gt;</w:t>
      </w:r>
      <w:r w:rsidRPr="00E01CF9">
        <w:rPr>
          <w:rStyle w:val="TagStyle"/>
          <w:rtl/>
        </w:rPr>
        <w:t xml:space="preserve"> </w:t>
      </w:r>
      <w:r>
        <w:rPr>
          <w:rtl/>
        </w:rPr>
        <w:t>היו"ר אליהו ברוכי:</w:t>
      </w:r>
      <w:r w:rsidRPr="00E01CF9">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4312" w:name="_ETM_Q38_336000"/>
      <w:bookmarkEnd w:id="14312"/>
      <w:r>
        <w:rPr>
          <w:rFonts w:hint="cs"/>
          <w:rtl/>
          <w:lang w:eastAsia="he-IL"/>
        </w:rPr>
        <w:t>תודה רבה.</w:t>
      </w:r>
    </w:p>
    <w:p w:rsidR="0030033D" w:rsidRDefault="0030033D" w:rsidP="00F204B8">
      <w:pPr>
        <w:rPr>
          <w:rtl/>
          <w:lang w:eastAsia="he-IL"/>
        </w:rPr>
      </w:pPr>
      <w:bookmarkStart w:id="14313" w:name="_ETM_Q38_333000"/>
      <w:bookmarkEnd w:id="14313"/>
    </w:p>
    <w:p w:rsidR="0030033D" w:rsidRDefault="0030033D" w:rsidP="00F204B8">
      <w:pPr>
        <w:pStyle w:val="-"/>
        <w:rPr>
          <w:rtl/>
        </w:rPr>
      </w:pPr>
      <w:bookmarkStart w:id="14314" w:name="ET_speakercontinue_5851_6"/>
      <w:r w:rsidRPr="002571C8">
        <w:rPr>
          <w:rStyle w:val="TagStyle"/>
          <w:rtl/>
        </w:rPr>
        <w:t xml:space="preserve"> &lt;&lt; דובר_המשך &gt;&gt;</w:t>
      </w:r>
      <w:r w:rsidRPr="00E01CF9">
        <w:rPr>
          <w:rStyle w:val="TagStyle"/>
          <w:rtl/>
        </w:rPr>
        <w:t xml:space="preserve"> </w:t>
      </w:r>
      <w:r>
        <w:rPr>
          <w:rtl/>
        </w:rPr>
        <w:t>משה אבוטבול (ש"ס):</w:t>
      </w:r>
      <w:r w:rsidRPr="00E01CF9">
        <w:rPr>
          <w:rStyle w:val="TagStyle"/>
          <w:rtl/>
        </w:rPr>
        <w:t xml:space="preserve"> </w:t>
      </w:r>
      <w:r w:rsidRPr="002571C8">
        <w:rPr>
          <w:rStyle w:val="TagStyle"/>
          <w:rtl/>
        </w:rPr>
        <w:t>&lt;&lt; דובר_המשך &gt;&gt;</w:t>
      </w:r>
      <w:r>
        <w:rPr>
          <w:rtl/>
        </w:rPr>
        <w:t xml:space="preserve"> </w:t>
      </w:r>
      <w:bookmarkEnd w:id="14314"/>
    </w:p>
    <w:p w:rsidR="0030033D" w:rsidRDefault="0030033D" w:rsidP="0057231B">
      <w:pPr>
        <w:rPr>
          <w:rtl/>
          <w:lang w:eastAsia="he-IL"/>
        </w:rPr>
      </w:pPr>
    </w:p>
    <w:p w:rsidR="0030033D" w:rsidRDefault="0057231B" w:rsidP="005F4516">
      <w:pPr>
        <w:rPr>
          <w:rtl/>
          <w:lang w:eastAsia="he-IL"/>
        </w:rPr>
      </w:pPr>
      <w:r>
        <w:rPr>
          <w:rFonts w:hint="cs"/>
          <w:rtl/>
          <w:lang w:eastAsia="he-IL"/>
        </w:rPr>
        <w:t>– –</w:t>
      </w:r>
      <w:r w:rsidR="0030033D">
        <w:rPr>
          <w:rFonts w:hint="cs"/>
          <w:rtl/>
          <w:lang w:eastAsia="he-IL"/>
        </w:rPr>
        <w:t xml:space="preserve"> להצלחת </w:t>
      </w:r>
      <w:bookmarkStart w:id="14315" w:name="_ETM_Q38_334000"/>
      <w:bookmarkEnd w:id="14315"/>
      <w:r w:rsidR="0030033D">
        <w:rPr>
          <w:rFonts w:hint="cs"/>
          <w:rtl/>
          <w:lang w:eastAsia="he-IL"/>
        </w:rPr>
        <w:t>העיר שלכם בכל מקום ומקום. תודה רבה.</w:t>
      </w:r>
    </w:p>
    <w:p w:rsidR="0030033D" w:rsidRDefault="0030033D" w:rsidP="00F204B8">
      <w:pPr>
        <w:rPr>
          <w:rtl/>
          <w:lang w:eastAsia="he-IL"/>
        </w:rPr>
      </w:pPr>
    </w:p>
    <w:p w:rsidR="0030033D" w:rsidRDefault="0030033D" w:rsidP="00F204B8">
      <w:pPr>
        <w:pStyle w:val="af6"/>
        <w:rPr>
          <w:rtl/>
        </w:rPr>
      </w:pPr>
      <w:r w:rsidRPr="002571C8">
        <w:rPr>
          <w:rStyle w:val="TagStyle"/>
          <w:rtl/>
        </w:rPr>
        <w:t xml:space="preserve"> &lt;&lt; יור &gt;&gt;</w:t>
      </w:r>
      <w:r w:rsidRPr="00E01CF9">
        <w:rPr>
          <w:rStyle w:val="TagStyle"/>
          <w:rtl/>
        </w:rPr>
        <w:t xml:space="preserve"> </w:t>
      </w:r>
      <w:r>
        <w:rPr>
          <w:rtl/>
        </w:rPr>
        <w:t>היו"ר אליהו ברוכי:</w:t>
      </w:r>
      <w:r w:rsidRPr="00E01CF9">
        <w:rPr>
          <w:rStyle w:val="TagStyle"/>
          <w:rtl/>
        </w:rPr>
        <w:t xml:space="preserve"> </w:t>
      </w:r>
      <w:r w:rsidRPr="002571C8">
        <w:rPr>
          <w:rStyle w:val="TagStyle"/>
          <w:rtl/>
        </w:rPr>
        <w:t>&lt;&lt; יור &gt;&gt;</w:t>
      </w:r>
      <w:r>
        <w:rPr>
          <w:rtl/>
        </w:rPr>
        <w:t xml:space="preserve"> </w:t>
      </w:r>
    </w:p>
    <w:p w:rsidR="0030033D" w:rsidRDefault="0030033D" w:rsidP="0057231B">
      <w:pPr>
        <w:rPr>
          <w:rtl/>
        </w:rPr>
      </w:pPr>
    </w:p>
    <w:p w:rsidR="0030033D" w:rsidRDefault="0030033D" w:rsidP="00F204B8">
      <w:pPr>
        <w:rPr>
          <w:rtl/>
        </w:rPr>
      </w:pPr>
      <w:bookmarkStart w:id="14316" w:name="_ETM_Q38_337000"/>
      <w:bookmarkEnd w:id="14316"/>
      <w:r>
        <w:rPr>
          <w:rFonts w:hint="cs"/>
          <w:rtl/>
        </w:rPr>
        <w:t xml:space="preserve">תודה רבה, חבר </w:t>
      </w:r>
      <w:bookmarkStart w:id="14317" w:name="_ETM_Q38_342000"/>
      <w:bookmarkEnd w:id="14317"/>
      <w:r>
        <w:rPr>
          <w:rFonts w:hint="cs"/>
          <w:rtl/>
        </w:rPr>
        <w:t xml:space="preserve">הכנסת משה אבוטבול. חבר הכנסת ניסים ואטורי, בבקשה. יעלה </w:t>
      </w:r>
      <w:bookmarkStart w:id="14318" w:name="_ETM_Q38_348000"/>
      <w:bookmarkEnd w:id="14318"/>
      <w:r>
        <w:rPr>
          <w:rFonts w:hint="cs"/>
          <w:rtl/>
        </w:rPr>
        <w:t xml:space="preserve">ויבוא. אחריו </w:t>
      </w:r>
      <w:r>
        <w:rPr>
          <w:rtl/>
        </w:rPr>
        <w:t>–</w:t>
      </w:r>
      <w:r>
        <w:rPr>
          <w:rFonts w:hint="cs"/>
          <w:rtl/>
        </w:rPr>
        <w:t xml:space="preserve"> חבר הכנסת עוזי דיין. </w:t>
      </w:r>
      <w:bookmarkStart w:id="14319" w:name="_ETM_Q38_371000"/>
      <w:bookmarkEnd w:id="14319"/>
      <w:r>
        <w:rPr>
          <w:rFonts w:hint="cs"/>
          <w:rtl/>
        </w:rPr>
        <w:t>בבקשה.</w:t>
      </w:r>
    </w:p>
    <w:p w:rsidR="0030033D" w:rsidRDefault="0030033D" w:rsidP="00F204B8">
      <w:pPr>
        <w:rPr>
          <w:rtl/>
        </w:rPr>
      </w:pPr>
      <w:bookmarkStart w:id="14320" w:name="_ETM_Q38_353000"/>
      <w:bookmarkStart w:id="14321" w:name="_ETM_Q38_354000"/>
      <w:bookmarkEnd w:id="14320"/>
      <w:bookmarkEnd w:id="14321"/>
    </w:p>
    <w:p w:rsidR="0030033D" w:rsidRDefault="0030033D" w:rsidP="00F204B8">
      <w:pPr>
        <w:pStyle w:val="a4"/>
        <w:rPr>
          <w:rtl/>
        </w:rPr>
      </w:pPr>
      <w:bookmarkStart w:id="14322" w:name="ET_speaker_6116_8"/>
      <w:r w:rsidRPr="002571C8">
        <w:rPr>
          <w:rStyle w:val="TagStyle"/>
          <w:rtl/>
        </w:rPr>
        <w:t xml:space="preserve"> &lt;&lt; דובר &gt;&gt;</w:t>
      </w:r>
      <w:r w:rsidRPr="00E01CF9">
        <w:rPr>
          <w:rStyle w:val="TagStyle"/>
          <w:rtl/>
        </w:rPr>
        <w:t xml:space="preserve"> </w:t>
      </w:r>
      <w:bookmarkStart w:id="14323" w:name="_Toc59621388"/>
      <w:bookmarkStart w:id="14324" w:name="_Toc59622292"/>
      <w:bookmarkStart w:id="14325" w:name="_Toc70509405"/>
      <w:r>
        <w:rPr>
          <w:rtl/>
        </w:rPr>
        <w:t>ניסים ואטורי (הליכוד):</w:t>
      </w:r>
      <w:bookmarkEnd w:id="14323"/>
      <w:bookmarkEnd w:id="14324"/>
      <w:bookmarkEnd w:id="14325"/>
      <w:r w:rsidRPr="00E01CF9">
        <w:rPr>
          <w:rStyle w:val="TagStyle"/>
          <w:rtl/>
        </w:rPr>
        <w:t xml:space="preserve"> </w:t>
      </w:r>
      <w:r w:rsidRPr="002571C8">
        <w:rPr>
          <w:rStyle w:val="TagStyle"/>
          <w:rtl/>
        </w:rPr>
        <w:t>&lt;&lt; דובר &gt;&gt;</w:t>
      </w:r>
      <w:r>
        <w:rPr>
          <w:rtl/>
        </w:rPr>
        <w:t xml:space="preserve"> </w:t>
      </w:r>
      <w:bookmarkEnd w:id="14322"/>
    </w:p>
    <w:p w:rsidR="0030033D" w:rsidRDefault="0030033D" w:rsidP="0057231B">
      <w:pPr>
        <w:rPr>
          <w:rtl/>
          <w:lang w:eastAsia="he-IL"/>
        </w:rPr>
      </w:pPr>
    </w:p>
    <w:p w:rsidR="0030033D" w:rsidRDefault="0030033D" w:rsidP="005F4516">
      <w:pPr>
        <w:rPr>
          <w:rtl/>
          <w:lang w:eastAsia="he-IL"/>
        </w:rPr>
      </w:pPr>
      <w:bookmarkStart w:id="14326" w:name="_ETM_Q38_357000"/>
      <w:bookmarkEnd w:id="14326"/>
      <w:r>
        <w:rPr>
          <w:rFonts w:hint="cs"/>
          <w:rtl/>
          <w:lang w:eastAsia="he-IL"/>
        </w:rPr>
        <w:t>אדוני היושב-ראש, כנסת נכבדה, דיברתי רבות בשבוע האחרון בנושא שילוב של חרדים</w:t>
      </w:r>
      <w:r w:rsidRPr="00630FA0">
        <w:rPr>
          <w:rFonts w:hint="cs"/>
          <w:rtl/>
          <w:lang w:eastAsia="he-IL"/>
        </w:rPr>
        <w:t xml:space="preserve"> </w:t>
      </w:r>
      <w:r>
        <w:rPr>
          <w:rFonts w:hint="cs"/>
          <w:rtl/>
          <w:lang w:eastAsia="he-IL"/>
        </w:rPr>
        <w:t xml:space="preserve">בחברה. אני יודע שמעורבים. אמרתי גם ערבים, </w:t>
      </w:r>
      <w:bookmarkStart w:id="14327" w:name="_ETM_Q38_380000"/>
      <w:bookmarkEnd w:id="14327"/>
      <w:r>
        <w:rPr>
          <w:rFonts w:hint="cs"/>
          <w:rtl/>
          <w:lang w:eastAsia="he-IL"/>
        </w:rPr>
        <w:t>במגזר הערבי, אבל אני כרגע רוצה להתמקד בנושא שלנו. אם אנחנו</w:t>
      </w:r>
      <w:bookmarkStart w:id="14328" w:name="_ETM_Q38_384000"/>
      <w:bookmarkEnd w:id="14328"/>
      <w:r>
        <w:rPr>
          <w:rFonts w:hint="cs"/>
          <w:rtl/>
          <w:lang w:eastAsia="he-IL"/>
        </w:rPr>
        <w:t xml:space="preserve"> רוצים באמת שהם ישתלבו, צריך לשלב אותם </w:t>
      </w:r>
      <w:bookmarkStart w:id="14329" w:name="_ETM_Q38_391000"/>
      <w:bookmarkEnd w:id="14329"/>
      <w:r>
        <w:rPr>
          <w:rFonts w:hint="cs"/>
          <w:rtl/>
          <w:lang w:eastAsia="he-IL"/>
        </w:rPr>
        <w:t xml:space="preserve">גם במקומות ממשלתיים </w:t>
      </w:r>
      <w:proofErr w:type="spellStart"/>
      <w:r>
        <w:rPr>
          <w:rFonts w:hint="cs"/>
          <w:rtl/>
          <w:lang w:eastAsia="he-IL"/>
        </w:rPr>
        <w:t>וכו</w:t>
      </w:r>
      <w:proofErr w:type="spellEnd"/>
      <w:r>
        <w:rPr>
          <w:rFonts w:hint="cs"/>
          <w:rtl/>
          <w:lang w:eastAsia="he-IL"/>
        </w:rPr>
        <w:t xml:space="preserve">', צריך לתת להם את ההזדמנות </w:t>
      </w:r>
      <w:bookmarkStart w:id="14330" w:name="_ETM_Q38_393000"/>
      <w:bookmarkEnd w:id="14330"/>
      <w:r>
        <w:rPr>
          <w:rFonts w:hint="cs"/>
          <w:rtl/>
          <w:lang w:eastAsia="he-IL"/>
        </w:rPr>
        <w:t xml:space="preserve">הזאת. אם לא נשלב אותם בחברה, איך נוכל </w:t>
      </w:r>
      <w:bookmarkStart w:id="14331" w:name="_ETM_Q38_399000"/>
      <w:bookmarkEnd w:id="14331"/>
      <w:r>
        <w:rPr>
          <w:rFonts w:hint="cs"/>
          <w:rtl/>
          <w:lang w:eastAsia="he-IL"/>
        </w:rPr>
        <w:t xml:space="preserve">לדרוש מהם באמת </w:t>
      </w:r>
      <w:r w:rsidR="005F4516">
        <w:rPr>
          <w:rFonts w:hint="cs"/>
          <w:rtl/>
          <w:lang w:eastAsia="he-IL"/>
        </w:rPr>
        <w:t>ש</w:t>
      </w:r>
      <w:r>
        <w:rPr>
          <w:rFonts w:hint="cs"/>
          <w:rtl/>
          <w:lang w:eastAsia="he-IL"/>
        </w:rPr>
        <w:t xml:space="preserve">יצאו לעבודה? היום אנחנו יודעים </w:t>
      </w:r>
      <w:bookmarkStart w:id="14332" w:name="_ETM_Q38_400000"/>
      <w:bookmarkEnd w:id="14332"/>
      <w:r>
        <w:rPr>
          <w:rFonts w:hint="cs"/>
          <w:rtl/>
          <w:lang w:eastAsia="he-IL"/>
        </w:rPr>
        <w:t xml:space="preserve">שהמגזר החרדי יכול להיות דוגמה עבור מגזרים אחרים שעדיין </w:t>
      </w:r>
      <w:bookmarkStart w:id="14333" w:name="_ETM_Q38_402000"/>
      <w:bookmarkEnd w:id="14333"/>
      <w:r>
        <w:rPr>
          <w:rFonts w:hint="cs"/>
          <w:rtl/>
          <w:lang w:eastAsia="he-IL"/>
        </w:rPr>
        <w:t>עוד לא התעוררו לעניין הזה של התנדבות בחברה</w:t>
      </w:r>
      <w:r w:rsidR="005F4516">
        <w:rPr>
          <w:rFonts w:hint="cs"/>
          <w:rtl/>
          <w:lang w:eastAsia="he-IL"/>
        </w:rPr>
        <w:t>,</w:t>
      </w:r>
      <w:r>
        <w:rPr>
          <w:rFonts w:hint="cs"/>
          <w:rtl/>
          <w:lang w:eastAsia="he-IL"/>
        </w:rPr>
        <w:t xml:space="preserve"> לא </w:t>
      </w:r>
      <w:bookmarkStart w:id="14334" w:name="_ETM_Q38_411000"/>
      <w:bookmarkEnd w:id="14334"/>
      <w:r>
        <w:rPr>
          <w:rFonts w:hint="cs"/>
          <w:rtl/>
          <w:lang w:eastAsia="he-IL"/>
        </w:rPr>
        <w:t xml:space="preserve">הבינו שמדינת ישראל קיימת בזכות אנשים שמתנדבים. אנחנו רואים את </w:t>
      </w:r>
      <w:bookmarkStart w:id="14335" w:name="_ETM_Q38_410000"/>
      <w:bookmarkEnd w:id="14335"/>
      <w:r>
        <w:rPr>
          <w:rFonts w:hint="cs"/>
          <w:rtl/>
          <w:lang w:eastAsia="he-IL"/>
        </w:rPr>
        <w:t xml:space="preserve">ההתנדבות בזק"א, בהצלה וכו' </w:t>
      </w:r>
      <w:proofErr w:type="spellStart"/>
      <w:r>
        <w:rPr>
          <w:rFonts w:hint="cs"/>
          <w:rtl/>
          <w:lang w:eastAsia="he-IL"/>
        </w:rPr>
        <w:t>וכו</w:t>
      </w:r>
      <w:proofErr w:type="spellEnd"/>
      <w:r>
        <w:rPr>
          <w:rFonts w:hint="cs"/>
          <w:rtl/>
          <w:lang w:eastAsia="he-IL"/>
        </w:rPr>
        <w:t xml:space="preserve">'. אני חושב שצריך לתת </w:t>
      </w:r>
      <w:bookmarkStart w:id="14336" w:name="_ETM_Q38_422000"/>
      <w:bookmarkEnd w:id="14336"/>
      <w:r>
        <w:rPr>
          <w:rFonts w:hint="cs"/>
          <w:rtl/>
          <w:lang w:eastAsia="he-IL"/>
        </w:rPr>
        <w:t>את ההזדמנות הזאת ובאמת לחבק את החברה החרדית</w:t>
      </w:r>
      <w:r w:rsidR="005F4516">
        <w:rPr>
          <w:rFonts w:hint="cs"/>
          <w:rtl/>
          <w:lang w:eastAsia="he-IL"/>
        </w:rPr>
        <w:t>;</w:t>
      </w:r>
      <w:r>
        <w:rPr>
          <w:rFonts w:hint="cs"/>
          <w:rtl/>
          <w:lang w:eastAsia="he-IL"/>
        </w:rPr>
        <w:t xml:space="preserve"> כמובן</w:t>
      </w:r>
      <w:r w:rsidR="005F4516">
        <w:rPr>
          <w:rFonts w:hint="cs"/>
          <w:rtl/>
          <w:lang w:eastAsia="he-IL"/>
        </w:rPr>
        <w:t>,</w:t>
      </w:r>
      <w:r>
        <w:rPr>
          <w:rFonts w:hint="cs"/>
          <w:rtl/>
          <w:lang w:eastAsia="he-IL"/>
        </w:rPr>
        <w:t xml:space="preserve"> </w:t>
      </w:r>
      <w:bookmarkStart w:id="14337" w:name="_ETM_Q38_427000"/>
      <w:bookmarkEnd w:id="14337"/>
      <w:r>
        <w:rPr>
          <w:rFonts w:hint="cs"/>
          <w:rtl/>
          <w:lang w:eastAsia="he-IL"/>
        </w:rPr>
        <w:t>להמשיך גם בנושא של שירות לאומי, כמו שאמרתי.</w:t>
      </w:r>
    </w:p>
    <w:p w:rsidR="0030033D" w:rsidRDefault="0030033D" w:rsidP="00F204B8">
      <w:pPr>
        <w:rPr>
          <w:rtl/>
          <w:lang w:eastAsia="he-IL"/>
        </w:rPr>
      </w:pPr>
    </w:p>
    <w:p w:rsidR="0030033D" w:rsidRDefault="0030033D" w:rsidP="00F204B8">
      <w:pPr>
        <w:rPr>
          <w:rtl/>
          <w:lang w:eastAsia="he-IL"/>
        </w:rPr>
      </w:pPr>
      <w:bookmarkStart w:id="14338" w:name="_ETM_Q38_434000"/>
      <w:bookmarkEnd w:id="14338"/>
      <w:r>
        <w:rPr>
          <w:rFonts w:hint="cs"/>
          <w:rtl/>
          <w:lang w:eastAsia="he-IL"/>
        </w:rPr>
        <w:t xml:space="preserve">עכשיו, אי-אפשר להתעלם </w:t>
      </w:r>
      <w:bookmarkStart w:id="14339" w:name="_ETM_Q38_432000"/>
      <w:bookmarkEnd w:id="14339"/>
      <w:r>
        <w:rPr>
          <w:rFonts w:hint="cs"/>
          <w:rtl/>
          <w:lang w:eastAsia="he-IL"/>
        </w:rPr>
        <w:t xml:space="preserve">מהעניין שקודם כול זה הנאום האחרון שלי כאן, נראה לי, </w:t>
      </w:r>
      <w:bookmarkStart w:id="14340" w:name="_ETM_Q38_438000"/>
      <w:bookmarkEnd w:id="14340"/>
      <w:r>
        <w:rPr>
          <w:rFonts w:hint="cs"/>
          <w:rtl/>
          <w:lang w:eastAsia="he-IL"/>
        </w:rPr>
        <w:t>עד הבחירות.</w:t>
      </w:r>
    </w:p>
    <w:p w:rsidR="0030033D" w:rsidRDefault="0030033D" w:rsidP="00F204B8">
      <w:pPr>
        <w:rPr>
          <w:rtl/>
          <w:lang w:eastAsia="he-IL"/>
        </w:rPr>
      </w:pPr>
    </w:p>
    <w:p w:rsidR="0030033D" w:rsidRDefault="0030033D" w:rsidP="00F204B8">
      <w:pPr>
        <w:pStyle w:val="af6"/>
        <w:rPr>
          <w:rtl/>
        </w:rPr>
      </w:pPr>
      <w:r w:rsidRPr="002571C8">
        <w:rPr>
          <w:rStyle w:val="TagStyle"/>
          <w:rtl/>
        </w:rPr>
        <w:t xml:space="preserve"> &lt;&lt; יור &gt;&gt;</w:t>
      </w:r>
      <w:r w:rsidRPr="000D2FC4">
        <w:rPr>
          <w:rStyle w:val="TagStyle"/>
          <w:rtl/>
        </w:rPr>
        <w:t xml:space="preserve"> </w:t>
      </w:r>
      <w:r>
        <w:rPr>
          <w:rtl/>
        </w:rPr>
        <w:t>היו"ר אליהו ברוכי:</w:t>
      </w:r>
      <w:r w:rsidRPr="000D2FC4">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4341" w:name="_ETM_Q38_435000"/>
      <w:bookmarkEnd w:id="14341"/>
      <w:r>
        <w:rPr>
          <w:rFonts w:hint="cs"/>
          <w:rtl/>
          <w:lang w:eastAsia="he-IL"/>
        </w:rPr>
        <w:t>יש עוד חוקים אחר כך.</w:t>
      </w:r>
    </w:p>
    <w:p w:rsidR="0030033D" w:rsidRDefault="0030033D" w:rsidP="00F204B8">
      <w:pPr>
        <w:rPr>
          <w:rtl/>
          <w:lang w:eastAsia="he-IL"/>
        </w:rPr>
      </w:pPr>
    </w:p>
    <w:p w:rsidR="0030033D" w:rsidRDefault="0030033D" w:rsidP="00F204B8">
      <w:pPr>
        <w:pStyle w:val="-"/>
        <w:rPr>
          <w:rtl/>
        </w:rPr>
      </w:pPr>
      <w:bookmarkStart w:id="14342" w:name="ET_speakercontinue_6116_10"/>
      <w:r w:rsidRPr="002571C8">
        <w:rPr>
          <w:rStyle w:val="TagStyle"/>
          <w:rtl/>
        </w:rPr>
        <w:t xml:space="preserve"> &lt;&lt; דובר_המשך &gt;&gt;</w:t>
      </w:r>
      <w:r w:rsidRPr="000D2FC4">
        <w:rPr>
          <w:rStyle w:val="TagStyle"/>
          <w:rtl/>
        </w:rPr>
        <w:t xml:space="preserve"> </w:t>
      </w:r>
      <w:r>
        <w:rPr>
          <w:rtl/>
        </w:rPr>
        <w:t>ניסים ואטורי (הליכוד):</w:t>
      </w:r>
      <w:r w:rsidRPr="000D2FC4">
        <w:rPr>
          <w:rStyle w:val="TagStyle"/>
          <w:rtl/>
        </w:rPr>
        <w:t xml:space="preserve"> </w:t>
      </w:r>
      <w:r w:rsidRPr="002571C8">
        <w:rPr>
          <w:rStyle w:val="TagStyle"/>
          <w:rtl/>
        </w:rPr>
        <w:t>&lt;&lt; דובר_המשך &gt;&gt;</w:t>
      </w:r>
      <w:r>
        <w:rPr>
          <w:rtl/>
        </w:rPr>
        <w:t xml:space="preserve"> </w:t>
      </w:r>
      <w:bookmarkEnd w:id="14342"/>
    </w:p>
    <w:p w:rsidR="0030033D" w:rsidRDefault="0030033D" w:rsidP="0057231B">
      <w:pPr>
        <w:rPr>
          <w:rtl/>
          <w:lang w:eastAsia="he-IL"/>
        </w:rPr>
      </w:pPr>
    </w:p>
    <w:p w:rsidR="0030033D" w:rsidRDefault="0030033D" w:rsidP="00F204B8">
      <w:pPr>
        <w:rPr>
          <w:rtl/>
          <w:lang w:eastAsia="he-IL"/>
        </w:rPr>
      </w:pPr>
      <w:bookmarkStart w:id="14343" w:name="_ETM_Q38_439000"/>
      <w:bookmarkEnd w:id="14343"/>
      <w:r>
        <w:rPr>
          <w:rFonts w:hint="cs"/>
          <w:rtl/>
          <w:lang w:eastAsia="he-IL"/>
        </w:rPr>
        <w:t>יש עוד חוקים?</w:t>
      </w:r>
      <w:bookmarkStart w:id="14344" w:name="_ETM_Q38_437000"/>
      <w:bookmarkEnd w:id="14344"/>
      <w:r>
        <w:rPr>
          <w:rFonts w:hint="cs"/>
          <w:rtl/>
          <w:lang w:eastAsia="he-IL"/>
        </w:rPr>
        <w:t xml:space="preserve"> לא נרשמתי שם. לא הודיעו. בסדר.</w:t>
      </w:r>
    </w:p>
    <w:p w:rsidR="0030033D" w:rsidRDefault="0030033D" w:rsidP="00F204B8">
      <w:pPr>
        <w:rPr>
          <w:rtl/>
          <w:lang w:eastAsia="he-IL"/>
        </w:rPr>
      </w:pPr>
      <w:bookmarkStart w:id="14345" w:name="_ETM_Q38_446000"/>
      <w:bookmarkEnd w:id="14345"/>
    </w:p>
    <w:p w:rsidR="0030033D" w:rsidRDefault="0030033D" w:rsidP="005F4516">
      <w:pPr>
        <w:rPr>
          <w:rtl/>
          <w:lang w:eastAsia="he-IL"/>
        </w:rPr>
      </w:pPr>
      <w:r>
        <w:rPr>
          <w:rFonts w:hint="cs"/>
          <w:rtl/>
          <w:lang w:eastAsia="he-IL"/>
        </w:rPr>
        <w:t>אני רוצה להגיב כאן לדברים שנאמרו</w:t>
      </w:r>
      <w:r w:rsidR="005F4516">
        <w:rPr>
          <w:rFonts w:hint="cs"/>
          <w:rtl/>
          <w:lang w:eastAsia="he-IL"/>
        </w:rPr>
        <w:t>,</w:t>
      </w:r>
      <w:r>
        <w:rPr>
          <w:rFonts w:hint="cs"/>
          <w:rtl/>
          <w:lang w:eastAsia="he-IL"/>
        </w:rPr>
        <w:t xml:space="preserve"> </w:t>
      </w:r>
      <w:bookmarkStart w:id="14346" w:name="_ETM_Q38_444000"/>
      <w:bookmarkEnd w:id="14346"/>
      <w:r>
        <w:rPr>
          <w:rFonts w:hint="cs"/>
          <w:rtl/>
          <w:lang w:eastAsia="he-IL"/>
        </w:rPr>
        <w:t xml:space="preserve">גם ממפלגה שנקראת ימינה, בנושא הסיפור עם האלטרנטיבות ללא הליכוד. </w:t>
      </w:r>
      <w:bookmarkStart w:id="14347" w:name="_ETM_Q38_454000"/>
      <w:bookmarkEnd w:id="14347"/>
      <w:r>
        <w:rPr>
          <w:rFonts w:hint="cs"/>
          <w:rtl/>
          <w:lang w:eastAsia="he-IL"/>
        </w:rPr>
        <w:t xml:space="preserve">יש מעשיות חסרות בסיס. במקרה כזה, חייבת להיות ממשלה </w:t>
      </w:r>
      <w:bookmarkStart w:id="14348" w:name="_ETM_Q38_458000"/>
      <w:bookmarkEnd w:id="14348"/>
      <w:r>
        <w:rPr>
          <w:rFonts w:hint="cs"/>
          <w:rtl/>
          <w:lang w:eastAsia="he-IL"/>
        </w:rPr>
        <w:t>עם לפיד</w:t>
      </w:r>
      <w:r w:rsidR="005F4516">
        <w:rPr>
          <w:rFonts w:hint="cs"/>
          <w:rtl/>
          <w:lang w:eastAsia="he-IL"/>
        </w:rPr>
        <w:t>,</w:t>
      </w:r>
      <w:r>
        <w:rPr>
          <w:rFonts w:hint="cs"/>
          <w:rtl/>
          <w:lang w:eastAsia="he-IL"/>
        </w:rPr>
        <w:t xml:space="preserve"> זאת אומרת, לא יכול להיות שיגידו: לא יושבים </w:t>
      </w:r>
      <w:bookmarkStart w:id="14349" w:name="_ETM_Q38_460000"/>
      <w:bookmarkEnd w:id="14349"/>
      <w:r>
        <w:rPr>
          <w:rFonts w:hint="cs"/>
          <w:rtl/>
          <w:lang w:eastAsia="he-IL"/>
        </w:rPr>
        <w:t xml:space="preserve">עם נתניהו, ולפיד לא בתמונה כאן בתפקיד בכיר מאוד. אני רואה את התמונה. מי שבונה על </w:t>
      </w:r>
      <w:bookmarkStart w:id="14350" w:name="_ETM_Q38_472000"/>
      <w:bookmarkEnd w:id="14350"/>
      <w:r>
        <w:rPr>
          <w:rFonts w:hint="cs"/>
          <w:rtl/>
          <w:lang w:eastAsia="he-IL"/>
        </w:rPr>
        <w:t xml:space="preserve">לפיד, שבעצם חיפש את הכסף בין יצהר לבין איתמר, </w:t>
      </w:r>
      <w:bookmarkStart w:id="14351" w:name="_ETM_Q38_477000"/>
      <w:bookmarkEnd w:id="14351"/>
      <w:r>
        <w:rPr>
          <w:rFonts w:hint="cs"/>
          <w:rtl/>
          <w:lang w:eastAsia="he-IL"/>
        </w:rPr>
        <w:t>לא יכול להקים ממשלת שמאל</w:t>
      </w:r>
      <w:r w:rsidR="005F4516">
        <w:rPr>
          <w:rFonts w:hint="cs"/>
          <w:rtl/>
          <w:lang w:eastAsia="he-IL"/>
        </w:rPr>
        <w:t>,</w:t>
      </w:r>
      <w:r>
        <w:rPr>
          <w:rFonts w:hint="cs"/>
          <w:rtl/>
          <w:lang w:eastAsia="he-IL"/>
        </w:rPr>
        <w:t xml:space="preserve"> זאת אומרת, זו יכולה </w:t>
      </w:r>
      <w:bookmarkStart w:id="14352" w:name="_ETM_Q38_481000"/>
      <w:bookmarkEnd w:id="14352"/>
      <w:r>
        <w:rPr>
          <w:rFonts w:hint="cs"/>
          <w:rtl/>
          <w:lang w:eastAsia="he-IL"/>
        </w:rPr>
        <w:t xml:space="preserve">להיות רק ממשלת שמאל. לא יכול להיות שתהיה פה ממשלת ימין – הרי הם קוראים לעצמם "ימינה". </w:t>
      </w:r>
    </w:p>
    <w:p w:rsidR="0030033D" w:rsidRDefault="0030033D" w:rsidP="00F204B8">
      <w:pPr>
        <w:rPr>
          <w:rtl/>
          <w:lang w:eastAsia="he-IL"/>
        </w:rPr>
      </w:pPr>
    </w:p>
    <w:p w:rsidR="0030033D" w:rsidRDefault="0030033D" w:rsidP="005F4516">
      <w:pPr>
        <w:rPr>
          <w:rtl/>
          <w:lang w:eastAsia="he-IL"/>
        </w:rPr>
      </w:pPr>
      <w:bookmarkStart w:id="14353" w:name="_ETM_Q38_486000"/>
      <w:bookmarkEnd w:id="14353"/>
      <w:r>
        <w:rPr>
          <w:rFonts w:hint="cs"/>
          <w:rtl/>
          <w:lang w:eastAsia="he-IL"/>
        </w:rPr>
        <w:t xml:space="preserve">שמעתי </w:t>
      </w:r>
      <w:bookmarkStart w:id="14354" w:name="_ETM_Q38_483000"/>
      <w:bookmarkEnd w:id="14354"/>
      <w:r>
        <w:rPr>
          <w:rFonts w:hint="cs"/>
          <w:rtl/>
          <w:lang w:eastAsia="he-IL"/>
        </w:rPr>
        <w:t xml:space="preserve">גם את בנט פה מדבר בצורה מאוד נלהבת. </w:t>
      </w:r>
      <w:r w:rsidR="005F4516">
        <w:rPr>
          <w:rFonts w:hint="cs"/>
          <w:rtl/>
          <w:lang w:eastAsia="he-IL"/>
        </w:rPr>
        <w:t xml:space="preserve">גם </w:t>
      </w:r>
      <w:r>
        <w:rPr>
          <w:rFonts w:hint="cs"/>
          <w:rtl/>
          <w:lang w:eastAsia="he-IL"/>
        </w:rPr>
        <w:t>אני מאותו ציבור שלו, ציבור הסרוגים, ואני אומר לכם:</w:t>
      </w:r>
      <w:bookmarkStart w:id="14355" w:name="_ETM_Q38_490000"/>
      <w:bookmarkEnd w:id="14355"/>
      <w:r>
        <w:rPr>
          <w:rFonts w:hint="cs"/>
          <w:rtl/>
          <w:lang w:eastAsia="he-IL"/>
        </w:rPr>
        <w:t xml:space="preserve"> כל ההתלהבות הזאת </w:t>
      </w:r>
      <w:r>
        <w:rPr>
          <w:rtl/>
          <w:lang w:eastAsia="he-IL"/>
        </w:rPr>
        <w:t>–</w:t>
      </w:r>
      <w:r>
        <w:rPr>
          <w:rFonts w:hint="cs"/>
          <w:rtl/>
          <w:lang w:eastAsia="he-IL"/>
        </w:rPr>
        <w:t xml:space="preserve"> הרי אתה היית שר הביטחון</w:t>
      </w:r>
      <w:r w:rsidR="005F4516">
        <w:rPr>
          <w:rFonts w:hint="cs"/>
          <w:rtl/>
          <w:lang w:eastAsia="he-IL"/>
        </w:rPr>
        <w:t>,</w:t>
      </w:r>
      <w:r>
        <w:rPr>
          <w:rFonts w:hint="cs"/>
          <w:rtl/>
          <w:lang w:eastAsia="he-IL"/>
        </w:rPr>
        <w:t xml:space="preserve"> </w:t>
      </w:r>
      <w:bookmarkStart w:id="14356" w:name="_ETM_Q38_492000"/>
      <w:bookmarkEnd w:id="14356"/>
      <w:r>
        <w:rPr>
          <w:rFonts w:hint="cs"/>
          <w:rtl/>
          <w:lang w:eastAsia="he-IL"/>
        </w:rPr>
        <w:t>היית חלק מהממשלה הזאת. אתה יוצא החוצה, דקה אחרי זה</w:t>
      </w:r>
      <w:bookmarkStart w:id="14357" w:name="_ETM_Q38_496000"/>
      <w:bookmarkEnd w:id="14357"/>
      <w:r>
        <w:rPr>
          <w:rFonts w:hint="cs"/>
          <w:rtl/>
          <w:lang w:eastAsia="he-IL"/>
        </w:rPr>
        <w:t>, ופתאום אומר: נכשלו. מי נכשל? בקדנציה הקצרה הזאת</w:t>
      </w:r>
      <w:bookmarkStart w:id="14358" w:name="_ETM_Q38_499000"/>
      <w:bookmarkEnd w:id="14358"/>
      <w:r>
        <w:rPr>
          <w:rFonts w:hint="cs"/>
          <w:rtl/>
          <w:lang w:eastAsia="he-IL"/>
        </w:rPr>
        <w:t xml:space="preserve"> היית חלק מהממשלה הזאת, אדון בנט. אתם עומדים פה</w:t>
      </w:r>
      <w:bookmarkStart w:id="14359" w:name="_ETM_Q38_503000"/>
      <w:bookmarkEnd w:id="14359"/>
      <w:r>
        <w:rPr>
          <w:rFonts w:hint="cs"/>
          <w:rtl/>
          <w:lang w:eastAsia="he-IL"/>
        </w:rPr>
        <w:t xml:space="preserve">, על הדוכן הזה, ומדברים בהתלהבות כאילו שאתם מאיזו גלקסיה </w:t>
      </w:r>
      <w:bookmarkStart w:id="14360" w:name="_ETM_Q38_506000"/>
      <w:bookmarkEnd w:id="14360"/>
      <w:r>
        <w:rPr>
          <w:rFonts w:hint="cs"/>
          <w:rtl/>
          <w:lang w:eastAsia="he-IL"/>
        </w:rPr>
        <w:t>אחרת ובאים להעביר ביקורת על הממשלה הזאת. אתם הייתם בממשלה,</w:t>
      </w:r>
      <w:bookmarkStart w:id="14361" w:name="_ETM_Q38_516000"/>
      <w:bookmarkEnd w:id="14361"/>
      <w:r>
        <w:rPr>
          <w:rFonts w:hint="cs"/>
          <w:rtl/>
          <w:lang w:eastAsia="he-IL"/>
        </w:rPr>
        <w:t xml:space="preserve"> ריבונו של עולם. אתם לא קשורים לכאן? כאילו מה? לא </w:t>
      </w:r>
      <w:bookmarkStart w:id="14362" w:name="_ETM_Q38_514000"/>
      <w:bookmarkEnd w:id="14362"/>
      <w:r>
        <w:rPr>
          <w:rFonts w:hint="cs"/>
          <w:rtl/>
          <w:lang w:eastAsia="he-IL"/>
        </w:rPr>
        <w:t xml:space="preserve">הבנתי את זה. אתם ביציע של המבודדים? לא </w:t>
      </w:r>
      <w:bookmarkStart w:id="14363" w:name="_ETM_Q38_520000"/>
      <w:bookmarkEnd w:id="14363"/>
      <w:r>
        <w:rPr>
          <w:rFonts w:hint="cs"/>
          <w:rtl/>
          <w:lang w:eastAsia="he-IL"/>
        </w:rPr>
        <w:t xml:space="preserve">הייתם חלק מהמעשים של הממשלה הזאת? אתם חלק מהגועל נפש </w:t>
      </w:r>
      <w:bookmarkStart w:id="14364" w:name="_ETM_Q38_527000"/>
      <w:bookmarkEnd w:id="14364"/>
      <w:r>
        <w:rPr>
          <w:rFonts w:hint="cs"/>
          <w:rtl/>
          <w:lang w:eastAsia="he-IL"/>
        </w:rPr>
        <w:t xml:space="preserve">שהיה בממשלה הזאת. אתם הייתם אופוזיציה בתוך הממשלה הזאת. </w:t>
      </w:r>
    </w:p>
    <w:p w:rsidR="0030033D" w:rsidRDefault="0030033D" w:rsidP="00F204B8">
      <w:pPr>
        <w:rPr>
          <w:rtl/>
          <w:lang w:eastAsia="he-IL"/>
        </w:rPr>
      </w:pPr>
      <w:bookmarkStart w:id="14365" w:name="_ETM_Q38_532109"/>
      <w:bookmarkStart w:id="14366" w:name="_ETM_Q38_532167"/>
      <w:bookmarkEnd w:id="14365"/>
      <w:bookmarkEnd w:id="14366"/>
    </w:p>
    <w:p w:rsidR="0030033D" w:rsidRDefault="0030033D" w:rsidP="005F4516">
      <w:pPr>
        <w:rPr>
          <w:rtl/>
          <w:lang w:eastAsia="he-IL"/>
        </w:rPr>
      </w:pPr>
      <w:bookmarkStart w:id="14367" w:name="_ETM_Q38_532485"/>
      <w:bookmarkStart w:id="14368" w:name="_ETM_Q38_532537"/>
      <w:bookmarkEnd w:id="14367"/>
      <w:bookmarkEnd w:id="14368"/>
      <w:r>
        <w:rPr>
          <w:rFonts w:hint="cs"/>
          <w:rtl/>
          <w:lang w:eastAsia="he-IL"/>
        </w:rPr>
        <w:t xml:space="preserve">כל </w:t>
      </w:r>
      <w:bookmarkStart w:id="14369" w:name="_ETM_Q38_526000"/>
      <w:bookmarkEnd w:id="14369"/>
      <w:r>
        <w:rPr>
          <w:rFonts w:hint="cs"/>
          <w:rtl/>
          <w:lang w:eastAsia="he-IL"/>
        </w:rPr>
        <w:t xml:space="preserve">הטענות כלפי נתניהו </w:t>
      </w:r>
      <w:r>
        <w:rPr>
          <w:rtl/>
          <w:lang w:eastAsia="he-IL"/>
        </w:rPr>
        <w:t>–</w:t>
      </w:r>
      <w:r>
        <w:rPr>
          <w:rFonts w:hint="cs"/>
          <w:rtl/>
          <w:lang w:eastAsia="he-IL"/>
        </w:rPr>
        <w:t xml:space="preserve"> אתם יותר חמורים ממנו. הוא ניסה </w:t>
      </w:r>
      <w:bookmarkStart w:id="14370" w:name="_ETM_Q38_531000"/>
      <w:bookmarkEnd w:id="14370"/>
      <w:r>
        <w:rPr>
          <w:rFonts w:hint="cs"/>
          <w:rtl/>
          <w:lang w:eastAsia="he-IL"/>
        </w:rPr>
        <w:t>לעבוד</w:t>
      </w:r>
      <w:r w:rsidR="005F4516">
        <w:rPr>
          <w:rFonts w:hint="cs"/>
          <w:rtl/>
          <w:lang w:eastAsia="he-IL"/>
        </w:rPr>
        <w:t>,</w:t>
      </w:r>
      <w:r>
        <w:rPr>
          <w:rFonts w:hint="cs"/>
          <w:rtl/>
          <w:lang w:eastAsia="he-IL"/>
        </w:rPr>
        <w:t xml:space="preserve"> הוא עבד לבד והביא את החיסונים</w:t>
      </w:r>
      <w:r w:rsidR="005F4516">
        <w:rPr>
          <w:rFonts w:hint="cs"/>
          <w:rtl/>
          <w:lang w:eastAsia="he-IL"/>
        </w:rPr>
        <w:t>,</w:t>
      </w:r>
      <w:bookmarkStart w:id="14371" w:name="_ETM_Q38_534000"/>
      <w:bookmarkEnd w:id="14371"/>
      <w:r>
        <w:rPr>
          <w:rFonts w:hint="cs"/>
          <w:rtl/>
          <w:lang w:eastAsia="he-IL"/>
        </w:rPr>
        <w:t xml:space="preserve"> עשה פה דברים מצוינים. אתם מבחוץ רק זורקים דליים </w:t>
      </w:r>
      <w:bookmarkStart w:id="14372" w:name="_ETM_Q38_537000"/>
      <w:bookmarkEnd w:id="14372"/>
      <w:r>
        <w:rPr>
          <w:rFonts w:hint="cs"/>
          <w:rtl/>
          <w:lang w:eastAsia="he-IL"/>
        </w:rPr>
        <w:t xml:space="preserve">של בוץ. ככה לא תקימו ממשלת ימין. האופציה היחידה בממשלה </w:t>
      </w:r>
      <w:bookmarkStart w:id="14373" w:name="_ETM_Q38_544000"/>
      <w:bookmarkEnd w:id="14373"/>
      <w:r>
        <w:rPr>
          <w:rFonts w:hint="cs"/>
          <w:rtl/>
          <w:lang w:eastAsia="he-IL"/>
        </w:rPr>
        <w:t xml:space="preserve">הבאה היא חרדים, ליכוד וימין </w:t>
      </w:r>
      <w:r w:rsidR="005F4516">
        <w:rPr>
          <w:rFonts w:hint="eastAsia"/>
          <w:rtl/>
          <w:lang w:eastAsia="he-IL"/>
        </w:rPr>
        <w:t xml:space="preserve">– </w:t>
      </w:r>
      <w:r>
        <w:rPr>
          <w:rFonts w:hint="cs"/>
          <w:rtl/>
          <w:lang w:eastAsia="he-IL"/>
        </w:rPr>
        <w:t>ימין אמיתי ול</w:t>
      </w:r>
      <w:bookmarkStart w:id="14374" w:name="_ETM_Q38_548000"/>
      <w:bookmarkEnd w:id="14374"/>
      <w:r>
        <w:rPr>
          <w:rFonts w:hint="cs"/>
          <w:rtl/>
          <w:lang w:eastAsia="he-IL"/>
        </w:rPr>
        <w:t>א ימין שנכנס פנימה ובעצם ועובד כוועדת ביקורת.</w:t>
      </w:r>
    </w:p>
    <w:p w:rsidR="0030033D" w:rsidRDefault="0030033D" w:rsidP="00F204B8">
      <w:pPr>
        <w:rPr>
          <w:rtl/>
          <w:lang w:eastAsia="he-IL"/>
        </w:rPr>
      </w:pPr>
    </w:p>
    <w:p w:rsidR="0030033D" w:rsidRDefault="0030033D" w:rsidP="00F204B8">
      <w:pPr>
        <w:pStyle w:val="af6"/>
        <w:rPr>
          <w:rtl/>
        </w:rPr>
      </w:pPr>
      <w:r w:rsidRPr="002571C8">
        <w:rPr>
          <w:rStyle w:val="TagStyle"/>
          <w:rtl/>
        </w:rPr>
        <w:t xml:space="preserve"> &lt;&lt; יור &gt;&gt;</w:t>
      </w:r>
      <w:r w:rsidRPr="00FB2A28">
        <w:rPr>
          <w:rStyle w:val="TagStyle"/>
          <w:rtl/>
        </w:rPr>
        <w:t xml:space="preserve"> </w:t>
      </w:r>
      <w:r>
        <w:rPr>
          <w:rtl/>
        </w:rPr>
        <w:t>היו"ר אליהו ברוכי:</w:t>
      </w:r>
      <w:r w:rsidRPr="00FB2A28">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4375" w:name="_ETM_Q38_542000"/>
      <w:bookmarkEnd w:id="14375"/>
      <w:r>
        <w:rPr>
          <w:rFonts w:hint="cs"/>
          <w:rtl/>
          <w:lang w:eastAsia="he-IL"/>
        </w:rPr>
        <w:t>תודה רבה. נא לסיים.</w:t>
      </w:r>
    </w:p>
    <w:p w:rsidR="0030033D" w:rsidRDefault="0030033D" w:rsidP="00F204B8">
      <w:pPr>
        <w:rPr>
          <w:rtl/>
          <w:lang w:eastAsia="he-IL"/>
        </w:rPr>
      </w:pPr>
      <w:bookmarkStart w:id="14376" w:name="_ETM_Q38_558000"/>
      <w:bookmarkEnd w:id="14376"/>
    </w:p>
    <w:p w:rsidR="0030033D" w:rsidRDefault="0030033D" w:rsidP="00F204B8">
      <w:pPr>
        <w:pStyle w:val="-"/>
        <w:rPr>
          <w:rtl/>
        </w:rPr>
      </w:pPr>
      <w:r w:rsidRPr="002571C8">
        <w:rPr>
          <w:rStyle w:val="TagStyle"/>
          <w:rtl/>
        </w:rPr>
        <w:t xml:space="preserve"> &lt;&lt; דובר_המשך &gt;&gt;</w:t>
      </w:r>
      <w:r w:rsidRPr="00017593">
        <w:rPr>
          <w:rStyle w:val="TagStyle"/>
          <w:rtl/>
        </w:rPr>
        <w:t xml:space="preserve"> </w:t>
      </w:r>
      <w:r>
        <w:rPr>
          <w:rtl/>
        </w:rPr>
        <w:t>ניסים ואטורי (הליכוד):</w:t>
      </w:r>
      <w:r w:rsidRPr="00017593">
        <w:rPr>
          <w:rStyle w:val="TagStyle"/>
          <w:rtl/>
        </w:rPr>
        <w:t xml:space="preserve"> </w:t>
      </w:r>
      <w:r w:rsidRPr="002571C8">
        <w:rPr>
          <w:rStyle w:val="TagStyle"/>
          <w:rtl/>
        </w:rPr>
        <w:t>&lt;&lt; דובר_המשך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תודה</w:t>
      </w:r>
      <w:bookmarkStart w:id="14377" w:name="_ETM_Q38_553000"/>
      <w:bookmarkEnd w:id="14377"/>
      <w:r>
        <w:rPr>
          <w:rFonts w:hint="cs"/>
          <w:rtl/>
          <w:lang w:eastAsia="he-IL"/>
        </w:rPr>
        <w:t xml:space="preserve"> רבה.</w:t>
      </w:r>
    </w:p>
    <w:p w:rsidR="0030033D" w:rsidRDefault="0030033D" w:rsidP="00F204B8">
      <w:pPr>
        <w:rPr>
          <w:rtl/>
          <w:lang w:eastAsia="he-IL"/>
        </w:rPr>
      </w:pPr>
    </w:p>
    <w:p w:rsidR="0030033D" w:rsidRDefault="0030033D" w:rsidP="00F204B8">
      <w:pPr>
        <w:pStyle w:val="af6"/>
        <w:rPr>
          <w:rtl/>
        </w:rPr>
      </w:pPr>
      <w:r w:rsidRPr="002571C8">
        <w:rPr>
          <w:rStyle w:val="TagStyle"/>
          <w:rtl/>
        </w:rPr>
        <w:t xml:space="preserve"> &lt;&lt; יור &gt;&gt;</w:t>
      </w:r>
      <w:r w:rsidRPr="00017593">
        <w:rPr>
          <w:rStyle w:val="TagStyle"/>
          <w:rtl/>
        </w:rPr>
        <w:t xml:space="preserve"> </w:t>
      </w:r>
      <w:r>
        <w:rPr>
          <w:rtl/>
        </w:rPr>
        <w:t>היו"ר אליהו ברוכי:</w:t>
      </w:r>
      <w:r w:rsidRPr="00017593">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רבה. חבר הכנסת עוזי דיין </w:t>
      </w:r>
      <w:r>
        <w:rPr>
          <w:rtl/>
          <w:lang w:eastAsia="he-IL"/>
        </w:rPr>
        <w:t>–</w:t>
      </w:r>
      <w:r>
        <w:rPr>
          <w:rFonts w:hint="cs"/>
          <w:rtl/>
          <w:lang w:eastAsia="he-IL"/>
        </w:rPr>
        <w:t xml:space="preserve"> אינו נוכח; </w:t>
      </w:r>
      <w:bookmarkStart w:id="14378" w:name="_ETM_Q38_559000"/>
      <w:bookmarkEnd w:id="14378"/>
      <w:r>
        <w:rPr>
          <w:rFonts w:hint="cs"/>
          <w:rtl/>
          <w:lang w:eastAsia="he-IL"/>
        </w:rPr>
        <w:t xml:space="preserve">חבר הכנסת מנסור עבאס </w:t>
      </w:r>
      <w:r>
        <w:rPr>
          <w:rtl/>
          <w:lang w:eastAsia="he-IL"/>
        </w:rPr>
        <w:t>–</w:t>
      </w:r>
      <w:r>
        <w:rPr>
          <w:rFonts w:hint="cs"/>
          <w:rtl/>
          <w:lang w:eastAsia="he-IL"/>
        </w:rPr>
        <w:t xml:space="preserve"> אינו נוכח; חבר הכנסת אוסאמה </w:t>
      </w:r>
      <w:bookmarkStart w:id="14379" w:name="_ETM_Q38_569000"/>
      <w:bookmarkEnd w:id="14379"/>
      <w:r>
        <w:rPr>
          <w:rFonts w:hint="cs"/>
          <w:rtl/>
          <w:lang w:eastAsia="he-IL"/>
        </w:rPr>
        <w:t xml:space="preserve">סעדי </w:t>
      </w:r>
      <w:r>
        <w:rPr>
          <w:rtl/>
          <w:lang w:eastAsia="he-IL"/>
        </w:rPr>
        <w:t>–</w:t>
      </w:r>
      <w:r>
        <w:rPr>
          <w:rFonts w:hint="cs"/>
          <w:rtl/>
          <w:lang w:eastAsia="he-IL"/>
        </w:rPr>
        <w:t xml:space="preserve"> אינו נוכח; חברת הכנסת היבה יזבק </w:t>
      </w:r>
      <w:r>
        <w:rPr>
          <w:rtl/>
          <w:lang w:eastAsia="he-IL"/>
        </w:rPr>
        <w:t>–</w:t>
      </w:r>
      <w:r>
        <w:rPr>
          <w:rFonts w:hint="cs"/>
          <w:rtl/>
          <w:lang w:eastAsia="he-IL"/>
        </w:rPr>
        <w:t xml:space="preserve"> אינה נוכחת; חבר הכנסת אנטאנס שחאדה </w:t>
      </w:r>
      <w:r>
        <w:rPr>
          <w:rtl/>
          <w:lang w:eastAsia="he-IL"/>
        </w:rPr>
        <w:t>–</w:t>
      </w:r>
      <w:r>
        <w:rPr>
          <w:rFonts w:hint="cs"/>
          <w:rtl/>
          <w:lang w:eastAsia="he-IL"/>
        </w:rPr>
        <w:t xml:space="preserve"> אינו נוכח; חבר הכנסת </w:t>
      </w:r>
      <w:bookmarkStart w:id="14380" w:name="_ETM_Q38_573000"/>
      <w:bookmarkEnd w:id="14380"/>
      <w:r>
        <w:rPr>
          <w:rFonts w:hint="cs"/>
          <w:rtl/>
          <w:lang w:eastAsia="he-IL"/>
        </w:rPr>
        <w:t xml:space="preserve">אלעזר שטרן </w:t>
      </w:r>
      <w:r>
        <w:rPr>
          <w:rtl/>
          <w:lang w:eastAsia="he-IL"/>
        </w:rPr>
        <w:t>–</w:t>
      </w:r>
      <w:r>
        <w:rPr>
          <w:rFonts w:hint="cs"/>
          <w:rtl/>
          <w:lang w:eastAsia="he-IL"/>
        </w:rPr>
        <w:t xml:space="preserve"> אינו נוכח. חבר הכנסת יוסף טייב, בבקשה.</w:t>
      </w:r>
    </w:p>
    <w:p w:rsidR="0030033D" w:rsidRDefault="0030033D" w:rsidP="00F204B8">
      <w:pPr>
        <w:rPr>
          <w:rtl/>
          <w:lang w:eastAsia="he-IL"/>
        </w:rPr>
      </w:pPr>
      <w:bookmarkStart w:id="14381" w:name="_ETM_Q38_587000"/>
      <w:bookmarkEnd w:id="14381"/>
    </w:p>
    <w:p w:rsidR="0030033D" w:rsidRDefault="0030033D" w:rsidP="00F204B8">
      <w:pPr>
        <w:pStyle w:val="a4"/>
        <w:rPr>
          <w:rtl/>
        </w:rPr>
      </w:pPr>
      <w:bookmarkStart w:id="14382" w:name="ET_speaker_6053_16"/>
      <w:r w:rsidRPr="002571C8">
        <w:rPr>
          <w:rStyle w:val="TagStyle"/>
          <w:rtl/>
        </w:rPr>
        <w:t xml:space="preserve"> &lt;&lt; דובר &gt;&gt;</w:t>
      </w:r>
      <w:r w:rsidRPr="008F0D63">
        <w:rPr>
          <w:rStyle w:val="TagStyle"/>
          <w:rtl/>
        </w:rPr>
        <w:t xml:space="preserve"> </w:t>
      </w:r>
      <w:bookmarkStart w:id="14383" w:name="_Toc59621389"/>
      <w:bookmarkStart w:id="14384" w:name="_Toc59622293"/>
      <w:bookmarkStart w:id="14385" w:name="_Toc70509406"/>
      <w:r>
        <w:rPr>
          <w:rtl/>
        </w:rPr>
        <w:t>יוסף טייב (ש"ס):</w:t>
      </w:r>
      <w:bookmarkEnd w:id="14383"/>
      <w:bookmarkEnd w:id="14384"/>
      <w:bookmarkEnd w:id="14385"/>
      <w:r w:rsidRPr="008F0D63">
        <w:rPr>
          <w:rStyle w:val="TagStyle"/>
          <w:rtl/>
        </w:rPr>
        <w:t xml:space="preserve"> </w:t>
      </w:r>
      <w:r w:rsidRPr="002571C8">
        <w:rPr>
          <w:rStyle w:val="TagStyle"/>
          <w:rtl/>
        </w:rPr>
        <w:t>&lt;&lt; דובר &gt;&gt;</w:t>
      </w:r>
      <w:r>
        <w:rPr>
          <w:rtl/>
        </w:rPr>
        <w:t xml:space="preserve"> </w:t>
      </w:r>
      <w:bookmarkEnd w:id="14382"/>
    </w:p>
    <w:p w:rsidR="0030033D" w:rsidRDefault="0030033D" w:rsidP="0057231B">
      <w:pPr>
        <w:rPr>
          <w:rtl/>
          <w:lang w:eastAsia="he-IL"/>
        </w:rPr>
      </w:pPr>
    </w:p>
    <w:p w:rsidR="0030033D" w:rsidRDefault="0030033D" w:rsidP="00F204B8">
      <w:pPr>
        <w:rPr>
          <w:rtl/>
          <w:lang w:eastAsia="he-IL"/>
        </w:rPr>
      </w:pPr>
      <w:bookmarkStart w:id="14386" w:name="_ETM_Q38_590000"/>
      <w:bookmarkEnd w:id="14386"/>
      <w:r>
        <w:rPr>
          <w:rFonts w:hint="cs"/>
          <w:rtl/>
          <w:lang w:eastAsia="he-IL"/>
        </w:rPr>
        <w:t xml:space="preserve">ינון, </w:t>
      </w:r>
      <w:bookmarkStart w:id="14387" w:name="_ETM_Q38_604000"/>
      <w:bookmarkEnd w:id="14387"/>
      <w:r>
        <w:rPr>
          <w:rFonts w:hint="cs"/>
          <w:rtl/>
          <w:lang w:eastAsia="he-IL"/>
        </w:rPr>
        <w:t>מה, אתה מוותר ככה?</w:t>
      </w:r>
    </w:p>
    <w:p w:rsidR="0030033D" w:rsidRDefault="0030033D" w:rsidP="00F204B8">
      <w:pPr>
        <w:rPr>
          <w:rtl/>
          <w:lang w:eastAsia="he-IL"/>
        </w:rPr>
      </w:pPr>
      <w:bookmarkStart w:id="14388" w:name="_ETM_Q38_576350"/>
      <w:bookmarkStart w:id="14389" w:name="_ETM_Q38_576431"/>
      <w:bookmarkEnd w:id="14388"/>
      <w:bookmarkEnd w:id="14389"/>
    </w:p>
    <w:p w:rsidR="0030033D" w:rsidRDefault="0030033D" w:rsidP="00F204B8">
      <w:pPr>
        <w:pStyle w:val="af5"/>
        <w:rPr>
          <w:rtl/>
        </w:rPr>
      </w:pPr>
      <w:r w:rsidRPr="002571C8">
        <w:rPr>
          <w:rStyle w:val="TagStyle"/>
          <w:rtl/>
        </w:rPr>
        <w:t xml:space="preserve"> &lt;&lt; קריאה &gt;&gt;</w:t>
      </w:r>
      <w:r w:rsidRPr="008F0D63">
        <w:rPr>
          <w:rStyle w:val="TagStyle"/>
          <w:rtl/>
        </w:rPr>
        <w:t xml:space="preserve"> </w:t>
      </w:r>
      <w:r>
        <w:rPr>
          <w:rtl/>
        </w:rPr>
        <w:t>ינון אזולאי (ש"ס):</w:t>
      </w:r>
      <w:r w:rsidRPr="008F0D63">
        <w:rPr>
          <w:rStyle w:val="TagStyle"/>
          <w:rtl/>
        </w:rPr>
        <w:t xml:space="preserve"> </w:t>
      </w:r>
      <w:r w:rsidRPr="002571C8">
        <w:rPr>
          <w:rStyle w:val="TagStyle"/>
          <w:rtl/>
        </w:rPr>
        <w:t>&lt;&lt; קריאה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4390" w:name="_ETM_Q38_606000"/>
      <w:bookmarkEnd w:id="14390"/>
      <w:r>
        <w:rPr>
          <w:rFonts w:hint="cs"/>
          <w:rtl/>
          <w:lang w:eastAsia="he-IL"/>
        </w:rPr>
        <w:t xml:space="preserve">לא. אמרתי שלא </w:t>
      </w:r>
      <w:r w:rsidR="0057231B">
        <w:rPr>
          <w:rFonts w:hint="cs"/>
          <w:rtl/>
          <w:lang w:eastAsia="he-IL"/>
        </w:rPr>
        <w:t>– – –</w:t>
      </w:r>
    </w:p>
    <w:p w:rsidR="0030033D" w:rsidRDefault="0030033D" w:rsidP="00F204B8">
      <w:pPr>
        <w:rPr>
          <w:rtl/>
          <w:lang w:eastAsia="he-IL"/>
        </w:rPr>
      </w:pPr>
      <w:bookmarkStart w:id="14391" w:name="_ETM_Q38_608000"/>
      <w:bookmarkEnd w:id="14391"/>
    </w:p>
    <w:p w:rsidR="0030033D" w:rsidRDefault="0030033D" w:rsidP="00F204B8">
      <w:pPr>
        <w:pStyle w:val="-"/>
        <w:rPr>
          <w:rtl/>
        </w:rPr>
      </w:pPr>
      <w:bookmarkStart w:id="14392" w:name="ET_speakercontinue_6053_18"/>
      <w:r w:rsidRPr="002571C8">
        <w:rPr>
          <w:rStyle w:val="TagStyle"/>
          <w:rtl/>
        </w:rPr>
        <w:t xml:space="preserve"> &lt;&lt; דובר_המשך &gt;&gt;</w:t>
      </w:r>
      <w:r w:rsidRPr="008F0D63">
        <w:rPr>
          <w:rStyle w:val="TagStyle"/>
          <w:rtl/>
        </w:rPr>
        <w:t xml:space="preserve"> </w:t>
      </w:r>
      <w:r>
        <w:rPr>
          <w:rtl/>
        </w:rPr>
        <w:t>יוסף טייב (ש"ס):</w:t>
      </w:r>
      <w:r w:rsidRPr="008F0D63">
        <w:rPr>
          <w:rStyle w:val="TagStyle"/>
          <w:rtl/>
        </w:rPr>
        <w:t xml:space="preserve"> </w:t>
      </w:r>
      <w:r w:rsidRPr="002571C8">
        <w:rPr>
          <w:rStyle w:val="TagStyle"/>
          <w:rtl/>
        </w:rPr>
        <w:t>&lt;&lt; דובר_המשך &gt;&gt;</w:t>
      </w:r>
      <w:r>
        <w:rPr>
          <w:rtl/>
        </w:rPr>
        <w:t xml:space="preserve"> </w:t>
      </w:r>
      <w:bookmarkEnd w:id="14392"/>
    </w:p>
    <w:p w:rsidR="0030033D" w:rsidRDefault="0030033D" w:rsidP="0057231B">
      <w:pPr>
        <w:rPr>
          <w:rtl/>
          <w:lang w:eastAsia="he-IL"/>
        </w:rPr>
      </w:pPr>
    </w:p>
    <w:p w:rsidR="0030033D" w:rsidRPr="008F0D63" w:rsidRDefault="0030033D" w:rsidP="005F4516">
      <w:pPr>
        <w:rPr>
          <w:rtl/>
          <w:lang w:eastAsia="he-IL"/>
        </w:rPr>
      </w:pPr>
      <w:bookmarkStart w:id="14393" w:name="_ETM_Q38_609000"/>
      <w:bookmarkEnd w:id="14393"/>
      <w:r>
        <w:rPr>
          <w:rFonts w:hint="cs"/>
          <w:rtl/>
          <w:lang w:eastAsia="he-IL"/>
        </w:rPr>
        <w:t xml:space="preserve">אני </w:t>
      </w:r>
      <w:bookmarkStart w:id="14394" w:name="_ETM_Q38_614000"/>
      <w:bookmarkEnd w:id="14394"/>
      <w:r>
        <w:rPr>
          <w:rFonts w:hint="cs"/>
          <w:rtl/>
          <w:lang w:eastAsia="he-IL"/>
        </w:rPr>
        <w:t>הבנתי, אבל מה? אתה יודע שבמודים דרבנן, בחזרת הש"ץ</w:t>
      </w:r>
      <w:r w:rsidR="005F4516">
        <w:rPr>
          <w:rFonts w:hint="cs"/>
          <w:rtl/>
          <w:lang w:eastAsia="he-IL"/>
        </w:rPr>
        <w:t>,</w:t>
      </w:r>
      <w:r>
        <w:rPr>
          <w:rFonts w:hint="cs"/>
          <w:rtl/>
          <w:lang w:eastAsia="he-IL"/>
        </w:rPr>
        <w:t xml:space="preserve"> אנחנו אומרים אותו עוד פעם, כי בהודיה אי-אפשר על ידי </w:t>
      </w:r>
      <w:bookmarkStart w:id="14395" w:name="_ETM_Q38_616000"/>
      <w:bookmarkEnd w:id="14395"/>
      <w:r>
        <w:rPr>
          <w:rFonts w:hint="cs"/>
          <w:rtl/>
          <w:lang w:eastAsia="he-IL"/>
        </w:rPr>
        <w:t xml:space="preserve">שליח </w:t>
      </w:r>
      <w:r>
        <w:rPr>
          <w:rtl/>
          <w:lang w:eastAsia="he-IL"/>
        </w:rPr>
        <w:t>–</w:t>
      </w:r>
      <w:r>
        <w:rPr>
          <w:rFonts w:hint="cs"/>
          <w:rtl/>
          <w:lang w:eastAsia="he-IL"/>
        </w:rPr>
        <w:t xml:space="preserve"> כל אחד יכול בעצמו.</w:t>
      </w:r>
    </w:p>
    <w:p w:rsidR="0030033D" w:rsidRPr="008F0D63" w:rsidRDefault="0030033D" w:rsidP="00F204B8">
      <w:pPr>
        <w:rPr>
          <w:rtl/>
          <w:lang w:eastAsia="he-IL"/>
        </w:rPr>
      </w:pPr>
      <w:bookmarkStart w:id="14396" w:name="_ETM_Q38_592000"/>
      <w:bookmarkEnd w:id="14396"/>
    </w:p>
    <w:p w:rsidR="0030033D" w:rsidRDefault="0030033D" w:rsidP="005F4516">
      <w:pPr>
        <w:rPr>
          <w:rtl/>
          <w:lang w:eastAsia="he-IL"/>
        </w:rPr>
      </w:pPr>
      <w:bookmarkStart w:id="14397" w:name="_ETM_Q38_589000"/>
      <w:bookmarkEnd w:id="14397"/>
      <w:r>
        <w:rPr>
          <w:rFonts w:hint="cs"/>
          <w:rtl/>
          <w:lang w:eastAsia="he-IL"/>
        </w:rPr>
        <w:t xml:space="preserve">אדוני היושב-ראש, חבריי חברי הכנסת, </w:t>
      </w:r>
      <w:bookmarkStart w:id="14398" w:name="_ETM_Q38_626000"/>
      <w:bookmarkEnd w:id="14398"/>
      <w:r>
        <w:rPr>
          <w:rFonts w:hint="cs"/>
          <w:rtl/>
          <w:lang w:eastAsia="he-IL"/>
        </w:rPr>
        <w:t>אני רוצה באמת להודות, בשמי ובשם כל המגזר החרדי, ליושב-רא</w:t>
      </w:r>
      <w:bookmarkStart w:id="14399" w:name="_ETM_Q38_628000"/>
      <w:bookmarkEnd w:id="14399"/>
      <w:r>
        <w:rPr>
          <w:rFonts w:hint="cs"/>
          <w:rtl/>
          <w:lang w:eastAsia="he-IL"/>
        </w:rPr>
        <w:t xml:space="preserve">ש ועדת הכספים הרב משה גפני על הצעת החוק. נכון שלכאורה זה אמור להיות משהו שמובן מאליו. </w:t>
      </w:r>
      <w:bookmarkStart w:id="14400" w:name="_ETM_Q38_637000"/>
      <w:bookmarkEnd w:id="14400"/>
      <w:r>
        <w:rPr>
          <w:rFonts w:hint="cs"/>
          <w:rtl/>
          <w:lang w:eastAsia="he-IL"/>
        </w:rPr>
        <w:t>עולים – אמור להיות משהו מובן מאליו</w:t>
      </w:r>
      <w:r w:rsidR="005F4516">
        <w:rPr>
          <w:rFonts w:hint="cs"/>
          <w:rtl/>
          <w:lang w:eastAsia="he-IL"/>
        </w:rPr>
        <w:t>;</w:t>
      </w:r>
      <w:r>
        <w:rPr>
          <w:rFonts w:hint="cs"/>
          <w:rtl/>
          <w:lang w:eastAsia="he-IL"/>
        </w:rPr>
        <w:t xml:space="preserve"> חרדים </w:t>
      </w:r>
      <w:r>
        <w:rPr>
          <w:rFonts w:hint="eastAsia"/>
          <w:rtl/>
          <w:lang w:eastAsia="he-IL"/>
        </w:rPr>
        <w:t xml:space="preserve">– </w:t>
      </w:r>
      <w:r>
        <w:rPr>
          <w:rFonts w:hint="cs"/>
          <w:rtl/>
          <w:lang w:eastAsia="he-IL"/>
        </w:rPr>
        <w:t>אמור להיות משהו מובן עליו</w:t>
      </w:r>
      <w:r w:rsidR="005F4516">
        <w:rPr>
          <w:rFonts w:hint="cs"/>
          <w:rtl/>
          <w:lang w:eastAsia="he-IL"/>
        </w:rPr>
        <w:t>;</w:t>
      </w:r>
      <w:r>
        <w:rPr>
          <w:rFonts w:hint="cs"/>
          <w:rtl/>
          <w:lang w:eastAsia="he-IL"/>
        </w:rPr>
        <w:t xml:space="preserve"> </w:t>
      </w:r>
      <w:bookmarkStart w:id="14401" w:name="_ETM_Q38_654709"/>
      <w:bookmarkEnd w:id="14401"/>
      <w:r>
        <w:rPr>
          <w:rFonts w:hint="cs"/>
          <w:rtl/>
          <w:lang w:eastAsia="he-IL"/>
        </w:rPr>
        <w:t xml:space="preserve">ערבים. משום מה, פתאום נהיה פה </w:t>
      </w:r>
      <w:proofErr w:type="spellStart"/>
      <w:r>
        <w:rPr>
          <w:rFonts w:hint="cs"/>
          <w:rtl/>
          <w:lang w:eastAsia="he-IL"/>
        </w:rPr>
        <w:t>ברדקייה</w:t>
      </w:r>
      <w:proofErr w:type="spellEnd"/>
      <w:r>
        <w:rPr>
          <w:rFonts w:hint="cs"/>
          <w:rtl/>
          <w:lang w:eastAsia="he-IL"/>
        </w:rPr>
        <w:t>.</w:t>
      </w:r>
    </w:p>
    <w:p w:rsidR="0030033D" w:rsidRDefault="0030033D" w:rsidP="00F204B8">
      <w:pPr>
        <w:rPr>
          <w:rtl/>
          <w:lang w:eastAsia="he-IL"/>
        </w:rPr>
      </w:pPr>
      <w:bookmarkStart w:id="14402" w:name="_ETM_Q38_644000"/>
      <w:bookmarkEnd w:id="14402"/>
    </w:p>
    <w:p w:rsidR="0030033D" w:rsidRDefault="0030033D" w:rsidP="00F204B8">
      <w:pPr>
        <w:pStyle w:val="af5"/>
        <w:rPr>
          <w:rtl/>
        </w:rPr>
      </w:pPr>
      <w:bookmarkStart w:id="14403" w:name="ET_interruption_5726_19"/>
      <w:r w:rsidRPr="002571C8">
        <w:rPr>
          <w:rStyle w:val="TagStyle"/>
          <w:rtl/>
        </w:rPr>
        <w:t xml:space="preserve"> &lt;&lt; קריאה &gt;&gt;</w:t>
      </w:r>
      <w:r w:rsidRPr="005A10E8">
        <w:rPr>
          <w:rStyle w:val="TagStyle"/>
          <w:rtl/>
        </w:rPr>
        <w:t xml:space="preserve"> </w:t>
      </w:r>
      <w:r>
        <w:rPr>
          <w:rtl/>
        </w:rPr>
        <w:t>ינון אזולאי (ש"ס):</w:t>
      </w:r>
      <w:r w:rsidRPr="005A10E8">
        <w:rPr>
          <w:rStyle w:val="TagStyle"/>
          <w:rtl/>
        </w:rPr>
        <w:t xml:space="preserve"> </w:t>
      </w:r>
      <w:r w:rsidRPr="002571C8">
        <w:rPr>
          <w:rStyle w:val="TagStyle"/>
          <w:rtl/>
        </w:rPr>
        <w:t>&lt;&lt; קריאה &gt;&gt;</w:t>
      </w:r>
      <w:r>
        <w:rPr>
          <w:rtl/>
        </w:rPr>
        <w:t xml:space="preserve"> </w:t>
      </w:r>
      <w:bookmarkEnd w:id="14403"/>
    </w:p>
    <w:p w:rsidR="0030033D" w:rsidRDefault="0030033D" w:rsidP="0057231B">
      <w:pPr>
        <w:rPr>
          <w:rtl/>
          <w:lang w:eastAsia="he-IL"/>
        </w:rPr>
      </w:pPr>
    </w:p>
    <w:p w:rsidR="0030033D" w:rsidRPr="005A10E8" w:rsidRDefault="0057231B" w:rsidP="00F204B8">
      <w:pPr>
        <w:rPr>
          <w:rtl/>
          <w:lang w:eastAsia="he-IL"/>
        </w:rPr>
      </w:pPr>
      <w:bookmarkStart w:id="14404" w:name="_ETM_Q38_646000"/>
      <w:bookmarkStart w:id="14405" w:name="_ETM_Q38_648000"/>
      <w:bookmarkEnd w:id="14404"/>
      <w:bookmarkEnd w:id="14405"/>
      <w:r>
        <w:rPr>
          <w:rFonts w:hint="cs"/>
          <w:rtl/>
          <w:lang w:eastAsia="he-IL"/>
        </w:rPr>
        <w:t>– – –</w:t>
      </w:r>
      <w:r w:rsidR="0030033D">
        <w:rPr>
          <w:rFonts w:hint="cs"/>
          <w:rtl/>
          <w:lang w:eastAsia="he-IL"/>
        </w:rPr>
        <w:t xml:space="preserve"> הסתה לבחירות </w:t>
      </w:r>
      <w:r>
        <w:rPr>
          <w:rFonts w:hint="cs"/>
          <w:rtl/>
          <w:lang w:eastAsia="he-IL"/>
        </w:rPr>
        <w:t>– – –</w:t>
      </w:r>
    </w:p>
    <w:p w:rsidR="0030033D" w:rsidRDefault="0030033D" w:rsidP="00F204B8">
      <w:pPr>
        <w:rPr>
          <w:rtl/>
          <w:lang w:eastAsia="he-IL"/>
        </w:rPr>
      </w:pPr>
    </w:p>
    <w:p w:rsidR="0030033D" w:rsidRDefault="0030033D" w:rsidP="00F204B8">
      <w:pPr>
        <w:pStyle w:val="-"/>
        <w:rPr>
          <w:rtl/>
        </w:rPr>
      </w:pPr>
      <w:bookmarkStart w:id="14406" w:name="ET_speakercontinue_6053_15"/>
      <w:r w:rsidRPr="002571C8">
        <w:rPr>
          <w:rStyle w:val="TagStyle"/>
          <w:rtl/>
        </w:rPr>
        <w:t xml:space="preserve"> &lt;&lt; דובר_המשך &gt;&gt;</w:t>
      </w:r>
      <w:r w:rsidRPr="00017593">
        <w:rPr>
          <w:rStyle w:val="TagStyle"/>
          <w:rtl/>
        </w:rPr>
        <w:t xml:space="preserve"> </w:t>
      </w:r>
      <w:r>
        <w:rPr>
          <w:rtl/>
        </w:rPr>
        <w:t>יוסף טייב (ש"ס):</w:t>
      </w:r>
      <w:r w:rsidRPr="00017593">
        <w:rPr>
          <w:rStyle w:val="TagStyle"/>
          <w:rtl/>
        </w:rPr>
        <w:t xml:space="preserve"> </w:t>
      </w:r>
      <w:r w:rsidRPr="002571C8">
        <w:rPr>
          <w:rStyle w:val="TagStyle"/>
          <w:rtl/>
        </w:rPr>
        <w:t>&lt;&lt; דובר_המשך &gt;&gt;</w:t>
      </w:r>
      <w:r>
        <w:rPr>
          <w:rtl/>
        </w:rPr>
        <w:t xml:space="preserve"> </w:t>
      </w:r>
      <w:bookmarkEnd w:id="14406"/>
    </w:p>
    <w:p w:rsidR="0030033D" w:rsidRDefault="0030033D" w:rsidP="0057231B">
      <w:pPr>
        <w:rPr>
          <w:rtl/>
          <w:lang w:eastAsia="he-IL"/>
        </w:rPr>
      </w:pPr>
    </w:p>
    <w:p w:rsidR="0030033D" w:rsidRDefault="0030033D" w:rsidP="00F204B8">
      <w:pPr>
        <w:rPr>
          <w:rtl/>
          <w:lang w:eastAsia="he-IL"/>
        </w:rPr>
      </w:pPr>
      <w:bookmarkStart w:id="14407" w:name="_ETM_Q38_555000"/>
      <w:bookmarkEnd w:id="14407"/>
      <w:r>
        <w:rPr>
          <w:rFonts w:hint="cs"/>
          <w:rtl/>
          <w:lang w:eastAsia="he-IL"/>
        </w:rPr>
        <w:t xml:space="preserve">אין בעיה. נפרגן לו גם את </w:t>
      </w:r>
      <w:bookmarkStart w:id="14408" w:name="_ETM_Q38_651000"/>
      <w:bookmarkEnd w:id="14408"/>
      <w:r>
        <w:rPr>
          <w:rFonts w:hint="cs"/>
          <w:rtl/>
          <w:lang w:eastAsia="he-IL"/>
        </w:rPr>
        <w:t>זה.</w:t>
      </w:r>
    </w:p>
    <w:p w:rsidR="0030033D" w:rsidRDefault="0030033D" w:rsidP="00F204B8">
      <w:pPr>
        <w:rPr>
          <w:rtl/>
          <w:lang w:eastAsia="he-IL"/>
        </w:rPr>
      </w:pPr>
    </w:p>
    <w:p w:rsidR="0030033D" w:rsidRPr="00017593" w:rsidRDefault="0030033D" w:rsidP="005F4516">
      <w:pPr>
        <w:rPr>
          <w:rtl/>
          <w:lang w:eastAsia="he-IL"/>
        </w:rPr>
      </w:pPr>
      <w:bookmarkStart w:id="14409" w:name="_ETM_Q38_658000"/>
      <w:bookmarkEnd w:id="14409"/>
      <w:r>
        <w:rPr>
          <w:rFonts w:hint="cs"/>
          <w:rtl/>
          <w:lang w:eastAsia="he-IL"/>
        </w:rPr>
        <w:t xml:space="preserve">לצערי, אנחנו נחשפים מיום ליום לאפליה. בכל דבר, לצערי, שקשור </w:t>
      </w:r>
      <w:bookmarkStart w:id="14410" w:name="_ETM_Q38_669000"/>
      <w:bookmarkEnd w:id="14410"/>
      <w:r>
        <w:rPr>
          <w:rFonts w:hint="cs"/>
          <w:rtl/>
          <w:lang w:eastAsia="he-IL"/>
        </w:rPr>
        <w:t xml:space="preserve">לציבור החרדי פתאום אנחנו רואים התנהלות שונה, אם </w:t>
      </w:r>
      <w:bookmarkStart w:id="14411" w:name="_ETM_Q38_675000"/>
      <w:bookmarkEnd w:id="14411"/>
      <w:r>
        <w:rPr>
          <w:rFonts w:hint="cs"/>
          <w:rtl/>
          <w:lang w:eastAsia="he-IL"/>
        </w:rPr>
        <w:t xml:space="preserve">זה בהפגנות ואם זה במקומות העבודה. הרב גפני, אני חושב </w:t>
      </w:r>
      <w:bookmarkStart w:id="14412" w:name="_ETM_Q38_678000"/>
      <w:bookmarkEnd w:id="14412"/>
      <w:r>
        <w:rPr>
          <w:rFonts w:hint="cs"/>
          <w:rtl/>
          <w:lang w:eastAsia="he-IL"/>
        </w:rPr>
        <w:t xml:space="preserve">שהצעת החוק שאתה מציג פה היום היא אבן </w:t>
      </w:r>
      <w:bookmarkStart w:id="14413" w:name="_ETM_Q38_683000"/>
      <w:bookmarkEnd w:id="14413"/>
      <w:r>
        <w:rPr>
          <w:rFonts w:hint="cs"/>
          <w:rtl/>
          <w:lang w:eastAsia="he-IL"/>
        </w:rPr>
        <w:t xml:space="preserve">דרך לשינוי אמיתי ומהותי כלפי המגזר, ואנחנו צריכים להודות </w:t>
      </w:r>
      <w:bookmarkStart w:id="14414" w:name="_ETM_Q38_686000"/>
      <w:bookmarkEnd w:id="14414"/>
      <w:r>
        <w:rPr>
          <w:rFonts w:hint="cs"/>
          <w:rtl/>
          <w:lang w:eastAsia="he-IL"/>
        </w:rPr>
        <w:t xml:space="preserve">לך על כך. אבל אני חושב שאנחנו </w:t>
      </w:r>
      <w:bookmarkStart w:id="14415" w:name="_ETM_Q38_690000"/>
      <w:bookmarkEnd w:id="14415"/>
      <w:r>
        <w:rPr>
          <w:rFonts w:hint="cs"/>
          <w:rtl/>
          <w:lang w:eastAsia="he-IL"/>
        </w:rPr>
        <w:t xml:space="preserve">צריכים גם לשים לב, כי כשיהיה חוק ויחוקק בקריאה </w:t>
      </w:r>
      <w:bookmarkStart w:id="14416" w:name="_ETM_Q38_691000"/>
      <w:bookmarkEnd w:id="14416"/>
      <w:r>
        <w:rPr>
          <w:rFonts w:hint="cs"/>
          <w:rtl/>
          <w:lang w:eastAsia="he-IL"/>
        </w:rPr>
        <w:t xml:space="preserve">שנייה ושלישית </w:t>
      </w:r>
      <w:r>
        <w:rPr>
          <w:rtl/>
          <w:lang w:eastAsia="he-IL"/>
        </w:rPr>
        <w:t>–</w:t>
      </w:r>
      <w:r>
        <w:rPr>
          <w:rFonts w:hint="cs"/>
          <w:rtl/>
          <w:lang w:eastAsia="he-IL"/>
        </w:rPr>
        <w:t xml:space="preserve"> זה דבר אחד, אבל יעדים הם דבר</w:t>
      </w:r>
      <w:bookmarkStart w:id="14417" w:name="_ETM_Q38_696000"/>
      <w:bookmarkEnd w:id="14417"/>
      <w:r>
        <w:rPr>
          <w:rFonts w:hint="cs"/>
          <w:rtl/>
          <w:lang w:eastAsia="he-IL"/>
        </w:rPr>
        <w:t xml:space="preserve"> שני. הרי החוק לייצוג הולם של עולים כבר קיים, אבל </w:t>
      </w:r>
      <w:bookmarkStart w:id="14418" w:name="_ETM_Q38_700000"/>
      <w:bookmarkEnd w:id="14418"/>
      <w:r>
        <w:rPr>
          <w:rFonts w:hint="cs"/>
          <w:rtl/>
          <w:lang w:eastAsia="he-IL"/>
        </w:rPr>
        <w:t xml:space="preserve">היעדים עומדים על אפס כבר כמה שנים. </w:t>
      </w:r>
      <w:bookmarkStart w:id="14419" w:name="_ETM_Q38_708000"/>
      <w:bookmarkEnd w:id="14419"/>
      <w:r>
        <w:rPr>
          <w:rFonts w:hint="cs"/>
          <w:rtl/>
          <w:lang w:eastAsia="he-IL"/>
        </w:rPr>
        <w:t>אז אני באמת</w:t>
      </w:r>
      <w:bookmarkStart w:id="14420" w:name="_ETM_Q38_709000"/>
      <w:bookmarkEnd w:id="14420"/>
      <w:r>
        <w:rPr>
          <w:rFonts w:hint="cs"/>
          <w:rtl/>
          <w:lang w:eastAsia="he-IL"/>
        </w:rPr>
        <w:t xml:space="preserve"> מבקש שכשיעבור החוק בקריאה שנייה ושלישית </w:t>
      </w:r>
      <w:r>
        <w:rPr>
          <w:rtl/>
          <w:lang w:eastAsia="he-IL"/>
        </w:rPr>
        <w:t>–</w:t>
      </w:r>
      <w:r>
        <w:rPr>
          <w:rFonts w:hint="cs"/>
          <w:rtl/>
          <w:lang w:eastAsia="he-IL"/>
        </w:rPr>
        <w:t xml:space="preserve"> לדאוג </w:t>
      </w:r>
      <w:r w:rsidR="005F4516">
        <w:rPr>
          <w:rFonts w:hint="cs"/>
          <w:rtl/>
          <w:lang w:eastAsia="he-IL"/>
        </w:rPr>
        <w:t>ש</w:t>
      </w:r>
      <w:r>
        <w:rPr>
          <w:rFonts w:hint="cs"/>
          <w:rtl/>
          <w:lang w:eastAsia="he-IL"/>
        </w:rPr>
        <w:t xml:space="preserve">גם </w:t>
      </w:r>
      <w:r w:rsidR="005F4516">
        <w:rPr>
          <w:rFonts w:hint="cs"/>
          <w:rtl/>
          <w:lang w:eastAsia="he-IL"/>
        </w:rPr>
        <w:t xml:space="preserve">ייקבעו </w:t>
      </w:r>
      <w:r>
        <w:rPr>
          <w:rFonts w:hint="cs"/>
          <w:rtl/>
          <w:lang w:eastAsia="he-IL"/>
        </w:rPr>
        <w:t>יעדים וגם שיעמדו ביעדים. תודה רבה.</w:t>
      </w:r>
    </w:p>
    <w:p w:rsidR="0030033D" w:rsidRDefault="0030033D" w:rsidP="00F204B8">
      <w:pPr>
        <w:rPr>
          <w:rtl/>
        </w:rPr>
      </w:pPr>
    </w:p>
    <w:p w:rsidR="0030033D" w:rsidRDefault="0030033D" w:rsidP="00F204B8">
      <w:pPr>
        <w:pStyle w:val="af6"/>
        <w:rPr>
          <w:rtl/>
        </w:rPr>
      </w:pPr>
      <w:r w:rsidRPr="002571C8">
        <w:rPr>
          <w:rStyle w:val="TagStyle"/>
          <w:rtl/>
        </w:rPr>
        <w:t xml:space="preserve"> &lt;&lt; יור &gt;&gt;</w:t>
      </w:r>
      <w:r w:rsidRPr="007A473F">
        <w:rPr>
          <w:rStyle w:val="TagStyle"/>
          <w:rtl/>
        </w:rPr>
        <w:t xml:space="preserve"> </w:t>
      </w:r>
      <w:r>
        <w:rPr>
          <w:rtl/>
        </w:rPr>
        <w:t>היו"ר אליהו ברוכי:</w:t>
      </w:r>
      <w:r w:rsidRPr="007A473F">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w:t>
      </w:r>
      <w:bookmarkStart w:id="14421" w:name="_ETM_Q38_720000"/>
      <w:bookmarkEnd w:id="14421"/>
      <w:r>
        <w:rPr>
          <w:rFonts w:hint="cs"/>
          <w:rtl/>
          <w:lang w:eastAsia="he-IL"/>
        </w:rPr>
        <w:t>רבה. חבר הכנסת יעקב מרגי.</w:t>
      </w:r>
    </w:p>
    <w:p w:rsidR="0030033D" w:rsidRDefault="0030033D" w:rsidP="00F204B8">
      <w:pPr>
        <w:rPr>
          <w:rtl/>
          <w:lang w:eastAsia="he-IL"/>
        </w:rPr>
      </w:pPr>
    </w:p>
    <w:p w:rsidR="0030033D" w:rsidRDefault="0030033D" w:rsidP="00F204B8">
      <w:pPr>
        <w:pStyle w:val="af5"/>
        <w:rPr>
          <w:rtl/>
        </w:rPr>
      </w:pPr>
      <w:r w:rsidRPr="002571C8">
        <w:rPr>
          <w:rStyle w:val="TagStyle"/>
          <w:rtl/>
        </w:rPr>
        <w:t xml:space="preserve"> &lt;&lt; קריאה &gt;&gt;</w:t>
      </w:r>
      <w:r w:rsidRPr="007A473F">
        <w:rPr>
          <w:rStyle w:val="TagStyle"/>
          <w:rtl/>
        </w:rPr>
        <w:t xml:space="preserve"> </w:t>
      </w:r>
      <w:r>
        <w:rPr>
          <w:rtl/>
        </w:rPr>
        <w:t>יעקב מרגי (ש"ס):</w:t>
      </w:r>
      <w:r w:rsidRPr="007A473F">
        <w:rPr>
          <w:rStyle w:val="TagStyle"/>
          <w:rtl/>
        </w:rPr>
        <w:t xml:space="preserve"> </w:t>
      </w:r>
      <w:r w:rsidRPr="002571C8">
        <w:rPr>
          <w:rStyle w:val="TagStyle"/>
          <w:rtl/>
        </w:rPr>
        <w:t>&lt;&lt; קריאה &gt;&gt;</w:t>
      </w:r>
      <w:r>
        <w:rPr>
          <w:rtl/>
        </w:rPr>
        <w:t xml:space="preserve"> </w:t>
      </w:r>
    </w:p>
    <w:p w:rsidR="0030033D" w:rsidRDefault="0030033D" w:rsidP="0057231B">
      <w:pPr>
        <w:rPr>
          <w:rtl/>
          <w:lang w:eastAsia="he-IL"/>
        </w:rPr>
      </w:pPr>
    </w:p>
    <w:p w:rsidR="0030033D" w:rsidRDefault="0030033D" w:rsidP="005F4516">
      <w:pPr>
        <w:rPr>
          <w:rtl/>
          <w:lang w:eastAsia="he-IL"/>
        </w:rPr>
      </w:pPr>
      <w:r>
        <w:rPr>
          <w:rFonts w:hint="cs"/>
          <w:rtl/>
          <w:lang w:eastAsia="he-IL"/>
        </w:rPr>
        <w:t>ל</w:t>
      </w:r>
      <w:bookmarkStart w:id="14422" w:name="_ETM_Q38_718000"/>
      <w:bookmarkEnd w:id="14422"/>
      <w:r>
        <w:rPr>
          <w:rFonts w:hint="cs"/>
          <w:rtl/>
          <w:lang w:eastAsia="he-IL"/>
        </w:rPr>
        <w:t xml:space="preserve">מען האומה </w:t>
      </w:r>
      <w:r w:rsidR="005F4516">
        <w:rPr>
          <w:rFonts w:hint="eastAsia"/>
          <w:rtl/>
          <w:lang w:eastAsia="he-IL"/>
        </w:rPr>
        <w:t xml:space="preserve">– </w:t>
      </w:r>
      <w:r>
        <w:rPr>
          <w:rFonts w:hint="cs"/>
          <w:rtl/>
          <w:lang w:eastAsia="he-IL"/>
        </w:rPr>
        <w:t>מוותר.</w:t>
      </w:r>
    </w:p>
    <w:p w:rsidR="0030033D" w:rsidRDefault="0030033D" w:rsidP="00F204B8">
      <w:pPr>
        <w:rPr>
          <w:rtl/>
          <w:lang w:eastAsia="he-IL"/>
        </w:rPr>
      </w:pPr>
    </w:p>
    <w:p w:rsidR="0030033D" w:rsidRDefault="0030033D" w:rsidP="00F204B8">
      <w:pPr>
        <w:pStyle w:val="af6"/>
        <w:rPr>
          <w:rtl/>
        </w:rPr>
      </w:pPr>
      <w:r w:rsidRPr="002571C8">
        <w:rPr>
          <w:rStyle w:val="TagStyle"/>
          <w:rtl/>
        </w:rPr>
        <w:t xml:space="preserve"> &lt;&lt; יור &gt;&gt;</w:t>
      </w:r>
      <w:r w:rsidRPr="007A473F">
        <w:rPr>
          <w:rStyle w:val="TagStyle"/>
          <w:rtl/>
        </w:rPr>
        <w:t xml:space="preserve"> </w:t>
      </w:r>
      <w:r>
        <w:rPr>
          <w:rtl/>
        </w:rPr>
        <w:t>היו"ר אליהו ברוכי:</w:t>
      </w:r>
      <w:r w:rsidRPr="007A473F">
        <w:rPr>
          <w:rStyle w:val="TagStyle"/>
          <w:rtl/>
        </w:rPr>
        <w:t xml:space="preserve"> </w:t>
      </w:r>
      <w:r w:rsidRPr="002571C8">
        <w:rPr>
          <w:rStyle w:val="TagStyle"/>
          <w:rtl/>
        </w:rPr>
        <w:t>&lt;&lt; יור &gt;&gt;</w:t>
      </w:r>
      <w:r>
        <w:rPr>
          <w:rtl/>
        </w:rPr>
        <w:t xml:space="preserve"> </w:t>
      </w:r>
    </w:p>
    <w:p w:rsidR="0030033D" w:rsidRDefault="0030033D" w:rsidP="0057231B">
      <w:pPr>
        <w:rPr>
          <w:rtl/>
          <w:lang w:eastAsia="he-IL"/>
        </w:rPr>
      </w:pPr>
    </w:p>
    <w:p w:rsidR="0030033D" w:rsidRDefault="0030033D" w:rsidP="0032285A">
      <w:pPr>
        <w:rPr>
          <w:rtl/>
          <w:lang w:eastAsia="he-IL"/>
        </w:rPr>
      </w:pPr>
      <w:bookmarkStart w:id="14423" w:name="_ETM_Q38_722000"/>
      <w:bookmarkEnd w:id="14423"/>
      <w:r>
        <w:rPr>
          <w:rFonts w:hint="cs"/>
          <w:rtl/>
          <w:lang w:eastAsia="he-IL"/>
        </w:rPr>
        <w:t>מוותר. תודה.</w:t>
      </w:r>
      <w:r w:rsidR="0032285A">
        <w:rPr>
          <w:rFonts w:hint="cs"/>
          <w:rtl/>
          <w:lang w:eastAsia="he-IL"/>
        </w:rPr>
        <w:t xml:space="preserve"> </w:t>
      </w:r>
      <w:bookmarkStart w:id="14424" w:name="_ETM_Q38_723000"/>
      <w:bookmarkStart w:id="14425" w:name="_ETM_Q38_724000"/>
      <w:bookmarkEnd w:id="14424"/>
      <w:bookmarkEnd w:id="14425"/>
      <w:r>
        <w:rPr>
          <w:rFonts w:hint="cs"/>
          <w:rtl/>
          <w:lang w:eastAsia="he-IL"/>
        </w:rPr>
        <w:t xml:space="preserve">חבר הכנסת אחמד </w:t>
      </w:r>
      <w:bookmarkStart w:id="14426" w:name="_ETM_Q38_726000"/>
      <w:bookmarkEnd w:id="14426"/>
      <w:r>
        <w:rPr>
          <w:rFonts w:hint="cs"/>
          <w:rtl/>
          <w:lang w:eastAsia="he-IL"/>
        </w:rPr>
        <w:t xml:space="preserve">טיבי </w:t>
      </w:r>
      <w:r>
        <w:rPr>
          <w:rtl/>
          <w:lang w:eastAsia="he-IL"/>
        </w:rPr>
        <w:t>–</w:t>
      </w:r>
      <w:r>
        <w:rPr>
          <w:rFonts w:hint="cs"/>
          <w:rtl/>
          <w:lang w:eastAsia="he-IL"/>
        </w:rPr>
        <w:t xml:space="preserve"> אינו נוכח; חבר הכנסת אופיר כץ </w:t>
      </w:r>
      <w:r>
        <w:rPr>
          <w:rtl/>
          <w:lang w:eastAsia="he-IL"/>
        </w:rPr>
        <w:t>–</w:t>
      </w:r>
      <w:r>
        <w:rPr>
          <w:rFonts w:hint="cs"/>
          <w:rtl/>
          <w:lang w:eastAsia="he-IL"/>
        </w:rPr>
        <w:t xml:space="preserve"> אינו </w:t>
      </w:r>
      <w:bookmarkStart w:id="14427" w:name="_ETM_Q38_725000"/>
      <w:bookmarkEnd w:id="14427"/>
      <w:r>
        <w:rPr>
          <w:rFonts w:hint="cs"/>
          <w:rtl/>
          <w:lang w:eastAsia="he-IL"/>
        </w:rPr>
        <w:t xml:space="preserve">נוכח; חברת הכנסת אימאן ח'טיב יאסין </w:t>
      </w:r>
      <w:r>
        <w:rPr>
          <w:rtl/>
          <w:lang w:eastAsia="he-IL"/>
        </w:rPr>
        <w:t>–</w:t>
      </w:r>
      <w:r>
        <w:rPr>
          <w:rFonts w:hint="cs"/>
          <w:rtl/>
          <w:lang w:eastAsia="he-IL"/>
        </w:rPr>
        <w:t xml:space="preserve"> אינה נוכחת. </w:t>
      </w:r>
      <w:bookmarkStart w:id="14428" w:name="_ETM_Q38_735000"/>
      <w:bookmarkEnd w:id="14428"/>
      <w:r>
        <w:rPr>
          <w:rFonts w:hint="cs"/>
          <w:rtl/>
          <w:lang w:eastAsia="he-IL"/>
        </w:rPr>
        <w:t>חברת הכנסת הילה אוסנת מארק, בבקשה.</w:t>
      </w:r>
    </w:p>
    <w:p w:rsidR="0030033D" w:rsidRDefault="0030033D" w:rsidP="00F204B8">
      <w:pPr>
        <w:rPr>
          <w:rtl/>
          <w:lang w:eastAsia="he-IL"/>
        </w:rPr>
      </w:pPr>
      <w:bookmarkStart w:id="14429" w:name="_ETM_Q38_741000"/>
      <w:bookmarkEnd w:id="14429"/>
    </w:p>
    <w:p w:rsidR="0030033D" w:rsidRDefault="0030033D" w:rsidP="00F204B8">
      <w:pPr>
        <w:pStyle w:val="af5"/>
        <w:rPr>
          <w:rtl/>
        </w:rPr>
      </w:pPr>
      <w:bookmarkStart w:id="14430" w:name="ET_interruption_קר_אה_24"/>
      <w:r w:rsidRPr="002571C8">
        <w:rPr>
          <w:rStyle w:val="TagStyle"/>
          <w:rtl/>
        </w:rPr>
        <w:t xml:space="preserve"> &lt;&lt; קריאה &gt;&gt;</w:t>
      </w:r>
      <w:r w:rsidRPr="00DB5FAE">
        <w:rPr>
          <w:rStyle w:val="TagStyle"/>
          <w:rtl/>
        </w:rPr>
        <w:t xml:space="preserve"> </w:t>
      </w:r>
      <w:r>
        <w:rPr>
          <w:rtl/>
        </w:rPr>
        <w:t>קריאה:</w:t>
      </w:r>
      <w:r w:rsidRPr="00DB5FAE">
        <w:rPr>
          <w:rStyle w:val="TagStyle"/>
          <w:rtl/>
        </w:rPr>
        <w:t xml:space="preserve"> </w:t>
      </w:r>
      <w:r w:rsidRPr="002571C8">
        <w:rPr>
          <w:rStyle w:val="TagStyle"/>
          <w:rtl/>
        </w:rPr>
        <w:t>&lt;&lt; קריאה &gt;&gt;</w:t>
      </w:r>
      <w:r>
        <w:rPr>
          <w:rtl/>
        </w:rPr>
        <w:t xml:space="preserve"> </w:t>
      </w:r>
      <w:bookmarkEnd w:id="14430"/>
    </w:p>
    <w:p w:rsidR="0030033D" w:rsidRDefault="0030033D" w:rsidP="0057231B">
      <w:pPr>
        <w:rPr>
          <w:rtl/>
          <w:lang w:eastAsia="he-IL"/>
        </w:rPr>
      </w:pPr>
    </w:p>
    <w:p w:rsidR="0030033D" w:rsidRPr="00DB5FAE" w:rsidRDefault="0057231B" w:rsidP="00F204B8">
      <w:pPr>
        <w:rPr>
          <w:rtl/>
          <w:lang w:eastAsia="he-IL"/>
        </w:rPr>
      </w:pPr>
      <w:bookmarkStart w:id="14431" w:name="_ETM_Q38_742000"/>
      <w:bookmarkEnd w:id="14431"/>
      <w:r>
        <w:rPr>
          <w:rFonts w:hint="cs"/>
          <w:rtl/>
          <w:lang w:eastAsia="he-IL"/>
        </w:rPr>
        <w:t>– – –</w:t>
      </w:r>
      <w:r w:rsidR="0030033D">
        <w:rPr>
          <w:rFonts w:hint="cs"/>
          <w:rtl/>
          <w:lang w:eastAsia="he-IL"/>
        </w:rPr>
        <w:t xml:space="preserve"> קשה לעבוד </w:t>
      </w:r>
      <w:r>
        <w:rPr>
          <w:rFonts w:hint="cs"/>
          <w:rtl/>
          <w:lang w:eastAsia="he-IL"/>
        </w:rPr>
        <w:t>– – –</w:t>
      </w:r>
    </w:p>
    <w:p w:rsidR="0030033D" w:rsidRDefault="0030033D" w:rsidP="00F204B8">
      <w:pPr>
        <w:rPr>
          <w:rtl/>
          <w:lang w:eastAsia="he-IL"/>
        </w:rPr>
      </w:pPr>
      <w:bookmarkStart w:id="14432" w:name="_ETM_Q38_715000"/>
      <w:bookmarkEnd w:id="14432"/>
    </w:p>
    <w:p w:rsidR="0030033D" w:rsidRDefault="0030033D" w:rsidP="00F204B8">
      <w:pPr>
        <w:pStyle w:val="af5"/>
        <w:rPr>
          <w:rtl/>
        </w:rPr>
      </w:pPr>
      <w:r w:rsidRPr="002571C8">
        <w:rPr>
          <w:rStyle w:val="TagStyle"/>
          <w:rtl/>
        </w:rPr>
        <w:t xml:space="preserve"> &lt;&lt; קריאה &gt;&gt;</w:t>
      </w:r>
      <w:r w:rsidRPr="00DB5FAE">
        <w:rPr>
          <w:rStyle w:val="TagStyle"/>
          <w:rtl/>
        </w:rPr>
        <w:t xml:space="preserve"> </w:t>
      </w:r>
      <w:r>
        <w:rPr>
          <w:rtl/>
        </w:rPr>
        <w:t>ינון אזולאי (ש"ס):</w:t>
      </w:r>
      <w:r w:rsidRPr="00DB5FAE">
        <w:rPr>
          <w:rStyle w:val="TagStyle"/>
          <w:rtl/>
        </w:rPr>
        <w:t xml:space="preserve"> </w:t>
      </w:r>
      <w:r w:rsidRPr="002571C8">
        <w:rPr>
          <w:rStyle w:val="TagStyle"/>
          <w:rtl/>
        </w:rPr>
        <w:t>&lt;&lt; קריאה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תאמין לי </w:t>
      </w:r>
      <w:r w:rsidR="0057231B">
        <w:rPr>
          <w:rFonts w:hint="cs"/>
          <w:rtl/>
          <w:lang w:eastAsia="he-IL"/>
        </w:rPr>
        <w:t>– – –</w:t>
      </w:r>
      <w:r>
        <w:rPr>
          <w:rFonts w:hint="cs"/>
          <w:rtl/>
          <w:lang w:eastAsia="he-IL"/>
        </w:rPr>
        <w:t xml:space="preserve"> </w:t>
      </w:r>
      <w:bookmarkStart w:id="14433" w:name="_ETM_Q38_746000"/>
      <w:bookmarkEnd w:id="14433"/>
      <w:r>
        <w:rPr>
          <w:rFonts w:hint="cs"/>
          <w:rtl/>
          <w:lang w:eastAsia="he-IL"/>
        </w:rPr>
        <w:t xml:space="preserve">לך את זה כל כך הרבה שנים שזה לא </w:t>
      </w:r>
      <w:bookmarkStart w:id="14434" w:name="_ETM_Q38_745000"/>
      <w:bookmarkEnd w:id="14434"/>
      <w:r>
        <w:rPr>
          <w:rFonts w:hint="cs"/>
          <w:rtl/>
          <w:lang w:eastAsia="he-IL"/>
        </w:rPr>
        <w:t xml:space="preserve">הסתדר </w:t>
      </w:r>
      <w:r w:rsidR="0057231B">
        <w:rPr>
          <w:rFonts w:hint="cs"/>
          <w:rtl/>
          <w:lang w:eastAsia="he-IL"/>
        </w:rPr>
        <w:t>– – –</w:t>
      </w:r>
    </w:p>
    <w:p w:rsidR="0030033D" w:rsidRDefault="0030033D" w:rsidP="00F204B8">
      <w:pPr>
        <w:rPr>
          <w:color w:val="0000FF"/>
          <w:rtl/>
        </w:rPr>
      </w:pPr>
      <w:bookmarkStart w:id="14435" w:name="_ETM_Q38_743000"/>
      <w:bookmarkEnd w:id="14435"/>
    </w:p>
    <w:p w:rsidR="0030033D" w:rsidRDefault="0030033D" w:rsidP="00F204B8">
      <w:pPr>
        <w:pStyle w:val="a4"/>
        <w:rPr>
          <w:rtl/>
        </w:rPr>
      </w:pPr>
      <w:bookmarkStart w:id="14436" w:name="TOR_Q39"/>
      <w:bookmarkStart w:id="14437" w:name="ET_speaker_5743_1"/>
      <w:bookmarkEnd w:id="14436"/>
      <w:r w:rsidRPr="000D3C7E">
        <w:rPr>
          <w:rStyle w:val="TagStyle"/>
          <w:rtl/>
        </w:rPr>
        <w:t xml:space="preserve"> &lt;&lt; דובר &gt;&gt;</w:t>
      </w:r>
      <w:r w:rsidRPr="00AE0503">
        <w:rPr>
          <w:rStyle w:val="TagStyle"/>
          <w:rtl/>
        </w:rPr>
        <w:t xml:space="preserve"> </w:t>
      </w:r>
      <w:bookmarkStart w:id="14438" w:name="_Toc59621390"/>
      <w:bookmarkStart w:id="14439" w:name="_Toc59622294"/>
      <w:bookmarkStart w:id="14440" w:name="_Toc70509407"/>
      <w:r>
        <w:rPr>
          <w:rtl/>
        </w:rPr>
        <w:t>אוסנת הילה מארק (הליכוד):</w:t>
      </w:r>
      <w:bookmarkEnd w:id="14438"/>
      <w:bookmarkEnd w:id="14439"/>
      <w:bookmarkEnd w:id="14440"/>
      <w:r w:rsidRPr="00AE0503">
        <w:rPr>
          <w:rStyle w:val="TagStyle"/>
          <w:rtl/>
        </w:rPr>
        <w:t xml:space="preserve"> </w:t>
      </w:r>
      <w:r w:rsidRPr="000D3C7E">
        <w:rPr>
          <w:rStyle w:val="TagStyle"/>
          <w:rtl/>
        </w:rPr>
        <w:t>&lt;&lt; דובר &gt;&gt;</w:t>
      </w:r>
      <w:r>
        <w:rPr>
          <w:rtl/>
        </w:rPr>
        <w:t xml:space="preserve"> </w:t>
      </w:r>
      <w:bookmarkEnd w:id="14437"/>
    </w:p>
    <w:p w:rsidR="0030033D" w:rsidRDefault="0030033D" w:rsidP="0057231B">
      <w:pPr>
        <w:rPr>
          <w:rtl/>
          <w:lang w:eastAsia="he-IL"/>
        </w:rPr>
      </w:pPr>
    </w:p>
    <w:p w:rsidR="0030033D" w:rsidRDefault="0030033D" w:rsidP="005F4516">
      <w:pPr>
        <w:rPr>
          <w:rtl/>
        </w:rPr>
      </w:pPr>
      <w:r>
        <w:rPr>
          <w:rFonts w:hint="cs"/>
          <w:rtl/>
        </w:rPr>
        <w:t xml:space="preserve">ינון, תשמע, אני עכשיו אני אלמד אותך שיעור ראשון שלומדים </w:t>
      </w:r>
      <w:r w:rsidR="005F4516">
        <w:rPr>
          <w:rFonts w:hint="cs"/>
          <w:rtl/>
        </w:rPr>
        <w:t>ב</w:t>
      </w:r>
      <w:r>
        <w:rPr>
          <w:rFonts w:hint="cs"/>
          <w:rtl/>
        </w:rPr>
        <w:t xml:space="preserve">שנה א' במשפטים. אדוני היושב-ראש, </w:t>
      </w:r>
      <w:bookmarkStart w:id="14441" w:name="_ETM_Q39_158311"/>
      <w:bookmarkEnd w:id="14441"/>
      <w:r>
        <w:rPr>
          <w:rFonts w:hint="cs"/>
          <w:rtl/>
        </w:rPr>
        <w:t xml:space="preserve">חבריי חברי הכנסת, בשיעור הראשון שלי בשנה הראשונה בלימודי משפטים לימדו אותנו שהכול שפיט, נכון? שפיט גם שפיט </w:t>
      </w:r>
      <w:r w:rsidR="005F4516">
        <w:rPr>
          <w:rFonts w:hint="eastAsia"/>
          <w:rtl/>
        </w:rPr>
        <w:t>–</w:t>
      </w:r>
      <w:r w:rsidR="005F4516">
        <w:rPr>
          <w:rFonts w:hint="cs"/>
          <w:rtl/>
        </w:rPr>
        <w:t xml:space="preserve"> </w:t>
      </w:r>
      <w:r>
        <w:rPr>
          <w:rFonts w:hint="cs"/>
          <w:rtl/>
        </w:rPr>
        <w:t xml:space="preserve">כך אמר עמוד האש לפני המחנה אהרן ברק. ארבל, זה בשבילך. ארבל, </w:t>
      </w:r>
      <w:bookmarkStart w:id="14442" w:name="_ETM_Q39_178337"/>
      <w:bookmarkEnd w:id="14442"/>
      <w:r>
        <w:rPr>
          <w:rFonts w:hint="cs"/>
          <w:rtl/>
        </w:rPr>
        <w:t xml:space="preserve">זה בשבילך. </w:t>
      </w:r>
    </w:p>
    <w:p w:rsidR="0030033D" w:rsidRDefault="0030033D" w:rsidP="00F204B8">
      <w:pPr>
        <w:rPr>
          <w:rtl/>
        </w:rPr>
      </w:pPr>
    </w:p>
    <w:p w:rsidR="0030033D" w:rsidRDefault="0030033D" w:rsidP="00F204B8">
      <w:pPr>
        <w:pStyle w:val="af5"/>
        <w:rPr>
          <w:rtl/>
        </w:rPr>
      </w:pPr>
      <w:bookmarkStart w:id="14443" w:name="ET_interruption_5763_10"/>
      <w:r w:rsidRPr="000D3C7E">
        <w:rPr>
          <w:rStyle w:val="TagStyle"/>
          <w:rtl/>
        </w:rPr>
        <w:t xml:space="preserve"> &lt;&lt; קריאה &gt;&gt;</w:t>
      </w:r>
      <w:r w:rsidRPr="009F49BA">
        <w:rPr>
          <w:rStyle w:val="TagStyle"/>
          <w:rtl/>
        </w:rPr>
        <w:t xml:space="preserve"> </w:t>
      </w:r>
      <w:r>
        <w:rPr>
          <w:rtl/>
        </w:rPr>
        <w:t>משה ארבל (ש"ס):</w:t>
      </w:r>
      <w:r w:rsidRPr="009F49BA">
        <w:rPr>
          <w:rStyle w:val="TagStyle"/>
          <w:rtl/>
        </w:rPr>
        <w:t xml:space="preserve"> </w:t>
      </w:r>
      <w:r w:rsidRPr="000D3C7E">
        <w:rPr>
          <w:rStyle w:val="TagStyle"/>
          <w:rtl/>
        </w:rPr>
        <w:t>&lt;&lt; קריאה &gt;&gt;</w:t>
      </w:r>
      <w:r>
        <w:rPr>
          <w:rtl/>
        </w:rPr>
        <w:t xml:space="preserve"> </w:t>
      </w:r>
      <w:bookmarkEnd w:id="14443"/>
    </w:p>
    <w:p w:rsidR="0030033D" w:rsidRDefault="0030033D" w:rsidP="0057231B">
      <w:pPr>
        <w:rPr>
          <w:rtl/>
          <w:lang w:eastAsia="he-IL"/>
        </w:rPr>
      </w:pPr>
    </w:p>
    <w:p w:rsidR="0030033D" w:rsidRDefault="0030033D" w:rsidP="00F204B8">
      <w:pPr>
        <w:rPr>
          <w:rtl/>
        </w:rPr>
      </w:pPr>
      <w:r>
        <w:rPr>
          <w:rFonts w:hint="cs"/>
          <w:rtl/>
        </w:rPr>
        <w:t xml:space="preserve">איפה למדת משפטים? </w:t>
      </w:r>
    </w:p>
    <w:p w:rsidR="0030033D" w:rsidRDefault="0030033D" w:rsidP="00F204B8">
      <w:pPr>
        <w:rPr>
          <w:rtl/>
        </w:rPr>
      </w:pPr>
    </w:p>
    <w:p w:rsidR="0030033D" w:rsidRDefault="0032285A" w:rsidP="0032285A">
      <w:pPr>
        <w:pStyle w:val="-"/>
        <w:rPr>
          <w:rtl/>
        </w:rPr>
      </w:pPr>
      <w:bookmarkStart w:id="14444" w:name="ET_speakercontinue_5743_2"/>
      <w:r w:rsidRPr="0032285A">
        <w:rPr>
          <w:rStyle w:val="TagStyle"/>
          <w:rtl/>
        </w:rPr>
        <w:t xml:space="preserve"> &lt;&lt; דובר_המשך &gt;&gt;</w:t>
      </w:r>
      <w:r w:rsidR="0030033D" w:rsidRPr="00AE0503">
        <w:rPr>
          <w:rStyle w:val="TagStyle"/>
          <w:rtl/>
        </w:rPr>
        <w:t xml:space="preserve"> </w:t>
      </w:r>
      <w:bookmarkStart w:id="14445" w:name="_Toc59621391"/>
      <w:r w:rsidR="0030033D">
        <w:rPr>
          <w:rtl/>
        </w:rPr>
        <w:t>אוסנת הילה מארק (הליכוד):</w:t>
      </w:r>
      <w:bookmarkEnd w:id="14445"/>
      <w:r w:rsidR="0030033D" w:rsidRPr="00AE0503">
        <w:rPr>
          <w:rStyle w:val="TagStyle"/>
          <w:rtl/>
        </w:rPr>
        <w:t xml:space="preserve"> </w:t>
      </w:r>
      <w:r w:rsidRPr="0032285A">
        <w:rPr>
          <w:rStyle w:val="TagStyle"/>
          <w:rtl/>
        </w:rPr>
        <w:t xml:space="preserve">&lt;&lt; דובר_המשך &gt;&gt; </w:t>
      </w:r>
      <w:r w:rsidR="0030033D">
        <w:rPr>
          <w:rtl/>
        </w:rPr>
        <w:t xml:space="preserve"> </w:t>
      </w:r>
      <w:bookmarkEnd w:id="14444"/>
    </w:p>
    <w:p w:rsidR="0030033D" w:rsidRDefault="0030033D" w:rsidP="0057231B">
      <w:pPr>
        <w:rPr>
          <w:rtl/>
          <w:lang w:eastAsia="he-IL"/>
        </w:rPr>
      </w:pPr>
    </w:p>
    <w:p w:rsidR="0030033D" w:rsidRDefault="0030033D" w:rsidP="005F4516">
      <w:pPr>
        <w:rPr>
          <w:rtl/>
          <w:lang w:eastAsia="he-IL"/>
        </w:rPr>
      </w:pPr>
      <w:r>
        <w:rPr>
          <w:rFonts w:hint="cs"/>
          <w:rtl/>
          <w:lang w:eastAsia="he-IL"/>
        </w:rPr>
        <w:t xml:space="preserve">הכול שפיט. לא יודעת. בסוגיות של גירוש מסתננים </w:t>
      </w:r>
      <w:bookmarkStart w:id="14446" w:name="_ETM_Q39_183683"/>
      <w:bookmarkEnd w:id="14446"/>
      <w:r>
        <w:rPr>
          <w:rtl/>
          <w:lang w:eastAsia="he-IL"/>
        </w:rPr>
        <w:t>–</w:t>
      </w:r>
      <w:r>
        <w:rPr>
          <w:rFonts w:hint="cs"/>
          <w:rtl/>
          <w:lang w:eastAsia="he-IL"/>
        </w:rPr>
        <w:t xml:space="preserve"> הכול שפיט; בהריסת בתי מחבלים </w:t>
      </w:r>
      <w:r>
        <w:rPr>
          <w:rtl/>
          <w:lang w:eastAsia="he-IL"/>
        </w:rPr>
        <w:t>–</w:t>
      </w:r>
      <w:r>
        <w:rPr>
          <w:rFonts w:hint="cs"/>
          <w:rtl/>
          <w:lang w:eastAsia="he-IL"/>
        </w:rPr>
        <w:t xml:space="preserve"> הכול שפיט; במינו</w:t>
      </w:r>
      <w:bookmarkStart w:id="14447" w:name="_ETM_Q39_192776"/>
      <w:bookmarkEnd w:id="14447"/>
      <w:r>
        <w:rPr>
          <w:rFonts w:hint="cs"/>
          <w:rtl/>
          <w:lang w:eastAsia="he-IL"/>
        </w:rPr>
        <w:t xml:space="preserve">י פקידים במשרדי הממשלה </w:t>
      </w:r>
      <w:r>
        <w:rPr>
          <w:rtl/>
          <w:lang w:eastAsia="he-IL"/>
        </w:rPr>
        <w:t>–</w:t>
      </w:r>
      <w:r>
        <w:rPr>
          <w:rFonts w:hint="cs"/>
          <w:rtl/>
          <w:lang w:eastAsia="he-IL"/>
        </w:rPr>
        <w:t xml:space="preserve"> הכול שפיט; בהתערבות בוטה </w:t>
      </w:r>
      <w:bookmarkStart w:id="14448" w:name="_ETM_Q39_198890"/>
      <w:bookmarkEnd w:id="14448"/>
      <w:r w:rsidR="005F4516">
        <w:rPr>
          <w:rFonts w:hint="cs"/>
          <w:rtl/>
          <w:lang w:eastAsia="he-IL"/>
        </w:rPr>
        <w:t>בחקיקת-</w:t>
      </w:r>
      <w:r>
        <w:rPr>
          <w:rFonts w:hint="cs"/>
          <w:rtl/>
          <w:lang w:eastAsia="he-IL"/>
        </w:rPr>
        <w:t xml:space="preserve">יסוד </w:t>
      </w:r>
      <w:r>
        <w:rPr>
          <w:rtl/>
          <w:lang w:eastAsia="he-IL"/>
        </w:rPr>
        <w:t>–</w:t>
      </w:r>
      <w:r>
        <w:rPr>
          <w:rFonts w:hint="cs"/>
          <w:rtl/>
          <w:lang w:eastAsia="he-IL"/>
        </w:rPr>
        <w:t xml:space="preserve"> הכול שפיט</w:t>
      </w:r>
      <w:r w:rsidR="005F4516">
        <w:rPr>
          <w:rFonts w:hint="cs"/>
          <w:rtl/>
          <w:lang w:eastAsia="he-IL"/>
        </w:rPr>
        <w:t>.</w:t>
      </w:r>
      <w:r>
        <w:rPr>
          <w:rFonts w:hint="cs"/>
          <w:rtl/>
          <w:lang w:eastAsia="he-IL"/>
        </w:rPr>
        <w:t xml:space="preserve"> אבל עתירה מהותית שעניינה דריסה </w:t>
      </w:r>
      <w:bookmarkStart w:id="14449" w:name="_ETM_Q39_207046"/>
      <w:bookmarkEnd w:id="14449"/>
      <w:r>
        <w:rPr>
          <w:rFonts w:hint="cs"/>
          <w:rtl/>
          <w:lang w:eastAsia="he-IL"/>
        </w:rPr>
        <w:t xml:space="preserve">ברגל גסה של חוק-יסוד </w:t>
      </w:r>
      <w:r>
        <w:rPr>
          <w:rtl/>
          <w:lang w:eastAsia="he-IL"/>
        </w:rPr>
        <w:t>–</w:t>
      </w:r>
      <w:r w:rsidR="005F4516">
        <w:rPr>
          <w:rFonts w:hint="cs"/>
          <w:rtl/>
          <w:lang w:eastAsia="he-IL"/>
        </w:rPr>
        <w:t xml:space="preserve"> </w:t>
      </w:r>
      <w:r>
        <w:rPr>
          <w:rFonts w:hint="cs"/>
          <w:rtl/>
          <w:lang w:eastAsia="he-IL"/>
        </w:rPr>
        <w:t xml:space="preserve">זה כבר לא שפיט. </w:t>
      </w:r>
      <w:bookmarkStart w:id="14450" w:name="_ETM_Q39_211825"/>
      <w:bookmarkEnd w:id="14450"/>
    </w:p>
    <w:p w:rsidR="0030033D" w:rsidRDefault="0030033D" w:rsidP="00F204B8">
      <w:pPr>
        <w:rPr>
          <w:rtl/>
          <w:lang w:eastAsia="he-IL"/>
        </w:rPr>
      </w:pPr>
      <w:bookmarkStart w:id="14451" w:name="_ETM_Q39_212210"/>
      <w:bookmarkStart w:id="14452" w:name="_ETM_Q39_212273"/>
      <w:bookmarkEnd w:id="14451"/>
      <w:bookmarkEnd w:id="14452"/>
    </w:p>
    <w:p w:rsidR="0030033D" w:rsidRDefault="0030033D" w:rsidP="00597178">
      <w:pPr>
        <w:rPr>
          <w:rtl/>
          <w:lang w:eastAsia="he-IL"/>
        </w:rPr>
      </w:pPr>
      <w:bookmarkStart w:id="14453" w:name="_ETM_Q39_212377"/>
      <w:bookmarkStart w:id="14454" w:name="_ETM_Q39_212431"/>
      <w:bookmarkEnd w:id="14453"/>
      <w:bookmarkEnd w:id="14454"/>
      <w:r>
        <w:rPr>
          <w:rFonts w:hint="cs"/>
          <w:rtl/>
          <w:lang w:eastAsia="he-IL"/>
        </w:rPr>
        <w:t>באותו שיעור ראשון בשנה הראשונה למדנו על המדרג החוקי הנורמטי</w:t>
      </w:r>
      <w:bookmarkStart w:id="14455" w:name="_ETM_Q39_219401"/>
      <w:bookmarkEnd w:id="14455"/>
      <w:r>
        <w:rPr>
          <w:rFonts w:hint="cs"/>
          <w:rtl/>
          <w:lang w:eastAsia="he-IL"/>
        </w:rPr>
        <w:t xml:space="preserve">בי של מדינת ישראל. לימדו אותנו שלחוקי-יסוד יש עליונות </w:t>
      </w:r>
      <w:bookmarkStart w:id="14456" w:name="_ETM_Q39_224261"/>
      <w:bookmarkEnd w:id="14456"/>
      <w:r>
        <w:rPr>
          <w:rFonts w:hint="cs"/>
          <w:rtl/>
          <w:lang w:eastAsia="he-IL"/>
        </w:rPr>
        <w:t>נורמטיבית על חקיקה ראשית ו</w:t>
      </w:r>
      <w:r w:rsidR="005F4516">
        <w:rPr>
          <w:rFonts w:hint="cs"/>
          <w:rtl/>
          <w:lang w:eastAsia="he-IL"/>
        </w:rPr>
        <w:t>ש</w:t>
      </w:r>
      <w:r>
        <w:rPr>
          <w:rFonts w:hint="cs"/>
          <w:rtl/>
          <w:lang w:eastAsia="he-IL"/>
        </w:rPr>
        <w:t xml:space="preserve">לחקיקה ראשית יש עליונות נורמטיבית על </w:t>
      </w:r>
      <w:bookmarkStart w:id="14457" w:name="_ETM_Q39_230667"/>
      <w:bookmarkEnd w:id="14457"/>
      <w:r>
        <w:rPr>
          <w:rFonts w:hint="cs"/>
          <w:rtl/>
          <w:lang w:eastAsia="he-IL"/>
        </w:rPr>
        <w:t xml:space="preserve">תקנות. לפני שבועיים למדנו דבר חדש: לחוות דעת שהוציאו בחטף מהבוידעם של משרד המשפטים יש עליונות נורמטיבית אפילו על </w:t>
      </w:r>
      <w:bookmarkStart w:id="14458" w:name="_ETM_Q39_248165"/>
      <w:bookmarkEnd w:id="14458"/>
      <w:r>
        <w:rPr>
          <w:rFonts w:hint="cs"/>
          <w:rtl/>
          <w:lang w:eastAsia="he-IL"/>
        </w:rPr>
        <w:t>חוק-יסוד. על סמך חוות דעת של פקידה החליטו שופטי בג"ץ לדחות עתירה שעניינה דיון מהותי בחוק-יסוד. הוועדה ל</w:t>
      </w:r>
      <w:r w:rsidR="00597178">
        <w:rPr>
          <w:rFonts w:hint="cs"/>
          <w:rtl/>
          <w:lang w:eastAsia="he-IL"/>
        </w:rPr>
        <w:t>בחירת</w:t>
      </w:r>
      <w:r>
        <w:rPr>
          <w:rFonts w:hint="cs"/>
          <w:rtl/>
          <w:lang w:eastAsia="he-IL"/>
        </w:rPr>
        <w:t xml:space="preserve"> שופטים התכנסה ומינתה 61 שופטים בחוסר סמכות ובניגוד גמור לחוק-יסוד: השפיטה – בזה שופטי בג"ץ החליטו לא לדון. מה חשבנו, שהקליקה של אסתר חיות תדון נגד הפעולות והמעשים שלה? אז חשבנו. </w:t>
      </w:r>
    </w:p>
    <w:p w:rsidR="0030033D" w:rsidRDefault="0030033D" w:rsidP="00F204B8">
      <w:pPr>
        <w:rPr>
          <w:rtl/>
          <w:lang w:eastAsia="he-IL"/>
        </w:rPr>
      </w:pPr>
    </w:p>
    <w:p w:rsidR="0030033D" w:rsidRDefault="0030033D" w:rsidP="00597178">
      <w:pPr>
        <w:rPr>
          <w:rtl/>
          <w:lang w:eastAsia="he-IL"/>
        </w:rPr>
      </w:pPr>
      <w:r>
        <w:rPr>
          <w:rFonts w:hint="cs"/>
          <w:rtl/>
          <w:lang w:eastAsia="he-IL"/>
        </w:rPr>
        <w:t xml:space="preserve">לעומת זאת, </w:t>
      </w:r>
      <w:bookmarkStart w:id="14459" w:name="_ETM_Q39_278787"/>
      <w:bookmarkEnd w:id="14459"/>
      <w:r>
        <w:rPr>
          <w:rFonts w:hint="cs"/>
          <w:rtl/>
          <w:lang w:eastAsia="he-IL"/>
        </w:rPr>
        <w:t>היום התכנסו שופטי בג"ץ, ברוב חגיגיות, כדי לדון בעתירה לביטול חוק-יסוד. הדיון של היום אולי לא יכול לעצור את הבחירות, אבל הוא בהחלט היה יכול להיות מיותר. התערבות בחוק-יסוד מרוקנת מכל תוכן את הדמוקרטיה שלנו, והיא תשלים את ההפיכה השיפוטית. אסור שזה יקרה. ההחלטה לדון בעתירה היא החלטה אומללה, אבל ההחלטה להתערב בחקיק</w:t>
      </w:r>
      <w:bookmarkStart w:id="14460" w:name="_ETM_Q39_308446"/>
      <w:bookmarkEnd w:id="14460"/>
      <w:r w:rsidR="00597178">
        <w:rPr>
          <w:rFonts w:hint="cs"/>
          <w:rtl/>
          <w:lang w:eastAsia="he-IL"/>
        </w:rPr>
        <w:t>ת-</w:t>
      </w:r>
      <w:r>
        <w:rPr>
          <w:rFonts w:hint="cs"/>
          <w:rtl/>
          <w:lang w:eastAsia="he-IL"/>
        </w:rPr>
        <w:t xml:space="preserve">יסוד תהיה בבחינת עלייה של שופטי בג"ץ </w:t>
      </w:r>
      <w:r>
        <w:rPr>
          <w:rFonts w:hint="eastAsia"/>
          <w:rtl/>
          <w:lang w:eastAsia="he-IL"/>
        </w:rPr>
        <w:t xml:space="preserve">– </w:t>
      </w:r>
      <w:r>
        <w:rPr>
          <w:rFonts w:hint="cs"/>
          <w:rtl/>
          <w:lang w:eastAsia="he-IL"/>
        </w:rPr>
        <w:t xml:space="preserve">באמת עם </w:t>
      </w:r>
      <w:r>
        <w:rPr>
          <w:rFonts w:hint="cs"/>
          <w:lang w:eastAsia="he-IL"/>
        </w:rPr>
        <w:t>D</w:t>
      </w:r>
      <w:r w:rsidR="00597178">
        <w:rPr>
          <w:lang w:eastAsia="he-IL"/>
        </w:rPr>
        <w:t>9</w:t>
      </w:r>
      <w:r>
        <w:rPr>
          <w:rFonts w:hint="cs"/>
          <w:rtl/>
          <w:lang w:eastAsia="he-IL"/>
        </w:rPr>
        <w:t xml:space="preserve"> </w:t>
      </w:r>
      <w:r>
        <w:rPr>
          <w:rFonts w:hint="eastAsia"/>
          <w:rtl/>
          <w:lang w:eastAsia="he-IL"/>
        </w:rPr>
        <w:t xml:space="preserve">– </w:t>
      </w:r>
      <w:r>
        <w:rPr>
          <w:rFonts w:hint="cs"/>
          <w:rtl/>
          <w:lang w:eastAsia="he-IL"/>
        </w:rPr>
        <w:t>על בית המשפט</w:t>
      </w:r>
      <w:r w:rsidR="00597178">
        <w:rPr>
          <w:rFonts w:hint="cs"/>
          <w:rtl/>
          <w:lang w:eastAsia="he-IL"/>
        </w:rPr>
        <w:t>,</w:t>
      </w:r>
      <w:r>
        <w:rPr>
          <w:rFonts w:hint="cs"/>
          <w:rtl/>
          <w:lang w:eastAsia="he-IL"/>
        </w:rPr>
        <w:t xml:space="preserve"> ממש ככה. </w:t>
      </w:r>
      <w:bookmarkStart w:id="14461" w:name="_ETM_Q39_318948"/>
      <w:bookmarkEnd w:id="14461"/>
      <w:r>
        <w:rPr>
          <w:rFonts w:hint="cs"/>
          <w:rtl/>
          <w:lang w:eastAsia="he-IL"/>
        </w:rPr>
        <w:t xml:space="preserve">שופטי בג"ץ יהיו אלה שיהרסו את בית המשפט אם יעזו </w:t>
      </w:r>
      <w:bookmarkStart w:id="14462" w:name="_ETM_Q39_327803"/>
      <w:bookmarkEnd w:id="14462"/>
      <w:r>
        <w:rPr>
          <w:rFonts w:hint="cs"/>
          <w:rtl/>
          <w:lang w:eastAsia="he-IL"/>
        </w:rPr>
        <w:t xml:space="preserve">להתערב בחוק-יסוד. תודה רבה, אדוני. </w:t>
      </w:r>
    </w:p>
    <w:p w:rsidR="0030033D" w:rsidRDefault="0030033D" w:rsidP="00F204B8">
      <w:pPr>
        <w:rPr>
          <w:rtl/>
          <w:lang w:eastAsia="he-IL"/>
        </w:rPr>
      </w:pPr>
    </w:p>
    <w:p w:rsidR="0030033D" w:rsidRDefault="0030033D" w:rsidP="00F204B8">
      <w:pPr>
        <w:pStyle w:val="af6"/>
        <w:rPr>
          <w:rtl/>
        </w:rPr>
      </w:pPr>
      <w:r w:rsidRPr="000D3C7E">
        <w:rPr>
          <w:rStyle w:val="TagStyle"/>
          <w:rtl/>
        </w:rPr>
        <w:t xml:space="preserve"> &lt;&lt; יור &gt;&gt;</w:t>
      </w:r>
      <w:r w:rsidRPr="00AE0503">
        <w:rPr>
          <w:rStyle w:val="TagStyle"/>
          <w:rtl/>
        </w:rPr>
        <w:t xml:space="preserve"> </w:t>
      </w:r>
      <w:r>
        <w:rPr>
          <w:rtl/>
        </w:rPr>
        <w:t>היו"ר אליהו ברוכי:</w:t>
      </w:r>
      <w:r w:rsidRPr="00AE0503">
        <w:rPr>
          <w:rStyle w:val="TagStyle"/>
          <w:rtl/>
        </w:rPr>
        <w:t xml:space="preserve"> </w:t>
      </w:r>
      <w:r w:rsidRPr="000D3C7E">
        <w:rPr>
          <w:rStyle w:val="TagStyle"/>
          <w:rtl/>
        </w:rPr>
        <w:t>&lt;&lt; יור &gt;&gt;</w:t>
      </w:r>
      <w:r>
        <w:rPr>
          <w:rtl/>
        </w:rPr>
        <w:t xml:space="preserve"> </w:t>
      </w:r>
    </w:p>
    <w:p w:rsidR="0030033D" w:rsidRDefault="0030033D" w:rsidP="0057231B">
      <w:pPr>
        <w:rPr>
          <w:rtl/>
          <w:lang w:eastAsia="he-IL"/>
        </w:rPr>
      </w:pPr>
    </w:p>
    <w:p w:rsidR="00597178" w:rsidRDefault="0030033D" w:rsidP="00F204B8">
      <w:pPr>
        <w:rPr>
          <w:rtl/>
          <w:lang w:eastAsia="he-IL"/>
        </w:rPr>
      </w:pPr>
      <w:r>
        <w:rPr>
          <w:rFonts w:hint="cs"/>
          <w:rtl/>
          <w:lang w:eastAsia="he-IL"/>
        </w:rPr>
        <w:t xml:space="preserve">חברת הכנסת אוסנת הילה </w:t>
      </w:r>
      <w:bookmarkStart w:id="14463" w:name="_ETM_Q39_327703"/>
      <w:bookmarkEnd w:id="14463"/>
      <w:r>
        <w:rPr>
          <w:rFonts w:hint="cs"/>
          <w:rtl/>
          <w:lang w:eastAsia="he-IL"/>
        </w:rPr>
        <w:t xml:space="preserve">מארק, תודה רבה. חבר הכנסת מכלוף מיקי זוהר </w:t>
      </w:r>
      <w:r>
        <w:rPr>
          <w:rtl/>
          <w:lang w:eastAsia="he-IL"/>
        </w:rPr>
        <w:t>–</w:t>
      </w:r>
      <w:r>
        <w:rPr>
          <w:rFonts w:hint="cs"/>
          <w:rtl/>
          <w:lang w:eastAsia="he-IL"/>
        </w:rPr>
        <w:t xml:space="preserve"> אינו נוכח; חבר הכנסת גדי יברקן </w:t>
      </w:r>
      <w:r>
        <w:rPr>
          <w:rtl/>
          <w:lang w:eastAsia="he-IL"/>
        </w:rPr>
        <w:t>–</w:t>
      </w:r>
      <w:r>
        <w:rPr>
          <w:rFonts w:hint="cs"/>
          <w:rtl/>
          <w:lang w:eastAsia="he-IL"/>
        </w:rPr>
        <w:t xml:space="preserve"> אינו נוכח; חבר הכנסת עופר כסיף </w:t>
      </w:r>
      <w:r>
        <w:rPr>
          <w:rFonts w:hint="eastAsia"/>
          <w:rtl/>
          <w:lang w:eastAsia="he-IL"/>
        </w:rPr>
        <w:t>–</w:t>
      </w:r>
      <w:r>
        <w:rPr>
          <w:rFonts w:hint="cs"/>
          <w:rtl/>
          <w:lang w:eastAsia="he-IL"/>
        </w:rPr>
        <w:t xml:space="preserve"> אינו נוכח; חבר הכנסת אבי </w:t>
      </w:r>
      <w:bookmarkStart w:id="14464" w:name="_ETM_Q39_341148"/>
      <w:bookmarkEnd w:id="14464"/>
      <w:r>
        <w:rPr>
          <w:rFonts w:hint="cs"/>
          <w:rtl/>
          <w:lang w:eastAsia="he-IL"/>
        </w:rPr>
        <w:t xml:space="preserve">דיכטר </w:t>
      </w:r>
      <w:r>
        <w:rPr>
          <w:rtl/>
          <w:lang w:eastAsia="he-IL"/>
        </w:rPr>
        <w:t>–</w:t>
      </w:r>
      <w:r>
        <w:rPr>
          <w:rFonts w:hint="cs"/>
          <w:rtl/>
          <w:lang w:eastAsia="he-IL"/>
        </w:rPr>
        <w:t xml:space="preserve"> אינו נוכח; חבר הכנסת חיים כץ </w:t>
      </w:r>
      <w:r>
        <w:rPr>
          <w:rtl/>
          <w:lang w:eastAsia="he-IL"/>
        </w:rPr>
        <w:t>–</w:t>
      </w:r>
      <w:r>
        <w:rPr>
          <w:rFonts w:hint="cs"/>
          <w:rtl/>
          <w:lang w:eastAsia="he-IL"/>
        </w:rPr>
        <w:t xml:space="preserve"> אינו </w:t>
      </w:r>
      <w:bookmarkStart w:id="14465" w:name="_ETM_Q39_345871"/>
      <w:bookmarkEnd w:id="14465"/>
      <w:r>
        <w:rPr>
          <w:rFonts w:hint="cs"/>
          <w:rtl/>
          <w:lang w:eastAsia="he-IL"/>
        </w:rPr>
        <w:t xml:space="preserve">נוכח; מאי גולן </w:t>
      </w:r>
      <w:r>
        <w:rPr>
          <w:rtl/>
          <w:lang w:eastAsia="he-IL"/>
        </w:rPr>
        <w:t>–</w:t>
      </w:r>
      <w:r>
        <w:rPr>
          <w:rFonts w:hint="cs"/>
          <w:rtl/>
          <w:lang w:eastAsia="he-IL"/>
        </w:rPr>
        <w:t xml:space="preserve"> אינה נוכחת. </w:t>
      </w:r>
    </w:p>
    <w:p w:rsidR="00597178" w:rsidRDefault="00597178" w:rsidP="00F204B8">
      <w:pPr>
        <w:rPr>
          <w:rtl/>
          <w:lang w:eastAsia="he-IL"/>
        </w:rPr>
      </w:pPr>
    </w:p>
    <w:p w:rsidR="0030033D" w:rsidRDefault="0030033D" w:rsidP="00F204B8">
      <w:pPr>
        <w:rPr>
          <w:rtl/>
          <w:lang w:eastAsia="he-IL"/>
        </w:rPr>
      </w:pPr>
      <w:r>
        <w:rPr>
          <w:rFonts w:hint="cs"/>
          <w:rtl/>
          <w:lang w:eastAsia="he-IL"/>
        </w:rPr>
        <w:t xml:space="preserve">אם כן, אנחנו נעבור להצבעה. </w:t>
      </w:r>
    </w:p>
    <w:p w:rsidR="0030033D" w:rsidRDefault="0030033D" w:rsidP="00F204B8">
      <w:pPr>
        <w:rPr>
          <w:rtl/>
          <w:lang w:eastAsia="he-IL"/>
        </w:rPr>
      </w:pPr>
    </w:p>
    <w:p w:rsidR="0030033D" w:rsidRDefault="0030033D" w:rsidP="00F204B8">
      <w:pPr>
        <w:pStyle w:val="af5"/>
        <w:rPr>
          <w:rtl/>
        </w:rPr>
      </w:pPr>
      <w:bookmarkStart w:id="14466" w:name="ET_interruption_5726_11"/>
      <w:r w:rsidRPr="000D3C7E">
        <w:rPr>
          <w:rStyle w:val="TagStyle"/>
          <w:rtl/>
        </w:rPr>
        <w:t xml:space="preserve"> &lt;&lt; קריאה &gt;&gt;</w:t>
      </w:r>
      <w:r w:rsidRPr="009F49BA">
        <w:rPr>
          <w:rStyle w:val="TagStyle"/>
          <w:rtl/>
        </w:rPr>
        <w:t xml:space="preserve"> </w:t>
      </w:r>
      <w:r>
        <w:rPr>
          <w:rtl/>
        </w:rPr>
        <w:t>ינון אזולאי (ש"ס):</w:t>
      </w:r>
      <w:r w:rsidRPr="009F49BA">
        <w:rPr>
          <w:rStyle w:val="TagStyle"/>
          <w:rtl/>
        </w:rPr>
        <w:t xml:space="preserve"> </w:t>
      </w:r>
      <w:r w:rsidRPr="000D3C7E">
        <w:rPr>
          <w:rStyle w:val="TagStyle"/>
          <w:rtl/>
        </w:rPr>
        <w:t>&lt;&lt; קריאה &gt;&gt;</w:t>
      </w:r>
      <w:r>
        <w:rPr>
          <w:rtl/>
        </w:rPr>
        <w:t xml:space="preserve"> </w:t>
      </w:r>
      <w:bookmarkEnd w:id="14466"/>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אפשר להצביע מפה, אדוני </w:t>
      </w:r>
      <w:bookmarkStart w:id="14467" w:name="_ETM_Q39_357591"/>
      <w:bookmarkEnd w:id="14467"/>
      <w:r>
        <w:rPr>
          <w:rFonts w:hint="cs"/>
          <w:rtl/>
          <w:lang w:eastAsia="he-IL"/>
        </w:rPr>
        <w:t>היושב-ראש?</w:t>
      </w:r>
    </w:p>
    <w:p w:rsidR="0030033D" w:rsidRDefault="0030033D" w:rsidP="00F204B8">
      <w:pPr>
        <w:rPr>
          <w:rtl/>
          <w:lang w:eastAsia="he-IL"/>
        </w:rPr>
      </w:pPr>
      <w:bookmarkStart w:id="14468" w:name="_ETM_Q39_360279"/>
      <w:bookmarkStart w:id="14469" w:name="_ETM_Q39_360354"/>
      <w:bookmarkEnd w:id="14468"/>
      <w:bookmarkEnd w:id="14469"/>
    </w:p>
    <w:p w:rsidR="0030033D" w:rsidRDefault="0030033D" w:rsidP="00F204B8">
      <w:pPr>
        <w:pStyle w:val="af6"/>
        <w:rPr>
          <w:rtl/>
        </w:rPr>
      </w:pPr>
      <w:r w:rsidRPr="000D3C7E">
        <w:rPr>
          <w:rStyle w:val="TagStyle"/>
          <w:rtl/>
        </w:rPr>
        <w:t xml:space="preserve"> &lt;&lt; יור &gt;&gt;</w:t>
      </w:r>
      <w:r w:rsidRPr="009F49BA">
        <w:rPr>
          <w:rStyle w:val="TagStyle"/>
          <w:rtl/>
        </w:rPr>
        <w:t xml:space="preserve"> </w:t>
      </w:r>
      <w:r>
        <w:rPr>
          <w:rtl/>
        </w:rPr>
        <w:t>היו"ר אליהו ברוכי:</w:t>
      </w:r>
      <w:r w:rsidRPr="009F49BA">
        <w:rPr>
          <w:rStyle w:val="TagStyle"/>
          <w:rtl/>
        </w:rPr>
        <w:t xml:space="preserve"> </w:t>
      </w:r>
      <w:r w:rsidRPr="000D3C7E">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אפשר להצביע מפה. חבר הכנסת ניצן הורוביץ אינו נוכח, הוא גם לא ברשימה.</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נעבור להצבעה על הצעת חוק להרחבת הייצוג ההולם של בני האוכלוסייה החרדית </w:t>
      </w:r>
      <w:bookmarkStart w:id="14470" w:name="_ETM_Q39_374153"/>
      <w:bookmarkEnd w:id="14470"/>
      <w:r>
        <w:rPr>
          <w:rFonts w:hint="cs"/>
          <w:rtl/>
          <w:lang w:eastAsia="he-IL"/>
        </w:rPr>
        <w:t>בתאגידים ציבוריים וברשויות המקומיות (תיקוני חקיקה), התשפ"א</w:t>
      </w:r>
      <w:r>
        <w:rPr>
          <w:rFonts w:hint="eastAsia"/>
          <w:rtl/>
          <w:lang w:eastAsia="he-IL"/>
        </w:rPr>
        <w:t>–</w:t>
      </w:r>
      <w:r>
        <w:rPr>
          <w:rFonts w:hint="cs"/>
          <w:rtl/>
          <w:lang w:eastAsia="he-IL"/>
        </w:rPr>
        <w:t>2020, בקריאה ראשונה, של חברי הכנסת משה גפני ויעקב אשר. הצבעה</w:t>
      </w:r>
      <w:r w:rsidR="00597178">
        <w:rPr>
          <w:rFonts w:hint="cs"/>
          <w:rtl/>
          <w:lang w:eastAsia="he-IL"/>
        </w:rPr>
        <w:t>,</w:t>
      </w:r>
      <w:r>
        <w:rPr>
          <w:rFonts w:hint="cs"/>
          <w:rtl/>
          <w:lang w:eastAsia="he-IL"/>
        </w:rPr>
        <w:t xml:space="preserve"> בבקשה. </w:t>
      </w:r>
    </w:p>
    <w:p w:rsidR="0030033D" w:rsidRDefault="0030033D" w:rsidP="00F204B8">
      <w:pPr>
        <w:rPr>
          <w:rtl/>
          <w:lang w:eastAsia="he-IL"/>
        </w:rPr>
      </w:pPr>
    </w:p>
    <w:p w:rsidR="0030033D" w:rsidRDefault="0030033D" w:rsidP="00F204B8">
      <w:pPr>
        <w:pStyle w:val="af1"/>
        <w:keepNext/>
        <w:rPr>
          <w:rtl/>
          <w:lang w:eastAsia="he-IL"/>
        </w:rPr>
      </w:pPr>
      <w:r>
        <w:rPr>
          <w:rtl/>
          <w:lang w:eastAsia="he-IL"/>
        </w:rPr>
        <w:t>הצבעה מס'</w:t>
      </w:r>
      <w:r>
        <w:rPr>
          <w:rFonts w:hint="cs"/>
          <w:rtl/>
          <w:lang w:eastAsia="he-IL"/>
        </w:rPr>
        <w:t xml:space="preserve"> 2</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 ההצעה להעביר את הצעת החוק לוועדה –</w:t>
      </w:r>
      <w:r>
        <w:rPr>
          <w:rFonts w:hint="cs"/>
          <w:rtl/>
          <w:lang w:eastAsia="he-IL"/>
        </w:rPr>
        <w:t xml:space="preserve"> 3</w:t>
      </w:r>
    </w:p>
    <w:p w:rsidR="0030033D" w:rsidRDefault="0030033D" w:rsidP="00F204B8">
      <w:pPr>
        <w:pStyle w:val="--"/>
        <w:keepNext/>
        <w:rPr>
          <w:rtl/>
          <w:lang w:eastAsia="he-IL"/>
        </w:rPr>
      </w:pPr>
      <w:r>
        <w:rPr>
          <w:rtl/>
          <w:lang w:eastAsia="he-IL"/>
        </w:rPr>
        <w:t xml:space="preserve">נגד – </w:t>
      </w:r>
      <w:r>
        <w:rPr>
          <w:rFonts w:hint="cs"/>
          <w:rtl/>
          <w:lang w:eastAsia="he-IL"/>
        </w:rPr>
        <w:t xml:space="preserve">אין </w:t>
      </w:r>
    </w:p>
    <w:p w:rsidR="0030033D" w:rsidRDefault="0030033D" w:rsidP="00F204B8">
      <w:pPr>
        <w:pStyle w:val="--"/>
        <w:keepNext/>
        <w:rPr>
          <w:rtl/>
          <w:lang w:eastAsia="he-IL"/>
        </w:rPr>
      </w:pPr>
      <w:r>
        <w:rPr>
          <w:rtl/>
          <w:lang w:eastAsia="he-IL"/>
        </w:rPr>
        <w:t xml:space="preserve">נמנעים – </w:t>
      </w:r>
      <w:r>
        <w:rPr>
          <w:rFonts w:hint="cs"/>
          <w:rtl/>
          <w:lang w:eastAsia="he-IL"/>
        </w:rPr>
        <w:t xml:space="preserve">אין </w:t>
      </w:r>
    </w:p>
    <w:p w:rsidR="0030033D" w:rsidRDefault="0030033D" w:rsidP="00F204B8">
      <w:pPr>
        <w:pStyle w:val="af2"/>
        <w:rPr>
          <w:rtl/>
          <w:lang w:eastAsia="he-IL"/>
        </w:rPr>
      </w:pPr>
      <w:r>
        <w:rPr>
          <w:rtl/>
          <w:lang w:eastAsia="he-IL"/>
        </w:rPr>
        <w:t xml:space="preserve">ההצעה להעביר </w:t>
      </w:r>
      <w:r>
        <w:rPr>
          <w:rFonts w:hint="cs"/>
          <w:rtl/>
          <w:lang w:eastAsia="he-IL"/>
        </w:rPr>
        <w:t>לוועדת החוקה, חוק ומשפט</w:t>
      </w:r>
      <w:r>
        <w:rPr>
          <w:rtl/>
          <w:lang w:eastAsia="he-IL"/>
        </w:rPr>
        <w:t xml:space="preserve"> את הצעת חוק</w:t>
      </w:r>
      <w:r>
        <w:rPr>
          <w:rFonts w:hint="cs"/>
          <w:rtl/>
          <w:lang w:eastAsia="he-IL"/>
        </w:rPr>
        <w:t xml:space="preserve"> להרחבת הייצוג ההולם של בני האוכלוסייה החרדית בתאגידים ציבוריים וברשויות המקומיות (תיקוני חקיקה), התשפ"א</w:t>
      </w:r>
      <w:r>
        <w:rPr>
          <w:rFonts w:hint="eastAsia"/>
          <w:rtl/>
          <w:lang w:eastAsia="he-IL"/>
        </w:rPr>
        <w:t>–</w:t>
      </w:r>
      <w:r>
        <w:rPr>
          <w:rFonts w:hint="cs"/>
          <w:rtl/>
          <w:lang w:eastAsia="he-IL"/>
        </w:rPr>
        <w:t xml:space="preserve">2020, נתקבלה. </w:t>
      </w:r>
    </w:p>
    <w:p w:rsidR="0030033D" w:rsidRDefault="0030033D" w:rsidP="00F204B8">
      <w:pPr>
        <w:rPr>
          <w:rtl/>
          <w:lang w:eastAsia="he-IL"/>
        </w:rPr>
      </w:pPr>
    </w:p>
    <w:p w:rsidR="0030033D" w:rsidRDefault="0030033D" w:rsidP="00F204B8">
      <w:pPr>
        <w:pStyle w:val="af6"/>
        <w:rPr>
          <w:rtl/>
        </w:rPr>
      </w:pPr>
      <w:r w:rsidRPr="000D3C7E">
        <w:rPr>
          <w:rStyle w:val="TagStyle"/>
          <w:rtl/>
        </w:rPr>
        <w:t xml:space="preserve"> &lt;&lt; יור &gt;&gt;</w:t>
      </w:r>
      <w:r w:rsidRPr="00AE0503">
        <w:rPr>
          <w:rStyle w:val="TagStyle"/>
          <w:rtl/>
        </w:rPr>
        <w:t xml:space="preserve"> </w:t>
      </w:r>
      <w:r>
        <w:rPr>
          <w:rtl/>
        </w:rPr>
        <w:t>היו"ר אליהו ברוכי:</w:t>
      </w:r>
      <w:r w:rsidRPr="00AE0503">
        <w:rPr>
          <w:rStyle w:val="TagStyle"/>
          <w:rtl/>
        </w:rPr>
        <w:t xml:space="preserve"> </w:t>
      </w:r>
      <w:r w:rsidRPr="000D3C7E">
        <w:rPr>
          <w:rStyle w:val="TagStyle"/>
          <w:rtl/>
        </w:rPr>
        <w:t>&lt;&lt; יור &gt;&gt;</w:t>
      </w:r>
      <w:r>
        <w:rPr>
          <w:rtl/>
        </w:rPr>
        <w:t xml:space="preserve"> </w:t>
      </w:r>
    </w:p>
    <w:p w:rsidR="0030033D" w:rsidRDefault="0030033D" w:rsidP="0057231B">
      <w:pPr>
        <w:rPr>
          <w:rtl/>
          <w:lang w:eastAsia="he-IL"/>
        </w:rPr>
      </w:pPr>
    </w:p>
    <w:p w:rsidR="0030033D" w:rsidRDefault="0030033D" w:rsidP="00597178">
      <w:pPr>
        <w:rPr>
          <w:rtl/>
          <w:lang w:eastAsia="he-IL"/>
        </w:rPr>
      </w:pPr>
      <w:r>
        <w:rPr>
          <w:rFonts w:hint="cs"/>
          <w:rtl/>
          <w:lang w:eastAsia="he-IL"/>
        </w:rPr>
        <w:t xml:space="preserve">אוסיף כבר להצבעה את חבר </w:t>
      </w:r>
      <w:bookmarkStart w:id="14471" w:name="_ETM_Q39_392369"/>
      <w:bookmarkEnd w:id="14471"/>
      <w:r>
        <w:rPr>
          <w:rFonts w:hint="cs"/>
          <w:rtl/>
          <w:lang w:eastAsia="he-IL"/>
        </w:rPr>
        <w:t xml:space="preserve">הכנסת ינון אזולאי, חבר הכנסת משה ארבל, חבר הכנסת פינדרוס, </w:t>
      </w:r>
      <w:bookmarkStart w:id="14472" w:name="_ETM_Q39_399440"/>
      <w:bookmarkEnd w:id="14472"/>
      <w:r>
        <w:rPr>
          <w:rFonts w:hint="cs"/>
          <w:rtl/>
          <w:lang w:eastAsia="he-IL"/>
        </w:rPr>
        <w:t>חבר הכנסת מרגי, חבר הכנסת אוריאל בוסו, חבר הכנסת ו</w:t>
      </w:r>
      <w:r w:rsidR="00597178">
        <w:rPr>
          <w:rFonts w:hint="cs"/>
          <w:rtl/>
          <w:lang w:eastAsia="he-IL"/>
        </w:rPr>
        <w:t>א</w:t>
      </w:r>
      <w:r>
        <w:rPr>
          <w:rFonts w:hint="cs"/>
          <w:rtl/>
          <w:lang w:eastAsia="he-IL"/>
        </w:rPr>
        <w:t xml:space="preserve">טורי </w:t>
      </w:r>
      <w:bookmarkStart w:id="14473" w:name="_ETM_Q39_403779"/>
      <w:bookmarkEnd w:id="14473"/>
      <w:r>
        <w:rPr>
          <w:rtl/>
          <w:lang w:eastAsia="he-IL"/>
        </w:rPr>
        <w:t>–</w:t>
      </w:r>
      <w:r>
        <w:rPr>
          <w:rFonts w:hint="cs"/>
          <w:rtl/>
          <w:lang w:eastAsia="he-IL"/>
        </w:rPr>
        <w:t xml:space="preserve"> אלה שישה קולות</w:t>
      </w:r>
      <w:r w:rsidR="00597178">
        <w:rPr>
          <w:rFonts w:hint="cs"/>
          <w:rtl/>
          <w:lang w:eastAsia="he-IL"/>
        </w:rPr>
        <w:t>;</w:t>
      </w:r>
      <w:r>
        <w:rPr>
          <w:rFonts w:hint="cs"/>
          <w:rtl/>
          <w:lang w:eastAsia="he-IL"/>
        </w:rPr>
        <w:t xml:space="preserve"> חברת הכנסת מרב מיכאלי </w:t>
      </w:r>
      <w:r>
        <w:rPr>
          <w:rtl/>
          <w:lang w:eastAsia="he-IL"/>
        </w:rPr>
        <w:t>–</w:t>
      </w:r>
      <w:r>
        <w:rPr>
          <w:rFonts w:hint="cs"/>
          <w:rtl/>
          <w:lang w:eastAsia="he-IL"/>
        </w:rPr>
        <w:t xml:space="preserve"> שבעה </w:t>
      </w:r>
      <w:bookmarkStart w:id="14474" w:name="_ETM_Q39_408372"/>
      <w:bookmarkEnd w:id="14474"/>
      <w:r>
        <w:rPr>
          <w:rFonts w:hint="cs"/>
          <w:rtl/>
          <w:lang w:eastAsia="he-IL"/>
        </w:rPr>
        <w:t>קולות</w:t>
      </w:r>
      <w:r w:rsidR="00597178">
        <w:rPr>
          <w:rFonts w:hint="cs"/>
          <w:rtl/>
          <w:lang w:eastAsia="he-IL"/>
        </w:rPr>
        <w:t>;</w:t>
      </w:r>
      <w:r>
        <w:rPr>
          <w:rFonts w:hint="cs"/>
          <w:rtl/>
          <w:lang w:eastAsia="he-IL"/>
        </w:rPr>
        <w:t xml:space="preserve"> יוסף טייב </w:t>
      </w:r>
      <w:r>
        <w:rPr>
          <w:rtl/>
          <w:lang w:eastAsia="he-IL"/>
        </w:rPr>
        <w:t>–</w:t>
      </w:r>
      <w:r>
        <w:rPr>
          <w:rFonts w:hint="cs"/>
          <w:rtl/>
          <w:lang w:eastAsia="he-IL"/>
        </w:rPr>
        <w:t xml:space="preserve"> אלה שמונה קולות, ויש לנו עוד </w:t>
      </w:r>
      <w:bookmarkStart w:id="14475" w:name="_ETM_Q39_410489"/>
      <w:bookmarkEnd w:id="14475"/>
      <w:r>
        <w:rPr>
          <w:rFonts w:hint="cs"/>
          <w:rtl/>
          <w:lang w:eastAsia="he-IL"/>
        </w:rPr>
        <w:t xml:space="preserve">שלושה קולות בהצבעה האלקטרונית. בסך הכול 11 קולות בעד. </w:t>
      </w:r>
      <w:bookmarkStart w:id="14476" w:name="_ETM_Q39_418567"/>
      <w:bookmarkEnd w:id="14476"/>
      <w:r>
        <w:rPr>
          <w:rFonts w:hint="cs"/>
          <w:rtl/>
          <w:lang w:eastAsia="he-IL"/>
        </w:rPr>
        <w:t>אם כן, החוק עבר בקריאה ראשונה</w:t>
      </w:r>
      <w:r w:rsidR="00597178">
        <w:rPr>
          <w:rFonts w:hint="cs"/>
          <w:rtl/>
          <w:lang w:eastAsia="he-IL"/>
        </w:rPr>
        <w:t>,</w:t>
      </w:r>
      <w:r>
        <w:rPr>
          <w:rFonts w:hint="cs"/>
          <w:rtl/>
          <w:lang w:eastAsia="he-IL"/>
        </w:rPr>
        <w:t xml:space="preserve"> ויעבור לדיון בוועדת החוקה, חוק ומשפט של הכנסת. </w:t>
      </w:r>
    </w:p>
    <w:p w:rsidR="0030033D" w:rsidRDefault="0030033D" w:rsidP="00F204B8">
      <w:pPr>
        <w:rPr>
          <w:rtl/>
          <w:lang w:eastAsia="he-IL"/>
        </w:rPr>
      </w:pPr>
    </w:p>
    <w:p w:rsidR="0030033D" w:rsidRDefault="0030033D" w:rsidP="00F204B8">
      <w:pPr>
        <w:rPr>
          <w:rtl/>
          <w:lang w:eastAsia="he-IL"/>
        </w:rPr>
      </w:pPr>
    </w:p>
    <w:p w:rsidR="0030033D" w:rsidRDefault="0030033D" w:rsidP="00F204B8">
      <w:pPr>
        <w:pStyle w:val="a6"/>
        <w:rPr>
          <w:rtl/>
          <w:lang w:eastAsia="he-IL"/>
        </w:rPr>
      </w:pPr>
      <w:bookmarkStart w:id="14477" w:name="ET_hatsach_621935_5"/>
      <w:r w:rsidRPr="000D3C7E">
        <w:rPr>
          <w:rStyle w:val="TagStyle"/>
          <w:rtl/>
        </w:rPr>
        <w:t xml:space="preserve"> &lt;&lt; הצח &gt;&gt;</w:t>
      </w:r>
      <w:r w:rsidRPr="00AE0503">
        <w:rPr>
          <w:rStyle w:val="TagStyle"/>
          <w:rtl/>
        </w:rPr>
        <w:t xml:space="preserve"> </w:t>
      </w:r>
      <w:bookmarkStart w:id="14478" w:name="_Toc59621392"/>
      <w:bookmarkStart w:id="14479" w:name="_Toc59622295"/>
      <w:bookmarkStart w:id="14480" w:name="_Toc70509408"/>
      <w:r>
        <w:rPr>
          <w:rtl/>
          <w:lang w:eastAsia="he-IL"/>
        </w:rPr>
        <w:t>הצעת חוק החזר מקדמה בשל ביטול אירוע (נגיף הקורונה החדש), התשפ"א–2020</w:t>
      </w:r>
      <w:bookmarkEnd w:id="14478"/>
      <w:bookmarkEnd w:id="14479"/>
      <w:bookmarkEnd w:id="14480"/>
      <w:r w:rsidRPr="00AE0503">
        <w:rPr>
          <w:rStyle w:val="TagStyle"/>
          <w:rtl/>
        </w:rPr>
        <w:t xml:space="preserve"> </w:t>
      </w:r>
      <w:r w:rsidRPr="000D3C7E">
        <w:rPr>
          <w:rStyle w:val="TagStyle"/>
          <w:rtl/>
        </w:rPr>
        <w:t>&lt;&lt; הצח &gt;&gt;</w:t>
      </w:r>
      <w:r>
        <w:rPr>
          <w:rtl/>
          <w:lang w:eastAsia="he-IL"/>
        </w:rPr>
        <w:t xml:space="preserve"> </w:t>
      </w:r>
      <w:bookmarkEnd w:id="14477"/>
    </w:p>
    <w:p w:rsidR="0030033D" w:rsidRDefault="0030033D" w:rsidP="0057231B">
      <w:pPr>
        <w:rPr>
          <w:rtl/>
          <w:lang w:eastAsia="he-IL"/>
        </w:rPr>
      </w:pPr>
      <w:r>
        <w:rPr>
          <w:rtl/>
          <w:lang w:eastAsia="he-IL"/>
        </w:rPr>
        <w:t>[מס'</w:t>
      </w:r>
      <w:r w:rsidR="00567A54">
        <w:rPr>
          <w:rFonts w:hint="cs"/>
          <w:rtl/>
          <w:lang w:eastAsia="he-IL"/>
        </w:rPr>
        <w:t xml:space="preserve"> כ/862</w:t>
      </w:r>
      <w:r>
        <w:rPr>
          <w:rtl/>
          <w:lang w:eastAsia="he-IL"/>
        </w:rPr>
        <w:t>; דברי הכנסת, חוב</w:t>
      </w:r>
      <w:r w:rsidR="00567A54">
        <w:rPr>
          <w:rFonts w:hint="cs"/>
          <w:rtl/>
          <w:lang w:eastAsia="he-IL"/>
        </w:rPr>
        <w:t>רת זו</w:t>
      </w:r>
      <w:r>
        <w:rPr>
          <w:rtl/>
          <w:lang w:eastAsia="he-IL"/>
        </w:rPr>
        <w:t>, ישיבה</w:t>
      </w:r>
      <w:r>
        <w:rPr>
          <w:rFonts w:hint="cs"/>
          <w:rtl/>
          <w:lang w:eastAsia="he-IL"/>
        </w:rPr>
        <w:t xml:space="preserve"> 116</w:t>
      </w:r>
      <w:r>
        <w:rPr>
          <w:rtl/>
          <w:lang w:eastAsia="he-IL"/>
        </w:rPr>
        <w:t>; נספחות.]</w:t>
      </w:r>
    </w:p>
    <w:p w:rsidR="0030033D" w:rsidRDefault="0030033D" w:rsidP="00F204B8">
      <w:pPr>
        <w:pStyle w:val="-0"/>
        <w:rPr>
          <w:rtl/>
          <w:lang w:eastAsia="he-IL"/>
        </w:rPr>
      </w:pPr>
      <w:r>
        <w:rPr>
          <w:rtl/>
          <w:lang w:eastAsia="he-IL"/>
        </w:rPr>
        <w:t>(קריאה שנייה וקריאה שלישית)</w:t>
      </w:r>
    </w:p>
    <w:p w:rsidR="0030033D" w:rsidRDefault="0030033D" w:rsidP="00F204B8">
      <w:pPr>
        <w:rPr>
          <w:rtl/>
          <w:lang w:eastAsia="he-IL"/>
        </w:rPr>
      </w:pPr>
    </w:p>
    <w:p w:rsidR="0030033D" w:rsidRDefault="0030033D" w:rsidP="00F204B8">
      <w:pPr>
        <w:pStyle w:val="af6"/>
        <w:rPr>
          <w:rtl/>
        </w:rPr>
      </w:pPr>
      <w:r w:rsidRPr="000D3C7E">
        <w:rPr>
          <w:rStyle w:val="TagStyle"/>
          <w:rtl/>
        </w:rPr>
        <w:t xml:space="preserve"> &lt;&lt; יור &gt;&gt;</w:t>
      </w:r>
      <w:r w:rsidRPr="00AE0503">
        <w:rPr>
          <w:rStyle w:val="TagStyle"/>
          <w:rtl/>
        </w:rPr>
        <w:t xml:space="preserve"> </w:t>
      </w:r>
      <w:r>
        <w:rPr>
          <w:rtl/>
        </w:rPr>
        <w:t>היו"ר אליהו ברוכי:</w:t>
      </w:r>
      <w:r w:rsidRPr="00AE0503">
        <w:rPr>
          <w:rStyle w:val="TagStyle"/>
          <w:rtl/>
        </w:rPr>
        <w:t xml:space="preserve"> </w:t>
      </w:r>
      <w:r w:rsidRPr="000D3C7E">
        <w:rPr>
          <w:rStyle w:val="TagStyle"/>
          <w:rtl/>
        </w:rPr>
        <w:t>&lt;&lt; יור &gt;&gt;</w:t>
      </w:r>
      <w:r>
        <w:rPr>
          <w:rtl/>
        </w:rPr>
        <w:t xml:space="preserve"> </w:t>
      </w:r>
    </w:p>
    <w:p w:rsidR="0030033D" w:rsidRDefault="0030033D" w:rsidP="0057231B">
      <w:pPr>
        <w:rPr>
          <w:rtl/>
          <w:lang w:eastAsia="he-IL"/>
        </w:rPr>
      </w:pPr>
    </w:p>
    <w:p w:rsidR="0030033D" w:rsidRDefault="0030033D" w:rsidP="00597178">
      <w:pPr>
        <w:rPr>
          <w:rtl/>
          <w:lang w:eastAsia="he-IL"/>
        </w:rPr>
      </w:pPr>
      <w:r>
        <w:rPr>
          <w:rFonts w:hint="cs"/>
          <w:rtl/>
          <w:lang w:eastAsia="he-IL"/>
        </w:rPr>
        <w:t xml:space="preserve">אנחנו עוברים להצעת החוק </w:t>
      </w:r>
      <w:bookmarkStart w:id="14481" w:name="_ETM_Q39_421350"/>
      <w:bookmarkEnd w:id="14481"/>
      <w:r>
        <w:rPr>
          <w:rFonts w:hint="cs"/>
          <w:rtl/>
          <w:lang w:eastAsia="he-IL"/>
        </w:rPr>
        <w:t xml:space="preserve">הבאה </w:t>
      </w:r>
      <w:r w:rsidR="00597178">
        <w:rPr>
          <w:rFonts w:hint="eastAsia"/>
          <w:rtl/>
          <w:lang w:eastAsia="he-IL"/>
        </w:rPr>
        <w:t>–</w:t>
      </w:r>
      <w:r w:rsidR="00597178">
        <w:rPr>
          <w:rFonts w:hint="cs"/>
          <w:rtl/>
        </w:rPr>
        <w:t xml:space="preserve"> </w:t>
      </w:r>
      <w:r w:rsidRPr="00C47FD6">
        <w:rPr>
          <w:rtl/>
          <w:lang w:eastAsia="he-IL"/>
        </w:rPr>
        <w:t>הצעת חוק החזר מקדמה בשל ביטול אירוע (נגיף הקורונה החדש), התשפ"א–2020</w:t>
      </w:r>
      <w:r>
        <w:rPr>
          <w:rFonts w:hint="cs"/>
          <w:rtl/>
          <w:lang w:eastAsia="he-IL"/>
        </w:rPr>
        <w:t xml:space="preserve">, </w:t>
      </w:r>
      <w:r w:rsidR="00597178">
        <w:rPr>
          <w:rFonts w:hint="cs"/>
          <w:rtl/>
          <w:lang w:eastAsia="he-IL"/>
        </w:rPr>
        <w:t>ל</w:t>
      </w:r>
      <w:r>
        <w:rPr>
          <w:rFonts w:hint="cs"/>
          <w:rtl/>
          <w:lang w:eastAsia="he-IL"/>
        </w:rPr>
        <w:t xml:space="preserve">קריאה שנייה וקריאה שלישית. יציג את </w:t>
      </w:r>
      <w:r w:rsidR="00597178">
        <w:rPr>
          <w:rFonts w:hint="cs"/>
          <w:rtl/>
          <w:lang w:eastAsia="he-IL"/>
        </w:rPr>
        <w:t xml:space="preserve">הצעת </w:t>
      </w:r>
      <w:r>
        <w:rPr>
          <w:rFonts w:hint="cs"/>
          <w:rtl/>
          <w:lang w:eastAsia="he-IL"/>
        </w:rPr>
        <w:t xml:space="preserve">החוק יושב-ראש ועדת הכלכלה חבר הכנסת יעקב מרגי. בבקשה. </w:t>
      </w:r>
    </w:p>
    <w:p w:rsidR="0030033D" w:rsidRDefault="0030033D" w:rsidP="00F204B8">
      <w:pPr>
        <w:rPr>
          <w:rtl/>
          <w:lang w:eastAsia="he-IL"/>
        </w:rPr>
      </w:pPr>
      <w:bookmarkStart w:id="14482" w:name="_ETM_Q39_458649"/>
      <w:bookmarkStart w:id="14483" w:name="_ETM_Q39_458785"/>
      <w:bookmarkEnd w:id="14482"/>
      <w:bookmarkEnd w:id="14483"/>
    </w:p>
    <w:p w:rsidR="0030033D" w:rsidRDefault="0030033D" w:rsidP="00F204B8">
      <w:pPr>
        <w:pStyle w:val="a4"/>
        <w:rPr>
          <w:rtl/>
        </w:rPr>
      </w:pPr>
      <w:bookmarkStart w:id="14484" w:name="ET_speaker_5359_7"/>
      <w:r w:rsidRPr="000D3C7E">
        <w:rPr>
          <w:rStyle w:val="TagStyle"/>
          <w:rtl/>
        </w:rPr>
        <w:t>&lt;&lt; דובר &gt;&gt;</w:t>
      </w:r>
      <w:r w:rsidRPr="00AE0503">
        <w:rPr>
          <w:rStyle w:val="TagStyle"/>
          <w:rtl/>
        </w:rPr>
        <w:t xml:space="preserve"> </w:t>
      </w:r>
      <w:bookmarkStart w:id="14485" w:name="_Toc59621393"/>
      <w:bookmarkStart w:id="14486" w:name="_Toc59622296"/>
      <w:bookmarkStart w:id="14487" w:name="_Toc70509409"/>
      <w:r>
        <w:rPr>
          <w:rtl/>
        </w:rPr>
        <w:t>יעקב מרגי (</w:t>
      </w:r>
      <w:r>
        <w:rPr>
          <w:rFonts w:hint="cs"/>
          <w:rtl/>
        </w:rPr>
        <w:t>יו"ר ועדת הכלכלה</w:t>
      </w:r>
      <w:r>
        <w:rPr>
          <w:rtl/>
        </w:rPr>
        <w:t>):</w:t>
      </w:r>
      <w:bookmarkEnd w:id="14485"/>
      <w:bookmarkEnd w:id="14486"/>
      <w:bookmarkEnd w:id="14487"/>
      <w:r w:rsidRPr="00AE0503">
        <w:rPr>
          <w:rStyle w:val="TagStyle"/>
          <w:rtl/>
        </w:rPr>
        <w:t xml:space="preserve"> </w:t>
      </w:r>
      <w:r w:rsidRPr="000D3C7E">
        <w:rPr>
          <w:rStyle w:val="TagStyle"/>
          <w:rtl/>
        </w:rPr>
        <w:t>&lt;&lt; דובר &gt;&gt;</w:t>
      </w:r>
      <w:r>
        <w:rPr>
          <w:rtl/>
        </w:rPr>
        <w:t xml:space="preserve"> </w:t>
      </w:r>
      <w:bookmarkEnd w:id="14484"/>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קצר </w:t>
      </w:r>
      <w:r w:rsidR="00597178">
        <w:rPr>
          <w:rFonts w:hint="eastAsia"/>
          <w:rtl/>
          <w:lang w:eastAsia="he-IL"/>
        </w:rPr>
        <w:t>–</w:t>
      </w:r>
      <w:r w:rsidR="00597178">
        <w:rPr>
          <w:rFonts w:hint="cs"/>
          <w:rtl/>
        </w:rPr>
        <w:t xml:space="preserve"> </w:t>
      </w:r>
      <w:r>
        <w:rPr>
          <w:rFonts w:hint="cs"/>
          <w:rtl/>
          <w:lang w:eastAsia="he-IL"/>
        </w:rPr>
        <w:t xml:space="preserve">לא מבטיח. בחקיקה צריך לפרט לפרוטוקול את כל הליך החקיקה. </w:t>
      </w:r>
    </w:p>
    <w:p w:rsidR="0030033D" w:rsidRDefault="0030033D" w:rsidP="00F204B8">
      <w:pPr>
        <w:rPr>
          <w:rtl/>
          <w:lang w:eastAsia="he-IL"/>
        </w:rPr>
      </w:pPr>
    </w:p>
    <w:p w:rsidR="0030033D" w:rsidRDefault="0030033D" w:rsidP="00F204B8">
      <w:pPr>
        <w:pStyle w:val="af5"/>
        <w:rPr>
          <w:rtl/>
        </w:rPr>
      </w:pPr>
      <w:bookmarkStart w:id="14488" w:name="_ETM_Q39_474346"/>
      <w:bookmarkStart w:id="14489" w:name="_ETM_Q39_474401"/>
      <w:bookmarkStart w:id="14490" w:name="ET_interruption_5726_13"/>
      <w:bookmarkEnd w:id="14488"/>
      <w:bookmarkEnd w:id="14489"/>
      <w:r w:rsidRPr="000D3C7E">
        <w:rPr>
          <w:rStyle w:val="TagStyle"/>
          <w:rtl/>
        </w:rPr>
        <w:t xml:space="preserve"> &lt;&lt; קריאה &gt;&gt;</w:t>
      </w:r>
      <w:r w:rsidRPr="00C47FD6">
        <w:rPr>
          <w:rStyle w:val="TagStyle"/>
          <w:rtl/>
        </w:rPr>
        <w:t xml:space="preserve"> </w:t>
      </w:r>
      <w:r>
        <w:rPr>
          <w:rtl/>
        </w:rPr>
        <w:t>ינון אזולאי (ש"ס):</w:t>
      </w:r>
      <w:r w:rsidRPr="00C47FD6">
        <w:rPr>
          <w:rStyle w:val="TagStyle"/>
          <w:rtl/>
        </w:rPr>
        <w:t xml:space="preserve"> </w:t>
      </w:r>
      <w:r w:rsidRPr="000D3C7E">
        <w:rPr>
          <w:rStyle w:val="TagStyle"/>
          <w:rtl/>
        </w:rPr>
        <w:t>&lt;&lt; קריאה &gt;&gt;</w:t>
      </w:r>
      <w:r>
        <w:rPr>
          <w:rtl/>
        </w:rPr>
        <w:t xml:space="preserve"> </w:t>
      </w:r>
      <w:bookmarkEnd w:id="14490"/>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לא צריך, אני אתמול העליתי </w:t>
      </w:r>
      <w:bookmarkStart w:id="14491" w:name="_ETM_Q39_474532"/>
      <w:bookmarkEnd w:id="14491"/>
      <w:r w:rsidR="00597178">
        <w:rPr>
          <w:rFonts w:hint="cs"/>
          <w:rtl/>
          <w:lang w:eastAsia="he-IL"/>
        </w:rPr>
        <w:t>צ'יק-</w:t>
      </w:r>
      <w:r>
        <w:rPr>
          <w:rFonts w:hint="cs"/>
          <w:rtl/>
          <w:lang w:eastAsia="he-IL"/>
        </w:rPr>
        <w:t xml:space="preserve">צ'ק. </w:t>
      </w:r>
    </w:p>
    <w:p w:rsidR="0030033D" w:rsidRDefault="0030033D" w:rsidP="00F204B8">
      <w:pPr>
        <w:rPr>
          <w:rtl/>
          <w:lang w:eastAsia="he-IL"/>
        </w:rPr>
      </w:pPr>
      <w:bookmarkStart w:id="14492" w:name="_ETM_Q39_476810"/>
      <w:bookmarkStart w:id="14493" w:name="_ETM_Q39_476883"/>
      <w:bookmarkEnd w:id="14492"/>
      <w:bookmarkEnd w:id="14493"/>
    </w:p>
    <w:p w:rsidR="0030033D" w:rsidRDefault="0030033D" w:rsidP="00F204B8">
      <w:pPr>
        <w:pStyle w:val="af5"/>
        <w:rPr>
          <w:rtl/>
        </w:rPr>
      </w:pPr>
      <w:bookmarkStart w:id="14494" w:name="ET_interruption_5763_14"/>
      <w:r w:rsidRPr="000D3C7E">
        <w:rPr>
          <w:rStyle w:val="TagStyle"/>
          <w:rtl/>
        </w:rPr>
        <w:t xml:space="preserve"> &lt;&lt; קריאה &gt;&gt;</w:t>
      </w:r>
      <w:r w:rsidRPr="00C47FD6">
        <w:rPr>
          <w:rStyle w:val="TagStyle"/>
          <w:rtl/>
        </w:rPr>
        <w:t xml:space="preserve"> </w:t>
      </w:r>
      <w:r>
        <w:rPr>
          <w:rtl/>
        </w:rPr>
        <w:t>משה ארבל (ש"ס):</w:t>
      </w:r>
      <w:r w:rsidRPr="00C47FD6">
        <w:rPr>
          <w:rStyle w:val="TagStyle"/>
          <w:rtl/>
        </w:rPr>
        <w:t xml:space="preserve"> </w:t>
      </w:r>
      <w:r w:rsidRPr="000D3C7E">
        <w:rPr>
          <w:rStyle w:val="TagStyle"/>
          <w:rtl/>
        </w:rPr>
        <w:t>&lt;&lt; קריאה &gt;&gt;</w:t>
      </w:r>
      <w:r>
        <w:rPr>
          <w:rtl/>
        </w:rPr>
        <w:t xml:space="preserve"> </w:t>
      </w:r>
      <w:bookmarkEnd w:id="14494"/>
    </w:p>
    <w:p w:rsidR="0030033D" w:rsidRDefault="0030033D" w:rsidP="0057231B">
      <w:pPr>
        <w:rPr>
          <w:rtl/>
          <w:lang w:eastAsia="he-IL"/>
        </w:rPr>
      </w:pPr>
    </w:p>
    <w:p w:rsidR="0030033D" w:rsidRDefault="0057231B" w:rsidP="00F204B8">
      <w:pPr>
        <w:rPr>
          <w:rtl/>
          <w:lang w:eastAsia="he-IL"/>
        </w:rPr>
      </w:pPr>
      <w:r>
        <w:rPr>
          <w:rFonts w:hint="cs"/>
          <w:rtl/>
          <w:lang w:eastAsia="he-IL"/>
        </w:rPr>
        <w:t>– – –</w:t>
      </w:r>
      <w:r w:rsidR="0030033D">
        <w:rPr>
          <w:rFonts w:hint="cs"/>
          <w:rtl/>
          <w:lang w:eastAsia="he-IL"/>
        </w:rPr>
        <w:t xml:space="preserve"> </w:t>
      </w:r>
    </w:p>
    <w:p w:rsidR="0030033D" w:rsidRDefault="0030033D" w:rsidP="00F204B8">
      <w:pPr>
        <w:rPr>
          <w:rtl/>
          <w:lang w:eastAsia="he-IL"/>
        </w:rPr>
      </w:pPr>
    </w:p>
    <w:p w:rsidR="0030033D" w:rsidRDefault="0030033D" w:rsidP="00F204B8">
      <w:pPr>
        <w:pStyle w:val="-"/>
        <w:rPr>
          <w:rtl/>
        </w:rPr>
      </w:pPr>
      <w:bookmarkStart w:id="14495" w:name="ET_speakercontinue_5359_15"/>
      <w:r w:rsidRPr="000D3C7E">
        <w:rPr>
          <w:rStyle w:val="TagStyle"/>
          <w:rtl/>
        </w:rPr>
        <w:t xml:space="preserve"> &lt;&lt; דובר_המשך &gt;&gt;</w:t>
      </w:r>
      <w:r w:rsidRPr="00C47FD6">
        <w:rPr>
          <w:rStyle w:val="TagStyle"/>
          <w:rtl/>
        </w:rPr>
        <w:t xml:space="preserve"> </w:t>
      </w:r>
      <w:r>
        <w:rPr>
          <w:rtl/>
        </w:rPr>
        <w:t>יעקב מרגי (</w:t>
      </w:r>
      <w:r>
        <w:rPr>
          <w:rFonts w:hint="cs"/>
          <w:rtl/>
        </w:rPr>
        <w:t>יו"ר ועדת הכלכלה</w:t>
      </w:r>
      <w:r>
        <w:rPr>
          <w:rtl/>
        </w:rPr>
        <w:t>):</w:t>
      </w:r>
      <w:r w:rsidRPr="00C47FD6">
        <w:rPr>
          <w:rStyle w:val="TagStyle"/>
          <w:rtl/>
        </w:rPr>
        <w:t xml:space="preserve"> </w:t>
      </w:r>
      <w:r w:rsidRPr="000D3C7E">
        <w:rPr>
          <w:rStyle w:val="TagStyle"/>
          <w:rtl/>
        </w:rPr>
        <w:t>&lt;&lt; דובר_המשך &gt;&gt;</w:t>
      </w:r>
      <w:r>
        <w:rPr>
          <w:rtl/>
        </w:rPr>
        <w:t xml:space="preserve"> </w:t>
      </w:r>
      <w:bookmarkEnd w:id="14495"/>
    </w:p>
    <w:p w:rsidR="0030033D" w:rsidRDefault="0030033D" w:rsidP="0057231B">
      <w:pPr>
        <w:rPr>
          <w:rtl/>
          <w:lang w:eastAsia="he-IL"/>
        </w:rPr>
      </w:pPr>
    </w:p>
    <w:p w:rsidR="0030033D" w:rsidRDefault="0030033D" w:rsidP="00597178">
      <w:pPr>
        <w:rPr>
          <w:rtl/>
          <w:lang w:eastAsia="he-IL"/>
        </w:rPr>
      </w:pPr>
      <w:r>
        <w:rPr>
          <w:rFonts w:hint="cs"/>
          <w:rtl/>
          <w:lang w:eastAsia="he-IL"/>
        </w:rPr>
        <w:t>כמשפטן</w:t>
      </w:r>
      <w:r w:rsidR="00597178">
        <w:rPr>
          <w:rFonts w:hint="cs"/>
          <w:rtl/>
          <w:lang w:eastAsia="he-IL"/>
        </w:rPr>
        <w:t>,</w:t>
      </w:r>
      <w:r>
        <w:rPr>
          <w:rFonts w:hint="cs"/>
          <w:rtl/>
          <w:lang w:eastAsia="he-IL"/>
        </w:rPr>
        <w:t xml:space="preserve"> כמשפטן. כשבית המשפט המכובד נדרש לפרשנות </w:t>
      </w:r>
      <w:bookmarkStart w:id="14496" w:name="_ETM_Q39_489717"/>
      <w:bookmarkEnd w:id="14496"/>
      <w:r>
        <w:rPr>
          <w:rFonts w:hint="cs"/>
          <w:rtl/>
          <w:lang w:eastAsia="he-IL"/>
        </w:rPr>
        <w:t xml:space="preserve">החוק הוא צולל לדברי ההסבר. </w:t>
      </w:r>
    </w:p>
    <w:p w:rsidR="0030033D" w:rsidRDefault="0030033D" w:rsidP="00F204B8">
      <w:pPr>
        <w:rPr>
          <w:rtl/>
          <w:lang w:eastAsia="he-IL"/>
        </w:rPr>
      </w:pPr>
    </w:p>
    <w:p w:rsidR="0030033D" w:rsidRDefault="0030033D" w:rsidP="00F204B8">
      <w:pPr>
        <w:pStyle w:val="af6"/>
        <w:rPr>
          <w:rtl/>
        </w:rPr>
      </w:pPr>
      <w:bookmarkStart w:id="14497" w:name="ET_yor_6069_17"/>
      <w:r w:rsidRPr="000D3C7E">
        <w:rPr>
          <w:rStyle w:val="TagStyle"/>
          <w:rtl/>
        </w:rPr>
        <w:t xml:space="preserve"> &lt;&lt; יור &gt;&gt;</w:t>
      </w:r>
      <w:r w:rsidRPr="00C47FD6">
        <w:rPr>
          <w:rStyle w:val="TagStyle"/>
          <w:rtl/>
        </w:rPr>
        <w:t xml:space="preserve"> </w:t>
      </w:r>
      <w:r>
        <w:rPr>
          <w:rtl/>
        </w:rPr>
        <w:t>היו"ר אליהו ברוכי:</w:t>
      </w:r>
      <w:r w:rsidRPr="00C47FD6">
        <w:rPr>
          <w:rStyle w:val="TagStyle"/>
          <w:rtl/>
        </w:rPr>
        <w:t xml:space="preserve"> </w:t>
      </w:r>
      <w:r w:rsidRPr="000D3C7E">
        <w:rPr>
          <w:rStyle w:val="TagStyle"/>
          <w:rtl/>
        </w:rPr>
        <w:t>&lt;&lt; יור &gt;&gt;</w:t>
      </w:r>
      <w:r>
        <w:rPr>
          <w:rtl/>
        </w:rPr>
        <w:t xml:space="preserve"> </w:t>
      </w:r>
      <w:bookmarkEnd w:id="14497"/>
    </w:p>
    <w:p w:rsidR="0030033D" w:rsidRDefault="0030033D" w:rsidP="0057231B">
      <w:pPr>
        <w:rPr>
          <w:rtl/>
          <w:lang w:eastAsia="he-IL"/>
        </w:rPr>
      </w:pPr>
    </w:p>
    <w:p w:rsidR="0030033D" w:rsidRPr="00C47FD6" w:rsidRDefault="0030033D" w:rsidP="00F204B8">
      <w:pPr>
        <w:rPr>
          <w:rtl/>
          <w:lang w:eastAsia="he-IL"/>
        </w:rPr>
      </w:pPr>
      <w:r>
        <w:rPr>
          <w:rFonts w:hint="cs"/>
          <w:rtl/>
          <w:lang w:eastAsia="he-IL"/>
        </w:rPr>
        <w:t xml:space="preserve">בדיוני הוועדה, לא פה. </w:t>
      </w:r>
    </w:p>
    <w:p w:rsidR="0030033D" w:rsidRDefault="0030033D" w:rsidP="00F204B8">
      <w:pPr>
        <w:rPr>
          <w:rtl/>
          <w:lang w:eastAsia="he-IL"/>
        </w:rPr>
      </w:pPr>
      <w:bookmarkStart w:id="14498" w:name="_ETM_Q39_475998"/>
      <w:bookmarkStart w:id="14499" w:name="_ETM_Q39_476080"/>
      <w:bookmarkEnd w:id="14498"/>
      <w:bookmarkEnd w:id="14499"/>
    </w:p>
    <w:p w:rsidR="0030033D" w:rsidRDefault="0030033D" w:rsidP="00F204B8">
      <w:pPr>
        <w:pStyle w:val="af5"/>
        <w:rPr>
          <w:rtl/>
        </w:rPr>
      </w:pPr>
      <w:bookmarkStart w:id="14500" w:name="_ETM_Q39_476213"/>
      <w:bookmarkStart w:id="14501" w:name="_ETM_Q39_476338"/>
      <w:bookmarkStart w:id="14502" w:name="ET_interruption_5763_16"/>
      <w:bookmarkEnd w:id="14500"/>
      <w:bookmarkEnd w:id="14501"/>
      <w:r w:rsidRPr="000D3C7E">
        <w:rPr>
          <w:rStyle w:val="TagStyle"/>
          <w:rtl/>
        </w:rPr>
        <w:t xml:space="preserve"> &lt;&lt; קריאה &gt;&gt;</w:t>
      </w:r>
      <w:r w:rsidRPr="00C47FD6">
        <w:rPr>
          <w:rStyle w:val="TagStyle"/>
          <w:rtl/>
        </w:rPr>
        <w:t xml:space="preserve"> </w:t>
      </w:r>
      <w:r>
        <w:rPr>
          <w:rtl/>
        </w:rPr>
        <w:t>משה ארבל (ש"ס):</w:t>
      </w:r>
      <w:r w:rsidRPr="00C47FD6">
        <w:rPr>
          <w:rStyle w:val="TagStyle"/>
          <w:rtl/>
        </w:rPr>
        <w:t xml:space="preserve"> </w:t>
      </w:r>
      <w:r w:rsidRPr="000D3C7E">
        <w:rPr>
          <w:rStyle w:val="TagStyle"/>
          <w:rtl/>
        </w:rPr>
        <w:t>&lt;&lt; קריאה &gt;&gt;</w:t>
      </w:r>
      <w:r>
        <w:rPr>
          <w:rtl/>
        </w:rPr>
        <w:t xml:space="preserve"> </w:t>
      </w:r>
      <w:bookmarkEnd w:id="14502"/>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ובסוף עושה מה שבא לו. </w:t>
      </w:r>
    </w:p>
    <w:p w:rsidR="0030033D" w:rsidRDefault="0030033D" w:rsidP="00F204B8">
      <w:pPr>
        <w:rPr>
          <w:rtl/>
          <w:lang w:eastAsia="he-IL"/>
        </w:rPr>
      </w:pPr>
    </w:p>
    <w:p w:rsidR="0030033D" w:rsidRDefault="0030033D" w:rsidP="00F204B8">
      <w:pPr>
        <w:pStyle w:val="-"/>
        <w:rPr>
          <w:rtl/>
        </w:rPr>
      </w:pPr>
      <w:bookmarkStart w:id="14503" w:name="ET_speakercontinue_5359_18"/>
      <w:r w:rsidRPr="000D3C7E">
        <w:rPr>
          <w:rStyle w:val="TagStyle"/>
          <w:rtl/>
        </w:rPr>
        <w:t xml:space="preserve"> &lt;&lt; דובר_המשך &gt;&gt;</w:t>
      </w:r>
      <w:r w:rsidRPr="00C47FD6">
        <w:rPr>
          <w:rStyle w:val="TagStyle"/>
          <w:rtl/>
        </w:rPr>
        <w:t xml:space="preserve"> </w:t>
      </w:r>
      <w:r>
        <w:rPr>
          <w:rtl/>
        </w:rPr>
        <w:t>יעקב מרגי (</w:t>
      </w:r>
      <w:r>
        <w:rPr>
          <w:rFonts w:hint="cs"/>
          <w:rtl/>
        </w:rPr>
        <w:t>יו"ר ועדת הכלכלה</w:t>
      </w:r>
      <w:r>
        <w:rPr>
          <w:rtl/>
        </w:rPr>
        <w:t>):</w:t>
      </w:r>
      <w:r w:rsidRPr="00C47FD6">
        <w:rPr>
          <w:rStyle w:val="TagStyle"/>
          <w:rtl/>
        </w:rPr>
        <w:t xml:space="preserve"> </w:t>
      </w:r>
      <w:r w:rsidRPr="000D3C7E">
        <w:rPr>
          <w:rStyle w:val="TagStyle"/>
          <w:rtl/>
        </w:rPr>
        <w:t>&lt;&lt; דובר_המשך &gt;&gt;</w:t>
      </w:r>
      <w:r>
        <w:rPr>
          <w:rtl/>
        </w:rPr>
        <w:t xml:space="preserve"> </w:t>
      </w:r>
      <w:bookmarkEnd w:id="14503"/>
    </w:p>
    <w:p w:rsidR="0030033D" w:rsidRDefault="0030033D" w:rsidP="0057231B">
      <w:pPr>
        <w:rPr>
          <w:rtl/>
          <w:lang w:eastAsia="he-IL"/>
        </w:rPr>
      </w:pPr>
    </w:p>
    <w:p w:rsidR="0030033D" w:rsidRDefault="0030033D" w:rsidP="00F204B8">
      <w:pPr>
        <w:rPr>
          <w:rtl/>
          <w:lang w:eastAsia="he-IL"/>
        </w:rPr>
      </w:pPr>
      <w:bookmarkStart w:id="14504" w:name="_ETM_Q39_474539"/>
      <w:bookmarkStart w:id="14505" w:name="_ETM_Q39_474617"/>
      <w:bookmarkEnd w:id="14504"/>
      <w:bookmarkEnd w:id="14505"/>
      <w:r>
        <w:rPr>
          <w:rFonts w:hint="cs"/>
          <w:rtl/>
          <w:lang w:eastAsia="he-IL"/>
        </w:rPr>
        <w:t xml:space="preserve">אם הוא עושה.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אדוני היושב-ראש, חבריי חברי הכנסת, מכובדי השר, אני מתכבד להציג בפניכם את הצעת חוק החזר </w:t>
      </w:r>
      <w:r w:rsidRPr="00C47FD6">
        <w:rPr>
          <w:rtl/>
          <w:lang w:eastAsia="he-IL"/>
        </w:rPr>
        <w:t>מקדמה בשל ביטול אירוע (נג</w:t>
      </w:r>
      <w:r>
        <w:rPr>
          <w:rtl/>
          <w:lang w:eastAsia="he-IL"/>
        </w:rPr>
        <w:t xml:space="preserve">יף הקורונה החדש), התשפ"א–2020, </w:t>
      </w:r>
      <w:r>
        <w:rPr>
          <w:rFonts w:hint="cs"/>
          <w:rtl/>
          <w:lang w:eastAsia="he-IL"/>
        </w:rPr>
        <w:t>ל</w:t>
      </w:r>
      <w:r w:rsidRPr="00C47FD6">
        <w:rPr>
          <w:rtl/>
          <w:lang w:eastAsia="he-IL"/>
        </w:rPr>
        <w:t>קריאה שנייה ו</w:t>
      </w:r>
      <w:r>
        <w:rPr>
          <w:rFonts w:hint="cs"/>
          <w:rtl/>
          <w:lang w:eastAsia="he-IL"/>
        </w:rPr>
        <w:t>ל</w:t>
      </w:r>
      <w:r w:rsidRPr="00C47FD6">
        <w:rPr>
          <w:rtl/>
          <w:lang w:eastAsia="he-IL"/>
        </w:rPr>
        <w:t>קריאה שלישית.</w:t>
      </w:r>
    </w:p>
    <w:p w:rsidR="0030033D" w:rsidRDefault="0030033D" w:rsidP="00F204B8">
      <w:pPr>
        <w:rPr>
          <w:rtl/>
          <w:lang w:eastAsia="he-IL"/>
        </w:rPr>
      </w:pPr>
    </w:p>
    <w:p w:rsidR="0030033D" w:rsidRDefault="0030033D" w:rsidP="00597178">
      <w:pPr>
        <w:rPr>
          <w:rtl/>
          <w:lang w:eastAsia="he-IL"/>
        </w:rPr>
      </w:pPr>
      <w:r>
        <w:rPr>
          <w:rFonts w:hint="cs"/>
          <w:rtl/>
          <w:lang w:eastAsia="he-IL"/>
        </w:rPr>
        <w:t xml:space="preserve">הצעת </w:t>
      </w:r>
      <w:bookmarkStart w:id="14506" w:name="_ETM_Q39_514206"/>
      <w:bookmarkEnd w:id="14506"/>
      <w:r>
        <w:rPr>
          <w:rFonts w:hint="cs"/>
          <w:rtl/>
          <w:lang w:eastAsia="he-IL"/>
        </w:rPr>
        <w:t xml:space="preserve">החוק היא הצעת חוק פרטית שיזמה חברת הכנסת הילה שי וזאן יחד איתי ויחד עם חבר הכנסת משה גפני. היום </w:t>
      </w:r>
      <w:bookmarkStart w:id="14507" w:name="_ETM_Q39_526881"/>
      <w:bookmarkEnd w:id="14507"/>
      <w:r>
        <w:rPr>
          <w:rFonts w:hint="cs"/>
          <w:rtl/>
          <w:lang w:eastAsia="he-IL"/>
        </w:rPr>
        <w:t xml:space="preserve">אתה פעיל חקיקה. </w:t>
      </w:r>
    </w:p>
    <w:p w:rsidR="0030033D" w:rsidRDefault="0030033D" w:rsidP="00F204B8">
      <w:pPr>
        <w:rPr>
          <w:rtl/>
          <w:lang w:eastAsia="he-IL"/>
        </w:rPr>
      </w:pPr>
    </w:p>
    <w:p w:rsidR="0030033D" w:rsidRDefault="0030033D" w:rsidP="00F204B8">
      <w:pPr>
        <w:pStyle w:val="af5"/>
        <w:rPr>
          <w:rtl/>
        </w:rPr>
      </w:pPr>
      <w:bookmarkStart w:id="14508" w:name="ET_interruption_5797_8"/>
      <w:r w:rsidRPr="000D3C7E">
        <w:rPr>
          <w:rStyle w:val="TagStyle"/>
          <w:rtl/>
        </w:rPr>
        <w:t xml:space="preserve"> &lt;&lt; קריאה &gt;&gt;</w:t>
      </w:r>
      <w:r w:rsidRPr="00172D68">
        <w:rPr>
          <w:rStyle w:val="TagStyle"/>
          <w:rtl/>
        </w:rPr>
        <w:t xml:space="preserve"> </w:t>
      </w:r>
      <w:r>
        <w:rPr>
          <w:rtl/>
        </w:rPr>
        <w:t>יצחק פינדרוס (יהדות התורה):</w:t>
      </w:r>
      <w:r w:rsidRPr="00172D68">
        <w:rPr>
          <w:rStyle w:val="TagStyle"/>
          <w:rtl/>
        </w:rPr>
        <w:t xml:space="preserve"> </w:t>
      </w:r>
      <w:r w:rsidRPr="000D3C7E">
        <w:rPr>
          <w:rStyle w:val="TagStyle"/>
          <w:rtl/>
        </w:rPr>
        <w:t>&lt;&lt; קריאה &gt;&gt;</w:t>
      </w:r>
      <w:r>
        <w:rPr>
          <w:rtl/>
        </w:rPr>
        <w:t xml:space="preserve"> </w:t>
      </w:r>
      <w:bookmarkEnd w:id="14508"/>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ואנוכי. </w:t>
      </w:r>
    </w:p>
    <w:p w:rsidR="0030033D" w:rsidRDefault="0030033D" w:rsidP="00F204B8">
      <w:pPr>
        <w:rPr>
          <w:rtl/>
          <w:lang w:eastAsia="he-IL"/>
        </w:rPr>
      </w:pPr>
    </w:p>
    <w:p w:rsidR="0030033D" w:rsidRDefault="0030033D" w:rsidP="00F204B8">
      <w:pPr>
        <w:pStyle w:val="-"/>
        <w:rPr>
          <w:rtl/>
        </w:rPr>
      </w:pPr>
      <w:bookmarkStart w:id="14509" w:name="ET_speakercontinue_5359_9"/>
      <w:r w:rsidRPr="000D3C7E">
        <w:rPr>
          <w:rStyle w:val="TagStyle"/>
          <w:rtl/>
        </w:rPr>
        <w:t xml:space="preserve"> &lt;&lt; דובר_המשך &gt;&gt;</w:t>
      </w:r>
      <w:r w:rsidRPr="00172D68">
        <w:rPr>
          <w:rStyle w:val="TagStyle"/>
          <w:rtl/>
        </w:rPr>
        <w:t xml:space="preserve"> </w:t>
      </w:r>
      <w:r>
        <w:rPr>
          <w:rtl/>
        </w:rPr>
        <w:t>יעקב מרגי (</w:t>
      </w:r>
      <w:r>
        <w:rPr>
          <w:rFonts w:hint="cs"/>
          <w:rtl/>
        </w:rPr>
        <w:t>יו"ר ועדת הכלכלה</w:t>
      </w:r>
      <w:r>
        <w:rPr>
          <w:rtl/>
        </w:rPr>
        <w:t>):</w:t>
      </w:r>
      <w:r w:rsidRPr="00172D68">
        <w:rPr>
          <w:rStyle w:val="TagStyle"/>
          <w:rtl/>
        </w:rPr>
        <w:t xml:space="preserve"> </w:t>
      </w:r>
      <w:r w:rsidRPr="000D3C7E">
        <w:rPr>
          <w:rStyle w:val="TagStyle"/>
          <w:rtl/>
        </w:rPr>
        <w:t>&lt;&lt; דובר_המשך &gt;&gt;</w:t>
      </w:r>
      <w:r>
        <w:rPr>
          <w:rtl/>
        </w:rPr>
        <w:t xml:space="preserve"> </w:t>
      </w:r>
      <w:bookmarkEnd w:id="14509"/>
    </w:p>
    <w:p w:rsidR="0030033D" w:rsidRDefault="0030033D" w:rsidP="0057231B">
      <w:pPr>
        <w:rPr>
          <w:rtl/>
          <w:lang w:eastAsia="he-IL"/>
        </w:rPr>
      </w:pPr>
    </w:p>
    <w:p w:rsidR="0030033D" w:rsidRDefault="0030033D" w:rsidP="00597178">
      <w:pPr>
        <w:rPr>
          <w:rtl/>
          <w:lang w:eastAsia="he-IL"/>
        </w:rPr>
      </w:pPr>
      <w:r>
        <w:rPr>
          <w:rFonts w:hint="cs"/>
          <w:rtl/>
          <w:lang w:eastAsia="he-IL"/>
        </w:rPr>
        <w:t xml:space="preserve">אומר לי פינדרוס שהוא היה בין המציעים </w:t>
      </w:r>
      <w:bookmarkStart w:id="14510" w:name="_ETM_Q39_531806"/>
      <w:bookmarkEnd w:id="14510"/>
      <w:r>
        <w:rPr>
          <w:rFonts w:hint="cs"/>
          <w:rtl/>
          <w:lang w:eastAsia="he-IL"/>
        </w:rPr>
        <w:t>ונמחק. אני את הקרדיט מוכן לתת. לא מבין</w:t>
      </w:r>
      <w:r w:rsidR="00597178">
        <w:rPr>
          <w:rFonts w:hint="cs"/>
          <w:rtl/>
          <w:lang w:eastAsia="he-IL"/>
        </w:rPr>
        <w:t>,</w:t>
      </w:r>
      <w:r>
        <w:rPr>
          <w:rFonts w:hint="cs"/>
          <w:rtl/>
          <w:lang w:eastAsia="he-IL"/>
        </w:rPr>
        <w:t xml:space="preserve"> אבדוק למה. </w:t>
      </w:r>
    </w:p>
    <w:p w:rsidR="0030033D" w:rsidRDefault="0030033D" w:rsidP="00F204B8">
      <w:pPr>
        <w:rPr>
          <w:rtl/>
          <w:lang w:eastAsia="he-IL"/>
        </w:rPr>
      </w:pPr>
    </w:p>
    <w:p w:rsidR="0030033D" w:rsidRDefault="0030033D" w:rsidP="00F204B8">
      <w:pPr>
        <w:rPr>
          <w:rtl/>
          <w:lang w:eastAsia="he-IL"/>
        </w:rPr>
      </w:pPr>
      <w:r>
        <w:rPr>
          <w:rtl/>
          <w:lang w:eastAsia="he-IL"/>
        </w:rPr>
        <w:t>מטרת הצעת החוק היא לתת מענה למצב הייחודי והחריג שנוצר בשל משבר הקורונה וההגבלות שהוטלו בעקבותיו בכל הנוגע לקיום אירועי שמחות</w:t>
      </w:r>
      <w:r>
        <w:rPr>
          <w:rFonts w:hint="cs"/>
          <w:rtl/>
          <w:lang w:eastAsia="he-IL"/>
        </w:rPr>
        <w:t>,</w:t>
      </w:r>
      <w:r>
        <w:rPr>
          <w:rtl/>
          <w:lang w:eastAsia="he-IL"/>
        </w:rPr>
        <w:t xml:space="preserve"> ובפרט חתונות.</w:t>
      </w:r>
      <w:r>
        <w:rPr>
          <w:rFonts w:hint="cs"/>
          <w:rtl/>
          <w:lang w:eastAsia="he-IL"/>
        </w:rPr>
        <w:t xml:space="preserve"> </w:t>
      </w:r>
      <w:r>
        <w:rPr>
          <w:rtl/>
          <w:lang w:eastAsia="he-IL"/>
        </w:rPr>
        <w:t>כידוע, בשל הגבלות הקורונה, ובהן הגבלות על התקהלויות, בוטלו אירועים רבים</w:t>
      </w:r>
      <w:r>
        <w:rPr>
          <w:rFonts w:hint="cs"/>
          <w:rtl/>
          <w:lang w:eastAsia="he-IL"/>
        </w:rPr>
        <w:t>,</w:t>
      </w:r>
      <w:r>
        <w:rPr>
          <w:rtl/>
          <w:lang w:eastAsia="he-IL"/>
        </w:rPr>
        <w:t xml:space="preserve"> כך שהחוזים שנחתמו בין בעלי אולמות וגני אירועים לבין מזמיני האירוע לא קוימו.</w:t>
      </w:r>
    </w:p>
    <w:p w:rsidR="0030033D" w:rsidRDefault="0030033D" w:rsidP="00F204B8">
      <w:pPr>
        <w:rPr>
          <w:rtl/>
          <w:lang w:eastAsia="he-IL"/>
        </w:rPr>
      </w:pPr>
    </w:p>
    <w:p w:rsidR="0030033D" w:rsidRDefault="0030033D" w:rsidP="00F204B8">
      <w:pPr>
        <w:pStyle w:val="af5"/>
        <w:rPr>
          <w:rtl/>
        </w:rPr>
      </w:pPr>
      <w:bookmarkStart w:id="14511" w:name="ET_interruption_6056_19"/>
      <w:r w:rsidRPr="000D3C7E">
        <w:rPr>
          <w:rStyle w:val="TagStyle"/>
          <w:rtl/>
        </w:rPr>
        <w:t xml:space="preserve"> &lt;&lt; קריאה &gt;&gt;</w:t>
      </w:r>
      <w:r w:rsidRPr="001E5EB4">
        <w:rPr>
          <w:rStyle w:val="TagStyle"/>
          <w:rtl/>
        </w:rPr>
        <w:t xml:space="preserve"> </w:t>
      </w:r>
      <w:r>
        <w:rPr>
          <w:rtl/>
        </w:rPr>
        <w:t>השר לשיתוף פעולה אזורי אופיר אקוניס:</w:t>
      </w:r>
      <w:r w:rsidRPr="001E5EB4">
        <w:rPr>
          <w:rStyle w:val="TagStyle"/>
          <w:rtl/>
        </w:rPr>
        <w:t xml:space="preserve"> </w:t>
      </w:r>
      <w:r w:rsidRPr="000D3C7E">
        <w:rPr>
          <w:rStyle w:val="TagStyle"/>
          <w:rtl/>
        </w:rPr>
        <w:t>&lt;&lt; קריאה &gt;&gt;</w:t>
      </w:r>
      <w:r>
        <w:rPr>
          <w:rtl/>
        </w:rPr>
        <w:t xml:space="preserve"> </w:t>
      </w:r>
      <w:bookmarkEnd w:id="14511"/>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השתכנענו. </w:t>
      </w:r>
    </w:p>
    <w:p w:rsidR="0030033D" w:rsidRDefault="0030033D" w:rsidP="00F204B8">
      <w:pPr>
        <w:rPr>
          <w:rtl/>
          <w:lang w:eastAsia="he-IL"/>
        </w:rPr>
      </w:pPr>
    </w:p>
    <w:p w:rsidR="0030033D" w:rsidRDefault="0030033D" w:rsidP="00F204B8">
      <w:pPr>
        <w:pStyle w:val="-"/>
        <w:rPr>
          <w:rtl/>
        </w:rPr>
      </w:pPr>
      <w:bookmarkStart w:id="14512" w:name="ET_speakercontinue_5359_20"/>
      <w:r w:rsidRPr="000D3C7E">
        <w:rPr>
          <w:rStyle w:val="TagStyle"/>
          <w:rtl/>
        </w:rPr>
        <w:t xml:space="preserve"> &lt;&lt; דובר_המשך &gt;&gt;</w:t>
      </w:r>
      <w:r w:rsidRPr="001E5EB4">
        <w:rPr>
          <w:rStyle w:val="TagStyle"/>
          <w:rtl/>
        </w:rPr>
        <w:t xml:space="preserve"> </w:t>
      </w:r>
      <w:r>
        <w:rPr>
          <w:rtl/>
        </w:rPr>
        <w:t>יעקב מרגי (</w:t>
      </w:r>
      <w:r>
        <w:rPr>
          <w:rFonts w:hint="cs"/>
          <w:rtl/>
        </w:rPr>
        <w:t>יו"ר ועדת הכלכלה</w:t>
      </w:r>
      <w:r>
        <w:rPr>
          <w:rtl/>
        </w:rPr>
        <w:t>):</w:t>
      </w:r>
      <w:r w:rsidRPr="001E5EB4">
        <w:rPr>
          <w:rStyle w:val="TagStyle"/>
          <w:rtl/>
        </w:rPr>
        <w:t xml:space="preserve"> </w:t>
      </w:r>
      <w:r w:rsidRPr="000D3C7E">
        <w:rPr>
          <w:rStyle w:val="TagStyle"/>
          <w:rtl/>
        </w:rPr>
        <w:t>&lt;&lt; דובר_המשך &gt;&gt;</w:t>
      </w:r>
      <w:r>
        <w:rPr>
          <w:rtl/>
        </w:rPr>
        <w:t xml:space="preserve"> </w:t>
      </w:r>
      <w:bookmarkEnd w:id="14512"/>
    </w:p>
    <w:p w:rsidR="0030033D" w:rsidRDefault="0030033D" w:rsidP="0057231B">
      <w:pPr>
        <w:rPr>
          <w:rtl/>
          <w:lang w:eastAsia="he-IL"/>
        </w:rPr>
      </w:pPr>
    </w:p>
    <w:p w:rsidR="0030033D" w:rsidRDefault="0030033D" w:rsidP="00F204B8">
      <w:pPr>
        <w:rPr>
          <w:rtl/>
          <w:lang w:eastAsia="he-IL"/>
        </w:rPr>
      </w:pPr>
      <w:r>
        <w:rPr>
          <w:rtl/>
          <w:lang w:eastAsia="he-IL"/>
        </w:rPr>
        <w:t>מזמיני אירועים רבים שילמו לבעלי האולמות מקדמות בסכומים נכבדים, שחלקן טרם הושבו עד היום</w:t>
      </w:r>
      <w:r>
        <w:rPr>
          <w:rFonts w:hint="cs"/>
          <w:rtl/>
          <w:lang w:eastAsia="he-IL"/>
        </w:rPr>
        <w:t>,</w:t>
      </w:r>
      <w:r>
        <w:rPr>
          <w:rtl/>
          <w:lang w:eastAsia="he-IL"/>
        </w:rPr>
        <w:t xml:space="preserve"> למרות שהשירות</w:t>
      </w:r>
      <w:r>
        <w:rPr>
          <w:rFonts w:hint="cs"/>
          <w:rtl/>
          <w:lang w:eastAsia="he-IL"/>
        </w:rPr>
        <w:t xml:space="preserve"> כולו, </w:t>
      </w:r>
      <w:bookmarkStart w:id="14513" w:name="_ETM_Q39_569051"/>
      <w:bookmarkEnd w:id="14513"/>
      <w:r>
        <w:rPr>
          <w:rFonts w:hint="cs"/>
          <w:rtl/>
          <w:lang w:eastAsia="he-IL"/>
        </w:rPr>
        <w:t>כולל</w:t>
      </w:r>
      <w:r>
        <w:rPr>
          <w:rtl/>
          <w:lang w:eastAsia="he-IL"/>
        </w:rPr>
        <w:t xml:space="preserve"> האירוע, כלל לא ניתן למזמינים.</w:t>
      </w:r>
    </w:p>
    <w:p w:rsidR="0030033D" w:rsidRDefault="0030033D" w:rsidP="00F204B8">
      <w:pPr>
        <w:rPr>
          <w:rtl/>
          <w:lang w:eastAsia="he-IL"/>
        </w:rPr>
      </w:pPr>
    </w:p>
    <w:p w:rsidR="0030033D" w:rsidRDefault="0030033D" w:rsidP="00597178">
      <w:pPr>
        <w:rPr>
          <w:rtl/>
          <w:lang w:eastAsia="he-IL"/>
        </w:rPr>
      </w:pPr>
      <w:r>
        <w:rPr>
          <w:rtl/>
          <w:lang w:eastAsia="he-IL"/>
        </w:rPr>
        <w:t>בטרם אפרט את עיקרי הצעת החוק, חשוב לי לומר שלא בקלות הגענו למצב של התערבות המחוקק בהתנהלות של ענף ספציפי.</w:t>
      </w:r>
      <w:r>
        <w:rPr>
          <w:rFonts w:hint="cs"/>
          <w:rtl/>
          <w:lang w:eastAsia="he-IL"/>
        </w:rPr>
        <w:t xml:space="preserve"> </w:t>
      </w:r>
      <w:r>
        <w:rPr>
          <w:rtl/>
          <w:lang w:eastAsia="he-IL"/>
        </w:rPr>
        <w:t>דרך המלך מבחינתנו הייתה לתת לכוחות השוק לעשות את שלהם, כלומר לתת לצדדים להגיע להסכמות ביניהם ביחס לקיום החוזים</w:t>
      </w:r>
      <w:r>
        <w:rPr>
          <w:rFonts w:hint="cs"/>
          <w:rtl/>
          <w:lang w:eastAsia="he-IL"/>
        </w:rPr>
        <w:t>,</w:t>
      </w:r>
      <w:r>
        <w:rPr>
          <w:rtl/>
          <w:lang w:eastAsia="he-IL"/>
        </w:rPr>
        <w:t xml:space="preserve"> ללא הסדרה מחייבת ונוקשה.</w:t>
      </w:r>
      <w:r>
        <w:rPr>
          <w:rFonts w:hint="cs"/>
          <w:rtl/>
          <w:lang w:eastAsia="he-IL"/>
        </w:rPr>
        <w:t xml:space="preserve"> </w:t>
      </w:r>
      <w:r>
        <w:rPr>
          <w:rtl/>
          <w:lang w:eastAsia="he-IL"/>
        </w:rPr>
        <w:t xml:space="preserve">לצערי, ההתנהלות בענף, שגובלת לא פעם </w:t>
      </w:r>
      <w:proofErr w:type="spellStart"/>
      <w:r>
        <w:rPr>
          <w:rtl/>
          <w:lang w:eastAsia="he-IL"/>
        </w:rPr>
        <w:t>בפרקטיקות</w:t>
      </w:r>
      <w:proofErr w:type="spellEnd"/>
      <w:r>
        <w:rPr>
          <w:rtl/>
          <w:lang w:eastAsia="he-IL"/>
        </w:rPr>
        <w:t xml:space="preserve"> בלתי הוגנות כלפי הצרכנים והיעדר רצון טוב להגיע להסכמות </w:t>
      </w:r>
      <w:r>
        <w:rPr>
          <w:rFonts w:hint="cs"/>
          <w:rtl/>
          <w:lang w:eastAsia="he-IL"/>
        </w:rPr>
        <w:t>–</w:t>
      </w:r>
      <w:r>
        <w:rPr>
          <w:rtl/>
          <w:lang w:eastAsia="he-IL"/>
        </w:rPr>
        <w:t xml:space="preserve"> גם לא במסגרת שולחן עגול שניהלנו כאן</w:t>
      </w:r>
      <w:r w:rsidR="00597178">
        <w:rPr>
          <w:rFonts w:hint="cs"/>
          <w:rtl/>
          <w:lang w:eastAsia="he-IL"/>
        </w:rPr>
        <w:t>,</w:t>
      </w:r>
      <w:r>
        <w:rPr>
          <w:rtl/>
          <w:lang w:eastAsia="he-IL"/>
        </w:rPr>
        <w:t xml:space="preserve"> בכנסת </w:t>
      </w:r>
      <w:r>
        <w:rPr>
          <w:rFonts w:hint="cs"/>
          <w:rtl/>
          <w:lang w:eastAsia="he-IL"/>
        </w:rPr>
        <w:t>–</w:t>
      </w:r>
      <w:r>
        <w:rPr>
          <w:rtl/>
          <w:lang w:eastAsia="he-IL"/>
        </w:rPr>
        <w:t xml:space="preserve"> הביאו אותנו למסקנה הבלתי</w:t>
      </w:r>
      <w:r>
        <w:rPr>
          <w:rFonts w:hint="cs"/>
          <w:rtl/>
          <w:lang w:eastAsia="he-IL"/>
        </w:rPr>
        <w:t>-</w:t>
      </w:r>
      <w:r>
        <w:rPr>
          <w:rtl/>
          <w:lang w:eastAsia="he-IL"/>
        </w:rPr>
        <w:t>נמנעת שללא הסדר חקיקתי לא יינתן מענה לצרכנים שכספיהם מוחזקים אצל בעלי האולמות.</w:t>
      </w:r>
    </w:p>
    <w:p w:rsidR="0030033D" w:rsidRDefault="0030033D" w:rsidP="00F204B8">
      <w:pPr>
        <w:rPr>
          <w:rtl/>
          <w:lang w:eastAsia="he-IL"/>
        </w:rPr>
      </w:pPr>
      <w:bookmarkStart w:id="14514" w:name="_ETM_Q39_615380"/>
      <w:bookmarkStart w:id="14515" w:name="_ETM_Q39_615491"/>
      <w:bookmarkEnd w:id="14514"/>
      <w:bookmarkEnd w:id="14515"/>
    </w:p>
    <w:p w:rsidR="0030033D" w:rsidRDefault="0030033D" w:rsidP="00597178">
      <w:pPr>
        <w:rPr>
          <w:rtl/>
          <w:lang w:eastAsia="he-IL"/>
        </w:rPr>
      </w:pPr>
      <w:r>
        <w:rPr>
          <w:rtl/>
          <w:lang w:eastAsia="he-IL"/>
        </w:rPr>
        <w:t>עקרונות ההסדר המוצע נקבעו בין היתר בהסתמך על עבודתו של צוות בין</w:t>
      </w:r>
      <w:r>
        <w:rPr>
          <w:rFonts w:hint="cs"/>
          <w:rtl/>
          <w:lang w:eastAsia="he-IL"/>
        </w:rPr>
        <w:t>-</w:t>
      </w:r>
      <w:r>
        <w:rPr>
          <w:rtl/>
          <w:lang w:eastAsia="he-IL"/>
        </w:rPr>
        <w:t>משרדי שריכז משרד המשפטים בנושא קיום חוזים בתקופת משבר הקורונה.</w:t>
      </w:r>
      <w:r>
        <w:rPr>
          <w:rFonts w:hint="cs"/>
          <w:rtl/>
          <w:lang w:eastAsia="he-IL"/>
        </w:rPr>
        <w:t xml:space="preserve"> </w:t>
      </w:r>
      <w:r>
        <w:rPr>
          <w:rtl/>
          <w:lang w:eastAsia="he-IL"/>
        </w:rPr>
        <w:t>הצוות המליץ עוד בחודש יולי האחרון לעגן בחקיקה הסדרים פרטניים לגבי חוזים בענפים מסוימים</w:t>
      </w:r>
      <w:r>
        <w:rPr>
          <w:rFonts w:hint="cs"/>
          <w:rtl/>
          <w:lang w:eastAsia="he-IL"/>
        </w:rPr>
        <w:t>,</w:t>
      </w:r>
      <w:r>
        <w:rPr>
          <w:rtl/>
          <w:lang w:eastAsia="he-IL"/>
        </w:rPr>
        <w:t xml:space="preserve"> בעלי מאפיינים ייחודיים</w:t>
      </w:r>
      <w:r>
        <w:rPr>
          <w:rFonts w:hint="cs"/>
          <w:rtl/>
          <w:lang w:eastAsia="he-IL"/>
        </w:rPr>
        <w:t>,</w:t>
      </w:r>
      <w:r>
        <w:rPr>
          <w:rtl/>
          <w:lang w:eastAsia="he-IL"/>
        </w:rPr>
        <w:t xml:space="preserve"> ובהם ענף האירועים, והציע מתווה שנועד לתמרץ את הצדדים לחוזה לנהל משא ומתן כדי לגבש הסכמות חדשות.</w:t>
      </w:r>
    </w:p>
    <w:p w:rsidR="0030033D" w:rsidRDefault="0030033D" w:rsidP="00F204B8">
      <w:pPr>
        <w:rPr>
          <w:rtl/>
          <w:lang w:eastAsia="he-IL"/>
        </w:rPr>
      </w:pPr>
    </w:p>
    <w:p w:rsidR="0030033D" w:rsidRDefault="0030033D" w:rsidP="00F204B8">
      <w:pPr>
        <w:pStyle w:val="af5"/>
        <w:rPr>
          <w:rtl/>
        </w:rPr>
      </w:pPr>
      <w:bookmarkStart w:id="14516" w:name="ET_interruption_6056_21"/>
      <w:r w:rsidRPr="000D3C7E">
        <w:rPr>
          <w:rStyle w:val="TagStyle"/>
          <w:rtl/>
        </w:rPr>
        <w:t xml:space="preserve"> &lt;&lt; קריאה &gt;&gt;</w:t>
      </w:r>
      <w:r w:rsidRPr="001E5EB4">
        <w:rPr>
          <w:rStyle w:val="TagStyle"/>
          <w:rtl/>
        </w:rPr>
        <w:t xml:space="preserve"> </w:t>
      </w:r>
      <w:r>
        <w:rPr>
          <w:rtl/>
        </w:rPr>
        <w:t>השר לשיתוף פעולה אזורי אופיר אקוניס:</w:t>
      </w:r>
      <w:r w:rsidRPr="001E5EB4">
        <w:rPr>
          <w:rStyle w:val="TagStyle"/>
          <w:rtl/>
        </w:rPr>
        <w:t xml:space="preserve"> </w:t>
      </w:r>
      <w:r w:rsidRPr="000D3C7E">
        <w:rPr>
          <w:rStyle w:val="TagStyle"/>
          <w:rtl/>
        </w:rPr>
        <w:t>&lt;&lt; קריאה &gt;&gt;</w:t>
      </w:r>
      <w:r>
        <w:rPr>
          <w:rtl/>
        </w:rPr>
        <w:t xml:space="preserve"> </w:t>
      </w:r>
      <w:bookmarkEnd w:id="14516"/>
    </w:p>
    <w:p w:rsidR="0030033D" w:rsidRDefault="0030033D" w:rsidP="0057231B">
      <w:pPr>
        <w:rPr>
          <w:rtl/>
          <w:lang w:eastAsia="he-IL"/>
        </w:rPr>
      </w:pPr>
    </w:p>
    <w:p w:rsidR="0030033D" w:rsidRDefault="0030033D" w:rsidP="00F204B8">
      <w:pPr>
        <w:rPr>
          <w:rtl/>
          <w:lang w:eastAsia="he-IL"/>
        </w:rPr>
      </w:pPr>
      <w:r>
        <w:rPr>
          <w:rFonts w:hint="cs"/>
          <w:rtl/>
          <w:lang w:eastAsia="he-IL"/>
        </w:rPr>
        <w:t>השתכנענו, יו"ר הוועדה.</w:t>
      </w:r>
    </w:p>
    <w:p w:rsidR="0030033D" w:rsidRDefault="0030033D" w:rsidP="00F204B8">
      <w:pPr>
        <w:rPr>
          <w:rtl/>
          <w:lang w:eastAsia="he-IL"/>
        </w:rPr>
      </w:pPr>
      <w:bookmarkStart w:id="14517" w:name="_ETM_Q39_645310"/>
      <w:bookmarkStart w:id="14518" w:name="_ETM_Q39_645374"/>
      <w:bookmarkStart w:id="14519" w:name="_ETM_Q39_645862"/>
      <w:bookmarkEnd w:id="14517"/>
      <w:bookmarkEnd w:id="14518"/>
      <w:bookmarkEnd w:id="14519"/>
    </w:p>
    <w:p w:rsidR="0030033D" w:rsidRDefault="0030033D" w:rsidP="00F204B8">
      <w:pPr>
        <w:pStyle w:val="-"/>
        <w:rPr>
          <w:rtl/>
        </w:rPr>
      </w:pPr>
      <w:bookmarkStart w:id="14520" w:name="_ETM_Q39_645945"/>
      <w:bookmarkStart w:id="14521" w:name="ET_speakercontinue_5359_22"/>
      <w:bookmarkEnd w:id="14520"/>
      <w:r w:rsidRPr="000D3C7E">
        <w:rPr>
          <w:rStyle w:val="TagStyle"/>
          <w:rtl/>
        </w:rPr>
        <w:t xml:space="preserve"> &lt;&lt; דובר_המשך &gt;&gt;</w:t>
      </w:r>
      <w:r w:rsidRPr="001E5EB4">
        <w:rPr>
          <w:rStyle w:val="TagStyle"/>
          <w:rtl/>
        </w:rPr>
        <w:t xml:space="preserve"> </w:t>
      </w:r>
      <w:r>
        <w:rPr>
          <w:rtl/>
        </w:rPr>
        <w:t>יעקב מרגי (</w:t>
      </w:r>
      <w:r>
        <w:rPr>
          <w:rFonts w:hint="cs"/>
          <w:rtl/>
        </w:rPr>
        <w:t>יו"ר ועדת הכלכלה</w:t>
      </w:r>
      <w:r>
        <w:rPr>
          <w:rtl/>
        </w:rPr>
        <w:t>):</w:t>
      </w:r>
      <w:r w:rsidRPr="001E5EB4">
        <w:rPr>
          <w:rStyle w:val="TagStyle"/>
          <w:rtl/>
        </w:rPr>
        <w:t xml:space="preserve"> </w:t>
      </w:r>
      <w:r w:rsidRPr="000D3C7E">
        <w:rPr>
          <w:rStyle w:val="TagStyle"/>
          <w:rtl/>
        </w:rPr>
        <w:t>&lt;&lt; דובר_המשך &gt;&gt;</w:t>
      </w:r>
      <w:r>
        <w:rPr>
          <w:rtl/>
        </w:rPr>
        <w:t xml:space="preserve"> </w:t>
      </w:r>
      <w:bookmarkEnd w:id="14521"/>
    </w:p>
    <w:p w:rsidR="0030033D" w:rsidRDefault="0030033D" w:rsidP="0057231B">
      <w:pPr>
        <w:rPr>
          <w:rtl/>
          <w:lang w:eastAsia="he-IL"/>
        </w:rPr>
      </w:pPr>
    </w:p>
    <w:p w:rsidR="0030033D" w:rsidRDefault="0030033D" w:rsidP="00F204B8">
      <w:pPr>
        <w:rPr>
          <w:rtl/>
          <w:lang w:eastAsia="he-IL"/>
        </w:rPr>
      </w:pPr>
      <w:bookmarkStart w:id="14522" w:name="_ETM_Q39_647427"/>
      <w:bookmarkEnd w:id="14522"/>
      <w:r>
        <w:rPr>
          <w:rFonts w:hint="cs"/>
          <w:rtl/>
          <w:lang w:eastAsia="he-IL"/>
        </w:rPr>
        <w:t xml:space="preserve">הפרוטוקול עוד לא השתכנע. </w:t>
      </w:r>
      <w:r>
        <w:rPr>
          <w:rtl/>
          <w:lang w:eastAsia="he-IL"/>
        </w:rPr>
        <w:t>לצערנו הרב, מהנתונים שאספו משרד המשפטים והרשות להגנת הצרכן והסחר ההוגן והונחו בפנינו, ברור כי המלצות הצוות לא יושמו במלואן</w:t>
      </w:r>
      <w:r>
        <w:rPr>
          <w:rFonts w:hint="cs"/>
          <w:rtl/>
          <w:lang w:eastAsia="he-IL"/>
        </w:rPr>
        <w:t>,</w:t>
      </w:r>
      <w:r>
        <w:rPr>
          <w:rtl/>
          <w:lang w:eastAsia="he-IL"/>
        </w:rPr>
        <w:t xml:space="preserve"> שכן במקרים רבים לא הושגה כלל הסכמה בין הצדדים.</w:t>
      </w:r>
      <w:r>
        <w:rPr>
          <w:rFonts w:hint="cs"/>
          <w:rtl/>
          <w:lang w:eastAsia="he-IL"/>
        </w:rPr>
        <w:t xml:space="preserve"> </w:t>
      </w:r>
      <w:r>
        <w:rPr>
          <w:rtl/>
          <w:lang w:eastAsia="he-IL"/>
        </w:rPr>
        <w:t>לכך יש להוסיף את חוסר הוודאות שבדיני סיכול חוזים הקבועים בדין הישראלי, המחייבים פנייה לבית משפט לצורך יישומם, וגם אם ההערכה היא שבית המשפט יכריע לטובת השבה של כספי המקדמות, סברנו שנכון יהיה לקבוע בחקיקה כללים ברורים</w:t>
      </w:r>
      <w:r>
        <w:rPr>
          <w:rFonts w:hint="cs"/>
          <w:rtl/>
          <w:lang w:eastAsia="he-IL"/>
        </w:rPr>
        <w:t>,</w:t>
      </w:r>
      <w:r>
        <w:rPr>
          <w:rtl/>
          <w:lang w:eastAsia="he-IL"/>
        </w:rPr>
        <w:t xml:space="preserve"> כדי להבטיח כי מזמיני האירועים יקבלו בחזרה את כספי המקדמות ששילמו. </w:t>
      </w:r>
      <w:bookmarkStart w:id="14523" w:name="_ETM_Q39_686200"/>
      <w:bookmarkStart w:id="14524" w:name="_ETM_Q39_686258"/>
      <w:bookmarkEnd w:id="14523"/>
      <w:bookmarkEnd w:id="14524"/>
      <w:r>
        <w:rPr>
          <w:rtl/>
          <w:lang w:eastAsia="he-IL"/>
        </w:rPr>
        <w:t>עוד אציין שנקודת המוצא של הצעת החוק, כמו גם של מסקנות הצוות הבין</w:t>
      </w:r>
      <w:r>
        <w:rPr>
          <w:rFonts w:hint="cs"/>
          <w:rtl/>
          <w:lang w:eastAsia="he-IL"/>
        </w:rPr>
        <w:t>-</w:t>
      </w:r>
      <w:r>
        <w:rPr>
          <w:rtl/>
          <w:lang w:eastAsia="he-IL"/>
        </w:rPr>
        <w:t>משרדי</w:t>
      </w:r>
      <w:r>
        <w:rPr>
          <w:rFonts w:hint="cs"/>
          <w:rtl/>
          <w:lang w:eastAsia="he-IL"/>
        </w:rPr>
        <w:t xml:space="preserve">, </w:t>
      </w:r>
      <w:r>
        <w:rPr>
          <w:rtl/>
          <w:lang w:eastAsia="he-IL"/>
        </w:rPr>
        <w:t>היא שחוזים יש ל</w:t>
      </w:r>
      <w:r>
        <w:rPr>
          <w:rFonts w:hint="cs"/>
          <w:rtl/>
          <w:lang w:eastAsia="he-IL"/>
        </w:rPr>
        <w:t>ק</w:t>
      </w:r>
      <w:r>
        <w:rPr>
          <w:rtl/>
          <w:lang w:eastAsia="he-IL"/>
        </w:rPr>
        <w:t>יים, ולכן יש לתמרץ את הצדדים לחוזה להגיע להסכמה על מועד אחר לקיום האירוע שבוטל</w:t>
      </w:r>
      <w:r>
        <w:rPr>
          <w:rFonts w:hint="cs"/>
          <w:rtl/>
          <w:lang w:eastAsia="he-IL"/>
        </w:rPr>
        <w:t>.</w:t>
      </w:r>
      <w:r>
        <w:rPr>
          <w:rtl/>
          <w:lang w:eastAsia="he-IL"/>
        </w:rPr>
        <w:t xml:space="preserve"> </w:t>
      </w:r>
    </w:p>
    <w:p w:rsidR="0030033D" w:rsidRDefault="0030033D" w:rsidP="00F204B8">
      <w:pPr>
        <w:rPr>
          <w:rtl/>
          <w:lang w:eastAsia="he-IL"/>
        </w:rPr>
      </w:pPr>
    </w:p>
    <w:p w:rsidR="0030033D" w:rsidRDefault="0030033D" w:rsidP="00597178">
      <w:pPr>
        <w:rPr>
          <w:rtl/>
          <w:lang w:eastAsia="he-IL"/>
        </w:rPr>
      </w:pPr>
      <w:r>
        <w:rPr>
          <w:rtl/>
          <w:lang w:eastAsia="he-IL"/>
        </w:rPr>
        <w:t xml:space="preserve">כעת אפרט </w:t>
      </w:r>
      <w:r>
        <w:rPr>
          <w:rFonts w:hint="cs"/>
          <w:rtl/>
          <w:lang w:eastAsia="he-IL"/>
        </w:rPr>
        <w:t>על</w:t>
      </w:r>
      <w:r>
        <w:rPr>
          <w:rtl/>
          <w:lang w:eastAsia="he-IL"/>
        </w:rPr>
        <w:t xml:space="preserve"> עיקרי ההסדר המוצע: ההסדר יחול רק על אירועים שהחוזים לקיומם נחתמו לפני 12 במרץ השנה, טרם הטלת </w:t>
      </w:r>
      <w:r w:rsidR="00597178">
        <w:rPr>
          <w:rFonts w:hint="cs"/>
          <w:rtl/>
          <w:lang w:eastAsia="he-IL"/>
        </w:rPr>
        <w:t>ה</w:t>
      </w:r>
      <w:r>
        <w:rPr>
          <w:rtl/>
          <w:lang w:eastAsia="he-IL"/>
        </w:rPr>
        <w:t>גבלות ההתקהלות בשל מגפת הקורונה, ובוטלו עקב אותן הגבלות.</w:t>
      </w:r>
      <w:r>
        <w:rPr>
          <w:rFonts w:hint="cs"/>
          <w:rtl/>
          <w:lang w:eastAsia="he-IL"/>
        </w:rPr>
        <w:t xml:space="preserve"> </w:t>
      </w:r>
      <w:bookmarkStart w:id="14525" w:name="_ETM_Q39_720101"/>
      <w:bookmarkEnd w:id="14525"/>
      <w:r>
        <w:rPr>
          <w:rFonts w:hint="cs"/>
          <w:rtl/>
          <w:lang w:eastAsia="he-IL"/>
        </w:rPr>
        <w:t xml:space="preserve">כל ההסכמים שהיו אחרי התאריך הזה – החוק לא מדבר עליהם. </w:t>
      </w:r>
      <w:r>
        <w:rPr>
          <w:rtl/>
          <w:lang w:eastAsia="he-IL"/>
        </w:rPr>
        <w:t>כלומר, מדובר במצב שבו הצדדים לחוזה לא צפו ולא היו יכולים לצפות את השלכות המשבר, את חומרתו והיקפו, ולכן רק במקרים אלה ראוי לקבוע הסדר כה יוצא דופן.</w:t>
      </w:r>
    </w:p>
    <w:p w:rsidR="0030033D" w:rsidRDefault="0030033D" w:rsidP="00F204B8">
      <w:pPr>
        <w:rPr>
          <w:rtl/>
          <w:lang w:eastAsia="he-IL"/>
        </w:rPr>
      </w:pPr>
    </w:p>
    <w:p w:rsidR="0030033D" w:rsidRDefault="0030033D" w:rsidP="00597178">
      <w:pPr>
        <w:rPr>
          <w:rtl/>
        </w:rPr>
      </w:pPr>
      <w:bookmarkStart w:id="14526" w:name="_ETM_Q39_741593"/>
      <w:bookmarkStart w:id="14527" w:name="_ETM_Q39_741644"/>
      <w:bookmarkEnd w:id="14526"/>
      <w:bookmarkEnd w:id="14527"/>
      <w:r>
        <w:rPr>
          <w:rtl/>
          <w:lang w:eastAsia="he-IL"/>
        </w:rPr>
        <w:t>לפי המוצע, ועל אף האמור בכל דין או חוזה, על הצדדים לנהל קודם כ</w:t>
      </w:r>
      <w:r>
        <w:rPr>
          <w:rFonts w:hint="cs"/>
          <w:rtl/>
          <w:lang w:eastAsia="he-IL"/>
        </w:rPr>
        <w:t>ו</w:t>
      </w:r>
      <w:r>
        <w:rPr>
          <w:rtl/>
          <w:lang w:eastAsia="he-IL"/>
        </w:rPr>
        <w:t xml:space="preserve">ל משא ומתן כדי לנסות להגיע להסכמות על קיום החוזה בתום לב, כלומר על דחיית האירוע למועד אחר בפרק זמן סביר שלא יעלה על </w:t>
      </w:r>
      <w:r>
        <w:rPr>
          <w:rFonts w:hint="cs"/>
          <w:rtl/>
          <w:lang w:eastAsia="he-IL"/>
        </w:rPr>
        <w:t>חמישה</w:t>
      </w:r>
      <w:r>
        <w:rPr>
          <w:rtl/>
          <w:lang w:eastAsia="he-IL"/>
        </w:rPr>
        <w:t xml:space="preserve"> חודשים.</w:t>
      </w:r>
      <w:r>
        <w:rPr>
          <w:rFonts w:hint="cs"/>
          <w:rtl/>
          <w:lang w:eastAsia="he-IL"/>
        </w:rPr>
        <w:t xml:space="preserve"> </w:t>
      </w:r>
      <w:bookmarkStart w:id="14528" w:name="TOR_Q40"/>
      <w:bookmarkStart w:id="14529" w:name="_ETM_Q40_180000"/>
      <w:bookmarkEnd w:id="14528"/>
      <w:bookmarkEnd w:id="14529"/>
      <w:r w:rsidRPr="00DD120C">
        <w:rPr>
          <w:rtl/>
        </w:rPr>
        <w:t>חובת תום הלב, שהיא ע</w:t>
      </w:r>
      <w:r>
        <w:rPr>
          <w:rFonts w:hint="cs"/>
          <w:rtl/>
        </w:rPr>
        <w:t>י</w:t>
      </w:r>
      <w:r w:rsidRPr="00DD120C">
        <w:rPr>
          <w:rtl/>
        </w:rPr>
        <w:t>קרון יסוד</w:t>
      </w:r>
      <w:r>
        <w:rPr>
          <w:rFonts w:hint="cs"/>
          <w:rtl/>
        </w:rPr>
        <w:t>י</w:t>
      </w:r>
      <w:r w:rsidRPr="00DD120C">
        <w:rPr>
          <w:rtl/>
        </w:rPr>
        <w:t xml:space="preserve"> בדיני החוזים, צוינה כאן במפורש</w:t>
      </w:r>
      <w:r>
        <w:rPr>
          <w:rFonts w:hint="cs"/>
          <w:rtl/>
        </w:rPr>
        <w:t>,</w:t>
      </w:r>
      <w:r w:rsidRPr="00DD120C">
        <w:rPr>
          <w:rtl/>
        </w:rPr>
        <w:t xml:space="preserve"> כדי להבטיח שבעלי האולמות, שממילא הם הצד החזק במערכת היחסים החוזית</w:t>
      </w:r>
      <w:r w:rsidR="00597178">
        <w:rPr>
          <w:rFonts w:hint="cs"/>
          <w:rtl/>
        </w:rPr>
        <w:t>,</w:t>
      </w:r>
      <w:r w:rsidRPr="00DD120C">
        <w:rPr>
          <w:rtl/>
        </w:rPr>
        <w:t xml:space="preserve"> בשל פערי הכוחות והמידע בין הצדדים, לא יפעילו </w:t>
      </w:r>
      <w:proofErr w:type="spellStart"/>
      <w:r w:rsidRPr="00DD120C">
        <w:rPr>
          <w:rtl/>
        </w:rPr>
        <w:t>פרקטיקות</w:t>
      </w:r>
      <w:proofErr w:type="spellEnd"/>
      <w:r w:rsidRPr="00DD120C">
        <w:rPr>
          <w:rtl/>
        </w:rPr>
        <w:t xml:space="preserve"> לא הוגנות כלפי מזמיני </w:t>
      </w:r>
      <w:r>
        <w:rPr>
          <w:rFonts w:hint="cs"/>
          <w:rtl/>
        </w:rPr>
        <w:t>ה</w:t>
      </w:r>
      <w:r w:rsidRPr="00DD120C">
        <w:rPr>
          <w:rtl/>
        </w:rPr>
        <w:t xml:space="preserve">אירועים, דוגמת העלאה דרמטית של מחירי המנות כתנאי לקיום האירוע במועד אחר. </w:t>
      </w:r>
    </w:p>
    <w:p w:rsidR="0030033D" w:rsidRPr="00DD120C" w:rsidRDefault="0030033D" w:rsidP="0057231B">
      <w:pPr>
        <w:rPr>
          <w:rtl/>
        </w:rPr>
      </w:pPr>
      <w:bookmarkStart w:id="14530" w:name="_ETM_Q40_178000"/>
      <w:bookmarkEnd w:id="14530"/>
    </w:p>
    <w:p w:rsidR="0030033D" w:rsidRDefault="0030033D" w:rsidP="0057231B">
      <w:pPr>
        <w:rPr>
          <w:rtl/>
        </w:rPr>
      </w:pPr>
      <w:r w:rsidRPr="00DD120C">
        <w:rPr>
          <w:rtl/>
        </w:rPr>
        <w:t>אם הסכימו הצדדים על מועד אחר לעריכת האירוע לאחר שניהלו משא ומתן, וגם אירוע חלופי זה בוטל בשל הגבלות נגיף הקורונה, מפעיל אולם האירועים ישיב למזמין האירוע את המקדמה ששילם בתוך חודש מהמועד המתוכנן לעריכת האירוע.</w:t>
      </w:r>
    </w:p>
    <w:p w:rsidR="0030033D" w:rsidRPr="00DD120C" w:rsidRDefault="0030033D" w:rsidP="0057231B">
      <w:pPr>
        <w:rPr>
          <w:rtl/>
        </w:rPr>
      </w:pPr>
      <w:bookmarkStart w:id="14531" w:name="_ETM_Q40_194000"/>
      <w:bookmarkEnd w:id="14531"/>
    </w:p>
    <w:p w:rsidR="0030033D" w:rsidRDefault="0030033D" w:rsidP="0057231B">
      <w:pPr>
        <w:rPr>
          <w:rtl/>
        </w:rPr>
      </w:pPr>
      <w:r w:rsidRPr="00DD120C">
        <w:rPr>
          <w:rtl/>
        </w:rPr>
        <w:t xml:space="preserve">מפעיל האולם יהיה רשאי להפחית מסכום המקדמה רק </w:t>
      </w:r>
      <w:r>
        <w:rPr>
          <w:rFonts w:hint="cs"/>
          <w:rtl/>
        </w:rPr>
        <w:t>את ה</w:t>
      </w:r>
      <w:r w:rsidRPr="00DD120C">
        <w:rPr>
          <w:rtl/>
        </w:rPr>
        <w:t xml:space="preserve">הוצאות הנוגעות לעריכת אירוע </w:t>
      </w:r>
      <w:r>
        <w:rPr>
          <w:rFonts w:hint="cs"/>
          <w:rtl/>
        </w:rPr>
        <w:t>ה</w:t>
      </w:r>
      <w:r w:rsidRPr="00DD120C">
        <w:rPr>
          <w:rtl/>
        </w:rPr>
        <w:t>טעימות, שלא יעלו על 2,000 ש</w:t>
      </w:r>
      <w:r>
        <w:rPr>
          <w:rFonts w:hint="cs"/>
          <w:rtl/>
        </w:rPr>
        <w:t>"</w:t>
      </w:r>
      <w:r w:rsidRPr="00DD120C">
        <w:rPr>
          <w:rtl/>
        </w:rPr>
        <w:t>ח. גם במקרים שבהם מפעיל אולם האירועים החליט שלא לנהל משא ומתן עם המזמין, או ניהל איתו משא ומתן שלא בתום לב, סכום המקדמה יושב למזמין בתוך חודש ממוע</w:t>
      </w:r>
      <w:r>
        <w:rPr>
          <w:rtl/>
        </w:rPr>
        <w:t xml:space="preserve">ד </w:t>
      </w:r>
      <w:r w:rsidRPr="00DD120C">
        <w:rPr>
          <w:rtl/>
        </w:rPr>
        <w:t xml:space="preserve">פנייתו בכתב למפעיל האולם, בניכוי ההוצאות הנוגעות לאירוע </w:t>
      </w:r>
      <w:r>
        <w:rPr>
          <w:rFonts w:hint="cs"/>
          <w:rtl/>
        </w:rPr>
        <w:t>ה</w:t>
      </w:r>
      <w:r w:rsidRPr="00DD120C">
        <w:rPr>
          <w:rtl/>
        </w:rPr>
        <w:t>טעימות</w:t>
      </w:r>
      <w:r>
        <w:rPr>
          <w:rtl/>
        </w:rPr>
        <w:t xml:space="preserve"> בלבד</w:t>
      </w:r>
      <w:r>
        <w:rPr>
          <w:rFonts w:hint="cs"/>
          <w:rtl/>
        </w:rPr>
        <w:t>, כפי שאמרנו.</w:t>
      </w:r>
    </w:p>
    <w:p w:rsidR="0030033D" w:rsidRPr="00DD120C" w:rsidRDefault="0030033D" w:rsidP="0057231B">
      <w:pPr>
        <w:rPr>
          <w:rtl/>
        </w:rPr>
      </w:pPr>
      <w:bookmarkStart w:id="14532" w:name="_ETM_Q40_224000"/>
      <w:bookmarkEnd w:id="14532"/>
    </w:p>
    <w:p w:rsidR="0030033D" w:rsidRDefault="0030033D" w:rsidP="0057231B">
      <w:pPr>
        <w:rPr>
          <w:rtl/>
        </w:rPr>
      </w:pPr>
      <w:r w:rsidRPr="00DD120C">
        <w:rPr>
          <w:rtl/>
        </w:rPr>
        <w:t>אם הצדדים לא הסכימו על עריכת האירוע במועד אחר, או אם מזמין האירוע החליט שלא לנהל משא ומתן, מפעיל אולם האירועים ישיב למזמין את המקדמה ששילם בתוך חודש מיום הודעתו של המזמין בכתב, והוא יהיה רשאי להפחית מסכום המקדמה גם הוצאות הנוגעות לעריכת אירוע טעימות</w:t>
      </w:r>
      <w:r>
        <w:rPr>
          <w:rFonts w:hint="cs"/>
          <w:rtl/>
        </w:rPr>
        <w:t>,</w:t>
      </w:r>
      <w:r w:rsidRPr="00DD120C">
        <w:rPr>
          <w:rtl/>
        </w:rPr>
        <w:t xml:space="preserve"> כפי שציינתי, וגם דמי ביטול שלא יעלו על 5% ממחיר האירוע שסוכם בין הצדדים מלכתחילה</w:t>
      </w:r>
      <w:r>
        <w:rPr>
          <w:rFonts w:hint="cs"/>
          <w:rtl/>
        </w:rPr>
        <w:t>,</w:t>
      </w:r>
      <w:r w:rsidRPr="00DD120C">
        <w:rPr>
          <w:rtl/>
        </w:rPr>
        <w:t xml:space="preserve"> או על 3,000 ש</w:t>
      </w:r>
      <w:r>
        <w:rPr>
          <w:rFonts w:hint="cs"/>
          <w:rtl/>
        </w:rPr>
        <w:t>"</w:t>
      </w:r>
      <w:r w:rsidRPr="00DD120C">
        <w:rPr>
          <w:rtl/>
        </w:rPr>
        <w:t xml:space="preserve">ח </w:t>
      </w:r>
      <w:r w:rsidR="009F41A1">
        <w:rPr>
          <w:rFonts w:hint="cs"/>
          <w:rtl/>
        </w:rPr>
        <w:t xml:space="preserve">– </w:t>
      </w:r>
      <w:r w:rsidRPr="00DD120C">
        <w:rPr>
          <w:rtl/>
        </w:rPr>
        <w:t xml:space="preserve">הנמוך </w:t>
      </w:r>
      <w:proofErr w:type="spellStart"/>
      <w:r w:rsidRPr="00DD120C">
        <w:rPr>
          <w:rtl/>
        </w:rPr>
        <w:t>מביניהם</w:t>
      </w:r>
      <w:proofErr w:type="spellEnd"/>
      <w:r w:rsidRPr="00DD120C">
        <w:rPr>
          <w:rtl/>
        </w:rPr>
        <w:t>.</w:t>
      </w:r>
      <w:bookmarkStart w:id="14533" w:name="_ETM_Q40_252000"/>
      <w:bookmarkEnd w:id="14533"/>
      <w:r>
        <w:rPr>
          <w:rFonts w:hint="cs"/>
          <w:rtl/>
        </w:rPr>
        <w:t xml:space="preserve"> </w:t>
      </w:r>
      <w:r w:rsidRPr="00DD120C">
        <w:rPr>
          <w:rtl/>
        </w:rPr>
        <w:t>דמי הביטול נקבעו כדי לתמרץ את הצדדים להגיע להסדר חלופי וכדי להביא לאיזון ראוי בין מצוקת בעלי האולמות לבין מצוקת מזמיני האירועים, שברובם הם זוגות צעירים בתחילת דרכם.</w:t>
      </w:r>
      <w:r>
        <w:rPr>
          <w:rFonts w:hint="cs"/>
          <w:rtl/>
        </w:rPr>
        <w:t xml:space="preserve"> </w:t>
      </w:r>
    </w:p>
    <w:p w:rsidR="0030033D" w:rsidRDefault="0030033D" w:rsidP="0057231B">
      <w:pPr>
        <w:rPr>
          <w:rtl/>
        </w:rPr>
      </w:pPr>
    </w:p>
    <w:p w:rsidR="0030033D" w:rsidRDefault="0030033D" w:rsidP="0057231B">
      <w:pPr>
        <w:rPr>
          <w:rtl/>
        </w:rPr>
      </w:pPr>
      <w:r w:rsidRPr="00DD120C">
        <w:rPr>
          <w:rtl/>
        </w:rPr>
        <w:t>כפי שציינתי גם בדיוני הוועדה, ההסדר המוצע הוא בבחינת פשרה.</w:t>
      </w:r>
      <w:r>
        <w:rPr>
          <w:rFonts w:hint="cs"/>
          <w:rtl/>
        </w:rPr>
        <w:t xml:space="preserve"> </w:t>
      </w:r>
      <w:r w:rsidRPr="00DD120C">
        <w:rPr>
          <w:rtl/>
        </w:rPr>
        <w:t>לדעתנו, צרכן ששילם עבור שירות ולא קיבל אותו</w:t>
      </w:r>
      <w:r>
        <w:rPr>
          <w:rFonts w:hint="cs"/>
          <w:rtl/>
        </w:rPr>
        <w:t>,</w:t>
      </w:r>
      <w:r w:rsidRPr="00DD120C">
        <w:rPr>
          <w:rtl/>
        </w:rPr>
        <w:t xml:space="preserve"> זכאי להשבת מלוא הסכום ששילם בעדו, ללא דמי ביטול.</w:t>
      </w:r>
      <w:r>
        <w:rPr>
          <w:rFonts w:hint="cs"/>
          <w:rtl/>
        </w:rPr>
        <w:t xml:space="preserve"> </w:t>
      </w:r>
      <w:r w:rsidRPr="00DD120C">
        <w:rPr>
          <w:rtl/>
        </w:rPr>
        <w:t>יתרה מ</w:t>
      </w:r>
      <w:r w:rsidR="009F41A1">
        <w:rPr>
          <w:rFonts w:hint="cs"/>
          <w:rtl/>
        </w:rPr>
        <w:t>זו</w:t>
      </w:r>
      <w:r w:rsidRPr="00DD120C">
        <w:rPr>
          <w:rtl/>
        </w:rPr>
        <w:t>, בדיוני הוועדה שבנו ואמרנו כי אנו מבינים לליבם של בעלי האולמות</w:t>
      </w:r>
      <w:r>
        <w:rPr>
          <w:rFonts w:hint="cs"/>
          <w:rtl/>
        </w:rPr>
        <w:t>,</w:t>
      </w:r>
      <w:r w:rsidRPr="00DD120C">
        <w:rPr>
          <w:rtl/>
        </w:rPr>
        <w:t xml:space="preserve"> ואף ננסה לסייע להם לקבל סיוע מהמדינה, </w:t>
      </w:r>
      <w:r>
        <w:rPr>
          <w:rFonts w:hint="cs"/>
          <w:rtl/>
        </w:rPr>
        <w:t>ועשינו זאת בעבר</w:t>
      </w:r>
      <w:r w:rsidR="009F41A1">
        <w:rPr>
          <w:rFonts w:hint="cs"/>
          <w:rtl/>
        </w:rPr>
        <w:t>,</w:t>
      </w:r>
      <w:r>
        <w:rPr>
          <w:rFonts w:hint="cs"/>
          <w:rtl/>
        </w:rPr>
        <w:t xml:space="preserve"> במתווה </w:t>
      </w:r>
      <w:bookmarkStart w:id="14534" w:name="_ETM_Q40_293000"/>
      <w:bookmarkEnd w:id="14534"/>
      <w:r>
        <w:rPr>
          <w:rFonts w:hint="cs"/>
          <w:rtl/>
        </w:rPr>
        <w:t xml:space="preserve">הראשון, ואם יש עיוותים נמשיך לעמוד לימינם, </w:t>
      </w:r>
      <w:r w:rsidRPr="00DD120C">
        <w:rPr>
          <w:rtl/>
        </w:rPr>
        <w:t>אולם הצרכנים אינם ספקי האשראי של בעלי האולמות, ולא ראוי כי הם שייאלצו לשאת בנטל הנובע מהטלת הגבלות הקורונה על בעלי האולמות.</w:t>
      </w:r>
      <w:bookmarkStart w:id="14535" w:name="_ETM_Q40_309000"/>
      <w:bookmarkEnd w:id="14535"/>
      <w:r w:rsidR="009F41A1">
        <w:rPr>
          <w:rFonts w:hint="cs"/>
          <w:rtl/>
        </w:rPr>
        <w:t xml:space="preserve"> </w:t>
      </w:r>
      <w:r w:rsidRPr="00DD120C">
        <w:rPr>
          <w:rtl/>
        </w:rPr>
        <w:t>עם זאת, כדי שההסדר יהיה מאוזן ומידתי ככל הניתן, החלטנו בכל זאת לאפשר לבעלי האולמות לנכות דמי ביטול מוגבלים</w:t>
      </w:r>
      <w:r>
        <w:rPr>
          <w:rFonts w:hint="cs"/>
          <w:rtl/>
        </w:rPr>
        <w:t>,</w:t>
      </w:r>
      <w:r w:rsidRPr="00DD120C">
        <w:rPr>
          <w:rtl/>
        </w:rPr>
        <w:t xml:space="preserve"> במטרה לתמרץ את הצדדים לעשות מאמץ נוסף להגיע להסדר ביניהם.</w:t>
      </w:r>
      <w:r>
        <w:rPr>
          <w:rFonts w:hint="cs"/>
          <w:rtl/>
        </w:rPr>
        <w:t xml:space="preserve"> </w:t>
      </w:r>
      <w:bookmarkStart w:id="14536" w:name="_ETM_Q40_323000"/>
      <w:bookmarkEnd w:id="14536"/>
    </w:p>
    <w:p w:rsidR="0030033D" w:rsidRPr="00DD120C" w:rsidRDefault="0030033D" w:rsidP="0057231B">
      <w:pPr>
        <w:rPr>
          <w:rtl/>
        </w:rPr>
      </w:pPr>
      <w:bookmarkStart w:id="14537" w:name="_ETM_Q40_324000"/>
      <w:bookmarkEnd w:id="14537"/>
    </w:p>
    <w:p w:rsidR="0030033D" w:rsidRDefault="0030033D" w:rsidP="0057231B">
      <w:pPr>
        <w:rPr>
          <w:rtl/>
        </w:rPr>
      </w:pPr>
      <w:r w:rsidRPr="00DD120C">
        <w:rPr>
          <w:rtl/>
        </w:rPr>
        <w:t>עוד מוצע כי בית משפט יהיה רשאי לפסוק לטובת מזמין האירוע פיצויים</w:t>
      </w:r>
      <w:r>
        <w:rPr>
          <w:rFonts w:hint="cs"/>
          <w:rtl/>
        </w:rPr>
        <w:t>,</w:t>
      </w:r>
      <w:r w:rsidRPr="00DD120C">
        <w:rPr>
          <w:rtl/>
        </w:rPr>
        <w:t xml:space="preserve"> לדוגמה בסכום של עד 10,000 שקלים חדשים, אם מפעיל אולם האירועים לא השיב לו את המקדמה לפי החוק.</w:t>
      </w:r>
    </w:p>
    <w:p w:rsidR="009F41A1" w:rsidRDefault="009F41A1" w:rsidP="0057231B">
      <w:pPr>
        <w:rPr>
          <w:rtl/>
        </w:rPr>
      </w:pPr>
    </w:p>
    <w:p w:rsidR="0030033D" w:rsidRDefault="0030033D" w:rsidP="0057231B">
      <w:pPr>
        <w:rPr>
          <w:rtl/>
        </w:rPr>
      </w:pPr>
      <w:bookmarkStart w:id="14538" w:name="_ETM_Q40_343000"/>
      <w:bookmarkEnd w:id="14538"/>
      <w:r w:rsidRPr="00DD120C">
        <w:rPr>
          <w:rtl/>
        </w:rPr>
        <w:t>לבסוף, אני מבקש להדגיש כי כדי להביא להסדר מאוזן ככל הניתן, החלטנו לקבוע שהוראות החוק המוצע לא יחולו אם הצדדים לחוזה הגיעו להסכמה אחרת ביניהם לגבי המקדמה</w:t>
      </w:r>
      <w:r>
        <w:rPr>
          <w:rFonts w:hint="cs"/>
          <w:rtl/>
        </w:rPr>
        <w:t xml:space="preserve"> </w:t>
      </w:r>
      <w:r w:rsidRPr="00DD120C">
        <w:rPr>
          <w:rtl/>
        </w:rPr>
        <w:t>לאחר שהוטלו הגבלות הקורונה, בתנאי שההסכמה תהיה מפורשת, בכתב ובנפרד מכל הסכמה אחרת.</w:t>
      </w:r>
      <w:r>
        <w:rPr>
          <w:rFonts w:hint="cs"/>
          <w:rtl/>
        </w:rPr>
        <w:t xml:space="preserve"> </w:t>
      </w:r>
      <w:r w:rsidRPr="00DD120C">
        <w:rPr>
          <w:rtl/>
        </w:rPr>
        <w:t>בכך יתאפשר לצדדים לממש את חופש החוזים שלהם.</w:t>
      </w:r>
    </w:p>
    <w:p w:rsidR="0030033D" w:rsidRPr="00DD120C" w:rsidRDefault="0030033D" w:rsidP="0057231B">
      <w:pPr>
        <w:rPr>
          <w:rtl/>
        </w:rPr>
      </w:pPr>
      <w:bookmarkStart w:id="14539" w:name="_ETM_Q40_363000"/>
      <w:bookmarkEnd w:id="14539"/>
    </w:p>
    <w:p w:rsidR="0030033D" w:rsidRDefault="0030033D" w:rsidP="0057231B">
      <w:pPr>
        <w:rPr>
          <w:rtl/>
        </w:rPr>
      </w:pPr>
      <w:r w:rsidRPr="00DD120C">
        <w:rPr>
          <w:rtl/>
        </w:rPr>
        <w:t>חברי הכנסת, אני סבור שהצעת החוק המונחת בפניכם מהווה הסדר הוגן ומאוזן.</w:t>
      </w:r>
      <w:r>
        <w:rPr>
          <w:rFonts w:hint="cs"/>
          <w:rtl/>
        </w:rPr>
        <w:t xml:space="preserve"> </w:t>
      </w:r>
      <w:r w:rsidRPr="00DD120C">
        <w:rPr>
          <w:rtl/>
        </w:rPr>
        <w:t>כולנו מקווים שתימצא הדרך לסייע לבעלי האולמות וכי בחודשים הקרובים נהיה עדים להתאוששות של הענף ולסיום משבר הקורונה.</w:t>
      </w:r>
    </w:p>
    <w:p w:rsidR="0030033D" w:rsidRPr="00DD120C" w:rsidRDefault="0030033D" w:rsidP="0057231B">
      <w:pPr>
        <w:rPr>
          <w:rtl/>
        </w:rPr>
      </w:pPr>
      <w:bookmarkStart w:id="14540" w:name="_ETM_Q40_378000"/>
      <w:bookmarkEnd w:id="14540"/>
    </w:p>
    <w:p w:rsidR="0030033D" w:rsidRDefault="0030033D" w:rsidP="0057231B">
      <w:pPr>
        <w:rPr>
          <w:rtl/>
        </w:rPr>
      </w:pPr>
      <w:r w:rsidRPr="00DD120C">
        <w:rPr>
          <w:rtl/>
        </w:rPr>
        <w:t>להצעת החוק לא הוגשו הסתייגויות, ואני מבקש מכם לא</w:t>
      </w:r>
      <w:r>
        <w:rPr>
          <w:rtl/>
        </w:rPr>
        <w:t>שר את הצעת החוק</w:t>
      </w:r>
      <w:r w:rsidRPr="00DD120C">
        <w:rPr>
          <w:rtl/>
        </w:rPr>
        <w:t xml:space="preserve"> בקריאה השנייה ובקריאה השלישית.</w:t>
      </w:r>
    </w:p>
    <w:p w:rsidR="0030033D" w:rsidRPr="00DD120C" w:rsidRDefault="0030033D" w:rsidP="0057231B">
      <w:pPr>
        <w:rPr>
          <w:rtl/>
        </w:rPr>
      </w:pPr>
      <w:bookmarkStart w:id="14541" w:name="_ETM_Q40_382000"/>
      <w:bookmarkEnd w:id="14541"/>
    </w:p>
    <w:p w:rsidR="0030033D" w:rsidRDefault="0030033D" w:rsidP="0057231B">
      <w:pPr>
        <w:rPr>
          <w:rtl/>
        </w:rPr>
      </w:pPr>
      <w:r w:rsidRPr="00DD120C">
        <w:rPr>
          <w:rtl/>
        </w:rPr>
        <w:t xml:space="preserve">אני מבקש </w:t>
      </w:r>
      <w:r>
        <w:rPr>
          <w:rFonts w:hint="cs"/>
          <w:rtl/>
        </w:rPr>
        <w:t xml:space="preserve">במעמד זה </w:t>
      </w:r>
      <w:r w:rsidRPr="00DD120C">
        <w:rPr>
          <w:rtl/>
        </w:rPr>
        <w:t xml:space="preserve">להודות </w:t>
      </w:r>
      <w:r>
        <w:rPr>
          <w:rFonts w:hint="cs"/>
          <w:rtl/>
        </w:rPr>
        <w:t xml:space="preserve">לחברת הכנסת </w:t>
      </w:r>
      <w:r>
        <w:rPr>
          <w:rtl/>
        </w:rPr>
        <w:t>הילה שי וזאן</w:t>
      </w:r>
      <w:r w:rsidR="009F41A1">
        <w:rPr>
          <w:rFonts w:hint="cs"/>
          <w:rtl/>
        </w:rPr>
        <w:t>,</w:t>
      </w:r>
      <w:r>
        <w:rPr>
          <w:rtl/>
        </w:rPr>
        <w:t xml:space="preserve"> יוזמת החוק</w:t>
      </w:r>
      <w:r w:rsidR="009F41A1">
        <w:rPr>
          <w:rFonts w:hint="cs"/>
          <w:rtl/>
        </w:rPr>
        <w:t>,</w:t>
      </w:r>
      <w:r>
        <w:rPr>
          <w:rFonts w:hint="cs"/>
          <w:rtl/>
        </w:rPr>
        <w:t xml:space="preserve"> ולאחל</w:t>
      </w:r>
      <w:bookmarkStart w:id="14542" w:name="_ETM_Q40_387000"/>
      <w:bookmarkEnd w:id="14542"/>
      <w:r>
        <w:rPr>
          <w:rFonts w:hint="cs"/>
          <w:rtl/>
        </w:rPr>
        <w:t xml:space="preserve"> לה החלמה מהירה</w:t>
      </w:r>
      <w:r w:rsidR="009F41A1">
        <w:rPr>
          <w:rFonts w:hint="cs"/>
          <w:rtl/>
        </w:rPr>
        <w:t>,</w:t>
      </w:r>
      <w:r>
        <w:rPr>
          <w:rFonts w:hint="cs"/>
          <w:rtl/>
        </w:rPr>
        <w:t xml:space="preserve"> לעו</w:t>
      </w:r>
      <w:r w:rsidR="00D633C9">
        <w:rPr>
          <w:rFonts w:hint="cs"/>
          <w:rtl/>
        </w:rPr>
        <w:t>"ד</w:t>
      </w:r>
      <w:r>
        <w:rPr>
          <w:rFonts w:hint="cs"/>
          <w:rtl/>
        </w:rPr>
        <w:t xml:space="preserve"> </w:t>
      </w:r>
      <w:r w:rsidRPr="00DD120C">
        <w:rPr>
          <w:rtl/>
        </w:rPr>
        <w:t xml:space="preserve">רני </w:t>
      </w:r>
      <w:proofErr w:type="spellStart"/>
      <w:r w:rsidRPr="00DD120C">
        <w:rPr>
          <w:rtl/>
        </w:rPr>
        <w:t>נויב</w:t>
      </w:r>
      <w:r>
        <w:rPr>
          <w:rFonts w:hint="cs"/>
          <w:rtl/>
        </w:rPr>
        <w:t>ו</w:t>
      </w:r>
      <w:r w:rsidRPr="00DD120C">
        <w:rPr>
          <w:rtl/>
        </w:rPr>
        <w:t>אר</w:t>
      </w:r>
      <w:proofErr w:type="spellEnd"/>
      <w:r>
        <w:rPr>
          <w:rFonts w:hint="cs"/>
          <w:rtl/>
        </w:rPr>
        <w:t>,</w:t>
      </w:r>
      <w:r w:rsidRPr="00DD120C">
        <w:rPr>
          <w:rtl/>
        </w:rPr>
        <w:t xml:space="preserve"> יועצת משפטית במשרד המשפטים</w:t>
      </w:r>
      <w:r w:rsidR="009F41A1">
        <w:rPr>
          <w:rFonts w:hint="cs"/>
          <w:rtl/>
        </w:rPr>
        <w:t>,</w:t>
      </w:r>
      <w:r>
        <w:rPr>
          <w:rFonts w:hint="cs"/>
          <w:rtl/>
        </w:rPr>
        <w:t xml:space="preserve"> לע</w:t>
      </w:r>
      <w:r w:rsidR="00D633C9">
        <w:rPr>
          <w:rFonts w:hint="cs"/>
          <w:rtl/>
        </w:rPr>
        <w:t>ו"ד</w:t>
      </w:r>
      <w:r w:rsidRPr="00DD120C">
        <w:rPr>
          <w:rtl/>
        </w:rPr>
        <w:t xml:space="preserve"> איתי עצמון</w:t>
      </w:r>
      <w:r>
        <w:rPr>
          <w:rFonts w:hint="cs"/>
          <w:rtl/>
        </w:rPr>
        <w:t>,</w:t>
      </w:r>
      <w:r w:rsidRPr="00DD120C">
        <w:rPr>
          <w:rtl/>
        </w:rPr>
        <w:t xml:space="preserve"> היועץ המשפטי של ועדת הכלכלה</w:t>
      </w:r>
      <w:r w:rsidR="009F41A1">
        <w:rPr>
          <w:rFonts w:hint="cs"/>
          <w:rtl/>
        </w:rPr>
        <w:t>,</w:t>
      </w:r>
      <w:r w:rsidRPr="00DD120C">
        <w:rPr>
          <w:rtl/>
        </w:rPr>
        <w:t xml:space="preserve"> </w:t>
      </w:r>
      <w:r>
        <w:rPr>
          <w:rFonts w:hint="cs"/>
          <w:rtl/>
        </w:rPr>
        <w:t>לעו</w:t>
      </w:r>
      <w:r w:rsidR="00D633C9">
        <w:rPr>
          <w:rFonts w:hint="cs"/>
          <w:rtl/>
        </w:rPr>
        <w:t>"ד</w:t>
      </w:r>
      <w:r>
        <w:rPr>
          <w:rFonts w:hint="cs"/>
          <w:rtl/>
        </w:rPr>
        <w:t xml:space="preserve"> </w:t>
      </w:r>
      <w:bookmarkStart w:id="14543" w:name="_ETM_Q40_399000"/>
      <w:bookmarkEnd w:id="14543"/>
      <w:r w:rsidRPr="00DD120C">
        <w:rPr>
          <w:rtl/>
        </w:rPr>
        <w:t>נעמה דניאל</w:t>
      </w:r>
      <w:r>
        <w:rPr>
          <w:rFonts w:hint="cs"/>
          <w:rtl/>
        </w:rPr>
        <w:t>,</w:t>
      </w:r>
      <w:r w:rsidRPr="00DD120C">
        <w:rPr>
          <w:rtl/>
        </w:rPr>
        <w:t xml:space="preserve"> </w:t>
      </w:r>
      <w:r>
        <w:rPr>
          <w:rFonts w:hint="cs"/>
          <w:rtl/>
        </w:rPr>
        <w:t>שנמצאת איתנו כאן</w:t>
      </w:r>
      <w:r w:rsidR="009F41A1">
        <w:rPr>
          <w:rFonts w:hint="cs"/>
          <w:rtl/>
        </w:rPr>
        <w:t>,</w:t>
      </w:r>
      <w:r>
        <w:rPr>
          <w:rFonts w:hint="cs"/>
          <w:rtl/>
        </w:rPr>
        <w:t xml:space="preserve"> </w:t>
      </w:r>
      <w:r w:rsidRPr="00DD120C">
        <w:rPr>
          <w:rtl/>
        </w:rPr>
        <w:t>לד</w:t>
      </w:r>
      <w:r>
        <w:rPr>
          <w:rFonts w:hint="cs"/>
          <w:rtl/>
        </w:rPr>
        <w:t>"</w:t>
      </w:r>
      <w:r w:rsidRPr="00DD120C">
        <w:rPr>
          <w:rtl/>
        </w:rPr>
        <w:t>ר עידית חנוכה</w:t>
      </w:r>
      <w:r>
        <w:rPr>
          <w:rFonts w:hint="cs"/>
          <w:rtl/>
        </w:rPr>
        <w:t>,</w:t>
      </w:r>
      <w:r w:rsidRPr="00DD120C">
        <w:rPr>
          <w:rtl/>
        </w:rPr>
        <w:t xml:space="preserve"> יו</w:t>
      </w:r>
      <w:r>
        <w:rPr>
          <w:rFonts w:hint="cs"/>
          <w:rtl/>
        </w:rPr>
        <w:t>"</w:t>
      </w:r>
      <w:r w:rsidRPr="00DD120C">
        <w:rPr>
          <w:rtl/>
        </w:rPr>
        <w:t>ר ועדת הכלכלה</w:t>
      </w:r>
      <w:r>
        <w:rPr>
          <w:rFonts w:hint="cs"/>
          <w:rtl/>
        </w:rPr>
        <w:t xml:space="preserve">; לצוות לשכתי </w:t>
      </w:r>
      <w:r>
        <w:rPr>
          <w:rFonts w:hint="eastAsia"/>
          <w:rtl/>
        </w:rPr>
        <w:t xml:space="preserve">– </w:t>
      </w:r>
      <w:r>
        <w:rPr>
          <w:rFonts w:hint="cs"/>
          <w:rtl/>
        </w:rPr>
        <w:t xml:space="preserve">פנינה שלי </w:t>
      </w:r>
      <w:proofErr w:type="spellStart"/>
      <w:r>
        <w:rPr>
          <w:rFonts w:hint="cs"/>
          <w:rtl/>
        </w:rPr>
        <w:t>איפרגן</w:t>
      </w:r>
      <w:proofErr w:type="spellEnd"/>
      <w:r>
        <w:rPr>
          <w:rFonts w:hint="cs"/>
          <w:rtl/>
        </w:rPr>
        <w:t>, נתנאל ושלמה</w:t>
      </w:r>
      <w:r w:rsidR="009F41A1">
        <w:rPr>
          <w:rFonts w:hint="cs"/>
          <w:rtl/>
        </w:rPr>
        <w:t>,</w:t>
      </w:r>
      <w:r>
        <w:rPr>
          <w:rFonts w:hint="cs"/>
          <w:rtl/>
        </w:rPr>
        <w:t xml:space="preserve"> ולכל העושים במלאכה, לעובדי הכנסת המסורים.</w:t>
      </w:r>
    </w:p>
    <w:p w:rsidR="0030033D" w:rsidRDefault="0030033D" w:rsidP="0057231B">
      <w:pPr>
        <w:rPr>
          <w:rtl/>
        </w:rPr>
      </w:pPr>
      <w:bookmarkStart w:id="14544" w:name="_ETM_Q40_414000"/>
      <w:bookmarkEnd w:id="14544"/>
    </w:p>
    <w:p w:rsidR="0030033D" w:rsidRDefault="0030033D" w:rsidP="00F204B8">
      <w:pPr>
        <w:pStyle w:val="af6"/>
        <w:rPr>
          <w:rtl/>
        </w:rPr>
      </w:pPr>
      <w:r w:rsidRPr="006C66BD">
        <w:rPr>
          <w:rStyle w:val="TagStyle"/>
          <w:rtl/>
        </w:rPr>
        <w:t xml:space="preserve"> &lt;&lt; יור &gt;&gt;</w:t>
      </w:r>
      <w:r w:rsidRPr="00E8175A">
        <w:rPr>
          <w:rStyle w:val="TagStyle"/>
          <w:rtl/>
        </w:rPr>
        <w:t xml:space="preserve"> </w:t>
      </w:r>
      <w:r>
        <w:rPr>
          <w:rtl/>
        </w:rPr>
        <w:t>היו"ר אליהו ברוכי:</w:t>
      </w:r>
      <w:r w:rsidRPr="00E8175A">
        <w:rPr>
          <w:rStyle w:val="TagStyle"/>
          <w:rtl/>
        </w:rPr>
        <w:t xml:space="preserve"> </w:t>
      </w:r>
      <w:r w:rsidRPr="006C66BD">
        <w:rPr>
          <w:rStyle w:val="TagStyle"/>
          <w:rtl/>
        </w:rPr>
        <w:t>&lt;&lt; יור &gt;&gt;</w:t>
      </w:r>
      <w:r>
        <w:rPr>
          <w:rtl/>
        </w:rPr>
        <w:t xml:space="preserve"> </w:t>
      </w:r>
    </w:p>
    <w:p w:rsidR="0030033D" w:rsidRDefault="0030033D" w:rsidP="0057231B">
      <w:pPr>
        <w:rPr>
          <w:rtl/>
        </w:rPr>
      </w:pPr>
    </w:p>
    <w:p w:rsidR="0030033D" w:rsidRDefault="0030033D" w:rsidP="00F204B8">
      <w:pPr>
        <w:rPr>
          <w:rtl/>
        </w:rPr>
      </w:pPr>
      <w:bookmarkStart w:id="14545" w:name="_ETM_Q40_415000"/>
      <w:bookmarkEnd w:id="14545"/>
      <w:r>
        <w:rPr>
          <w:rFonts w:hint="cs"/>
          <w:rtl/>
        </w:rPr>
        <w:t>לי</w:t>
      </w:r>
      <w:bookmarkStart w:id="14546" w:name="_ETM_Q40_416000"/>
      <w:bookmarkEnd w:id="14546"/>
      <w:r>
        <w:rPr>
          <w:rFonts w:hint="cs"/>
          <w:rtl/>
        </w:rPr>
        <w:t xml:space="preserve"> לא?</w:t>
      </w:r>
    </w:p>
    <w:p w:rsidR="0030033D" w:rsidRDefault="0030033D" w:rsidP="00F204B8">
      <w:pPr>
        <w:rPr>
          <w:rtl/>
        </w:rPr>
      </w:pPr>
    </w:p>
    <w:p w:rsidR="0030033D" w:rsidRDefault="0030033D" w:rsidP="00F204B8">
      <w:pPr>
        <w:pStyle w:val="-"/>
        <w:rPr>
          <w:rtl/>
        </w:rPr>
      </w:pPr>
      <w:bookmarkStart w:id="14547" w:name="ET_speakercontinue_6024_3"/>
      <w:r w:rsidRPr="006C66BD">
        <w:rPr>
          <w:rStyle w:val="TagStyle"/>
          <w:rtl/>
        </w:rPr>
        <w:t xml:space="preserve"> &lt;&lt; דובר_המשך &gt;&gt;</w:t>
      </w:r>
      <w:r w:rsidRPr="00E8175A">
        <w:rPr>
          <w:rStyle w:val="TagStyle"/>
          <w:rtl/>
        </w:rPr>
        <w:t xml:space="preserve"> </w:t>
      </w:r>
      <w:r>
        <w:rPr>
          <w:rtl/>
        </w:rPr>
        <w:t>יעקב מרגי (יו"ר ועדת הכלכלה):</w:t>
      </w:r>
      <w:r w:rsidRPr="00E8175A">
        <w:rPr>
          <w:rStyle w:val="TagStyle"/>
          <w:rtl/>
        </w:rPr>
        <w:t xml:space="preserve"> </w:t>
      </w:r>
      <w:r w:rsidRPr="006C66BD">
        <w:rPr>
          <w:rStyle w:val="TagStyle"/>
          <w:rtl/>
        </w:rPr>
        <w:t>&lt;&lt; דובר_המשך &gt;&gt;</w:t>
      </w:r>
      <w:r>
        <w:rPr>
          <w:rStyle w:val="TagStyle"/>
          <w:rtl/>
        </w:rPr>
        <w:t xml:space="preserve"> </w:t>
      </w:r>
      <w:bookmarkEnd w:id="14547"/>
    </w:p>
    <w:p w:rsidR="0030033D" w:rsidRDefault="0030033D" w:rsidP="0057231B">
      <w:pPr>
        <w:rPr>
          <w:rtl/>
          <w:lang w:eastAsia="he-IL"/>
        </w:rPr>
      </w:pPr>
    </w:p>
    <w:p w:rsidR="0030033D" w:rsidRDefault="0030033D" w:rsidP="009F41A1">
      <w:pPr>
        <w:rPr>
          <w:rtl/>
          <w:lang w:eastAsia="he-IL"/>
        </w:rPr>
      </w:pPr>
      <w:r>
        <w:rPr>
          <w:rFonts w:hint="cs"/>
          <w:rtl/>
          <w:lang w:eastAsia="he-IL"/>
        </w:rPr>
        <w:t>וגם ליושב-ראש הישיבה הז</w:t>
      </w:r>
      <w:r w:rsidR="009F41A1">
        <w:rPr>
          <w:rFonts w:hint="cs"/>
          <w:rtl/>
          <w:lang w:eastAsia="he-IL"/>
        </w:rPr>
        <w:t>את</w:t>
      </w:r>
      <w:r>
        <w:rPr>
          <w:rFonts w:hint="cs"/>
          <w:rtl/>
          <w:lang w:eastAsia="he-IL"/>
        </w:rPr>
        <w:t xml:space="preserve">. תודה רבה לכולם, אני מבקש </w:t>
      </w:r>
      <w:bookmarkStart w:id="14548" w:name="_ETM_Q40_417000"/>
      <w:bookmarkEnd w:id="14548"/>
      <w:r>
        <w:rPr>
          <w:rFonts w:hint="cs"/>
          <w:rtl/>
          <w:lang w:eastAsia="he-IL"/>
        </w:rPr>
        <w:t>להצביע בעד הצעת החוק.</w:t>
      </w:r>
    </w:p>
    <w:p w:rsidR="0030033D" w:rsidRDefault="0030033D" w:rsidP="00F204B8">
      <w:pPr>
        <w:rPr>
          <w:rtl/>
          <w:lang w:eastAsia="he-IL"/>
        </w:rPr>
      </w:pPr>
    </w:p>
    <w:p w:rsidR="0030033D" w:rsidRDefault="0030033D" w:rsidP="00F204B8">
      <w:pPr>
        <w:pStyle w:val="af6"/>
        <w:rPr>
          <w:rtl/>
        </w:rPr>
      </w:pPr>
      <w:r w:rsidRPr="006C66BD">
        <w:rPr>
          <w:rStyle w:val="TagStyle"/>
          <w:rtl/>
        </w:rPr>
        <w:t xml:space="preserve"> &lt;&lt; יור &gt;&gt;</w:t>
      </w:r>
      <w:r w:rsidRPr="00E8175A">
        <w:rPr>
          <w:rStyle w:val="TagStyle"/>
          <w:rtl/>
        </w:rPr>
        <w:t xml:space="preserve"> </w:t>
      </w:r>
      <w:r>
        <w:rPr>
          <w:rtl/>
        </w:rPr>
        <w:t>היו"ר אליהו ברוכי:</w:t>
      </w:r>
      <w:r w:rsidRPr="00E8175A">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9F41A1">
      <w:pPr>
        <w:rPr>
          <w:rtl/>
        </w:rPr>
      </w:pPr>
      <w:bookmarkStart w:id="14549" w:name="_ETM_Q40_422000"/>
      <w:bookmarkEnd w:id="14549"/>
      <w:r>
        <w:rPr>
          <w:rFonts w:hint="cs"/>
          <w:rtl/>
          <w:lang w:eastAsia="he-IL"/>
        </w:rPr>
        <w:t xml:space="preserve">תודה רבה. להצעת החוק </w:t>
      </w:r>
      <w:bookmarkStart w:id="14550" w:name="_ETM_Q40_420000"/>
      <w:bookmarkStart w:id="14551" w:name="_ETM_Q40_422629"/>
      <w:bookmarkStart w:id="14552" w:name="_ETM_Q40_423230"/>
      <w:bookmarkStart w:id="14553" w:name="_ETM_Q40_423499"/>
      <w:bookmarkEnd w:id="14550"/>
      <w:bookmarkEnd w:id="14551"/>
      <w:bookmarkEnd w:id="14552"/>
      <w:bookmarkEnd w:id="14553"/>
      <w:r>
        <w:rPr>
          <w:rtl/>
        </w:rPr>
        <w:t xml:space="preserve">לא </w:t>
      </w:r>
      <w:bookmarkStart w:id="14554" w:name="_ETM_Q40_423650"/>
      <w:bookmarkEnd w:id="14554"/>
      <w:r>
        <w:rPr>
          <w:rtl/>
        </w:rPr>
        <w:t xml:space="preserve">הוגשו </w:t>
      </w:r>
      <w:bookmarkStart w:id="14555" w:name="_ETM_Q40_424040"/>
      <w:bookmarkEnd w:id="14555"/>
      <w:r>
        <w:rPr>
          <w:rtl/>
        </w:rPr>
        <w:t>הסתייגויות</w:t>
      </w:r>
      <w:r w:rsidR="009F41A1">
        <w:rPr>
          <w:rFonts w:hint="cs"/>
          <w:rtl/>
        </w:rPr>
        <w:t>.</w:t>
      </w:r>
      <w:r>
        <w:rPr>
          <w:rtl/>
        </w:rPr>
        <w:t xml:space="preserve"> </w:t>
      </w:r>
      <w:bookmarkStart w:id="14556" w:name="_ETM_Q40_425029"/>
      <w:bookmarkEnd w:id="14556"/>
      <w:r>
        <w:rPr>
          <w:rtl/>
        </w:rPr>
        <w:t xml:space="preserve">הוגשו </w:t>
      </w:r>
      <w:bookmarkStart w:id="14557" w:name="_ETM_Q40_425329"/>
      <w:bookmarkEnd w:id="14557"/>
      <w:r>
        <w:rPr>
          <w:rFonts w:hint="cs"/>
          <w:rtl/>
        </w:rPr>
        <w:t>כמה</w:t>
      </w:r>
      <w:r>
        <w:rPr>
          <w:rtl/>
        </w:rPr>
        <w:t xml:space="preserve"> </w:t>
      </w:r>
      <w:bookmarkStart w:id="14558" w:name="_ETM_Q40_425989"/>
      <w:bookmarkEnd w:id="14558"/>
      <w:r>
        <w:rPr>
          <w:rFonts w:hint="cs"/>
          <w:rtl/>
        </w:rPr>
        <w:t>בקשות לרשות</w:t>
      </w:r>
      <w:r>
        <w:rPr>
          <w:rtl/>
        </w:rPr>
        <w:t xml:space="preserve"> </w:t>
      </w:r>
      <w:bookmarkStart w:id="14559" w:name="_ETM_Q40_426940"/>
      <w:bookmarkEnd w:id="14559"/>
      <w:r>
        <w:rPr>
          <w:rtl/>
        </w:rPr>
        <w:t>דיבור</w:t>
      </w:r>
      <w:r>
        <w:rPr>
          <w:rFonts w:hint="cs"/>
          <w:rtl/>
        </w:rPr>
        <w:t>.</w:t>
      </w:r>
      <w:r>
        <w:rPr>
          <w:rtl/>
        </w:rPr>
        <w:t xml:space="preserve"> </w:t>
      </w:r>
      <w:bookmarkStart w:id="14560" w:name="_ETM_Q40_428600"/>
      <w:bookmarkEnd w:id="14560"/>
      <w:r>
        <w:rPr>
          <w:rtl/>
        </w:rPr>
        <w:t xml:space="preserve">חבר </w:t>
      </w:r>
      <w:bookmarkStart w:id="14561" w:name="_ETM_Q40_429020"/>
      <w:bookmarkEnd w:id="14561"/>
      <w:r>
        <w:rPr>
          <w:rtl/>
        </w:rPr>
        <w:t xml:space="preserve">הכנסת </w:t>
      </w:r>
      <w:bookmarkStart w:id="14562" w:name="_ETM_Q40_429410"/>
      <w:bookmarkEnd w:id="14562"/>
      <w:r>
        <w:rPr>
          <w:rtl/>
        </w:rPr>
        <w:t xml:space="preserve">אביגדור </w:t>
      </w:r>
      <w:bookmarkStart w:id="14563" w:name="_ETM_Q40_429860"/>
      <w:bookmarkEnd w:id="14563"/>
      <w:r>
        <w:rPr>
          <w:rtl/>
        </w:rPr>
        <w:t xml:space="preserve">ליברמן </w:t>
      </w:r>
      <w:bookmarkStart w:id="14564" w:name="_ETM_Q40_430700"/>
      <w:bookmarkEnd w:id="14564"/>
      <w:r>
        <w:rPr>
          <w:rFonts w:hint="cs"/>
          <w:rtl/>
        </w:rPr>
        <w:t xml:space="preserve">– </w:t>
      </w:r>
      <w:r>
        <w:rPr>
          <w:rtl/>
        </w:rPr>
        <w:t xml:space="preserve">אינו </w:t>
      </w:r>
      <w:bookmarkStart w:id="14565" w:name="_ETM_Q40_430970"/>
      <w:bookmarkEnd w:id="14565"/>
      <w:r>
        <w:rPr>
          <w:rtl/>
        </w:rPr>
        <w:t>נוכח</w:t>
      </w:r>
      <w:r>
        <w:rPr>
          <w:rFonts w:hint="cs"/>
          <w:rtl/>
        </w:rPr>
        <w:t>;</w:t>
      </w:r>
      <w:r>
        <w:rPr>
          <w:rtl/>
        </w:rPr>
        <w:t xml:space="preserve"> </w:t>
      </w:r>
      <w:bookmarkStart w:id="14566" w:name="_ETM_Q40_432639"/>
      <w:bookmarkEnd w:id="14566"/>
      <w:r>
        <w:rPr>
          <w:rtl/>
        </w:rPr>
        <w:t xml:space="preserve">חבר </w:t>
      </w:r>
      <w:bookmarkStart w:id="14567" w:name="_ETM_Q40_433030"/>
      <w:bookmarkEnd w:id="14567"/>
      <w:r>
        <w:rPr>
          <w:rtl/>
        </w:rPr>
        <w:t xml:space="preserve">הכנסת </w:t>
      </w:r>
      <w:bookmarkStart w:id="14568" w:name="_ETM_Q40_433359"/>
      <w:bookmarkEnd w:id="14568"/>
      <w:r>
        <w:rPr>
          <w:rtl/>
        </w:rPr>
        <w:t xml:space="preserve">עודד </w:t>
      </w:r>
      <w:bookmarkStart w:id="14569" w:name="_ETM_Q40_433659"/>
      <w:bookmarkEnd w:id="14569"/>
      <w:r>
        <w:rPr>
          <w:rtl/>
        </w:rPr>
        <w:t xml:space="preserve">פורר </w:t>
      </w:r>
      <w:bookmarkStart w:id="14570" w:name="_ETM_Q40_433989"/>
      <w:bookmarkEnd w:id="14570"/>
      <w:r>
        <w:rPr>
          <w:rFonts w:hint="cs"/>
          <w:rtl/>
        </w:rPr>
        <w:t xml:space="preserve">– </w:t>
      </w:r>
      <w:bookmarkStart w:id="14571" w:name="_ETM_Q40_433000"/>
      <w:bookmarkEnd w:id="14571"/>
      <w:r>
        <w:rPr>
          <w:rtl/>
        </w:rPr>
        <w:t xml:space="preserve">אינו </w:t>
      </w:r>
      <w:bookmarkStart w:id="14572" w:name="_ETM_Q40_434170"/>
      <w:bookmarkEnd w:id="14572"/>
      <w:r>
        <w:rPr>
          <w:rtl/>
        </w:rPr>
        <w:t>נוכח</w:t>
      </w:r>
      <w:r>
        <w:rPr>
          <w:rFonts w:hint="cs"/>
          <w:rtl/>
        </w:rPr>
        <w:t>;</w:t>
      </w:r>
      <w:r>
        <w:rPr>
          <w:rtl/>
        </w:rPr>
        <w:t xml:space="preserve"> </w:t>
      </w:r>
      <w:bookmarkStart w:id="14573" w:name="_ETM_Q40_434620"/>
      <w:bookmarkEnd w:id="14573"/>
      <w:r>
        <w:rPr>
          <w:rtl/>
        </w:rPr>
        <w:t xml:space="preserve">חבר </w:t>
      </w:r>
      <w:bookmarkStart w:id="14574" w:name="_ETM_Q40_434889"/>
      <w:bookmarkEnd w:id="14574"/>
      <w:r>
        <w:rPr>
          <w:rtl/>
        </w:rPr>
        <w:t xml:space="preserve">הכנסת </w:t>
      </w:r>
      <w:bookmarkStart w:id="14575" w:name="_ETM_Q40_435280"/>
      <w:bookmarkEnd w:id="14575"/>
      <w:r>
        <w:rPr>
          <w:rtl/>
        </w:rPr>
        <w:t xml:space="preserve">יבגני </w:t>
      </w:r>
      <w:bookmarkStart w:id="14576" w:name="_ETM_Q40_435639"/>
      <w:bookmarkEnd w:id="14576"/>
      <w:r>
        <w:rPr>
          <w:rtl/>
        </w:rPr>
        <w:t>סובה</w:t>
      </w:r>
      <w:r>
        <w:rPr>
          <w:rFonts w:hint="cs"/>
          <w:rtl/>
        </w:rPr>
        <w:t xml:space="preserve"> </w:t>
      </w:r>
      <w:r w:rsidR="009F41A1">
        <w:rPr>
          <w:rFonts w:hint="cs"/>
          <w:rtl/>
        </w:rPr>
        <w:t>–</w:t>
      </w:r>
      <w:r>
        <w:rPr>
          <w:rtl/>
        </w:rPr>
        <w:t xml:space="preserve"> </w:t>
      </w:r>
      <w:bookmarkStart w:id="14577" w:name="_ETM_Q40_436710"/>
      <w:bookmarkEnd w:id="14577"/>
      <w:r>
        <w:rPr>
          <w:rtl/>
        </w:rPr>
        <w:t xml:space="preserve">אינו </w:t>
      </w:r>
      <w:bookmarkStart w:id="14578" w:name="_ETM_Q40_437009"/>
      <w:bookmarkEnd w:id="14578"/>
      <w:r>
        <w:rPr>
          <w:rtl/>
        </w:rPr>
        <w:t>נוכח</w:t>
      </w:r>
      <w:r>
        <w:rPr>
          <w:rFonts w:hint="cs"/>
          <w:rtl/>
        </w:rPr>
        <w:t>;</w:t>
      </w:r>
      <w:r>
        <w:rPr>
          <w:rtl/>
        </w:rPr>
        <w:t xml:space="preserve"> </w:t>
      </w:r>
      <w:bookmarkStart w:id="14579" w:name="_ETM_Q40_437430"/>
      <w:bookmarkEnd w:id="14579"/>
      <w:r>
        <w:rPr>
          <w:rtl/>
        </w:rPr>
        <w:t xml:space="preserve">חבר </w:t>
      </w:r>
      <w:bookmarkStart w:id="14580" w:name="_ETM_Q40_437669"/>
      <w:bookmarkEnd w:id="14580"/>
      <w:r>
        <w:rPr>
          <w:rtl/>
        </w:rPr>
        <w:t xml:space="preserve">הכנסת </w:t>
      </w:r>
      <w:bookmarkStart w:id="14581" w:name="_ETM_Q40_438000"/>
      <w:bookmarkEnd w:id="14581"/>
      <w:r>
        <w:rPr>
          <w:rtl/>
        </w:rPr>
        <w:t xml:space="preserve">אלי </w:t>
      </w:r>
      <w:bookmarkStart w:id="14582" w:name="_ETM_Q40_438180"/>
      <w:bookmarkEnd w:id="14582"/>
      <w:r>
        <w:rPr>
          <w:rtl/>
        </w:rPr>
        <w:t xml:space="preserve">אבידר </w:t>
      </w:r>
      <w:bookmarkStart w:id="14583" w:name="_ETM_Q40_438720"/>
      <w:bookmarkEnd w:id="14583"/>
      <w:r>
        <w:rPr>
          <w:rFonts w:hint="cs"/>
          <w:rtl/>
        </w:rPr>
        <w:t xml:space="preserve">– </w:t>
      </w:r>
      <w:r>
        <w:rPr>
          <w:rtl/>
        </w:rPr>
        <w:t xml:space="preserve">אינו </w:t>
      </w:r>
      <w:bookmarkStart w:id="14584" w:name="_ETM_Q40_438930"/>
      <w:bookmarkEnd w:id="14584"/>
      <w:r>
        <w:rPr>
          <w:rtl/>
        </w:rPr>
        <w:t>נוכח</w:t>
      </w:r>
      <w:r>
        <w:rPr>
          <w:rFonts w:hint="cs"/>
          <w:rtl/>
        </w:rPr>
        <w:t>;</w:t>
      </w:r>
      <w:r>
        <w:rPr>
          <w:rtl/>
        </w:rPr>
        <w:t xml:space="preserve"> </w:t>
      </w:r>
      <w:bookmarkStart w:id="14585" w:name="_ETM_Q40_439970"/>
      <w:bookmarkEnd w:id="14585"/>
      <w:r>
        <w:rPr>
          <w:rtl/>
        </w:rPr>
        <w:t xml:space="preserve">חברת </w:t>
      </w:r>
      <w:bookmarkStart w:id="14586" w:name="_ETM_Q40_440510"/>
      <w:bookmarkEnd w:id="14586"/>
      <w:r>
        <w:rPr>
          <w:rtl/>
        </w:rPr>
        <w:t xml:space="preserve">הכנסת </w:t>
      </w:r>
      <w:bookmarkStart w:id="14587" w:name="_ETM_Q40_440870"/>
      <w:bookmarkEnd w:id="14587"/>
      <w:r>
        <w:rPr>
          <w:rtl/>
        </w:rPr>
        <w:t xml:space="preserve">יוליה </w:t>
      </w:r>
      <w:bookmarkStart w:id="14588" w:name="_ETM_Q40_441170"/>
      <w:bookmarkEnd w:id="14588"/>
      <w:r>
        <w:rPr>
          <w:rtl/>
        </w:rPr>
        <w:t xml:space="preserve">מלינובסקי </w:t>
      </w:r>
      <w:bookmarkStart w:id="14589" w:name="_ETM_Q40_441830"/>
      <w:bookmarkEnd w:id="14589"/>
      <w:r>
        <w:rPr>
          <w:rFonts w:hint="cs"/>
          <w:rtl/>
        </w:rPr>
        <w:t xml:space="preserve">– </w:t>
      </w:r>
      <w:r>
        <w:rPr>
          <w:rtl/>
        </w:rPr>
        <w:t xml:space="preserve">אינה </w:t>
      </w:r>
      <w:bookmarkStart w:id="14590" w:name="_ETM_Q40_442040"/>
      <w:bookmarkEnd w:id="14590"/>
      <w:r>
        <w:rPr>
          <w:rtl/>
        </w:rPr>
        <w:t>נוכחת</w:t>
      </w:r>
      <w:r>
        <w:rPr>
          <w:rFonts w:hint="cs"/>
          <w:rtl/>
        </w:rPr>
        <w:t>;</w:t>
      </w:r>
      <w:r>
        <w:rPr>
          <w:rtl/>
        </w:rPr>
        <w:t xml:space="preserve"> </w:t>
      </w:r>
      <w:bookmarkStart w:id="14591" w:name="_ETM_Q40_443249"/>
      <w:bookmarkEnd w:id="14591"/>
      <w:r>
        <w:rPr>
          <w:rtl/>
        </w:rPr>
        <w:t xml:space="preserve">חבר </w:t>
      </w:r>
      <w:bookmarkStart w:id="14592" w:name="_ETM_Q40_443729"/>
      <w:bookmarkEnd w:id="14592"/>
      <w:r>
        <w:rPr>
          <w:rtl/>
        </w:rPr>
        <w:t xml:space="preserve">הכנסת </w:t>
      </w:r>
      <w:bookmarkStart w:id="14593" w:name="_ETM_Q40_444120"/>
      <w:bookmarkEnd w:id="14593"/>
      <w:r>
        <w:rPr>
          <w:rtl/>
        </w:rPr>
        <w:t xml:space="preserve">חמד </w:t>
      </w:r>
      <w:bookmarkStart w:id="14594" w:name="_ETM_Q40_444539"/>
      <w:bookmarkEnd w:id="14594"/>
      <w:r>
        <w:rPr>
          <w:rtl/>
        </w:rPr>
        <w:t xml:space="preserve">עמאר </w:t>
      </w:r>
      <w:bookmarkStart w:id="14595" w:name="_ETM_Q40_445409"/>
      <w:bookmarkEnd w:id="14595"/>
      <w:r>
        <w:rPr>
          <w:rFonts w:hint="cs"/>
          <w:rtl/>
        </w:rPr>
        <w:t xml:space="preserve">– </w:t>
      </w:r>
      <w:r>
        <w:rPr>
          <w:rtl/>
        </w:rPr>
        <w:t xml:space="preserve">אינו </w:t>
      </w:r>
      <w:bookmarkStart w:id="14596" w:name="_ETM_Q40_445680"/>
      <w:bookmarkEnd w:id="14596"/>
      <w:r>
        <w:rPr>
          <w:rtl/>
        </w:rPr>
        <w:t>נוכח</w:t>
      </w:r>
      <w:r>
        <w:rPr>
          <w:rFonts w:hint="cs"/>
          <w:rtl/>
        </w:rPr>
        <w:t>;</w:t>
      </w:r>
      <w:r>
        <w:rPr>
          <w:rtl/>
        </w:rPr>
        <w:t xml:space="preserve"> </w:t>
      </w:r>
      <w:bookmarkStart w:id="14597" w:name="_ETM_Q40_447620"/>
      <w:bookmarkEnd w:id="14597"/>
      <w:r>
        <w:rPr>
          <w:rtl/>
        </w:rPr>
        <w:t xml:space="preserve">חבר </w:t>
      </w:r>
      <w:bookmarkStart w:id="14598" w:name="_ETM_Q40_448069"/>
      <w:bookmarkEnd w:id="14598"/>
      <w:r>
        <w:rPr>
          <w:rtl/>
        </w:rPr>
        <w:t xml:space="preserve">הכנסת </w:t>
      </w:r>
      <w:bookmarkStart w:id="14599" w:name="_ETM_Q40_448460"/>
      <w:bookmarkEnd w:id="14599"/>
      <w:r>
        <w:rPr>
          <w:rtl/>
        </w:rPr>
        <w:t xml:space="preserve">אלכס </w:t>
      </w:r>
      <w:bookmarkStart w:id="14600" w:name="_ETM_Q40_448819"/>
      <w:bookmarkEnd w:id="14600"/>
      <w:r>
        <w:rPr>
          <w:rtl/>
        </w:rPr>
        <w:t xml:space="preserve">קושניר </w:t>
      </w:r>
      <w:bookmarkStart w:id="14601" w:name="_ETM_Q40_449539"/>
      <w:bookmarkEnd w:id="14601"/>
      <w:r>
        <w:rPr>
          <w:rFonts w:hint="cs"/>
          <w:rtl/>
        </w:rPr>
        <w:t xml:space="preserve">– </w:t>
      </w:r>
      <w:r>
        <w:rPr>
          <w:rtl/>
        </w:rPr>
        <w:t xml:space="preserve">אינו </w:t>
      </w:r>
      <w:bookmarkStart w:id="14602" w:name="_ETM_Q40_449810"/>
      <w:bookmarkEnd w:id="14602"/>
      <w:r>
        <w:rPr>
          <w:rtl/>
        </w:rPr>
        <w:t>נוכח</w:t>
      </w:r>
      <w:r>
        <w:rPr>
          <w:rFonts w:hint="cs"/>
          <w:rtl/>
        </w:rPr>
        <w:t>;</w:t>
      </w:r>
      <w:r>
        <w:rPr>
          <w:rtl/>
        </w:rPr>
        <w:t xml:space="preserve"> </w:t>
      </w:r>
      <w:bookmarkStart w:id="14603" w:name="_ETM_Q40_450410"/>
      <w:bookmarkEnd w:id="14603"/>
      <w:r>
        <w:rPr>
          <w:rtl/>
        </w:rPr>
        <w:t xml:space="preserve">חברת </w:t>
      </w:r>
      <w:bookmarkStart w:id="14604" w:name="_ETM_Q40_450860"/>
      <w:bookmarkEnd w:id="14604"/>
      <w:r>
        <w:rPr>
          <w:rtl/>
        </w:rPr>
        <w:t xml:space="preserve">הכנסת </w:t>
      </w:r>
      <w:bookmarkStart w:id="14605" w:name="_ETM_Q40_451279"/>
      <w:bookmarkEnd w:id="14605"/>
      <w:r>
        <w:rPr>
          <w:rFonts w:hint="cs"/>
          <w:rtl/>
        </w:rPr>
        <w:t>ת</w:t>
      </w:r>
      <w:r>
        <w:rPr>
          <w:rtl/>
        </w:rPr>
        <w:t xml:space="preserve">הלה </w:t>
      </w:r>
      <w:bookmarkStart w:id="14606" w:name="_ETM_Q40_451580"/>
      <w:bookmarkEnd w:id="14606"/>
      <w:r>
        <w:rPr>
          <w:rtl/>
        </w:rPr>
        <w:t xml:space="preserve">פרידמן </w:t>
      </w:r>
      <w:bookmarkStart w:id="14607" w:name="_ETM_Q40_452629"/>
      <w:bookmarkEnd w:id="14607"/>
      <w:r>
        <w:rPr>
          <w:rFonts w:hint="cs"/>
          <w:rtl/>
        </w:rPr>
        <w:t xml:space="preserve">– </w:t>
      </w:r>
      <w:r>
        <w:rPr>
          <w:rtl/>
        </w:rPr>
        <w:t xml:space="preserve">אינה </w:t>
      </w:r>
      <w:bookmarkStart w:id="14608" w:name="_ETM_Q40_452960"/>
      <w:bookmarkEnd w:id="14608"/>
      <w:r>
        <w:rPr>
          <w:rtl/>
        </w:rPr>
        <w:t>נוכחת</w:t>
      </w:r>
      <w:r>
        <w:rPr>
          <w:rFonts w:hint="cs"/>
          <w:rtl/>
        </w:rPr>
        <w:t>.</w:t>
      </w:r>
      <w:r>
        <w:rPr>
          <w:rtl/>
        </w:rPr>
        <w:t xml:space="preserve"> </w:t>
      </w:r>
      <w:bookmarkStart w:id="14609" w:name="_ETM_Q40_453470"/>
      <w:bookmarkEnd w:id="14609"/>
      <w:r>
        <w:rPr>
          <w:rtl/>
        </w:rPr>
        <w:t xml:space="preserve">חברת </w:t>
      </w:r>
      <w:bookmarkStart w:id="14610" w:name="_ETM_Q40_453919"/>
      <w:bookmarkEnd w:id="14610"/>
      <w:r>
        <w:rPr>
          <w:rtl/>
        </w:rPr>
        <w:t xml:space="preserve">הכנסת </w:t>
      </w:r>
      <w:bookmarkStart w:id="14611" w:name="_ETM_Q40_454310"/>
      <w:bookmarkEnd w:id="14611"/>
      <w:r>
        <w:rPr>
          <w:rtl/>
        </w:rPr>
        <w:t xml:space="preserve">מרב </w:t>
      </w:r>
      <w:bookmarkStart w:id="14612" w:name="_ETM_Q40_454729"/>
      <w:bookmarkEnd w:id="14612"/>
      <w:r>
        <w:rPr>
          <w:rtl/>
        </w:rPr>
        <w:t xml:space="preserve">מיכאלי </w:t>
      </w:r>
      <w:bookmarkStart w:id="14613" w:name="_ETM_Q40_456740"/>
      <w:bookmarkEnd w:id="14613"/>
      <w:r>
        <w:rPr>
          <w:rtl/>
        </w:rPr>
        <w:t xml:space="preserve">תעלה </w:t>
      </w:r>
      <w:bookmarkStart w:id="14614" w:name="_ETM_Q40_457190"/>
      <w:bookmarkEnd w:id="14614"/>
      <w:r>
        <w:rPr>
          <w:rtl/>
        </w:rPr>
        <w:t>ותבוא</w:t>
      </w:r>
      <w:r>
        <w:rPr>
          <w:rFonts w:hint="cs"/>
          <w:rtl/>
        </w:rPr>
        <w:t>,</w:t>
      </w:r>
      <w:r>
        <w:rPr>
          <w:rtl/>
        </w:rPr>
        <w:t xml:space="preserve"> </w:t>
      </w:r>
      <w:bookmarkStart w:id="14615" w:name="_ETM_Q40_457940"/>
      <w:bookmarkEnd w:id="14615"/>
      <w:r>
        <w:rPr>
          <w:rtl/>
        </w:rPr>
        <w:t>בבקשה</w:t>
      </w:r>
      <w:r>
        <w:rPr>
          <w:rFonts w:hint="cs"/>
          <w:rtl/>
        </w:rPr>
        <w:t>.</w:t>
      </w:r>
    </w:p>
    <w:p w:rsidR="0030033D" w:rsidRDefault="0030033D" w:rsidP="00F204B8">
      <w:pPr>
        <w:rPr>
          <w:rtl/>
        </w:rPr>
      </w:pPr>
    </w:p>
    <w:p w:rsidR="0030033D" w:rsidRDefault="0030033D" w:rsidP="00F204B8">
      <w:pPr>
        <w:pStyle w:val="af5"/>
        <w:rPr>
          <w:rtl/>
        </w:rPr>
      </w:pPr>
      <w:bookmarkStart w:id="14616" w:name="ET_interruption_5084_6"/>
      <w:r w:rsidRPr="006C66BD">
        <w:rPr>
          <w:rStyle w:val="TagStyle"/>
          <w:rtl/>
        </w:rPr>
        <w:t xml:space="preserve"> &lt;&lt; קריאה &gt;&gt;</w:t>
      </w:r>
      <w:r w:rsidRPr="00E8175A">
        <w:rPr>
          <w:rStyle w:val="TagStyle"/>
          <w:rtl/>
        </w:rPr>
        <w:t xml:space="preserve"> </w:t>
      </w:r>
      <w:r>
        <w:rPr>
          <w:rtl/>
        </w:rPr>
        <w:t>מיקי לוי (יש עתיד-תל"ם):</w:t>
      </w:r>
      <w:r w:rsidRPr="00E8175A">
        <w:rPr>
          <w:rStyle w:val="TagStyle"/>
          <w:rtl/>
        </w:rPr>
        <w:t xml:space="preserve"> </w:t>
      </w:r>
      <w:r w:rsidRPr="006C66BD">
        <w:rPr>
          <w:rStyle w:val="TagStyle"/>
          <w:rtl/>
        </w:rPr>
        <w:t>&lt;&lt; קריאה &gt;&gt;</w:t>
      </w:r>
      <w:r>
        <w:rPr>
          <w:rtl/>
        </w:rPr>
        <w:t xml:space="preserve"> </w:t>
      </w:r>
      <w:bookmarkEnd w:id="14616"/>
    </w:p>
    <w:p w:rsidR="0030033D" w:rsidRDefault="0030033D" w:rsidP="0057231B">
      <w:pPr>
        <w:rPr>
          <w:rtl/>
          <w:lang w:eastAsia="he-IL"/>
        </w:rPr>
      </w:pPr>
    </w:p>
    <w:p w:rsidR="0030033D" w:rsidRPr="00E8175A" w:rsidRDefault="0030033D" w:rsidP="00F204B8">
      <w:pPr>
        <w:rPr>
          <w:rtl/>
          <w:lang w:eastAsia="he-IL"/>
        </w:rPr>
      </w:pPr>
      <w:bookmarkStart w:id="14617" w:name="_ETM_Q40_467000"/>
      <w:bookmarkEnd w:id="14617"/>
      <w:r>
        <w:rPr>
          <w:rFonts w:hint="cs"/>
          <w:rtl/>
          <w:lang w:eastAsia="he-IL"/>
        </w:rPr>
        <w:t xml:space="preserve">היא האחרונה? כי אנחנו </w:t>
      </w:r>
      <w:bookmarkStart w:id="14618" w:name="_ETM_Q40_464000"/>
      <w:bookmarkEnd w:id="14618"/>
      <w:r>
        <w:rPr>
          <w:rFonts w:hint="cs"/>
          <w:rtl/>
          <w:lang w:eastAsia="he-IL"/>
        </w:rPr>
        <w:t>רוצים להצביע, יש לנו ועדת הכנסת.</w:t>
      </w:r>
    </w:p>
    <w:p w:rsidR="0030033D" w:rsidRDefault="0030033D" w:rsidP="00F204B8">
      <w:pPr>
        <w:rPr>
          <w:rtl/>
        </w:rPr>
      </w:pPr>
    </w:p>
    <w:p w:rsidR="0030033D" w:rsidRDefault="0030033D" w:rsidP="00F204B8">
      <w:pPr>
        <w:pStyle w:val="af6"/>
        <w:rPr>
          <w:rtl/>
        </w:rPr>
      </w:pPr>
      <w:r w:rsidRPr="006C66BD">
        <w:rPr>
          <w:rStyle w:val="TagStyle"/>
          <w:rtl/>
        </w:rPr>
        <w:t xml:space="preserve"> &lt;&lt; יור &gt;&gt;</w:t>
      </w:r>
      <w:r w:rsidRPr="00E8175A">
        <w:rPr>
          <w:rStyle w:val="TagStyle"/>
          <w:rtl/>
        </w:rPr>
        <w:t xml:space="preserve"> </w:t>
      </w:r>
      <w:r>
        <w:rPr>
          <w:rtl/>
        </w:rPr>
        <w:t>היו"ר אליהו ברוכי:</w:t>
      </w:r>
      <w:r w:rsidRPr="00E8175A">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אני לא מחליט, י</w:t>
      </w:r>
      <w:bookmarkStart w:id="14619" w:name="_ETM_Q40_472000"/>
      <w:bookmarkEnd w:id="14619"/>
      <w:r>
        <w:rPr>
          <w:rFonts w:hint="cs"/>
          <w:rtl/>
          <w:lang w:eastAsia="he-IL"/>
        </w:rPr>
        <w:t>ש פה רשימה.</w:t>
      </w:r>
    </w:p>
    <w:p w:rsidR="0030033D" w:rsidRPr="00E8175A" w:rsidRDefault="0030033D" w:rsidP="00F204B8">
      <w:pPr>
        <w:rPr>
          <w:rtl/>
          <w:lang w:eastAsia="he-IL"/>
        </w:rPr>
      </w:pPr>
      <w:bookmarkStart w:id="14620" w:name="_ETM_Q40_475000"/>
      <w:bookmarkEnd w:id="14620"/>
    </w:p>
    <w:p w:rsidR="0030033D" w:rsidRDefault="0030033D" w:rsidP="00F204B8">
      <w:pPr>
        <w:pStyle w:val="a4"/>
        <w:rPr>
          <w:rtl/>
        </w:rPr>
      </w:pPr>
      <w:bookmarkStart w:id="14621" w:name="ET_speaker_5090_5"/>
      <w:r w:rsidRPr="006C66BD">
        <w:rPr>
          <w:rStyle w:val="TagStyle"/>
          <w:rtl/>
        </w:rPr>
        <w:t xml:space="preserve"> &lt;&lt; דובר &gt;&gt;</w:t>
      </w:r>
      <w:r w:rsidRPr="00E8175A">
        <w:rPr>
          <w:rStyle w:val="TagStyle"/>
          <w:rtl/>
        </w:rPr>
        <w:t xml:space="preserve"> </w:t>
      </w:r>
      <w:bookmarkStart w:id="14622" w:name="_Toc59621394"/>
      <w:bookmarkStart w:id="14623" w:name="_Toc59622297"/>
      <w:bookmarkStart w:id="14624" w:name="_Toc70509410"/>
      <w:r>
        <w:rPr>
          <w:rtl/>
        </w:rPr>
        <w:t>מרב מיכאלי (העבודה):</w:t>
      </w:r>
      <w:bookmarkEnd w:id="14622"/>
      <w:bookmarkEnd w:id="14623"/>
      <w:bookmarkEnd w:id="14624"/>
      <w:r w:rsidRPr="00E8175A">
        <w:rPr>
          <w:rStyle w:val="TagStyle"/>
          <w:rtl/>
        </w:rPr>
        <w:t xml:space="preserve"> </w:t>
      </w:r>
      <w:r w:rsidRPr="006C66BD">
        <w:rPr>
          <w:rStyle w:val="TagStyle"/>
          <w:rtl/>
        </w:rPr>
        <w:t>&lt;&lt; דובר &gt;&gt;</w:t>
      </w:r>
      <w:r>
        <w:rPr>
          <w:rtl/>
        </w:rPr>
        <w:t xml:space="preserve"> </w:t>
      </w:r>
      <w:bookmarkEnd w:id="14621"/>
    </w:p>
    <w:p w:rsidR="0030033D" w:rsidRDefault="0030033D" w:rsidP="0057231B">
      <w:pPr>
        <w:rPr>
          <w:rtl/>
          <w:lang w:eastAsia="he-IL"/>
        </w:rPr>
      </w:pPr>
    </w:p>
    <w:p w:rsidR="0030033D" w:rsidRDefault="0030033D" w:rsidP="00F204B8">
      <w:pPr>
        <w:rPr>
          <w:rtl/>
        </w:rPr>
      </w:pPr>
      <w:bookmarkStart w:id="14625" w:name="_ETM_Q40_465000"/>
      <w:bookmarkStart w:id="14626" w:name="_ETM_Q40_461000"/>
      <w:bookmarkStart w:id="14627" w:name="_ETM_Q40_472279"/>
      <w:bookmarkEnd w:id="14625"/>
      <w:bookmarkEnd w:id="14626"/>
      <w:bookmarkEnd w:id="14627"/>
      <w:r>
        <w:rPr>
          <w:rFonts w:hint="cs"/>
          <w:rtl/>
        </w:rPr>
        <w:t xml:space="preserve">קודם כול, </w:t>
      </w:r>
      <w:bookmarkStart w:id="14628" w:name="_ETM_Q40_472490"/>
      <w:bookmarkStart w:id="14629" w:name="_ETM_Q40_472610"/>
      <w:bookmarkStart w:id="14630" w:name="_ETM_Q40_472879"/>
      <w:bookmarkStart w:id="14631" w:name="_ETM_Q40_472939"/>
      <w:bookmarkStart w:id="14632" w:name="_ETM_Q40_473059"/>
      <w:bookmarkStart w:id="14633" w:name="_ETM_Q40_473180"/>
      <w:bookmarkStart w:id="14634" w:name="_ETM_Q40_475490"/>
      <w:bookmarkStart w:id="14635" w:name="_ETM_Q40_475700"/>
      <w:bookmarkStart w:id="14636" w:name="_ETM_Q40_475820"/>
      <w:bookmarkEnd w:id="14628"/>
      <w:bookmarkEnd w:id="14629"/>
      <w:bookmarkEnd w:id="14630"/>
      <w:bookmarkEnd w:id="14631"/>
      <w:bookmarkEnd w:id="14632"/>
      <w:bookmarkEnd w:id="14633"/>
      <w:bookmarkEnd w:id="14634"/>
      <w:bookmarkEnd w:id="14635"/>
      <w:bookmarkEnd w:id="14636"/>
      <w:r>
        <w:rPr>
          <w:rtl/>
        </w:rPr>
        <w:t xml:space="preserve">אני </w:t>
      </w:r>
      <w:bookmarkStart w:id="14637" w:name="_ETM_Q40_475970"/>
      <w:bookmarkEnd w:id="14637"/>
      <w:r>
        <w:rPr>
          <w:rtl/>
        </w:rPr>
        <w:t xml:space="preserve">רוצה </w:t>
      </w:r>
      <w:bookmarkStart w:id="14638" w:name="_ETM_Q40_476240"/>
      <w:bookmarkEnd w:id="14638"/>
      <w:r>
        <w:rPr>
          <w:rtl/>
        </w:rPr>
        <w:t xml:space="preserve">לברך </w:t>
      </w:r>
      <w:bookmarkStart w:id="14639" w:name="_ETM_Q40_476720"/>
      <w:bookmarkEnd w:id="14639"/>
      <w:r>
        <w:rPr>
          <w:rtl/>
        </w:rPr>
        <w:t xml:space="preserve">על </w:t>
      </w:r>
      <w:bookmarkStart w:id="14640" w:name="_ETM_Q40_476839"/>
      <w:bookmarkEnd w:id="14640"/>
      <w:r>
        <w:rPr>
          <w:rtl/>
        </w:rPr>
        <w:t xml:space="preserve">הצעת </w:t>
      </w:r>
      <w:bookmarkStart w:id="14641" w:name="_ETM_Q40_477230"/>
      <w:bookmarkEnd w:id="14641"/>
      <w:r>
        <w:rPr>
          <w:rtl/>
        </w:rPr>
        <w:t xml:space="preserve">החוק </w:t>
      </w:r>
      <w:bookmarkStart w:id="14642" w:name="_ETM_Q40_477560"/>
      <w:bookmarkEnd w:id="14642"/>
      <w:r>
        <w:rPr>
          <w:rtl/>
        </w:rPr>
        <w:t>הזאת</w:t>
      </w:r>
      <w:r>
        <w:rPr>
          <w:rFonts w:hint="cs"/>
          <w:rtl/>
        </w:rPr>
        <w:t>.</w:t>
      </w:r>
      <w:r>
        <w:rPr>
          <w:rtl/>
        </w:rPr>
        <w:t xml:space="preserve"> </w:t>
      </w:r>
      <w:bookmarkStart w:id="14643" w:name="_ETM_Q40_480069"/>
      <w:bookmarkEnd w:id="14643"/>
      <w:r>
        <w:rPr>
          <w:rtl/>
        </w:rPr>
        <w:t xml:space="preserve">אני </w:t>
      </w:r>
      <w:bookmarkStart w:id="14644" w:name="_ETM_Q40_480249"/>
      <w:bookmarkEnd w:id="14644"/>
      <w:r>
        <w:rPr>
          <w:rtl/>
        </w:rPr>
        <w:t xml:space="preserve">מקווה </w:t>
      </w:r>
      <w:bookmarkStart w:id="14645" w:name="_ETM_Q40_480699"/>
      <w:bookmarkEnd w:id="14645"/>
      <w:r>
        <w:rPr>
          <w:rtl/>
        </w:rPr>
        <w:t xml:space="preserve">שזה </w:t>
      </w:r>
      <w:bookmarkStart w:id="14646" w:name="_ETM_Q40_481240"/>
      <w:bookmarkEnd w:id="14646"/>
      <w:r>
        <w:rPr>
          <w:rFonts w:hint="cs"/>
          <w:rtl/>
        </w:rPr>
        <w:t xml:space="preserve">ישים סוף </w:t>
      </w:r>
      <w:bookmarkStart w:id="14647" w:name="_ETM_Q40_480000"/>
      <w:bookmarkStart w:id="14648" w:name="_ETM_Q40_480179"/>
      <w:bookmarkStart w:id="14649" w:name="_ETM_Q40_480719"/>
      <w:bookmarkStart w:id="14650" w:name="_ETM_Q40_481079"/>
      <w:bookmarkStart w:id="14651" w:name="_ETM_Q40_481350"/>
      <w:bookmarkEnd w:id="14647"/>
      <w:bookmarkEnd w:id="14648"/>
      <w:bookmarkEnd w:id="14649"/>
      <w:bookmarkEnd w:id="14650"/>
      <w:bookmarkEnd w:id="14651"/>
      <w:r>
        <w:rPr>
          <w:rtl/>
        </w:rPr>
        <w:t xml:space="preserve">לבעיה </w:t>
      </w:r>
      <w:bookmarkStart w:id="14652" w:name="_ETM_Q40_481770"/>
      <w:bookmarkEnd w:id="14652"/>
      <w:r>
        <w:rPr>
          <w:rtl/>
        </w:rPr>
        <w:t xml:space="preserve">הכואבת </w:t>
      </w:r>
      <w:bookmarkStart w:id="14653" w:name="_ETM_Q40_482220"/>
      <w:bookmarkEnd w:id="14653"/>
      <w:r>
        <w:rPr>
          <w:rtl/>
        </w:rPr>
        <w:t>הזאת</w:t>
      </w:r>
      <w:r>
        <w:rPr>
          <w:rFonts w:hint="cs"/>
          <w:rtl/>
        </w:rPr>
        <w:t>,</w:t>
      </w:r>
      <w:r>
        <w:rPr>
          <w:rtl/>
        </w:rPr>
        <w:t xml:space="preserve"> </w:t>
      </w:r>
      <w:bookmarkStart w:id="14654" w:name="_ETM_Q40_482580"/>
      <w:bookmarkEnd w:id="14654"/>
      <w:r>
        <w:rPr>
          <w:rtl/>
        </w:rPr>
        <w:t xml:space="preserve">ואני </w:t>
      </w:r>
      <w:bookmarkStart w:id="14655" w:name="_ETM_Q40_483060"/>
      <w:bookmarkEnd w:id="14655"/>
      <w:r>
        <w:rPr>
          <w:rtl/>
        </w:rPr>
        <w:t xml:space="preserve">מקווה </w:t>
      </w:r>
      <w:bookmarkStart w:id="14656" w:name="_ETM_Q40_483480"/>
      <w:bookmarkEnd w:id="14656"/>
      <w:r>
        <w:rPr>
          <w:rtl/>
        </w:rPr>
        <w:t xml:space="preserve">שככל </w:t>
      </w:r>
      <w:bookmarkStart w:id="14657" w:name="_ETM_Q40_484380"/>
      <w:bookmarkEnd w:id="14657"/>
      <w:r>
        <w:rPr>
          <w:rtl/>
        </w:rPr>
        <w:t xml:space="preserve">שיהיה </w:t>
      </w:r>
      <w:bookmarkStart w:id="14658" w:name="_ETM_Q40_484650"/>
      <w:bookmarkEnd w:id="14658"/>
      <w:r>
        <w:rPr>
          <w:rtl/>
        </w:rPr>
        <w:t xml:space="preserve">צריך </w:t>
      </w:r>
      <w:bookmarkStart w:id="14659" w:name="_ETM_Q40_485069"/>
      <w:bookmarkEnd w:id="14659"/>
      <w:r>
        <w:rPr>
          <w:rtl/>
        </w:rPr>
        <w:t xml:space="preserve">גם </w:t>
      </w:r>
      <w:bookmarkStart w:id="14660" w:name="_ETM_Q40_485310"/>
      <w:bookmarkEnd w:id="14660"/>
      <w:r>
        <w:rPr>
          <w:rtl/>
        </w:rPr>
        <w:t xml:space="preserve">לסייע </w:t>
      </w:r>
      <w:bookmarkStart w:id="14661" w:name="_ETM_Q40_485850"/>
      <w:bookmarkStart w:id="14662" w:name="_ETM_Q40_486089"/>
      <w:bookmarkEnd w:id="14661"/>
      <w:bookmarkEnd w:id="14662"/>
      <w:r>
        <w:rPr>
          <w:rFonts w:hint="cs"/>
          <w:rtl/>
        </w:rPr>
        <w:t>ל</w:t>
      </w:r>
      <w:r>
        <w:rPr>
          <w:rtl/>
        </w:rPr>
        <w:t xml:space="preserve">בעלי </w:t>
      </w:r>
      <w:bookmarkStart w:id="14663" w:name="_ETM_Q40_486509"/>
      <w:bookmarkEnd w:id="14663"/>
      <w:r>
        <w:rPr>
          <w:rtl/>
        </w:rPr>
        <w:t xml:space="preserve">אולמות </w:t>
      </w:r>
      <w:bookmarkStart w:id="14664" w:name="_ETM_Q40_487440"/>
      <w:bookmarkEnd w:id="14664"/>
      <w:r>
        <w:rPr>
          <w:rtl/>
        </w:rPr>
        <w:t xml:space="preserve">או </w:t>
      </w:r>
      <w:bookmarkStart w:id="14665" w:name="_ETM_Q40_487529"/>
      <w:bookmarkEnd w:id="14665"/>
      <w:r>
        <w:rPr>
          <w:rtl/>
        </w:rPr>
        <w:t xml:space="preserve">לבעלות </w:t>
      </w:r>
      <w:bookmarkStart w:id="14666" w:name="_ETM_Q40_488099"/>
      <w:bookmarkEnd w:id="14666"/>
      <w:r>
        <w:rPr>
          <w:rtl/>
        </w:rPr>
        <w:t>אולמות</w:t>
      </w:r>
      <w:r>
        <w:rPr>
          <w:rFonts w:hint="cs"/>
          <w:rtl/>
        </w:rPr>
        <w:t>,</w:t>
      </w:r>
      <w:r>
        <w:rPr>
          <w:rtl/>
        </w:rPr>
        <w:t xml:space="preserve"> </w:t>
      </w:r>
      <w:bookmarkStart w:id="14667" w:name="_ETM_Q40_488610"/>
      <w:bookmarkEnd w:id="14667"/>
      <w:r>
        <w:rPr>
          <w:rtl/>
        </w:rPr>
        <w:t xml:space="preserve">אז </w:t>
      </w:r>
      <w:bookmarkStart w:id="14668" w:name="_ETM_Q40_488790"/>
      <w:bookmarkEnd w:id="14668"/>
      <w:r>
        <w:rPr>
          <w:rtl/>
        </w:rPr>
        <w:t xml:space="preserve">גם </w:t>
      </w:r>
      <w:bookmarkStart w:id="14669" w:name="_ETM_Q40_489000"/>
      <w:bookmarkEnd w:id="14669"/>
      <w:r>
        <w:rPr>
          <w:rtl/>
        </w:rPr>
        <w:t xml:space="preserve">הדבר </w:t>
      </w:r>
      <w:bookmarkStart w:id="14670" w:name="_ETM_Q40_489330"/>
      <w:bookmarkEnd w:id="14670"/>
      <w:r>
        <w:rPr>
          <w:rtl/>
        </w:rPr>
        <w:t xml:space="preserve">הזה </w:t>
      </w:r>
      <w:bookmarkStart w:id="14671" w:name="_ETM_Q40_489540"/>
      <w:bookmarkEnd w:id="14671"/>
      <w:r>
        <w:rPr>
          <w:rtl/>
        </w:rPr>
        <w:t xml:space="preserve">יקרה </w:t>
      </w:r>
      <w:bookmarkStart w:id="14672" w:name="_ETM_Q40_489839"/>
      <w:bookmarkEnd w:id="14672"/>
      <w:r>
        <w:rPr>
          <w:rtl/>
        </w:rPr>
        <w:t>בהמשך</w:t>
      </w:r>
      <w:r>
        <w:rPr>
          <w:rFonts w:hint="cs"/>
          <w:rtl/>
        </w:rPr>
        <w:t>.</w:t>
      </w:r>
    </w:p>
    <w:p w:rsidR="0030033D" w:rsidRDefault="0030033D" w:rsidP="00F204B8">
      <w:pPr>
        <w:rPr>
          <w:rtl/>
        </w:rPr>
      </w:pPr>
    </w:p>
    <w:p w:rsidR="0030033D" w:rsidRDefault="0030033D" w:rsidP="009F41A1">
      <w:pPr>
        <w:rPr>
          <w:rtl/>
        </w:rPr>
      </w:pPr>
      <w:bookmarkStart w:id="14673" w:name="_ETM_Q40_490000"/>
      <w:bookmarkStart w:id="14674" w:name="_ETM_Q40_492200"/>
      <w:bookmarkEnd w:id="14673"/>
      <w:bookmarkEnd w:id="14674"/>
      <w:r>
        <w:rPr>
          <w:rtl/>
        </w:rPr>
        <w:t xml:space="preserve">אבל </w:t>
      </w:r>
      <w:bookmarkStart w:id="14675" w:name="_ETM_Q40_492440"/>
      <w:bookmarkEnd w:id="14675"/>
      <w:r>
        <w:rPr>
          <w:rtl/>
        </w:rPr>
        <w:t xml:space="preserve">מעבר </w:t>
      </w:r>
      <w:bookmarkStart w:id="14676" w:name="_ETM_Q40_492800"/>
      <w:bookmarkEnd w:id="14676"/>
      <w:r>
        <w:rPr>
          <w:rtl/>
        </w:rPr>
        <w:t>לזה</w:t>
      </w:r>
      <w:r>
        <w:rPr>
          <w:rFonts w:hint="cs"/>
          <w:rtl/>
        </w:rPr>
        <w:t>,</w:t>
      </w:r>
      <w:r>
        <w:rPr>
          <w:rtl/>
        </w:rPr>
        <w:t xml:space="preserve"> </w:t>
      </w:r>
      <w:bookmarkStart w:id="14677" w:name="_ETM_Q40_493070"/>
      <w:bookmarkEnd w:id="14677"/>
      <w:r>
        <w:rPr>
          <w:rtl/>
        </w:rPr>
        <w:t xml:space="preserve">אני </w:t>
      </w:r>
      <w:bookmarkStart w:id="14678" w:name="_ETM_Q40_493219"/>
      <w:bookmarkEnd w:id="14678"/>
      <w:r>
        <w:rPr>
          <w:rtl/>
        </w:rPr>
        <w:t xml:space="preserve">רוצה </w:t>
      </w:r>
      <w:bookmarkStart w:id="14679" w:name="_ETM_Q40_493490"/>
      <w:bookmarkEnd w:id="14679"/>
      <w:r>
        <w:rPr>
          <w:rtl/>
        </w:rPr>
        <w:t>להגיד</w:t>
      </w:r>
      <w:r>
        <w:rPr>
          <w:rFonts w:hint="cs"/>
          <w:rtl/>
        </w:rPr>
        <w:t>:</w:t>
      </w:r>
      <w:r>
        <w:rPr>
          <w:rtl/>
        </w:rPr>
        <w:t xml:space="preserve"> </w:t>
      </w:r>
      <w:bookmarkStart w:id="14680" w:name="_ETM_Q40_495580"/>
      <w:bookmarkEnd w:id="14680"/>
      <w:r>
        <w:rPr>
          <w:rtl/>
        </w:rPr>
        <w:t>באמת</w:t>
      </w:r>
      <w:r>
        <w:rPr>
          <w:rFonts w:hint="cs"/>
          <w:rtl/>
        </w:rPr>
        <w:t>,</w:t>
      </w:r>
      <w:r>
        <w:rPr>
          <w:rtl/>
        </w:rPr>
        <w:t xml:space="preserve"> </w:t>
      </w:r>
      <w:bookmarkStart w:id="14681" w:name="_ETM_Q40_496029"/>
      <w:bookmarkEnd w:id="14681"/>
      <w:r>
        <w:rPr>
          <w:rtl/>
        </w:rPr>
        <w:t>ביבי</w:t>
      </w:r>
      <w:r>
        <w:rPr>
          <w:rFonts w:hint="cs"/>
          <w:rtl/>
        </w:rPr>
        <w:t>?</w:t>
      </w:r>
      <w:r>
        <w:rPr>
          <w:rtl/>
        </w:rPr>
        <w:t xml:space="preserve"> </w:t>
      </w:r>
      <w:bookmarkStart w:id="14682" w:name="_ETM_Q40_497159"/>
      <w:bookmarkEnd w:id="14682"/>
      <w:r>
        <w:rPr>
          <w:rtl/>
        </w:rPr>
        <w:t xml:space="preserve">זה </w:t>
      </w:r>
      <w:bookmarkStart w:id="14683" w:name="_ETM_Q40_497460"/>
      <w:bookmarkEnd w:id="14683"/>
      <w:r>
        <w:rPr>
          <w:rtl/>
        </w:rPr>
        <w:t xml:space="preserve">המסר </w:t>
      </w:r>
      <w:bookmarkStart w:id="14684" w:name="_ETM_Q40_498239"/>
      <w:bookmarkEnd w:id="14684"/>
      <w:r>
        <w:rPr>
          <w:rtl/>
        </w:rPr>
        <w:t xml:space="preserve">שפותח </w:t>
      </w:r>
      <w:bookmarkStart w:id="14685" w:name="_ETM_Q40_498899"/>
      <w:bookmarkEnd w:id="14685"/>
      <w:r>
        <w:rPr>
          <w:rtl/>
        </w:rPr>
        <w:t xml:space="preserve">את </w:t>
      </w:r>
      <w:bookmarkStart w:id="14686" w:name="_ETM_Q40_499050"/>
      <w:bookmarkEnd w:id="14686"/>
      <w:r>
        <w:rPr>
          <w:rtl/>
        </w:rPr>
        <w:t xml:space="preserve">קמפיין </w:t>
      </w:r>
      <w:bookmarkStart w:id="14687" w:name="_ETM_Q40_499499"/>
      <w:bookmarkEnd w:id="14687"/>
      <w:r>
        <w:rPr>
          <w:rtl/>
        </w:rPr>
        <w:t xml:space="preserve">הבחירות </w:t>
      </w:r>
      <w:bookmarkStart w:id="14688" w:name="_ETM_Q40_500039"/>
      <w:bookmarkEnd w:id="14688"/>
      <w:r>
        <w:rPr>
          <w:rtl/>
        </w:rPr>
        <w:t>שלך</w:t>
      </w:r>
      <w:r>
        <w:rPr>
          <w:rFonts w:hint="cs"/>
          <w:rtl/>
        </w:rPr>
        <w:t>?</w:t>
      </w:r>
      <w:r>
        <w:rPr>
          <w:rtl/>
        </w:rPr>
        <w:t xml:space="preserve"> </w:t>
      </w:r>
      <w:bookmarkStart w:id="14689" w:name="_ETM_Q40_501410"/>
      <w:bookmarkEnd w:id="14689"/>
      <w:r>
        <w:rPr>
          <w:rtl/>
        </w:rPr>
        <w:t xml:space="preserve">רק </w:t>
      </w:r>
      <w:bookmarkStart w:id="14690" w:name="_ETM_Q40_501920"/>
      <w:bookmarkEnd w:id="14690"/>
      <w:r>
        <w:rPr>
          <w:rtl/>
        </w:rPr>
        <w:t xml:space="preserve">אני </w:t>
      </w:r>
      <w:bookmarkStart w:id="14691" w:name="_ETM_Q40_502220"/>
      <w:bookmarkEnd w:id="14691"/>
      <w:r>
        <w:rPr>
          <w:rtl/>
        </w:rPr>
        <w:t xml:space="preserve">אקים </w:t>
      </w:r>
      <w:bookmarkStart w:id="14692" w:name="_ETM_Q40_502640"/>
      <w:bookmarkEnd w:id="14692"/>
      <w:r>
        <w:rPr>
          <w:rtl/>
        </w:rPr>
        <w:t xml:space="preserve">ממשלת </w:t>
      </w:r>
      <w:bookmarkStart w:id="14693" w:name="_ETM_Q40_503240"/>
      <w:bookmarkEnd w:id="14693"/>
      <w:r>
        <w:rPr>
          <w:rtl/>
        </w:rPr>
        <w:t>ימין</w:t>
      </w:r>
      <w:r w:rsidR="009F41A1">
        <w:rPr>
          <w:rFonts w:hint="cs"/>
          <w:rtl/>
        </w:rPr>
        <w:t>;</w:t>
      </w:r>
      <w:r>
        <w:rPr>
          <w:rtl/>
        </w:rPr>
        <w:t xml:space="preserve"> </w:t>
      </w:r>
      <w:bookmarkStart w:id="14694" w:name="_ETM_Q40_504170"/>
      <w:bookmarkEnd w:id="14694"/>
      <w:r>
        <w:rPr>
          <w:rtl/>
        </w:rPr>
        <w:t xml:space="preserve">כל </w:t>
      </w:r>
      <w:bookmarkStart w:id="14695" w:name="_ETM_Q40_504470"/>
      <w:bookmarkEnd w:id="14695"/>
      <w:r>
        <w:rPr>
          <w:rtl/>
        </w:rPr>
        <w:t xml:space="preserve">השאר </w:t>
      </w:r>
      <w:bookmarkStart w:id="14696" w:name="_ETM_Q40_504920"/>
      <w:bookmarkEnd w:id="14696"/>
      <w:r>
        <w:rPr>
          <w:rFonts w:hint="cs"/>
          <w:rtl/>
        </w:rPr>
        <w:t xml:space="preserve">– </w:t>
      </w:r>
      <w:proofErr w:type="spellStart"/>
      <w:r>
        <w:rPr>
          <w:rFonts w:hint="cs"/>
          <w:rtl/>
        </w:rPr>
        <w:t>הסערים</w:t>
      </w:r>
      <w:proofErr w:type="spellEnd"/>
      <w:r>
        <w:rPr>
          <w:rFonts w:hint="cs"/>
          <w:rtl/>
        </w:rPr>
        <w:t xml:space="preserve">, </w:t>
      </w:r>
      <w:proofErr w:type="spellStart"/>
      <w:r>
        <w:rPr>
          <w:rFonts w:hint="cs"/>
          <w:rtl/>
        </w:rPr>
        <w:t>הבנטים</w:t>
      </w:r>
      <w:proofErr w:type="spellEnd"/>
      <w:r>
        <w:rPr>
          <w:rFonts w:hint="cs"/>
          <w:rtl/>
        </w:rPr>
        <w:t xml:space="preserve"> </w:t>
      </w:r>
      <w:bookmarkStart w:id="14697" w:name="_ETM_Q40_502000"/>
      <w:bookmarkEnd w:id="14697"/>
      <w:r>
        <w:rPr>
          <w:rtl/>
        </w:rPr>
        <w:t>–</w:t>
      </w:r>
      <w:r>
        <w:rPr>
          <w:rFonts w:hint="cs"/>
          <w:rtl/>
        </w:rPr>
        <w:t xml:space="preserve"> לא </w:t>
      </w:r>
      <w:bookmarkStart w:id="14698" w:name="_ETM_Q40_505789"/>
      <w:bookmarkStart w:id="14699" w:name="_ETM_Q40_506210"/>
      <w:bookmarkStart w:id="14700" w:name="_ETM_Q40_507410"/>
      <w:bookmarkStart w:id="14701" w:name="_ETM_Q40_507710"/>
      <w:bookmarkEnd w:id="14698"/>
      <w:bookmarkEnd w:id="14699"/>
      <w:bookmarkEnd w:id="14700"/>
      <w:bookmarkEnd w:id="14701"/>
      <w:r>
        <w:rPr>
          <w:rtl/>
        </w:rPr>
        <w:t xml:space="preserve">יצליחו </w:t>
      </w:r>
      <w:bookmarkStart w:id="14702" w:name="_ETM_Q40_508520"/>
      <w:bookmarkEnd w:id="14702"/>
      <w:r>
        <w:rPr>
          <w:rtl/>
        </w:rPr>
        <w:t xml:space="preserve">בלי </w:t>
      </w:r>
      <w:bookmarkStart w:id="14703" w:name="_ETM_Q40_508759"/>
      <w:bookmarkEnd w:id="14703"/>
      <w:r>
        <w:rPr>
          <w:rtl/>
        </w:rPr>
        <w:t>השמאל</w:t>
      </w:r>
      <w:r>
        <w:rPr>
          <w:rFonts w:hint="cs"/>
          <w:rtl/>
        </w:rPr>
        <w:t>.</w:t>
      </w:r>
      <w:r>
        <w:rPr>
          <w:rtl/>
        </w:rPr>
        <w:t xml:space="preserve"> </w:t>
      </w:r>
      <w:bookmarkStart w:id="14704" w:name="_ETM_Q40_510010"/>
      <w:bookmarkEnd w:id="14704"/>
      <w:r>
        <w:rPr>
          <w:rtl/>
        </w:rPr>
        <w:t>באמת</w:t>
      </w:r>
      <w:r>
        <w:rPr>
          <w:rFonts w:hint="cs"/>
          <w:rtl/>
        </w:rPr>
        <w:t>?</w:t>
      </w:r>
      <w:r>
        <w:rPr>
          <w:rtl/>
        </w:rPr>
        <w:t xml:space="preserve"> </w:t>
      </w:r>
      <w:bookmarkStart w:id="14705" w:name="_ETM_Q40_511359"/>
      <w:bookmarkEnd w:id="14705"/>
      <w:r>
        <w:rPr>
          <w:rtl/>
        </w:rPr>
        <w:t xml:space="preserve">אתה </w:t>
      </w:r>
      <w:bookmarkStart w:id="14706" w:name="_ETM_Q40_511569"/>
      <w:bookmarkEnd w:id="14706"/>
      <w:r>
        <w:rPr>
          <w:rtl/>
        </w:rPr>
        <w:t>יכול</w:t>
      </w:r>
      <w:r>
        <w:rPr>
          <w:rFonts w:hint="cs"/>
          <w:rtl/>
        </w:rPr>
        <w:t>?</w:t>
      </w:r>
      <w:r>
        <w:rPr>
          <w:rtl/>
        </w:rPr>
        <w:t xml:space="preserve"> </w:t>
      </w:r>
      <w:bookmarkStart w:id="14707" w:name="_ETM_Q40_513309"/>
      <w:bookmarkEnd w:id="14707"/>
      <w:r>
        <w:rPr>
          <w:rtl/>
        </w:rPr>
        <w:t xml:space="preserve">אז </w:t>
      </w:r>
      <w:bookmarkStart w:id="14708" w:name="_ETM_Q40_513640"/>
      <w:bookmarkEnd w:id="14708"/>
      <w:r>
        <w:rPr>
          <w:rtl/>
        </w:rPr>
        <w:t xml:space="preserve">מי </w:t>
      </w:r>
      <w:bookmarkStart w:id="14709" w:name="_ETM_Q40_513880"/>
      <w:bookmarkEnd w:id="14709"/>
      <w:r>
        <w:rPr>
          <w:rtl/>
        </w:rPr>
        <w:t xml:space="preserve">זה </w:t>
      </w:r>
      <w:bookmarkStart w:id="14710" w:name="_ETM_Q40_514239"/>
      <w:bookmarkEnd w:id="14710"/>
      <w:r>
        <w:rPr>
          <w:rFonts w:hint="cs"/>
          <w:rtl/>
        </w:rPr>
        <w:t xml:space="preserve">שב-2009 </w:t>
      </w:r>
      <w:bookmarkStart w:id="14711" w:name="_ETM_Q40_514690"/>
      <w:bookmarkStart w:id="14712" w:name="_ETM_Q40_514920"/>
      <w:bookmarkStart w:id="14713" w:name="_ETM_Q40_516359"/>
      <w:bookmarkEnd w:id="14711"/>
      <w:bookmarkEnd w:id="14712"/>
      <w:bookmarkEnd w:id="14713"/>
      <w:r>
        <w:rPr>
          <w:rtl/>
        </w:rPr>
        <w:t xml:space="preserve">הקים </w:t>
      </w:r>
      <w:bookmarkStart w:id="14714" w:name="_ETM_Q40_516750"/>
      <w:bookmarkEnd w:id="14714"/>
      <w:r>
        <w:rPr>
          <w:rtl/>
        </w:rPr>
        <w:t xml:space="preserve">ממשלה </w:t>
      </w:r>
      <w:bookmarkStart w:id="14715" w:name="_ETM_Q40_517289"/>
      <w:bookmarkEnd w:id="14715"/>
      <w:r>
        <w:rPr>
          <w:rtl/>
        </w:rPr>
        <w:t xml:space="preserve">רק </w:t>
      </w:r>
      <w:bookmarkStart w:id="14716" w:name="_ETM_Q40_517710"/>
      <w:bookmarkEnd w:id="14716"/>
      <w:r>
        <w:rPr>
          <w:rtl/>
        </w:rPr>
        <w:t xml:space="preserve">בזכות </w:t>
      </w:r>
      <w:bookmarkStart w:id="14717" w:name="_ETM_Q40_518370"/>
      <w:bookmarkEnd w:id="14717"/>
      <w:r>
        <w:rPr>
          <w:rtl/>
        </w:rPr>
        <w:t xml:space="preserve">קולות </w:t>
      </w:r>
      <w:bookmarkStart w:id="14718" w:name="_ETM_Q40_518789"/>
      <w:bookmarkEnd w:id="14718"/>
      <w:r>
        <w:rPr>
          <w:rtl/>
        </w:rPr>
        <w:t xml:space="preserve">השמאל </w:t>
      </w:r>
      <w:bookmarkStart w:id="14719" w:name="_ETM_Q40_519359"/>
      <w:bookmarkEnd w:id="14719"/>
      <w:r>
        <w:rPr>
          <w:rtl/>
        </w:rPr>
        <w:t xml:space="preserve">של </w:t>
      </w:r>
      <w:bookmarkStart w:id="14720" w:name="_ETM_Q40_519629"/>
      <w:bookmarkEnd w:id="14720"/>
      <w:r>
        <w:rPr>
          <w:rtl/>
        </w:rPr>
        <w:t xml:space="preserve">אהוד </w:t>
      </w:r>
      <w:bookmarkStart w:id="14721" w:name="_ETM_Q40_519929"/>
      <w:bookmarkEnd w:id="14721"/>
      <w:r>
        <w:rPr>
          <w:rtl/>
        </w:rPr>
        <w:t>ברק</w:t>
      </w:r>
      <w:r>
        <w:rPr>
          <w:rFonts w:hint="cs"/>
          <w:rtl/>
        </w:rPr>
        <w:t>?</w:t>
      </w:r>
      <w:r>
        <w:rPr>
          <w:rtl/>
        </w:rPr>
        <w:t xml:space="preserve"> </w:t>
      </w:r>
      <w:bookmarkStart w:id="14722" w:name="_ETM_Q40_521489"/>
      <w:bookmarkEnd w:id="14722"/>
      <w:r>
        <w:rPr>
          <w:rtl/>
        </w:rPr>
        <w:t xml:space="preserve">מי </w:t>
      </w:r>
      <w:bookmarkStart w:id="14723" w:name="_ETM_Q40_521729"/>
      <w:bookmarkEnd w:id="14723"/>
      <w:r>
        <w:rPr>
          <w:rtl/>
        </w:rPr>
        <w:t xml:space="preserve">זה </w:t>
      </w:r>
      <w:bookmarkStart w:id="14724" w:name="_ETM_Q40_521879"/>
      <w:bookmarkEnd w:id="14724"/>
      <w:r>
        <w:rPr>
          <w:rFonts w:hint="cs"/>
          <w:rtl/>
        </w:rPr>
        <w:t xml:space="preserve">שב-2013 </w:t>
      </w:r>
      <w:bookmarkStart w:id="14725" w:name="_ETM_Q40_522659"/>
      <w:bookmarkStart w:id="14726" w:name="_ETM_Q40_524219"/>
      <w:bookmarkEnd w:id="14725"/>
      <w:bookmarkEnd w:id="14726"/>
      <w:r>
        <w:rPr>
          <w:rtl/>
        </w:rPr>
        <w:t xml:space="preserve">הקים </w:t>
      </w:r>
      <w:bookmarkStart w:id="14727" w:name="_ETM_Q40_524519"/>
      <w:bookmarkEnd w:id="14727"/>
      <w:r>
        <w:rPr>
          <w:rtl/>
        </w:rPr>
        <w:t xml:space="preserve">ממשלה </w:t>
      </w:r>
      <w:bookmarkStart w:id="14728" w:name="_ETM_Q40_524800"/>
      <w:bookmarkStart w:id="14729" w:name="_ETM_Q40_524980"/>
      <w:bookmarkEnd w:id="14728"/>
      <w:bookmarkEnd w:id="14729"/>
      <w:r>
        <w:rPr>
          <w:rtl/>
        </w:rPr>
        <w:t xml:space="preserve">רק </w:t>
      </w:r>
      <w:bookmarkStart w:id="14730" w:name="_ETM_Q40_525190"/>
      <w:bookmarkEnd w:id="14730"/>
      <w:r>
        <w:rPr>
          <w:rtl/>
        </w:rPr>
        <w:t xml:space="preserve">בזכות </w:t>
      </w:r>
      <w:bookmarkStart w:id="14731" w:name="_ETM_Q40_525730"/>
      <w:bookmarkEnd w:id="14731"/>
      <w:r>
        <w:rPr>
          <w:rtl/>
        </w:rPr>
        <w:t xml:space="preserve">הקולות </w:t>
      </w:r>
      <w:bookmarkStart w:id="14732" w:name="_ETM_Q40_526210"/>
      <w:bookmarkEnd w:id="14732"/>
      <w:r>
        <w:rPr>
          <w:rtl/>
        </w:rPr>
        <w:t xml:space="preserve">של </w:t>
      </w:r>
      <w:bookmarkStart w:id="14733" w:name="_ETM_Q40_526450"/>
      <w:bookmarkEnd w:id="14733"/>
      <w:r>
        <w:rPr>
          <w:rtl/>
        </w:rPr>
        <w:t xml:space="preserve">ציפי </w:t>
      </w:r>
      <w:bookmarkStart w:id="14734" w:name="_ETM_Q40_526839"/>
      <w:bookmarkEnd w:id="14734"/>
      <w:r>
        <w:rPr>
          <w:rtl/>
        </w:rPr>
        <w:t xml:space="preserve">לבני </w:t>
      </w:r>
      <w:bookmarkStart w:id="14735" w:name="_ETM_Q40_527290"/>
      <w:bookmarkEnd w:id="14735"/>
      <w:r>
        <w:rPr>
          <w:rtl/>
        </w:rPr>
        <w:t xml:space="preserve">ויאיר </w:t>
      </w:r>
      <w:bookmarkStart w:id="14736" w:name="_ETM_Q40_527800"/>
      <w:bookmarkEnd w:id="14736"/>
      <w:r>
        <w:rPr>
          <w:rtl/>
        </w:rPr>
        <w:t>ללפיד</w:t>
      </w:r>
      <w:r>
        <w:rPr>
          <w:rFonts w:hint="cs"/>
          <w:rtl/>
        </w:rPr>
        <w:t>?</w:t>
      </w:r>
      <w:r>
        <w:rPr>
          <w:rtl/>
        </w:rPr>
        <w:t xml:space="preserve"> </w:t>
      </w:r>
      <w:bookmarkStart w:id="14737" w:name="_ETM_Q40_529550"/>
      <w:bookmarkEnd w:id="14737"/>
      <w:r>
        <w:rPr>
          <w:rtl/>
        </w:rPr>
        <w:t xml:space="preserve">מי </w:t>
      </w:r>
      <w:bookmarkStart w:id="14738" w:name="_ETM_Q40_529729"/>
      <w:bookmarkEnd w:id="14738"/>
      <w:r>
        <w:rPr>
          <w:rtl/>
        </w:rPr>
        <w:t xml:space="preserve">זה </w:t>
      </w:r>
      <w:bookmarkStart w:id="14739" w:name="_ETM_Q40_529879"/>
      <w:bookmarkEnd w:id="14739"/>
      <w:r>
        <w:rPr>
          <w:rFonts w:hint="cs"/>
          <w:rtl/>
        </w:rPr>
        <w:t xml:space="preserve">שב-2015 </w:t>
      </w:r>
      <w:bookmarkStart w:id="14740" w:name="_ETM_Q40_530569"/>
      <w:bookmarkStart w:id="14741" w:name="_ETM_Q40_532069"/>
      <w:bookmarkEnd w:id="14740"/>
      <w:bookmarkEnd w:id="14741"/>
      <w:r>
        <w:rPr>
          <w:rtl/>
        </w:rPr>
        <w:t xml:space="preserve">רצה </w:t>
      </w:r>
      <w:bookmarkStart w:id="14742" w:name="_ETM_Q40_532579"/>
      <w:bookmarkEnd w:id="14742"/>
      <w:r>
        <w:rPr>
          <w:rtl/>
        </w:rPr>
        <w:t xml:space="preserve">להקים </w:t>
      </w:r>
      <w:bookmarkStart w:id="14743" w:name="_ETM_Q40_533029"/>
      <w:bookmarkEnd w:id="14743"/>
      <w:r>
        <w:rPr>
          <w:rtl/>
        </w:rPr>
        <w:t xml:space="preserve">ממשלה </w:t>
      </w:r>
      <w:bookmarkStart w:id="14744" w:name="_ETM_Q40_533989"/>
      <w:bookmarkEnd w:id="14744"/>
      <w:r>
        <w:rPr>
          <w:rtl/>
        </w:rPr>
        <w:t xml:space="preserve">עם </w:t>
      </w:r>
      <w:bookmarkStart w:id="14745" w:name="_ETM_Q40_534620"/>
      <w:bookmarkEnd w:id="14745"/>
      <w:proofErr w:type="spellStart"/>
      <w:r>
        <w:rPr>
          <w:rtl/>
        </w:rPr>
        <w:t>בוז'י</w:t>
      </w:r>
      <w:proofErr w:type="spellEnd"/>
      <w:r>
        <w:rPr>
          <w:rtl/>
        </w:rPr>
        <w:t xml:space="preserve"> </w:t>
      </w:r>
      <w:bookmarkStart w:id="14746" w:name="_ETM_Q40_534979"/>
      <w:bookmarkEnd w:id="14746"/>
      <w:r>
        <w:rPr>
          <w:rtl/>
        </w:rPr>
        <w:t>הרצוג</w:t>
      </w:r>
      <w:r>
        <w:rPr>
          <w:rFonts w:hint="cs"/>
          <w:rtl/>
        </w:rPr>
        <w:t>,</w:t>
      </w:r>
      <w:r>
        <w:rPr>
          <w:rtl/>
        </w:rPr>
        <w:t xml:space="preserve"> </w:t>
      </w:r>
      <w:bookmarkStart w:id="14747" w:name="_ETM_Q40_535819"/>
      <w:bookmarkEnd w:id="14747"/>
      <w:r>
        <w:rPr>
          <w:rFonts w:hint="cs"/>
          <w:rtl/>
        </w:rPr>
        <w:t xml:space="preserve">וב-2019 </w:t>
      </w:r>
      <w:bookmarkStart w:id="14748" w:name="_ETM_Q40_536420"/>
      <w:bookmarkStart w:id="14749" w:name="_ETM_Q40_537229"/>
      <w:bookmarkEnd w:id="14748"/>
      <w:bookmarkEnd w:id="14749"/>
      <w:r w:rsidR="009F41A1">
        <w:rPr>
          <w:rFonts w:hint="eastAsia"/>
          <w:rtl/>
        </w:rPr>
        <w:t>–</w:t>
      </w:r>
      <w:r w:rsidR="009F41A1">
        <w:rPr>
          <w:rFonts w:hint="cs"/>
          <w:rtl/>
        </w:rPr>
        <w:t xml:space="preserve"> </w:t>
      </w:r>
      <w:r>
        <w:rPr>
          <w:rtl/>
        </w:rPr>
        <w:t xml:space="preserve">עם </w:t>
      </w:r>
      <w:bookmarkStart w:id="14750" w:name="_ETM_Q40_537409"/>
      <w:bookmarkEnd w:id="14750"/>
      <w:r>
        <w:rPr>
          <w:rtl/>
        </w:rPr>
        <w:t xml:space="preserve">אבי </w:t>
      </w:r>
      <w:bookmarkStart w:id="14751" w:name="_ETM_Q40_537679"/>
      <w:bookmarkEnd w:id="14751"/>
      <w:r>
        <w:rPr>
          <w:rtl/>
        </w:rPr>
        <w:t>גבאי</w:t>
      </w:r>
      <w:r>
        <w:rPr>
          <w:rFonts w:hint="cs"/>
          <w:rtl/>
        </w:rPr>
        <w:t>?</w:t>
      </w:r>
      <w:r>
        <w:rPr>
          <w:rtl/>
        </w:rPr>
        <w:t xml:space="preserve"> </w:t>
      </w:r>
      <w:bookmarkStart w:id="14752" w:name="_ETM_Q40_538960"/>
      <w:bookmarkEnd w:id="14752"/>
      <w:r>
        <w:rPr>
          <w:rtl/>
        </w:rPr>
        <w:t xml:space="preserve">מי </w:t>
      </w:r>
      <w:bookmarkStart w:id="14753" w:name="_ETM_Q40_539350"/>
      <w:bookmarkEnd w:id="14753"/>
      <w:r>
        <w:rPr>
          <w:rtl/>
        </w:rPr>
        <w:t xml:space="preserve">זה </w:t>
      </w:r>
      <w:bookmarkStart w:id="14754" w:name="_ETM_Q40_539560"/>
      <w:bookmarkEnd w:id="14754"/>
      <w:r>
        <w:rPr>
          <w:rFonts w:hint="cs"/>
          <w:rtl/>
        </w:rPr>
        <w:t xml:space="preserve">שב-2020 </w:t>
      </w:r>
      <w:bookmarkStart w:id="14755" w:name="_ETM_Q40_540040"/>
      <w:bookmarkStart w:id="14756" w:name="_ETM_Q40_540379"/>
      <w:bookmarkStart w:id="14757" w:name="_ETM_Q40_540529"/>
      <w:bookmarkStart w:id="14758" w:name="_ETM_Q40_541670"/>
      <w:bookmarkEnd w:id="14755"/>
      <w:bookmarkEnd w:id="14756"/>
      <w:bookmarkEnd w:id="14757"/>
      <w:bookmarkEnd w:id="14758"/>
      <w:r>
        <w:rPr>
          <w:rtl/>
        </w:rPr>
        <w:t xml:space="preserve">הקים </w:t>
      </w:r>
      <w:bookmarkStart w:id="14759" w:name="_ETM_Q40_542119"/>
      <w:bookmarkEnd w:id="14759"/>
      <w:r>
        <w:rPr>
          <w:rtl/>
        </w:rPr>
        <w:t xml:space="preserve">ממשלה </w:t>
      </w:r>
      <w:bookmarkStart w:id="14760" w:name="_ETM_Q40_542809"/>
      <w:bookmarkEnd w:id="14760"/>
      <w:r>
        <w:rPr>
          <w:rFonts w:hint="cs"/>
          <w:rtl/>
        </w:rPr>
        <w:t xml:space="preserve">רק בזכות </w:t>
      </w:r>
      <w:bookmarkStart w:id="14761" w:name="_ETM_Q40_543570"/>
      <w:bookmarkStart w:id="14762" w:name="_ETM_Q40_544330"/>
      <w:bookmarkEnd w:id="14761"/>
      <w:bookmarkEnd w:id="14762"/>
      <w:r>
        <w:rPr>
          <w:rtl/>
        </w:rPr>
        <w:t xml:space="preserve">השמאל </w:t>
      </w:r>
      <w:bookmarkStart w:id="14763" w:name="_ETM_Q40_544960"/>
      <w:bookmarkEnd w:id="14763"/>
      <w:r>
        <w:rPr>
          <w:rtl/>
        </w:rPr>
        <w:t xml:space="preserve">החלש </w:t>
      </w:r>
      <w:bookmarkStart w:id="14764" w:name="_ETM_Q40_545680"/>
      <w:bookmarkEnd w:id="14764"/>
      <w:r>
        <w:rPr>
          <w:rtl/>
        </w:rPr>
        <w:t xml:space="preserve">בני </w:t>
      </w:r>
      <w:bookmarkStart w:id="14765" w:name="_ETM_Q40_546010"/>
      <w:bookmarkEnd w:id="14765"/>
      <w:r>
        <w:rPr>
          <w:rtl/>
        </w:rPr>
        <w:t>גנץ</w:t>
      </w:r>
      <w:r>
        <w:rPr>
          <w:rFonts w:hint="cs"/>
          <w:rtl/>
        </w:rPr>
        <w:t>,</w:t>
      </w:r>
      <w:r>
        <w:rPr>
          <w:rtl/>
        </w:rPr>
        <w:t xml:space="preserve"> </w:t>
      </w:r>
      <w:bookmarkStart w:id="14766" w:name="_ETM_Q40_546760"/>
      <w:bookmarkEnd w:id="14766"/>
      <w:r>
        <w:rPr>
          <w:rFonts w:hint="cs"/>
          <w:rtl/>
        </w:rPr>
        <w:t xml:space="preserve">וכמובן </w:t>
      </w:r>
      <w:bookmarkStart w:id="14767" w:name="_ETM_Q40_549000"/>
      <w:bookmarkStart w:id="14768" w:name="_ETM_Q40_547200"/>
      <w:bookmarkStart w:id="14769" w:name="_ETM_Q40_548070"/>
      <w:bookmarkEnd w:id="14767"/>
      <w:bookmarkEnd w:id="14768"/>
      <w:bookmarkEnd w:id="14769"/>
      <w:proofErr w:type="spellStart"/>
      <w:r>
        <w:rPr>
          <w:rFonts w:hint="cs"/>
          <w:rtl/>
        </w:rPr>
        <w:t>הניסנקורנים</w:t>
      </w:r>
      <w:proofErr w:type="spellEnd"/>
      <w:r>
        <w:rPr>
          <w:rFonts w:hint="cs"/>
          <w:rtl/>
        </w:rPr>
        <w:t xml:space="preserve">? </w:t>
      </w:r>
      <w:bookmarkStart w:id="14770" w:name="_ETM_Q40_548789"/>
      <w:bookmarkStart w:id="14771" w:name="_ETM_Q40_549999"/>
      <w:bookmarkEnd w:id="14770"/>
      <w:bookmarkEnd w:id="14771"/>
      <w:r>
        <w:rPr>
          <w:rtl/>
        </w:rPr>
        <w:t xml:space="preserve">מי </w:t>
      </w:r>
      <w:bookmarkStart w:id="14772" w:name="_ETM_Q40_550240"/>
      <w:bookmarkEnd w:id="14772"/>
      <w:r>
        <w:rPr>
          <w:rtl/>
        </w:rPr>
        <w:t xml:space="preserve">זה </w:t>
      </w:r>
      <w:bookmarkStart w:id="14773" w:name="_ETM_Q40_550509"/>
      <w:bookmarkEnd w:id="14773"/>
      <w:proofErr w:type="spellStart"/>
      <w:r>
        <w:rPr>
          <w:rFonts w:hint="cs"/>
          <w:rtl/>
        </w:rPr>
        <w:t>ה</w:t>
      </w:r>
      <w:r>
        <w:rPr>
          <w:rtl/>
        </w:rPr>
        <w:t>נתניהו</w:t>
      </w:r>
      <w:proofErr w:type="spellEnd"/>
      <w:r>
        <w:rPr>
          <w:rtl/>
        </w:rPr>
        <w:t xml:space="preserve"> </w:t>
      </w:r>
      <w:bookmarkStart w:id="14774" w:name="_ETM_Q40_551409"/>
      <w:bookmarkEnd w:id="14774"/>
      <w:r>
        <w:rPr>
          <w:rtl/>
        </w:rPr>
        <w:t xml:space="preserve">החלש </w:t>
      </w:r>
      <w:bookmarkStart w:id="14775" w:name="_ETM_Q40_552189"/>
      <w:bookmarkEnd w:id="14775"/>
      <w:r>
        <w:rPr>
          <w:rtl/>
        </w:rPr>
        <w:t xml:space="preserve">הזה </w:t>
      </w:r>
      <w:bookmarkStart w:id="14776" w:name="_ETM_Q40_553029"/>
      <w:bookmarkEnd w:id="14776"/>
      <w:r>
        <w:rPr>
          <w:rFonts w:hint="cs"/>
          <w:rtl/>
        </w:rPr>
        <w:t xml:space="preserve">שלא </w:t>
      </w:r>
      <w:bookmarkStart w:id="14777" w:name="_ETM_Q40_553600"/>
      <w:bookmarkStart w:id="14778" w:name="_ETM_Q40_553659"/>
      <w:bookmarkEnd w:id="14777"/>
      <w:bookmarkEnd w:id="14778"/>
      <w:r>
        <w:rPr>
          <w:rtl/>
        </w:rPr>
        <w:t xml:space="preserve">יכול </w:t>
      </w:r>
      <w:bookmarkStart w:id="14779" w:name="_ETM_Q40_554049"/>
      <w:bookmarkEnd w:id="14779"/>
      <w:r>
        <w:rPr>
          <w:rtl/>
        </w:rPr>
        <w:t xml:space="preserve">בלי </w:t>
      </w:r>
      <w:bookmarkStart w:id="14780" w:name="_ETM_Q40_554290"/>
      <w:bookmarkEnd w:id="14780"/>
      <w:r>
        <w:rPr>
          <w:rtl/>
        </w:rPr>
        <w:t>השמאל</w:t>
      </w:r>
      <w:r>
        <w:rPr>
          <w:rFonts w:hint="cs"/>
          <w:rtl/>
        </w:rPr>
        <w:t>?</w:t>
      </w:r>
      <w:r>
        <w:rPr>
          <w:rtl/>
        </w:rPr>
        <w:t xml:space="preserve"> </w:t>
      </w:r>
      <w:bookmarkStart w:id="14781" w:name="_ETM_Q40_556179"/>
      <w:bookmarkEnd w:id="14781"/>
    </w:p>
    <w:p w:rsidR="0030033D" w:rsidRDefault="0030033D" w:rsidP="00F204B8">
      <w:pPr>
        <w:rPr>
          <w:rtl/>
        </w:rPr>
      </w:pPr>
    </w:p>
    <w:p w:rsidR="0030033D" w:rsidRDefault="0030033D" w:rsidP="009F41A1">
      <w:pPr>
        <w:rPr>
          <w:rtl/>
        </w:rPr>
      </w:pPr>
      <w:bookmarkStart w:id="14782" w:name="_ETM_Q40_560000"/>
      <w:bookmarkEnd w:id="14782"/>
      <w:r>
        <w:rPr>
          <w:rtl/>
        </w:rPr>
        <w:t xml:space="preserve">כי </w:t>
      </w:r>
      <w:bookmarkStart w:id="14783" w:name="_ETM_Q40_556359"/>
      <w:bookmarkEnd w:id="14783"/>
      <w:r>
        <w:rPr>
          <w:rtl/>
        </w:rPr>
        <w:t xml:space="preserve">נתניהו </w:t>
      </w:r>
      <w:bookmarkStart w:id="14784" w:name="_ETM_Q40_556799"/>
      <w:bookmarkStart w:id="14785" w:name="_ETM_Q40_556979"/>
      <w:bookmarkEnd w:id="14784"/>
      <w:bookmarkEnd w:id="14785"/>
      <w:r>
        <w:rPr>
          <w:rtl/>
        </w:rPr>
        <w:t xml:space="preserve">לא </w:t>
      </w:r>
      <w:bookmarkStart w:id="14786" w:name="_ETM_Q40_557159"/>
      <w:bookmarkEnd w:id="14786"/>
      <w:r>
        <w:rPr>
          <w:rtl/>
        </w:rPr>
        <w:t xml:space="preserve">יכול </w:t>
      </w:r>
      <w:bookmarkStart w:id="14787" w:name="_ETM_Q40_557639"/>
      <w:bookmarkEnd w:id="14787"/>
      <w:r>
        <w:rPr>
          <w:rtl/>
        </w:rPr>
        <w:t xml:space="preserve">בלי </w:t>
      </w:r>
      <w:bookmarkStart w:id="14788" w:name="_ETM_Q40_557880"/>
      <w:bookmarkEnd w:id="14788"/>
      <w:r>
        <w:rPr>
          <w:rtl/>
        </w:rPr>
        <w:t>השמאל</w:t>
      </w:r>
      <w:r>
        <w:rPr>
          <w:rFonts w:hint="cs"/>
          <w:rtl/>
        </w:rPr>
        <w:t>,</w:t>
      </w:r>
      <w:r>
        <w:rPr>
          <w:rtl/>
        </w:rPr>
        <w:t xml:space="preserve"> </w:t>
      </w:r>
      <w:bookmarkStart w:id="14789" w:name="_ETM_Q40_558749"/>
      <w:bookmarkEnd w:id="14789"/>
      <w:r>
        <w:rPr>
          <w:rtl/>
        </w:rPr>
        <w:t xml:space="preserve">חברות </w:t>
      </w:r>
      <w:bookmarkStart w:id="14790" w:name="_ETM_Q40_559289"/>
      <w:bookmarkEnd w:id="14790"/>
      <w:r>
        <w:rPr>
          <w:rtl/>
        </w:rPr>
        <w:t>וחברים</w:t>
      </w:r>
      <w:r>
        <w:rPr>
          <w:rFonts w:hint="cs"/>
          <w:rtl/>
        </w:rPr>
        <w:t>.</w:t>
      </w:r>
      <w:r>
        <w:rPr>
          <w:rtl/>
        </w:rPr>
        <w:t xml:space="preserve"> </w:t>
      </w:r>
      <w:bookmarkStart w:id="14791" w:name="_ETM_Q40_560720"/>
      <w:bookmarkEnd w:id="14791"/>
      <w:r>
        <w:rPr>
          <w:rtl/>
        </w:rPr>
        <w:t xml:space="preserve">בלי </w:t>
      </w:r>
      <w:bookmarkStart w:id="14792" w:name="_ETM_Q40_561020"/>
      <w:bookmarkEnd w:id="14792"/>
      <w:r>
        <w:rPr>
          <w:rtl/>
        </w:rPr>
        <w:t xml:space="preserve">להאשים </w:t>
      </w:r>
      <w:bookmarkStart w:id="14793" w:name="_ETM_Q40_561799"/>
      <w:bookmarkEnd w:id="14793"/>
      <w:r>
        <w:rPr>
          <w:rtl/>
        </w:rPr>
        <w:t xml:space="preserve">את </w:t>
      </w:r>
      <w:bookmarkStart w:id="14794" w:name="_ETM_Q40_561950"/>
      <w:bookmarkEnd w:id="14794"/>
      <w:r>
        <w:rPr>
          <w:rtl/>
        </w:rPr>
        <w:t xml:space="preserve">השמאל </w:t>
      </w:r>
      <w:bookmarkStart w:id="14795" w:name="_ETM_Q40_563460"/>
      <w:bookmarkEnd w:id="14795"/>
      <w:r>
        <w:rPr>
          <w:rtl/>
        </w:rPr>
        <w:t xml:space="preserve">הוא </w:t>
      </w:r>
      <w:bookmarkStart w:id="14796" w:name="_ETM_Q40_564779"/>
      <w:bookmarkEnd w:id="14796"/>
      <w:r>
        <w:rPr>
          <w:rtl/>
        </w:rPr>
        <w:t xml:space="preserve">היה </w:t>
      </w:r>
      <w:bookmarkStart w:id="14797" w:name="_ETM_Q40_565020"/>
      <w:bookmarkEnd w:id="14797"/>
      <w:r>
        <w:rPr>
          <w:rtl/>
        </w:rPr>
        <w:t xml:space="preserve">גומר </w:t>
      </w:r>
      <w:bookmarkStart w:id="14798" w:name="_ETM_Q40_565409"/>
      <w:bookmarkEnd w:id="14798"/>
      <w:r>
        <w:rPr>
          <w:rtl/>
        </w:rPr>
        <w:t xml:space="preserve">בתור </w:t>
      </w:r>
      <w:bookmarkStart w:id="14799" w:name="_ETM_Q40_565950"/>
      <w:bookmarkEnd w:id="14799"/>
      <w:r>
        <w:rPr>
          <w:rtl/>
        </w:rPr>
        <w:t>יו</w:t>
      </w:r>
      <w:bookmarkStart w:id="14800" w:name="_ETM_Q40_566279"/>
      <w:bookmarkEnd w:id="14800"/>
      <w:r>
        <w:rPr>
          <w:rFonts w:hint="cs"/>
          <w:rtl/>
        </w:rPr>
        <w:t xml:space="preserve">"ר </w:t>
      </w:r>
      <w:bookmarkStart w:id="14801" w:name="_ETM_Q40_566820"/>
      <w:bookmarkStart w:id="14802" w:name="_ETM_Q40_567089"/>
      <w:bookmarkEnd w:id="14801"/>
      <w:bookmarkEnd w:id="14802"/>
      <w:r>
        <w:rPr>
          <w:rtl/>
        </w:rPr>
        <w:t xml:space="preserve">אופוזיציה </w:t>
      </w:r>
      <w:bookmarkStart w:id="14803" w:name="_ETM_Q40_567600"/>
      <w:bookmarkEnd w:id="14803"/>
      <w:r>
        <w:rPr>
          <w:rtl/>
        </w:rPr>
        <w:t>כושל</w:t>
      </w:r>
      <w:r w:rsidR="009F41A1">
        <w:rPr>
          <w:rFonts w:hint="cs"/>
          <w:rtl/>
        </w:rPr>
        <w:t>,</w:t>
      </w:r>
      <w:r>
        <w:rPr>
          <w:rtl/>
        </w:rPr>
        <w:t xml:space="preserve"> </w:t>
      </w:r>
      <w:bookmarkStart w:id="14804" w:name="_ETM_Q40_568830"/>
      <w:bookmarkEnd w:id="14804"/>
      <w:r>
        <w:rPr>
          <w:rtl/>
        </w:rPr>
        <w:t xml:space="preserve">בלי </w:t>
      </w:r>
      <w:bookmarkStart w:id="14805" w:name="_ETM_Q40_569100"/>
      <w:bookmarkEnd w:id="14805"/>
      <w:r>
        <w:rPr>
          <w:rtl/>
        </w:rPr>
        <w:t xml:space="preserve">להסית </w:t>
      </w:r>
      <w:bookmarkStart w:id="14806" w:name="_ETM_Q40_569730"/>
      <w:bookmarkEnd w:id="14806"/>
      <w:r>
        <w:rPr>
          <w:rtl/>
        </w:rPr>
        <w:t xml:space="preserve">נגד </w:t>
      </w:r>
      <w:bookmarkStart w:id="14807" w:name="_ETM_Q40_570089"/>
      <w:bookmarkEnd w:id="14807"/>
      <w:r>
        <w:rPr>
          <w:rtl/>
        </w:rPr>
        <w:t xml:space="preserve">השמאל </w:t>
      </w:r>
      <w:bookmarkStart w:id="14808" w:name="_ETM_Q40_571170"/>
      <w:bookmarkEnd w:id="14808"/>
      <w:r>
        <w:rPr>
          <w:rtl/>
        </w:rPr>
        <w:t xml:space="preserve">הוא </w:t>
      </w:r>
      <w:bookmarkStart w:id="14809" w:name="_ETM_Q40_571290"/>
      <w:bookmarkEnd w:id="14809"/>
      <w:r>
        <w:rPr>
          <w:rtl/>
        </w:rPr>
        <w:t xml:space="preserve">לא </w:t>
      </w:r>
      <w:bookmarkStart w:id="14810" w:name="_ETM_Q40_571440"/>
      <w:bookmarkEnd w:id="14810"/>
      <w:r>
        <w:rPr>
          <w:rtl/>
        </w:rPr>
        <w:t xml:space="preserve">באמת </w:t>
      </w:r>
      <w:bookmarkStart w:id="14811" w:name="_ETM_Q40_571860"/>
      <w:bookmarkEnd w:id="14811"/>
      <w:r>
        <w:rPr>
          <w:rtl/>
        </w:rPr>
        <w:t xml:space="preserve">היה </w:t>
      </w:r>
      <w:bookmarkStart w:id="14812" w:name="_ETM_Q40_572010"/>
      <w:bookmarkEnd w:id="14812"/>
      <w:r>
        <w:rPr>
          <w:rtl/>
        </w:rPr>
        <w:t xml:space="preserve">מקבל </w:t>
      </w:r>
      <w:bookmarkStart w:id="14813" w:name="_ETM_Q40_572400"/>
      <w:bookmarkEnd w:id="14813"/>
      <w:r>
        <w:rPr>
          <w:rtl/>
        </w:rPr>
        <w:t>קולות</w:t>
      </w:r>
      <w:r>
        <w:rPr>
          <w:rFonts w:hint="cs"/>
          <w:rtl/>
        </w:rPr>
        <w:t>,</w:t>
      </w:r>
      <w:r>
        <w:rPr>
          <w:rtl/>
        </w:rPr>
        <w:t xml:space="preserve"> </w:t>
      </w:r>
      <w:bookmarkStart w:id="14814" w:name="_ETM_Q40_573390"/>
      <w:bookmarkEnd w:id="14814"/>
      <w:r>
        <w:rPr>
          <w:rtl/>
        </w:rPr>
        <w:t xml:space="preserve">ובלי </w:t>
      </w:r>
      <w:bookmarkStart w:id="14815" w:name="_ETM_Q40_573779"/>
      <w:bookmarkEnd w:id="14815"/>
      <w:r>
        <w:rPr>
          <w:rtl/>
        </w:rPr>
        <w:t xml:space="preserve">המנדטים </w:t>
      </w:r>
      <w:bookmarkStart w:id="14816" w:name="_ETM_Q40_574650"/>
      <w:bookmarkEnd w:id="14816"/>
      <w:r>
        <w:rPr>
          <w:rtl/>
        </w:rPr>
        <w:t xml:space="preserve">של </w:t>
      </w:r>
      <w:bookmarkStart w:id="14817" w:name="_ETM_Q40_574830"/>
      <w:bookmarkEnd w:id="14817"/>
      <w:r>
        <w:rPr>
          <w:rtl/>
        </w:rPr>
        <w:t xml:space="preserve">מפלגות </w:t>
      </w:r>
      <w:bookmarkStart w:id="14818" w:name="_ETM_Q40_575610"/>
      <w:bookmarkEnd w:id="14818"/>
      <w:r>
        <w:rPr>
          <w:rtl/>
        </w:rPr>
        <w:t xml:space="preserve">השמאל </w:t>
      </w:r>
      <w:bookmarkStart w:id="14819" w:name="_ETM_Q40_576499"/>
      <w:bookmarkEnd w:id="14819"/>
      <w:r>
        <w:rPr>
          <w:rtl/>
        </w:rPr>
        <w:t xml:space="preserve">אף </w:t>
      </w:r>
      <w:bookmarkStart w:id="14820" w:name="_ETM_Q40_576979"/>
      <w:bookmarkEnd w:id="14820"/>
      <w:r>
        <w:rPr>
          <w:rtl/>
        </w:rPr>
        <w:t xml:space="preserve">פעם </w:t>
      </w:r>
      <w:bookmarkStart w:id="14821" w:name="_ETM_Q40_577460"/>
      <w:bookmarkEnd w:id="14821"/>
      <w:r>
        <w:rPr>
          <w:rtl/>
        </w:rPr>
        <w:t xml:space="preserve">לא </w:t>
      </w:r>
      <w:bookmarkStart w:id="14822" w:name="_ETM_Q40_577850"/>
      <w:bookmarkEnd w:id="14822"/>
      <w:r>
        <w:rPr>
          <w:rtl/>
        </w:rPr>
        <w:t xml:space="preserve">הייתה </w:t>
      </w:r>
      <w:bookmarkStart w:id="14823" w:name="_ETM_Q40_578270"/>
      <w:bookmarkEnd w:id="14823"/>
      <w:r>
        <w:rPr>
          <w:rtl/>
        </w:rPr>
        <w:t xml:space="preserve">בעצם </w:t>
      </w:r>
      <w:bookmarkStart w:id="14824" w:name="_ETM_Q40_578929"/>
      <w:bookmarkEnd w:id="14824"/>
      <w:r>
        <w:rPr>
          <w:rtl/>
        </w:rPr>
        <w:t xml:space="preserve">ממשלת </w:t>
      </w:r>
      <w:bookmarkStart w:id="14825" w:name="_ETM_Q40_579529"/>
      <w:bookmarkEnd w:id="14825"/>
      <w:r>
        <w:rPr>
          <w:rtl/>
        </w:rPr>
        <w:t>נתניהו</w:t>
      </w:r>
      <w:r>
        <w:rPr>
          <w:rFonts w:hint="cs"/>
          <w:rtl/>
        </w:rPr>
        <w:t>.</w:t>
      </w:r>
      <w:r>
        <w:rPr>
          <w:rtl/>
        </w:rPr>
        <w:t xml:space="preserve"> </w:t>
      </w:r>
      <w:bookmarkStart w:id="14826" w:name="_ETM_Q40_580830"/>
      <w:bookmarkEnd w:id="14826"/>
      <w:r>
        <w:rPr>
          <w:rtl/>
        </w:rPr>
        <w:t xml:space="preserve">נתניהו </w:t>
      </w:r>
      <w:bookmarkStart w:id="14827" w:name="_ETM_Q40_581850"/>
      <w:bookmarkEnd w:id="14827"/>
      <w:r>
        <w:rPr>
          <w:rtl/>
        </w:rPr>
        <w:t xml:space="preserve">לא </w:t>
      </w:r>
      <w:bookmarkStart w:id="14828" w:name="_ETM_Q40_582270"/>
      <w:bookmarkEnd w:id="14828"/>
      <w:r>
        <w:rPr>
          <w:rtl/>
        </w:rPr>
        <w:t xml:space="preserve">יכול </w:t>
      </w:r>
      <w:bookmarkStart w:id="14829" w:name="_ETM_Q40_582839"/>
      <w:bookmarkEnd w:id="14829"/>
      <w:r>
        <w:rPr>
          <w:rtl/>
        </w:rPr>
        <w:t xml:space="preserve">בלי </w:t>
      </w:r>
      <w:bookmarkStart w:id="14830" w:name="_ETM_Q40_583140"/>
      <w:bookmarkEnd w:id="14830"/>
      <w:r>
        <w:rPr>
          <w:rtl/>
        </w:rPr>
        <w:t>השמאל</w:t>
      </w:r>
      <w:r>
        <w:rPr>
          <w:rFonts w:hint="cs"/>
          <w:rtl/>
        </w:rPr>
        <w:t>.</w:t>
      </w:r>
    </w:p>
    <w:p w:rsidR="0030033D" w:rsidRDefault="0030033D" w:rsidP="00F204B8">
      <w:pPr>
        <w:rPr>
          <w:rtl/>
        </w:rPr>
      </w:pPr>
    </w:p>
    <w:p w:rsidR="0030033D" w:rsidRDefault="0030033D" w:rsidP="00F204B8">
      <w:pPr>
        <w:rPr>
          <w:rtl/>
        </w:rPr>
      </w:pPr>
      <w:bookmarkStart w:id="14831" w:name="_ETM_Q40_585000"/>
      <w:bookmarkStart w:id="14832" w:name="_ETM_Q40_585240"/>
      <w:bookmarkEnd w:id="14831"/>
      <w:bookmarkEnd w:id="14832"/>
      <w:r>
        <w:rPr>
          <w:rtl/>
        </w:rPr>
        <w:t xml:space="preserve">אז </w:t>
      </w:r>
      <w:bookmarkStart w:id="14833" w:name="_ETM_Q40_585600"/>
      <w:bookmarkEnd w:id="14833"/>
      <w:r>
        <w:rPr>
          <w:rtl/>
        </w:rPr>
        <w:t>יאללה</w:t>
      </w:r>
      <w:r>
        <w:rPr>
          <w:rFonts w:hint="cs"/>
          <w:rtl/>
        </w:rPr>
        <w:t>,</w:t>
      </w:r>
      <w:r>
        <w:rPr>
          <w:rtl/>
        </w:rPr>
        <w:t xml:space="preserve"> </w:t>
      </w:r>
      <w:bookmarkStart w:id="14834" w:name="_ETM_Q40_587390"/>
      <w:bookmarkEnd w:id="14834"/>
      <w:r>
        <w:rPr>
          <w:rtl/>
        </w:rPr>
        <w:t xml:space="preserve">כמה </w:t>
      </w:r>
      <w:bookmarkStart w:id="14835" w:name="_ETM_Q40_587839"/>
      <w:bookmarkEnd w:id="14835"/>
      <w:r>
        <w:rPr>
          <w:rtl/>
        </w:rPr>
        <w:t xml:space="preserve">זמן </w:t>
      </w:r>
      <w:bookmarkStart w:id="14836" w:name="_ETM_Q40_588350"/>
      <w:bookmarkEnd w:id="14836"/>
      <w:r>
        <w:rPr>
          <w:rtl/>
        </w:rPr>
        <w:t xml:space="preserve">נמשיך </w:t>
      </w:r>
      <w:bookmarkStart w:id="14837" w:name="_ETM_Q40_588950"/>
      <w:bookmarkEnd w:id="14837"/>
      <w:r>
        <w:rPr>
          <w:rtl/>
        </w:rPr>
        <w:t xml:space="preserve">לאכול </w:t>
      </w:r>
      <w:bookmarkStart w:id="14838" w:name="_ETM_Q40_589579"/>
      <w:bookmarkEnd w:id="14838"/>
      <w:r>
        <w:rPr>
          <w:rtl/>
        </w:rPr>
        <w:t xml:space="preserve">את </w:t>
      </w:r>
      <w:bookmarkStart w:id="14839" w:name="_ETM_Q40_589729"/>
      <w:bookmarkEnd w:id="14839"/>
      <w:r>
        <w:rPr>
          <w:rFonts w:hint="cs"/>
          <w:rtl/>
        </w:rPr>
        <w:t xml:space="preserve">הספין </w:t>
      </w:r>
      <w:bookmarkStart w:id="14840" w:name="_ETM_Q40_590479"/>
      <w:bookmarkEnd w:id="14840"/>
      <w:r>
        <w:rPr>
          <w:rFonts w:hint="cs"/>
          <w:rtl/>
        </w:rPr>
        <w:t>ה</w:t>
      </w:r>
      <w:r>
        <w:rPr>
          <w:rtl/>
        </w:rPr>
        <w:t xml:space="preserve">דלוח </w:t>
      </w:r>
      <w:bookmarkStart w:id="14841" w:name="_ETM_Q40_591320"/>
      <w:bookmarkEnd w:id="14841"/>
      <w:r>
        <w:rPr>
          <w:rtl/>
        </w:rPr>
        <w:t>ו</w:t>
      </w:r>
      <w:r>
        <w:rPr>
          <w:rFonts w:hint="cs"/>
          <w:rtl/>
        </w:rPr>
        <w:t>ה</w:t>
      </w:r>
      <w:r>
        <w:rPr>
          <w:rtl/>
        </w:rPr>
        <w:t xml:space="preserve">משומש </w:t>
      </w:r>
      <w:bookmarkStart w:id="14842" w:name="_ETM_Q40_592339"/>
      <w:bookmarkEnd w:id="14842"/>
      <w:r>
        <w:rPr>
          <w:rtl/>
        </w:rPr>
        <w:t xml:space="preserve">הזה </w:t>
      </w:r>
      <w:bookmarkStart w:id="14843" w:name="_ETM_Q40_593089"/>
      <w:bookmarkEnd w:id="14843"/>
      <w:r>
        <w:rPr>
          <w:rtl/>
        </w:rPr>
        <w:t xml:space="preserve">של </w:t>
      </w:r>
      <w:bookmarkStart w:id="14844" w:name="_ETM_Q40_593359"/>
      <w:bookmarkEnd w:id="14844"/>
      <w:r>
        <w:rPr>
          <w:rtl/>
        </w:rPr>
        <w:t xml:space="preserve">נתניהו </w:t>
      </w:r>
      <w:bookmarkStart w:id="14845" w:name="_ETM_Q40_594259"/>
      <w:bookmarkEnd w:id="14845"/>
      <w:r>
        <w:rPr>
          <w:rtl/>
        </w:rPr>
        <w:t xml:space="preserve">על </w:t>
      </w:r>
      <w:bookmarkStart w:id="14846" w:name="_ETM_Q40_594439"/>
      <w:bookmarkEnd w:id="14846"/>
      <w:r>
        <w:rPr>
          <w:rtl/>
        </w:rPr>
        <w:t>השמאל</w:t>
      </w:r>
      <w:r>
        <w:rPr>
          <w:rFonts w:hint="cs"/>
          <w:rtl/>
        </w:rPr>
        <w:t>?</w:t>
      </w:r>
    </w:p>
    <w:p w:rsidR="0030033D" w:rsidRDefault="0030033D" w:rsidP="00F204B8">
      <w:pPr>
        <w:rPr>
          <w:rtl/>
        </w:rPr>
      </w:pPr>
    </w:p>
    <w:p w:rsidR="0030033D" w:rsidRDefault="0030033D" w:rsidP="00F204B8">
      <w:pPr>
        <w:pStyle w:val="af5"/>
        <w:rPr>
          <w:rtl/>
        </w:rPr>
      </w:pPr>
      <w:r w:rsidRPr="006C66BD">
        <w:rPr>
          <w:rStyle w:val="TagStyle"/>
          <w:rtl/>
        </w:rPr>
        <w:t xml:space="preserve"> &lt;&lt; קריאה &gt;&gt;</w:t>
      </w:r>
      <w:r w:rsidRPr="00150826">
        <w:rPr>
          <w:rStyle w:val="TagStyle"/>
          <w:rtl/>
        </w:rPr>
        <w:t xml:space="preserve"> </w:t>
      </w:r>
      <w:r>
        <w:rPr>
          <w:rtl/>
        </w:rPr>
        <w:t>יעקב מרגי (ש"ס):</w:t>
      </w:r>
      <w:r w:rsidRPr="00150826">
        <w:rPr>
          <w:rStyle w:val="TagStyle"/>
          <w:rtl/>
        </w:rPr>
        <w:t xml:space="preserve"> </w:t>
      </w:r>
      <w:r w:rsidRPr="006C66BD">
        <w:rPr>
          <w:rStyle w:val="TagStyle"/>
          <w:rtl/>
        </w:rPr>
        <w:t>&lt;&lt; קריאה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תחזרי על </w:t>
      </w:r>
      <w:r w:rsidR="0057231B">
        <w:rPr>
          <w:rFonts w:hint="cs"/>
          <w:rtl/>
          <w:lang w:eastAsia="he-IL"/>
        </w:rPr>
        <w:t>– – –</w:t>
      </w:r>
    </w:p>
    <w:p w:rsidR="0030033D" w:rsidRDefault="0030033D" w:rsidP="00F204B8">
      <w:pPr>
        <w:rPr>
          <w:rtl/>
          <w:lang w:eastAsia="he-IL"/>
        </w:rPr>
      </w:pPr>
      <w:bookmarkStart w:id="14847" w:name="_ETM_Q40_593000"/>
      <w:bookmarkEnd w:id="14847"/>
    </w:p>
    <w:p w:rsidR="0030033D" w:rsidRDefault="0030033D" w:rsidP="00F204B8">
      <w:pPr>
        <w:pStyle w:val="-"/>
        <w:rPr>
          <w:rtl/>
        </w:rPr>
      </w:pPr>
      <w:bookmarkStart w:id="14848" w:name="ET_speakercontinue_5090_9"/>
      <w:r w:rsidRPr="006C66BD">
        <w:rPr>
          <w:rStyle w:val="TagStyle"/>
          <w:rtl/>
        </w:rPr>
        <w:t xml:space="preserve"> &lt;&lt; דובר_המשך &gt;&gt;</w:t>
      </w:r>
      <w:r w:rsidRPr="00150826">
        <w:rPr>
          <w:rStyle w:val="TagStyle"/>
          <w:rtl/>
        </w:rPr>
        <w:t xml:space="preserve"> </w:t>
      </w:r>
      <w:r>
        <w:rPr>
          <w:rtl/>
        </w:rPr>
        <w:t>מרב מיכאלי (העבודה):</w:t>
      </w:r>
      <w:r w:rsidRPr="00150826">
        <w:rPr>
          <w:rStyle w:val="TagStyle"/>
          <w:rtl/>
        </w:rPr>
        <w:t xml:space="preserve"> </w:t>
      </w:r>
      <w:r w:rsidRPr="006C66BD">
        <w:rPr>
          <w:rStyle w:val="TagStyle"/>
          <w:rtl/>
        </w:rPr>
        <w:t>&lt;&lt; דובר_המשך &gt;&gt;</w:t>
      </w:r>
      <w:r>
        <w:rPr>
          <w:rtl/>
        </w:rPr>
        <w:t xml:space="preserve"> </w:t>
      </w:r>
      <w:bookmarkEnd w:id="14848"/>
    </w:p>
    <w:p w:rsidR="0030033D" w:rsidRDefault="0030033D" w:rsidP="0057231B">
      <w:pPr>
        <w:rPr>
          <w:rtl/>
          <w:lang w:eastAsia="he-IL"/>
        </w:rPr>
      </w:pPr>
    </w:p>
    <w:p w:rsidR="0030033D" w:rsidRDefault="0030033D" w:rsidP="009F41A1">
      <w:pPr>
        <w:rPr>
          <w:rtl/>
        </w:rPr>
      </w:pPr>
      <w:bookmarkStart w:id="14849" w:name="_ETM_Q40_595000"/>
      <w:bookmarkEnd w:id="14849"/>
      <w:r>
        <w:rPr>
          <w:rFonts w:hint="cs"/>
          <w:rtl/>
          <w:lang w:eastAsia="he-IL"/>
        </w:rPr>
        <w:t xml:space="preserve">מתי </w:t>
      </w:r>
      <w:bookmarkStart w:id="14850" w:name="_ETM_Q40_598000"/>
      <w:bookmarkStart w:id="14851" w:name="_ETM_Q40_596839"/>
      <w:bookmarkEnd w:id="14850"/>
      <w:bookmarkEnd w:id="14851"/>
      <w:r>
        <w:rPr>
          <w:rtl/>
        </w:rPr>
        <w:t xml:space="preserve">נפסיק </w:t>
      </w:r>
      <w:bookmarkStart w:id="14852" w:name="_ETM_Q40_597710"/>
      <w:bookmarkEnd w:id="14852"/>
      <w:r>
        <w:rPr>
          <w:rtl/>
        </w:rPr>
        <w:t xml:space="preserve">לתת </w:t>
      </w:r>
      <w:bookmarkStart w:id="14853" w:name="_ETM_Q40_598310"/>
      <w:bookmarkEnd w:id="14853"/>
      <w:r>
        <w:rPr>
          <w:rtl/>
        </w:rPr>
        <w:t xml:space="preserve">לו </w:t>
      </w:r>
      <w:bookmarkStart w:id="14854" w:name="_ETM_Q40_598460"/>
      <w:bookmarkEnd w:id="14854"/>
      <w:r>
        <w:rPr>
          <w:rtl/>
        </w:rPr>
        <w:t xml:space="preserve">לקבוע </w:t>
      </w:r>
      <w:bookmarkStart w:id="14855" w:name="_ETM_Q40_599029"/>
      <w:bookmarkEnd w:id="14855"/>
      <w:r>
        <w:rPr>
          <w:rtl/>
        </w:rPr>
        <w:t xml:space="preserve">לנו </w:t>
      </w:r>
      <w:bookmarkStart w:id="14856" w:name="_ETM_Q40_599359"/>
      <w:bookmarkEnd w:id="14856"/>
      <w:r>
        <w:rPr>
          <w:rtl/>
        </w:rPr>
        <w:t xml:space="preserve">את </w:t>
      </w:r>
      <w:bookmarkStart w:id="14857" w:name="_ETM_Q40_599539"/>
      <w:bookmarkEnd w:id="14857"/>
      <w:r>
        <w:rPr>
          <w:rtl/>
        </w:rPr>
        <w:t>השפה</w:t>
      </w:r>
      <w:r>
        <w:rPr>
          <w:rFonts w:hint="cs"/>
          <w:rtl/>
        </w:rPr>
        <w:t>,</w:t>
      </w:r>
      <w:r>
        <w:rPr>
          <w:rtl/>
        </w:rPr>
        <w:t xml:space="preserve"> </w:t>
      </w:r>
      <w:bookmarkStart w:id="14858" w:name="_ETM_Q40_600799"/>
      <w:bookmarkEnd w:id="14858"/>
      <w:r>
        <w:rPr>
          <w:rtl/>
        </w:rPr>
        <w:t xml:space="preserve">את </w:t>
      </w:r>
      <w:bookmarkStart w:id="14859" w:name="_ETM_Q40_600979"/>
      <w:bookmarkEnd w:id="14859"/>
      <w:r>
        <w:rPr>
          <w:rtl/>
        </w:rPr>
        <w:t xml:space="preserve">התודעה </w:t>
      </w:r>
      <w:bookmarkStart w:id="14860" w:name="_ETM_Q40_602179"/>
      <w:bookmarkEnd w:id="14860"/>
      <w:r>
        <w:rPr>
          <w:rtl/>
        </w:rPr>
        <w:t xml:space="preserve">ואת </w:t>
      </w:r>
      <w:bookmarkStart w:id="14861" w:name="_ETM_Q40_602539"/>
      <w:bookmarkEnd w:id="14861"/>
      <w:r>
        <w:rPr>
          <w:rtl/>
        </w:rPr>
        <w:t xml:space="preserve">המושגים </w:t>
      </w:r>
      <w:bookmarkStart w:id="14862" w:name="_ETM_Q40_603409"/>
      <w:bookmarkEnd w:id="14862"/>
      <w:r>
        <w:rPr>
          <w:rtl/>
        </w:rPr>
        <w:t xml:space="preserve">שאנחנו </w:t>
      </w:r>
      <w:bookmarkStart w:id="14863" w:name="_ETM_Q40_604039"/>
      <w:bookmarkEnd w:id="14863"/>
      <w:r>
        <w:rPr>
          <w:rtl/>
        </w:rPr>
        <w:t xml:space="preserve">חושבות </w:t>
      </w:r>
      <w:bookmarkStart w:id="14864" w:name="_ETM_Q40_604609"/>
      <w:bookmarkEnd w:id="14864"/>
      <w:r>
        <w:rPr>
          <w:rtl/>
        </w:rPr>
        <w:t>וחושבים</w:t>
      </w:r>
      <w:r>
        <w:rPr>
          <w:rFonts w:hint="cs"/>
          <w:rtl/>
        </w:rPr>
        <w:t>,</w:t>
      </w:r>
      <w:r>
        <w:rPr>
          <w:rtl/>
        </w:rPr>
        <w:t xml:space="preserve"> </w:t>
      </w:r>
      <w:bookmarkStart w:id="14865" w:name="_ETM_Q40_605630"/>
      <w:bookmarkEnd w:id="14865"/>
      <w:r>
        <w:rPr>
          <w:rtl/>
        </w:rPr>
        <w:t xml:space="preserve">מדברות </w:t>
      </w:r>
      <w:bookmarkStart w:id="14866" w:name="_ETM_Q40_606409"/>
      <w:bookmarkEnd w:id="14866"/>
      <w:r>
        <w:rPr>
          <w:rtl/>
        </w:rPr>
        <w:t xml:space="preserve">ומדברים </w:t>
      </w:r>
      <w:bookmarkStart w:id="14867" w:name="_ETM_Q40_607039"/>
      <w:bookmarkEnd w:id="14867"/>
      <w:r>
        <w:rPr>
          <w:rtl/>
        </w:rPr>
        <w:t>בהם</w:t>
      </w:r>
      <w:r>
        <w:rPr>
          <w:rFonts w:hint="cs"/>
          <w:rtl/>
        </w:rPr>
        <w:t>?</w:t>
      </w:r>
      <w:r>
        <w:rPr>
          <w:rtl/>
        </w:rPr>
        <w:t xml:space="preserve"> </w:t>
      </w:r>
      <w:bookmarkStart w:id="14868" w:name="_ETM_Q40_608819"/>
      <w:bookmarkEnd w:id="14868"/>
      <w:r>
        <w:rPr>
          <w:rtl/>
        </w:rPr>
        <w:t>בוא</w:t>
      </w:r>
      <w:r>
        <w:rPr>
          <w:rFonts w:hint="cs"/>
          <w:rtl/>
        </w:rPr>
        <w:t>ו</w:t>
      </w:r>
      <w:r>
        <w:rPr>
          <w:rtl/>
        </w:rPr>
        <w:t xml:space="preserve"> </w:t>
      </w:r>
      <w:bookmarkStart w:id="14869" w:name="_ETM_Q40_609360"/>
      <w:bookmarkEnd w:id="14869"/>
      <w:r>
        <w:rPr>
          <w:rtl/>
        </w:rPr>
        <w:t xml:space="preserve">נלך </w:t>
      </w:r>
      <w:bookmarkStart w:id="14870" w:name="_ETM_Q40_609930"/>
      <w:bookmarkEnd w:id="14870"/>
      <w:r>
        <w:rPr>
          <w:rtl/>
        </w:rPr>
        <w:t xml:space="preserve">לבחירות </w:t>
      </w:r>
      <w:bookmarkStart w:id="14871" w:name="_ETM_Q40_610620"/>
      <w:bookmarkEnd w:id="14871"/>
      <w:r>
        <w:rPr>
          <w:rtl/>
        </w:rPr>
        <w:t xml:space="preserve">האלה </w:t>
      </w:r>
      <w:bookmarkStart w:id="14872" w:name="_ETM_Q40_611250"/>
      <w:bookmarkEnd w:id="14872"/>
      <w:r>
        <w:rPr>
          <w:rtl/>
        </w:rPr>
        <w:t xml:space="preserve">בהחלטה </w:t>
      </w:r>
      <w:bookmarkStart w:id="14873" w:name="_ETM_Q40_611970"/>
      <w:bookmarkEnd w:id="14873"/>
      <w:r>
        <w:rPr>
          <w:rtl/>
        </w:rPr>
        <w:t xml:space="preserve">להפסיק </w:t>
      </w:r>
      <w:bookmarkStart w:id="14874" w:name="_ETM_Q40_612659"/>
      <w:bookmarkEnd w:id="14874"/>
      <w:r>
        <w:rPr>
          <w:rtl/>
        </w:rPr>
        <w:t xml:space="preserve">לשחק </w:t>
      </w:r>
      <w:bookmarkStart w:id="14875" w:name="_ETM_Q40_613319"/>
      <w:bookmarkEnd w:id="14875"/>
      <w:r>
        <w:rPr>
          <w:rtl/>
        </w:rPr>
        <w:t xml:space="preserve">את </w:t>
      </w:r>
      <w:bookmarkStart w:id="14876" w:name="_ETM_Q40_613439"/>
      <w:bookmarkEnd w:id="14876"/>
      <w:r>
        <w:rPr>
          <w:rtl/>
        </w:rPr>
        <w:t xml:space="preserve">המשחק </w:t>
      </w:r>
      <w:bookmarkStart w:id="14877" w:name="_ETM_Q40_614069"/>
      <w:bookmarkEnd w:id="14877"/>
      <w:r>
        <w:rPr>
          <w:rtl/>
        </w:rPr>
        <w:t xml:space="preserve">ההרסני </w:t>
      </w:r>
      <w:bookmarkStart w:id="14878" w:name="_ETM_Q40_614760"/>
      <w:bookmarkEnd w:id="14878"/>
      <w:r>
        <w:rPr>
          <w:rtl/>
        </w:rPr>
        <w:t xml:space="preserve">הזה </w:t>
      </w:r>
      <w:bookmarkStart w:id="14879" w:name="_ETM_Q40_615670"/>
      <w:bookmarkEnd w:id="14879"/>
      <w:r w:rsidR="009F41A1">
        <w:rPr>
          <w:rFonts w:hint="cs"/>
          <w:rtl/>
        </w:rPr>
        <w:t xml:space="preserve">– </w:t>
      </w:r>
      <w:r>
        <w:rPr>
          <w:rtl/>
        </w:rPr>
        <w:t>כן</w:t>
      </w:r>
      <w:r>
        <w:rPr>
          <w:rFonts w:hint="cs"/>
          <w:rtl/>
        </w:rPr>
        <w:t>,</w:t>
      </w:r>
      <w:r>
        <w:rPr>
          <w:rtl/>
        </w:rPr>
        <w:t xml:space="preserve"> </w:t>
      </w:r>
      <w:bookmarkStart w:id="14880" w:name="_ETM_Q40_616150"/>
      <w:bookmarkEnd w:id="14880"/>
      <w:r>
        <w:rPr>
          <w:rtl/>
        </w:rPr>
        <w:t>כן</w:t>
      </w:r>
      <w:r>
        <w:rPr>
          <w:rFonts w:hint="cs"/>
          <w:rtl/>
        </w:rPr>
        <w:t>,</w:t>
      </w:r>
      <w:r>
        <w:rPr>
          <w:rtl/>
        </w:rPr>
        <w:t xml:space="preserve"> </w:t>
      </w:r>
      <w:bookmarkStart w:id="14881" w:name="_ETM_Q40_616599"/>
      <w:bookmarkEnd w:id="14881"/>
      <w:r>
        <w:rPr>
          <w:rtl/>
        </w:rPr>
        <w:t>את</w:t>
      </w:r>
      <w:bookmarkStart w:id="14882" w:name="_ETM_Q40_617140"/>
      <w:bookmarkEnd w:id="14882"/>
      <w:r>
        <w:rPr>
          <w:rFonts w:hint="cs"/>
          <w:rtl/>
        </w:rPr>
        <w:t xml:space="preserve">ן </w:t>
      </w:r>
      <w:r>
        <w:rPr>
          <w:rtl/>
        </w:rPr>
        <w:t>ואתם</w:t>
      </w:r>
      <w:r>
        <w:rPr>
          <w:rFonts w:hint="cs"/>
          <w:rtl/>
        </w:rPr>
        <w:t>,</w:t>
      </w:r>
      <w:r>
        <w:rPr>
          <w:rtl/>
        </w:rPr>
        <w:t xml:space="preserve"> </w:t>
      </w:r>
      <w:bookmarkStart w:id="14883" w:name="_ETM_Q40_617590"/>
      <w:bookmarkEnd w:id="14883"/>
      <w:r>
        <w:rPr>
          <w:rtl/>
        </w:rPr>
        <w:t xml:space="preserve">שכותבות </w:t>
      </w:r>
      <w:bookmarkStart w:id="14884" w:name="_ETM_Q40_618310"/>
      <w:bookmarkEnd w:id="14884"/>
      <w:r>
        <w:rPr>
          <w:rtl/>
        </w:rPr>
        <w:t xml:space="preserve">וכותבים </w:t>
      </w:r>
      <w:bookmarkStart w:id="14885" w:name="_ETM_Q40_619000"/>
      <w:bookmarkEnd w:id="14885"/>
      <w:r>
        <w:rPr>
          <w:rtl/>
        </w:rPr>
        <w:t>לי</w:t>
      </w:r>
      <w:r>
        <w:rPr>
          <w:rFonts w:hint="cs"/>
          <w:rtl/>
        </w:rPr>
        <w:t>:</w:t>
      </w:r>
      <w:r>
        <w:rPr>
          <w:rtl/>
        </w:rPr>
        <w:t xml:space="preserve"> </w:t>
      </w:r>
      <w:bookmarkStart w:id="14886" w:name="_ETM_Q40_619660"/>
      <w:bookmarkEnd w:id="14886"/>
      <w:r>
        <w:rPr>
          <w:rtl/>
        </w:rPr>
        <w:t xml:space="preserve">אני </w:t>
      </w:r>
      <w:bookmarkStart w:id="14887" w:name="_ETM_Q40_619900"/>
      <w:bookmarkEnd w:id="14887"/>
      <w:r>
        <w:rPr>
          <w:rtl/>
        </w:rPr>
        <w:t>מס</w:t>
      </w:r>
      <w:r>
        <w:rPr>
          <w:rFonts w:hint="cs"/>
          <w:rtl/>
        </w:rPr>
        <w:t>כים</w:t>
      </w:r>
      <w:r>
        <w:rPr>
          <w:rtl/>
        </w:rPr>
        <w:t xml:space="preserve"> </w:t>
      </w:r>
      <w:bookmarkStart w:id="14888" w:name="_ETM_Q40_620460"/>
      <w:bookmarkEnd w:id="14888"/>
      <w:r>
        <w:rPr>
          <w:rtl/>
        </w:rPr>
        <w:t xml:space="preserve">איתך </w:t>
      </w:r>
      <w:bookmarkStart w:id="14889" w:name="_ETM_Q40_620790"/>
      <w:bookmarkEnd w:id="14889"/>
      <w:proofErr w:type="spellStart"/>
      <w:r>
        <w:rPr>
          <w:rtl/>
        </w:rPr>
        <w:t>בהכול</w:t>
      </w:r>
      <w:proofErr w:type="spellEnd"/>
      <w:r>
        <w:rPr>
          <w:rFonts w:hint="cs"/>
          <w:rtl/>
        </w:rPr>
        <w:t>,</w:t>
      </w:r>
      <w:r>
        <w:rPr>
          <w:rtl/>
        </w:rPr>
        <w:t xml:space="preserve"> </w:t>
      </w:r>
      <w:bookmarkStart w:id="14890" w:name="_ETM_Q40_621660"/>
      <w:bookmarkEnd w:id="14890"/>
      <w:r>
        <w:rPr>
          <w:rtl/>
        </w:rPr>
        <w:t xml:space="preserve">אבל </w:t>
      </w:r>
      <w:bookmarkStart w:id="14891" w:name="_ETM_Q40_621900"/>
      <w:bookmarkEnd w:id="14891"/>
      <w:r>
        <w:rPr>
          <w:rtl/>
        </w:rPr>
        <w:t xml:space="preserve">אני </w:t>
      </w:r>
      <w:bookmarkStart w:id="14892" w:name="_ETM_Q40_622080"/>
      <w:bookmarkEnd w:id="14892"/>
      <w:r>
        <w:rPr>
          <w:rtl/>
        </w:rPr>
        <w:t xml:space="preserve">לא </w:t>
      </w:r>
      <w:bookmarkStart w:id="14893" w:name="_ETM_Q40_622230"/>
      <w:bookmarkEnd w:id="14893"/>
      <w:r>
        <w:rPr>
          <w:rtl/>
        </w:rPr>
        <w:t>שמאל</w:t>
      </w:r>
      <w:r w:rsidR="009F41A1">
        <w:rPr>
          <w:rFonts w:hint="cs"/>
          <w:rtl/>
        </w:rPr>
        <w:t>,</w:t>
      </w:r>
      <w:r>
        <w:rPr>
          <w:rtl/>
        </w:rPr>
        <w:t xml:space="preserve"> </w:t>
      </w:r>
      <w:bookmarkStart w:id="14894" w:name="_ETM_Q40_623540"/>
      <w:bookmarkEnd w:id="14894"/>
      <w:r>
        <w:rPr>
          <w:rtl/>
        </w:rPr>
        <w:t xml:space="preserve">או </w:t>
      </w:r>
      <w:bookmarkStart w:id="14895" w:name="_ETM_Q40_623749"/>
      <w:bookmarkEnd w:id="14895"/>
      <w:r>
        <w:rPr>
          <w:rFonts w:hint="cs"/>
          <w:rtl/>
        </w:rPr>
        <w:t>אתן שאומרות ואומרים: פשוט הלכתן יותר מדי לשמאל.</w:t>
      </w:r>
    </w:p>
    <w:p w:rsidR="0030033D" w:rsidRDefault="0030033D" w:rsidP="00F204B8">
      <w:pPr>
        <w:rPr>
          <w:rtl/>
        </w:rPr>
      </w:pPr>
    </w:p>
    <w:p w:rsidR="0030033D" w:rsidRDefault="0030033D" w:rsidP="009F41A1">
      <w:pPr>
        <w:rPr>
          <w:rtl/>
        </w:rPr>
      </w:pPr>
      <w:bookmarkStart w:id="14896" w:name="_ETM_Q40_626000"/>
      <w:bookmarkStart w:id="14897" w:name="_ETM_Q40_623989"/>
      <w:bookmarkStart w:id="14898" w:name="_ETM_Q40_624200"/>
      <w:bookmarkStart w:id="14899" w:name="_ETM_Q40_624409"/>
      <w:bookmarkStart w:id="14900" w:name="_ETM_Q40_624769"/>
      <w:bookmarkStart w:id="14901" w:name="_ETM_Q40_625609"/>
      <w:bookmarkStart w:id="14902" w:name="_ETM_Q40_625970"/>
      <w:bookmarkStart w:id="14903" w:name="_ETM_Q40_626360"/>
      <w:bookmarkStart w:id="14904" w:name="_ETM_Q40_626630"/>
      <w:bookmarkStart w:id="14905" w:name="_ETM_Q40_627080"/>
      <w:bookmarkStart w:id="14906" w:name="_ETM_Q40_629220"/>
      <w:bookmarkEnd w:id="14896"/>
      <w:bookmarkEnd w:id="14897"/>
      <w:bookmarkEnd w:id="14898"/>
      <w:bookmarkEnd w:id="14899"/>
      <w:bookmarkEnd w:id="14900"/>
      <w:bookmarkEnd w:id="14901"/>
      <w:bookmarkEnd w:id="14902"/>
      <w:bookmarkEnd w:id="14903"/>
      <w:bookmarkEnd w:id="14904"/>
      <w:bookmarkEnd w:id="14905"/>
      <w:bookmarkEnd w:id="14906"/>
      <w:r>
        <w:rPr>
          <w:rtl/>
        </w:rPr>
        <w:t xml:space="preserve">בואו </w:t>
      </w:r>
      <w:bookmarkStart w:id="14907" w:name="_ETM_Q40_629550"/>
      <w:bookmarkEnd w:id="14907"/>
      <w:r>
        <w:rPr>
          <w:rtl/>
        </w:rPr>
        <w:t xml:space="preserve">נלך </w:t>
      </w:r>
      <w:bookmarkStart w:id="14908" w:name="_ETM_Q40_630000"/>
      <w:bookmarkEnd w:id="14908"/>
      <w:r>
        <w:rPr>
          <w:rtl/>
        </w:rPr>
        <w:t xml:space="preserve">לבחירות </w:t>
      </w:r>
      <w:bookmarkStart w:id="14909" w:name="_ETM_Q40_630660"/>
      <w:bookmarkEnd w:id="14909"/>
      <w:r>
        <w:rPr>
          <w:rtl/>
        </w:rPr>
        <w:t xml:space="preserve">האלה </w:t>
      </w:r>
      <w:bookmarkStart w:id="14910" w:name="_ETM_Q40_631590"/>
      <w:bookmarkEnd w:id="14910"/>
      <w:r>
        <w:rPr>
          <w:rtl/>
        </w:rPr>
        <w:t xml:space="preserve">לא </w:t>
      </w:r>
      <w:bookmarkStart w:id="14911" w:name="_ETM_Q40_631800"/>
      <w:bookmarkEnd w:id="14911"/>
      <w:r>
        <w:rPr>
          <w:rtl/>
        </w:rPr>
        <w:t xml:space="preserve">כדי </w:t>
      </w:r>
      <w:bookmarkStart w:id="14912" w:name="_ETM_Q40_632099"/>
      <w:bookmarkEnd w:id="14912"/>
      <w:r>
        <w:rPr>
          <w:rtl/>
        </w:rPr>
        <w:t xml:space="preserve">להצביע </w:t>
      </w:r>
      <w:bookmarkStart w:id="14913" w:name="_ETM_Q40_632819"/>
      <w:bookmarkStart w:id="14914" w:name="_ETM_Q40_632970"/>
      <w:bookmarkEnd w:id="14913"/>
      <w:bookmarkEnd w:id="14914"/>
      <w:r>
        <w:rPr>
          <w:rFonts w:hint="cs"/>
          <w:rtl/>
        </w:rPr>
        <w:t>ל</w:t>
      </w:r>
      <w:r>
        <w:rPr>
          <w:rtl/>
        </w:rPr>
        <w:t xml:space="preserve">איש </w:t>
      </w:r>
      <w:bookmarkStart w:id="14915" w:name="_ETM_Q40_633390"/>
      <w:bookmarkEnd w:id="14915"/>
      <w:r>
        <w:rPr>
          <w:rtl/>
        </w:rPr>
        <w:t xml:space="preserve">הזה </w:t>
      </w:r>
      <w:bookmarkStart w:id="14916" w:name="_ETM_Q40_633690"/>
      <w:bookmarkEnd w:id="14916"/>
      <w:r>
        <w:rPr>
          <w:rtl/>
        </w:rPr>
        <w:t xml:space="preserve">שמסית </w:t>
      </w:r>
      <w:bookmarkStart w:id="14917" w:name="_ETM_Q40_634260"/>
      <w:bookmarkEnd w:id="14917"/>
      <w:r>
        <w:rPr>
          <w:rtl/>
        </w:rPr>
        <w:t xml:space="preserve">נגד </w:t>
      </w:r>
      <w:bookmarkStart w:id="14918" w:name="_ETM_Q40_634590"/>
      <w:bookmarkEnd w:id="14918"/>
      <w:r>
        <w:rPr>
          <w:rtl/>
        </w:rPr>
        <w:t>השמאל</w:t>
      </w:r>
      <w:r>
        <w:rPr>
          <w:rFonts w:hint="cs"/>
          <w:rtl/>
        </w:rPr>
        <w:t>,</w:t>
      </w:r>
      <w:r>
        <w:rPr>
          <w:rtl/>
        </w:rPr>
        <w:t xml:space="preserve"> </w:t>
      </w:r>
      <w:bookmarkStart w:id="14919" w:name="_ETM_Q40_635670"/>
      <w:bookmarkEnd w:id="14919"/>
      <w:r>
        <w:rPr>
          <w:rtl/>
        </w:rPr>
        <w:t xml:space="preserve">גם </w:t>
      </w:r>
      <w:bookmarkStart w:id="14920" w:name="_ETM_Q40_636060"/>
      <w:bookmarkEnd w:id="14920"/>
      <w:r>
        <w:rPr>
          <w:rtl/>
        </w:rPr>
        <w:t xml:space="preserve">נגד </w:t>
      </w:r>
      <w:bookmarkStart w:id="14921" w:name="_ETM_Q40_636420"/>
      <w:bookmarkEnd w:id="14921"/>
      <w:r>
        <w:rPr>
          <w:rtl/>
        </w:rPr>
        <w:t>השמאל</w:t>
      </w:r>
      <w:r>
        <w:rPr>
          <w:rFonts w:hint="cs"/>
          <w:rtl/>
        </w:rPr>
        <w:t>,</w:t>
      </w:r>
      <w:r>
        <w:rPr>
          <w:rtl/>
        </w:rPr>
        <w:t xml:space="preserve"> </w:t>
      </w:r>
      <w:bookmarkStart w:id="14922" w:name="_ETM_Q40_637709"/>
      <w:bookmarkEnd w:id="14922"/>
      <w:r>
        <w:rPr>
          <w:rtl/>
        </w:rPr>
        <w:t xml:space="preserve">אלא </w:t>
      </w:r>
      <w:bookmarkStart w:id="14923" w:name="_ETM_Q40_637950"/>
      <w:bookmarkEnd w:id="14923"/>
      <w:r>
        <w:rPr>
          <w:rtl/>
        </w:rPr>
        <w:t xml:space="preserve">כדי </w:t>
      </w:r>
      <w:bookmarkStart w:id="14924" w:name="_ETM_Q40_638249"/>
      <w:bookmarkEnd w:id="14924"/>
      <w:r>
        <w:rPr>
          <w:rtl/>
        </w:rPr>
        <w:t xml:space="preserve">להצביע </w:t>
      </w:r>
      <w:bookmarkStart w:id="14925" w:name="_ETM_Q40_638819"/>
      <w:bookmarkEnd w:id="14925"/>
      <w:r>
        <w:rPr>
          <w:rtl/>
        </w:rPr>
        <w:t>לעצמנו</w:t>
      </w:r>
      <w:r>
        <w:rPr>
          <w:rFonts w:hint="cs"/>
          <w:rtl/>
        </w:rPr>
        <w:t>,</w:t>
      </w:r>
      <w:r>
        <w:rPr>
          <w:rtl/>
        </w:rPr>
        <w:t xml:space="preserve"> </w:t>
      </w:r>
      <w:bookmarkStart w:id="14926" w:name="_ETM_Q40_640269"/>
      <w:bookmarkEnd w:id="14926"/>
      <w:r>
        <w:rPr>
          <w:rtl/>
        </w:rPr>
        <w:t xml:space="preserve">לאינטרסים </w:t>
      </w:r>
      <w:bookmarkStart w:id="14927" w:name="_ETM_Q40_641379"/>
      <w:bookmarkEnd w:id="14927"/>
      <w:r>
        <w:rPr>
          <w:rtl/>
        </w:rPr>
        <w:t>שלנו</w:t>
      </w:r>
      <w:bookmarkStart w:id="14928" w:name="_ETM_Q40_642959"/>
      <w:bookmarkEnd w:id="14928"/>
      <w:r>
        <w:rPr>
          <w:rFonts w:hint="cs"/>
          <w:rtl/>
        </w:rPr>
        <w:t xml:space="preserve"> </w:t>
      </w:r>
      <w:bookmarkStart w:id="14929" w:name="_ETM_Q40_643000"/>
      <w:bookmarkEnd w:id="14929"/>
      <w:r w:rsidR="009F41A1">
        <w:rPr>
          <w:rFonts w:hint="eastAsia"/>
          <w:rtl/>
        </w:rPr>
        <w:t xml:space="preserve">– </w:t>
      </w:r>
      <w:r>
        <w:rPr>
          <w:rFonts w:hint="cs"/>
          <w:rtl/>
        </w:rPr>
        <w:t>ל</w:t>
      </w:r>
      <w:r>
        <w:rPr>
          <w:rtl/>
        </w:rPr>
        <w:t xml:space="preserve">אינטרס </w:t>
      </w:r>
      <w:bookmarkStart w:id="14930" w:name="_ETM_Q40_643500"/>
      <w:bookmarkEnd w:id="14930"/>
      <w:r>
        <w:rPr>
          <w:rtl/>
        </w:rPr>
        <w:t xml:space="preserve">שלנו </w:t>
      </w:r>
      <w:bookmarkStart w:id="14931" w:name="_ETM_Q40_644010"/>
      <w:bookmarkEnd w:id="14931"/>
      <w:r>
        <w:rPr>
          <w:rtl/>
        </w:rPr>
        <w:t xml:space="preserve">למדינה </w:t>
      </w:r>
      <w:bookmarkStart w:id="14932" w:name="_ETM_Q40_645000"/>
      <w:bookmarkEnd w:id="14932"/>
      <w:r>
        <w:rPr>
          <w:rtl/>
        </w:rPr>
        <w:t xml:space="preserve">שנותנת </w:t>
      </w:r>
      <w:bookmarkStart w:id="14933" w:name="_ETM_Q40_645599"/>
      <w:bookmarkEnd w:id="14933"/>
      <w:r>
        <w:rPr>
          <w:rtl/>
        </w:rPr>
        <w:t xml:space="preserve">לנו </w:t>
      </w:r>
      <w:bookmarkStart w:id="14934" w:name="_ETM_Q40_645840"/>
      <w:bookmarkEnd w:id="14934"/>
      <w:r>
        <w:rPr>
          <w:rtl/>
        </w:rPr>
        <w:t xml:space="preserve">בריאות </w:t>
      </w:r>
      <w:bookmarkStart w:id="14935" w:name="_ETM_Q40_646560"/>
      <w:bookmarkEnd w:id="14935"/>
      <w:r>
        <w:rPr>
          <w:rtl/>
        </w:rPr>
        <w:t xml:space="preserve">וחינוך </w:t>
      </w:r>
      <w:bookmarkStart w:id="14936" w:name="_ETM_Q40_647340"/>
      <w:bookmarkEnd w:id="14936"/>
      <w:r>
        <w:rPr>
          <w:rtl/>
        </w:rPr>
        <w:t xml:space="preserve">ורווחה </w:t>
      </w:r>
      <w:bookmarkStart w:id="14937" w:name="_ETM_Q40_648090"/>
      <w:bookmarkEnd w:id="14937"/>
      <w:r>
        <w:rPr>
          <w:rtl/>
        </w:rPr>
        <w:t xml:space="preserve">כמו </w:t>
      </w:r>
      <w:bookmarkStart w:id="14938" w:name="_ETM_Q40_648480"/>
      <w:bookmarkEnd w:id="14938"/>
      <w:r>
        <w:rPr>
          <w:rtl/>
        </w:rPr>
        <w:t xml:space="preserve">שצריך </w:t>
      </w:r>
      <w:bookmarkStart w:id="14939" w:name="_ETM_Q40_649450"/>
      <w:bookmarkEnd w:id="14939"/>
      <w:r>
        <w:rPr>
          <w:rtl/>
        </w:rPr>
        <w:t>וחינם</w:t>
      </w:r>
      <w:r>
        <w:rPr>
          <w:rFonts w:hint="cs"/>
          <w:rtl/>
        </w:rPr>
        <w:t>.</w:t>
      </w:r>
      <w:r>
        <w:rPr>
          <w:rtl/>
        </w:rPr>
        <w:t xml:space="preserve"> </w:t>
      </w:r>
      <w:bookmarkStart w:id="14940" w:name="_ETM_Q40_651529"/>
      <w:bookmarkEnd w:id="14940"/>
      <w:r>
        <w:rPr>
          <w:rtl/>
        </w:rPr>
        <w:t xml:space="preserve">להצביע </w:t>
      </w:r>
      <w:bookmarkStart w:id="14941" w:name="_ETM_Q40_652309"/>
      <w:bookmarkEnd w:id="14941"/>
      <w:r>
        <w:rPr>
          <w:rtl/>
        </w:rPr>
        <w:t xml:space="preserve">בעד </w:t>
      </w:r>
      <w:bookmarkStart w:id="14942" w:name="_ETM_Q40_652699"/>
      <w:bookmarkEnd w:id="14942"/>
      <w:r>
        <w:rPr>
          <w:rtl/>
        </w:rPr>
        <w:t xml:space="preserve">מדינה </w:t>
      </w:r>
      <w:bookmarkStart w:id="14943" w:name="_ETM_Q40_653239"/>
      <w:bookmarkEnd w:id="14943"/>
      <w:r>
        <w:rPr>
          <w:rtl/>
        </w:rPr>
        <w:t xml:space="preserve">שדואגת </w:t>
      </w:r>
      <w:bookmarkStart w:id="14944" w:name="_ETM_Q40_653870"/>
      <w:bookmarkEnd w:id="14944"/>
      <w:r>
        <w:rPr>
          <w:rtl/>
        </w:rPr>
        <w:t xml:space="preserve">לעצמאיות </w:t>
      </w:r>
      <w:bookmarkStart w:id="14945" w:name="_ETM_Q40_654680"/>
      <w:bookmarkEnd w:id="14945"/>
      <w:r>
        <w:rPr>
          <w:rtl/>
        </w:rPr>
        <w:t xml:space="preserve">ולעצמאים </w:t>
      </w:r>
      <w:bookmarkStart w:id="14946" w:name="_ETM_Q40_655489"/>
      <w:bookmarkEnd w:id="14946"/>
      <w:r>
        <w:rPr>
          <w:rtl/>
        </w:rPr>
        <w:t>שלה</w:t>
      </w:r>
      <w:r>
        <w:rPr>
          <w:rFonts w:hint="cs"/>
          <w:rtl/>
        </w:rPr>
        <w:t>,</w:t>
      </w:r>
      <w:r>
        <w:rPr>
          <w:rtl/>
        </w:rPr>
        <w:t xml:space="preserve"> </w:t>
      </w:r>
      <w:bookmarkStart w:id="14947" w:name="_ETM_Q40_656330"/>
      <w:bookmarkEnd w:id="14947"/>
      <w:r>
        <w:rPr>
          <w:rtl/>
        </w:rPr>
        <w:t xml:space="preserve">לעסקים </w:t>
      </w:r>
      <w:bookmarkStart w:id="14948" w:name="_ETM_Q40_657080"/>
      <w:bookmarkEnd w:id="14948"/>
      <w:r>
        <w:rPr>
          <w:rtl/>
        </w:rPr>
        <w:t xml:space="preserve">הקטנים </w:t>
      </w:r>
      <w:bookmarkStart w:id="14949" w:name="_ETM_Q40_657620"/>
      <w:bookmarkEnd w:id="14949"/>
      <w:r>
        <w:rPr>
          <w:rtl/>
        </w:rPr>
        <w:t>שלה</w:t>
      </w:r>
      <w:r>
        <w:rPr>
          <w:rFonts w:hint="cs"/>
          <w:rtl/>
        </w:rPr>
        <w:t>;</w:t>
      </w:r>
      <w:r>
        <w:rPr>
          <w:rtl/>
        </w:rPr>
        <w:t xml:space="preserve"> </w:t>
      </w:r>
      <w:bookmarkStart w:id="14950" w:name="_ETM_Q40_658579"/>
      <w:bookmarkEnd w:id="14950"/>
      <w:r>
        <w:rPr>
          <w:rtl/>
        </w:rPr>
        <w:t xml:space="preserve">מדינה </w:t>
      </w:r>
      <w:bookmarkStart w:id="14951" w:name="_ETM_Q40_659190"/>
      <w:bookmarkEnd w:id="14951"/>
      <w:r>
        <w:rPr>
          <w:rtl/>
        </w:rPr>
        <w:t xml:space="preserve">שדואגת </w:t>
      </w:r>
      <w:bookmarkStart w:id="14952" w:name="_ETM_Q40_660060"/>
      <w:bookmarkEnd w:id="14952"/>
      <w:r>
        <w:rPr>
          <w:rtl/>
        </w:rPr>
        <w:t xml:space="preserve">לקשישות </w:t>
      </w:r>
      <w:bookmarkStart w:id="14953" w:name="_ETM_Q40_660690"/>
      <w:bookmarkEnd w:id="14953"/>
      <w:r>
        <w:rPr>
          <w:rtl/>
        </w:rPr>
        <w:t xml:space="preserve">ולקשישים </w:t>
      </w:r>
      <w:bookmarkStart w:id="14954" w:name="_ETM_Q40_661350"/>
      <w:bookmarkEnd w:id="14954"/>
      <w:r>
        <w:rPr>
          <w:rtl/>
        </w:rPr>
        <w:t xml:space="preserve">שלה </w:t>
      </w:r>
      <w:bookmarkStart w:id="14955" w:name="_ETM_Q40_661650"/>
      <w:bookmarkEnd w:id="14955"/>
      <w:r>
        <w:rPr>
          <w:rtl/>
        </w:rPr>
        <w:t>באמת</w:t>
      </w:r>
      <w:r>
        <w:rPr>
          <w:rFonts w:hint="cs"/>
          <w:rtl/>
        </w:rPr>
        <w:t>,</w:t>
      </w:r>
      <w:r>
        <w:rPr>
          <w:rtl/>
        </w:rPr>
        <w:t xml:space="preserve"> </w:t>
      </w:r>
      <w:bookmarkStart w:id="14956" w:name="_ETM_Q40_662780"/>
      <w:bookmarkEnd w:id="14956"/>
      <w:r w:rsidR="009F41A1">
        <w:rPr>
          <w:rFonts w:hint="cs"/>
          <w:rtl/>
        </w:rPr>
        <w:t>ו</w:t>
      </w:r>
      <w:r>
        <w:rPr>
          <w:rtl/>
        </w:rPr>
        <w:t xml:space="preserve">לא </w:t>
      </w:r>
      <w:bookmarkStart w:id="14957" w:name="_ETM_Q40_662959"/>
      <w:bookmarkEnd w:id="14957"/>
      <w:r>
        <w:rPr>
          <w:rtl/>
        </w:rPr>
        <w:t xml:space="preserve">עושה </w:t>
      </w:r>
      <w:bookmarkStart w:id="14958" w:name="_ETM_Q40_663200"/>
      <w:bookmarkEnd w:id="14958"/>
      <w:r>
        <w:rPr>
          <w:rtl/>
        </w:rPr>
        <w:t xml:space="preserve">להם </w:t>
      </w:r>
      <w:bookmarkStart w:id="14959" w:name="_ETM_Q40_663470"/>
      <w:bookmarkEnd w:id="14959"/>
      <w:r>
        <w:rPr>
          <w:rtl/>
        </w:rPr>
        <w:t xml:space="preserve">קליפ </w:t>
      </w:r>
      <w:bookmarkStart w:id="14960" w:name="_ETM_Q40_663920"/>
      <w:bookmarkEnd w:id="14960"/>
      <w:r>
        <w:rPr>
          <w:rtl/>
        </w:rPr>
        <w:t xml:space="preserve">וספין </w:t>
      </w:r>
      <w:bookmarkStart w:id="14961" w:name="_ETM_Q40_664549"/>
      <w:bookmarkEnd w:id="14961"/>
      <w:r>
        <w:rPr>
          <w:rtl/>
        </w:rPr>
        <w:t xml:space="preserve">במקום </w:t>
      </w:r>
      <w:bookmarkStart w:id="14962" w:name="_ETM_Q40_665030"/>
      <w:bookmarkEnd w:id="14962"/>
      <w:r>
        <w:rPr>
          <w:rtl/>
        </w:rPr>
        <w:t xml:space="preserve">אוכל </w:t>
      </w:r>
      <w:bookmarkStart w:id="14963" w:name="_ETM_Q40_665360"/>
      <w:bookmarkEnd w:id="14963"/>
      <w:r>
        <w:rPr>
          <w:rtl/>
        </w:rPr>
        <w:t>ותרופות</w:t>
      </w:r>
      <w:r>
        <w:rPr>
          <w:rFonts w:hint="cs"/>
          <w:rtl/>
        </w:rPr>
        <w:t>.</w:t>
      </w:r>
      <w:r>
        <w:rPr>
          <w:rtl/>
        </w:rPr>
        <w:t xml:space="preserve"> </w:t>
      </w:r>
      <w:bookmarkStart w:id="14964" w:name="_ETM_Q40_667280"/>
      <w:bookmarkEnd w:id="14964"/>
      <w:r>
        <w:rPr>
          <w:rtl/>
        </w:rPr>
        <w:t xml:space="preserve">בואו </w:t>
      </w:r>
      <w:bookmarkStart w:id="14965" w:name="_ETM_Q40_667609"/>
      <w:bookmarkEnd w:id="14965"/>
      <w:r>
        <w:rPr>
          <w:rtl/>
        </w:rPr>
        <w:t xml:space="preserve">נצביע </w:t>
      </w:r>
      <w:bookmarkStart w:id="14966" w:name="_ETM_Q40_668299"/>
      <w:bookmarkEnd w:id="14966"/>
      <w:r>
        <w:rPr>
          <w:rtl/>
        </w:rPr>
        <w:t xml:space="preserve">בעד </w:t>
      </w:r>
      <w:bookmarkStart w:id="14967" w:name="_ETM_Q40_668719"/>
      <w:bookmarkEnd w:id="14967"/>
      <w:r>
        <w:rPr>
          <w:rtl/>
        </w:rPr>
        <w:t xml:space="preserve">מדינה </w:t>
      </w:r>
      <w:bookmarkStart w:id="14968" w:name="_ETM_Q40_669230"/>
      <w:bookmarkEnd w:id="14968"/>
      <w:r>
        <w:rPr>
          <w:rtl/>
        </w:rPr>
        <w:t xml:space="preserve">שנאבקת </w:t>
      </w:r>
      <w:bookmarkStart w:id="14969" w:name="_ETM_Q40_670189"/>
      <w:bookmarkEnd w:id="14969"/>
      <w:r>
        <w:rPr>
          <w:rtl/>
        </w:rPr>
        <w:t xml:space="preserve">באלימות </w:t>
      </w:r>
      <w:bookmarkStart w:id="14970" w:name="_ETM_Q40_670849"/>
      <w:bookmarkEnd w:id="14970"/>
      <w:r>
        <w:rPr>
          <w:rtl/>
        </w:rPr>
        <w:t xml:space="preserve">נגד </w:t>
      </w:r>
      <w:bookmarkStart w:id="14971" w:name="_ETM_Q40_671209"/>
      <w:bookmarkEnd w:id="14971"/>
      <w:r>
        <w:rPr>
          <w:rtl/>
        </w:rPr>
        <w:t>נשים</w:t>
      </w:r>
      <w:bookmarkStart w:id="14972" w:name="_ETM_Q40_672069"/>
      <w:bookmarkEnd w:id="14972"/>
      <w:r>
        <w:rPr>
          <w:rFonts w:hint="cs"/>
          <w:rtl/>
        </w:rPr>
        <w:t>, ב</w:t>
      </w:r>
      <w:r>
        <w:rPr>
          <w:rtl/>
        </w:rPr>
        <w:t xml:space="preserve">אלימות </w:t>
      </w:r>
      <w:bookmarkStart w:id="14973" w:name="_ETM_Q40_672670"/>
      <w:bookmarkEnd w:id="14973"/>
      <w:r>
        <w:rPr>
          <w:rtl/>
        </w:rPr>
        <w:t>מינית</w:t>
      </w:r>
      <w:r>
        <w:rPr>
          <w:rFonts w:hint="cs"/>
          <w:rtl/>
        </w:rPr>
        <w:t>,</w:t>
      </w:r>
      <w:r>
        <w:rPr>
          <w:rtl/>
        </w:rPr>
        <w:t xml:space="preserve"> </w:t>
      </w:r>
      <w:bookmarkStart w:id="14974" w:name="_ETM_Q40_673420"/>
      <w:bookmarkEnd w:id="14974"/>
      <w:r>
        <w:rPr>
          <w:rtl/>
        </w:rPr>
        <w:t xml:space="preserve">באלימות </w:t>
      </w:r>
      <w:bookmarkStart w:id="14975" w:name="_ETM_Q40_673990"/>
      <w:bookmarkEnd w:id="14975"/>
      <w:r>
        <w:rPr>
          <w:rtl/>
        </w:rPr>
        <w:t xml:space="preserve">בחברה </w:t>
      </w:r>
      <w:bookmarkStart w:id="14976" w:name="_ETM_Q40_674560"/>
      <w:bookmarkEnd w:id="14976"/>
      <w:r>
        <w:rPr>
          <w:rtl/>
        </w:rPr>
        <w:t>הערבית</w:t>
      </w:r>
      <w:r>
        <w:rPr>
          <w:rFonts w:hint="cs"/>
          <w:rtl/>
        </w:rPr>
        <w:t xml:space="preserve"> </w:t>
      </w:r>
      <w:r w:rsidR="009F41A1">
        <w:rPr>
          <w:rFonts w:hint="cs"/>
          <w:rtl/>
        </w:rPr>
        <w:t>–</w:t>
      </w:r>
      <w:r>
        <w:rPr>
          <w:rtl/>
        </w:rPr>
        <w:t xml:space="preserve"> </w:t>
      </w:r>
      <w:bookmarkStart w:id="14977" w:name="_ETM_Q40_675200"/>
      <w:bookmarkEnd w:id="14977"/>
      <w:r w:rsidR="009F41A1">
        <w:rPr>
          <w:rFonts w:hint="cs"/>
          <w:rtl/>
        </w:rPr>
        <w:t xml:space="preserve">נאבקת באלימות </w:t>
      </w:r>
      <w:r>
        <w:rPr>
          <w:rtl/>
        </w:rPr>
        <w:t>בכלל</w:t>
      </w:r>
      <w:r>
        <w:rPr>
          <w:rFonts w:hint="cs"/>
          <w:rtl/>
        </w:rPr>
        <w:t>;</w:t>
      </w:r>
      <w:r>
        <w:rPr>
          <w:rtl/>
        </w:rPr>
        <w:t xml:space="preserve"> </w:t>
      </w:r>
      <w:bookmarkStart w:id="14978" w:name="_ETM_Q40_677900"/>
      <w:bookmarkEnd w:id="14978"/>
      <w:r>
        <w:rPr>
          <w:rtl/>
        </w:rPr>
        <w:t>בוא</w:t>
      </w:r>
      <w:r>
        <w:rPr>
          <w:rFonts w:hint="cs"/>
          <w:rtl/>
        </w:rPr>
        <w:t>ו</w:t>
      </w:r>
      <w:r>
        <w:rPr>
          <w:rtl/>
        </w:rPr>
        <w:t xml:space="preserve"> </w:t>
      </w:r>
      <w:bookmarkStart w:id="14979" w:name="_ETM_Q40_678230"/>
      <w:bookmarkEnd w:id="14979"/>
      <w:r>
        <w:rPr>
          <w:rtl/>
        </w:rPr>
        <w:t xml:space="preserve">נצביע </w:t>
      </w:r>
      <w:bookmarkStart w:id="14980" w:name="_ETM_Q40_678800"/>
      <w:bookmarkEnd w:id="14980"/>
      <w:r>
        <w:rPr>
          <w:rtl/>
        </w:rPr>
        <w:t xml:space="preserve">בעד </w:t>
      </w:r>
      <w:bookmarkStart w:id="14981" w:name="_ETM_Q40_679280"/>
      <w:bookmarkEnd w:id="14981"/>
      <w:r>
        <w:rPr>
          <w:rtl/>
        </w:rPr>
        <w:t xml:space="preserve">מדינה </w:t>
      </w:r>
      <w:bookmarkStart w:id="14982" w:name="_ETM_Q40_680209"/>
      <w:bookmarkEnd w:id="14982"/>
      <w:r>
        <w:rPr>
          <w:rtl/>
        </w:rPr>
        <w:t xml:space="preserve">שעושה </w:t>
      </w:r>
      <w:bookmarkStart w:id="14983" w:name="_ETM_Q40_680810"/>
      <w:bookmarkEnd w:id="14983"/>
      <w:r>
        <w:rPr>
          <w:rtl/>
        </w:rPr>
        <w:t xml:space="preserve">הסכמי </w:t>
      </w:r>
      <w:bookmarkStart w:id="14984" w:name="_ETM_Q40_681409"/>
      <w:bookmarkEnd w:id="14984"/>
      <w:r>
        <w:rPr>
          <w:rtl/>
        </w:rPr>
        <w:t xml:space="preserve">שלום </w:t>
      </w:r>
      <w:bookmarkStart w:id="14985" w:name="_ETM_Q40_682459"/>
      <w:bookmarkEnd w:id="14985"/>
      <w:r>
        <w:rPr>
          <w:rtl/>
        </w:rPr>
        <w:t xml:space="preserve">גם </w:t>
      </w:r>
      <w:bookmarkStart w:id="14986" w:name="_ETM_Q40_682730"/>
      <w:bookmarkEnd w:id="14986"/>
      <w:r>
        <w:rPr>
          <w:rtl/>
        </w:rPr>
        <w:t xml:space="preserve">עם </w:t>
      </w:r>
      <w:bookmarkStart w:id="14987" w:name="_ETM_Q40_682879"/>
      <w:bookmarkEnd w:id="14987"/>
      <w:r>
        <w:rPr>
          <w:rtl/>
        </w:rPr>
        <w:t xml:space="preserve">השכנות </w:t>
      </w:r>
      <w:bookmarkStart w:id="14988" w:name="_ETM_Q40_683569"/>
      <w:bookmarkEnd w:id="14988"/>
      <w:r>
        <w:rPr>
          <w:rtl/>
        </w:rPr>
        <w:t xml:space="preserve">והשכנים </w:t>
      </w:r>
      <w:bookmarkStart w:id="14989" w:name="_ETM_Q40_684880"/>
      <w:bookmarkEnd w:id="14989"/>
      <w:r>
        <w:rPr>
          <w:rtl/>
        </w:rPr>
        <w:t xml:space="preserve">מהסכסוך </w:t>
      </w:r>
      <w:bookmarkStart w:id="14990" w:name="_ETM_Q40_685519"/>
      <w:bookmarkStart w:id="14991" w:name="_ETM_Q40_686029"/>
      <w:bookmarkEnd w:id="14990"/>
      <w:bookmarkEnd w:id="14991"/>
      <w:r>
        <w:rPr>
          <w:rtl/>
        </w:rPr>
        <w:t>הקרוב</w:t>
      </w:r>
      <w:r>
        <w:rPr>
          <w:rFonts w:hint="cs"/>
          <w:rtl/>
        </w:rPr>
        <w:t>,</w:t>
      </w:r>
      <w:r>
        <w:rPr>
          <w:rtl/>
        </w:rPr>
        <w:t xml:space="preserve"> </w:t>
      </w:r>
      <w:bookmarkStart w:id="14992" w:name="_ETM_Q40_687040"/>
      <w:bookmarkStart w:id="14993" w:name="_ETM_Q40_687430"/>
      <w:bookmarkEnd w:id="14992"/>
      <w:bookmarkEnd w:id="14993"/>
      <w:r>
        <w:rPr>
          <w:rtl/>
        </w:rPr>
        <w:t xml:space="preserve">הסכסוך </w:t>
      </w:r>
      <w:bookmarkStart w:id="14994" w:name="_ETM_Q40_688000"/>
      <w:bookmarkStart w:id="14995" w:name="_ETM_Q40_688780"/>
      <w:bookmarkEnd w:id="14994"/>
      <w:bookmarkEnd w:id="14995"/>
      <w:r w:rsidR="009F41A1">
        <w:rPr>
          <w:rFonts w:hint="cs"/>
          <w:rtl/>
        </w:rPr>
        <w:t>הזה ש</w:t>
      </w:r>
      <w:r>
        <w:rPr>
          <w:rtl/>
        </w:rPr>
        <w:t xml:space="preserve">הוא </w:t>
      </w:r>
      <w:bookmarkStart w:id="14996" w:name="_ETM_Q40_689380"/>
      <w:bookmarkEnd w:id="14996"/>
      <w:r>
        <w:rPr>
          <w:rtl/>
        </w:rPr>
        <w:t xml:space="preserve">הבעיה </w:t>
      </w:r>
      <w:bookmarkStart w:id="14997" w:name="_ETM_Q40_690130"/>
      <w:bookmarkEnd w:id="14997"/>
      <w:r>
        <w:rPr>
          <w:rtl/>
        </w:rPr>
        <w:t xml:space="preserve">הכואבת </w:t>
      </w:r>
      <w:bookmarkStart w:id="14998" w:name="_ETM_Q40_690880"/>
      <w:bookmarkEnd w:id="14998"/>
      <w:r>
        <w:rPr>
          <w:rtl/>
        </w:rPr>
        <w:t xml:space="preserve">והמדממת </w:t>
      </w:r>
      <w:bookmarkStart w:id="14999" w:name="_ETM_Q40_691720"/>
      <w:bookmarkEnd w:id="14999"/>
      <w:r>
        <w:rPr>
          <w:rtl/>
        </w:rPr>
        <w:t>שלנו</w:t>
      </w:r>
      <w:r>
        <w:rPr>
          <w:rFonts w:hint="cs"/>
          <w:rtl/>
        </w:rPr>
        <w:t>;</w:t>
      </w:r>
      <w:r>
        <w:rPr>
          <w:rtl/>
        </w:rPr>
        <w:t xml:space="preserve"> </w:t>
      </w:r>
      <w:bookmarkStart w:id="15000" w:name="_ETM_Q40_693179"/>
      <w:bookmarkEnd w:id="15000"/>
      <w:r>
        <w:rPr>
          <w:rtl/>
        </w:rPr>
        <w:t xml:space="preserve">בואו </w:t>
      </w:r>
      <w:bookmarkStart w:id="15001" w:name="_ETM_Q40_693480"/>
      <w:bookmarkEnd w:id="15001"/>
      <w:r>
        <w:rPr>
          <w:rtl/>
        </w:rPr>
        <w:t xml:space="preserve">נצביע </w:t>
      </w:r>
      <w:bookmarkStart w:id="15002" w:name="_ETM_Q40_694019"/>
      <w:bookmarkEnd w:id="15002"/>
      <w:r>
        <w:rPr>
          <w:rtl/>
        </w:rPr>
        <w:t xml:space="preserve">בעד </w:t>
      </w:r>
      <w:bookmarkStart w:id="15003" w:name="_ETM_Q40_694349"/>
      <w:bookmarkEnd w:id="15003"/>
      <w:r>
        <w:rPr>
          <w:rtl/>
        </w:rPr>
        <w:t xml:space="preserve">מדינה </w:t>
      </w:r>
      <w:bookmarkStart w:id="15004" w:name="_ETM_Q40_694739"/>
      <w:bookmarkEnd w:id="15004"/>
      <w:r>
        <w:rPr>
          <w:rtl/>
        </w:rPr>
        <w:t xml:space="preserve">שתשים </w:t>
      </w:r>
      <w:bookmarkStart w:id="15005" w:name="_ETM_Q40_695219"/>
      <w:bookmarkEnd w:id="15005"/>
      <w:r>
        <w:rPr>
          <w:rtl/>
        </w:rPr>
        <w:t xml:space="preserve">גבול </w:t>
      </w:r>
      <w:bookmarkStart w:id="15006" w:name="_ETM_Q40_695969"/>
      <w:bookmarkEnd w:id="15006"/>
      <w:r>
        <w:rPr>
          <w:rtl/>
        </w:rPr>
        <w:t xml:space="preserve">בינינו </w:t>
      </w:r>
      <w:bookmarkStart w:id="15007" w:name="_ETM_Q40_696480"/>
      <w:bookmarkEnd w:id="15007"/>
      <w:r>
        <w:rPr>
          <w:rtl/>
        </w:rPr>
        <w:t xml:space="preserve">לבין </w:t>
      </w:r>
      <w:bookmarkStart w:id="15008" w:name="_ETM_Q40_696750"/>
      <w:bookmarkEnd w:id="15008"/>
      <w:r>
        <w:rPr>
          <w:rtl/>
        </w:rPr>
        <w:t>הפלסטיני</w:t>
      </w:r>
      <w:r>
        <w:rPr>
          <w:rFonts w:hint="cs"/>
          <w:rtl/>
        </w:rPr>
        <w:t>ות</w:t>
      </w:r>
      <w:r>
        <w:rPr>
          <w:rtl/>
        </w:rPr>
        <w:t xml:space="preserve"> </w:t>
      </w:r>
      <w:bookmarkStart w:id="15009" w:name="_ETM_Q40_697409"/>
      <w:bookmarkEnd w:id="15009"/>
      <w:r>
        <w:rPr>
          <w:rtl/>
        </w:rPr>
        <w:t>והפלסטינים</w:t>
      </w:r>
      <w:r>
        <w:rPr>
          <w:rFonts w:hint="cs"/>
          <w:rtl/>
        </w:rPr>
        <w:t>,</w:t>
      </w:r>
      <w:r>
        <w:rPr>
          <w:rtl/>
        </w:rPr>
        <w:t xml:space="preserve"> </w:t>
      </w:r>
      <w:bookmarkStart w:id="15010" w:name="_ETM_Q40_698489"/>
      <w:bookmarkEnd w:id="15010"/>
      <w:r>
        <w:rPr>
          <w:rtl/>
        </w:rPr>
        <w:t xml:space="preserve">גבול </w:t>
      </w:r>
      <w:bookmarkStart w:id="15011" w:name="_ETM_Q40_698879"/>
      <w:bookmarkEnd w:id="15011"/>
      <w:r>
        <w:rPr>
          <w:rtl/>
        </w:rPr>
        <w:t xml:space="preserve">של </w:t>
      </w:r>
      <w:bookmarkStart w:id="15012" w:name="_ETM_Q40_699090"/>
      <w:bookmarkEnd w:id="15012"/>
      <w:r>
        <w:rPr>
          <w:rtl/>
        </w:rPr>
        <w:t xml:space="preserve">שלום </w:t>
      </w:r>
      <w:bookmarkStart w:id="15013" w:name="_ETM_Q40_699510"/>
      <w:bookmarkEnd w:id="15013"/>
      <w:r>
        <w:rPr>
          <w:rtl/>
        </w:rPr>
        <w:t>וביטחון</w:t>
      </w:r>
      <w:r>
        <w:rPr>
          <w:rFonts w:hint="cs"/>
          <w:rtl/>
        </w:rPr>
        <w:t>;</w:t>
      </w:r>
      <w:r>
        <w:rPr>
          <w:rtl/>
        </w:rPr>
        <w:t xml:space="preserve"> </w:t>
      </w:r>
      <w:bookmarkStart w:id="15014" w:name="_ETM_Q40_701189"/>
      <w:bookmarkEnd w:id="15014"/>
      <w:r>
        <w:rPr>
          <w:rtl/>
        </w:rPr>
        <w:t xml:space="preserve">בואו </w:t>
      </w:r>
      <w:bookmarkStart w:id="15015" w:name="_ETM_Q40_701519"/>
      <w:bookmarkEnd w:id="15015"/>
      <w:r>
        <w:rPr>
          <w:rtl/>
        </w:rPr>
        <w:t xml:space="preserve">נצביע </w:t>
      </w:r>
      <w:bookmarkStart w:id="15016" w:name="_ETM_Q40_702389"/>
      <w:bookmarkEnd w:id="15016"/>
      <w:r>
        <w:rPr>
          <w:rtl/>
        </w:rPr>
        <w:t xml:space="preserve">למדינה </w:t>
      </w:r>
      <w:bookmarkStart w:id="15017" w:name="_ETM_Q40_703079"/>
      <w:bookmarkEnd w:id="15017"/>
      <w:r>
        <w:rPr>
          <w:rtl/>
        </w:rPr>
        <w:t xml:space="preserve">של </w:t>
      </w:r>
      <w:bookmarkStart w:id="15018" w:name="_ETM_Q40_703349"/>
      <w:bookmarkEnd w:id="15018"/>
      <w:r>
        <w:rPr>
          <w:rtl/>
        </w:rPr>
        <w:t xml:space="preserve">העם </w:t>
      </w:r>
      <w:bookmarkStart w:id="15019" w:name="_ETM_Q40_703590"/>
      <w:bookmarkEnd w:id="15019"/>
      <w:r>
        <w:rPr>
          <w:rtl/>
        </w:rPr>
        <w:t xml:space="preserve">היהודי </w:t>
      </w:r>
      <w:bookmarkStart w:id="15020" w:name="_ETM_Q40_704459"/>
      <w:bookmarkEnd w:id="15020"/>
      <w:r>
        <w:rPr>
          <w:rtl/>
        </w:rPr>
        <w:t xml:space="preserve">שיש </w:t>
      </w:r>
      <w:bookmarkStart w:id="15021" w:name="_ETM_Q40_704849"/>
      <w:bookmarkEnd w:id="15021"/>
      <w:r>
        <w:rPr>
          <w:rtl/>
        </w:rPr>
        <w:t xml:space="preserve">בה </w:t>
      </w:r>
      <w:bookmarkStart w:id="15022" w:name="_ETM_Q40_704999"/>
      <w:bookmarkEnd w:id="15022"/>
      <w:r>
        <w:rPr>
          <w:rtl/>
        </w:rPr>
        <w:t xml:space="preserve">שוויון </w:t>
      </w:r>
      <w:bookmarkStart w:id="15023" w:name="_ETM_Q40_706079"/>
      <w:bookmarkEnd w:id="15023"/>
      <w:r>
        <w:rPr>
          <w:rtl/>
        </w:rPr>
        <w:t xml:space="preserve">וחופש </w:t>
      </w:r>
      <w:bookmarkStart w:id="15024" w:name="_ETM_Q40_706709"/>
      <w:bookmarkEnd w:id="15024"/>
      <w:r>
        <w:rPr>
          <w:rFonts w:hint="cs"/>
          <w:rtl/>
        </w:rPr>
        <w:t>דת.</w:t>
      </w:r>
    </w:p>
    <w:p w:rsidR="0030033D" w:rsidRDefault="0030033D" w:rsidP="00F204B8">
      <w:pPr>
        <w:rPr>
          <w:rtl/>
        </w:rPr>
      </w:pPr>
    </w:p>
    <w:p w:rsidR="0030033D" w:rsidRDefault="0030033D" w:rsidP="009F41A1">
      <w:pPr>
        <w:rPr>
          <w:rtl/>
        </w:rPr>
      </w:pPr>
      <w:bookmarkStart w:id="15025" w:name="_ETM_Q40_708000"/>
      <w:bookmarkStart w:id="15026" w:name="_ETM_Q40_707969"/>
      <w:bookmarkEnd w:id="15025"/>
      <w:bookmarkEnd w:id="15026"/>
      <w:r>
        <w:rPr>
          <w:rtl/>
        </w:rPr>
        <w:t>בכלל</w:t>
      </w:r>
      <w:r>
        <w:rPr>
          <w:rFonts w:hint="cs"/>
          <w:rtl/>
        </w:rPr>
        <w:t>,</w:t>
      </w:r>
      <w:r>
        <w:rPr>
          <w:rtl/>
        </w:rPr>
        <w:t xml:space="preserve"> </w:t>
      </w:r>
      <w:bookmarkStart w:id="15027" w:name="_ETM_Q40_709140"/>
      <w:bookmarkEnd w:id="15027"/>
      <w:r>
        <w:rPr>
          <w:rtl/>
        </w:rPr>
        <w:t xml:space="preserve">בואו </w:t>
      </w:r>
      <w:bookmarkStart w:id="15028" w:name="_ETM_Q40_709469"/>
      <w:bookmarkEnd w:id="15028"/>
      <w:r>
        <w:rPr>
          <w:rtl/>
        </w:rPr>
        <w:t xml:space="preserve">נצביע </w:t>
      </w:r>
      <w:bookmarkStart w:id="15029" w:name="_ETM_Q40_710069"/>
      <w:bookmarkEnd w:id="15029"/>
      <w:r>
        <w:rPr>
          <w:rtl/>
        </w:rPr>
        <w:t>בעד</w:t>
      </w:r>
      <w:r>
        <w:rPr>
          <w:rFonts w:hint="cs"/>
          <w:rtl/>
        </w:rPr>
        <w:t>.</w:t>
      </w:r>
      <w:r>
        <w:rPr>
          <w:rtl/>
        </w:rPr>
        <w:t xml:space="preserve"> </w:t>
      </w:r>
      <w:bookmarkStart w:id="15030" w:name="_ETM_Q40_711280"/>
      <w:bookmarkEnd w:id="15030"/>
      <w:r>
        <w:rPr>
          <w:rtl/>
        </w:rPr>
        <w:t>בעד</w:t>
      </w:r>
      <w:r>
        <w:rPr>
          <w:rFonts w:hint="cs"/>
          <w:rtl/>
        </w:rPr>
        <w:t>,</w:t>
      </w:r>
      <w:r>
        <w:rPr>
          <w:rtl/>
        </w:rPr>
        <w:t xml:space="preserve"> </w:t>
      </w:r>
      <w:bookmarkStart w:id="15031" w:name="_ETM_Q40_712120"/>
      <w:bookmarkEnd w:id="15031"/>
      <w:r>
        <w:rPr>
          <w:rtl/>
        </w:rPr>
        <w:t xml:space="preserve">לא </w:t>
      </w:r>
      <w:bookmarkStart w:id="15032" w:name="_ETM_Q40_712390"/>
      <w:bookmarkEnd w:id="15032"/>
      <w:r>
        <w:rPr>
          <w:rtl/>
        </w:rPr>
        <w:t>נגד</w:t>
      </w:r>
      <w:r w:rsidR="009F41A1">
        <w:rPr>
          <w:rFonts w:hint="cs"/>
          <w:rtl/>
        </w:rPr>
        <w:t xml:space="preserve"> </w:t>
      </w:r>
      <w:r w:rsidR="0057231B">
        <w:rPr>
          <w:rFonts w:hint="cs"/>
          <w:rtl/>
        </w:rPr>
        <w:t>– –</w:t>
      </w:r>
      <w:r>
        <w:rPr>
          <w:rtl/>
        </w:rPr>
        <w:t xml:space="preserve"> </w:t>
      </w:r>
      <w:bookmarkStart w:id="15033" w:name="_ETM_Q40_713489"/>
      <w:bookmarkEnd w:id="15033"/>
    </w:p>
    <w:p w:rsidR="0030033D" w:rsidRDefault="0030033D" w:rsidP="00F204B8">
      <w:pPr>
        <w:rPr>
          <w:rtl/>
        </w:rPr>
      </w:pPr>
    </w:p>
    <w:p w:rsidR="0030033D" w:rsidRDefault="0030033D" w:rsidP="00F204B8">
      <w:pPr>
        <w:pStyle w:val="af6"/>
        <w:rPr>
          <w:rtl/>
        </w:rPr>
      </w:pPr>
      <w:r w:rsidRPr="006C66BD">
        <w:rPr>
          <w:rStyle w:val="TagStyle"/>
          <w:rtl/>
        </w:rPr>
        <w:t xml:space="preserve"> &lt;&lt; יור &gt;&gt;</w:t>
      </w:r>
      <w:r w:rsidRPr="00150826">
        <w:rPr>
          <w:rStyle w:val="TagStyle"/>
          <w:rtl/>
        </w:rPr>
        <w:t xml:space="preserve"> </w:t>
      </w:r>
      <w:r>
        <w:rPr>
          <w:rtl/>
        </w:rPr>
        <w:t>היו"ר אליהו ברוכי:</w:t>
      </w:r>
      <w:r w:rsidRPr="00150826">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נא לסיים. תודה רבה.</w:t>
      </w:r>
    </w:p>
    <w:p w:rsidR="0030033D" w:rsidRDefault="0030033D" w:rsidP="00F204B8">
      <w:pPr>
        <w:rPr>
          <w:rtl/>
          <w:lang w:eastAsia="he-IL"/>
        </w:rPr>
      </w:pPr>
    </w:p>
    <w:p w:rsidR="0030033D" w:rsidRDefault="0030033D" w:rsidP="00F204B8">
      <w:pPr>
        <w:pStyle w:val="-"/>
        <w:rPr>
          <w:rtl/>
        </w:rPr>
      </w:pPr>
      <w:bookmarkStart w:id="15034" w:name="ET_speakercontinue_5090_11"/>
      <w:r w:rsidRPr="006C66BD">
        <w:rPr>
          <w:rStyle w:val="TagStyle"/>
          <w:rtl/>
        </w:rPr>
        <w:t xml:space="preserve"> &lt;&lt; דובר_המשך &gt;&gt;</w:t>
      </w:r>
      <w:r w:rsidRPr="00150826">
        <w:rPr>
          <w:rStyle w:val="TagStyle"/>
          <w:rtl/>
        </w:rPr>
        <w:t xml:space="preserve"> </w:t>
      </w:r>
      <w:r>
        <w:rPr>
          <w:rtl/>
        </w:rPr>
        <w:t>מרב מיכאלי (העבודה):</w:t>
      </w:r>
      <w:r w:rsidRPr="00150826">
        <w:rPr>
          <w:rStyle w:val="TagStyle"/>
          <w:rtl/>
        </w:rPr>
        <w:t xml:space="preserve"> </w:t>
      </w:r>
      <w:r w:rsidRPr="006C66BD">
        <w:rPr>
          <w:rStyle w:val="TagStyle"/>
          <w:rtl/>
        </w:rPr>
        <w:t>&lt;&lt; דובר_המשך &gt;&gt;</w:t>
      </w:r>
      <w:r>
        <w:rPr>
          <w:rtl/>
        </w:rPr>
        <w:t xml:space="preserve"> </w:t>
      </w:r>
      <w:bookmarkEnd w:id="15034"/>
    </w:p>
    <w:p w:rsidR="0030033D" w:rsidRDefault="0030033D" w:rsidP="0057231B">
      <w:pPr>
        <w:rPr>
          <w:rtl/>
          <w:lang w:eastAsia="he-IL"/>
        </w:rPr>
      </w:pPr>
    </w:p>
    <w:p w:rsidR="0030033D" w:rsidRDefault="0057231B" w:rsidP="00F204B8">
      <w:pPr>
        <w:rPr>
          <w:rtl/>
        </w:rPr>
      </w:pPr>
      <w:bookmarkStart w:id="15035" w:name="_ETM_Q40_711000"/>
      <w:bookmarkEnd w:id="15035"/>
      <w:r>
        <w:rPr>
          <w:rFonts w:hint="cs"/>
          <w:rtl/>
          <w:lang w:eastAsia="he-IL"/>
        </w:rPr>
        <w:t>– –</w:t>
      </w:r>
      <w:r w:rsidR="009F41A1">
        <w:rPr>
          <w:rFonts w:hint="cs"/>
          <w:rtl/>
          <w:lang w:eastAsia="he-IL"/>
        </w:rPr>
        <w:t xml:space="preserve"> </w:t>
      </w:r>
      <w:r w:rsidR="0030033D">
        <w:rPr>
          <w:rFonts w:hint="cs"/>
          <w:rtl/>
          <w:lang w:eastAsia="he-IL"/>
        </w:rPr>
        <w:t xml:space="preserve">לא נגד השמאל, </w:t>
      </w:r>
      <w:bookmarkStart w:id="15036" w:name="_ETM_Q40_713639"/>
      <w:bookmarkStart w:id="15037" w:name="_ETM_Q40_713939"/>
      <w:bookmarkStart w:id="15038" w:name="_ETM_Q40_714059"/>
      <w:bookmarkStart w:id="15039" w:name="_ETM_Q40_714510"/>
      <w:bookmarkStart w:id="15040" w:name="_ETM_Q40_714809"/>
      <w:bookmarkStart w:id="15041" w:name="_ETM_Q40_715019"/>
      <w:bookmarkEnd w:id="15036"/>
      <w:bookmarkEnd w:id="15037"/>
      <w:bookmarkEnd w:id="15038"/>
      <w:bookmarkEnd w:id="15039"/>
      <w:bookmarkEnd w:id="15040"/>
      <w:bookmarkEnd w:id="15041"/>
      <w:r w:rsidR="0030033D">
        <w:rPr>
          <w:rtl/>
        </w:rPr>
        <w:t xml:space="preserve">לא </w:t>
      </w:r>
      <w:bookmarkStart w:id="15042" w:name="_ETM_Q40_715139"/>
      <w:bookmarkEnd w:id="15042"/>
      <w:r w:rsidR="0030033D">
        <w:rPr>
          <w:rtl/>
        </w:rPr>
        <w:t xml:space="preserve">נגד </w:t>
      </w:r>
      <w:bookmarkStart w:id="15043" w:name="_ETM_Q40_715499"/>
      <w:bookmarkEnd w:id="15043"/>
      <w:r w:rsidR="0030033D">
        <w:rPr>
          <w:rtl/>
        </w:rPr>
        <w:t>החרדים</w:t>
      </w:r>
      <w:r w:rsidR="0030033D">
        <w:rPr>
          <w:rFonts w:hint="cs"/>
          <w:rtl/>
        </w:rPr>
        <w:t>,</w:t>
      </w:r>
      <w:r w:rsidR="0030033D">
        <w:rPr>
          <w:rtl/>
        </w:rPr>
        <w:t xml:space="preserve"> </w:t>
      </w:r>
      <w:bookmarkStart w:id="15044" w:name="_ETM_Q40_716339"/>
      <w:bookmarkEnd w:id="15044"/>
      <w:r w:rsidR="0030033D">
        <w:rPr>
          <w:rtl/>
        </w:rPr>
        <w:t xml:space="preserve">לא </w:t>
      </w:r>
      <w:bookmarkStart w:id="15045" w:name="_ETM_Q40_716549"/>
      <w:bookmarkEnd w:id="15045"/>
      <w:r w:rsidR="0030033D">
        <w:rPr>
          <w:rtl/>
        </w:rPr>
        <w:t xml:space="preserve">נגד </w:t>
      </w:r>
      <w:bookmarkStart w:id="15046" w:name="_ETM_Q40_716909"/>
      <w:bookmarkEnd w:id="15046"/>
      <w:r w:rsidR="0030033D">
        <w:rPr>
          <w:rtl/>
        </w:rPr>
        <w:t xml:space="preserve">האשכנזים </w:t>
      </w:r>
      <w:bookmarkStart w:id="15047" w:name="_ETM_Q40_717929"/>
      <w:bookmarkEnd w:id="15047"/>
      <w:r w:rsidR="0030033D">
        <w:rPr>
          <w:rtl/>
        </w:rPr>
        <w:t xml:space="preserve">ולא </w:t>
      </w:r>
      <w:bookmarkStart w:id="15048" w:name="_ETM_Q40_718229"/>
      <w:bookmarkEnd w:id="15048"/>
      <w:r w:rsidR="0030033D">
        <w:rPr>
          <w:rtl/>
        </w:rPr>
        <w:t xml:space="preserve">נגד </w:t>
      </w:r>
      <w:bookmarkStart w:id="15049" w:name="_ETM_Q40_718589"/>
      <w:bookmarkEnd w:id="15049"/>
      <w:r w:rsidR="0030033D">
        <w:rPr>
          <w:rtl/>
        </w:rPr>
        <w:t>הערבים</w:t>
      </w:r>
      <w:r w:rsidR="0030033D">
        <w:rPr>
          <w:rFonts w:hint="cs"/>
          <w:rtl/>
        </w:rPr>
        <w:t>.</w:t>
      </w:r>
    </w:p>
    <w:p w:rsidR="0030033D" w:rsidRDefault="0030033D" w:rsidP="00F204B8">
      <w:pPr>
        <w:rPr>
          <w:rtl/>
        </w:rPr>
      </w:pPr>
    </w:p>
    <w:p w:rsidR="0030033D" w:rsidRDefault="0030033D" w:rsidP="00F204B8">
      <w:pPr>
        <w:pStyle w:val="af6"/>
        <w:rPr>
          <w:rtl/>
        </w:rPr>
      </w:pPr>
      <w:r w:rsidRPr="006C66BD">
        <w:rPr>
          <w:rStyle w:val="TagStyle"/>
          <w:rtl/>
        </w:rPr>
        <w:t xml:space="preserve"> &lt;&lt; יור &gt;&gt;</w:t>
      </w:r>
      <w:r w:rsidRPr="00150826">
        <w:rPr>
          <w:rStyle w:val="TagStyle"/>
          <w:rtl/>
        </w:rPr>
        <w:t xml:space="preserve"> </w:t>
      </w:r>
      <w:r>
        <w:rPr>
          <w:rtl/>
        </w:rPr>
        <w:t>היו"ר אליהו ברוכי:</w:t>
      </w:r>
      <w:r w:rsidRPr="00150826">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5050" w:name="_ETM_Q40_716000"/>
      <w:bookmarkEnd w:id="15050"/>
      <w:r>
        <w:rPr>
          <w:rFonts w:hint="cs"/>
          <w:rtl/>
          <w:lang w:eastAsia="he-IL"/>
        </w:rPr>
        <w:t>תודה רבה.</w:t>
      </w:r>
    </w:p>
    <w:p w:rsidR="0030033D" w:rsidRDefault="0030033D" w:rsidP="00F204B8">
      <w:pPr>
        <w:rPr>
          <w:rtl/>
          <w:lang w:eastAsia="he-IL"/>
        </w:rPr>
      </w:pPr>
      <w:bookmarkStart w:id="15051" w:name="_ETM_Q40_720000"/>
      <w:bookmarkEnd w:id="15051"/>
    </w:p>
    <w:p w:rsidR="0030033D" w:rsidRDefault="0030033D" w:rsidP="00F204B8">
      <w:pPr>
        <w:pStyle w:val="-"/>
        <w:rPr>
          <w:rtl/>
        </w:rPr>
      </w:pPr>
      <w:bookmarkStart w:id="15052" w:name="ET_speakercontinue_5090_13"/>
      <w:r w:rsidRPr="006C66BD">
        <w:rPr>
          <w:rStyle w:val="TagStyle"/>
          <w:rtl/>
        </w:rPr>
        <w:t xml:space="preserve"> &lt;&lt; דובר_המשך &gt;&gt;</w:t>
      </w:r>
      <w:r w:rsidRPr="00150826">
        <w:rPr>
          <w:rStyle w:val="TagStyle"/>
          <w:rtl/>
        </w:rPr>
        <w:t xml:space="preserve"> </w:t>
      </w:r>
      <w:r>
        <w:rPr>
          <w:rtl/>
        </w:rPr>
        <w:t>מרב מיכאלי (העבודה):</w:t>
      </w:r>
      <w:r w:rsidRPr="00150826">
        <w:rPr>
          <w:rStyle w:val="TagStyle"/>
          <w:rtl/>
        </w:rPr>
        <w:t xml:space="preserve"> </w:t>
      </w:r>
      <w:r w:rsidRPr="006C66BD">
        <w:rPr>
          <w:rStyle w:val="TagStyle"/>
          <w:rtl/>
        </w:rPr>
        <w:t>&lt;&lt; דובר_המשך &gt;&gt;</w:t>
      </w:r>
      <w:r>
        <w:rPr>
          <w:rtl/>
        </w:rPr>
        <w:t xml:space="preserve"> </w:t>
      </w:r>
      <w:bookmarkEnd w:id="15052"/>
    </w:p>
    <w:p w:rsidR="0030033D" w:rsidRDefault="0030033D" w:rsidP="0057231B">
      <w:pPr>
        <w:rPr>
          <w:rtl/>
          <w:lang w:eastAsia="he-IL"/>
        </w:rPr>
      </w:pPr>
    </w:p>
    <w:p w:rsidR="0030033D" w:rsidRDefault="0030033D" w:rsidP="00F204B8">
      <w:pPr>
        <w:rPr>
          <w:rtl/>
        </w:rPr>
      </w:pPr>
      <w:bookmarkStart w:id="15053" w:name="_ETM_Q40_721000"/>
      <w:bookmarkStart w:id="15054" w:name="_ETM_Q40_719819"/>
      <w:bookmarkEnd w:id="15053"/>
      <w:bookmarkEnd w:id="15054"/>
      <w:r>
        <w:rPr>
          <w:rtl/>
        </w:rPr>
        <w:t xml:space="preserve">בעד </w:t>
      </w:r>
      <w:bookmarkStart w:id="15055" w:name="_ETM_Q40_720329"/>
      <w:bookmarkEnd w:id="15055"/>
      <w:r>
        <w:rPr>
          <w:rtl/>
        </w:rPr>
        <w:t xml:space="preserve">מדינת </w:t>
      </w:r>
      <w:bookmarkStart w:id="15056" w:name="_ETM_Q40_720809"/>
      <w:bookmarkEnd w:id="15056"/>
      <w:r>
        <w:rPr>
          <w:rtl/>
        </w:rPr>
        <w:t>ישראל</w:t>
      </w:r>
      <w:r>
        <w:rPr>
          <w:rFonts w:hint="cs"/>
          <w:rtl/>
        </w:rPr>
        <w:t>,</w:t>
      </w:r>
      <w:r>
        <w:rPr>
          <w:rtl/>
        </w:rPr>
        <w:t xml:space="preserve"> </w:t>
      </w:r>
      <w:bookmarkStart w:id="15057" w:name="_ETM_Q40_721769"/>
      <w:bookmarkEnd w:id="15057"/>
      <w:r>
        <w:rPr>
          <w:rtl/>
        </w:rPr>
        <w:t xml:space="preserve">בעד </w:t>
      </w:r>
      <w:bookmarkStart w:id="15058" w:name="_ETM_Q40_722099"/>
      <w:bookmarkEnd w:id="15058"/>
      <w:r>
        <w:rPr>
          <w:rtl/>
        </w:rPr>
        <w:t xml:space="preserve">החיים </w:t>
      </w:r>
      <w:bookmarkStart w:id="15059" w:name="_ETM_Q40_722429"/>
      <w:bookmarkEnd w:id="15059"/>
      <w:r>
        <w:rPr>
          <w:rtl/>
        </w:rPr>
        <w:t xml:space="preserve">המשותפים </w:t>
      </w:r>
      <w:bookmarkStart w:id="15060" w:name="_ETM_Q40_723179"/>
      <w:bookmarkEnd w:id="15060"/>
      <w:r>
        <w:rPr>
          <w:rtl/>
        </w:rPr>
        <w:t xml:space="preserve">שיכולים </w:t>
      </w:r>
      <w:bookmarkStart w:id="15061" w:name="_ETM_Q40_723719"/>
      <w:bookmarkEnd w:id="15061"/>
      <w:r>
        <w:rPr>
          <w:rtl/>
        </w:rPr>
        <w:t xml:space="preserve">להיות </w:t>
      </w:r>
      <w:bookmarkStart w:id="15062" w:name="_ETM_Q40_724049"/>
      <w:bookmarkEnd w:id="15062"/>
      <w:r>
        <w:rPr>
          <w:rtl/>
        </w:rPr>
        <w:t xml:space="preserve">לנו </w:t>
      </w:r>
      <w:bookmarkStart w:id="15063" w:name="_ETM_Q40_724319"/>
      <w:bookmarkEnd w:id="15063"/>
      <w:r>
        <w:rPr>
          <w:rtl/>
        </w:rPr>
        <w:t>כ</w:t>
      </w:r>
      <w:r>
        <w:rPr>
          <w:rFonts w:hint="cs"/>
          <w:rtl/>
        </w:rPr>
        <w:t>אן,</w:t>
      </w:r>
      <w:r>
        <w:rPr>
          <w:rtl/>
        </w:rPr>
        <w:t xml:space="preserve"> </w:t>
      </w:r>
      <w:bookmarkStart w:id="15064" w:name="_ETM_Q40_725080"/>
      <w:bookmarkEnd w:id="15064"/>
      <w:r>
        <w:rPr>
          <w:rtl/>
        </w:rPr>
        <w:t xml:space="preserve">כי </w:t>
      </w:r>
      <w:bookmarkStart w:id="15065" w:name="_ETM_Q40_725260"/>
      <w:bookmarkEnd w:id="15065"/>
      <w:r>
        <w:rPr>
          <w:rtl/>
        </w:rPr>
        <w:t xml:space="preserve">תאמינו </w:t>
      </w:r>
      <w:bookmarkStart w:id="15066" w:name="_ETM_Q40_725800"/>
      <w:bookmarkEnd w:id="15066"/>
      <w:r>
        <w:rPr>
          <w:rtl/>
        </w:rPr>
        <w:t>לי</w:t>
      </w:r>
      <w:r>
        <w:rPr>
          <w:rFonts w:hint="cs"/>
          <w:rtl/>
        </w:rPr>
        <w:t>,</w:t>
      </w:r>
      <w:r>
        <w:rPr>
          <w:rtl/>
        </w:rPr>
        <w:t xml:space="preserve"> </w:t>
      </w:r>
      <w:bookmarkStart w:id="15067" w:name="_ETM_Q40_726250"/>
      <w:bookmarkEnd w:id="15067"/>
      <w:r>
        <w:rPr>
          <w:rtl/>
        </w:rPr>
        <w:t xml:space="preserve">הם </w:t>
      </w:r>
      <w:bookmarkStart w:id="15068" w:name="_ETM_Q40_726429"/>
      <w:bookmarkEnd w:id="15068"/>
      <w:r>
        <w:rPr>
          <w:rtl/>
        </w:rPr>
        <w:t xml:space="preserve">יכולים </w:t>
      </w:r>
      <w:bookmarkStart w:id="15069" w:name="_ETM_Q40_726880"/>
      <w:bookmarkEnd w:id="15069"/>
      <w:r>
        <w:rPr>
          <w:rtl/>
        </w:rPr>
        <w:t xml:space="preserve">להיות </w:t>
      </w:r>
      <w:bookmarkStart w:id="15070" w:name="_ETM_Q40_727150"/>
      <w:bookmarkEnd w:id="15070"/>
      <w:r>
        <w:rPr>
          <w:rtl/>
        </w:rPr>
        <w:t xml:space="preserve">ממש </w:t>
      </w:r>
      <w:bookmarkStart w:id="15071" w:name="_ETM_Q40_727780"/>
      <w:bookmarkEnd w:id="15071"/>
      <w:r>
        <w:rPr>
          <w:rtl/>
        </w:rPr>
        <w:t>וואו</w:t>
      </w:r>
      <w:r>
        <w:rPr>
          <w:rFonts w:hint="cs"/>
          <w:rtl/>
        </w:rPr>
        <w:t>.</w:t>
      </w:r>
    </w:p>
    <w:p w:rsidR="0030033D" w:rsidRDefault="0030033D" w:rsidP="00F204B8">
      <w:pPr>
        <w:rPr>
          <w:rtl/>
        </w:rPr>
      </w:pPr>
    </w:p>
    <w:p w:rsidR="0030033D" w:rsidRDefault="0030033D" w:rsidP="00F204B8">
      <w:pPr>
        <w:rPr>
          <w:rtl/>
        </w:rPr>
      </w:pPr>
    </w:p>
    <w:p w:rsidR="0030033D" w:rsidRDefault="0030033D" w:rsidP="00F204B8">
      <w:pPr>
        <w:rPr>
          <w:rtl/>
        </w:rPr>
      </w:pPr>
    </w:p>
    <w:p w:rsidR="0030033D" w:rsidRDefault="0030033D" w:rsidP="00F204B8">
      <w:pPr>
        <w:rPr>
          <w:rtl/>
        </w:rPr>
      </w:pPr>
    </w:p>
    <w:p w:rsidR="0030033D" w:rsidRDefault="0030033D" w:rsidP="00F204B8">
      <w:pPr>
        <w:pStyle w:val="af6"/>
        <w:rPr>
          <w:rtl/>
        </w:rPr>
      </w:pPr>
      <w:r w:rsidRPr="006C66BD">
        <w:rPr>
          <w:rStyle w:val="TagStyle"/>
          <w:rtl/>
        </w:rPr>
        <w:t xml:space="preserve"> &lt;&lt; יור &gt;&gt;</w:t>
      </w:r>
      <w:r w:rsidRPr="00150826">
        <w:rPr>
          <w:rStyle w:val="TagStyle"/>
          <w:rtl/>
        </w:rPr>
        <w:t xml:space="preserve"> </w:t>
      </w:r>
      <w:r>
        <w:rPr>
          <w:rtl/>
        </w:rPr>
        <w:t>היו"ר אליהו ברוכי:</w:t>
      </w:r>
      <w:r w:rsidRPr="00150826">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rPr>
      </w:pPr>
      <w:bookmarkStart w:id="15072" w:name="_ETM_Q40_730000"/>
      <w:bookmarkStart w:id="15073" w:name="_ETM_Q40_729000"/>
      <w:bookmarkStart w:id="15074" w:name="_ETM_Q40_728410"/>
      <w:bookmarkEnd w:id="15072"/>
      <w:bookmarkEnd w:id="15073"/>
      <w:bookmarkEnd w:id="15074"/>
      <w:r>
        <w:rPr>
          <w:rtl/>
        </w:rPr>
        <w:t xml:space="preserve">תודה </w:t>
      </w:r>
      <w:bookmarkStart w:id="15075" w:name="_ETM_Q40_728950"/>
      <w:bookmarkEnd w:id="15075"/>
      <w:r>
        <w:rPr>
          <w:rtl/>
        </w:rPr>
        <w:t>רבה</w:t>
      </w:r>
      <w:r>
        <w:rPr>
          <w:rFonts w:hint="cs"/>
          <w:rtl/>
        </w:rPr>
        <w:t>.</w:t>
      </w:r>
      <w:r>
        <w:rPr>
          <w:rtl/>
        </w:rPr>
        <w:t xml:space="preserve"> </w:t>
      </w:r>
      <w:bookmarkStart w:id="15076" w:name="_ETM_Q40_730419"/>
      <w:bookmarkEnd w:id="15076"/>
      <w:r>
        <w:rPr>
          <w:rtl/>
        </w:rPr>
        <w:t xml:space="preserve">תודה </w:t>
      </w:r>
      <w:bookmarkStart w:id="15077" w:name="_ETM_Q40_730749"/>
      <w:bookmarkEnd w:id="15077"/>
      <w:r>
        <w:rPr>
          <w:rtl/>
        </w:rPr>
        <w:t>רבה</w:t>
      </w:r>
      <w:r>
        <w:rPr>
          <w:rFonts w:hint="cs"/>
          <w:rtl/>
        </w:rPr>
        <w:t>.</w:t>
      </w:r>
      <w:r>
        <w:rPr>
          <w:rtl/>
        </w:rPr>
        <w:t xml:space="preserve"> </w:t>
      </w:r>
      <w:bookmarkStart w:id="15078" w:name="_ETM_Q40_731169"/>
      <w:bookmarkEnd w:id="15078"/>
      <w:r>
        <w:rPr>
          <w:rtl/>
        </w:rPr>
        <w:t xml:space="preserve">חבר </w:t>
      </w:r>
      <w:bookmarkStart w:id="15079" w:name="_ETM_Q40_731499"/>
      <w:bookmarkEnd w:id="15079"/>
      <w:r>
        <w:rPr>
          <w:rtl/>
        </w:rPr>
        <w:t xml:space="preserve">הכנסת </w:t>
      </w:r>
      <w:bookmarkStart w:id="15080" w:name="_ETM_Q40_731889"/>
      <w:bookmarkEnd w:id="15080"/>
      <w:r>
        <w:rPr>
          <w:rtl/>
        </w:rPr>
        <w:t xml:space="preserve">בועז </w:t>
      </w:r>
      <w:bookmarkStart w:id="15081" w:name="_ETM_Q40_732279"/>
      <w:bookmarkEnd w:id="15081"/>
      <w:r>
        <w:rPr>
          <w:rtl/>
        </w:rPr>
        <w:t xml:space="preserve">טופורובסקי </w:t>
      </w:r>
      <w:bookmarkStart w:id="15082" w:name="_ETM_Q40_734089"/>
      <w:bookmarkEnd w:id="15082"/>
      <w:r>
        <w:rPr>
          <w:rFonts w:hint="cs"/>
          <w:rtl/>
        </w:rPr>
        <w:t xml:space="preserve">– </w:t>
      </w:r>
      <w:bookmarkStart w:id="15083" w:name="_ETM_Q40_734000"/>
      <w:bookmarkEnd w:id="15083"/>
      <w:r>
        <w:rPr>
          <w:rtl/>
        </w:rPr>
        <w:t xml:space="preserve">אינו </w:t>
      </w:r>
      <w:bookmarkStart w:id="15084" w:name="_ETM_Q40_734419"/>
      <w:bookmarkEnd w:id="15084"/>
      <w:r>
        <w:rPr>
          <w:rtl/>
        </w:rPr>
        <w:t>נוכח</w:t>
      </w:r>
      <w:r>
        <w:rPr>
          <w:rFonts w:hint="cs"/>
          <w:rtl/>
        </w:rPr>
        <w:t>;</w:t>
      </w:r>
      <w:r>
        <w:rPr>
          <w:rtl/>
        </w:rPr>
        <w:t xml:space="preserve"> </w:t>
      </w:r>
      <w:bookmarkStart w:id="15085" w:name="_ETM_Q40_736040"/>
      <w:bookmarkEnd w:id="15085"/>
      <w:r>
        <w:rPr>
          <w:rtl/>
        </w:rPr>
        <w:t xml:space="preserve">חבר </w:t>
      </w:r>
      <w:bookmarkStart w:id="15086" w:name="_ETM_Q40_736429"/>
      <w:bookmarkEnd w:id="15086"/>
      <w:r>
        <w:rPr>
          <w:rtl/>
        </w:rPr>
        <w:t xml:space="preserve">הכנסת </w:t>
      </w:r>
      <w:bookmarkStart w:id="15087" w:name="_ETM_Q40_736760"/>
      <w:bookmarkEnd w:id="15087"/>
      <w:r>
        <w:rPr>
          <w:rtl/>
        </w:rPr>
        <w:t xml:space="preserve">מיכאל </w:t>
      </w:r>
      <w:bookmarkStart w:id="15088" w:name="_ETM_Q40_737090"/>
      <w:bookmarkEnd w:id="15088"/>
      <w:r>
        <w:rPr>
          <w:rtl/>
        </w:rPr>
        <w:t xml:space="preserve">מלכיאלי </w:t>
      </w:r>
      <w:bookmarkStart w:id="15089" w:name="_ETM_Q40_737750"/>
      <w:bookmarkEnd w:id="15089"/>
      <w:r>
        <w:rPr>
          <w:rFonts w:hint="cs"/>
          <w:rtl/>
        </w:rPr>
        <w:t xml:space="preserve">– </w:t>
      </w:r>
      <w:r>
        <w:rPr>
          <w:rtl/>
        </w:rPr>
        <w:t xml:space="preserve">אינו </w:t>
      </w:r>
      <w:bookmarkStart w:id="15090" w:name="_ETM_Q40_737990"/>
      <w:bookmarkEnd w:id="15090"/>
      <w:r>
        <w:rPr>
          <w:rtl/>
        </w:rPr>
        <w:t>נוכח</w:t>
      </w:r>
      <w:r>
        <w:rPr>
          <w:rFonts w:hint="cs"/>
          <w:rtl/>
        </w:rPr>
        <w:t>.</w:t>
      </w:r>
    </w:p>
    <w:p w:rsidR="0030033D" w:rsidRDefault="0030033D" w:rsidP="00F204B8">
      <w:pPr>
        <w:rPr>
          <w:rtl/>
        </w:rPr>
      </w:pPr>
    </w:p>
    <w:p w:rsidR="0030033D" w:rsidRDefault="0030033D" w:rsidP="00F204B8">
      <w:pPr>
        <w:pStyle w:val="af5"/>
        <w:rPr>
          <w:rtl/>
        </w:rPr>
      </w:pPr>
      <w:bookmarkStart w:id="15091" w:name="ET_interruption_5726_15"/>
      <w:r w:rsidRPr="006C66BD">
        <w:rPr>
          <w:rStyle w:val="TagStyle"/>
          <w:rtl/>
        </w:rPr>
        <w:t xml:space="preserve"> &lt;&lt; קריאה &gt;&gt;</w:t>
      </w:r>
      <w:r w:rsidRPr="00150826">
        <w:rPr>
          <w:rStyle w:val="TagStyle"/>
          <w:rtl/>
        </w:rPr>
        <w:t xml:space="preserve"> </w:t>
      </w:r>
      <w:r>
        <w:rPr>
          <w:rtl/>
        </w:rPr>
        <w:t>ינון אזולאי (ש"ס):</w:t>
      </w:r>
      <w:r w:rsidRPr="00150826">
        <w:rPr>
          <w:rStyle w:val="TagStyle"/>
          <w:rtl/>
        </w:rPr>
        <w:t xml:space="preserve"> </w:t>
      </w:r>
      <w:r w:rsidRPr="006C66BD">
        <w:rPr>
          <w:rStyle w:val="TagStyle"/>
          <w:rtl/>
        </w:rPr>
        <w:t>&lt;&lt; קריאה &gt;&gt;</w:t>
      </w:r>
      <w:r>
        <w:rPr>
          <w:rtl/>
        </w:rPr>
        <w:t xml:space="preserve"> </w:t>
      </w:r>
      <w:bookmarkEnd w:id="15091"/>
    </w:p>
    <w:p w:rsidR="0030033D" w:rsidRDefault="0030033D" w:rsidP="0057231B">
      <w:pPr>
        <w:rPr>
          <w:rtl/>
          <w:lang w:eastAsia="he-IL"/>
        </w:rPr>
      </w:pPr>
    </w:p>
    <w:p w:rsidR="0030033D" w:rsidRDefault="0030033D" w:rsidP="00F204B8">
      <w:pPr>
        <w:rPr>
          <w:rtl/>
          <w:lang w:eastAsia="he-IL"/>
        </w:rPr>
      </w:pPr>
      <w:r>
        <w:rPr>
          <w:rFonts w:hint="cs"/>
          <w:rtl/>
          <w:lang w:eastAsia="he-IL"/>
        </w:rPr>
        <w:t>תוריד את כל ש"ס.</w:t>
      </w:r>
    </w:p>
    <w:p w:rsidR="0030033D" w:rsidRDefault="0030033D" w:rsidP="00F204B8">
      <w:pPr>
        <w:rPr>
          <w:rtl/>
          <w:lang w:eastAsia="he-IL"/>
        </w:rPr>
      </w:pPr>
      <w:bookmarkStart w:id="15092" w:name="_ETM_Q40_736000"/>
      <w:bookmarkEnd w:id="15092"/>
    </w:p>
    <w:p w:rsidR="0030033D" w:rsidRDefault="0030033D" w:rsidP="00F204B8">
      <w:pPr>
        <w:pStyle w:val="af6"/>
        <w:rPr>
          <w:rtl/>
        </w:rPr>
      </w:pPr>
      <w:r w:rsidRPr="006C66BD">
        <w:rPr>
          <w:rStyle w:val="TagStyle"/>
          <w:rtl/>
        </w:rPr>
        <w:t xml:space="preserve"> &lt;&lt; יור &gt;&gt;</w:t>
      </w:r>
      <w:r w:rsidRPr="00150826">
        <w:rPr>
          <w:rStyle w:val="TagStyle"/>
          <w:rtl/>
        </w:rPr>
        <w:t xml:space="preserve"> </w:t>
      </w:r>
      <w:r>
        <w:rPr>
          <w:rtl/>
        </w:rPr>
        <w:t>היו"ר אליהו ברוכי:</w:t>
      </w:r>
      <w:r w:rsidRPr="00150826">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rPr>
      </w:pPr>
      <w:bookmarkStart w:id="15093" w:name="_ETM_Q40_741000"/>
      <w:bookmarkStart w:id="15094" w:name="_ETM_Q40_737000"/>
      <w:bookmarkStart w:id="15095" w:name="_ETM_Q40_739690"/>
      <w:bookmarkEnd w:id="15093"/>
      <w:bookmarkEnd w:id="15094"/>
      <w:bookmarkEnd w:id="15095"/>
      <w:r>
        <w:rPr>
          <w:rtl/>
        </w:rPr>
        <w:t xml:space="preserve">חבר </w:t>
      </w:r>
      <w:bookmarkStart w:id="15096" w:name="_ETM_Q40_740080"/>
      <w:bookmarkEnd w:id="15096"/>
      <w:r>
        <w:rPr>
          <w:rtl/>
        </w:rPr>
        <w:t xml:space="preserve">הכנסת </w:t>
      </w:r>
      <w:bookmarkStart w:id="15097" w:name="_ETM_Q40_740440"/>
      <w:bookmarkEnd w:id="15097"/>
      <w:r>
        <w:rPr>
          <w:rtl/>
        </w:rPr>
        <w:t xml:space="preserve">משה </w:t>
      </w:r>
      <w:bookmarkStart w:id="15098" w:name="_ETM_Q40_740770"/>
      <w:bookmarkEnd w:id="15098"/>
      <w:r>
        <w:rPr>
          <w:rtl/>
        </w:rPr>
        <w:t xml:space="preserve">ארבל </w:t>
      </w:r>
      <w:bookmarkStart w:id="15099" w:name="_ETM_Q40_741100"/>
      <w:bookmarkEnd w:id="15099"/>
      <w:r>
        <w:rPr>
          <w:rFonts w:hint="cs"/>
          <w:rtl/>
        </w:rPr>
        <w:t xml:space="preserve">– </w:t>
      </w:r>
      <w:r>
        <w:rPr>
          <w:rtl/>
        </w:rPr>
        <w:t>אי</w:t>
      </w:r>
      <w:bookmarkStart w:id="15100" w:name="_ETM_Q40_741190"/>
      <w:bookmarkEnd w:id="15100"/>
      <w:r>
        <w:rPr>
          <w:rFonts w:hint="cs"/>
          <w:rtl/>
        </w:rPr>
        <w:t>-</w:t>
      </w:r>
      <w:r>
        <w:rPr>
          <w:rtl/>
        </w:rPr>
        <w:t xml:space="preserve">אפשר </w:t>
      </w:r>
      <w:bookmarkStart w:id="15101" w:name="_ETM_Q40_741430"/>
      <w:bookmarkEnd w:id="15101"/>
      <w:r>
        <w:rPr>
          <w:rtl/>
        </w:rPr>
        <w:t xml:space="preserve">להוריד </w:t>
      </w:r>
      <w:bookmarkStart w:id="15102" w:name="_ETM_Q40_741700"/>
      <w:bookmarkEnd w:id="15102"/>
      <w:r>
        <w:rPr>
          <w:rtl/>
        </w:rPr>
        <w:t xml:space="preserve">את </w:t>
      </w:r>
      <w:bookmarkStart w:id="15103" w:name="_ETM_Q40_741790"/>
      <w:bookmarkEnd w:id="15103"/>
      <w:r>
        <w:rPr>
          <w:rtl/>
        </w:rPr>
        <w:t>ש"ס</w:t>
      </w:r>
      <w:r>
        <w:rPr>
          <w:rFonts w:hint="cs"/>
          <w:rtl/>
        </w:rPr>
        <w:t>.</w:t>
      </w:r>
      <w:r>
        <w:rPr>
          <w:rtl/>
        </w:rPr>
        <w:t xml:space="preserve"> </w:t>
      </w:r>
      <w:bookmarkStart w:id="15104" w:name="_ETM_Q40_742059"/>
      <w:bookmarkEnd w:id="15104"/>
      <w:r>
        <w:rPr>
          <w:rtl/>
        </w:rPr>
        <w:t xml:space="preserve">מה </w:t>
      </w:r>
      <w:bookmarkStart w:id="15105" w:name="_ETM_Q40_742210"/>
      <w:bookmarkEnd w:id="15105"/>
      <w:r>
        <w:rPr>
          <w:rtl/>
        </w:rPr>
        <w:t>זה</w:t>
      </w:r>
      <w:r>
        <w:rPr>
          <w:rFonts w:hint="cs"/>
          <w:rtl/>
        </w:rPr>
        <w:t>?</w:t>
      </w:r>
      <w:r>
        <w:rPr>
          <w:rtl/>
        </w:rPr>
        <w:t xml:space="preserve"> </w:t>
      </w:r>
      <w:bookmarkStart w:id="15106" w:name="_ETM_Q40_743210"/>
      <w:bookmarkEnd w:id="15106"/>
      <w:r>
        <w:rPr>
          <w:rtl/>
        </w:rPr>
        <w:t xml:space="preserve">חבר </w:t>
      </w:r>
      <w:bookmarkStart w:id="15107" w:name="_ETM_Q40_743570"/>
      <w:bookmarkEnd w:id="15107"/>
      <w:r>
        <w:rPr>
          <w:rtl/>
        </w:rPr>
        <w:t xml:space="preserve">הכנסת </w:t>
      </w:r>
      <w:bookmarkStart w:id="15108" w:name="_ETM_Q40_743900"/>
      <w:bookmarkEnd w:id="15108"/>
      <w:r>
        <w:rPr>
          <w:rtl/>
        </w:rPr>
        <w:t xml:space="preserve">ינון </w:t>
      </w:r>
      <w:bookmarkStart w:id="15109" w:name="_ETM_Q40_744169"/>
      <w:bookmarkEnd w:id="15109"/>
      <w:r>
        <w:rPr>
          <w:rtl/>
        </w:rPr>
        <w:t xml:space="preserve">אזולאי </w:t>
      </w:r>
      <w:bookmarkStart w:id="15110" w:name="_ETM_Q40_745190"/>
      <w:bookmarkEnd w:id="15110"/>
      <w:r>
        <w:rPr>
          <w:rFonts w:hint="cs"/>
          <w:rtl/>
        </w:rPr>
        <w:t xml:space="preserve">– </w:t>
      </w:r>
      <w:r>
        <w:rPr>
          <w:rtl/>
        </w:rPr>
        <w:t xml:space="preserve">אינו </w:t>
      </w:r>
      <w:bookmarkStart w:id="15111" w:name="_ETM_Q40_745370"/>
      <w:bookmarkEnd w:id="15111"/>
      <w:r>
        <w:rPr>
          <w:rtl/>
        </w:rPr>
        <w:t>נוכח</w:t>
      </w:r>
      <w:r>
        <w:rPr>
          <w:rFonts w:hint="cs"/>
          <w:rtl/>
        </w:rPr>
        <w:t>.</w:t>
      </w:r>
    </w:p>
    <w:p w:rsidR="0030033D" w:rsidRDefault="0030033D" w:rsidP="00F204B8">
      <w:pPr>
        <w:rPr>
          <w:rtl/>
        </w:rPr>
      </w:pPr>
    </w:p>
    <w:p w:rsidR="0030033D" w:rsidRDefault="0030033D" w:rsidP="00F204B8">
      <w:pPr>
        <w:pStyle w:val="af5"/>
        <w:rPr>
          <w:rtl/>
        </w:rPr>
      </w:pPr>
      <w:r w:rsidRPr="006C66BD">
        <w:rPr>
          <w:rStyle w:val="TagStyle"/>
          <w:rtl/>
        </w:rPr>
        <w:t xml:space="preserve"> &lt;&lt; קריאה &gt;&gt;</w:t>
      </w:r>
      <w:r w:rsidRPr="00150826">
        <w:rPr>
          <w:rStyle w:val="TagStyle"/>
          <w:rtl/>
        </w:rPr>
        <w:t xml:space="preserve"> </w:t>
      </w:r>
      <w:r>
        <w:rPr>
          <w:rtl/>
        </w:rPr>
        <w:t>ינון אזולאי (ש"ס):</w:t>
      </w:r>
      <w:r w:rsidRPr="00150826">
        <w:rPr>
          <w:rStyle w:val="TagStyle"/>
          <w:rtl/>
        </w:rPr>
        <w:t xml:space="preserve"> </w:t>
      </w:r>
      <w:r w:rsidRPr="006C66BD">
        <w:rPr>
          <w:rStyle w:val="TagStyle"/>
          <w:rtl/>
        </w:rPr>
        <w:t>&lt;&lt; קריאה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א</w:t>
      </w:r>
      <w:bookmarkStart w:id="15112" w:name="_ETM_Q40_744000"/>
      <w:bookmarkEnd w:id="15112"/>
      <w:r>
        <w:rPr>
          <w:rFonts w:hint="cs"/>
          <w:rtl/>
          <w:lang w:eastAsia="he-IL"/>
        </w:rPr>
        <w:t>ני נוכח ואני מוותר.</w:t>
      </w:r>
    </w:p>
    <w:p w:rsidR="0030033D" w:rsidRDefault="0030033D" w:rsidP="00F204B8">
      <w:pPr>
        <w:rPr>
          <w:rtl/>
          <w:lang w:eastAsia="he-IL"/>
        </w:rPr>
      </w:pPr>
      <w:bookmarkStart w:id="15113" w:name="_ETM_Q40_748000"/>
      <w:bookmarkEnd w:id="15113"/>
    </w:p>
    <w:p w:rsidR="0030033D" w:rsidRDefault="0030033D" w:rsidP="00F204B8">
      <w:pPr>
        <w:pStyle w:val="af6"/>
        <w:rPr>
          <w:rtl/>
        </w:rPr>
      </w:pPr>
      <w:r w:rsidRPr="006C66BD">
        <w:rPr>
          <w:rStyle w:val="TagStyle"/>
          <w:rtl/>
        </w:rPr>
        <w:t xml:space="preserve"> &lt;&lt; יור &gt;&gt;</w:t>
      </w:r>
      <w:r w:rsidRPr="00150826">
        <w:rPr>
          <w:rStyle w:val="TagStyle"/>
          <w:rtl/>
        </w:rPr>
        <w:t xml:space="preserve"> </w:t>
      </w:r>
      <w:r>
        <w:rPr>
          <w:rtl/>
        </w:rPr>
        <w:t>היו"ר אליהו ברוכי:</w:t>
      </w:r>
      <w:r w:rsidRPr="00150826">
        <w:rPr>
          <w:rStyle w:val="TagStyle"/>
          <w:rtl/>
        </w:rPr>
        <w:t xml:space="preserve"> </w:t>
      </w:r>
      <w:r w:rsidRPr="006C66BD">
        <w:rPr>
          <w:rStyle w:val="TagStyle"/>
          <w:rtl/>
        </w:rPr>
        <w:t>&lt;&lt; יור &gt;&gt;</w:t>
      </w:r>
      <w:r>
        <w:rPr>
          <w:rtl/>
        </w:rPr>
        <w:t xml:space="preserve"> </w:t>
      </w:r>
    </w:p>
    <w:p w:rsidR="0030033D" w:rsidRDefault="0030033D" w:rsidP="0057231B">
      <w:pPr>
        <w:rPr>
          <w:rtl/>
          <w:lang w:eastAsia="he-IL"/>
        </w:rPr>
      </w:pPr>
    </w:p>
    <w:p w:rsidR="0030033D" w:rsidRDefault="0030033D" w:rsidP="009F41A1">
      <w:pPr>
        <w:rPr>
          <w:rtl/>
        </w:rPr>
      </w:pPr>
      <w:bookmarkStart w:id="15114" w:name="_ETM_Q40_749000"/>
      <w:bookmarkStart w:id="15115" w:name="_ETM_Q40_748009"/>
      <w:bookmarkEnd w:id="15114"/>
      <w:bookmarkEnd w:id="15115"/>
      <w:r>
        <w:rPr>
          <w:rtl/>
        </w:rPr>
        <w:t>חבר</w:t>
      </w:r>
      <w:bookmarkStart w:id="15116" w:name="_ETM_Q40_748460"/>
      <w:bookmarkEnd w:id="15116"/>
      <w:r>
        <w:rPr>
          <w:rFonts w:hint="cs"/>
          <w:rtl/>
        </w:rPr>
        <w:t xml:space="preserve"> </w:t>
      </w:r>
      <w:bookmarkStart w:id="15117" w:name="_ETM_Q40_747000"/>
      <w:bookmarkEnd w:id="15117"/>
      <w:r>
        <w:rPr>
          <w:rtl/>
        </w:rPr>
        <w:t xml:space="preserve">הכנסת </w:t>
      </w:r>
      <w:bookmarkStart w:id="15118" w:name="_ETM_Q40_748910"/>
      <w:bookmarkEnd w:id="15118"/>
      <w:r>
        <w:rPr>
          <w:rtl/>
        </w:rPr>
        <w:t xml:space="preserve">אוריאל </w:t>
      </w:r>
      <w:bookmarkStart w:id="15119" w:name="_ETM_Q40_749210"/>
      <w:bookmarkEnd w:id="15119"/>
      <w:r>
        <w:rPr>
          <w:rtl/>
        </w:rPr>
        <w:t xml:space="preserve">בוסו </w:t>
      </w:r>
      <w:bookmarkStart w:id="15120" w:name="_ETM_Q40_750080"/>
      <w:bookmarkEnd w:id="15120"/>
      <w:r>
        <w:rPr>
          <w:rFonts w:hint="cs"/>
          <w:rtl/>
        </w:rPr>
        <w:t xml:space="preserve">– </w:t>
      </w:r>
      <w:r>
        <w:rPr>
          <w:rtl/>
        </w:rPr>
        <w:t xml:space="preserve">אינו </w:t>
      </w:r>
      <w:bookmarkStart w:id="15121" w:name="_ETM_Q40_750440"/>
      <w:bookmarkEnd w:id="15121"/>
      <w:r>
        <w:rPr>
          <w:rtl/>
        </w:rPr>
        <w:t>נוכח</w:t>
      </w:r>
      <w:r>
        <w:rPr>
          <w:rFonts w:hint="cs"/>
          <w:rtl/>
        </w:rPr>
        <w:t>;</w:t>
      </w:r>
      <w:r>
        <w:rPr>
          <w:rtl/>
        </w:rPr>
        <w:t xml:space="preserve"> </w:t>
      </w:r>
      <w:bookmarkStart w:id="15122" w:name="_ETM_Q40_751100"/>
      <w:bookmarkEnd w:id="15122"/>
      <w:r>
        <w:rPr>
          <w:rtl/>
        </w:rPr>
        <w:t xml:space="preserve">חבר </w:t>
      </w:r>
      <w:bookmarkStart w:id="15123" w:name="_ETM_Q40_751429"/>
      <w:bookmarkEnd w:id="15123"/>
      <w:r>
        <w:rPr>
          <w:rtl/>
        </w:rPr>
        <w:t xml:space="preserve">הכנסת </w:t>
      </w:r>
      <w:bookmarkStart w:id="15124" w:name="_ETM_Q40_751789"/>
      <w:bookmarkEnd w:id="15124"/>
      <w:r>
        <w:rPr>
          <w:rtl/>
        </w:rPr>
        <w:t xml:space="preserve">יוסף </w:t>
      </w:r>
      <w:bookmarkStart w:id="15125" w:name="_ETM_Q40_752150"/>
      <w:bookmarkEnd w:id="15125"/>
      <w:r>
        <w:rPr>
          <w:rFonts w:hint="cs"/>
          <w:rtl/>
        </w:rPr>
        <w:t xml:space="preserve">טייב </w:t>
      </w:r>
      <w:bookmarkStart w:id="15126" w:name="_ETM_Q40_752449"/>
      <w:bookmarkEnd w:id="15126"/>
      <w:r w:rsidR="009F41A1">
        <w:rPr>
          <w:rFonts w:hint="cs"/>
          <w:rtl/>
        </w:rPr>
        <w:t xml:space="preserve">– </w:t>
      </w:r>
      <w:r>
        <w:rPr>
          <w:rtl/>
        </w:rPr>
        <w:t xml:space="preserve">אינו </w:t>
      </w:r>
      <w:bookmarkStart w:id="15127" w:name="_ETM_Q40_752660"/>
      <w:bookmarkEnd w:id="15127"/>
      <w:r>
        <w:rPr>
          <w:rtl/>
        </w:rPr>
        <w:t>נוכח</w:t>
      </w:r>
      <w:r>
        <w:rPr>
          <w:rFonts w:hint="cs"/>
          <w:rtl/>
        </w:rPr>
        <w:t>.</w:t>
      </w:r>
    </w:p>
    <w:p w:rsidR="0030033D" w:rsidRDefault="0030033D" w:rsidP="00F204B8">
      <w:pPr>
        <w:rPr>
          <w:rtl/>
        </w:rPr>
      </w:pPr>
      <w:bookmarkStart w:id="15128" w:name="_ETM_Q40_754000"/>
      <w:bookmarkStart w:id="15129" w:name="_ETM_Q40_753080"/>
      <w:bookmarkEnd w:id="15128"/>
      <w:bookmarkEnd w:id="15129"/>
    </w:p>
    <w:p w:rsidR="0030033D" w:rsidRDefault="0030033D" w:rsidP="009F41A1">
      <w:pPr>
        <w:rPr>
          <w:rtl/>
        </w:rPr>
      </w:pPr>
      <w:bookmarkStart w:id="15130" w:name="TOR_Q41"/>
      <w:bookmarkEnd w:id="15130"/>
      <w:r>
        <w:rPr>
          <w:rFonts w:hint="cs"/>
          <w:rtl/>
        </w:rPr>
        <w:t>אם כן</w:t>
      </w:r>
      <w:r w:rsidR="009F41A1">
        <w:rPr>
          <w:rFonts w:hint="cs"/>
          <w:rtl/>
        </w:rPr>
        <w:t>,</w:t>
      </w:r>
      <w:r>
        <w:rPr>
          <w:rFonts w:hint="cs"/>
          <w:rtl/>
        </w:rPr>
        <w:t xml:space="preserve"> אנחנו עוברים להצבעה בקריאה שנייה על הצעת החוק</w:t>
      </w:r>
      <w:r w:rsidR="009F41A1">
        <w:rPr>
          <w:rFonts w:hint="cs"/>
          <w:rtl/>
        </w:rPr>
        <w:t>.</w:t>
      </w:r>
      <w:r>
        <w:rPr>
          <w:rFonts w:hint="cs"/>
          <w:rtl/>
        </w:rPr>
        <w:t xml:space="preserve"> אני רק מבקש שחברי וחברות הכנסת</w:t>
      </w:r>
      <w:r w:rsidR="009F41A1">
        <w:rPr>
          <w:rFonts w:hint="cs"/>
          <w:rtl/>
        </w:rPr>
        <w:t>,</w:t>
      </w:r>
      <w:r>
        <w:rPr>
          <w:rFonts w:hint="cs"/>
          <w:rtl/>
        </w:rPr>
        <w:t xml:space="preserve"> כל אחד יעלה לתפוס </w:t>
      </w:r>
      <w:bookmarkStart w:id="15131" w:name="_ETM_Q41_168000"/>
      <w:bookmarkEnd w:id="15131"/>
      <w:r>
        <w:rPr>
          <w:rFonts w:hint="cs"/>
          <w:rtl/>
        </w:rPr>
        <w:t>את מקומו</w:t>
      </w:r>
      <w:r w:rsidR="009F41A1">
        <w:rPr>
          <w:rFonts w:hint="cs"/>
          <w:rtl/>
        </w:rPr>
        <w:t>,</w:t>
      </w:r>
      <w:r>
        <w:rPr>
          <w:rFonts w:hint="cs"/>
          <w:rtl/>
        </w:rPr>
        <w:t xml:space="preserve"> בבקשה. לעלות</w:t>
      </w:r>
      <w:r w:rsidR="009F41A1">
        <w:rPr>
          <w:rFonts w:hint="cs"/>
          <w:rtl/>
        </w:rPr>
        <w:t>,</w:t>
      </w:r>
      <w:r>
        <w:rPr>
          <w:rFonts w:hint="cs"/>
          <w:rtl/>
        </w:rPr>
        <w:t xml:space="preserve"> בבקשה. אתה פה, מציע החוק </w:t>
      </w:r>
      <w:bookmarkStart w:id="15132" w:name="_ETM_Q41_174000"/>
      <w:bookmarkEnd w:id="15132"/>
      <w:r>
        <w:rPr>
          <w:rtl/>
        </w:rPr>
        <w:t>–</w:t>
      </w:r>
      <w:r>
        <w:rPr>
          <w:rFonts w:hint="cs"/>
          <w:rtl/>
        </w:rPr>
        <w:t xml:space="preserve"> פה. </w:t>
      </w:r>
      <w:bookmarkStart w:id="15133" w:name="_ETM_Q41_176000"/>
      <w:bookmarkStart w:id="15134" w:name="_ETM_Q41_153000"/>
      <w:bookmarkEnd w:id="15133"/>
      <w:bookmarkEnd w:id="15134"/>
      <w:r>
        <w:rPr>
          <w:rFonts w:hint="cs"/>
          <w:rtl/>
        </w:rPr>
        <w:t>אם כן אנחנו עוברים להצבעה</w:t>
      </w:r>
      <w:bookmarkStart w:id="15135" w:name="_ETM_Q41_210000"/>
      <w:bookmarkEnd w:id="15135"/>
      <w:r>
        <w:rPr>
          <w:rFonts w:hint="cs"/>
          <w:rtl/>
        </w:rPr>
        <w:t xml:space="preserve"> בקריאה שנייה על הצעת </w:t>
      </w:r>
      <w:r w:rsidRPr="00CA6358">
        <w:rPr>
          <w:rtl/>
        </w:rPr>
        <w:t>חוק החזר מקדמה בשל ביטול אירוע (נגיף הקורונה</w:t>
      </w:r>
      <w:r>
        <w:rPr>
          <w:rtl/>
        </w:rPr>
        <w:t xml:space="preserve"> החדש), התשפ"א–2020</w:t>
      </w:r>
      <w:r>
        <w:rPr>
          <w:rFonts w:hint="cs"/>
          <w:rtl/>
        </w:rPr>
        <w:t>. הצבעה</w:t>
      </w:r>
      <w:r w:rsidR="009F41A1">
        <w:rPr>
          <w:rFonts w:hint="cs"/>
          <w:rtl/>
        </w:rPr>
        <w:t>,</w:t>
      </w:r>
      <w:r>
        <w:rPr>
          <w:rFonts w:hint="cs"/>
          <w:rtl/>
        </w:rPr>
        <w:t xml:space="preserve"> בבקשה. </w:t>
      </w:r>
    </w:p>
    <w:p w:rsidR="0030033D" w:rsidRDefault="0030033D" w:rsidP="00F204B8">
      <w:pPr>
        <w:rPr>
          <w:rtl/>
        </w:rPr>
      </w:pPr>
    </w:p>
    <w:p w:rsidR="0030033D" w:rsidRDefault="0030033D" w:rsidP="00F204B8">
      <w:pPr>
        <w:pStyle w:val="af1"/>
        <w:keepNext/>
        <w:rPr>
          <w:rtl/>
        </w:rPr>
      </w:pPr>
      <w:bookmarkStart w:id="15136" w:name="_ETM_Q41_229000"/>
      <w:bookmarkEnd w:id="15136"/>
      <w:r>
        <w:rPr>
          <w:rFonts w:hint="eastAsia"/>
          <w:rtl/>
        </w:rPr>
        <w:t>הצבעה</w:t>
      </w:r>
      <w:r>
        <w:rPr>
          <w:rtl/>
        </w:rPr>
        <w:t xml:space="preserve"> מס'</w:t>
      </w:r>
      <w:r>
        <w:rPr>
          <w:rFonts w:hint="cs"/>
          <w:rtl/>
        </w:rPr>
        <w:t xml:space="preserve"> 3 </w:t>
      </w:r>
    </w:p>
    <w:p w:rsidR="0030033D" w:rsidRDefault="0030033D" w:rsidP="00F204B8">
      <w:pPr>
        <w:pStyle w:val="--"/>
        <w:keepNext/>
        <w:rPr>
          <w:rtl/>
        </w:rPr>
      </w:pPr>
    </w:p>
    <w:p w:rsidR="0030033D" w:rsidRDefault="0030033D" w:rsidP="00F204B8">
      <w:pPr>
        <w:pStyle w:val="--"/>
        <w:keepNext/>
        <w:rPr>
          <w:rtl/>
        </w:rPr>
      </w:pPr>
      <w:bookmarkStart w:id="15137" w:name="_ETM_Q41_237000"/>
      <w:bookmarkEnd w:id="15137"/>
      <w:r>
        <w:rPr>
          <w:rtl/>
        </w:rPr>
        <w:t>בעד סעיפים</w:t>
      </w:r>
      <w:r>
        <w:rPr>
          <w:rFonts w:hint="cs"/>
          <w:rtl/>
        </w:rPr>
        <w:t xml:space="preserve"> 1</w:t>
      </w:r>
      <w:r>
        <w:rPr>
          <w:rFonts w:hint="eastAsia"/>
          <w:rtl/>
        </w:rPr>
        <w:t>–7</w:t>
      </w:r>
      <w:r>
        <w:rPr>
          <w:rtl/>
        </w:rPr>
        <w:t xml:space="preserve"> –</w:t>
      </w:r>
      <w:r>
        <w:rPr>
          <w:rFonts w:hint="cs"/>
          <w:rtl/>
        </w:rPr>
        <w:t xml:space="preserve"> 19</w:t>
      </w:r>
    </w:p>
    <w:p w:rsidR="0030033D" w:rsidRDefault="0030033D" w:rsidP="00F204B8">
      <w:pPr>
        <w:pStyle w:val="--"/>
        <w:keepNext/>
        <w:rPr>
          <w:rtl/>
        </w:rPr>
      </w:pPr>
      <w:r>
        <w:rPr>
          <w:rtl/>
        </w:rPr>
        <w:t xml:space="preserve">נגד – </w:t>
      </w:r>
      <w:r>
        <w:rPr>
          <w:rFonts w:hint="cs"/>
          <w:rtl/>
        </w:rPr>
        <w:t xml:space="preserve">אין </w:t>
      </w:r>
    </w:p>
    <w:p w:rsidR="0030033D" w:rsidRDefault="0030033D" w:rsidP="00F204B8">
      <w:pPr>
        <w:pStyle w:val="--"/>
        <w:keepNext/>
        <w:rPr>
          <w:rtl/>
        </w:rPr>
      </w:pPr>
      <w:r>
        <w:rPr>
          <w:rtl/>
        </w:rPr>
        <w:t xml:space="preserve">נמנעים – </w:t>
      </w:r>
      <w:r>
        <w:rPr>
          <w:rFonts w:hint="cs"/>
          <w:rtl/>
        </w:rPr>
        <w:t>אין</w:t>
      </w:r>
    </w:p>
    <w:p w:rsidR="0030033D" w:rsidRDefault="0030033D" w:rsidP="00F204B8">
      <w:pPr>
        <w:pStyle w:val="af2"/>
        <w:rPr>
          <w:rtl/>
        </w:rPr>
      </w:pPr>
      <w:r>
        <w:rPr>
          <w:rtl/>
        </w:rPr>
        <w:t>סעיפים</w:t>
      </w:r>
      <w:r>
        <w:rPr>
          <w:rFonts w:hint="cs"/>
          <w:rtl/>
        </w:rPr>
        <w:t xml:space="preserve"> 1</w:t>
      </w:r>
      <w:r>
        <w:rPr>
          <w:rFonts w:hint="eastAsia"/>
          <w:rtl/>
        </w:rPr>
        <w:t>–7</w:t>
      </w:r>
      <w:r>
        <w:rPr>
          <w:rFonts w:hint="cs"/>
          <w:rtl/>
        </w:rPr>
        <w:t xml:space="preserve"> התקבלו</w:t>
      </w:r>
    </w:p>
    <w:p w:rsidR="0030033D" w:rsidRDefault="0030033D" w:rsidP="00F204B8">
      <w:pPr>
        <w:rPr>
          <w:rtl/>
        </w:rPr>
      </w:pPr>
    </w:p>
    <w:p w:rsidR="0030033D" w:rsidRDefault="0030033D" w:rsidP="00F204B8">
      <w:pPr>
        <w:pStyle w:val="af6"/>
        <w:keepNext/>
        <w:rPr>
          <w:rtl/>
        </w:rPr>
      </w:pPr>
      <w:r w:rsidRPr="00C02825">
        <w:rPr>
          <w:rStyle w:val="TagStyle"/>
          <w:rtl/>
        </w:rPr>
        <w:t xml:space="preserve"> &lt;&lt; יור &gt;&gt; </w:t>
      </w:r>
      <w:r>
        <w:rPr>
          <w:rtl/>
        </w:rPr>
        <w:t>היו"ר אליהו ברוכי:</w:t>
      </w:r>
      <w:r w:rsidRPr="00C02825">
        <w:rPr>
          <w:rStyle w:val="TagStyle"/>
          <w:rtl/>
        </w:rPr>
        <w:t xml:space="preserve"> &lt;&lt; יור &gt;&gt;</w:t>
      </w:r>
      <w:r>
        <w:rPr>
          <w:rtl/>
        </w:rPr>
        <w:t xml:space="preserve"> </w:t>
      </w:r>
    </w:p>
    <w:p w:rsidR="0030033D" w:rsidRDefault="0030033D" w:rsidP="0057231B">
      <w:pPr>
        <w:rPr>
          <w:rtl/>
          <w:lang w:eastAsia="he-IL"/>
        </w:rPr>
      </w:pPr>
    </w:p>
    <w:p w:rsidR="009F41A1" w:rsidRDefault="0030033D" w:rsidP="009F41A1">
      <w:pPr>
        <w:rPr>
          <w:rtl/>
          <w:lang w:eastAsia="he-IL"/>
        </w:rPr>
      </w:pPr>
      <w:r>
        <w:rPr>
          <w:rFonts w:hint="cs"/>
          <w:rtl/>
          <w:lang w:eastAsia="he-IL"/>
        </w:rPr>
        <w:t xml:space="preserve">תוצאות ההצבעה האלקטרונית הן 19 קולות בעד, </w:t>
      </w:r>
      <w:r w:rsidR="009F41A1">
        <w:rPr>
          <w:rFonts w:hint="cs"/>
          <w:rtl/>
          <w:lang w:eastAsia="he-IL"/>
        </w:rPr>
        <w:t>ו</w:t>
      </w:r>
      <w:r>
        <w:rPr>
          <w:rFonts w:hint="cs"/>
          <w:rtl/>
          <w:lang w:eastAsia="he-IL"/>
        </w:rPr>
        <w:t xml:space="preserve">אני מוסיף את קולו של חבר הכנסת מרגי </w:t>
      </w:r>
      <w:r w:rsidR="009F41A1">
        <w:rPr>
          <w:rFonts w:hint="eastAsia"/>
          <w:rtl/>
          <w:lang w:eastAsia="he-IL"/>
        </w:rPr>
        <w:t xml:space="preserve">– </w:t>
      </w:r>
      <w:r>
        <w:rPr>
          <w:rFonts w:hint="cs"/>
          <w:rtl/>
          <w:lang w:eastAsia="he-IL"/>
        </w:rPr>
        <w:t xml:space="preserve">יש לנו 20 </w:t>
      </w:r>
      <w:bookmarkStart w:id="15138" w:name="_ETM_Q41_246000"/>
      <w:bookmarkEnd w:id="15138"/>
      <w:r>
        <w:rPr>
          <w:rFonts w:hint="cs"/>
          <w:rtl/>
          <w:lang w:eastAsia="he-IL"/>
        </w:rPr>
        <w:t xml:space="preserve">בעד, אין נגד ואין נמנעים. אני מוסיף את קולו של חבר הכנסת </w:t>
      </w:r>
      <w:bookmarkStart w:id="15139" w:name="_ETM_Q41_257000"/>
      <w:bookmarkEnd w:id="15139"/>
      <w:r>
        <w:rPr>
          <w:rFonts w:hint="cs"/>
          <w:rtl/>
          <w:lang w:eastAsia="he-IL"/>
        </w:rPr>
        <w:t>אוסאמה סעדי</w:t>
      </w:r>
      <w:r w:rsidR="009F41A1">
        <w:rPr>
          <w:rFonts w:hint="cs"/>
          <w:rtl/>
          <w:lang w:eastAsia="he-IL"/>
        </w:rPr>
        <w:t>,</w:t>
      </w:r>
      <w:r>
        <w:rPr>
          <w:rFonts w:hint="cs"/>
          <w:rtl/>
          <w:lang w:eastAsia="he-IL"/>
        </w:rPr>
        <w:t xml:space="preserve"> לפרוטוקול</w:t>
      </w:r>
      <w:r w:rsidR="009F41A1">
        <w:rPr>
          <w:rFonts w:hint="cs"/>
          <w:rtl/>
          <w:lang w:eastAsia="he-IL"/>
        </w:rPr>
        <w:t>.</w:t>
      </w:r>
      <w:r>
        <w:rPr>
          <w:rFonts w:hint="cs"/>
          <w:rtl/>
          <w:lang w:eastAsia="he-IL"/>
        </w:rPr>
        <w:t xml:space="preserve"> אם כן, הצעת </w:t>
      </w:r>
      <w:r w:rsidRPr="00CA6358">
        <w:rPr>
          <w:rtl/>
          <w:lang w:eastAsia="he-IL"/>
        </w:rPr>
        <w:t>חוק החזר מקדמה בשל ביטול אירוע (נגיף הקורונה</w:t>
      </w:r>
      <w:r>
        <w:rPr>
          <w:rtl/>
          <w:lang w:eastAsia="he-IL"/>
        </w:rPr>
        <w:t xml:space="preserve"> החדש), התשפ"א–2020</w:t>
      </w:r>
      <w:r>
        <w:rPr>
          <w:rFonts w:hint="cs"/>
          <w:rtl/>
          <w:lang w:eastAsia="he-IL"/>
        </w:rPr>
        <w:t xml:space="preserve">, התקבלה בקריאה </w:t>
      </w:r>
      <w:bookmarkStart w:id="15140" w:name="_ETM_Q41_261000"/>
      <w:bookmarkEnd w:id="15140"/>
      <w:r>
        <w:rPr>
          <w:rFonts w:hint="cs"/>
          <w:rtl/>
          <w:lang w:eastAsia="he-IL"/>
        </w:rPr>
        <w:t>השנייה</w:t>
      </w:r>
      <w:r w:rsidR="009F41A1">
        <w:rPr>
          <w:rFonts w:hint="cs"/>
          <w:rtl/>
          <w:lang w:eastAsia="he-IL"/>
        </w:rPr>
        <w:t>.</w:t>
      </w:r>
      <w:r>
        <w:rPr>
          <w:rFonts w:hint="cs"/>
          <w:rtl/>
          <w:lang w:eastAsia="he-IL"/>
        </w:rPr>
        <w:t xml:space="preserve"> </w:t>
      </w:r>
    </w:p>
    <w:p w:rsidR="009F41A1" w:rsidRDefault="009F41A1" w:rsidP="009F41A1">
      <w:pPr>
        <w:rPr>
          <w:rtl/>
          <w:lang w:eastAsia="he-IL"/>
        </w:rPr>
      </w:pPr>
    </w:p>
    <w:p w:rsidR="0030033D" w:rsidRDefault="0030033D" w:rsidP="009F41A1">
      <w:pPr>
        <w:rPr>
          <w:rtl/>
          <w:lang w:eastAsia="he-IL"/>
        </w:rPr>
      </w:pPr>
      <w:r>
        <w:rPr>
          <w:rFonts w:hint="cs"/>
          <w:rtl/>
          <w:lang w:eastAsia="he-IL"/>
        </w:rPr>
        <w:t>אנחנו עוברים להצבעה בקריאה השלישית על הצעת החוק</w:t>
      </w:r>
      <w:r w:rsidR="009F41A1">
        <w:rPr>
          <w:rFonts w:hint="cs"/>
          <w:rtl/>
          <w:lang w:eastAsia="he-IL"/>
        </w:rPr>
        <w:t>.</w:t>
      </w:r>
      <w:r>
        <w:rPr>
          <w:rFonts w:hint="cs"/>
          <w:rtl/>
          <w:lang w:eastAsia="he-IL"/>
        </w:rPr>
        <w:t xml:space="preserve"> בבקשה. </w:t>
      </w:r>
    </w:p>
    <w:p w:rsidR="0030033D" w:rsidRDefault="0030033D" w:rsidP="00F204B8">
      <w:pPr>
        <w:rPr>
          <w:rtl/>
          <w:lang w:eastAsia="he-IL"/>
        </w:rPr>
      </w:pPr>
      <w:bookmarkStart w:id="15141" w:name="_ETM_Q41_272000"/>
      <w:bookmarkEnd w:id="15141"/>
    </w:p>
    <w:p w:rsidR="0030033D" w:rsidRDefault="0030033D" w:rsidP="00F204B8">
      <w:pPr>
        <w:pStyle w:val="af1"/>
        <w:keepNext/>
        <w:rPr>
          <w:rtl/>
          <w:lang w:eastAsia="he-IL"/>
        </w:rPr>
      </w:pPr>
      <w:r>
        <w:rPr>
          <w:rtl/>
          <w:lang w:eastAsia="he-IL"/>
        </w:rPr>
        <w:t>הצבעה מס'</w:t>
      </w:r>
      <w:r>
        <w:rPr>
          <w:rFonts w:hint="cs"/>
          <w:rtl/>
          <w:lang w:eastAsia="he-IL"/>
        </w:rPr>
        <w:t xml:space="preserve"> 4</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 החוק –</w:t>
      </w:r>
      <w:r>
        <w:rPr>
          <w:rFonts w:hint="cs"/>
          <w:rtl/>
          <w:lang w:eastAsia="he-IL"/>
        </w:rPr>
        <w:t xml:space="preserve"> 20</w:t>
      </w:r>
    </w:p>
    <w:p w:rsidR="0030033D" w:rsidRDefault="0030033D" w:rsidP="00F204B8">
      <w:pPr>
        <w:pStyle w:val="--"/>
        <w:keepNext/>
        <w:rPr>
          <w:rtl/>
          <w:lang w:eastAsia="he-IL"/>
        </w:rPr>
      </w:pPr>
      <w:r>
        <w:rPr>
          <w:rtl/>
          <w:lang w:eastAsia="he-IL"/>
        </w:rPr>
        <w:t xml:space="preserve">נגד – </w:t>
      </w:r>
      <w:r>
        <w:rPr>
          <w:rFonts w:hint="cs"/>
          <w:rtl/>
          <w:lang w:eastAsia="he-IL"/>
        </w:rPr>
        <w:t>אין</w:t>
      </w:r>
    </w:p>
    <w:p w:rsidR="0030033D" w:rsidRDefault="0030033D" w:rsidP="00F204B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0033D" w:rsidRDefault="0030033D" w:rsidP="00F204B8">
      <w:pPr>
        <w:pStyle w:val="af2"/>
        <w:rPr>
          <w:rtl/>
          <w:lang w:eastAsia="he-IL"/>
        </w:rPr>
      </w:pPr>
      <w:r>
        <w:rPr>
          <w:rFonts w:hint="cs"/>
          <w:rtl/>
          <w:lang w:eastAsia="he-IL"/>
        </w:rPr>
        <w:t xml:space="preserve"> </w:t>
      </w:r>
      <w:r w:rsidRPr="00CA6358">
        <w:rPr>
          <w:rtl/>
          <w:lang w:eastAsia="he-IL"/>
        </w:rPr>
        <w:t>חוק החזר מקדמה בשל ביטול אירוע (נגיף הקורונה</w:t>
      </w:r>
      <w:r>
        <w:rPr>
          <w:rtl/>
          <w:lang w:eastAsia="he-IL"/>
        </w:rPr>
        <w:t xml:space="preserve"> החדש), התשפ"א–2020</w:t>
      </w:r>
      <w:r>
        <w:rPr>
          <w:rFonts w:hint="cs"/>
          <w:rtl/>
          <w:lang w:eastAsia="he-IL"/>
        </w:rPr>
        <w:t>,</w:t>
      </w:r>
      <w:r>
        <w:rPr>
          <w:rtl/>
          <w:lang w:eastAsia="he-IL"/>
        </w:rPr>
        <w:t xml:space="preserve"> </w:t>
      </w:r>
      <w:r>
        <w:rPr>
          <w:rFonts w:hint="cs"/>
          <w:rtl/>
          <w:lang w:eastAsia="he-IL"/>
        </w:rPr>
        <w:t xml:space="preserve">התקבל. </w:t>
      </w:r>
    </w:p>
    <w:p w:rsidR="0030033D" w:rsidRPr="00CA6358" w:rsidRDefault="0030033D" w:rsidP="00F204B8">
      <w:pPr>
        <w:rPr>
          <w:rtl/>
          <w:lang w:eastAsia="he-IL"/>
        </w:rPr>
      </w:pPr>
      <w:bookmarkStart w:id="15142" w:name="_ETM_Q41_279000"/>
      <w:bookmarkEnd w:id="15142"/>
    </w:p>
    <w:p w:rsidR="0030033D" w:rsidRDefault="0030033D" w:rsidP="00F204B8">
      <w:pPr>
        <w:pStyle w:val="af6"/>
        <w:keepNext/>
        <w:rPr>
          <w:rtl/>
        </w:rPr>
      </w:pPr>
      <w:r w:rsidRPr="00C02825">
        <w:rPr>
          <w:rStyle w:val="TagStyle"/>
          <w:rtl/>
        </w:rPr>
        <w:t xml:space="preserve"> &lt;&lt; יור &gt;&gt; </w:t>
      </w:r>
      <w:r>
        <w:rPr>
          <w:rtl/>
        </w:rPr>
        <w:t>היו"ר אליהו ברוכי:</w:t>
      </w:r>
      <w:r w:rsidRPr="00C02825">
        <w:rPr>
          <w:rStyle w:val="TagStyle"/>
          <w:rtl/>
        </w:rPr>
        <w:t xml:space="preserve"> &lt;&lt; יור &gt;&gt;</w:t>
      </w:r>
      <w:r>
        <w:rPr>
          <w:rtl/>
        </w:rPr>
        <w:t xml:space="preserve"> </w:t>
      </w:r>
    </w:p>
    <w:p w:rsidR="0030033D" w:rsidRDefault="0030033D" w:rsidP="0057231B">
      <w:pPr>
        <w:rPr>
          <w:rtl/>
          <w:lang w:eastAsia="he-IL"/>
        </w:rPr>
      </w:pPr>
    </w:p>
    <w:p w:rsidR="0030033D" w:rsidRDefault="0030033D" w:rsidP="00695928">
      <w:pPr>
        <w:rPr>
          <w:rtl/>
          <w:lang w:eastAsia="he-IL"/>
        </w:rPr>
      </w:pPr>
      <w:bookmarkStart w:id="15143" w:name="_ETM_Q41_283000"/>
      <w:bookmarkEnd w:id="15143"/>
      <w:r>
        <w:rPr>
          <w:rFonts w:hint="cs"/>
          <w:rtl/>
          <w:lang w:eastAsia="he-IL"/>
        </w:rPr>
        <w:t>תוצאות ההצבעה הן 20</w:t>
      </w:r>
      <w:r w:rsidR="00695928">
        <w:rPr>
          <w:rFonts w:hint="cs"/>
          <w:rtl/>
          <w:lang w:eastAsia="he-IL"/>
        </w:rPr>
        <w:t>,</w:t>
      </w:r>
      <w:r>
        <w:rPr>
          <w:rFonts w:hint="cs"/>
          <w:rtl/>
          <w:lang w:eastAsia="he-IL"/>
        </w:rPr>
        <w:t xml:space="preserve"> ואני מוסיף את קולו של חבר הכנסת מרגי</w:t>
      </w:r>
      <w:bookmarkStart w:id="15144" w:name="_ETM_Q41_286000"/>
      <w:bookmarkEnd w:id="15144"/>
      <w:r>
        <w:rPr>
          <w:rFonts w:hint="cs"/>
          <w:rtl/>
          <w:lang w:eastAsia="he-IL"/>
        </w:rPr>
        <w:t xml:space="preserve"> להצבעה</w:t>
      </w:r>
      <w:r w:rsidR="00695928">
        <w:rPr>
          <w:rFonts w:hint="cs"/>
          <w:rtl/>
          <w:lang w:eastAsia="he-IL"/>
        </w:rPr>
        <w:t>,</w:t>
      </w:r>
      <w:r>
        <w:rPr>
          <w:rFonts w:hint="cs"/>
          <w:rtl/>
          <w:lang w:eastAsia="he-IL"/>
        </w:rPr>
        <w:t xml:space="preserve"> ויש לנו 21 קולות בעד. את קולו של חבר </w:t>
      </w:r>
      <w:bookmarkStart w:id="15145" w:name="_ETM_Q41_295000"/>
      <w:bookmarkEnd w:id="15145"/>
      <w:r>
        <w:rPr>
          <w:rFonts w:hint="cs"/>
          <w:rtl/>
          <w:lang w:eastAsia="he-IL"/>
        </w:rPr>
        <w:t xml:space="preserve">הכנסת אוסאמה סעדי אני מוסיף רק לפרוטוקול. אם כן, אני מודיע שהצעת חוק החזר מקדמה בשל </w:t>
      </w:r>
      <w:bookmarkStart w:id="15146" w:name="_ETM_Q41_306000"/>
      <w:bookmarkEnd w:id="15146"/>
      <w:r>
        <w:rPr>
          <w:rFonts w:hint="cs"/>
          <w:rtl/>
          <w:lang w:eastAsia="he-IL"/>
        </w:rPr>
        <w:t>ביטול אירוע (נגיף הקורונה החדש), התשפ"א</w:t>
      </w:r>
      <w:r>
        <w:rPr>
          <w:rFonts w:hint="eastAsia"/>
          <w:rtl/>
          <w:lang w:eastAsia="he-IL"/>
        </w:rPr>
        <w:t>–</w:t>
      </w:r>
      <w:r>
        <w:rPr>
          <w:rFonts w:hint="cs"/>
          <w:rtl/>
          <w:lang w:eastAsia="he-IL"/>
        </w:rPr>
        <w:t>2020</w:t>
      </w:r>
      <w:r w:rsidR="00695928">
        <w:rPr>
          <w:rFonts w:hint="cs"/>
          <w:rtl/>
          <w:lang w:eastAsia="he-IL"/>
        </w:rPr>
        <w:t>,</w:t>
      </w:r>
      <w:r>
        <w:rPr>
          <w:rFonts w:hint="cs"/>
          <w:rtl/>
          <w:lang w:eastAsia="he-IL"/>
        </w:rPr>
        <w:t xml:space="preserve"> עברה בקריאה השלישית</w:t>
      </w:r>
      <w:r w:rsidR="00695928">
        <w:rPr>
          <w:rFonts w:hint="cs"/>
          <w:rtl/>
          <w:lang w:eastAsia="he-IL"/>
        </w:rPr>
        <w:t>,</w:t>
      </w:r>
      <w:r>
        <w:rPr>
          <w:rFonts w:hint="cs"/>
          <w:rtl/>
          <w:lang w:eastAsia="he-IL"/>
        </w:rPr>
        <w:t xml:space="preserve"> </w:t>
      </w:r>
      <w:bookmarkStart w:id="15147" w:name="_ETM_Q41_309000"/>
      <w:bookmarkEnd w:id="15147"/>
      <w:r>
        <w:rPr>
          <w:rFonts w:hint="cs"/>
          <w:rtl/>
          <w:lang w:eastAsia="he-IL"/>
        </w:rPr>
        <w:t xml:space="preserve">ותיכנס לספר החוקים של מדינת ישראל. </w:t>
      </w:r>
    </w:p>
    <w:p w:rsidR="0030033D" w:rsidRDefault="0030033D" w:rsidP="00F204B8">
      <w:pPr>
        <w:rPr>
          <w:rtl/>
          <w:lang w:eastAsia="he-IL"/>
        </w:rPr>
      </w:pPr>
    </w:p>
    <w:p w:rsidR="00C64D58" w:rsidRDefault="00C64D58" w:rsidP="00F204B8">
      <w:pPr>
        <w:rPr>
          <w:rtl/>
          <w:lang w:eastAsia="he-IL"/>
        </w:rPr>
      </w:pPr>
    </w:p>
    <w:p w:rsidR="0030033D" w:rsidRDefault="0030033D" w:rsidP="00F204B8">
      <w:pPr>
        <w:pStyle w:val="a6"/>
        <w:rPr>
          <w:rtl/>
          <w:lang w:eastAsia="he-IL"/>
        </w:rPr>
      </w:pPr>
      <w:r w:rsidRPr="00C02825">
        <w:rPr>
          <w:rStyle w:val="TagStyle"/>
          <w:rtl/>
        </w:rPr>
        <w:t xml:space="preserve">&lt;&lt; נושא &gt;&gt; </w:t>
      </w:r>
      <w:bookmarkStart w:id="15148" w:name="_Toc59621395"/>
      <w:bookmarkStart w:id="15149" w:name="_Toc59622298"/>
      <w:bookmarkStart w:id="15150" w:name="_Toc70509411"/>
      <w:r>
        <w:rPr>
          <w:rtl/>
          <w:lang w:eastAsia="he-IL"/>
        </w:rPr>
        <w:t>מסמכים שהונחו על שולחן הכנסת</w:t>
      </w:r>
      <w:bookmarkEnd w:id="15148"/>
      <w:bookmarkEnd w:id="15149"/>
      <w:bookmarkEnd w:id="15150"/>
      <w:r w:rsidRPr="00C02825">
        <w:rPr>
          <w:rStyle w:val="TagStyle"/>
          <w:rtl/>
        </w:rPr>
        <w:t xml:space="preserve"> &lt;&lt; נושא &gt;&gt;</w:t>
      </w:r>
      <w:r>
        <w:rPr>
          <w:rtl/>
          <w:lang w:eastAsia="he-IL"/>
        </w:rPr>
        <w:t xml:space="preserve"> </w:t>
      </w:r>
    </w:p>
    <w:p w:rsidR="0030033D" w:rsidRDefault="0030033D" w:rsidP="00F204B8">
      <w:pPr>
        <w:rPr>
          <w:rtl/>
          <w:lang w:eastAsia="he-IL"/>
        </w:rPr>
      </w:pPr>
    </w:p>
    <w:p w:rsidR="0030033D" w:rsidRDefault="0030033D" w:rsidP="00F204B8">
      <w:pPr>
        <w:pStyle w:val="af6"/>
        <w:keepNext/>
        <w:rPr>
          <w:rtl/>
        </w:rPr>
      </w:pPr>
      <w:r w:rsidRPr="00C02825">
        <w:rPr>
          <w:rStyle w:val="TagStyle"/>
          <w:rtl/>
        </w:rPr>
        <w:t xml:space="preserve"> &lt;&lt; יור &gt;&gt; </w:t>
      </w:r>
      <w:r>
        <w:rPr>
          <w:rtl/>
        </w:rPr>
        <w:t>היו"ר אליהו ברוכי:</w:t>
      </w:r>
      <w:r w:rsidRPr="00C02825">
        <w:rPr>
          <w:rStyle w:val="TagStyle"/>
          <w:rtl/>
        </w:rPr>
        <w:t xml:space="preserve"> &lt;&lt; יור &gt;&gt;</w:t>
      </w:r>
      <w:r>
        <w:rPr>
          <w:rtl/>
        </w:rPr>
        <w:t xml:space="preserve"> </w:t>
      </w:r>
    </w:p>
    <w:p w:rsidR="0030033D" w:rsidRDefault="0030033D" w:rsidP="0057231B">
      <w:pPr>
        <w:rPr>
          <w:rtl/>
          <w:lang w:eastAsia="he-IL"/>
        </w:rPr>
      </w:pPr>
    </w:p>
    <w:p w:rsidR="0030033D" w:rsidRDefault="0030033D" w:rsidP="00B15DCE">
      <w:pPr>
        <w:rPr>
          <w:rtl/>
          <w:lang w:eastAsia="he-IL"/>
        </w:rPr>
      </w:pPr>
      <w:r>
        <w:rPr>
          <w:rFonts w:hint="cs"/>
          <w:rtl/>
          <w:lang w:eastAsia="he-IL"/>
        </w:rPr>
        <w:t>ה</w:t>
      </w:r>
      <w:r w:rsidR="00B15DCE">
        <w:rPr>
          <w:rFonts w:hint="cs"/>
          <w:rtl/>
          <w:lang w:eastAsia="he-IL"/>
        </w:rPr>
        <w:t>ודעה</w:t>
      </w:r>
      <w:r>
        <w:rPr>
          <w:rFonts w:hint="cs"/>
          <w:rtl/>
          <w:lang w:eastAsia="he-IL"/>
        </w:rPr>
        <w:t xml:space="preserve"> למזכירות הכנסת, בבקשה. </w:t>
      </w:r>
    </w:p>
    <w:p w:rsidR="0030033D" w:rsidRDefault="0030033D" w:rsidP="00F204B8">
      <w:pPr>
        <w:rPr>
          <w:rtl/>
          <w:lang w:eastAsia="he-IL"/>
        </w:rPr>
      </w:pPr>
    </w:p>
    <w:p w:rsidR="0030033D" w:rsidRDefault="0030033D" w:rsidP="00F204B8">
      <w:pPr>
        <w:pStyle w:val="a4"/>
        <w:keepNext/>
        <w:rPr>
          <w:rtl/>
        </w:rPr>
      </w:pPr>
      <w:bookmarkStart w:id="15151" w:name="ET_speaker_4926_11"/>
      <w:r w:rsidRPr="00C02825">
        <w:rPr>
          <w:rStyle w:val="TagStyle"/>
          <w:rtl/>
        </w:rPr>
        <w:t xml:space="preserve">&lt;&lt; דובר &gt;&gt; </w:t>
      </w:r>
      <w:bookmarkStart w:id="15152" w:name="_Toc59621396"/>
      <w:bookmarkStart w:id="15153" w:name="_Toc59622299"/>
      <w:bookmarkStart w:id="15154" w:name="_Toc70509412"/>
      <w:r>
        <w:rPr>
          <w:rtl/>
        </w:rPr>
        <w:t>מזכירת הכנסת ירדנה מלר-הורוביץ:</w:t>
      </w:r>
      <w:bookmarkEnd w:id="15152"/>
      <w:bookmarkEnd w:id="15153"/>
      <w:bookmarkEnd w:id="15154"/>
      <w:r w:rsidRPr="00C02825">
        <w:rPr>
          <w:rStyle w:val="TagStyle"/>
          <w:rtl/>
        </w:rPr>
        <w:t xml:space="preserve"> &lt;&lt; דובר &gt;&gt;</w:t>
      </w:r>
      <w:r>
        <w:rPr>
          <w:rtl/>
        </w:rPr>
        <w:t xml:space="preserve"> </w:t>
      </w:r>
      <w:bookmarkEnd w:id="15151"/>
    </w:p>
    <w:p w:rsidR="0030033D" w:rsidRDefault="0030033D" w:rsidP="00F204B8">
      <w:pPr>
        <w:rPr>
          <w:rtl/>
          <w:lang w:eastAsia="he-IL"/>
        </w:rPr>
      </w:pPr>
      <w:bookmarkStart w:id="15155" w:name="_ETM_Q41_313000"/>
      <w:bookmarkEnd w:id="15155"/>
    </w:p>
    <w:p w:rsidR="0030033D" w:rsidRDefault="0030033D" w:rsidP="00695928">
      <w:pPr>
        <w:rPr>
          <w:rtl/>
          <w:lang w:eastAsia="he-IL"/>
        </w:rPr>
      </w:pPr>
      <w:bookmarkStart w:id="15156" w:name="_ETM_Q41_321000"/>
      <w:bookmarkEnd w:id="15156"/>
      <w:r>
        <w:rPr>
          <w:rtl/>
          <w:lang w:eastAsia="he-IL"/>
        </w:rPr>
        <w:t>ברשות יושב</w:t>
      </w:r>
      <w:r w:rsidR="00695928">
        <w:rPr>
          <w:rFonts w:hint="cs"/>
          <w:rtl/>
          <w:lang w:eastAsia="he-IL"/>
        </w:rPr>
        <w:t>-</w:t>
      </w:r>
      <w:r>
        <w:rPr>
          <w:rtl/>
          <w:lang w:eastAsia="he-IL"/>
        </w:rPr>
        <w:t xml:space="preserve">ראש </w:t>
      </w:r>
      <w:r>
        <w:rPr>
          <w:rFonts w:hint="cs"/>
          <w:rtl/>
          <w:lang w:eastAsia="he-IL"/>
        </w:rPr>
        <w:t>הישיבה,</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הכנסת </w:t>
      </w:r>
      <w:r>
        <w:rPr>
          <w:rFonts w:hint="cs"/>
          <w:rtl/>
          <w:lang w:eastAsia="he-IL"/>
        </w:rPr>
        <w:t>–</w:t>
      </w:r>
    </w:p>
    <w:p w:rsidR="0030033D" w:rsidRDefault="0030033D" w:rsidP="00F204B8">
      <w:pPr>
        <w:rPr>
          <w:rtl/>
          <w:lang w:eastAsia="he-IL"/>
        </w:rPr>
      </w:pPr>
    </w:p>
    <w:p w:rsidR="0030033D" w:rsidRDefault="0030033D" w:rsidP="00F204B8">
      <w:pPr>
        <w:rPr>
          <w:rtl/>
          <w:lang w:eastAsia="he-IL"/>
        </w:rPr>
      </w:pPr>
      <w:r>
        <w:rPr>
          <w:rtl/>
          <w:lang w:eastAsia="he-IL"/>
        </w:rPr>
        <w:t>לקריאה שנ</w:t>
      </w:r>
      <w:r w:rsidR="00D633C9">
        <w:rPr>
          <w:rFonts w:hint="cs"/>
          <w:rtl/>
          <w:lang w:eastAsia="he-IL"/>
        </w:rPr>
        <w:t>י</w:t>
      </w:r>
      <w:r>
        <w:rPr>
          <w:rtl/>
          <w:lang w:eastAsia="he-IL"/>
        </w:rPr>
        <w:t>יה ולקריאה שלישית</w:t>
      </w:r>
      <w:r>
        <w:rPr>
          <w:rFonts w:hint="cs"/>
          <w:rtl/>
          <w:lang w:eastAsia="he-IL"/>
        </w:rPr>
        <w:t xml:space="preserve">: </w:t>
      </w:r>
      <w:r>
        <w:rPr>
          <w:rtl/>
          <w:lang w:eastAsia="he-IL"/>
        </w:rPr>
        <w:t>הצעת חוק המקרקעין (תיקון מס</w:t>
      </w:r>
      <w:r>
        <w:rPr>
          <w:rFonts w:hint="cs"/>
          <w:rtl/>
          <w:lang w:eastAsia="he-IL"/>
        </w:rPr>
        <w:t>'</w:t>
      </w:r>
      <w:r>
        <w:rPr>
          <w:rtl/>
          <w:lang w:eastAsia="he-IL"/>
        </w:rPr>
        <w:t xml:space="preserve"> 34), התשפ</w:t>
      </w:r>
      <w:r>
        <w:rPr>
          <w:rFonts w:hint="cs"/>
          <w:rtl/>
          <w:lang w:eastAsia="he-IL"/>
        </w:rPr>
        <w:t>"</w:t>
      </w:r>
      <w:r>
        <w:rPr>
          <w:rtl/>
          <w:lang w:eastAsia="he-IL"/>
        </w:rPr>
        <w:t>א</w:t>
      </w:r>
      <w:r>
        <w:rPr>
          <w:rFonts w:hint="cs"/>
          <w:rtl/>
          <w:lang w:eastAsia="he-IL"/>
        </w:rPr>
        <w:t>–</w:t>
      </w:r>
      <w:r>
        <w:rPr>
          <w:rtl/>
          <w:lang w:eastAsia="he-IL"/>
        </w:rPr>
        <w:t>2020</w:t>
      </w:r>
      <w:r>
        <w:rPr>
          <w:rFonts w:hint="cs"/>
          <w:rtl/>
          <w:lang w:eastAsia="he-IL"/>
        </w:rPr>
        <w:t>,</w:t>
      </w:r>
      <w:r>
        <w:rPr>
          <w:rtl/>
          <w:lang w:eastAsia="he-IL"/>
        </w:rPr>
        <w:t xml:space="preserve"> שהחזירה הוועדה המשותפת לוועדת החוקה, חוק ומשפט וועדת הפנים והגנת הסביבה לדיון בהצעות חוק המקרקעין.</w:t>
      </w:r>
    </w:p>
    <w:p w:rsidR="0030033D" w:rsidRDefault="0030033D" w:rsidP="00F204B8">
      <w:pPr>
        <w:rPr>
          <w:rtl/>
          <w:lang w:eastAsia="he-IL"/>
        </w:rPr>
      </w:pPr>
      <w:bookmarkStart w:id="15157" w:name="_ETM_Q41_329000"/>
      <w:bookmarkEnd w:id="15157"/>
    </w:p>
    <w:p w:rsidR="0030033D" w:rsidRDefault="0030033D" w:rsidP="00F204B8">
      <w:pPr>
        <w:rPr>
          <w:rtl/>
          <w:lang w:eastAsia="he-IL"/>
        </w:rPr>
      </w:pPr>
      <w:r>
        <w:rPr>
          <w:rtl/>
          <w:lang w:eastAsia="he-IL"/>
        </w:rPr>
        <w:t>הצעת צו רישוי עסקים (דחיית מועד לפרסום מפרטים אחידים), התשפ</w:t>
      </w:r>
      <w:r>
        <w:rPr>
          <w:rFonts w:hint="cs"/>
          <w:rtl/>
          <w:lang w:eastAsia="he-IL"/>
        </w:rPr>
        <w:t>"</w:t>
      </w:r>
      <w:r>
        <w:rPr>
          <w:rtl/>
          <w:lang w:eastAsia="he-IL"/>
        </w:rPr>
        <w:t>א</w:t>
      </w:r>
      <w:r>
        <w:rPr>
          <w:rFonts w:hint="cs"/>
          <w:rtl/>
          <w:lang w:eastAsia="he-IL"/>
        </w:rPr>
        <w:t>–</w:t>
      </w:r>
      <w:r>
        <w:rPr>
          <w:rtl/>
          <w:lang w:eastAsia="he-IL"/>
        </w:rPr>
        <w:t>2020.</w:t>
      </w:r>
    </w:p>
    <w:p w:rsidR="0030033D" w:rsidRDefault="0030033D" w:rsidP="00F204B8">
      <w:pPr>
        <w:rPr>
          <w:rtl/>
          <w:lang w:eastAsia="he-IL"/>
        </w:rPr>
      </w:pPr>
      <w:bookmarkStart w:id="15158" w:name="_ETM_Q41_340000"/>
      <w:bookmarkEnd w:id="15158"/>
    </w:p>
    <w:p w:rsidR="0030033D" w:rsidRDefault="0030033D" w:rsidP="00F204B8">
      <w:pPr>
        <w:rPr>
          <w:rtl/>
          <w:lang w:eastAsia="he-IL"/>
        </w:rPr>
      </w:pPr>
      <w:r>
        <w:rPr>
          <w:rtl/>
          <w:lang w:eastAsia="he-IL"/>
        </w:rPr>
        <w:t xml:space="preserve">מסקנות ועדת המדע והטכנולוגיה בעקבות דיון מהיר </w:t>
      </w:r>
      <w:r>
        <w:rPr>
          <w:rFonts w:hint="cs"/>
          <w:rtl/>
          <w:lang w:eastAsia="he-IL"/>
        </w:rPr>
        <w:t>בהצעתו</w:t>
      </w:r>
      <w:r w:rsidRPr="003F1C1A">
        <w:rPr>
          <w:rtl/>
          <w:lang w:eastAsia="he-IL"/>
        </w:rPr>
        <w:t xml:space="preserve"> </w:t>
      </w:r>
      <w:r>
        <w:rPr>
          <w:rtl/>
          <w:lang w:eastAsia="he-IL"/>
        </w:rPr>
        <w:t xml:space="preserve">של חבר הכנסת אחמד טיבי בנושא: תוכנית של 273 מיליון שקל ללימודי </w:t>
      </w:r>
      <w:r>
        <w:rPr>
          <w:rFonts w:hint="cs"/>
          <w:rtl/>
          <w:lang w:eastAsia="he-IL"/>
        </w:rPr>
        <w:t>ה</w:t>
      </w:r>
      <w:r>
        <w:rPr>
          <w:rtl/>
          <w:lang w:eastAsia="he-IL"/>
        </w:rPr>
        <w:t>ייטק יוצאת לדרך</w:t>
      </w:r>
      <w:r>
        <w:rPr>
          <w:rFonts w:hint="cs"/>
          <w:rtl/>
          <w:lang w:eastAsia="he-IL"/>
        </w:rPr>
        <w:t xml:space="preserve">. תודה. </w:t>
      </w:r>
    </w:p>
    <w:p w:rsidR="0030033D" w:rsidRDefault="0030033D" w:rsidP="00F204B8">
      <w:pPr>
        <w:rPr>
          <w:rtl/>
          <w:lang w:eastAsia="he-IL"/>
        </w:rPr>
      </w:pPr>
    </w:p>
    <w:p w:rsidR="0030033D" w:rsidRDefault="0030033D" w:rsidP="00F204B8">
      <w:pPr>
        <w:rPr>
          <w:rtl/>
          <w:lang w:eastAsia="he-IL"/>
        </w:rPr>
      </w:pPr>
    </w:p>
    <w:p w:rsidR="0030033D" w:rsidRDefault="0030033D" w:rsidP="00F204B8">
      <w:pPr>
        <w:pStyle w:val="a6"/>
        <w:rPr>
          <w:rtl/>
          <w:lang w:eastAsia="he-IL"/>
        </w:rPr>
      </w:pPr>
      <w:bookmarkStart w:id="15159" w:name="ET_hatsach_621872_23"/>
      <w:r w:rsidRPr="00946A62">
        <w:rPr>
          <w:rStyle w:val="TagStyle"/>
          <w:rtl/>
        </w:rPr>
        <w:t xml:space="preserve"> &lt;&lt; הצח &gt;&gt; </w:t>
      </w:r>
      <w:bookmarkStart w:id="15160" w:name="_Toc59621397"/>
      <w:bookmarkStart w:id="15161" w:name="_Toc59622300"/>
      <w:bookmarkStart w:id="15162" w:name="_Toc70509413"/>
      <w:r>
        <w:rPr>
          <w:rtl/>
          <w:lang w:eastAsia="he-IL"/>
        </w:rPr>
        <w:t>הצעת חוק המקרקעין (תיקון מס' 34), התשפ"א</w:t>
      </w:r>
      <w:r>
        <w:rPr>
          <w:rFonts w:hint="cs"/>
          <w:rtl/>
          <w:lang w:eastAsia="he-IL"/>
        </w:rPr>
        <w:t>–</w:t>
      </w:r>
      <w:r>
        <w:rPr>
          <w:rtl/>
          <w:lang w:eastAsia="he-IL"/>
        </w:rPr>
        <w:t>2020</w:t>
      </w:r>
      <w:bookmarkEnd w:id="15160"/>
      <w:bookmarkEnd w:id="15161"/>
      <w:bookmarkEnd w:id="15162"/>
      <w:r w:rsidRPr="00946A62">
        <w:rPr>
          <w:rStyle w:val="TagStyle"/>
          <w:rtl/>
        </w:rPr>
        <w:t xml:space="preserve"> &lt;&lt; הצח &gt;&gt;</w:t>
      </w:r>
      <w:r>
        <w:rPr>
          <w:rtl/>
          <w:lang w:eastAsia="he-IL"/>
        </w:rPr>
        <w:t xml:space="preserve"> </w:t>
      </w:r>
      <w:bookmarkEnd w:id="15159"/>
    </w:p>
    <w:p w:rsidR="0030033D" w:rsidRPr="00946A62" w:rsidRDefault="0030033D" w:rsidP="00F204B8">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מ/1377</w:t>
      </w:r>
      <w:r>
        <w:rPr>
          <w:rtl/>
          <w:lang w:eastAsia="he-IL"/>
        </w:rPr>
        <w:t>; דברי הכנסת, חוב'</w:t>
      </w:r>
      <w:r>
        <w:rPr>
          <w:rFonts w:hint="cs"/>
          <w:rtl/>
          <w:lang w:eastAsia="he-IL"/>
        </w:rPr>
        <w:t xml:space="preserve"> ט'</w:t>
      </w:r>
      <w:r>
        <w:rPr>
          <w:rtl/>
          <w:lang w:eastAsia="he-IL"/>
        </w:rPr>
        <w:t>, ישיבה</w:t>
      </w:r>
      <w:r>
        <w:rPr>
          <w:rFonts w:hint="cs"/>
          <w:rtl/>
          <w:lang w:eastAsia="he-IL"/>
        </w:rPr>
        <w:t xml:space="preserve"> 110</w:t>
      </w:r>
      <w:r>
        <w:rPr>
          <w:rtl/>
          <w:lang w:eastAsia="he-IL"/>
        </w:rPr>
        <w:t>; נספחות.</w:t>
      </w:r>
      <w:r>
        <w:rPr>
          <w:rFonts w:hint="cs"/>
          <w:rtl/>
          <w:lang w:eastAsia="he-IL"/>
        </w:rPr>
        <w:t>]</w:t>
      </w:r>
    </w:p>
    <w:p w:rsidR="0030033D" w:rsidRDefault="0030033D" w:rsidP="00F204B8">
      <w:pPr>
        <w:pStyle w:val="-0"/>
        <w:rPr>
          <w:rtl/>
          <w:lang w:eastAsia="he-IL"/>
        </w:rPr>
      </w:pPr>
      <w:r>
        <w:rPr>
          <w:rtl/>
          <w:lang w:eastAsia="he-IL"/>
        </w:rPr>
        <w:t>(קריאה שנייה וקריאה שלישית)</w:t>
      </w:r>
    </w:p>
    <w:p w:rsidR="0030033D" w:rsidRDefault="0030033D" w:rsidP="0057231B">
      <w:pPr>
        <w:rPr>
          <w:rtl/>
        </w:rPr>
      </w:pPr>
      <w:bookmarkStart w:id="15163" w:name="ET_subject_מסמכים_שהונחו_על_שולחן__4"/>
    </w:p>
    <w:p w:rsidR="0030033D" w:rsidRDefault="0030033D" w:rsidP="00F204B8">
      <w:pPr>
        <w:pStyle w:val="af6"/>
        <w:keepNext/>
        <w:rPr>
          <w:rtl/>
        </w:rPr>
      </w:pPr>
      <w:r w:rsidRPr="00C02825">
        <w:rPr>
          <w:rStyle w:val="TagStyle"/>
          <w:rtl/>
        </w:rPr>
        <w:t xml:space="preserve"> &lt;&lt; יור &gt;&gt; </w:t>
      </w:r>
      <w:r>
        <w:rPr>
          <w:rtl/>
        </w:rPr>
        <w:t>היו"ר אליהו ברוכי:</w:t>
      </w:r>
      <w:r w:rsidRPr="00C02825">
        <w:rPr>
          <w:rStyle w:val="TagStyle"/>
          <w:rtl/>
        </w:rPr>
        <w:t xml:space="preserve"> &lt;&lt; יור &gt;&gt;</w:t>
      </w:r>
      <w:r>
        <w:rPr>
          <w:rtl/>
        </w:rPr>
        <w:t xml:space="preserve"> </w:t>
      </w:r>
    </w:p>
    <w:p w:rsidR="0030033D" w:rsidRDefault="0030033D" w:rsidP="0057231B">
      <w:pPr>
        <w:rPr>
          <w:rtl/>
          <w:lang w:eastAsia="he-IL"/>
        </w:rPr>
      </w:pPr>
    </w:p>
    <w:p w:rsidR="0030033D" w:rsidRDefault="0030033D" w:rsidP="00695928">
      <w:pPr>
        <w:rPr>
          <w:rtl/>
          <w:lang w:eastAsia="he-IL"/>
        </w:rPr>
      </w:pPr>
      <w:r>
        <w:rPr>
          <w:rFonts w:hint="cs"/>
          <w:rtl/>
          <w:lang w:eastAsia="he-IL"/>
        </w:rPr>
        <w:t xml:space="preserve">אנחנו עוברים להצעת החוק הבאה </w:t>
      </w:r>
      <w:r>
        <w:rPr>
          <w:rtl/>
          <w:lang w:eastAsia="he-IL"/>
        </w:rPr>
        <w:t>–</w:t>
      </w:r>
      <w:r>
        <w:rPr>
          <w:rFonts w:hint="cs"/>
          <w:rtl/>
          <w:lang w:eastAsia="he-IL"/>
        </w:rPr>
        <w:t xml:space="preserve"> הצעת חוק המקרקעין (תיקון מס' 34) (התקנת מערכת לייצור חשמל מאנרגיה חשמל או </w:t>
      </w:r>
      <w:bookmarkStart w:id="15164" w:name="_ETM_Q41_361000"/>
      <w:bookmarkEnd w:id="15164"/>
      <w:r>
        <w:rPr>
          <w:rFonts w:hint="cs"/>
          <w:rtl/>
          <w:lang w:eastAsia="he-IL"/>
        </w:rPr>
        <w:t>מתקן אגירה בבית משותף), התשפ"א</w:t>
      </w:r>
      <w:r>
        <w:rPr>
          <w:rFonts w:hint="eastAsia"/>
          <w:rtl/>
          <w:lang w:eastAsia="he-IL"/>
        </w:rPr>
        <w:t>–</w:t>
      </w:r>
      <w:r>
        <w:rPr>
          <w:rFonts w:hint="cs"/>
          <w:rtl/>
          <w:lang w:eastAsia="he-IL"/>
        </w:rPr>
        <w:t xml:space="preserve">2020, </w:t>
      </w:r>
      <w:r w:rsidR="00695928">
        <w:rPr>
          <w:rFonts w:hint="cs"/>
          <w:rtl/>
          <w:lang w:eastAsia="he-IL"/>
        </w:rPr>
        <w:t>ל</w:t>
      </w:r>
      <w:r>
        <w:rPr>
          <w:rFonts w:hint="cs"/>
          <w:rtl/>
          <w:lang w:eastAsia="he-IL"/>
        </w:rPr>
        <w:t>קריאה שנייה ו</w:t>
      </w:r>
      <w:r w:rsidR="00695928">
        <w:rPr>
          <w:rFonts w:hint="cs"/>
          <w:rtl/>
          <w:lang w:eastAsia="he-IL"/>
        </w:rPr>
        <w:t>ל</w:t>
      </w:r>
      <w:r>
        <w:rPr>
          <w:rFonts w:hint="cs"/>
          <w:rtl/>
          <w:lang w:eastAsia="he-IL"/>
        </w:rPr>
        <w:t xml:space="preserve">קריאה שלישית. </w:t>
      </w:r>
      <w:bookmarkStart w:id="15165" w:name="_ETM_Q41_373000"/>
      <w:bookmarkEnd w:id="15165"/>
      <w:r>
        <w:rPr>
          <w:rFonts w:hint="cs"/>
          <w:rtl/>
          <w:lang w:eastAsia="he-IL"/>
        </w:rPr>
        <w:t xml:space="preserve">תציג את החוק חברת הכנסת מיקי </w:t>
      </w:r>
      <w:bookmarkStart w:id="15166" w:name="_ETM_Q41_370000"/>
      <w:bookmarkEnd w:id="15166"/>
      <w:r>
        <w:rPr>
          <w:rFonts w:hint="cs"/>
          <w:rtl/>
          <w:lang w:eastAsia="he-IL"/>
        </w:rPr>
        <w:t xml:space="preserve">חיימוביץ', יושבת-ראש ועדת הפנים של הכנסת. בבקשה. </w:t>
      </w:r>
    </w:p>
    <w:p w:rsidR="00B15DCE" w:rsidRDefault="00B15DCE" w:rsidP="00F204B8">
      <w:pPr>
        <w:rPr>
          <w:rtl/>
          <w:lang w:eastAsia="he-IL"/>
        </w:rPr>
      </w:pPr>
    </w:p>
    <w:p w:rsidR="0030033D" w:rsidRDefault="0030033D" w:rsidP="00F204B8">
      <w:pPr>
        <w:pStyle w:val="a4"/>
        <w:keepNext/>
        <w:rPr>
          <w:rtl/>
        </w:rPr>
      </w:pPr>
      <w:bookmarkStart w:id="15167" w:name="_ETM_Q41_383000"/>
      <w:bookmarkStart w:id="15168" w:name="ET_speaker_6016_8"/>
      <w:bookmarkEnd w:id="15167"/>
      <w:r w:rsidRPr="00C02825">
        <w:rPr>
          <w:rStyle w:val="TagStyle"/>
          <w:rtl/>
        </w:rPr>
        <w:t xml:space="preserve"> &lt;&lt; דובר &gt;&gt; </w:t>
      </w:r>
      <w:bookmarkStart w:id="15169" w:name="_Toc70509414"/>
      <w:r w:rsidRPr="00C02825">
        <w:rPr>
          <w:rtl/>
        </w:rPr>
        <w:t>מיקי חיימוביץ' (יו"ר ועדת הפנים והגנת הסביבה):</w:t>
      </w:r>
      <w:bookmarkEnd w:id="15169"/>
      <w:r w:rsidRPr="00C02825">
        <w:rPr>
          <w:rStyle w:val="TagStyle"/>
          <w:rtl/>
        </w:rPr>
        <w:t xml:space="preserve"> &lt;&lt; דובר &gt;&gt;</w:t>
      </w:r>
      <w:bookmarkEnd w:id="15163"/>
      <w:bookmarkEnd w:id="15168"/>
    </w:p>
    <w:p w:rsidR="0030033D" w:rsidRDefault="0030033D" w:rsidP="00F204B8">
      <w:pPr>
        <w:rPr>
          <w:rtl/>
          <w:lang w:eastAsia="he-IL"/>
        </w:rPr>
      </w:pPr>
    </w:p>
    <w:p w:rsidR="00695928" w:rsidRDefault="0030033D" w:rsidP="00695928">
      <w:pPr>
        <w:rPr>
          <w:rtl/>
          <w:lang w:eastAsia="he-IL"/>
        </w:rPr>
      </w:pPr>
      <w:r>
        <w:rPr>
          <w:rFonts w:hint="cs"/>
          <w:rtl/>
          <w:lang w:eastAsia="he-IL"/>
        </w:rPr>
        <w:t xml:space="preserve">תודה רבה </w:t>
      </w:r>
      <w:bookmarkStart w:id="15170" w:name="_ETM_Q41_388000"/>
      <w:bookmarkEnd w:id="15170"/>
      <w:r>
        <w:rPr>
          <w:rFonts w:hint="cs"/>
          <w:rtl/>
          <w:lang w:eastAsia="he-IL"/>
        </w:rPr>
        <w:t xml:space="preserve">לך, אדוני היושב-ראש. מזכירת הכנסת, חברי וחברות הכנסת, אני רק </w:t>
      </w:r>
      <w:bookmarkStart w:id="15171" w:name="_ETM_Q41_393000"/>
      <w:bookmarkEnd w:id="15171"/>
      <w:r>
        <w:rPr>
          <w:rFonts w:hint="cs"/>
          <w:rtl/>
          <w:lang w:eastAsia="he-IL"/>
        </w:rPr>
        <w:t>רוצה לציין שלהצעת החוק הז</w:t>
      </w:r>
      <w:r w:rsidR="00695928">
        <w:rPr>
          <w:rFonts w:hint="cs"/>
          <w:rtl/>
          <w:lang w:eastAsia="he-IL"/>
        </w:rPr>
        <w:t>את</w:t>
      </w:r>
      <w:r>
        <w:rPr>
          <w:rFonts w:hint="cs"/>
          <w:rtl/>
          <w:lang w:eastAsia="he-IL"/>
        </w:rPr>
        <w:t xml:space="preserve"> מוצמדת הצעת חוק ברוח דומה </w:t>
      </w:r>
      <w:bookmarkStart w:id="15172" w:name="_ETM_Q41_398000"/>
      <w:bookmarkEnd w:id="15172"/>
      <w:r>
        <w:rPr>
          <w:rFonts w:hint="cs"/>
          <w:rtl/>
          <w:lang w:eastAsia="he-IL"/>
        </w:rPr>
        <w:t xml:space="preserve">שהגיש חבר הכנסת בועז טופורובסקי. </w:t>
      </w:r>
      <w:bookmarkStart w:id="15173" w:name="_ETM_Q41_399000"/>
      <w:bookmarkEnd w:id="15173"/>
    </w:p>
    <w:p w:rsidR="00695928" w:rsidRDefault="00695928" w:rsidP="00695928">
      <w:pPr>
        <w:rPr>
          <w:rtl/>
          <w:lang w:eastAsia="he-IL"/>
        </w:rPr>
      </w:pPr>
    </w:p>
    <w:p w:rsidR="0030033D" w:rsidRDefault="0030033D" w:rsidP="00695928">
      <w:pPr>
        <w:rPr>
          <w:rtl/>
          <w:lang w:eastAsia="he-IL"/>
        </w:rPr>
      </w:pPr>
      <w:r>
        <w:rPr>
          <w:rtl/>
          <w:lang w:eastAsia="he-IL"/>
        </w:rPr>
        <w:t>אני מתכבדת להביא בפניכם את הצעת חוק המקרקעין</w:t>
      </w:r>
      <w:r>
        <w:rPr>
          <w:rFonts w:hint="cs"/>
          <w:rtl/>
          <w:lang w:eastAsia="he-IL"/>
        </w:rPr>
        <w:t xml:space="preserve"> </w:t>
      </w:r>
      <w:r>
        <w:rPr>
          <w:rtl/>
          <w:lang w:eastAsia="he-IL"/>
        </w:rPr>
        <w:t>(תיקון מס׳ 34), התשפ</w:t>
      </w:r>
      <w:r>
        <w:rPr>
          <w:rFonts w:hint="cs"/>
          <w:rtl/>
          <w:lang w:eastAsia="he-IL"/>
        </w:rPr>
        <w:t>"</w:t>
      </w:r>
      <w:r>
        <w:rPr>
          <w:rtl/>
          <w:lang w:eastAsia="he-IL"/>
        </w:rPr>
        <w:t>א</w:t>
      </w:r>
      <w:r>
        <w:rPr>
          <w:rFonts w:hint="cs"/>
          <w:rtl/>
          <w:lang w:eastAsia="he-IL"/>
        </w:rPr>
        <w:t>–</w:t>
      </w:r>
      <w:r>
        <w:rPr>
          <w:rtl/>
          <w:lang w:eastAsia="he-IL"/>
        </w:rPr>
        <w:t>2020</w:t>
      </w:r>
      <w:r>
        <w:rPr>
          <w:rFonts w:hint="cs"/>
          <w:rtl/>
          <w:lang w:eastAsia="he-IL"/>
        </w:rPr>
        <w:t>,</w:t>
      </w:r>
      <w:r>
        <w:rPr>
          <w:rtl/>
          <w:lang w:eastAsia="he-IL"/>
        </w:rPr>
        <w:t xml:space="preserve"> לקריאה שנייה ולקריאה שלישית.</w:t>
      </w:r>
      <w:r>
        <w:rPr>
          <w:rFonts w:hint="cs"/>
          <w:rtl/>
          <w:lang w:eastAsia="he-IL"/>
        </w:rPr>
        <w:t xml:space="preserve"> </w:t>
      </w:r>
      <w:r>
        <w:rPr>
          <w:rtl/>
          <w:lang w:eastAsia="he-IL"/>
        </w:rPr>
        <w:t xml:space="preserve">בהצעת </w:t>
      </w:r>
      <w:r>
        <w:rPr>
          <w:rFonts w:hint="cs"/>
          <w:rtl/>
          <w:lang w:eastAsia="he-IL"/>
        </w:rPr>
        <w:t>ה</w:t>
      </w:r>
      <w:r>
        <w:rPr>
          <w:rtl/>
          <w:lang w:eastAsia="he-IL"/>
        </w:rPr>
        <w:t xml:space="preserve">חוק </w:t>
      </w:r>
      <w:r>
        <w:rPr>
          <w:rFonts w:hint="cs"/>
          <w:rtl/>
          <w:lang w:eastAsia="he-IL"/>
        </w:rPr>
        <w:t xml:space="preserve">הזאת </w:t>
      </w:r>
      <w:r>
        <w:rPr>
          <w:rtl/>
          <w:lang w:eastAsia="he-IL"/>
        </w:rPr>
        <w:t xml:space="preserve">מוצע לתקן את חוק המקרקעין </w:t>
      </w:r>
      <w:r>
        <w:rPr>
          <w:rFonts w:hint="cs"/>
          <w:rtl/>
          <w:lang w:eastAsia="he-IL"/>
        </w:rPr>
        <w:t xml:space="preserve">ולקבוע </w:t>
      </w:r>
      <w:bookmarkStart w:id="15174" w:name="_ETM_Q41_411000"/>
      <w:bookmarkEnd w:id="15174"/>
      <w:r>
        <w:rPr>
          <w:rFonts w:hint="cs"/>
          <w:rtl/>
          <w:lang w:eastAsia="he-IL"/>
        </w:rPr>
        <w:t xml:space="preserve">הסדרים </w:t>
      </w:r>
      <w:r>
        <w:rPr>
          <w:rtl/>
          <w:lang w:eastAsia="he-IL"/>
        </w:rPr>
        <w:t>מיוחדים לעניין הקמת מתקנים פוטו</w:t>
      </w:r>
      <w:r>
        <w:rPr>
          <w:rFonts w:hint="cs"/>
          <w:rtl/>
          <w:lang w:eastAsia="he-IL"/>
        </w:rPr>
        <w:t>-</w:t>
      </w:r>
      <w:proofErr w:type="spellStart"/>
      <w:r>
        <w:rPr>
          <w:rtl/>
          <w:lang w:eastAsia="he-IL"/>
        </w:rPr>
        <w:t>וולטאיים</w:t>
      </w:r>
      <w:proofErr w:type="spellEnd"/>
      <w:r>
        <w:rPr>
          <w:rtl/>
          <w:lang w:eastAsia="he-IL"/>
        </w:rPr>
        <w:t xml:space="preserve"> אשר </w:t>
      </w:r>
      <w:r w:rsidR="00695928">
        <w:rPr>
          <w:rFonts w:hint="cs"/>
          <w:rtl/>
          <w:lang w:eastAsia="he-IL"/>
        </w:rPr>
        <w:t xml:space="preserve">יקלו ויקדמו </w:t>
      </w:r>
      <w:r>
        <w:rPr>
          <w:rtl/>
          <w:lang w:eastAsia="he-IL"/>
        </w:rPr>
        <w:t>הקמ</w:t>
      </w:r>
      <w:r>
        <w:rPr>
          <w:rFonts w:hint="cs"/>
          <w:rtl/>
          <w:lang w:eastAsia="he-IL"/>
        </w:rPr>
        <w:t>ה</w:t>
      </w:r>
      <w:r>
        <w:rPr>
          <w:rtl/>
          <w:lang w:eastAsia="he-IL"/>
        </w:rPr>
        <w:t xml:space="preserve"> של המתקנים </w:t>
      </w:r>
      <w:r>
        <w:rPr>
          <w:rFonts w:hint="cs"/>
          <w:rtl/>
          <w:lang w:eastAsia="he-IL"/>
        </w:rPr>
        <w:t xml:space="preserve">האלו </w:t>
      </w:r>
      <w:r>
        <w:rPr>
          <w:rtl/>
          <w:lang w:eastAsia="he-IL"/>
        </w:rPr>
        <w:t>בבתים משותפים.</w:t>
      </w:r>
      <w:r>
        <w:rPr>
          <w:rFonts w:hint="cs"/>
          <w:rtl/>
          <w:lang w:eastAsia="he-IL"/>
        </w:rPr>
        <w:t xml:space="preserve"> </w:t>
      </w:r>
    </w:p>
    <w:p w:rsidR="0030033D" w:rsidRDefault="0030033D" w:rsidP="00F204B8">
      <w:pPr>
        <w:rPr>
          <w:rtl/>
          <w:lang w:eastAsia="he-IL"/>
        </w:rPr>
      </w:pPr>
      <w:bookmarkStart w:id="15175" w:name="_ETM_Q41_424000"/>
      <w:bookmarkEnd w:id="15175"/>
    </w:p>
    <w:p w:rsidR="0030033D" w:rsidRDefault="0030033D" w:rsidP="00695928">
      <w:pPr>
        <w:rPr>
          <w:rtl/>
          <w:lang w:eastAsia="he-IL"/>
        </w:rPr>
      </w:pPr>
      <w:r>
        <w:rPr>
          <w:rtl/>
          <w:lang w:eastAsia="he-IL"/>
        </w:rPr>
        <w:t xml:space="preserve">במסגרת </w:t>
      </w:r>
      <w:r>
        <w:rPr>
          <w:rFonts w:hint="cs"/>
          <w:rtl/>
          <w:lang w:eastAsia="he-IL"/>
        </w:rPr>
        <w:t>ה</w:t>
      </w:r>
      <w:r>
        <w:rPr>
          <w:rtl/>
          <w:lang w:eastAsia="he-IL"/>
        </w:rPr>
        <w:t>התמודדות עם משבר האקלים העולמי וההתחממות הגלובלית ו</w:t>
      </w:r>
      <w:r>
        <w:rPr>
          <w:rFonts w:hint="cs"/>
          <w:rtl/>
          <w:lang w:eastAsia="he-IL"/>
        </w:rPr>
        <w:t xml:space="preserve">המחויבות </w:t>
      </w:r>
      <w:r>
        <w:rPr>
          <w:rtl/>
          <w:lang w:eastAsia="he-IL"/>
        </w:rPr>
        <w:t>של ישראל בוועידת פריז</w:t>
      </w:r>
      <w:r>
        <w:rPr>
          <w:rFonts w:hint="cs"/>
          <w:rtl/>
          <w:lang w:eastAsia="he-IL"/>
        </w:rPr>
        <w:t>,</w:t>
      </w:r>
      <w:r>
        <w:rPr>
          <w:rtl/>
          <w:lang w:eastAsia="he-IL"/>
        </w:rPr>
        <w:t xml:space="preserve"> נקבעו יעדים לייצור חשמל באמצעות אנרגיות מתחדשות. בהמשך לכך קבעה הממשלה יעד של 30% ייצור חשמל באמצעות אנרגיה מתחדשת בשנת 2030. היעד שנקבע דורש תוספת</w:t>
      </w:r>
      <w:r>
        <w:rPr>
          <w:rFonts w:hint="cs"/>
          <w:rtl/>
          <w:lang w:eastAsia="he-IL"/>
        </w:rPr>
        <w:t xml:space="preserve"> של</w:t>
      </w:r>
      <w:r>
        <w:rPr>
          <w:rtl/>
          <w:lang w:eastAsia="he-IL"/>
        </w:rPr>
        <w:t xml:space="preserve"> 12,000 מג</w:t>
      </w:r>
      <w:r>
        <w:rPr>
          <w:rFonts w:hint="cs"/>
          <w:rtl/>
          <w:lang w:eastAsia="he-IL"/>
        </w:rPr>
        <w:t>ה-</w:t>
      </w:r>
      <w:r>
        <w:rPr>
          <w:rtl/>
          <w:lang w:eastAsia="he-IL"/>
        </w:rPr>
        <w:t>וואט אנרגיות מתחדשות, בעיקר באמצעות אנרגיה סולרית</w:t>
      </w:r>
      <w:r>
        <w:rPr>
          <w:rFonts w:hint="cs"/>
          <w:rtl/>
          <w:lang w:eastAsia="he-IL"/>
        </w:rPr>
        <w:t>,</w:t>
      </w:r>
      <w:r>
        <w:rPr>
          <w:rtl/>
          <w:lang w:eastAsia="he-IL"/>
        </w:rPr>
        <w:t xml:space="preserve"> בשל </w:t>
      </w:r>
      <w:r>
        <w:rPr>
          <w:rFonts w:hint="cs"/>
          <w:rtl/>
          <w:lang w:eastAsia="he-IL"/>
        </w:rPr>
        <w:t xml:space="preserve">המאפיינים של ישראל, כמובן. </w:t>
      </w:r>
    </w:p>
    <w:p w:rsidR="0030033D" w:rsidRDefault="0030033D" w:rsidP="00F204B8">
      <w:pPr>
        <w:rPr>
          <w:rtl/>
          <w:lang w:eastAsia="he-IL"/>
        </w:rPr>
      </w:pPr>
    </w:p>
    <w:p w:rsidR="0030033D" w:rsidRDefault="0030033D" w:rsidP="00695928">
      <w:pPr>
        <w:rPr>
          <w:rtl/>
          <w:lang w:eastAsia="he-IL"/>
        </w:rPr>
      </w:pPr>
      <w:bookmarkStart w:id="15176" w:name="_ETM_Q41_448000"/>
      <w:bookmarkEnd w:id="15176"/>
      <w:r>
        <w:rPr>
          <w:rFonts w:hint="cs"/>
          <w:rtl/>
          <w:lang w:eastAsia="he-IL"/>
        </w:rPr>
        <w:t xml:space="preserve">הקמה </w:t>
      </w:r>
      <w:bookmarkStart w:id="15177" w:name="_ETM_Q41_444000"/>
      <w:bookmarkEnd w:id="15177"/>
      <w:r>
        <w:rPr>
          <w:rFonts w:hint="cs"/>
          <w:rtl/>
          <w:lang w:eastAsia="he-IL"/>
        </w:rPr>
        <w:t xml:space="preserve">של מתקנים כאלה על </w:t>
      </w:r>
      <w:r>
        <w:rPr>
          <w:rtl/>
          <w:lang w:eastAsia="he-IL"/>
        </w:rPr>
        <w:t xml:space="preserve">גגות בתים </w:t>
      </w:r>
      <w:r w:rsidR="00695928">
        <w:rPr>
          <w:rFonts w:hint="cs"/>
          <w:rtl/>
          <w:lang w:eastAsia="he-IL"/>
        </w:rPr>
        <w:t>היא</w:t>
      </w:r>
      <w:r>
        <w:rPr>
          <w:rtl/>
          <w:lang w:eastAsia="he-IL"/>
        </w:rPr>
        <w:t xml:space="preserve"> חלק משמעותי מהאפשרות להש</w:t>
      </w:r>
      <w:r>
        <w:rPr>
          <w:rFonts w:hint="cs"/>
          <w:rtl/>
          <w:lang w:eastAsia="he-IL"/>
        </w:rPr>
        <w:t>י</w:t>
      </w:r>
      <w:r>
        <w:rPr>
          <w:rtl/>
          <w:lang w:eastAsia="he-IL"/>
        </w:rPr>
        <w:t>ג</w:t>
      </w:r>
      <w:r>
        <w:rPr>
          <w:rFonts w:hint="cs"/>
          <w:rtl/>
          <w:lang w:eastAsia="he-IL"/>
        </w:rPr>
        <w:t xml:space="preserve"> את</w:t>
      </w:r>
      <w:r>
        <w:rPr>
          <w:rtl/>
          <w:lang w:eastAsia="he-IL"/>
        </w:rPr>
        <w:t xml:space="preserve"> היעדים </w:t>
      </w:r>
      <w:r>
        <w:rPr>
          <w:rFonts w:hint="cs"/>
          <w:rtl/>
          <w:lang w:eastAsia="he-IL"/>
        </w:rPr>
        <w:t xml:space="preserve">החשובים האלה </w:t>
      </w:r>
      <w:r>
        <w:rPr>
          <w:rtl/>
          <w:lang w:eastAsia="he-IL"/>
        </w:rPr>
        <w:t>שקבעה הממשלה. בנוסף</w:t>
      </w:r>
      <w:r>
        <w:rPr>
          <w:rFonts w:hint="cs"/>
          <w:rtl/>
          <w:lang w:eastAsia="he-IL"/>
        </w:rPr>
        <w:t>,</w:t>
      </w:r>
      <w:r>
        <w:rPr>
          <w:rtl/>
          <w:lang w:eastAsia="he-IL"/>
        </w:rPr>
        <w:t xml:space="preserve"> להקמ</w:t>
      </w:r>
      <w:r>
        <w:rPr>
          <w:rFonts w:hint="cs"/>
          <w:rtl/>
          <w:lang w:eastAsia="he-IL"/>
        </w:rPr>
        <w:t>ה של ה</w:t>
      </w:r>
      <w:r>
        <w:rPr>
          <w:rtl/>
          <w:lang w:eastAsia="he-IL"/>
        </w:rPr>
        <w:t xml:space="preserve">מתקנים </w:t>
      </w:r>
      <w:r>
        <w:rPr>
          <w:rFonts w:hint="cs"/>
          <w:rtl/>
          <w:lang w:eastAsia="he-IL"/>
        </w:rPr>
        <w:t xml:space="preserve">האלה </w:t>
      </w:r>
      <w:bookmarkStart w:id="15178" w:name="_ETM_Q41_458000"/>
      <w:bookmarkEnd w:id="15178"/>
      <w:r>
        <w:rPr>
          <w:rtl/>
          <w:lang w:eastAsia="he-IL"/>
        </w:rPr>
        <w:t>יש ערך חברתי וכלכלי עבור הדיירים עצמם</w:t>
      </w:r>
      <w:r>
        <w:rPr>
          <w:rFonts w:hint="cs"/>
          <w:rtl/>
          <w:lang w:eastAsia="he-IL"/>
        </w:rPr>
        <w:t>:</w:t>
      </w:r>
      <w:r>
        <w:rPr>
          <w:rtl/>
          <w:lang w:eastAsia="he-IL"/>
        </w:rPr>
        <w:t xml:space="preserve"> המתקן הוא מקור להכנסה בטוחה נוספת לטווח</w:t>
      </w:r>
      <w:r>
        <w:rPr>
          <w:rFonts w:hint="cs"/>
          <w:rtl/>
          <w:lang w:eastAsia="he-IL"/>
        </w:rPr>
        <w:t xml:space="preserve"> </w:t>
      </w:r>
      <w:r>
        <w:rPr>
          <w:rtl/>
          <w:lang w:eastAsia="he-IL"/>
        </w:rPr>
        <w:t>ארוך אשר אינה דורשת מאמץ והשקעה רבה. על אף כל זאת, הקמת המתקנים כאמור על גגות בתים היא נדירה</w:t>
      </w:r>
      <w:r>
        <w:rPr>
          <w:rFonts w:hint="cs"/>
          <w:rtl/>
          <w:lang w:eastAsia="he-IL"/>
        </w:rPr>
        <w:t>,</w:t>
      </w:r>
      <w:r>
        <w:rPr>
          <w:rtl/>
          <w:lang w:eastAsia="he-IL"/>
        </w:rPr>
        <w:t xml:space="preserve"> וכמעט שאין מתקנים על גגות של בתים משותפים. אחד החסמים המרכזיים הוא נוסחו של חוק המקרקעין היום, </w:t>
      </w:r>
      <w:r w:rsidR="00695928">
        <w:rPr>
          <w:rFonts w:hint="cs"/>
          <w:rtl/>
          <w:lang w:eastAsia="he-IL"/>
        </w:rPr>
        <w:t xml:space="preserve">שלפיו </w:t>
      </w:r>
      <w:r>
        <w:rPr>
          <w:rtl/>
          <w:lang w:eastAsia="he-IL"/>
        </w:rPr>
        <w:t>הקמ</w:t>
      </w:r>
      <w:r>
        <w:rPr>
          <w:rFonts w:hint="cs"/>
          <w:rtl/>
          <w:lang w:eastAsia="he-IL"/>
        </w:rPr>
        <w:t>ה של</w:t>
      </w:r>
      <w:r>
        <w:rPr>
          <w:rtl/>
          <w:lang w:eastAsia="he-IL"/>
        </w:rPr>
        <w:t xml:space="preserve"> מתקנים</w:t>
      </w:r>
      <w:r>
        <w:rPr>
          <w:rFonts w:hint="cs"/>
          <w:rtl/>
          <w:lang w:eastAsia="he-IL"/>
        </w:rPr>
        <w:t xml:space="preserve"> כאלה על </w:t>
      </w:r>
      <w:r>
        <w:rPr>
          <w:rtl/>
          <w:lang w:eastAsia="he-IL"/>
        </w:rPr>
        <w:t xml:space="preserve">גגות של בתים משותפים מתאפשרת רק </w:t>
      </w:r>
      <w:r>
        <w:rPr>
          <w:rFonts w:hint="cs"/>
          <w:rtl/>
          <w:lang w:eastAsia="he-IL"/>
        </w:rPr>
        <w:t xml:space="preserve">בהסכמה של כל בעלי </w:t>
      </w:r>
      <w:bookmarkStart w:id="15179" w:name="_ETM_Q41_487000"/>
      <w:bookmarkEnd w:id="15179"/>
      <w:r>
        <w:rPr>
          <w:rFonts w:hint="cs"/>
          <w:rtl/>
          <w:lang w:eastAsia="he-IL"/>
        </w:rPr>
        <w:t>הדירות כולם</w:t>
      </w:r>
      <w:r w:rsidR="00695928">
        <w:rPr>
          <w:rFonts w:hint="cs"/>
          <w:rtl/>
          <w:lang w:eastAsia="he-IL"/>
        </w:rPr>
        <w:t>.</w:t>
      </w:r>
      <w:r>
        <w:rPr>
          <w:rFonts w:hint="cs"/>
          <w:rtl/>
          <w:lang w:eastAsia="he-IL"/>
        </w:rPr>
        <w:t xml:space="preserve"> זה מה שהיה עד היום חסם מרכזי להקמה </w:t>
      </w:r>
      <w:bookmarkStart w:id="15180" w:name="_ETM_Q41_489000"/>
      <w:bookmarkEnd w:id="15180"/>
      <w:r>
        <w:rPr>
          <w:rtl/>
          <w:lang w:eastAsia="he-IL"/>
        </w:rPr>
        <w:t>של המתקנים</w:t>
      </w:r>
      <w:r>
        <w:rPr>
          <w:rFonts w:hint="cs"/>
          <w:rtl/>
          <w:lang w:eastAsia="he-IL"/>
        </w:rPr>
        <w:t>, בגלל שהסכמה כז</w:t>
      </w:r>
      <w:r w:rsidR="00695928">
        <w:rPr>
          <w:rFonts w:hint="cs"/>
          <w:rtl/>
          <w:lang w:eastAsia="he-IL"/>
        </w:rPr>
        <w:t>את קשה מאוד להשיג, הסכמה של 100%;</w:t>
      </w:r>
      <w:r>
        <w:rPr>
          <w:rFonts w:hint="cs"/>
          <w:rtl/>
          <w:lang w:eastAsia="he-IL"/>
        </w:rPr>
        <w:t xml:space="preserve"> זה מאוד סבוך ומאתגר. </w:t>
      </w:r>
      <w:bookmarkStart w:id="15181" w:name="_ETM_Q41_497000"/>
      <w:bookmarkStart w:id="15182" w:name="_ETM_Q41_498000"/>
      <w:bookmarkEnd w:id="15181"/>
      <w:bookmarkEnd w:id="15182"/>
      <w:r>
        <w:rPr>
          <w:rFonts w:hint="cs"/>
          <w:rtl/>
          <w:lang w:eastAsia="he-IL"/>
        </w:rPr>
        <w:t>לכן ה</w:t>
      </w:r>
      <w:r>
        <w:rPr>
          <w:rtl/>
          <w:lang w:eastAsia="he-IL"/>
        </w:rPr>
        <w:t xml:space="preserve">צעת החוק </w:t>
      </w:r>
      <w:r>
        <w:rPr>
          <w:rFonts w:hint="cs"/>
          <w:rtl/>
          <w:lang w:eastAsia="he-IL"/>
        </w:rPr>
        <w:t xml:space="preserve">הזאת </w:t>
      </w:r>
      <w:r>
        <w:rPr>
          <w:rtl/>
          <w:lang w:eastAsia="he-IL"/>
        </w:rPr>
        <w:t>מבקשת לקדם ולפשט את ה</w:t>
      </w:r>
      <w:r>
        <w:rPr>
          <w:rFonts w:hint="cs"/>
          <w:rtl/>
          <w:lang w:eastAsia="he-IL"/>
        </w:rPr>
        <w:t>הקמה ש</w:t>
      </w:r>
      <w:r>
        <w:rPr>
          <w:rtl/>
          <w:lang w:eastAsia="he-IL"/>
        </w:rPr>
        <w:t xml:space="preserve">ל </w:t>
      </w:r>
      <w:r>
        <w:rPr>
          <w:rFonts w:hint="cs"/>
          <w:rtl/>
          <w:lang w:eastAsia="he-IL"/>
        </w:rPr>
        <w:t>ה</w:t>
      </w:r>
      <w:r>
        <w:rPr>
          <w:rtl/>
          <w:lang w:eastAsia="he-IL"/>
        </w:rPr>
        <w:t xml:space="preserve">מתקנים </w:t>
      </w:r>
      <w:r>
        <w:rPr>
          <w:rFonts w:hint="cs"/>
          <w:rtl/>
          <w:lang w:eastAsia="he-IL"/>
        </w:rPr>
        <w:t>ה</w:t>
      </w:r>
      <w:r>
        <w:rPr>
          <w:rtl/>
          <w:lang w:eastAsia="he-IL"/>
        </w:rPr>
        <w:t>אל</w:t>
      </w:r>
      <w:r>
        <w:rPr>
          <w:rFonts w:hint="cs"/>
          <w:rtl/>
          <w:lang w:eastAsia="he-IL"/>
        </w:rPr>
        <w:t>ה</w:t>
      </w:r>
      <w:r>
        <w:rPr>
          <w:rtl/>
          <w:lang w:eastAsia="he-IL"/>
        </w:rPr>
        <w:t xml:space="preserve"> על מנת ליצור הסדרים חדשים</w:t>
      </w:r>
      <w:r>
        <w:rPr>
          <w:rFonts w:hint="cs"/>
          <w:rtl/>
          <w:lang w:eastAsia="he-IL"/>
        </w:rPr>
        <w:t xml:space="preserve">, </w:t>
      </w:r>
      <w:r w:rsidR="00695928">
        <w:rPr>
          <w:rFonts w:hint="cs"/>
          <w:rtl/>
          <w:lang w:eastAsia="he-IL"/>
        </w:rPr>
        <w:t xml:space="preserve">כמובן </w:t>
      </w:r>
      <w:r>
        <w:rPr>
          <w:rFonts w:hint="cs"/>
          <w:rtl/>
          <w:lang w:eastAsia="he-IL"/>
        </w:rPr>
        <w:t xml:space="preserve">תוך שמירה </w:t>
      </w:r>
      <w:bookmarkStart w:id="15183" w:name="_ETM_Q41_508000"/>
      <w:bookmarkEnd w:id="15183"/>
      <w:r>
        <w:rPr>
          <w:rtl/>
          <w:lang w:eastAsia="he-IL"/>
        </w:rPr>
        <w:t>על זכויות בעלי הדירות בבית המשותף.</w:t>
      </w:r>
    </w:p>
    <w:p w:rsidR="0030033D" w:rsidRDefault="0030033D" w:rsidP="00F204B8">
      <w:pPr>
        <w:rPr>
          <w:rtl/>
          <w:lang w:eastAsia="he-IL"/>
        </w:rPr>
      </w:pPr>
      <w:bookmarkStart w:id="15184" w:name="_ETM_Q41_515000"/>
      <w:bookmarkEnd w:id="15184"/>
    </w:p>
    <w:p w:rsidR="00695928" w:rsidRDefault="0030033D" w:rsidP="00695928">
      <w:pPr>
        <w:rPr>
          <w:rtl/>
          <w:lang w:eastAsia="he-IL"/>
        </w:rPr>
      </w:pPr>
      <w:r>
        <w:rPr>
          <w:rtl/>
          <w:lang w:eastAsia="he-IL"/>
        </w:rPr>
        <w:t>הצעת החוק קובעת שני הסדרים מרכזיים:</w:t>
      </w:r>
      <w:r>
        <w:rPr>
          <w:rFonts w:hint="cs"/>
          <w:rtl/>
          <w:lang w:eastAsia="he-IL"/>
        </w:rPr>
        <w:t xml:space="preserve"> </w:t>
      </w:r>
      <w:r>
        <w:rPr>
          <w:rtl/>
          <w:lang w:eastAsia="he-IL"/>
        </w:rPr>
        <w:t>ההסדר הראשון מאפשר לרוב של שני שליש</w:t>
      </w:r>
      <w:r>
        <w:rPr>
          <w:rFonts w:hint="cs"/>
          <w:rtl/>
          <w:lang w:eastAsia="he-IL"/>
        </w:rPr>
        <w:t>ים</w:t>
      </w:r>
      <w:r>
        <w:rPr>
          <w:rtl/>
          <w:lang w:eastAsia="he-IL"/>
        </w:rPr>
        <w:t xml:space="preserve"> מבעלי דירות בבית משותף לקבל החלטה על התקנת מתקן פוטו</w:t>
      </w:r>
      <w:r>
        <w:rPr>
          <w:rFonts w:hint="cs"/>
          <w:rtl/>
          <w:lang w:eastAsia="he-IL"/>
        </w:rPr>
        <w:t>-</w:t>
      </w:r>
      <w:proofErr w:type="spellStart"/>
      <w:r>
        <w:rPr>
          <w:rtl/>
          <w:lang w:eastAsia="he-IL"/>
        </w:rPr>
        <w:t>וולטאי</w:t>
      </w:r>
      <w:proofErr w:type="spellEnd"/>
      <w:r>
        <w:rPr>
          <w:rtl/>
          <w:lang w:eastAsia="he-IL"/>
        </w:rPr>
        <w:t xml:space="preserve"> או מתקן אגירה המיועד לשמש את כל בעלי הדירות בבית המשותף</w:t>
      </w:r>
      <w:r>
        <w:rPr>
          <w:rFonts w:hint="cs"/>
          <w:rtl/>
          <w:lang w:eastAsia="he-IL"/>
        </w:rPr>
        <w:t>,</w:t>
      </w:r>
      <w:r>
        <w:rPr>
          <w:rtl/>
          <w:lang w:eastAsia="he-IL"/>
        </w:rPr>
        <w:t xml:space="preserve"> כדי להתגבר על חסמים פוטנציאליים</w:t>
      </w:r>
      <w:r>
        <w:rPr>
          <w:rFonts w:hint="cs"/>
          <w:rtl/>
          <w:lang w:eastAsia="he-IL"/>
        </w:rPr>
        <w:t xml:space="preserve"> </w:t>
      </w:r>
      <w:r w:rsidR="00695928">
        <w:rPr>
          <w:rFonts w:hint="eastAsia"/>
          <w:rtl/>
          <w:lang w:eastAsia="he-IL"/>
        </w:rPr>
        <w:t xml:space="preserve">– </w:t>
      </w:r>
      <w:r>
        <w:rPr>
          <w:rFonts w:hint="cs"/>
          <w:rtl/>
          <w:lang w:eastAsia="he-IL"/>
        </w:rPr>
        <w:t xml:space="preserve">אני לא אפרט יותר, אתם יכולים להבין </w:t>
      </w:r>
      <w:bookmarkStart w:id="15185" w:name="_ETM_Q41_530000"/>
      <w:bookmarkEnd w:id="15185"/>
      <w:r>
        <w:rPr>
          <w:rFonts w:hint="cs"/>
          <w:rtl/>
          <w:lang w:eastAsia="he-IL"/>
        </w:rPr>
        <w:t xml:space="preserve">כמובן את המורכבות. כמו שציינתי, יש במתקנים האלה תועלות, </w:t>
      </w:r>
      <w:bookmarkStart w:id="15186" w:name="_ETM_Q41_537000"/>
      <w:bookmarkEnd w:id="15186"/>
      <w:r>
        <w:rPr>
          <w:rFonts w:hint="cs"/>
          <w:rtl/>
          <w:lang w:eastAsia="he-IL"/>
        </w:rPr>
        <w:t>גם ישירות כלפי בעלי הדירות בבית המשותף וגם בעבור הציבור בכללותו</w:t>
      </w:r>
      <w:r w:rsidR="00695928">
        <w:rPr>
          <w:rFonts w:hint="cs"/>
          <w:rtl/>
          <w:lang w:eastAsia="he-IL"/>
        </w:rPr>
        <w:t>.</w:t>
      </w:r>
      <w:r>
        <w:rPr>
          <w:rFonts w:hint="cs"/>
          <w:rtl/>
          <w:lang w:eastAsia="he-IL"/>
        </w:rPr>
        <w:t xml:space="preserve"> מנגד, </w:t>
      </w:r>
      <w:bookmarkStart w:id="15187" w:name="_ETM_Q41_543000"/>
      <w:bookmarkEnd w:id="15187"/>
      <w:r>
        <w:rPr>
          <w:rtl/>
          <w:lang w:eastAsia="he-IL"/>
        </w:rPr>
        <w:t xml:space="preserve">כדי להבטיח את ההגנה על זכויות הקניין של כלל בעלי הדירות בבית המשותף, לרבות של אלה המתנגדים, </w:t>
      </w:r>
      <w:r>
        <w:rPr>
          <w:rFonts w:hint="cs"/>
          <w:rtl/>
          <w:lang w:eastAsia="he-IL"/>
        </w:rPr>
        <w:t>ה</w:t>
      </w:r>
      <w:r>
        <w:rPr>
          <w:rtl/>
          <w:lang w:eastAsia="he-IL"/>
        </w:rPr>
        <w:t xml:space="preserve">וצע לקבוע </w:t>
      </w:r>
      <w:proofErr w:type="spellStart"/>
      <w:r>
        <w:rPr>
          <w:rtl/>
          <w:lang w:eastAsia="he-IL"/>
        </w:rPr>
        <w:t>איזונים</w:t>
      </w:r>
      <w:proofErr w:type="spellEnd"/>
      <w:r>
        <w:rPr>
          <w:rtl/>
          <w:lang w:eastAsia="he-IL"/>
        </w:rPr>
        <w:t xml:space="preserve"> שונים</w:t>
      </w:r>
      <w:r w:rsidR="00695928">
        <w:rPr>
          <w:rFonts w:hint="cs"/>
          <w:rtl/>
          <w:lang w:eastAsia="he-IL"/>
        </w:rPr>
        <w:t>,</w:t>
      </w:r>
      <w:r>
        <w:rPr>
          <w:rtl/>
          <w:lang w:eastAsia="he-IL"/>
        </w:rPr>
        <w:t xml:space="preserve"> המפורטים בהצעת החוק</w:t>
      </w:r>
      <w:r>
        <w:rPr>
          <w:rFonts w:hint="cs"/>
          <w:rtl/>
          <w:lang w:eastAsia="he-IL"/>
        </w:rPr>
        <w:t>, וזה מה שעשינו היום</w:t>
      </w:r>
      <w:r w:rsidR="00695928">
        <w:rPr>
          <w:rFonts w:hint="cs"/>
          <w:rtl/>
          <w:lang w:eastAsia="he-IL"/>
        </w:rPr>
        <w:t>.</w:t>
      </w:r>
      <w:bookmarkStart w:id="15188" w:name="_ETM_Q41_558000"/>
      <w:bookmarkEnd w:id="15188"/>
      <w:r>
        <w:rPr>
          <w:rFonts w:hint="cs"/>
          <w:rtl/>
          <w:lang w:eastAsia="he-IL"/>
        </w:rPr>
        <w:t xml:space="preserve"> </w:t>
      </w:r>
      <w:r>
        <w:rPr>
          <w:rtl/>
          <w:lang w:eastAsia="he-IL"/>
        </w:rPr>
        <w:t>כך</w:t>
      </w:r>
      <w:r w:rsidR="00695928">
        <w:rPr>
          <w:rFonts w:hint="cs"/>
          <w:rtl/>
          <w:lang w:eastAsia="he-IL"/>
        </w:rPr>
        <w:t>,</w:t>
      </w:r>
      <w:r>
        <w:rPr>
          <w:rtl/>
          <w:lang w:eastAsia="he-IL"/>
        </w:rPr>
        <w:t xml:space="preserve"> מוצע לקבוע כמה תנאים מקדימים שרק בהתקיימם יהיה ניתן לקבל את ההחלטה </w:t>
      </w:r>
      <w:r>
        <w:rPr>
          <w:rFonts w:hint="cs"/>
          <w:rtl/>
          <w:lang w:eastAsia="he-IL"/>
        </w:rPr>
        <w:t>הז</w:t>
      </w:r>
      <w:bookmarkStart w:id="15189" w:name="_ETM_Q41_561000"/>
      <w:bookmarkEnd w:id="15189"/>
      <w:r>
        <w:rPr>
          <w:rFonts w:hint="cs"/>
          <w:rtl/>
          <w:lang w:eastAsia="he-IL"/>
        </w:rPr>
        <w:t>את</w:t>
      </w:r>
      <w:r w:rsidR="00695928">
        <w:rPr>
          <w:rFonts w:hint="cs"/>
          <w:rtl/>
          <w:lang w:eastAsia="he-IL"/>
        </w:rPr>
        <w:t>.</w:t>
      </w:r>
      <w:r>
        <w:rPr>
          <w:rFonts w:hint="cs"/>
          <w:rtl/>
          <w:lang w:eastAsia="he-IL"/>
        </w:rPr>
        <w:t xml:space="preserve"> </w:t>
      </w:r>
    </w:p>
    <w:p w:rsidR="00695928" w:rsidRDefault="00695928" w:rsidP="00695928">
      <w:pPr>
        <w:rPr>
          <w:rtl/>
          <w:lang w:eastAsia="he-IL"/>
        </w:rPr>
      </w:pPr>
    </w:p>
    <w:p w:rsidR="0030033D" w:rsidRDefault="0030033D" w:rsidP="00695928">
      <w:pPr>
        <w:rPr>
          <w:rtl/>
          <w:lang w:eastAsia="he-IL"/>
        </w:rPr>
      </w:pPr>
      <w:r>
        <w:rPr>
          <w:rFonts w:hint="cs"/>
          <w:rtl/>
          <w:lang w:eastAsia="he-IL"/>
        </w:rPr>
        <w:t xml:space="preserve">לקצר עוד יותר? אני אשתדל לקצר. טוב, תראו. אני </w:t>
      </w:r>
      <w:bookmarkStart w:id="15190" w:name="_ETM_Q41_573000"/>
      <w:bookmarkEnd w:id="15190"/>
      <w:r>
        <w:rPr>
          <w:rFonts w:hint="cs"/>
          <w:rtl/>
          <w:lang w:eastAsia="he-IL"/>
        </w:rPr>
        <w:t>אגיד לכם, בשורה התחתונה, מדובר בחוק חשוב, שיקדם את כל הנושא הזה של התקנה של מתקנים פוטו-</w:t>
      </w:r>
      <w:proofErr w:type="spellStart"/>
      <w:r>
        <w:rPr>
          <w:rFonts w:hint="cs"/>
          <w:rtl/>
          <w:lang w:eastAsia="he-IL"/>
        </w:rPr>
        <w:t>וולטאיים</w:t>
      </w:r>
      <w:proofErr w:type="spellEnd"/>
      <w:r>
        <w:rPr>
          <w:rFonts w:hint="cs"/>
          <w:rtl/>
          <w:lang w:eastAsia="he-IL"/>
        </w:rPr>
        <w:t xml:space="preserve"> על בתים </w:t>
      </w:r>
      <w:bookmarkStart w:id="15191" w:name="_ETM_Q41_577000"/>
      <w:bookmarkEnd w:id="15191"/>
      <w:r>
        <w:rPr>
          <w:rFonts w:hint="cs"/>
          <w:rtl/>
          <w:lang w:eastAsia="he-IL"/>
        </w:rPr>
        <w:t xml:space="preserve">משותפים. מעבר לזה אנחנו הכנסנו בהצעת החוק הזאת </w:t>
      </w:r>
      <w:bookmarkStart w:id="15192" w:name="_ETM_Q41_582000"/>
      <w:bookmarkEnd w:id="15192"/>
      <w:r>
        <w:rPr>
          <w:rFonts w:hint="cs"/>
          <w:rtl/>
          <w:lang w:eastAsia="he-IL"/>
        </w:rPr>
        <w:t xml:space="preserve">גם את הפטור מהיטל השבחה </w:t>
      </w:r>
      <w:r w:rsidR="00695928">
        <w:rPr>
          <w:rFonts w:hint="cs"/>
          <w:rtl/>
          <w:lang w:eastAsia="he-IL"/>
        </w:rPr>
        <w:t>ע</w:t>
      </w:r>
      <w:r>
        <w:rPr>
          <w:rFonts w:hint="cs"/>
          <w:rtl/>
          <w:lang w:eastAsia="he-IL"/>
        </w:rPr>
        <w:t xml:space="preserve">ל מתקנים של דו-שימוש על </w:t>
      </w:r>
      <w:bookmarkStart w:id="15193" w:name="_ETM_Q41_587000"/>
      <w:bookmarkEnd w:id="15193"/>
      <w:r>
        <w:rPr>
          <w:rFonts w:hint="cs"/>
          <w:rtl/>
          <w:lang w:eastAsia="he-IL"/>
        </w:rPr>
        <w:t xml:space="preserve">מאגרי מים, שזה גם דבר מאוד מאוד חשוב. אנחנו ככה </w:t>
      </w:r>
      <w:bookmarkStart w:id="15194" w:name="_ETM_Q41_586000"/>
      <w:bookmarkEnd w:id="15194"/>
      <w:r>
        <w:rPr>
          <w:rFonts w:hint="cs"/>
          <w:rtl/>
          <w:lang w:eastAsia="he-IL"/>
        </w:rPr>
        <w:t xml:space="preserve">גם נחסוך בשטחים פתוחים וגם באמת נגדיל את ההיצע של </w:t>
      </w:r>
      <w:bookmarkStart w:id="15195" w:name="_ETM_Q41_589000"/>
      <w:bookmarkEnd w:id="15195"/>
      <w:r>
        <w:rPr>
          <w:rFonts w:hint="cs"/>
          <w:rtl/>
          <w:lang w:eastAsia="he-IL"/>
        </w:rPr>
        <w:t>השטחים עבור המתקנים הפוטו-</w:t>
      </w:r>
      <w:proofErr w:type="spellStart"/>
      <w:r>
        <w:rPr>
          <w:rFonts w:hint="cs"/>
          <w:rtl/>
          <w:lang w:eastAsia="he-IL"/>
        </w:rPr>
        <w:t>וולטאיים</w:t>
      </w:r>
      <w:proofErr w:type="spellEnd"/>
      <w:r>
        <w:rPr>
          <w:rFonts w:hint="cs"/>
          <w:rtl/>
          <w:lang w:eastAsia="he-IL"/>
        </w:rPr>
        <w:t xml:space="preserve"> בארץ. </w:t>
      </w:r>
    </w:p>
    <w:p w:rsidR="0030033D" w:rsidRDefault="0030033D" w:rsidP="00F204B8">
      <w:pPr>
        <w:rPr>
          <w:rtl/>
          <w:lang w:eastAsia="he-IL"/>
        </w:rPr>
      </w:pPr>
    </w:p>
    <w:p w:rsidR="0030033D" w:rsidRDefault="0030033D" w:rsidP="00695928">
      <w:pPr>
        <w:rPr>
          <w:rtl/>
        </w:rPr>
      </w:pPr>
      <w:bookmarkStart w:id="15196" w:name="_ETM_Q41_607000"/>
      <w:bookmarkEnd w:id="15196"/>
      <w:r>
        <w:rPr>
          <w:rFonts w:hint="cs"/>
          <w:rtl/>
          <w:lang w:eastAsia="he-IL"/>
        </w:rPr>
        <w:t xml:space="preserve">אני חושבת שמה שעשינו </w:t>
      </w:r>
      <w:bookmarkStart w:id="15197" w:name="_ETM_Q41_596000"/>
      <w:bookmarkEnd w:id="15197"/>
      <w:r>
        <w:rPr>
          <w:rFonts w:hint="cs"/>
          <w:rtl/>
          <w:lang w:eastAsia="he-IL"/>
        </w:rPr>
        <w:t xml:space="preserve">היום זה צעד עצום בכל מה שקשור לקידום השגה </w:t>
      </w:r>
      <w:bookmarkStart w:id="15198" w:name="_ETM_Q41_605000"/>
      <w:bookmarkEnd w:id="15198"/>
      <w:r>
        <w:rPr>
          <w:rFonts w:hint="cs"/>
          <w:rtl/>
          <w:lang w:eastAsia="he-IL"/>
        </w:rPr>
        <w:t>של יעדי האנרגיה המתחדשת</w:t>
      </w:r>
      <w:r w:rsidR="00695928">
        <w:rPr>
          <w:rFonts w:hint="cs"/>
          <w:rtl/>
          <w:lang w:eastAsia="he-IL"/>
        </w:rPr>
        <w:t xml:space="preserve"> בישראל</w:t>
      </w:r>
      <w:r>
        <w:rPr>
          <w:rFonts w:hint="cs"/>
          <w:rtl/>
          <w:lang w:eastAsia="he-IL"/>
        </w:rPr>
        <w:t xml:space="preserve">. אני רוצה להודות לך, שר האנרגיה, </w:t>
      </w:r>
      <w:bookmarkStart w:id="15199" w:name="_ETM_Q41_606000"/>
      <w:bookmarkEnd w:id="15199"/>
      <w:r>
        <w:rPr>
          <w:rFonts w:hint="cs"/>
          <w:rtl/>
          <w:lang w:eastAsia="he-IL"/>
        </w:rPr>
        <w:t>על התמיכה והעזרה שאתם נתתם לנו בכל היום הזה</w:t>
      </w:r>
      <w:r w:rsidR="00695928">
        <w:rPr>
          <w:rFonts w:hint="cs"/>
          <w:rtl/>
          <w:lang w:eastAsia="he-IL"/>
        </w:rPr>
        <w:t>;</w:t>
      </w:r>
      <w:r>
        <w:rPr>
          <w:rFonts w:hint="cs"/>
          <w:rtl/>
          <w:lang w:eastAsia="he-IL"/>
        </w:rPr>
        <w:t xml:space="preserve"> </w:t>
      </w:r>
      <w:bookmarkStart w:id="15200" w:name="_ETM_Q41_613000"/>
      <w:bookmarkEnd w:id="15200"/>
      <w:r>
        <w:rPr>
          <w:rFonts w:hint="cs"/>
          <w:rtl/>
          <w:lang w:eastAsia="he-IL"/>
        </w:rPr>
        <w:t xml:space="preserve">עשינו מרוץ כזה, ממש מרתון, וזה היה קשה, אבל יש שכר. </w:t>
      </w:r>
      <w:bookmarkStart w:id="15201" w:name="_ETM_Q41_621000"/>
      <w:bookmarkEnd w:id="15201"/>
      <w:r>
        <w:rPr>
          <w:rFonts w:hint="cs"/>
          <w:rtl/>
          <w:lang w:eastAsia="he-IL"/>
        </w:rPr>
        <w:t>אני רוצה להודות ל</w:t>
      </w:r>
      <w:r>
        <w:rPr>
          <w:rFonts w:hint="cs"/>
          <w:rtl/>
        </w:rPr>
        <w:t xml:space="preserve">יושב-ראש ועדת החוקה, חוק ומשפט, שהקמנו ועדה משותפת כדי להעביר </w:t>
      </w:r>
      <w:bookmarkStart w:id="15202" w:name="_ETM_Q41_623000"/>
      <w:bookmarkEnd w:id="15202"/>
      <w:r>
        <w:rPr>
          <w:rFonts w:hint="cs"/>
          <w:rtl/>
        </w:rPr>
        <w:t>את החוק הזה</w:t>
      </w:r>
      <w:r w:rsidR="00695928">
        <w:rPr>
          <w:rFonts w:hint="cs"/>
          <w:rtl/>
        </w:rPr>
        <w:t>,</w:t>
      </w:r>
      <w:r>
        <w:rPr>
          <w:rFonts w:hint="cs"/>
          <w:rtl/>
        </w:rPr>
        <w:t xml:space="preserve"> לחבר הכנסת יעקב אשר</w:t>
      </w:r>
      <w:r w:rsidR="00695928">
        <w:rPr>
          <w:rFonts w:hint="cs"/>
          <w:rtl/>
        </w:rPr>
        <w:t>,</w:t>
      </w:r>
      <w:r>
        <w:rPr>
          <w:rFonts w:hint="cs"/>
          <w:rtl/>
        </w:rPr>
        <w:t xml:space="preserve"> שגם מבידוד</w:t>
      </w:r>
      <w:r w:rsidR="00695928">
        <w:rPr>
          <w:rFonts w:hint="cs"/>
          <w:rtl/>
        </w:rPr>
        <w:t>ו</w:t>
      </w:r>
      <w:r>
        <w:rPr>
          <w:rFonts w:hint="cs"/>
          <w:rtl/>
        </w:rPr>
        <w:t xml:space="preserve">, בזום, </w:t>
      </w:r>
      <w:bookmarkStart w:id="15203" w:name="_ETM_Q41_632000"/>
      <w:bookmarkEnd w:id="15203"/>
      <w:r>
        <w:rPr>
          <w:rFonts w:hint="cs"/>
          <w:rtl/>
        </w:rPr>
        <w:t>סייע ועזר לדון בנושא. אני יודעת שאנחנו ממהרים</w:t>
      </w:r>
      <w:r w:rsidR="00695928">
        <w:rPr>
          <w:rFonts w:hint="cs"/>
          <w:rtl/>
        </w:rPr>
        <w:t>,</w:t>
      </w:r>
      <w:r>
        <w:rPr>
          <w:rFonts w:hint="cs"/>
          <w:rtl/>
        </w:rPr>
        <w:t xml:space="preserve"> אבל בכל זאת, תנו לי לפחות להגיד תודה. </w:t>
      </w:r>
    </w:p>
    <w:p w:rsidR="0030033D" w:rsidRDefault="0030033D" w:rsidP="00F204B8">
      <w:pPr>
        <w:rPr>
          <w:rtl/>
        </w:rPr>
      </w:pPr>
    </w:p>
    <w:p w:rsidR="0030033D" w:rsidRDefault="0030033D" w:rsidP="00F204B8">
      <w:pPr>
        <w:pStyle w:val="af5"/>
        <w:keepNext/>
        <w:rPr>
          <w:rtl/>
        </w:rPr>
      </w:pPr>
      <w:bookmarkStart w:id="15204" w:name="ET_interruption_5561_13"/>
      <w:r w:rsidRPr="00C02825">
        <w:rPr>
          <w:rStyle w:val="TagStyle"/>
          <w:rtl/>
        </w:rPr>
        <w:t xml:space="preserve"> &lt;&lt; קריאה &gt;&gt; </w:t>
      </w:r>
      <w:r>
        <w:rPr>
          <w:rtl/>
        </w:rPr>
        <w:t>משה גפני (יהדות התורה):</w:t>
      </w:r>
      <w:r w:rsidRPr="00C02825">
        <w:rPr>
          <w:rStyle w:val="TagStyle"/>
          <w:rtl/>
        </w:rPr>
        <w:t xml:space="preserve"> &lt;&lt; קריאה &gt;&gt;</w:t>
      </w:r>
      <w:r>
        <w:rPr>
          <w:rtl/>
        </w:rPr>
        <w:t xml:space="preserve"> </w:t>
      </w:r>
      <w:bookmarkEnd w:id="15204"/>
    </w:p>
    <w:p w:rsidR="0030033D" w:rsidRDefault="0030033D" w:rsidP="0057231B">
      <w:pPr>
        <w:rPr>
          <w:rtl/>
          <w:lang w:eastAsia="he-IL"/>
        </w:rPr>
      </w:pPr>
    </w:p>
    <w:p w:rsidR="0030033D" w:rsidRDefault="0057231B" w:rsidP="00F204B8">
      <w:pPr>
        <w:rPr>
          <w:rtl/>
          <w:lang w:eastAsia="he-IL"/>
        </w:rPr>
      </w:pPr>
      <w:r>
        <w:rPr>
          <w:rFonts w:hint="cs"/>
          <w:rtl/>
          <w:lang w:eastAsia="he-IL"/>
        </w:rPr>
        <w:t>– – –</w:t>
      </w:r>
      <w:r w:rsidR="0030033D">
        <w:rPr>
          <w:rFonts w:hint="cs"/>
          <w:rtl/>
          <w:lang w:eastAsia="he-IL"/>
        </w:rPr>
        <w:t xml:space="preserve"> שצריך להודות לו באופן מיוחד, בגלל ששלחו לו הודעה לא כל כך </w:t>
      </w:r>
      <w:r>
        <w:rPr>
          <w:rFonts w:hint="cs"/>
          <w:rtl/>
          <w:lang w:eastAsia="he-IL"/>
        </w:rPr>
        <w:t>– – –</w:t>
      </w:r>
      <w:r w:rsidR="0030033D">
        <w:rPr>
          <w:rFonts w:hint="cs"/>
          <w:rtl/>
          <w:lang w:eastAsia="he-IL"/>
        </w:rPr>
        <w:t xml:space="preserve"> לא, אני אומר לך. </w:t>
      </w:r>
    </w:p>
    <w:p w:rsidR="0030033D" w:rsidRDefault="0030033D" w:rsidP="00F204B8">
      <w:pPr>
        <w:rPr>
          <w:rtl/>
          <w:lang w:eastAsia="he-IL"/>
        </w:rPr>
      </w:pPr>
    </w:p>
    <w:p w:rsidR="0030033D" w:rsidRDefault="0030033D" w:rsidP="00F204B8">
      <w:pPr>
        <w:pStyle w:val="-"/>
        <w:keepNext/>
        <w:rPr>
          <w:rtl/>
        </w:rPr>
      </w:pPr>
      <w:bookmarkStart w:id="15205" w:name="_ETM_Q41_642000"/>
      <w:bookmarkStart w:id="15206" w:name="ET_speakercontinue_6016_17"/>
      <w:bookmarkEnd w:id="15205"/>
      <w:r w:rsidRPr="00E558A0">
        <w:rPr>
          <w:rStyle w:val="TagStyle"/>
          <w:rtl/>
        </w:rPr>
        <w:t xml:space="preserve"> &lt;&lt; דובר_המשך &gt;&gt; </w:t>
      </w:r>
      <w:r>
        <w:rPr>
          <w:rtl/>
        </w:rPr>
        <w:t>מיקי חיימוביץ' (יו"ר ועדת הפנים והגנת הסביבה):</w:t>
      </w:r>
      <w:r w:rsidRPr="00E558A0">
        <w:rPr>
          <w:rStyle w:val="TagStyle"/>
          <w:rtl/>
        </w:rPr>
        <w:t xml:space="preserve"> &lt;&lt; דובר_המשך &gt;&gt;</w:t>
      </w:r>
      <w:r>
        <w:rPr>
          <w:rtl/>
        </w:rPr>
        <w:t xml:space="preserve"> </w:t>
      </w:r>
      <w:bookmarkEnd w:id="15206"/>
    </w:p>
    <w:p w:rsidR="0030033D" w:rsidRDefault="0030033D" w:rsidP="0057231B">
      <w:pPr>
        <w:rPr>
          <w:rtl/>
          <w:lang w:eastAsia="he-IL"/>
        </w:rPr>
      </w:pPr>
    </w:p>
    <w:p w:rsidR="0030033D" w:rsidRDefault="0030033D" w:rsidP="00F204B8">
      <w:pPr>
        <w:rPr>
          <w:rtl/>
          <w:lang w:eastAsia="he-IL"/>
        </w:rPr>
      </w:pPr>
      <w:bookmarkStart w:id="15207" w:name="_ETM_Q41_648000"/>
      <w:bookmarkEnd w:id="15207"/>
      <w:r>
        <w:rPr>
          <w:rFonts w:hint="cs"/>
          <w:rtl/>
          <w:lang w:eastAsia="he-IL"/>
        </w:rPr>
        <w:t xml:space="preserve">אני מודה </w:t>
      </w:r>
      <w:bookmarkStart w:id="15208" w:name="_ETM_Q41_649000"/>
      <w:bookmarkEnd w:id="15208"/>
      <w:r>
        <w:rPr>
          <w:rFonts w:hint="cs"/>
          <w:rtl/>
          <w:lang w:eastAsia="he-IL"/>
        </w:rPr>
        <w:t xml:space="preserve">לו. </w:t>
      </w:r>
    </w:p>
    <w:p w:rsidR="0030033D" w:rsidRPr="00E558A0" w:rsidRDefault="0030033D" w:rsidP="00F204B8">
      <w:pPr>
        <w:rPr>
          <w:rtl/>
          <w:lang w:eastAsia="he-IL"/>
        </w:rPr>
      </w:pPr>
      <w:bookmarkStart w:id="15209" w:name="_ETM_Q41_652032"/>
      <w:bookmarkStart w:id="15210" w:name="_ETM_Q41_652186"/>
      <w:bookmarkEnd w:id="15209"/>
      <w:bookmarkEnd w:id="15210"/>
    </w:p>
    <w:p w:rsidR="0030033D" w:rsidRDefault="0030033D" w:rsidP="00F204B8">
      <w:pPr>
        <w:pStyle w:val="af5"/>
        <w:keepNext/>
        <w:rPr>
          <w:rtl/>
        </w:rPr>
      </w:pPr>
      <w:bookmarkStart w:id="15211" w:name="_ETM_Q41_643000"/>
      <w:bookmarkStart w:id="15212" w:name="ET_interruption_5561_18"/>
      <w:bookmarkEnd w:id="15211"/>
      <w:r w:rsidRPr="00E558A0">
        <w:rPr>
          <w:rStyle w:val="TagStyle"/>
          <w:rtl/>
        </w:rPr>
        <w:t xml:space="preserve"> &lt;&lt; קריאה &gt;&gt; </w:t>
      </w:r>
      <w:r>
        <w:rPr>
          <w:rtl/>
        </w:rPr>
        <w:t>משה גפני (יהדות התורה):</w:t>
      </w:r>
      <w:r w:rsidRPr="00E558A0">
        <w:rPr>
          <w:rStyle w:val="TagStyle"/>
          <w:rtl/>
        </w:rPr>
        <w:t xml:space="preserve"> &lt;&lt; קריאה &gt;&gt;</w:t>
      </w:r>
      <w:r>
        <w:rPr>
          <w:rtl/>
        </w:rPr>
        <w:t xml:space="preserve"> </w:t>
      </w:r>
      <w:bookmarkEnd w:id="15212"/>
    </w:p>
    <w:p w:rsidR="0030033D" w:rsidRDefault="0030033D" w:rsidP="0057231B">
      <w:pPr>
        <w:rPr>
          <w:rtl/>
        </w:rPr>
      </w:pPr>
    </w:p>
    <w:p w:rsidR="0030033D" w:rsidRDefault="0030033D" w:rsidP="00695928">
      <w:pPr>
        <w:rPr>
          <w:rtl/>
        </w:rPr>
      </w:pPr>
      <w:r>
        <w:rPr>
          <w:rFonts w:hint="cs"/>
          <w:rtl/>
        </w:rPr>
        <w:t xml:space="preserve">אני הרי הייתי שותף בזה </w:t>
      </w:r>
      <w:bookmarkStart w:id="15213" w:name="ET_interruption_5561_15"/>
      <w:r w:rsidR="0057231B">
        <w:rPr>
          <w:rFonts w:hint="cs"/>
          <w:rtl/>
        </w:rPr>
        <w:t>– – –</w:t>
      </w:r>
    </w:p>
    <w:p w:rsidR="0030033D" w:rsidRDefault="0030033D" w:rsidP="00F204B8">
      <w:pPr>
        <w:rPr>
          <w:rtl/>
        </w:rPr>
      </w:pPr>
    </w:p>
    <w:p w:rsidR="0030033D" w:rsidRDefault="0030033D" w:rsidP="00F204B8">
      <w:pPr>
        <w:pStyle w:val="-"/>
        <w:keepNext/>
        <w:rPr>
          <w:rtl/>
        </w:rPr>
      </w:pPr>
      <w:bookmarkStart w:id="15214" w:name="_ETM_Q41_651000"/>
      <w:bookmarkStart w:id="15215" w:name="ET_speakercontinue_6016_19"/>
      <w:bookmarkEnd w:id="15214"/>
      <w:r w:rsidRPr="00E558A0">
        <w:rPr>
          <w:rStyle w:val="TagStyle"/>
          <w:rtl/>
        </w:rPr>
        <w:t xml:space="preserve"> &lt;&lt; דובר_המשך &gt;&gt; </w:t>
      </w:r>
      <w:r>
        <w:rPr>
          <w:rtl/>
        </w:rPr>
        <w:t>מיקי חיימוביץ' (יו"ר ועדת הפנים והגנת הסביבה):</w:t>
      </w:r>
      <w:r w:rsidRPr="00E558A0">
        <w:rPr>
          <w:rStyle w:val="TagStyle"/>
          <w:rtl/>
        </w:rPr>
        <w:t xml:space="preserve"> &lt;&lt; דובר_המשך &gt;&gt;</w:t>
      </w:r>
      <w:r>
        <w:rPr>
          <w:rtl/>
        </w:rPr>
        <w:t xml:space="preserve"> </w:t>
      </w:r>
      <w:bookmarkEnd w:id="15215"/>
    </w:p>
    <w:p w:rsidR="0030033D" w:rsidRDefault="0030033D" w:rsidP="0057231B">
      <w:pPr>
        <w:rPr>
          <w:rtl/>
        </w:rPr>
      </w:pPr>
    </w:p>
    <w:p w:rsidR="0030033D" w:rsidRDefault="0030033D" w:rsidP="00695928">
      <w:pPr>
        <w:rPr>
          <w:rtl/>
        </w:rPr>
      </w:pPr>
      <w:bookmarkStart w:id="15216" w:name="_ETM_Q41_652000"/>
      <w:bookmarkEnd w:id="15216"/>
      <w:r>
        <w:rPr>
          <w:rFonts w:hint="cs"/>
          <w:rtl/>
        </w:rPr>
        <w:t xml:space="preserve">נכון, </w:t>
      </w:r>
      <w:bookmarkStart w:id="15217" w:name="_ETM_Q41_653000"/>
      <w:bookmarkEnd w:id="15217"/>
      <w:r>
        <w:rPr>
          <w:rFonts w:hint="cs"/>
          <w:rtl/>
        </w:rPr>
        <w:t xml:space="preserve">ובסוף הצלחנו. בסוף, בכוחות משותפים, הצלחנו </w:t>
      </w:r>
      <w:r w:rsidR="0057231B">
        <w:rPr>
          <w:rFonts w:hint="cs"/>
          <w:rtl/>
        </w:rPr>
        <w:t>– – –</w:t>
      </w:r>
      <w:r>
        <w:rPr>
          <w:rFonts w:hint="cs"/>
          <w:rtl/>
        </w:rPr>
        <w:t xml:space="preserve"> </w:t>
      </w:r>
      <w:bookmarkEnd w:id="15213"/>
    </w:p>
    <w:p w:rsidR="0030033D" w:rsidRDefault="0030033D" w:rsidP="0057231B">
      <w:pPr>
        <w:rPr>
          <w:rtl/>
          <w:lang w:eastAsia="he-IL"/>
        </w:rPr>
      </w:pPr>
    </w:p>
    <w:p w:rsidR="0030033D" w:rsidRDefault="0030033D" w:rsidP="00F204B8">
      <w:pPr>
        <w:pStyle w:val="af5"/>
        <w:keepNext/>
        <w:rPr>
          <w:rtl/>
        </w:rPr>
      </w:pPr>
      <w:bookmarkStart w:id="15218" w:name="ET_interruption_5561_20"/>
      <w:r w:rsidRPr="00E558A0">
        <w:rPr>
          <w:rStyle w:val="TagStyle"/>
          <w:rtl/>
        </w:rPr>
        <w:t xml:space="preserve"> &lt;&lt; קריאה &gt;&gt; </w:t>
      </w:r>
      <w:r>
        <w:rPr>
          <w:rtl/>
        </w:rPr>
        <w:t>משה גפני (יהדות התורה):</w:t>
      </w:r>
      <w:r w:rsidRPr="00E558A0">
        <w:rPr>
          <w:rStyle w:val="TagStyle"/>
          <w:rtl/>
        </w:rPr>
        <w:t xml:space="preserve"> &lt;&lt; קריאה &gt;&gt;</w:t>
      </w:r>
      <w:r>
        <w:rPr>
          <w:rtl/>
        </w:rPr>
        <w:t xml:space="preserve"> </w:t>
      </w:r>
      <w:bookmarkEnd w:id="15218"/>
    </w:p>
    <w:p w:rsidR="0030033D" w:rsidRDefault="0030033D" w:rsidP="0057231B">
      <w:pPr>
        <w:rPr>
          <w:rtl/>
          <w:lang w:eastAsia="he-IL"/>
        </w:rPr>
      </w:pPr>
    </w:p>
    <w:p w:rsidR="0030033D" w:rsidRDefault="0030033D" w:rsidP="00F204B8">
      <w:pPr>
        <w:rPr>
          <w:rtl/>
          <w:lang w:eastAsia="he-IL"/>
        </w:rPr>
      </w:pPr>
      <w:bookmarkStart w:id="15219" w:name="_ETM_Q41_655000"/>
      <w:bookmarkEnd w:id="15219"/>
      <w:r>
        <w:rPr>
          <w:rFonts w:hint="cs"/>
          <w:rtl/>
          <w:lang w:eastAsia="he-IL"/>
        </w:rPr>
        <w:t xml:space="preserve"> אבל צריך להודות לו על זה. </w:t>
      </w:r>
    </w:p>
    <w:p w:rsidR="0030033D" w:rsidRDefault="0030033D" w:rsidP="00F204B8">
      <w:pPr>
        <w:rPr>
          <w:rtl/>
          <w:lang w:eastAsia="he-IL"/>
        </w:rPr>
      </w:pPr>
    </w:p>
    <w:p w:rsidR="0030033D" w:rsidRDefault="0030033D" w:rsidP="00F204B8">
      <w:pPr>
        <w:pStyle w:val="-"/>
        <w:keepNext/>
        <w:rPr>
          <w:rtl/>
        </w:rPr>
      </w:pPr>
      <w:bookmarkStart w:id="15220" w:name="_ETM_Q41_658000"/>
      <w:bookmarkStart w:id="15221" w:name="ET_speakercontinue_6016_21"/>
      <w:bookmarkEnd w:id="15220"/>
      <w:r w:rsidRPr="00E558A0">
        <w:rPr>
          <w:rStyle w:val="TagStyle"/>
          <w:rtl/>
        </w:rPr>
        <w:t xml:space="preserve"> &lt;&lt; דובר_המשך &gt;&gt; </w:t>
      </w:r>
      <w:r>
        <w:rPr>
          <w:rtl/>
        </w:rPr>
        <w:t>מיקי חיימוביץ' (יו"ר ועדת הפנים והגנת הסביבה):</w:t>
      </w:r>
      <w:r w:rsidRPr="00E558A0">
        <w:rPr>
          <w:rStyle w:val="TagStyle"/>
          <w:rtl/>
        </w:rPr>
        <w:t xml:space="preserve"> &lt;&lt; דובר_המשך &gt;&gt;</w:t>
      </w:r>
      <w:r>
        <w:rPr>
          <w:rtl/>
        </w:rPr>
        <w:t xml:space="preserve"> </w:t>
      </w:r>
      <w:bookmarkEnd w:id="15221"/>
    </w:p>
    <w:p w:rsidR="0030033D" w:rsidRDefault="0030033D" w:rsidP="0057231B">
      <w:pPr>
        <w:rPr>
          <w:rtl/>
          <w:lang w:eastAsia="he-IL"/>
        </w:rPr>
      </w:pPr>
    </w:p>
    <w:p w:rsidR="0030033D" w:rsidRPr="00E558A0" w:rsidRDefault="0030033D" w:rsidP="00F204B8">
      <w:pPr>
        <w:rPr>
          <w:rtl/>
          <w:lang w:eastAsia="he-IL"/>
        </w:rPr>
      </w:pPr>
      <w:bookmarkStart w:id="15222" w:name="_ETM_Q41_659000"/>
      <w:bookmarkEnd w:id="15222"/>
      <w:r>
        <w:rPr>
          <w:rFonts w:hint="cs"/>
          <w:rtl/>
          <w:lang w:eastAsia="he-IL"/>
        </w:rPr>
        <w:t xml:space="preserve">אבל </w:t>
      </w:r>
      <w:bookmarkStart w:id="15223" w:name="_ETM_Q41_660000"/>
      <w:bookmarkEnd w:id="15223"/>
      <w:r>
        <w:rPr>
          <w:rFonts w:hint="cs"/>
          <w:rtl/>
          <w:lang w:eastAsia="he-IL"/>
        </w:rPr>
        <w:t xml:space="preserve">הודיתי. </w:t>
      </w:r>
    </w:p>
    <w:p w:rsidR="0030033D" w:rsidRDefault="0030033D" w:rsidP="00F204B8">
      <w:pPr>
        <w:rPr>
          <w:rtl/>
          <w:lang w:eastAsia="he-IL"/>
        </w:rPr>
      </w:pPr>
    </w:p>
    <w:p w:rsidR="0030033D" w:rsidRDefault="0030033D" w:rsidP="00F204B8">
      <w:pPr>
        <w:pStyle w:val="af5"/>
        <w:keepNext/>
        <w:rPr>
          <w:rtl/>
        </w:rPr>
      </w:pPr>
      <w:bookmarkStart w:id="15224" w:name="ET_interruption_5561_22"/>
      <w:r w:rsidRPr="00E558A0">
        <w:rPr>
          <w:rStyle w:val="TagStyle"/>
          <w:rtl/>
        </w:rPr>
        <w:t xml:space="preserve"> &lt;&lt; קריאה &gt;&gt; </w:t>
      </w:r>
      <w:r>
        <w:rPr>
          <w:rtl/>
        </w:rPr>
        <w:t>משה גפני (יהדות התורה):</w:t>
      </w:r>
      <w:r w:rsidRPr="00E558A0">
        <w:rPr>
          <w:rStyle w:val="TagStyle"/>
          <w:rtl/>
        </w:rPr>
        <w:t xml:space="preserve"> &lt;&lt; קריאה &gt;&gt;</w:t>
      </w:r>
      <w:r>
        <w:rPr>
          <w:rtl/>
        </w:rPr>
        <w:t xml:space="preserve"> </w:t>
      </w:r>
      <w:bookmarkEnd w:id="15224"/>
    </w:p>
    <w:p w:rsidR="0030033D" w:rsidRDefault="0030033D" w:rsidP="0057231B">
      <w:pPr>
        <w:rPr>
          <w:rtl/>
          <w:lang w:eastAsia="he-IL"/>
        </w:rPr>
      </w:pPr>
    </w:p>
    <w:p w:rsidR="0030033D" w:rsidRPr="00E558A0" w:rsidRDefault="0057231B" w:rsidP="00F204B8">
      <w:pPr>
        <w:rPr>
          <w:rtl/>
          <w:lang w:eastAsia="he-IL"/>
        </w:rPr>
      </w:pPr>
      <w:bookmarkStart w:id="15225" w:name="_ETM_Q41_662000"/>
      <w:bookmarkEnd w:id="15225"/>
      <w:r>
        <w:rPr>
          <w:rFonts w:hint="cs"/>
          <w:rtl/>
          <w:lang w:eastAsia="he-IL"/>
        </w:rPr>
        <w:t>– – –</w:t>
      </w:r>
      <w:r w:rsidR="0030033D">
        <w:rPr>
          <w:rFonts w:hint="cs"/>
          <w:rtl/>
          <w:lang w:eastAsia="he-IL"/>
        </w:rPr>
        <w:t xml:space="preserve"> כי ההודעה ששלחו לו </w:t>
      </w:r>
      <w:r>
        <w:rPr>
          <w:rFonts w:hint="cs"/>
          <w:rtl/>
          <w:lang w:eastAsia="he-IL"/>
        </w:rPr>
        <w:t>– – –</w:t>
      </w:r>
    </w:p>
    <w:p w:rsidR="0030033D" w:rsidRDefault="0030033D" w:rsidP="00F204B8">
      <w:pPr>
        <w:rPr>
          <w:rtl/>
          <w:lang w:eastAsia="he-IL"/>
        </w:rPr>
      </w:pPr>
    </w:p>
    <w:p w:rsidR="0030033D" w:rsidRDefault="0030033D" w:rsidP="00F204B8">
      <w:pPr>
        <w:pStyle w:val="-"/>
        <w:keepNext/>
        <w:rPr>
          <w:rtl/>
        </w:rPr>
      </w:pPr>
      <w:bookmarkStart w:id="15226" w:name="_ETM_Q41_665000"/>
      <w:bookmarkStart w:id="15227" w:name="ET_speakercontinue_6016_23"/>
      <w:bookmarkEnd w:id="15226"/>
      <w:r w:rsidRPr="00E558A0">
        <w:rPr>
          <w:rStyle w:val="TagStyle"/>
          <w:rtl/>
        </w:rPr>
        <w:t xml:space="preserve"> &lt;&lt; דובר_המשך &gt;&gt; </w:t>
      </w:r>
      <w:r>
        <w:rPr>
          <w:rtl/>
        </w:rPr>
        <w:t>מיקי חיימוביץ' (יו"ר ועדת הפנים והגנת הסביבה):</w:t>
      </w:r>
      <w:r w:rsidRPr="00E558A0">
        <w:rPr>
          <w:rStyle w:val="TagStyle"/>
          <w:rtl/>
        </w:rPr>
        <w:t xml:space="preserve"> &lt;&lt; דובר_המשך &gt;&gt;</w:t>
      </w:r>
      <w:r>
        <w:rPr>
          <w:rtl/>
        </w:rPr>
        <w:t xml:space="preserve"> </w:t>
      </w:r>
      <w:bookmarkEnd w:id="15227"/>
    </w:p>
    <w:p w:rsidR="0030033D" w:rsidRDefault="0030033D" w:rsidP="0057231B">
      <w:pPr>
        <w:rPr>
          <w:rtl/>
          <w:lang w:eastAsia="he-IL"/>
        </w:rPr>
      </w:pPr>
    </w:p>
    <w:p w:rsidR="00695928" w:rsidRDefault="0030033D" w:rsidP="00695928">
      <w:pPr>
        <w:rPr>
          <w:rtl/>
          <w:lang w:eastAsia="he-IL"/>
        </w:rPr>
      </w:pPr>
      <w:bookmarkStart w:id="15228" w:name="_ETM_Q41_664000"/>
      <w:bookmarkEnd w:id="15228"/>
      <w:r>
        <w:rPr>
          <w:rFonts w:hint="cs"/>
          <w:rtl/>
          <w:lang w:eastAsia="he-IL"/>
        </w:rPr>
        <w:t>בסדר</w:t>
      </w:r>
      <w:r w:rsidR="00695928">
        <w:rPr>
          <w:rFonts w:hint="cs"/>
          <w:rtl/>
          <w:lang w:eastAsia="he-IL"/>
        </w:rPr>
        <w:t>,</w:t>
      </w:r>
      <w:r>
        <w:rPr>
          <w:rFonts w:hint="cs"/>
          <w:rtl/>
          <w:lang w:eastAsia="he-IL"/>
        </w:rPr>
        <w:t xml:space="preserve"> אני מודה לו</w:t>
      </w:r>
      <w:r w:rsidR="00695928">
        <w:rPr>
          <w:rFonts w:hint="cs"/>
          <w:rtl/>
          <w:lang w:eastAsia="he-IL"/>
        </w:rPr>
        <w:t>.</w:t>
      </w:r>
      <w:r>
        <w:rPr>
          <w:rFonts w:hint="cs"/>
          <w:rtl/>
          <w:lang w:eastAsia="he-IL"/>
        </w:rPr>
        <w:t xml:space="preserve"> אני חושבת שבסופו של דבר כולנו </w:t>
      </w:r>
      <w:bookmarkStart w:id="15229" w:name="_ETM_Q41_671000"/>
      <w:bookmarkEnd w:id="15229"/>
      <w:r>
        <w:rPr>
          <w:rFonts w:hint="cs"/>
          <w:rtl/>
          <w:lang w:eastAsia="he-IL"/>
        </w:rPr>
        <w:t>יצאנו מ</w:t>
      </w:r>
      <w:r w:rsidR="00695928">
        <w:rPr>
          <w:rFonts w:hint="cs"/>
          <w:rtl/>
          <w:lang w:eastAsia="he-IL"/>
        </w:rPr>
        <w:t>ו</w:t>
      </w:r>
      <w:r>
        <w:rPr>
          <w:rFonts w:hint="cs"/>
          <w:rtl/>
          <w:lang w:eastAsia="he-IL"/>
        </w:rPr>
        <w:t xml:space="preserve">רווחים גם מהתיקון שנעשה בעקבות ההערה שלו. </w:t>
      </w:r>
    </w:p>
    <w:p w:rsidR="00695928" w:rsidRDefault="00695928" w:rsidP="00695928">
      <w:pPr>
        <w:rPr>
          <w:rtl/>
          <w:lang w:eastAsia="he-IL"/>
        </w:rPr>
      </w:pPr>
    </w:p>
    <w:p w:rsidR="0030033D" w:rsidRDefault="0030033D" w:rsidP="00695928">
      <w:pPr>
        <w:rPr>
          <w:rtl/>
          <w:lang w:eastAsia="he-IL"/>
        </w:rPr>
      </w:pPr>
      <w:r>
        <w:rPr>
          <w:rFonts w:hint="cs"/>
          <w:rtl/>
          <w:lang w:eastAsia="he-IL"/>
        </w:rPr>
        <w:t xml:space="preserve">אני </w:t>
      </w:r>
      <w:bookmarkStart w:id="15230" w:name="_ETM_Q41_675000"/>
      <w:bookmarkEnd w:id="15230"/>
      <w:r>
        <w:rPr>
          <w:rFonts w:hint="cs"/>
          <w:rtl/>
          <w:lang w:eastAsia="he-IL"/>
        </w:rPr>
        <w:t xml:space="preserve">רוצה להודות בהזדמנות הזאת לצוות המסור של ועדת הפנים והגנת </w:t>
      </w:r>
      <w:bookmarkStart w:id="15231" w:name="_ETM_Q41_679000"/>
      <w:bookmarkEnd w:id="15231"/>
      <w:r>
        <w:rPr>
          <w:rFonts w:hint="cs"/>
          <w:rtl/>
          <w:lang w:eastAsia="he-IL"/>
        </w:rPr>
        <w:t xml:space="preserve">הסביבה, למנהלת הוועדה לאה </w:t>
      </w:r>
      <w:proofErr w:type="spellStart"/>
      <w:r>
        <w:rPr>
          <w:rFonts w:hint="cs"/>
          <w:rtl/>
          <w:lang w:eastAsia="he-IL"/>
        </w:rPr>
        <w:t>קריכלי</w:t>
      </w:r>
      <w:proofErr w:type="spellEnd"/>
      <w:r>
        <w:rPr>
          <w:rFonts w:hint="cs"/>
          <w:rtl/>
          <w:lang w:eastAsia="he-IL"/>
        </w:rPr>
        <w:t xml:space="preserve"> והצוות שלה</w:t>
      </w:r>
      <w:r w:rsidR="00695928">
        <w:rPr>
          <w:rFonts w:hint="cs"/>
          <w:rtl/>
          <w:lang w:eastAsia="he-IL"/>
        </w:rPr>
        <w:t xml:space="preserve"> ו</w:t>
      </w:r>
      <w:r>
        <w:rPr>
          <w:rFonts w:hint="cs"/>
          <w:rtl/>
          <w:lang w:eastAsia="he-IL"/>
        </w:rPr>
        <w:t>לעו</w:t>
      </w:r>
      <w:r w:rsidR="00D633C9">
        <w:rPr>
          <w:rFonts w:hint="cs"/>
          <w:rtl/>
          <w:lang w:eastAsia="he-IL"/>
        </w:rPr>
        <w:t>"ד</w:t>
      </w:r>
      <w:r>
        <w:rPr>
          <w:rFonts w:hint="cs"/>
          <w:rtl/>
          <w:lang w:eastAsia="he-IL"/>
        </w:rPr>
        <w:t xml:space="preserve"> </w:t>
      </w:r>
      <w:bookmarkStart w:id="15232" w:name="_ETM_Q41_680000"/>
      <w:bookmarkEnd w:id="15232"/>
      <w:r>
        <w:rPr>
          <w:rFonts w:hint="cs"/>
          <w:rtl/>
          <w:lang w:eastAsia="he-IL"/>
        </w:rPr>
        <w:t xml:space="preserve">תומר </w:t>
      </w:r>
      <w:proofErr w:type="spellStart"/>
      <w:r>
        <w:rPr>
          <w:rFonts w:hint="cs"/>
          <w:rtl/>
          <w:lang w:eastAsia="he-IL"/>
        </w:rPr>
        <w:t>רוזנר</w:t>
      </w:r>
      <w:proofErr w:type="spellEnd"/>
      <w:r>
        <w:rPr>
          <w:rFonts w:hint="cs"/>
          <w:rtl/>
          <w:lang w:eastAsia="he-IL"/>
        </w:rPr>
        <w:t xml:space="preserve"> </w:t>
      </w:r>
      <w:bookmarkStart w:id="15233" w:name="_ETM_Q41_666000"/>
      <w:bookmarkEnd w:id="15233"/>
      <w:r>
        <w:rPr>
          <w:rFonts w:hint="cs"/>
          <w:rtl/>
          <w:lang w:eastAsia="he-IL"/>
        </w:rPr>
        <w:t>ועו</w:t>
      </w:r>
      <w:r w:rsidR="00D633C9">
        <w:rPr>
          <w:rFonts w:hint="cs"/>
          <w:rtl/>
          <w:lang w:eastAsia="he-IL"/>
        </w:rPr>
        <w:t>"ד</w:t>
      </w:r>
      <w:r>
        <w:rPr>
          <w:rFonts w:hint="cs"/>
          <w:rtl/>
          <w:lang w:eastAsia="he-IL"/>
        </w:rPr>
        <w:t xml:space="preserve"> רוני </w:t>
      </w:r>
      <w:proofErr w:type="spellStart"/>
      <w:r>
        <w:rPr>
          <w:rFonts w:hint="cs"/>
          <w:rtl/>
          <w:lang w:eastAsia="he-IL"/>
        </w:rPr>
        <w:t>טיסר</w:t>
      </w:r>
      <w:proofErr w:type="spellEnd"/>
      <w:r w:rsidR="00695928">
        <w:rPr>
          <w:rFonts w:hint="cs"/>
          <w:rtl/>
          <w:lang w:eastAsia="he-IL"/>
        </w:rPr>
        <w:t>,</w:t>
      </w:r>
      <w:r>
        <w:rPr>
          <w:rFonts w:hint="cs"/>
          <w:rtl/>
          <w:lang w:eastAsia="he-IL"/>
        </w:rPr>
        <w:t xml:space="preserve"> על העבודה המאומצת שלהם </w:t>
      </w:r>
      <w:bookmarkStart w:id="15234" w:name="_ETM_Q41_683000"/>
      <w:bookmarkEnd w:id="15234"/>
      <w:r>
        <w:rPr>
          <w:rFonts w:hint="cs"/>
          <w:rtl/>
          <w:lang w:eastAsia="he-IL"/>
        </w:rPr>
        <w:t>בדיונים בצו הזה</w:t>
      </w:r>
      <w:r w:rsidR="00695928">
        <w:rPr>
          <w:rFonts w:hint="cs"/>
          <w:rtl/>
          <w:lang w:eastAsia="he-IL"/>
        </w:rPr>
        <w:t>,</w:t>
      </w:r>
      <w:r>
        <w:rPr>
          <w:rFonts w:hint="cs"/>
          <w:rtl/>
          <w:lang w:eastAsia="he-IL"/>
        </w:rPr>
        <w:t xml:space="preserve"> ולצוות הלשכה המסור שלי </w:t>
      </w:r>
      <w:r>
        <w:rPr>
          <w:rtl/>
          <w:lang w:eastAsia="he-IL"/>
        </w:rPr>
        <w:t>–</w:t>
      </w:r>
      <w:r>
        <w:rPr>
          <w:rFonts w:hint="cs"/>
          <w:rtl/>
          <w:lang w:eastAsia="he-IL"/>
        </w:rPr>
        <w:t xml:space="preserve"> ענבר שדה, </w:t>
      </w:r>
      <w:bookmarkStart w:id="15235" w:name="_ETM_Q41_689000"/>
      <w:bookmarkEnd w:id="15235"/>
      <w:r>
        <w:rPr>
          <w:rFonts w:hint="cs"/>
          <w:rtl/>
          <w:lang w:eastAsia="he-IL"/>
        </w:rPr>
        <w:t>אדם סגל, גיא עציון וברקת שמאי. אני מבקשת את תמ</w:t>
      </w:r>
      <w:bookmarkStart w:id="15236" w:name="_ETM_Q41_696000"/>
      <w:bookmarkEnd w:id="15236"/>
      <w:r>
        <w:rPr>
          <w:rFonts w:hint="cs"/>
          <w:rtl/>
          <w:lang w:eastAsia="he-IL"/>
        </w:rPr>
        <w:t xml:space="preserve">יכתכם בחוק. תודה רבה. </w:t>
      </w:r>
    </w:p>
    <w:p w:rsidR="0030033D" w:rsidRDefault="0030033D" w:rsidP="00F204B8">
      <w:pPr>
        <w:rPr>
          <w:rtl/>
          <w:lang w:eastAsia="he-IL"/>
        </w:rPr>
      </w:pPr>
    </w:p>
    <w:p w:rsidR="0030033D" w:rsidRDefault="0030033D" w:rsidP="00F204B8">
      <w:pPr>
        <w:pStyle w:val="af6"/>
        <w:keepNext/>
        <w:rPr>
          <w:rtl/>
        </w:rPr>
      </w:pPr>
      <w:bookmarkStart w:id="15237" w:name="_ETM_Q41_694000"/>
      <w:bookmarkEnd w:id="15237"/>
      <w:r w:rsidRPr="00E558A0">
        <w:rPr>
          <w:rStyle w:val="TagStyle"/>
          <w:rtl/>
        </w:rPr>
        <w:t xml:space="preserve"> &lt;&lt; יור &gt;&gt; </w:t>
      </w:r>
      <w:r>
        <w:rPr>
          <w:rtl/>
        </w:rPr>
        <w:t>היו"ר אליהו ברוכי:</w:t>
      </w:r>
      <w:r w:rsidRPr="00E558A0">
        <w:rPr>
          <w:rStyle w:val="TagStyle"/>
          <w:rtl/>
        </w:rPr>
        <w:t xml:space="preserve"> &lt;&lt; יור &gt;&gt;</w:t>
      </w:r>
      <w:r>
        <w:rPr>
          <w:rtl/>
        </w:rPr>
        <w:t xml:space="preserve"> </w:t>
      </w:r>
    </w:p>
    <w:p w:rsidR="0030033D" w:rsidRDefault="0030033D" w:rsidP="0057231B">
      <w:pPr>
        <w:rPr>
          <w:rtl/>
          <w:lang w:eastAsia="he-IL"/>
        </w:rPr>
      </w:pPr>
    </w:p>
    <w:p w:rsidR="0030033D" w:rsidRPr="00E558A0" w:rsidRDefault="0030033D" w:rsidP="00695928">
      <w:pPr>
        <w:rPr>
          <w:rtl/>
          <w:lang w:eastAsia="he-IL"/>
        </w:rPr>
      </w:pPr>
      <w:bookmarkStart w:id="15238" w:name="_ETM_Q41_695000"/>
      <w:bookmarkEnd w:id="15238"/>
      <w:r>
        <w:rPr>
          <w:rFonts w:hint="cs"/>
          <w:rtl/>
          <w:lang w:eastAsia="he-IL"/>
        </w:rPr>
        <w:t xml:space="preserve">תודה רבה. לחוק לא הוגשו הסתייגויות. </w:t>
      </w:r>
      <w:bookmarkStart w:id="15239" w:name="_ETM_Q41_701000"/>
      <w:bookmarkEnd w:id="15239"/>
      <w:r>
        <w:rPr>
          <w:rFonts w:hint="cs"/>
          <w:rtl/>
          <w:lang w:eastAsia="he-IL"/>
        </w:rPr>
        <w:t xml:space="preserve">הוגשה בקשת רשות דיבור אחת, של מרב מיכאלי, </w:t>
      </w:r>
      <w:r w:rsidR="00695928">
        <w:rPr>
          <w:rFonts w:hint="cs"/>
          <w:rtl/>
          <w:lang w:eastAsia="he-IL"/>
        </w:rPr>
        <w:t>ו</w:t>
      </w:r>
      <w:r>
        <w:rPr>
          <w:rFonts w:hint="cs"/>
          <w:rtl/>
          <w:lang w:eastAsia="he-IL"/>
        </w:rPr>
        <w:t>היא אינ</w:t>
      </w:r>
      <w:bookmarkStart w:id="15240" w:name="_ETM_Q41_704000"/>
      <w:bookmarkEnd w:id="15240"/>
      <w:r>
        <w:rPr>
          <w:rFonts w:hint="cs"/>
          <w:rtl/>
          <w:lang w:eastAsia="he-IL"/>
        </w:rPr>
        <w:t xml:space="preserve">ה נוכחת.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אם כן, אנחנו עוברים להצבעה בקריאה השנייה על </w:t>
      </w:r>
      <w:bookmarkStart w:id="15241" w:name="_ETM_Q41_711000"/>
      <w:bookmarkEnd w:id="15241"/>
      <w:r>
        <w:rPr>
          <w:rFonts w:hint="cs"/>
          <w:rtl/>
          <w:lang w:eastAsia="he-IL"/>
        </w:rPr>
        <w:t xml:space="preserve">הצעת חוק המקרקעין (תיקון מס' 34) (התקנת מערכת לייצור חשמל מאנרגיית </w:t>
      </w:r>
      <w:bookmarkStart w:id="15242" w:name="_ETM_Q41_716000"/>
      <w:bookmarkEnd w:id="15242"/>
      <w:r>
        <w:rPr>
          <w:rFonts w:hint="cs"/>
          <w:rtl/>
          <w:lang w:eastAsia="he-IL"/>
        </w:rPr>
        <w:t>חשמל או מתקן אגירה בבית משותף), התשפ"א</w:t>
      </w:r>
      <w:r>
        <w:rPr>
          <w:rFonts w:hint="eastAsia"/>
          <w:rtl/>
          <w:lang w:eastAsia="he-IL"/>
        </w:rPr>
        <w:t>–</w:t>
      </w:r>
      <w:r>
        <w:rPr>
          <w:rFonts w:hint="cs"/>
          <w:rtl/>
          <w:lang w:eastAsia="he-IL"/>
        </w:rPr>
        <w:t>2020. הצבעה</w:t>
      </w:r>
      <w:r w:rsidR="00B15DCE">
        <w:rPr>
          <w:rFonts w:hint="cs"/>
          <w:rtl/>
          <w:lang w:eastAsia="he-IL"/>
        </w:rPr>
        <w:t>,</w:t>
      </w:r>
      <w:r>
        <w:rPr>
          <w:rFonts w:hint="cs"/>
          <w:rtl/>
          <w:lang w:eastAsia="he-IL"/>
        </w:rPr>
        <w:t xml:space="preserve"> בבקשה. </w:t>
      </w:r>
    </w:p>
    <w:p w:rsidR="00B15DCE" w:rsidRDefault="00B15DCE" w:rsidP="00F204B8">
      <w:pPr>
        <w:rPr>
          <w:rtl/>
          <w:lang w:eastAsia="he-IL"/>
        </w:rPr>
      </w:pPr>
    </w:p>
    <w:p w:rsidR="0030033D" w:rsidRDefault="0030033D" w:rsidP="00F204B8">
      <w:pPr>
        <w:pStyle w:val="af1"/>
        <w:keepNext/>
        <w:rPr>
          <w:rtl/>
          <w:lang w:eastAsia="he-IL"/>
        </w:rPr>
      </w:pPr>
      <w:bookmarkStart w:id="15243" w:name="_ETM_Q41_720000"/>
      <w:bookmarkEnd w:id="15243"/>
      <w:r>
        <w:rPr>
          <w:rtl/>
          <w:lang w:eastAsia="he-IL"/>
        </w:rPr>
        <w:t>הצבעה מס'</w:t>
      </w:r>
      <w:r>
        <w:rPr>
          <w:rFonts w:hint="cs"/>
          <w:rtl/>
          <w:lang w:eastAsia="he-IL"/>
        </w:rPr>
        <w:t xml:space="preserve"> 5</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 סעיפים</w:t>
      </w:r>
      <w:r>
        <w:rPr>
          <w:rFonts w:hint="cs"/>
          <w:rtl/>
          <w:lang w:eastAsia="he-IL"/>
        </w:rPr>
        <w:t xml:space="preserve"> 1</w:t>
      </w:r>
      <w:r>
        <w:rPr>
          <w:rFonts w:hint="eastAsia"/>
          <w:rtl/>
          <w:lang w:eastAsia="he-IL"/>
        </w:rPr>
        <w:t>–14</w:t>
      </w:r>
      <w:r>
        <w:rPr>
          <w:rFonts w:hint="cs"/>
          <w:rtl/>
          <w:lang w:eastAsia="he-IL"/>
        </w:rPr>
        <w:t xml:space="preserve"> </w:t>
      </w:r>
      <w:r>
        <w:rPr>
          <w:rtl/>
          <w:lang w:eastAsia="he-IL"/>
        </w:rPr>
        <w:t>–</w:t>
      </w:r>
      <w:r>
        <w:rPr>
          <w:rFonts w:hint="cs"/>
          <w:rtl/>
          <w:lang w:eastAsia="he-IL"/>
        </w:rPr>
        <w:t xml:space="preserve"> 11</w:t>
      </w:r>
    </w:p>
    <w:p w:rsidR="0030033D" w:rsidRDefault="0030033D" w:rsidP="00F204B8">
      <w:pPr>
        <w:pStyle w:val="--"/>
        <w:keepNext/>
        <w:rPr>
          <w:rtl/>
          <w:lang w:eastAsia="he-IL"/>
        </w:rPr>
      </w:pPr>
      <w:r>
        <w:rPr>
          <w:rtl/>
          <w:lang w:eastAsia="he-IL"/>
        </w:rPr>
        <w:t xml:space="preserve">נגד – </w:t>
      </w:r>
      <w:r>
        <w:rPr>
          <w:rFonts w:hint="cs"/>
          <w:rtl/>
          <w:lang w:eastAsia="he-IL"/>
        </w:rPr>
        <w:t>אין</w:t>
      </w:r>
    </w:p>
    <w:p w:rsidR="0030033D" w:rsidRDefault="0030033D" w:rsidP="00F204B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0033D" w:rsidRPr="00DC3246" w:rsidRDefault="0030033D" w:rsidP="00F204B8">
      <w:pPr>
        <w:pStyle w:val="af2"/>
        <w:rPr>
          <w:rtl/>
          <w:lang w:eastAsia="he-IL"/>
        </w:rPr>
      </w:pPr>
      <w:r>
        <w:rPr>
          <w:rtl/>
          <w:lang w:eastAsia="he-IL"/>
        </w:rPr>
        <w:t>סעיפים</w:t>
      </w:r>
      <w:r>
        <w:rPr>
          <w:rFonts w:hint="cs"/>
          <w:rtl/>
          <w:lang w:eastAsia="he-IL"/>
        </w:rPr>
        <w:t xml:space="preserve"> 1</w:t>
      </w:r>
      <w:r>
        <w:rPr>
          <w:rFonts w:hint="eastAsia"/>
          <w:rtl/>
          <w:lang w:eastAsia="he-IL"/>
        </w:rPr>
        <w:t>–14</w:t>
      </w:r>
      <w:r>
        <w:rPr>
          <w:rFonts w:hint="cs"/>
          <w:rtl/>
          <w:lang w:eastAsia="he-IL"/>
        </w:rPr>
        <w:t xml:space="preserve"> נתקבלו. </w:t>
      </w:r>
    </w:p>
    <w:p w:rsidR="0030033D" w:rsidRDefault="0030033D" w:rsidP="00F204B8">
      <w:pPr>
        <w:keepNext/>
        <w:rPr>
          <w:rtl/>
        </w:rPr>
      </w:pPr>
    </w:p>
    <w:p w:rsidR="0030033D" w:rsidRDefault="0030033D" w:rsidP="00F204B8">
      <w:pPr>
        <w:pStyle w:val="af6"/>
        <w:keepNext/>
        <w:rPr>
          <w:rtl/>
        </w:rPr>
      </w:pPr>
      <w:r w:rsidRPr="00E538F4">
        <w:rPr>
          <w:rStyle w:val="TagStyle"/>
          <w:rtl/>
        </w:rPr>
        <w:t xml:space="preserve">&lt;&lt; יור &gt;&gt; </w:t>
      </w:r>
      <w:r>
        <w:rPr>
          <w:rtl/>
        </w:rPr>
        <w:t>היו"ר אליהו ברוכי:</w:t>
      </w:r>
      <w:r w:rsidRPr="00E538F4">
        <w:rPr>
          <w:rStyle w:val="TagStyle"/>
          <w:rtl/>
        </w:rPr>
        <w:t xml:space="preserve"> &lt;&lt; יור &gt;&gt;</w:t>
      </w:r>
      <w:r>
        <w:rPr>
          <w:rtl/>
        </w:rPr>
        <w:t xml:space="preserve"> </w:t>
      </w:r>
    </w:p>
    <w:p w:rsidR="0030033D" w:rsidRDefault="0030033D" w:rsidP="0057231B">
      <w:pPr>
        <w:rPr>
          <w:rtl/>
          <w:lang w:eastAsia="he-IL"/>
        </w:rPr>
      </w:pPr>
    </w:p>
    <w:p w:rsidR="004779E5" w:rsidRDefault="0030033D" w:rsidP="004779E5">
      <w:pPr>
        <w:rPr>
          <w:rtl/>
          <w:lang w:eastAsia="he-IL"/>
        </w:rPr>
      </w:pPr>
      <w:r>
        <w:rPr>
          <w:rFonts w:hint="cs"/>
          <w:rtl/>
          <w:lang w:eastAsia="he-IL"/>
        </w:rPr>
        <w:t xml:space="preserve">אם כן, </w:t>
      </w:r>
      <w:bookmarkStart w:id="15244" w:name="_ETM_Q41_738000"/>
      <w:bookmarkEnd w:id="15244"/>
      <w:r>
        <w:rPr>
          <w:rFonts w:hint="cs"/>
          <w:rtl/>
          <w:lang w:eastAsia="he-IL"/>
        </w:rPr>
        <w:t xml:space="preserve">תוצאות ההצבעה הן 11 בעד – ואני מוסיף את מיקי </w:t>
      </w:r>
      <w:bookmarkStart w:id="15245" w:name="_ETM_Q41_745000"/>
      <w:bookmarkEnd w:id="15245"/>
      <w:r>
        <w:rPr>
          <w:rFonts w:hint="cs"/>
          <w:rtl/>
          <w:lang w:eastAsia="he-IL"/>
        </w:rPr>
        <w:t xml:space="preserve">חיימוביץ' בעד, רם בן ברק, משה ארבל, ינון אזולאי, טלי </w:t>
      </w:r>
      <w:bookmarkStart w:id="15246" w:name="_ETM_Q41_746000"/>
      <w:bookmarkEnd w:id="15246"/>
      <w:r>
        <w:rPr>
          <w:rFonts w:hint="cs"/>
          <w:rtl/>
          <w:lang w:eastAsia="he-IL"/>
        </w:rPr>
        <w:t xml:space="preserve">פלוסקוב </w:t>
      </w:r>
      <w:r>
        <w:rPr>
          <w:rtl/>
          <w:lang w:eastAsia="he-IL"/>
        </w:rPr>
        <w:t>–</w:t>
      </w:r>
      <w:r>
        <w:rPr>
          <w:rFonts w:hint="cs"/>
          <w:rtl/>
          <w:lang w:eastAsia="he-IL"/>
        </w:rPr>
        <w:t xml:space="preserve"> זה חמישה</w:t>
      </w:r>
      <w:r w:rsidR="004779E5">
        <w:rPr>
          <w:rFonts w:hint="cs"/>
          <w:rtl/>
          <w:lang w:eastAsia="he-IL"/>
        </w:rPr>
        <w:t>;</w:t>
      </w:r>
      <w:r>
        <w:rPr>
          <w:rFonts w:hint="cs"/>
          <w:rtl/>
          <w:lang w:eastAsia="he-IL"/>
        </w:rPr>
        <w:t xml:space="preserve"> חמישה ועוד 11 </w:t>
      </w:r>
      <w:r>
        <w:rPr>
          <w:rtl/>
          <w:lang w:eastAsia="he-IL"/>
        </w:rPr>
        <w:t>–</w:t>
      </w:r>
      <w:r>
        <w:rPr>
          <w:rFonts w:hint="cs"/>
          <w:rtl/>
          <w:lang w:eastAsia="he-IL"/>
        </w:rPr>
        <w:t xml:space="preserve"> יש לנו </w:t>
      </w:r>
      <w:bookmarkStart w:id="15247" w:name="_ETM_Q41_759000"/>
      <w:bookmarkEnd w:id="15247"/>
      <w:r>
        <w:rPr>
          <w:rFonts w:hint="cs"/>
          <w:rtl/>
          <w:lang w:eastAsia="he-IL"/>
        </w:rPr>
        <w:t xml:space="preserve">16 בעד. </w:t>
      </w:r>
      <w:bookmarkStart w:id="15248" w:name="TOR_Q42"/>
      <w:bookmarkEnd w:id="15248"/>
      <w:r>
        <w:rPr>
          <w:rFonts w:hint="cs"/>
          <w:rtl/>
          <w:lang w:eastAsia="he-IL"/>
        </w:rPr>
        <w:t>אז אם כן, הצעת חוק המקרקעין (תיקון מס' 34) (התקנת מערכת לייצור חשמל מאנרגיית חשמל או מתקן אגירה בבית משותף), התשפ"א</w:t>
      </w:r>
      <w:r>
        <w:rPr>
          <w:rFonts w:hint="eastAsia"/>
          <w:rtl/>
          <w:lang w:eastAsia="he-IL"/>
        </w:rPr>
        <w:t>–</w:t>
      </w:r>
      <w:r>
        <w:rPr>
          <w:rFonts w:hint="cs"/>
          <w:rtl/>
          <w:lang w:eastAsia="he-IL"/>
        </w:rPr>
        <w:t>2020, עברה בקריאה שנייה</w:t>
      </w:r>
      <w:r w:rsidR="004779E5">
        <w:rPr>
          <w:rFonts w:hint="cs"/>
          <w:rtl/>
          <w:lang w:eastAsia="he-IL"/>
        </w:rPr>
        <w:t>.</w:t>
      </w:r>
      <w:r>
        <w:rPr>
          <w:rFonts w:hint="cs"/>
          <w:rtl/>
          <w:lang w:eastAsia="he-IL"/>
        </w:rPr>
        <w:t xml:space="preserve"> </w:t>
      </w:r>
    </w:p>
    <w:p w:rsidR="004779E5" w:rsidRDefault="004779E5" w:rsidP="004779E5">
      <w:pPr>
        <w:rPr>
          <w:rtl/>
          <w:lang w:eastAsia="he-IL"/>
        </w:rPr>
      </w:pPr>
    </w:p>
    <w:p w:rsidR="0030033D" w:rsidRDefault="0030033D" w:rsidP="004779E5">
      <w:pPr>
        <w:rPr>
          <w:rtl/>
          <w:lang w:eastAsia="he-IL"/>
        </w:rPr>
      </w:pPr>
      <w:r>
        <w:rPr>
          <w:rFonts w:hint="cs"/>
          <w:rtl/>
          <w:lang w:eastAsia="he-IL"/>
        </w:rPr>
        <w:t xml:space="preserve">ואנחנו עוברים להצבעה בקריאה שלישית. </w:t>
      </w:r>
      <w:bookmarkStart w:id="15249" w:name="_ETM_Q42_178644"/>
      <w:bookmarkEnd w:id="15249"/>
      <w:r>
        <w:rPr>
          <w:rFonts w:hint="cs"/>
          <w:rtl/>
          <w:lang w:eastAsia="he-IL"/>
        </w:rPr>
        <w:t xml:space="preserve">הצבעה, בבקשה. </w:t>
      </w:r>
      <w:bookmarkStart w:id="15250" w:name="_ETM_Q42_163743"/>
      <w:bookmarkStart w:id="15251" w:name="_ETM_Q42_163791"/>
      <w:bookmarkEnd w:id="15250"/>
      <w:bookmarkEnd w:id="15251"/>
    </w:p>
    <w:p w:rsidR="0030033D" w:rsidRDefault="0030033D" w:rsidP="00F204B8">
      <w:pPr>
        <w:rPr>
          <w:rtl/>
          <w:lang w:eastAsia="he-IL"/>
        </w:rPr>
      </w:pPr>
    </w:p>
    <w:p w:rsidR="0030033D" w:rsidRDefault="0030033D" w:rsidP="00F204B8">
      <w:pPr>
        <w:pStyle w:val="af1"/>
        <w:keepNext/>
        <w:rPr>
          <w:rtl/>
          <w:lang w:eastAsia="he-IL"/>
        </w:rPr>
      </w:pPr>
      <w:r>
        <w:rPr>
          <w:rtl/>
          <w:lang w:eastAsia="he-IL"/>
        </w:rPr>
        <w:t>הצבעה מס'</w:t>
      </w:r>
      <w:r>
        <w:rPr>
          <w:rFonts w:hint="cs"/>
          <w:rtl/>
          <w:lang w:eastAsia="he-IL"/>
        </w:rPr>
        <w:t xml:space="preserve"> 6</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 החוק –</w:t>
      </w:r>
      <w:r>
        <w:rPr>
          <w:rFonts w:hint="cs"/>
          <w:rtl/>
          <w:lang w:eastAsia="he-IL"/>
        </w:rPr>
        <w:t xml:space="preserve"> 12</w:t>
      </w:r>
    </w:p>
    <w:p w:rsidR="0030033D" w:rsidRDefault="0030033D" w:rsidP="00F204B8">
      <w:pPr>
        <w:pStyle w:val="--"/>
        <w:keepNext/>
        <w:rPr>
          <w:rtl/>
          <w:lang w:eastAsia="he-IL"/>
        </w:rPr>
      </w:pPr>
      <w:r>
        <w:rPr>
          <w:rtl/>
          <w:lang w:eastAsia="he-IL"/>
        </w:rPr>
        <w:t xml:space="preserve">נגד – </w:t>
      </w:r>
      <w:r>
        <w:rPr>
          <w:rFonts w:hint="cs"/>
          <w:rtl/>
          <w:lang w:eastAsia="he-IL"/>
        </w:rPr>
        <w:t>אין</w:t>
      </w:r>
    </w:p>
    <w:p w:rsidR="0030033D" w:rsidRDefault="0030033D" w:rsidP="00F204B8">
      <w:pPr>
        <w:pStyle w:val="--"/>
        <w:keepNext/>
        <w:rPr>
          <w:rtl/>
          <w:lang w:eastAsia="he-IL"/>
        </w:rPr>
      </w:pPr>
      <w:r>
        <w:rPr>
          <w:rtl/>
          <w:lang w:eastAsia="he-IL"/>
        </w:rPr>
        <w:t xml:space="preserve">נמנעים – </w:t>
      </w:r>
      <w:r>
        <w:rPr>
          <w:rFonts w:hint="cs"/>
          <w:rtl/>
          <w:lang w:eastAsia="he-IL"/>
        </w:rPr>
        <w:t>אין</w:t>
      </w:r>
    </w:p>
    <w:p w:rsidR="0030033D" w:rsidRPr="00426D05" w:rsidRDefault="0030033D" w:rsidP="00F204B8">
      <w:pPr>
        <w:pStyle w:val="af2"/>
        <w:rPr>
          <w:rtl/>
          <w:lang w:eastAsia="he-IL"/>
        </w:rPr>
      </w:pPr>
      <w:r>
        <w:rPr>
          <w:rtl/>
          <w:lang w:eastAsia="he-IL"/>
        </w:rPr>
        <w:t>חוק</w:t>
      </w:r>
      <w:r>
        <w:rPr>
          <w:rFonts w:hint="cs"/>
          <w:rtl/>
          <w:lang w:eastAsia="he-IL"/>
        </w:rPr>
        <w:t xml:space="preserve"> המקרקעין (תיקון מס' 34) </w:t>
      </w:r>
      <w:r w:rsidRPr="00076619">
        <w:rPr>
          <w:rtl/>
          <w:lang w:eastAsia="he-IL"/>
        </w:rPr>
        <w:t>(התקנת מערכת לייצור חשמל מאנרגיית חשמל או מתקן אגירה בבית משותף), התשפ"א</w:t>
      </w:r>
      <w:r>
        <w:rPr>
          <w:rFonts w:hint="cs"/>
          <w:rtl/>
          <w:lang w:eastAsia="he-IL"/>
        </w:rPr>
        <w:t>–</w:t>
      </w:r>
      <w:r w:rsidRPr="00076619">
        <w:rPr>
          <w:rtl/>
          <w:lang w:eastAsia="he-IL"/>
        </w:rPr>
        <w:t>2020</w:t>
      </w:r>
      <w:r w:rsidRPr="00076619">
        <w:rPr>
          <w:rFonts w:hint="cs"/>
          <w:rtl/>
          <w:lang w:eastAsia="he-IL"/>
        </w:rPr>
        <w:t>,</w:t>
      </w:r>
      <w:r>
        <w:rPr>
          <w:rFonts w:hint="cs"/>
          <w:rtl/>
          <w:lang w:eastAsia="he-IL"/>
        </w:rPr>
        <w:t xml:space="preserve"> נתקבל.</w:t>
      </w:r>
    </w:p>
    <w:p w:rsidR="0030033D" w:rsidRDefault="0030033D" w:rsidP="00F204B8">
      <w:pPr>
        <w:rPr>
          <w:rtl/>
        </w:rPr>
      </w:pPr>
    </w:p>
    <w:p w:rsidR="0030033D" w:rsidRDefault="0030033D" w:rsidP="00F204B8">
      <w:pPr>
        <w:pStyle w:val="af6"/>
        <w:rPr>
          <w:rtl/>
        </w:rPr>
      </w:pPr>
      <w:r w:rsidRPr="002930DD">
        <w:rPr>
          <w:rStyle w:val="TagStyle"/>
          <w:rtl/>
        </w:rPr>
        <w:t>&lt;&lt; יור &gt;&gt;</w:t>
      </w:r>
      <w:r w:rsidRPr="00426D05">
        <w:rPr>
          <w:rStyle w:val="TagStyle"/>
          <w:rtl/>
        </w:rPr>
        <w:t xml:space="preserve"> </w:t>
      </w:r>
      <w:r>
        <w:rPr>
          <w:rtl/>
        </w:rPr>
        <w:t>היו"ר אליהו ברוכי:</w:t>
      </w:r>
      <w:r w:rsidRPr="00426D05">
        <w:rPr>
          <w:rStyle w:val="TagStyle"/>
          <w:rtl/>
        </w:rPr>
        <w:t xml:space="preserve"> </w:t>
      </w:r>
      <w:r w:rsidRPr="002930DD">
        <w:rPr>
          <w:rStyle w:val="TagStyle"/>
          <w:rtl/>
        </w:rPr>
        <w:t>&lt;&lt; יור &gt;&gt;</w:t>
      </w:r>
      <w:r>
        <w:rPr>
          <w:rtl/>
        </w:rPr>
        <w:t xml:space="preserve"> </w:t>
      </w:r>
    </w:p>
    <w:p w:rsidR="0030033D" w:rsidRDefault="0030033D" w:rsidP="0057231B">
      <w:pPr>
        <w:rPr>
          <w:rtl/>
          <w:lang w:eastAsia="he-IL"/>
        </w:rPr>
      </w:pPr>
    </w:p>
    <w:p w:rsidR="0030033D" w:rsidRDefault="0030033D" w:rsidP="004779E5">
      <w:pPr>
        <w:rPr>
          <w:rtl/>
          <w:lang w:eastAsia="he-IL"/>
        </w:rPr>
      </w:pPr>
      <w:r>
        <w:rPr>
          <w:rFonts w:hint="cs"/>
          <w:rtl/>
          <w:lang w:eastAsia="he-IL"/>
        </w:rPr>
        <w:t xml:space="preserve">אם כן, תוצאות ההצבעה האלקטרונית הן 12 בעד – </w:t>
      </w:r>
      <w:bookmarkStart w:id="15252" w:name="_ETM_Q42_196871"/>
      <w:bookmarkEnd w:id="15252"/>
      <w:r>
        <w:rPr>
          <w:rFonts w:hint="cs"/>
          <w:rtl/>
          <w:lang w:eastAsia="he-IL"/>
        </w:rPr>
        <w:t xml:space="preserve">אני מוסיף את רם בן ברק, את מיקי חיימוביץ', את </w:t>
      </w:r>
      <w:bookmarkStart w:id="15253" w:name="_ETM_Q42_198641"/>
      <w:bookmarkEnd w:id="15253"/>
      <w:r>
        <w:rPr>
          <w:rFonts w:hint="cs"/>
          <w:rtl/>
          <w:lang w:eastAsia="he-IL"/>
        </w:rPr>
        <w:t xml:space="preserve">מכלוף מיקי זוהר, משה ארבל, טלי פלוסקוב ואופיר כץ </w:t>
      </w:r>
      <w:bookmarkStart w:id="15254" w:name="_ETM_Q42_202982"/>
      <w:bookmarkEnd w:id="15254"/>
      <w:r>
        <w:rPr>
          <w:rtl/>
          <w:lang w:eastAsia="he-IL"/>
        </w:rPr>
        <w:t>–</w:t>
      </w:r>
      <w:r>
        <w:rPr>
          <w:rFonts w:hint="cs"/>
          <w:rtl/>
          <w:lang w:eastAsia="he-IL"/>
        </w:rPr>
        <w:t xml:space="preserve"> שישה, ועוד 12, יש לנו 18, ועוזי דיין, </w:t>
      </w:r>
      <w:bookmarkStart w:id="15255" w:name="_ETM_Q42_208280"/>
      <w:bookmarkEnd w:id="15255"/>
      <w:r>
        <w:rPr>
          <w:rFonts w:hint="cs"/>
          <w:rtl/>
          <w:lang w:eastAsia="he-IL"/>
        </w:rPr>
        <w:t xml:space="preserve">יש לנו שבעה ועוד 12, זה 19 – 19 בעד. אם </w:t>
      </w:r>
      <w:bookmarkStart w:id="15256" w:name="_ETM_Q42_216646"/>
      <w:bookmarkEnd w:id="15256"/>
      <w:r>
        <w:rPr>
          <w:rFonts w:hint="cs"/>
          <w:rtl/>
          <w:lang w:eastAsia="he-IL"/>
        </w:rPr>
        <w:t xml:space="preserve">כן, </w:t>
      </w:r>
      <w:bookmarkStart w:id="15257" w:name="_ETM_Q42_216295"/>
      <w:bookmarkStart w:id="15258" w:name="_ETM_Q42_216366"/>
      <w:bookmarkEnd w:id="15257"/>
      <w:bookmarkEnd w:id="15258"/>
      <w:r>
        <w:rPr>
          <w:rtl/>
          <w:lang w:eastAsia="he-IL"/>
        </w:rPr>
        <w:t>חוק</w:t>
      </w:r>
      <w:r>
        <w:rPr>
          <w:rFonts w:hint="cs"/>
          <w:rtl/>
          <w:lang w:eastAsia="he-IL"/>
        </w:rPr>
        <w:t xml:space="preserve"> המקרקעין (תיקון מס' 34) (התקנת מערכת לייצור חשמל מאנרגיית חשמל או מתקן אגירה בבית משותף), התשפ"א</w:t>
      </w:r>
      <w:r>
        <w:rPr>
          <w:rFonts w:hint="eastAsia"/>
          <w:rtl/>
          <w:lang w:eastAsia="he-IL"/>
        </w:rPr>
        <w:t>–</w:t>
      </w:r>
      <w:r>
        <w:rPr>
          <w:rFonts w:hint="cs"/>
          <w:rtl/>
          <w:lang w:eastAsia="he-IL"/>
        </w:rPr>
        <w:t>2020, התקבל</w:t>
      </w:r>
      <w:r w:rsidR="004779E5">
        <w:rPr>
          <w:rFonts w:hint="cs"/>
          <w:rtl/>
          <w:lang w:eastAsia="he-IL"/>
        </w:rPr>
        <w:t>,</w:t>
      </w:r>
      <w:r>
        <w:rPr>
          <w:rFonts w:hint="cs"/>
          <w:rtl/>
          <w:lang w:eastAsia="he-IL"/>
        </w:rPr>
        <w:t xml:space="preserve"> וייכנס לספר החוקים של מדינת ישראל. </w:t>
      </w:r>
    </w:p>
    <w:p w:rsidR="0030033D" w:rsidRDefault="0030033D" w:rsidP="00F204B8">
      <w:pPr>
        <w:rPr>
          <w:rtl/>
          <w:lang w:eastAsia="he-IL"/>
        </w:rPr>
      </w:pPr>
      <w:bookmarkStart w:id="15259" w:name="_ETM_Q42_231725"/>
      <w:bookmarkStart w:id="15260" w:name="_ETM_Q42_231794"/>
      <w:bookmarkEnd w:id="15259"/>
      <w:bookmarkEnd w:id="15260"/>
    </w:p>
    <w:p w:rsidR="0030033D" w:rsidRPr="00426D05" w:rsidRDefault="0030033D" w:rsidP="00F204B8">
      <w:pPr>
        <w:rPr>
          <w:rtl/>
          <w:lang w:eastAsia="he-IL"/>
        </w:rPr>
      </w:pPr>
      <w:bookmarkStart w:id="15261" w:name="_ETM_Q42_232573"/>
      <w:bookmarkStart w:id="15262" w:name="_ETM_Q42_232640"/>
      <w:bookmarkEnd w:id="15261"/>
      <w:bookmarkEnd w:id="15262"/>
      <w:r>
        <w:rPr>
          <w:rFonts w:hint="cs"/>
          <w:rtl/>
          <w:lang w:eastAsia="he-IL"/>
        </w:rPr>
        <w:t>דברי ברכה לשר האנרגיה, בבקשה. גם בועז טופור</w:t>
      </w:r>
      <w:r w:rsidR="004779E5">
        <w:rPr>
          <w:rFonts w:hint="cs"/>
          <w:rtl/>
          <w:lang w:eastAsia="he-IL"/>
        </w:rPr>
        <w:t>ו</w:t>
      </w:r>
      <w:r>
        <w:rPr>
          <w:rFonts w:hint="cs"/>
          <w:rtl/>
          <w:lang w:eastAsia="he-IL"/>
        </w:rPr>
        <w:t xml:space="preserve">בסקי. </w:t>
      </w:r>
    </w:p>
    <w:p w:rsidR="0030033D" w:rsidRDefault="0030033D" w:rsidP="00F204B8">
      <w:pPr>
        <w:rPr>
          <w:rtl/>
          <w:lang w:eastAsia="he-IL"/>
        </w:rPr>
      </w:pPr>
    </w:p>
    <w:p w:rsidR="0030033D" w:rsidRDefault="0030033D" w:rsidP="00F204B8">
      <w:pPr>
        <w:pStyle w:val="a4"/>
        <w:rPr>
          <w:rtl/>
        </w:rPr>
      </w:pPr>
      <w:bookmarkStart w:id="15263" w:name="ET_speaker_5512_4"/>
      <w:r w:rsidRPr="002930DD">
        <w:rPr>
          <w:rStyle w:val="TagStyle"/>
          <w:rtl/>
        </w:rPr>
        <w:t xml:space="preserve"> &lt;&lt; דובר &gt;&gt;</w:t>
      </w:r>
      <w:r w:rsidRPr="00426D05">
        <w:rPr>
          <w:rStyle w:val="TagStyle"/>
          <w:rtl/>
        </w:rPr>
        <w:t xml:space="preserve"> </w:t>
      </w:r>
      <w:bookmarkStart w:id="15264" w:name="_Toc59621398"/>
      <w:bookmarkStart w:id="15265" w:name="_Toc59622301"/>
      <w:bookmarkStart w:id="15266" w:name="_Toc70509415"/>
      <w:r>
        <w:rPr>
          <w:rtl/>
        </w:rPr>
        <w:t>שר האנרגיה יובל שטייניץ:</w:t>
      </w:r>
      <w:bookmarkEnd w:id="15264"/>
      <w:bookmarkEnd w:id="15265"/>
      <w:bookmarkEnd w:id="15266"/>
      <w:r w:rsidRPr="00426D05">
        <w:rPr>
          <w:rStyle w:val="TagStyle"/>
          <w:rtl/>
        </w:rPr>
        <w:t xml:space="preserve"> </w:t>
      </w:r>
      <w:r w:rsidRPr="002930DD">
        <w:rPr>
          <w:rStyle w:val="TagStyle"/>
          <w:rtl/>
        </w:rPr>
        <w:t>&lt;&lt; דובר &gt;&gt;</w:t>
      </w:r>
      <w:r>
        <w:rPr>
          <w:rtl/>
        </w:rPr>
        <w:t xml:space="preserve"> </w:t>
      </w:r>
      <w:bookmarkEnd w:id="15263"/>
    </w:p>
    <w:p w:rsidR="0030033D" w:rsidRDefault="0030033D" w:rsidP="0057231B">
      <w:pPr>
        <w:rPr>
          <w:rtl/>
          <w:lang w:eastAsia="he-IL"/>
        </w:rPr>
      </w:pPr>
    </w:p>
    <w:p w:rsidR="0030033D" w:rsidRDefault="0030033D" w:rsidP="00B008B9">
      <w:pPr>
        <w:rPr>
          <w:rtl/>
          <w:lang w:eastAsia="he-IL"/>
        </w:rPr>
      </w:pPr>
      <w:r>
        <w:rPr>
          <w:rFonts w:hint="cs"/>
          <w:rtl/>
          <w:lang w:eastAsia="he-IL"/>
        </w:rPr>
        <w:t>תודה רבה. אני רוצה להודות למיקי חיימוביץ' ויעקב אשר. אנחנו קבענו יעד שישראל תגיע תוך כמה</w:t>
      </w:r>
      <w:bookmarkStart w:id="15267" w:name="_ETM_Q42_240904"/>
      <w:bookmarkEnd w:id="15267"/>
      <w:r>
        <w:rPr>
          <w:rFonts w:hint="cs"/>
          <w:rtl/>
          <w:lang w:eastAsia="he-IL"/>
        </w:rPr>
        <w:t xml:space="preserve"> שנים למקום ראשון בעולם בחשמל מהשמש</w:t>
      </w:r>
      <w:r w:rsidR="00B008B9">
        <w:rPr>
          <w:rFonts w:hint="cs"/>
          <w:rtl/>
          <w:lang w:eastAsia="he-IL"/>
        </w:rPr>
        <w:t>, ו</w:t>
      </w:r>
      <w:r>
        <w:rPr>
          <w:rFonts w:hint="cs"/>
          <w:rtl/>
          <w:lang w:eastAsia="he-IL"/>
        </w:rPr>
        <w:t xml:space="preserve">הגענו כבר למקום שני, לפי ארגון האנרגיה הבין-לאומית. ההצעה הזאת, שמאפשרת </w:t>
      </w:r>
      <w:bookmarkStart w:id="15268" w:name="_ETM_Q42_251335"/>
      <w:bookmarkEnd w:id="15268"/>
      <w:r>
        <w:rPr>
          <w:rFonts w:hint="cs"/>
          <w:rtl/>
          <w:lang w:eastAsia="he-IL"/>
        </w:rPr>
        <w:t xml:space="preserve">הקמת מתקנים סולריים על מאגרי מים, שאומרת שלא צריך רוב מוחלט אלא רוב גדול </w:t>
      </w:r>
      <w:bookmarkStart w:id="15269" w:name="_ETM_Q42_258529"/>
      <w:bookmarkEnd w:id="15269"/>
      <w:r>
        <w:rPr>
          <w:rFonts w:hint="cs"/>
          <w:rtl/>
          <w:lang w:eastAsia="he-IL"/>
        </w:rPr>
        <w:t>של הדיירים</w:t>
      </w:r>
      <w:r w:rsidR="00B008B9">
        <w:rPr>
          <w:rFonts w:hint="cs"/>
          <w:rtl/>
          <w:lang w:eastAsia="he-IL"/>
        </w:rPr>
        <w:t xml:space="preserve"> בבתים כדי</w:t>
      </w:r>
      <w:r>
        <w:rPr>
          <w:rFonts w:hint="cs"/>
          <w:rtl/>
          <w:lang w:eastAsia="he-IL"/>
        </w:rPr>
        <w:t xml:space="preserve"> לפרוס מתקנים של שמש ועוד דברים, תאפשר לנו – לא מסתפקים במקום </w:t>
      </w:r>
      <w:bookmarkStart w:id="15270" w:name="_ETM_Q42_265815"/>
      <w:bookmarkEnd w:id="15270"/>
      <w:r>
        <w:rPr>
          <w:rFonts w:hint="cs"/>
          <w:rtl/>
          <w:lang w:eastAsia="he-IL"/>
        </w:rPr>
        <w:t xml:space="preserve">השני בחשמל סולרי – תאפשר לנו </w:t>
      </w:r>
      <w:r w:rsidR="00B008B9">
        <w:rPr>
          <w:rFonts w:hint="cs"/>
          <w:rtl/>
          <w:lang w:eastAsia="he-IL"/>
        </w:rPr>
        <w:t>ב</w:t>
      </w:r>
      <w:r>
        <w:rPr>
          <w:rFonts w:hint="cs"/>
          <w:rtl/>
          <w:lang w:eastAsia="he-IL"/>
        </w:rPr>
        <w:t>תוך חמש</w:t>
      </w:r>
      <w:r w:rsidR="00B008B9">
        <w:rPr>
          <w:rFonts w:hint="cs"/>
          <w:rtl/>
          <w:lang w:eastAsia="he-IL"/>
        </w:rPr>
        <w:t xml:space="preserve">, </w:t>
      </w:r>
      <w:r>
        <w:rPr>
          <w:rFonts w:hint="cs"/>
          <w:rtl/>
          <w:lang w:eastAsia="he-IL"/>
        </w:rPr>
        <w:t xml:space="preserve">שש שנים להגיע למקום </w:t>
      </w:r>
      <w:r w:rsidR="00B008B9">
        <w:rPr>
          <w:rFonts w:hint="cs"/>
          <w:rtl/>
          <w:lang w:eastAsia="he-IL"/>
        </w:rPr>
        <w:t>ה</w:t>
      </w:r>
      <w:r>
        <w:rPr>
          <w:rFonts w:hint="cs"/>
          <w:rtl/>
          <w:lang w:eastAsia="he-IL"/>
        </w:rPr>
        <w:t xml:space="preserve">ראשון בעולם בחשמל מהשמש. </w:t>
      </w:r>
      <w:bookmarkStart w:id="15271" w:name="_ETM_Q42_276086"/>
      <w:bookmarkStart w:id="15272" w:name="_ETM_Q42_276258"/>
      <w:bookmarkStart w:id="15273" w:name="_ETM_Q42_277912"/>
      <w:bookmarkStart w:id="15274" w:name="_ETM_Q42_278011"/>
      <w:bookmarkEnd w:id="15271"/>
      <w:bookmarkEnd w:id="15272"/>
      <w:bookmarkEnd w:id="15273"/>
      <w:bookmarkEnd w:id="15274"/>
      <w:r>
        <w:rPr>
          <w:rFonts w:hint="cs"/>
          <w:rtl/>
          <w:lang w:eastAsia="he-IL"/>
        </w:rPr>
        <w:t xml:space="preserve">אני מודה למשרד האנרגיה, </w:t>
      </w:r>
      <w:r w:rsidR="00B008B9">
        <w:rPr>
          <w:rFonts w:hint="cs"/>
          <w:rtl/>
          <w:lang w:eastAsia="he-IL"/>
        </w:rPr>
        <w:t>ל</w:t>
      </w:r>
      <w:r>
        <w:rPr>
          <w:rFonts w:hint="cs"/>
          <w:rtl/>
          <w:lang w:eastAsia="he-IL"/>
        </w:rPr>
        <w:t xml:space="preserve">רשות החשמל, </w:t>
      </w:r>
      <w:bookmarkStart w:id="15275" w:name="_ETM_Q42_273852"/>
      <w:bookmarkEnd w:id="15275"/>
      <w:r w:rsidR="00B008B9">
        <w:rPr>
          <w:rFonts w:hint="cs"/>
          <w:rtl/>
          <w:lang w:eastAsia="he-IL"/>
        </w:rPr>
        <w:t>לו</w:t>
      </w:r>
      <w:r>
        <w:rPr>
          <w:rFonts w:hint="cs"/>
          <w:rtl/>
          <w:lang w:eastAsia="he-IL"/>
        </w:rPr>
        <w:t xml:space="preserve">ועדת הפנים, ליושבת-ראש, </w:t>
      </w:r>
      <w:r w:rsidR="00B008B9">
        <w:rPr>
          <w:rFonts w:hint="cs"/>
          <w:rtl/>
          <w:lang w:eastAsia="he-IL"/>
        </w:rPr>
        <w:t>לו</w:t>
      </w:r>
      <w:r>
        <w:rPr>
          <w:rFonts w:hint="cs"/>
          <w:rtl/>
          <w:lang w:eastAsia="he-IL"/>
        </w:rPr>
        <w:t xml:space="preserve">ועדת </w:t>
      </w:r>
      <w:bookmarkStart w:id="15276" w:name="_ETM_Q42_276946"/>
      <w:bookmarkEnd w:id="15276"/>
      <w:r>
        <w:rPr>
          <w:rFonts w:hint="cs"/>
          <w:rtl/>
          <w:lang w:eastAsia="he-IL"/>
        </w:rPr>
        <w:t xml:space="preserve">החוקה, חוק ומשפט, </w:t>
      </w:r>
      <w:r w:rsidR="00B008B9">
        <w:rPr>
          <w:rFonts w:hint="cs"/>
          <w:rtl/>
          <w:lang w:eastAsia="he-IL"/>
        </w:rPr>
        <w:t>ל</w:t>
      </w:r>
      <w:r>
        <w:rPr>
          <w:rFonts w:hint="cs"/>
          <w:rtl/>
          <w:lang w:eastAsia="he-IL"/>
        </w:rPr>
        <w:t>יעקב אשר ולכולם. הצעה מצוינת</w:t>
      </w:r>
      <w:r w:rsidR="00B008B9">
        <w:rPr>
          <w:rFonts w:hint="cs"/>
          <w:rtl/>
          <w:lang w:eastAsia="he-IL"/>
        </w:rPr>
        <w:t>.</w:t>
      </w:r>
      <w:r>
        <w:rPr>
          <w:rFonts w:hint="cs"/>
          <w:rtl/>
          <w:lang w:eastAsia="he-IL"/>
        </w:rPr>
        <w:t xml:space="preserve"> תודה לכל העוסקים במלאכה. </w:t>
      </w:r>
    </w:p>
    <w:p w:rsidR="0030033D" w:rsidRDefault="0030033D" w:rsidP="00F204B8">
      <w:pPr>
        <w:rPr>
          <w:rtl/>
          <w:lang w:eastAsia="he-IL"/>
        </w:rPr>
      </w:pPr>
    </w:p>
    <w:p w:rsidR="0030033D" w:rsidRDefault="0030033D" w:rsidP="00F204B8">
      <w:pPr>
        <w:pStyle w:val="af6"/>
        <w:rPr>
          <w:rtl/>
        </w:rPr>
      </w:pPr>
      <w:r w:rsidRPr="002930DD">
        <w:rPr>
          <w:rStyle w:val="TagStyle"/>
          <w:rtl/>
        </w:rPr>
        <w:t xml:space="preserve"> &lt;&lt; יור &gt;&gt;</w:t>
      </w:r>
      <w:r w:rsidRPr="00250577">
        <w:rPr>
          <w:rStyle w:val="TagStyle"/>
          <w:rtl/>
        </w:rPr>
        <w:t xml:space="preserve"> </w:t>
      </w:r>
      <w:r>
        <w:rPr>
          <w:rtl/>
        </w:rPr>
        <w:t>היו"ר אליהו ברוכי:</w:t>
      </w:r>
      <w:r w:rsidRPr="00250577">
        <w:rPr>
          <w:rStyle w:val="TagStyle"/>
          <w:rtl/>
        </w:rPr>
        <w:t xml:space="preserve"> </w:t>
      </w:r>
      <w:r w:rsidRPr="002930D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w:t>
      </w:r>
      <w:bookmarkStart w:id="15277" w:name="_ETM_Q42_283089"/>
      <w:bookmarkEnd w:id="15277"/>
      <w:r>
        <w:rPr>
          <w:rFonts w:hint="cs"/>
          <w:rtl/>
          <w:lang w:eastAsia="he-IL"/>
        </w:rPr>
        <w:t xml:space="preserve">רבה. חבר הכנסת בועז טופורובסקי, בבקשה. </w:t>
      </w:r>
    </w:p>
    <w:p w:rsidR="0030033D" w:rsidRDefault="0030033D" w:rsidP="00F204B8">
      <w:pPr>
        <w:rPr>
          <w:rtl/>
        </w:rPr>
      </w:pPr>
      <w:bookmarkStart w:id="15278" w:name="_ETM_Q42_286457"/>
      <w:bookmarkStart w:id="15279" w:name="_ETM_Q42_286520"/>
      <w:bookmarkStart w:id="15280" w:name="_ETM_Q42_287418"/>
      <w:bookmarkStart w:id="15281" w:name="_ETM_Q42_287520"/>
      <w:bookmarkStart w:id="15282" w:name="ET_interruption_5512_14"/>
      <w:bookmarkEnd w:id="15278"/>
      <w:bookmarkEnd w:id="15279"/>
      <w:bookmarkEnd w:id="15280"/>
      <w:bookmarkEnd w:id="15281"/>
    </w:p>
    <w:p w:rsidR="0030033D" w:rsidRDefault="0030033D" w:rsidP="00F204B8">
      <w:pPr>
        <w:pStyle w:val="af5"/>
        <w:rPr>
          <w:rtl/>
        </w:rPr>
      </w:pPr>
      <w:r w:rsidRPr="002930DD">
        <w:rPr>
          <w:rStyle w:val="TagStyle"/>
          <w:rtl/>
        </w:rPr>
        <w:t xml:space="preserve"> &lt;&lt; קריאה &gt;&gt;</w:t>
      </w:r>
      <w:r w:rsidRPr="00C33C39">
        <w:rPr>
          <w:rStyle w:val="TagStyle"/>
          <w:rtl/>
        </w:rPr>
        <w:t xml:space="preserve"> </w:t>
      </w:r>
      <w:r>
        <w:rPr>
          <w:rtl/>
        </w:rPr>
        <w:t>שר האנרגיה יובל שטייניץ:</w:t>
      </w:r>
      <w:r w:rsidRPr="00C33C39">
        <w:rPr>
          <w:rStyle w:val="TagStyle"/>
          <w:rtl/>
        </w:rPr>
        <w:t xml:space="preserve"> </w:t>
      </w:r>
      <w:r w:rsidRPr="002930DD">
        <w:rPr>
          <w:rStyle w:val="TagStyle"/>
          <w:rtl/>
        </w:rPr>
        <w:t>&lt;&lt; קריאה &gt;&gt;</w:t>
      </w:r>
      <w:r>
        <w:rPr>
          <w:rtl/>
        </w:rPr>
        <w:t xml:space="preserve"> </w:t>
      </w:r>
      <w:bookmarkEnd w:id="15282"/>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וכמובן גם לבועז </w:t>
      </w:r>
      <w:bookmarkStart w:id="15283" w:name="_ETM_Q42_291399"/>
      <w:bookmarkEnd w:id="15283"/>
      <w:r>
        <w:rPr>
          <w:rFonts w:hint="cs"/>
          <w:rtl/>
          <w:lang w:eastAsia="he-IL"/>
        </w:rPr>
        <w:t>טופור</w:t>
      </w:r>
      <w:r w:rsidR="00B008B9">
        <w:rPr>
          <w:rFonts w:hint="cs"/>
          <w:rtl/>
          <w:lang w:eastAsia="he-IL"/>
        </w:rPr>
        <w:t>ו</w:t>
      </w:r>
      <w:r>
        <w:rPr>
          <w:rFonts w:hint="cs"/>
          <w:rtl/>
          <w:lang w:eastAsia="he-IL"/>
        </w:rPr>
        <w:t>בסקי. לא קלטתי שזה מוצמד להצעת החוק שלך, סליחה. מוד</w:t>
      </w:r>
      <w:bookmarkStart w:id="15284" w:name="_ETM_Q42_295889"/>
      <w:bookmarkEnd w:id="15284"/>
      <w:r>
        <w:rPr>
          <w:rFonts w:hint="cs"/>
          <w:rtl/>
          <w:lang w:eastAsia="he-IL"/>
        </w:rPr>
        <w:t xml:space="preserve">ה גם לך. </w:t>
      </w:r>
    </w:p>
    <w:p w:rsidR="0030033D" w:rsidRDefault="0030033D" w:rsidP="00F204B8">
      <w:pPr>
        <w:rPr>
          <w:rtl/>
          <w:lang w:eastAsia="he-IL"/>
        </w:rPr>
      </w:pPr>
      <w:bookmarkStart w:id="15285" w:name="_ETM_Q42_297729"/>
      <w:bookmarkStart w:id="15286" w:name="_ETM_Q42_297807"/>
      <w:bookmarkEnd w:id="15285"/>
      <w:bookmarkEnd w:id="15286"/>
    </w:p>
    <w:p w:rsidR="0030033D" w:rsidRDefault="0030033D" w:rsidP="00F204B8">
      <w:pPr>
        <w:pStyle w:val="a4"/>
        <w:rPr>
          <w:rtl/>
        </w:rPr>
      </w:pPr>
      <w:bookmarkStart w:id="15287" w:name="ET_speaker_5811_13"/>
      <w:r w:rsidRPr="002930DD">
        <w:rPr>
          <w:rStyle w:val="TagStyle"/>
          <w:rtl/>
        </w:rPr>
        <w:t xml:space="preserve"> &lt;&lt; דובר &gt;&gt;</w:t>
      </w:r>
      <w:r w:rsidRPr="00C33C39">
        <w:rPr>
          <w:rStyle w:val="TagStyle"/>
          <w:rtl/>
        </w:rPr>
        <w:t xml:space="preserve"> </w:t>
      </w:r>
      <w:bookmarkStart w:id="15288" w:name="_Toc59621399"/>
      <w:bookmarkStart w:id="15289" w:name="_Toc59622302"/>
      <w:bookmarkStart w:id="15290" w:name="_Toc70509416"/>
      <w:r>
        <w:rPr>
          <w:rtl/>
        </w:rPr>
        <w:t>בועז טופורובסקי (יש עתיד-תל"ם):</w:t>
      </w:r>
      <w:bookmarkEnd w:id="15288"/>
      <w:bookmarkEnd w:id="15289"/>
      <w:bookmarkEnd w:id="15290"/>
      <w:r w:rsidRPr="00C33C39">
        <w:rPr>
          <w:rStyle w:val="TagStyle"/>
          <w:rtl/>
        </w:rPr>
        <w:t xml:space="preserve"> </w:t>
      </w:r>
      <w:r w:rsidRPr="002930DD">
        <w:rPr>
          <w:rStyle w:val="TagStyle"/>
          <w:rtl/>
        </w:rPr>
        <w:t>&lt;&lt; דובר &gt;&gt;</w:t>
      </w:r>
      <w:r>
        <w:rPr>
          <w:rtl/>
        </w:rPr>
        <w:t xml:space="preserve"> </w:t>
      </w:r>
      <w:bookmarkEnd w:id="15287"/>
    </w:p>
    <w:p w:rsidR="0030033D" w:rsidRDefault="0030033D" w:rsidP="0057231B">
      <w:pPr>
        <w:rPr>
          <w:rtl/>
          <w:lang w:eastAsia="he-IL"/>
        </w:rPr>
      </w:pPr>
    </w:p>
    <w:p w:rsidR="0030033D" w:rsidRDefault="0030033D" w:rsidP="00B008B9">
      <w:pPr>
        <w:rPr>
          <w:rtl/>
          <w:lang w:eastAsia="he-IL"/>
        </w:rPr>
      </w:pPr>
      <w:bookmarkStart w:id="15291" w:name="_ETM_Q42_299298"/>
      <w:bookmarkStart w:id="15292" w:name="_ETM_Q42_299570"/>
      <w:bookmarkStart w:id="15293" w:name="_ETM_Q42_299613"/>
      <w:bookmarkEnd w:id="15291"/>
      <w:bookmarkEnd w:id="15292"/>
      <w:bookmarkEnd w:id="15293"/>
      <w:r>
        <w:rPr>
          <w:rFonts w:hint="cs"/>
          <w:rtl/>
          <w:lang w:eastAsia="he-IL"/>
        </w:rPr>
        <w:t xml:space="preserve">הצעת החוק הזאת – בעצם החוק הזה זה </w:t>
      </w:r>
      <w:bookmarkStart w:id="15294" w:name="_ETM_Q42_302310"/>
      <w:bookmarkEnd w:id="15294"/>
      <w:r>
        <w:rPr>
          <w:rFonts w:hint="cs"/>
          <w:rtl/>
          <w:lang w:eastAsia="he-IL"/>
        </w:rPr>
        <w:t>חוק שמוצמד לחוק שלי</w:t>
      </w:r>
      <w:r w:rsidR="00B008B9">
        <w:rPr>
          <w:rFonts w:hint="cs"/>
          <w:rtl/>
          <w:lang w:eastAsia="he-IL"/>
        </w:rPr>
        <w:t>,</w:t>
      </w:r>
      <w:r>
        <w:rPr>
          <w:rFonts w:hint="cs"/>
          <w:rtl/>
          <w:lang w:eastAsia="he-IL"/>
        </w:rPr>
        <w:t xml:space="preserve"> ואני גאה שזה נכנס לספר החוקים של מדינת </w:t>
      </w:r>
      <w:bookmarkStart w:id="15295" w:name="_ETM_Q42_307525"/>
      <w:bookmarkEnd w:id="15295"/>
      <w:r>
        <w:rPr>
          <w:rFonts w:hint="cs"/>
          <w:rtl/>
          <w:lang w:eastAsia="he-IL"/>
        </w:rPr>
        <w:t xml:space="preserve">ישראל. זו מהפכה ששווה בגודלה ובהיקפה למהפכה של דודי השמש במדינת ישראל, שנכנסה בשנות השבעים. זו </w:t>
      </w:r>
      <w:bookmarkStart w:id="15296" w:name="_ETM_Q42_314577"/>
      <w:bookmarkEnd w:id="15296"/>
      <w:r>
        <w:rPr>
          <w:rFonts w:hint="cs"/>
          <w:rtl/>
          <w:lang w:eastAsia="he-IL"/>
        </w:rPr>
        <w:t xml:space="preserve">מהפכה בתחום ייצור החשמל ובתחום האנרגיה הירוקה. תודה לכל המעורבים בדבר, ואני קורא לכל בעלי הבניינים המשותפים: התקינו פאנלים </w:t>
      </w:r>
      <w:bookmarkStart w:id="15297" w:name="_ETM_Q42_326014"/>
      <w:bookmarkEnd w:id="15297"/>
      <w:r>
        <w:rPr>
          <w:rFonts w:hint="cs"/>
          <w:rtl/>
          <w:lang w:eastAsia="he-IL"/>
        </w:rPr>
        <w:t xml:space="preserve">סולריים, ובואו נייצר חשמל ירוק במהרה בימינו. תודה. </w:t>
      </w:r>
      <w:bookmarkStart w:id="15298" w:name="_ETM_Q42_331548"/>
      <w:bookmarkEnd w:id="15298"/>
    </w:p>
    <w:p w:rsidR="0030033D" w:rsidRDefault="0030033D" w:rsidP="00F204B8">
      <w:pPr>
        <w:rPr>
          <w:rtl/>
          <w:lang w:eastAsia="he-IL"/>
        </w:rPr>
      </w:pPr>
    </w:p>
    <w:p w:rsidR="0030033D" w:rsidRDefault="0030033D" w:rsidP="00F204B8">
      <w:pPr>
        <w:pStyle w:val="af6"/>
        <w:rPr>
          <w:rtl/>
        </w:rPr>
      </w:pPr>
      <w:r w:rsidRPr="002930DD">
        <w:rPr>
          <w:rStyle w:val="TagStyle"/>
          <w:rtl/>
        </w:rPr>
        <w:t xml:space="preserve"> &lt;&lt; יור &gt;&gt;</w:t>
      </w:r>
      <w:r w:rsidRPr="00C33C39">
        <w:rPr>
          <w:rStyle w:val="TagStyle"/>
          <w:rtl/>
        </w:rPr>
        <w:t xml:space="preserve"> </w:t>
      </w:r>
      <w:r>
        <w:rPr>
          <w:rtl/>
        </w:rPr>
        <w:t>היו"ר אליהו ברוכי:</w:t>
      </w:r>
      <w:r w:rsidRPr="00C33C39">
        <w:rPr>
          <w:rStyle w:val="TagStyle"/>
          <w:rtl/>
        </w:rPr>
        <w:t xml:space="preserve"> </w:t>
      </w:r>
      <w:r w:rsidRPr="002930DD">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5299" w:name="_ETM_Q42_332187"/>
      <w:bookmarkEnd w:id="15299"/>
      <w:r>
        <w:rPr>
          <w:rFonts w:hint="cs"/>
          <w:rtl/>
          <w:lang w:eastAsia="he-IL"/>
        </w:rPr>
        <w:t xml:space="preserve">תודה רבה. </w:t>
      </w:r>
    </w:p>
    <w:p w:rsidR="0030033D" w:rsidRDefault="0030033D" w:rsidP="00F204B8">
      <w:pPr>
        <w:rPr>
          <w:rtl/>
          <w:lang w:eastAsia="he-IL"/>
        </w:rPr>
      </w:pPr>
    </w:p>
    <w:p w:rsidR="0030033D" w:rsidRDefault="0030033D" w:rsidP="00F204B8">
      <w:pPr>
        <w:rPr>
          <w:lang w:eastAsia="he-IL"/>
        </w:rPr>
      </w:pPr>
    </w:p>
    <w:p w:rsidR="0030033D" w:rsidRDefault="0030033D" w:rsidP="00F204B8">
      <w:pPr>
        <w:pStyle w:val="a6"/>
        <w:rPr>
          <w:rtl/>
          <w:lang w:eastAsia="he-IL"/>
        </w:rPr>
      </w:pPr>
      <w:bookmarkStart w:id="15300" w:name="ET_subject_622224_6"/>
      <w:r w:rsidRPr="002930DD">
        <w:rPr>
          <w:rStyle w:val="TagStyle"/>
          <w:rtl/>
        </w:rPr>
        <w:t xml:space="preserve"> &lt;&lt; נושא &gt;&gt;</w:t>
      </w:r>
      <w:r w:rsidRPr="00426D05">
        <w:rPr>
          <w:rStyle w:val="TagStyle"/>
          <w:rtl/>
        </w:rPr>
        <w:t xml:space="preserve"> </w:t>
      </w:r>
      <w:bookmarkStart w:id="15301" w:name="_Toc59621400"/>
      <w:bookmarkStart w:id="15302" w:name="_Toc59622303"/>
      <w:bookmarkStart w:id="15303" w:name="_Toc70509417"/>
      <w:r>
        <w:rPr>
          <w:rtl/>
          <w:lang w:eastAsia="he-IL"/>
        </w:rPr>
        <w:t>הצעת צו רישוי עסקים (דחיית מועד לפרסום מפרטים אחידים), התשפ"א</w:t>
      </w:r>
      <w:r>
        <w:rPr>
          <w:rFonts w:hint="cs"/>
          <w:rtl/>
          <w:lang w:eastAsia="he-IL"/>
        </w:rPr>
        <w:t>–</w:t>
      </w:r>
      <w:r>
        <w:rPr>
          <w:rtl/>
          <w:lang w:eastAsia="he-IL"/>
        </w:rPr>
        <w:t>2020</w:t>
      </w:r>
      <w:bookmarkEnd w:id="15301"/>
      <w:bookmarkEnd w:id="15302"/>
      <w:bookmarkEnd w:id="15303"/>
      <w:r w:rsidRPr="00426D05">
        <w:rPr>
          <w:rStyle w:val="TagStyle"/>
          <w:rtl/>
        </w:rPr>
        <w:t xml:space="preserve"> </w:t>
      </w:r>
      <w:r w:rsidRPr="002930DD">
        <w:rPr>
          <w:rStyle w:val="TagStyle"/>
          <w:rtl/>
        </w:rPr>
        <w:t>&lt;&lt; נושא &gt;&gt;</w:t>
      </w:r>
      <w:r>
        <w:rPr>
          <w:rtl/>
          <w:lang w:eastAsia="he-IL"/>
        </w:rPr>
        <w:t xml:space="preserve"> </w:t>
      </w:r>
      <w:bookmarkEnd w:id="15300"/>
    </w:p>
    <w:p w:rsidR="0030033D" w:rsidRPr="00970A95" w:rsidRDefault="0030033D" w:rsidP="00F204B8">
      <w:pPr>
        <w:rPr>
          <w:rtl/>
          <w:lang w:eastAsia="he-IL"/>
        </w:rPr>
      </w:pPr>
      <w:r>
        <w:rPr>
          <w:rtl/>
          <w:lang w:eastAsia="he-IL"/>
        </w:rPr>
        <w:t>[</w:t>
      </w:r>
      <w:r>
        <w:rPr>
          <w:rFonts w:hint="cs"/>
          <w:rtl/>
          <w:lang w:eastAsia="he-IL"/>
        </w:rPr>
        <w:t>נספחות.</w:t>
      </w:r>
      <w:r>
        <w:rPr>
          <w:rtl/>
          <w:lang w:eastAsia="he-IL"/>
        </w:rPr>
        <w:t>]</w:t>
      </w:r>
    </w:p>
    <w:p w:rsidR="0030033D" w:rsidRDefault="0030033D" w:rsidP="0057231B">
      <w:pPr>
        <w:rPr>
          <w:rtl/>
          <w:lang w:eastAsia="he-IL"/>
        </w:rPr>
      </w:pPr>
    </w:p>
    <w:p w:rsidR="0030033D" w:rsidRDefault="0030033D" w:rsidP="00F204B8">
      <w:pPr>
        <w:pStyle w:val="af6"/>
        <w:rPr>
          <w:rtl/>
        </w:rPr>
      </w:pPr>
      <w:r w:rsidRPr="002930DD">
        <w:rPr>
          <w:rStyle w:val="TagStyle"/>
          <w:rtl/>
        </w:rPr>
        <w:t xml:space="preserve"> &lt;&lt; יור &gt;&gt;</w:t>
      </w:r>
      <w:r w:rsidRPr="00426D05">
        <w:rPr>
          <w:rStyle w:val="TagStyle"/>
          <w:rtl/>
        </w:rPr>
        <w:t xml:space="preserve"> </w:t>
      </w:r>
      <w:r>
        <w:rPr>
          <w:rtl/>
        </w:rPr>
        <w:t>היו"ר אליהו ברוכי:</w:t>
      </w:r>
      <w:r w:rsidRPr="00426D05">
        <w:rPr>
          <w:rStyle w:val="TagStyle"/>
          <w:rtl/>
        </w:rPr>
        <w:t xml:space="preserve"> </w:t>
      </w:r>
      <w:r w:rsidRPr="002930DD">
        <w:rPr>
          <w:rStyle w:val="TagStyle"/>
          <w:rtl/>
        </w:rPr>
        <w:t>&lt;&lt; יור &gt;&gt;</w:t>
      </w:r>
      <w:r>
        <w:rPr>
          <w:rtl/>
        </w:rPr>
        <w:t xml:space="preserve"> </w:t>
      </w:r>
    </w:p>
    <w:p w:rsidR="0030033D" w:rsidRDefault="0030033D" w:rsidP="0057231B">
      <w:pPr>
        <w:rPr>
          <w:rtl/>
          <w:lang w:eastAsia="he-IL"/>
        </w:rPr>
      </w:pPr>
    </w:p>
    <w:p w:rsidR="0030033D" w:rsidRDefault="0030033D" w:rsidP="00B008B9">
      <w:pPr>
        <w:rPr>
          <w:rtl/>
          <w:lang w:eastAsia="he-IL"/>
        </w:rPr>
      </w:pPr>
      <w:r>
        <w:rPr>
          <w:rFonts w:hint="cs"/>
          <w:rtl/>
          <w:lang w:eastAsia="he-IL"/>
        </w:rPr>
        <w:t xml:space="preserve">אנחנו עוברים להצעת צו רישוי עסקים (דחיית </w:t>
      </w:r>
      <w:bookmarkStart w:id="15304" w:name="_ETM_Q42_336372"/>
      <w:bookmarkEnd w:id="15304"/>
      <w:r>
        <w:rPr>
          <w:rFonts w:hint="cs"/>
          <w:rtl/>
          <w:lang w:eastAsia="he-IL"/>
        </w:rPr>
        <w:t>מועד לפרסום מפרטים אחידים), התשפ"א</w:t>
      </w:r>
      <w:r>
        <w:rPr>
          <w:rFonts w:hint="eastAsia"/>
          <w:rtl/>
          <w:lang w:eastAsia="he-IL"/>
        </w:rPr>
        <w:t>–</w:t>
      </w:r>
      <w:r>
        <w:rPr>
          <w:rFonts w:hint="cs"/>
          <w:rtl/>
          <w:lang w:eastAsia="he-IL"/>
        </w:rPr>
        <w:t xml:space="preserve">2020. תציג את הצו יושבת-ראש ועדת </w:t>
      </w:r>
      <w:bookmarkStart w:id="15305" w:name="_ETM_Q42_340056"/>
      <w:bookmarkEnd w:id="15305"/>
      <w:r>
        <w:rPr>
          <w:rFonts w:hint="cs"/>
          <w:rtl/>
          <w:lang w:eastAsia="he-IL"/>
        </w:rPr>
        <w:t xml:space="preserve">הפנים והגנת הסביבה חברת הכנסת מיקי חיימוביץ', בבקשה. </w:t>
      </w:r>
    </w:p>
    <w:p w:rsidR="0030033D" w:rsidRDefault="0030033D" w:rsidP="00F204B8">
      <w:pPr>
        <w:rPr>
          <w:rtl/>
          <w:lang w:eastAsia="he-IL"/>
        </w:rPr>
      </w:pPr>
      <w:bookmarkStart w:id="15306" w:name="_ETM_Q42_350096"/>
      <w:bookmarkStart w:id="15307" w:name="_ETM_Q42_350161"/>
      <w:bookmarkEnd w:id="15306"/>
      <w:bookmarkEnd w:id="15307"/>
    </w:p>
    <w:p w:rsidR="0030033D" w:rsidRDefault="0030033D" w:rsidP="00F204B8">
      <w:pPr>
        <w:pStyle w:val="a4"/>
        <w:rPr>
          <w:rtl/>
        </w:rPr>
      </w:pPr>
      <w:bookmarkStart w:id="15308" w:name="ET_speaker_5777_8"/>
      <w:r w:rsidRPr="002930DD">
        <w:rPr>
          <w:rStyle w:val="TagStyle"/>
          <w:rtl/>
        </w:rPr>
        <w:t xml:space="preserve"> &lt;&lt; דובר &gt;&gt;</w:t>
      </w:r>
      <w:r w:rsidRPr="00426D05">
        <w:rPr>
          <w:rStyle w:val="TagStyle"/>
          <w:rtl/>
        </w:rPr>
        <w:t xml:space="preserve"> </w:t>
      </w:r>
      <w:bookmarkStart w:id="15309" w:name="_Toc59621401"/>
      <w:bookmarkStart w:id="15310" w:name="_Toc59622304"/>
      <w:bookmarkStart w:id="15311" w:name="_Toc70509418"/>
      <w:r>
        <w:rPr>
          <w:rtl/>
        </w:rPr>
        <w:t>מיקי חיימוביץ' (כחול לבן):</w:t>
      </w:r>
      <w:bookmarkEnd w:id="15309"/>
      <w:bookmarkEnd w:id="15310"/>
      <w:bookmarkEnd w:id="15311"/>
      <w:r w:rsidRPr="00426D05">
        <w:rPr>
          <w:rStyle w:val="TagStyle"/>
          <w:rtl/>
        </w:rPr>
        <w:t xml:space="preserve"> </w:t>
      </w:r>
      <w:r w:rsidRPr="002930DD">
        <w:rPr>
          <w:rStyle w:val="TagStyle"/>
          <w:rtl/>
        </w:rPr>
        <w:t>&lt;&lt; דובר &gt;&gt;</w:t>
      </w:r>
      <w:r>
        <w:rPr>
          <w:rtl/>
        </w:rPr>
        <w:t xml:space="preserve"> </w:t>
      </w:r>
      <w:bookmarkEnd w:id="15308"/>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היה לנו </w:t>
      </w:r>
      <w:bookmarkStart w:id="15312" w:name="_ETM_Q42_352480"/>
      <w:bookmarkEnd w:id="15312"/>
      <w:r>
        <w:rPr>
          <w:rFonts w:hint="cs"/>
          <w:rtl/>
          <w:lang w:eastAsia="he-IL"/>
        </w:rPr>
        <w:t xml:space="preserve">יום עמוס היום בוועדת הפנים והגנת הסביבה. אני מתכבדת להביא </w:t>
      </w:r>
      <w:bookmarkStart w:id="15313" w:name="_ETM_Q42_353094"/>
      <w:bookmarkEnd w:id="15313"/>
      <w:r>
        <w:rPr>
          <w:rFonts w:hint="cs"/>
          <w:rtl/>
          <w:lang w:eastAsia="he-IL"/>
        </w:rPr>
        <w:t xml:space="preserve">בפני הכנסת את המלצת ועדת הפנים והגנת הסביבה לעניין צו </w:t>
      </w:r>
      <w:bookmarkStart w:id="15314" w:name="_ETM_Q42_356955"/>
      <w:bookmarkEnd w:id="15314"/>
      <w:r>
        <w:rPr>
          <w:rFonts w:hint="cs"/>
          <w:rtl/>
          <w:lang w:eastAsia="he-IL"/>
        </w:rPr>
        <w:t>רישוי עסקים (דחיית מועד לפרסום מפרטים אחידים), התשפ"א</w:t>
      </w:r>
      <w:r>
        <w:rPr>
          <w:rFonts w:hint="eastAsia"/>
          <w:rtl/>
          <w:lang w:eastAsia="he-IL"/>
        </w:rPr>
        <w:t>–</w:t>
      </w:r>
      <w:r>
        <w:rPr>
          <w:rFonts w:hint="cs"/>
          <w:rtl/>
          <w:lang w:eastAsia="he-IL"/>
        </w:rPr>
        <w:t xml:space="preserve">2020. </w:t>
      </w:r>
    </w:p>
    <w:p w:rsidR="0030033D" w:rsidRDefault="0030033D" w:rsidP="00F204B8">
      <w:pPr>
        <w:rPr>
          <w:rtl/>
          <w:lang w:eastAsia="he-IL"/>
        </w:rPr>
      </w:pPr>
      <w:bookmarkStart w:id="15315" w:name="_ETM_Q42_363630"/>
      <w:bookmarkStart w:id="15316" w:name="_ETM_Q42_363675"/>
      <w:bookmarkEnd w:id="15315"/>
      <w:bookmarkEnd w:id="15316"/>
    </w:p>
    <w:p w:rsidR="00B008B9" w:rsidRDefault="0030033D" w:rsidP="00B008B9">
      <w:pPr>
        <w:rPr>
          <w:rtl/>
          <w:lang w:eastAsia="he-IL"/>
        </w:rPr>
      </w:pPr>
      <w:bookmarkStart w:id="15317" w:name="_ETM_Q42_363806"/>
      <w:bookmarkStart w:id="15318" w:name="_ETM_Q42_363849"/>
      <w:bookmarkEnd w:id="15317"/>
      <w:bookmarkEnd w:id="15318"/>
      <w:r>
        <w:rPr>
          <w:rFonts w:hint="cs"/>
          <w:rtl/>
          <w:lang w:eastAsia="he-IL"/>
        </w:rPr>
        <w:t xml:space="preserve">תראו, בשנת </w:t>
      </w:r>
      <w:bookmarkStart w:id="15319" w:name="_ETM_Q42_361253"/>
      <w:bookmarkEnd w:id="15319"/>
      <w:r>
        <w:rPr>
          <w:rFonts w:hint="cs"/>
          <w:rtl/>
          <w:lang w:eastAsia="he-IL"/>
        </w:rPr>
        <w:t>2010 ו-2018 הכנסת אישרה שתי רפורמות מקיפות בחוק רישוי עסקים</w:t>
      </w:r>
      <w:bookmarkStart w:id="15320" w:name="_ETM_Q42_369652"/>
      <w:bookmarkEnd w:id="15320"/>
      <w:r>
        <w:rPr>
          <w:rFonts w:hint="cs"/>
          <w:rtl/>
          <w:lang w:eastAsia="he-IL"/>
        </w:rPr>
        <w:t xml:space="preserve">, שנועדו להקל ולפשט את ההליך הזה. במסגרת אותן רפורמות </w:t>
      </w:r>
      <w:bookmarkStart w:id="15321" w:name="_ETM_Q42_375175"/>
      <w:bookmarkEnd w:id="15321"/>
      <w:r>
        <w:rPr>
          <w:rFonts w:hint="cs"/>
          <w:rtl/>
          <w:lang w:eastAsia="he-IL"/>
        </w:rPr>
        <w:t xml:space="preserve">נקבעה בין היתר החובה של המשרדים בהליכים האלה לפרסם </w:t>
      </w:r>
      <w:bookmarkStart w:id="15322" w:name="_ETM_Q42_381550"/>
      <w:bookmarkEnd w:id="15322"/>
      <w:r>
        <w:rPr>
          <w:rFonts w:hint="cs"/>
          <w:rtl/>
          <w:lang w:eastAsia="he-IL"/>
        </w:rPr>
        <w:t>מפרטים אחידים באינטרנט שבהם ירוכזו כל התנאים הנדרשים מטעמ</w:t>
      </w:r>
      <w:bookmarkStart w:id="15323" w:name="_ETM_Q42_386066"/>
      <w:bookmarkEnd w:id="15323"/>
      <w:r>
        <w:rPr>
          <w:rFonts w:hint="cs"/>
          <w:rtl/>
          <w:lang w:eastAsia="he-IL"/>
        </w:rPr>
        <w:t xml:space="preserve">ם לקבל רישיון עסק. אני חייבת להודות, זה מאכזב </w:t>
      </w:r>
      <w:bookmarkStart w:id="15324" w:name="_ETM_Q42_391275"/>
      <w:bookmarkEnd w:id="15324"/>
      <w:r>
        <w:rPr>
          <w:rFonts w:hint="cs"/>
          <w:rtl/>
          <w:lang w:eastAsia="he-IL"/>
        </w:rPr>
        <w:t xml:space="preserve">אותי מאוד לדעת שכל כך הרבה שנים עברו בלי שהמפרטים </w:t>
      </w:r>
      <w:bookmarkStart w:id="15325" w:name="_ETM_Q42_395535"/>
      <w:bookmarkEnd w:id="15325"/>
      <w:r>
        <w:rPr>
          <w:rFonts w:hint="cs"/>
          <w:rtl/>
          <w:lang w:eastAsia="he-IL"/>
        </w:rPr>
        <w:t xml:space="preserve">האלה פורסמו, ואני הבעתי את מחאתי במהלך הישיבה </w:t>
      </w:r>
      <w:bookmarkStart w:id="15326" w:name="_ETM_Q42_399230"/>
      <w:bookmarkEnd w:id="15326"/>
      <w:r>
        <w:rPr>
          <w:rFonts w:hint="cs"/>
          <w:rtl/>
          <w:lang w:eastAsia="he-IL"/>
        </w:rPr>
        <w:t xml:space="preserve">היום, אבל אנחנו היינו חייבים להאריך אותם, לפחות בזמן קצר, </w:t>
      </w:r>
      <w:bookmarkStart w:id="15327" w:name="_ETM_Q42_403630"/>
      <w:bookmarkEnd w:id="15327"/>
      <w:r>
        <w:rPr>
          <w:rFonts w:hint="cs"/>
          <w:rtl/>
          <w:lang w:eastAsia="he-IL"/>
        </w:rPr>
        <w:t>על מנת שהם יעמדו בכך. לכן אנחנו פרסמנו מועדים חדשים לפרס</w:t>
      </w:r>
      <w:bookmarkStart w:id="15328" w:name="_ETM_Q42_409458"/>
      <w:bookmarkEnd w:id="15328"/>
      <w:r>
        <w:rPr>
          <w:rFonts w:hint="cs"/>
          <w:rtl/>
          <w:lang w:eastAsia="he-IL"/>
        </w:rPr>
        <w:t xml:space="preserve">ומים האלה: פעימה ראשונה – 1 בינואר 2021; פעימה שנייה </w:t>
      </w:r>
      <w:r>
        <w:rPr>
          <w:rtl/>
          <w:lang w:eastAsia="he-IL"/>
        </w:rPr>
        <w:t>–</w:t>
      </w:r>
      <w:r>
        <w:rPr>
          <w:rFonts w:hint="cs"/>
          <w:rtl/>
          <w:lang w:eastAsia="he-IL"/>
        </w:rPr>
        <w:t xml:space="preserve"> לא, זה מה שביקשו, היה בעבר.</w:t>
      </w:r>
      <w:r w:rsidR="00B008B9">
        <w:rPr>
          <w:rFonts w:hint="cs"/>
          <w:rtl/>
          <w:lang w:eastAsia="he-IL"/>
        </w:rPr>
        <w:t xml:space="preserve"> </w:t>
      </w:r>
      <w:bookmarkStart w:id="15329" w:name="_ETM_Q42_420281"/>
      <w:bookmarkStart w:id="15330" w:name="_ETM_Q42_420324"/>
      <w:bookmarkEnd w:id="15329"/>
      <w:bookmarkEnd w:id="15330"/>
      <w:r>
        <w:rPr>
          <w:rFonts w:hint="cs"/>
          <w:rtl/>
          <w:lang w:eastAsia="he-IL"/>
        </w:rPr>
        <w:t xml:space="preserve">אנחנו קיימנו אתמול והיום </w:t>
      </w:r>
      <w:bookmarkStart w:id="15331" w:name="_ETM_Q42_420573"/>
      <w:bookmarkEnd w:id="15331"/>
      <w:r>
        <w:rPr>
          <w:rFonts w:hint="cs"/>
          <w:rtl/>
          <w:lang w:eastAsia="he-IL"/>
        </w:rPr>
        <w:t xml:space="preserve">דיונים בבקשת שר הפנים לדחות בחצי שנה את הפרסום של </w:t>
      </w:r>
      <w:bookmarkStart w:id="15332" w:name="_ETM_Q42_422712"/>
      <w:bookmarkEnd w:id="15332"/>
      <w:r>
        <w:rPr>
          <w:rFonts w:hint="cs"/>
          <w:rtl/>
          <w:lang w:eastAsia="he-IL"/>
        </w:rPr>
        <w:t xml:space="preserve">כמה מהמפרטים האחידים. במהלך הדיונים החליטה הוועדה להמליץ על </w:t>
      </w:r>
      <w:bookmarkStart w:id="15333" w:name="_ETM_Q42_428163"/>
      <w:bookmarkEnd w:id="15333"/>
      <w:r>
        <w:rPr>
          <w:rFonts w:hint="cs"/>
          <w:rtl/>
          <w:lang w:eastAsia="he-IL"/>
        </w:rPr>
        <w:t xml:space="preserve">אישור הצו, בכפוף לכך שדחיית פרסום המפרטים לגבי חמישה מסוגי </w:t>
      </w:r>
      <w:bookmarkStart w:id="15334" w:name="_ETM_Q42_432306"/>
      <w:bookmarkEnd w:id="15334"/>
      <w:r>
        <w:rPr>
          <w:rFonts w:hint="cs"/>
          <w:rtl/>
          <w:lang w:eastAsia="he-IL"/>
        </w:rPr>
        <w:t xml:space="preserve">העסקים המנויים בצו </w:t>
      </w:r>
      <w:r w:rsidR="00B008B9">
        <w:rPr>
          <w:rFonts w:hint="eastAsia"/>
          <w:rtl/>
          <w:lang w:eastAsia="he-IL"/>
        </w:rPr>
        <w:t xml:space="preserve">– </w:t>
      </w:r>
      <w:r>
        <w:rPr>
          <w:rFonts w:hint="cs"/>
          <w:rtl/>
          <w:lang w:eastAsia="he-IL"/>
        </w:rPr>
        <w:t>המפרטים לעניין טיפולי יופי, בתי קפה ומזנוני</w:t>
      </w:r>
      <w:bookmarkStart w:id="15335" w:name="_ETM_Q42_439344"/>
      <w:bookmarkEnd w:id="15335"/>
      <w:r>
        <w:rPr>
          <w:rFonts w:hint="cs"/>
          <w:rtl/>
          <w:lang w:eastAsia="he-IL"/>
        </w:rPr>
        <w:t xml:space="preserve">ם, עסקים למשלוח מזון, מכבסות ונגריות </w:t>
      </w:r>
      <w:r w:rsidR="00B008B9">
        <w:rPr>
          <w:rFonts w:hint="eastAsia"/>
          <w:rtl/>
          <w:lang w:eastAsia="he-IL"/>
        </w:rPr>
        <w:t xml:space="preserve">– </w:t>
      </w:r>
      <w:r>
        <w:rPr>
          <w:rFonts w:hint="cs"/>
          <w:rtl/>
          <w:lang w:eastAsia="he-IL"/>
        </w:rPr>
        <w:t>תהיה לארבעה חודשים</w:t>
      </w:r>
      <w:r w:rsidR="00B008B9">
        <w:rPr>
          <w:rFonts w:hint="cs"/>
          <w:rtl/>
          <w:lang w:eastAsia="he-IL"/>
        </w:rPr>
        <w:t>,</w:t>
      </w:r>
      <w:r>
        <w:rPr>
          <w:rFonts w:hint="cs"/>
          <w:rtl/>
          <w:lang w:eastAsia="he-IL"/>
        </w:rPr>
        <w:t xml:space="preserve"> ולא </w:t>
      </w:r>
      <w:bookmarkStart w:id="15336" w:name="_ETM_Q42_445755"/>
      <w:bookmarkEnd w:id="15336"/>
      <w:r>
        <w:rPr>
          <w:rFonts w:hint="cs"/>
          <w:rtl/>
          <w:lang w:eastAsia="he-IL"/>
        </w:rPr>
        <w:t xml:space="preserve">לחצי שנה כפי שביקש שר הפנים, וזאת מתוך רצון לסייע </w:t>
      </w:r>
      <w:bookmarkStart w:id="15337" w:name="_ETM_Q42_449502"/>
      <w:bookmarkEnd w:id="15337"/>
      <w:r>
        <w:rPr>
          <w:rFonts w:hint="cs"/>
          <w:rtl/>
          <w:lang w:eastAsia="he-IL"/>
        </w:rPr>
        <w:t>לעסקים</w:t>
      </w:r>
      <w:r w:rsidR="00B008B9">
        <w:rPr>
          <w:rFonts w:hint="cs"/>
          <w:rtl/>
          <w:lang w:eastAsia="he-IL"/>
        </w:rPr>
        <w:t>,</w:t>
      </w:r>
      <w:r>
        <w:rPr>
          <w:rFonts w:hint="cs"/>
          <w:rtl/>
          <w:lang w:eastAsia="he-IL"/>
        </w:rPr>
        <w:t xml:space="preserve"> שגם כך מצויים בקשיים רבים. </w:t>
      </w:r>
    </w:p>
    <w:p w:rsidR="00B008B9" w:rsidRDefault="00B008B9" w:rsidP="00B008B9">
      <w:pPr>
        <w:rPr>
          <w:rtl/>
          <w:lang w:eastAsia="he-IL"/>
        </w:rPr>
      </w:pPr>
    </w:p>
    <w:p w:rsidR="0030033D" w:rsidRDefault="0030033D" w:rsidP="00B008B9">
      <w:pPr>
        <w:rPr>
          <w:rtl/>
          <w:lang w:eastAsia="he-IL"/>
        </w:rPr>
      </w:pPr>
      <w:r>
        <w:rPr>
          <w:rFonts w:hint="cs"/>
          <w:rtl/>
          <w:lang w:eastAsia="he-IL"/>
        </w:rPr>
        <w:t>אדוני היושב-ראש, מה קורה פה?</w:t>
      </w:r>
    </w:p>
    <w:p w:rsidR="0030033D" w:rsidRDefault="0030033D" w:rsidP="00F204B8">
      <w:pPr>
        <w:rPr>
          <w:rtl/>
          <w:lang w:eastAsia="he-IL"/>
        </w:rPr>
      </w:pPr>
      <w:bookmarkStart w:id="15338" w:name="_ETM_Q42_453345"/>
      <w:bookmarkStart w:id="15339" w:name="_ETM_Q42_453387"/>
      <w:bookmarkEnd w:id="15338"/>
      <w:bookmarkEnd w:id="15339"/>
    </w:p>
    <w:p w:rsidR="0030033D" w:rsidRDefault="0030033D" w:rsidP="00F204B8">
      <w:pPr>
        <w:pStyle w:val="af6"/>
        <w:rPr>
          <w:rtl/>
        </w:rPr>
      </w:pPr>
      <w:r w:rsidRPr="002930DD">
        <w:rPr>
          <w:rStyle w:val="TagStyle"/>
          <w:rtl/>
        </w:rPr>
        <w:t>&lt;&lt; יור &gt;&gt;</w:t>
      </w:r>
      <w:r w:rsidRPr="00426D05">
        <w:rPr>
          <w:rStyle w:val="TagStyle"/>
          <w:rtl/>
        </w:rPr>
        <w:t xml:space="preserve"> </w:t>
      </w:r>
      <w:r>
        <w:rPr>
          <w:rtl/>
        </w:rPr>
        <w:t>היו"ר אליהו ברוכי:</w:t>
      </w:r>
      <w:r w:rsidRPr="00426D05">
        <w:rPr>
          <w:rStyle w:val="TagStyle"/>
          <w:rtl/>
        </w:rPr>
        <w:t xml:space="preserve"> </w:t>
      </w:r>
      <w:r w:rsidRPr="002930DD">
        <w:rPr>
          <w:rStyle w:val="TagStyle"/>
          <w:rtl/>
        </w:rPr>
        <w:t>&lt;&lt; יור &gt;&gt;</w:t>
      </w:r>
      <w:r>
        <w:rPr>
          <w:rtl/>
        </w:rPr>
        <w:t xml:space="preserve"> </w:t>
      </w:r>
    </w:p>
    <w:p w:rsidR="0030033D" w:rsidRDefault="0030033D" w:rsidP="00F204B8">
      <w:pPr>
        <w:rPr>
          <w:rtl/>
          <w:lang w:eastAsia="he-IL"/>
        </w:rPr>
      </w:pPr>
    </w:p>
    <w:p w:rsidR="0030033D" w:rsidRDefault="0030033D" w:rsidP="00B008B9">
      <w:pPr>
        <w:rPr>
          <w:rtl/>
          <w:lang w:eastAsia="he-IL"/>
        </w:rPr>
      </w:pPr>
      <w:bookmarkStart w:id="15340" w:name="_ETM_Q42_453553"/>
      <w:bookmarkStart w:id="15341" w:name="_ETM_Q42_453589"/>
      <w:bookmarkEnd w:id="15340"/>
      <w:bookmarkEnd w:id="15341"/>
      <w:r>
        <w:rPr>
          <w:rFonts w:hint="cs"/>
          <w:rtl/>
          <w:lang w:eastAsia="he-IL"/>
        </w:rPr>
        <w:t>חבר הכנסת</w:t>
      </w:r>
      <w:r w:rsidR="00B008B9">
        <w:rPr>
          <w:rFonts w:hint="cs"/>
          <w:rtl/>
          <w:lang w:eastAsia="he-IL"/>
        </w:rPr>
        <w:t>,</w:t>
      </w:r>
      <w:r>
        <w:rPr>
          <w:rFonts w:hint="cs"/>
          <w:rtl/>
          <w:lang w:eastAsia="he-IL"/>
        </w:rPr>
        <w:t xml:space="preserve">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w:t>
      </w:r>
    </w:p>
    <w:p w:rsidR="0030033D" w:rsidRDefault="0030033D" w:rsidP="00F204B8">
      <w:pPr>
        <w:rPr>
          <w:rtl/>
          <w:lang w:eastAsia="he-IL"/>
        </w:rPr>
      </w:pPr>
    </w:p>
    <w:p w:rsidR="0030033D" w:rsidRDefault="0030033D" w:rsidP="00F204B8">
      <w:pPr>
        <w:pStyle w:val="-"/>
        <w:rPr>
          <w:rtl/>
        </w:rPr>
      </w:pPr>
      <w:bookmarkStart w:id="15342" w:name="ET_speakercontinue_5777_13"/>
      <w:r w:rsidRPr="00970A95">
        <w:rPr>
          <w:rStyle w:val="TagStyle"/>
          <w:rtl/>
        </w:rPr>
        <w:t xml:space="preserve"> &lt;&lt; דובר_המשך &gt;&gt;</w:t>
      </w:r>
      <w:r w:rsidRPr="00426D05">
        <w:rPr>
          <w:rStyle w:val="TagStyle"/>
          <w:rtl/>
        </w:rPr>
        <w:t xml:space="preserve"> </w:t>
      </w:r>
      <w:r>
        <w:rPr>
          <w:rtl/>
        </w:rPr>
        <w:t>מיקי חיימוביץ' (כחול לבן):</w:t>
      </w:r>
      <w:r w:rsidRPr="00426D05">
        <w:rPr>
          <w:rStyle w:val="TagStyle"/>
          <w:rtl/>
        </w:rPr>
        <w:t xml:space="preserve"> </w:t>
      </w:r>
      <w:r w:rsidRPr="00970A95">
        <w:rPr>
          <w:rStyle w:val="TagStyle"/>
          <w:rtl/>
        </w:rPr>
        <w:t>&lt;&lt; דובר_המשך &gt;&gt;</w:t>
      </w:r>
      <w:bookmarkEnd w:id="15342"/>
      <w:r>
        <w:rPr>
          <w:rStyle w:val="TagStyle"/>
          <w:rtl/>
        </w:rPr>
        <w:t xml:space="preserve"> </w:t>
      </w:r>
    </w:p>
    <w:p w:rsidR="0030033D" w:rsidRDefault="0030033D" w:rsidP="00F204B8">
      <w:pPr>
        <w:rPr>
          <w:rtl/>
          <w:lang w:eastAsia="he-IL"/>
        </w:rPr>
      </w:pPr>
    </w:p>
    <w:p w:rsidR="0030033D" w:rsidRDefault="0030033D" w:rsidP="00B008B9">
      <w:pPr>
        <w:rPr>
          <w:rtl/>
          <w:lang w:eastAsia="he-IL"/>
        </w:rPr>
      </w:pPr>
      <w:r>
        <w:rPr>
          <w:rFonts w:hint="cs"/>
          <w:rtl/>
          <w:lang w:eastAsia="he-IL"/>
        </w:rPr>
        <w:t xml:space="preserve">אם כן, מונחת בפניכם </w:t>
      </w:r>
      <w:bookmarkStart w:id="15343" w:name="_ETM_Q42_460453"/>
      <w:bookmarkEnd w:id="15343"/>
      <w:r>
        <w:rPr>
          <w:rFonts w:hint="cs"/>
          <w:rtl/>
          <w:lang w:eastAsia="he-IL"/>
        </w:rPr>
        <w:t xml:space="preserve">המלצת ועדת הפנים והגנת הסביבה לאישור הצו, בכפוף לשינויים שעליהם </w:t>
      </w:r>
      <w:bookmarkStart w:id="15344" w:name="_ETM_Q42_465398"/>
      <w:bookmarkEnd w:id="15344"/>
      <w:r>
        <w:rPr>
          <w:rFonts w:hint="cs"/>
          <w:rtl/>
          <w:lang w:eastAsia="he-IL"/>
        </w:rPr>
        <w:t xml:space="preserve">המליצה הוועדה. אני שוב רוצה להודות לצוות המסור של הוועדה </w:t>
      </w:r>
      <w:r w:rsidR="00B008B9">
        <w:rPr>
          <w:rFonts w:hint="eastAsia"/>
          <w:rtl/>
          <w:lang w:eastAsia="he-IL"/>
        </w:rPr>
        <w:t xml:space="preserve">– </w:t>
      </w:r>
      <w:r>
        <w:rPr>
          <w:rFonts w:hint="cs"/>
          <w:rtl/>
          <w:lang w:eastAsia="he-IL"/>
        </w:rPr>
        <w:t xml:space="preserve">למנהלת לאה </w:t>
      </w:r>
      <w:proofErr w:type="spellStart"/>
      <w:r>
        <w:rPr>
          <w:rFonts w:hint="cs"/>
          <w:rtl/>
          <w:lang w:eastAsia="he-IL"/>
        </w:rPr>
        <w:t>קריכלי</w:t>
      </w:r>
      <w:proofErr w:type="spellEnd"/>
      <w:r>
        <w:rPr>
          <w:rFonts w:hint="cs"/>
          <w:rtl/>
          <w:lang w:eastAsia="he-IL"/>
        </w:rPr>
        <w:t>, לעו</w:t>
      </w:r>
      <w:r w:rsidR="00D633C9">
        <w:rPr>
          <w:rFonts w:hint="cs"/>
          <w:rtl/>
          <w:lang w:eastAsia="he-IL"/>
        </w:rPr>
        <w:t>"ד</w:t>
      </w:r>
      <w:r>
        <w:rPr>
          <w:rFonts w:hint="cs"/>
          <w:rtl/>
          <w:lang w:eastAsia="he-IL"/>
        </w:rPr>
        <w:t xml:space="preserve"> תומר </w:t>
      </w:r>
      <w:proofErr w:type="spellStart"/>
      <w:r>
        <w:rPr>
          <w:rFonts w:hint="cs"/>
          <w:rtl/>
          <w:lang w:eastAsia="he-IL"/>
        </w:rPr>
        <w:t>רוזנר</w:t>
      </w:r>
      <w:proofErr w:type="spellEnd"/>
      <w:r>
        <w:rPr>
          <w:rFonts w:hint="cs"/>
          <w:rtl/>
          <w:lang w:eastAsia="he-IL"/>
        </w:rPr>
        <w:t>, לעו</w:t>
      </w:r>
      <w:r w:rsidR="00D633C9">
        <w:rPr>
          <w:rFonts w:hint="cs"/>
          <w:rtl/>
          <w:lang w:eastAsia="he-IL"/>
        </w:rPr>
        <w:t>"ד</w:t>
      </w:r>
      <w:r>
        <w:rPr>
          <w:rFonts w:hint="cs"/>
          <w:rtl/>
          <w:lang w:eastAsia="he-IL"/>
        </w:rPr>
        <w:t xml:space="preserve"> לירון </w:t>
      </w:r>
      <w:bookmarkStart w:id="15345" w:name="_ETM_Q42_473528"/>
      <w:bookmarkEnd w:id="15345"/>
      <w:r>
        <w:rPr>
          <w:rFonts w:hint="cs"/>
          <w:rtl/>
          <w:lang w:eastAsia="he-IL"/>
        </w:rPr>
        <w:t xml:space="preserve">אדלר </w:t>
      </w:r>
      <w:r w:rsidR="00B008B9">
        <w:rPr>
          <w:rFonts w:hint="eastAsia"/>
          <w:rtl/>
          <w:lang w:eastAsia="he-IL"/>
        </w:rPr>
        <w:t xml:space="preserve">– </w:t>
      </w:r>
      <w:r>
        <w:rPr>
          <w:rFonts w:hint="cs"/>
          <w:rtl/>
          <w:lang w:eastAsia="he-IL"/>
        </w:rPr>
        <w:t>ולצוות שלי</w:t>
      </w:r>
      <w:r w:rsidR="00B008B9">
        <w:rPr>
          <w:rFonts w:hint="cs"/>
          <w:rtl/>
          <w:lang w:eastAsia="he-IL"/>
        </w:rPr>
        <w:t>,</w:t>
      </w:r>
      <w:r>
        <w:rPr>
          <w:rFonts w:hint="cs"/>
          <w:rtl/>
          <w:lang w:eastAsia="he-IL"/>
        </w:rPr>
        <w:t xml:space="preserve"> ענבר, אדם, גיא וברקת.</w:t>
      </w:r>
    </w:p>
    <w:p w:rsidR="0030033D" w:rsidRDefault="0030033D" w:rsidP="00F204B8">
      <w:pPr>
        <w:rPr>
          <w:rtl/>
          <w:lang w:eastAsia="he-IL"/>
        </w:rPr>
      </w:pPr>
      <w:bookmarkStart w:id="15346" w:name="_ETM_Q42_480566"/>
      <w:bookmarkStart w:id="15347" w:name="_ETM_Q42_480628"/>
      <w:bookmarkEnd w:id="15346"/>
      <w:bookmarkEnd w:id="15347"/>
    </w:p>
    <w:p w:rsidR="0030033D" w:rsidRDefault="0030033D" w:rsidP="00B008B9">
      <w:pPr>
        <w:rPr>
          <w:rtl/>
          <w:lang w:eastAsia="he-IL"/>
        </w:rPr>
      </w:pPr>
      <w:bookmarkStart w:id="15348" w:name="_ETM_Q42_480783"/>
      <w:bookmarkStart w:id="15349" w:name="_ETM_Q42_480844"/>
      <w:bookmarkEnd w:id="15348"/>
      <w:bookmarkEnd w:id="15349"/>
      <w:r>
        <w:rPr>
          <w:rFonts w:hint="cs"/>
          <w:rtl/>
          <w:lang w:eastAsia="he-IL"/>
        </w:rPr>
        <w:t xml:space="preserve">אני אשמח לקבל את </w:t>
      </w:r>
      <w:bookmarkStart w:id="15350" w:name="_ETM_Q42_480154"/>
      <w:bookmarkEnd w:id="15350"/>
      <w:r>
        <w:rPr>
          <w:rFonts w:hint="cs"/>
          <w:rtl/>
          <w:lang w:eastAsia="he-IL"/>
        </w:rPr>
        <w:t>תמיכתכם בצו הזה</w:t>
      </w:r>
      <w:r w:rsidR="00B008B9">
        <w:rPr>
          <w:rFonts w:hint="cs"/>
          <w:rtl/>
          <w:lang w:eastAsia="he-IL"/>
        </w:rPr>
        <w:t>.</w:t>
      </w:r>
      <w:r>
        <w:rPr>
          <w:rFonts w:hint="cs"/>
          <w:rtl/>
          <w:lang w:eastAsia="he-IL"/>
        </w:rPr>
        <w:t xml:space="preserve"> תודה רבה. </w:t>
      </w:r>
    </w:p>
    <w:p w:rsidR="0030033D" w:rsidRDefault="0030033D" w:rsidP="00F204B8">
      <w:pPr>
        <w:rPr>
          <w:rtl/>
          <w:lang w:eastAsia="he-IL"/>
        </w:rPr>
      </w:pPr>
    </w:p>
    <w:p w:rsidR="0030033D" w:rsidRDefault="0030033D" w:rsidP="00F204B8">
      <w:pPr>
        <w:pStyle w:val="af6"/>
        <w:rPr>
          <w:rtl/>
        </w:rPr>
      </w:pPr>
      <w:r w:rsidRPr="002930DD">
        <w:rPr>
          <w:rStyle w:val="TagStyle"/>
          <w:rtl/>
        </w:rPr>
        <w:t xml:space="preserve"> &lt;&lt; יור &gt;&gt;</w:t>
      </w:r>
      <w:r w:rsidRPr="00C33C39">
        <w:rPr>
          <w:rStyle w:val="TagStyle"/>
          <w:rtl/>
        </w:rPr>
        <w:t xml:space="preserve"> </w:t>
      </w:r>
      <w:r>
        <w:rPr>
          <w:rtl/>
        </w:rPr>
        <w:t>היו"ר אליהו ברוכי:</w:t>
      </w:r>
      <w:r w:rsidRPr="00C33C39">
        <w:rPr>
          <w:rStyle w:val="TagStyle"/>
          <w:rtl/>
        </w:rPr>
        <w:t xml:space="preserve"> </w:t>
      </w:r>
      <w:r w:rsidRPr="002930DD">
        <w:rPr>
          <w:rStyle w:val="TagStyle"/>
          <w:rtl/>
        </w:rPr>
        <w:t>&lt;&lt; יור &gt;&gt;</w:t>
      </w:r>
      <w:r>
        <w:rPr>
          <w:rtl/>
        </w:rPr>
        <w:t xml:space="preserve"> </w:t>
      </w:r>
    </w:p>
    <w:p w:rsidR="0030033D" w:rsidRDefault="0030033D" w:rsidP="0057231B">
      <w:pPr>
        <w:rPr>
          <w:rtl/>
          <w:lang w:eastAsia="he-IL"/>
        </w:rPr>
      </w:pPr>
    </w:p>
    <w:p w:rsidR="0030033D" w:rsidRDefault="0030033D" w:rsidP="00B008B9">
      <w:pPr>
        <w:rPr>
          <w:rtl/>
          <w:lang w:eastAsia="he-IL"/>
        </w:rPr>
      </w:pPr>
      <w:bookmarkStart w:id="15351" w:name="_ETM_Q42_481563"/>
      <w:bookmarkEnd w:id="15351"/>
      <w:r>
        <w:rPr>
          <w:rFonts w:hint="cs"/>
          <w:rtl/>
          <w:lang w:eastAsia="he-IL"/>
        </w:rPr>
        <w:t xml:space="preserve">תודה רבה. אם כן, </w:t>
      </w:r>
      <w:bookmarkStart w:id="15352" w:name="_ETM_Q42_484179"/>
      <w:bookmarkEnd w:id="15352"/>
      <w:r>
        <w:rPr>
          <w:rFonts w:hint="cs"/>
          <w:rtl/>
          <w:lang w:eastAsia="he-IL"/>
        </w:rPr>
        <w:t xml:space="preserve">אנחנו עוברים להצבעה. לא נרשמו </w:t>
      </w:r>
      <w:bookmarkStart w:id="15353" w:name="_ETM_Q42_488053"/>
      <w:bookmarkEnd w:id="15353"/>
      <w:r>
        <w:rPr>
          <w:rFonts w:hint="cs"/>
          <w:rtl/>
          <w:lang w:eastAsia="he-IL"/>
        </w:rPr>
        <w:t>דוברים, ואנחנו עוברים להצבעה על הצעת צו רישוי עסקים</w:t>
      </w:r>
      <w:bookmarkStart w:id="15354" w:name="_ETM_Q42_487524"/>
      <w:bookmarkStart w:id="15355" w:name="_ETM_Q42_487567"/>
      <w:bookmarkEnd w:id="15354"/>
      <w:bookmarkEnd w:id="15355"/>
      <w:r>
        <w:rPr>
          <w:rFonts w:hint="cs"/>
          <w:rtl/>
          <w:lang w:eastAsia="he-IL"/>
        </w:rPr>
        <w:t xml:space="preserve"> (דחיית מועד לפרסום מפרטים אחידים), התשפ"א</w:t>
      </w:r>
      <w:r>
        <w:rPr>
          <w:rFonts w:hint="eastAsia"/>
          <w:rtl/>
          <w:lang w:eastAsia="he-IL"/>
        </w:rPr>
        <w:t>–</w:t>
      </w:r>
      <w:r>
        <w:rPr>
          <w:rFonts w:hint="cs"/>
          <w:rtl/>
          <w:lang w:eastAsia="he-IL"/>
        </w:rPr>
        <w:t xml:space="preserve">2020. נא לתפוס את המקומות, </w:t>
      </w:r>
      <w:bookmarkStart w:id="15356" w:name="_ETM_Q42_501871"/>
      <w:bookmarkEnd w:id="15356"/>
      <w:r>
        <w:rPr>
          <w:rFonts w:hint="cs"/>
          <w:rtl/>
          <w:lang w:eastAsia="he-IL"/>
        </w:rPr>
        <w:t xml:space="preserve">אין הצבעה מהאולם פה, חוץ ממיקי חיימוביץ', </w:t>
      </w:r>
      <w:proofErr w:type="spellStart"/>
      <w:r>
        <w:rPr>
          <w:rFonts w:hint="cs"/>
          <w:rtl/>
          <w:lang w:eastAsia="he-IL"/>
        </w:rPr>
        <w:t>מציעת</w:t>
      </w:r>
      <w:proofErr w:type="spellEnd"/>
      <w:r>
        <w:rPr>
          <w:rFonts w:hint="cs"/>
          <w:rtl/>
          <w:lang w:eastAsia="he-IL"/>
        </w:rPr>
        <w:t xml:space="preserve"> </w:t>
      </w:r>
      <w:bookmarkStart w:id="15357" w:name="_ETM_Q42_509297"/>
      <w:bookmarkEnd w:id="15357"/>
      <w:r>
        <w:rPr>
          <w:rFonts w:hint="cs"/>
          <w:rtl/>
          <w:lang w:eastAsia="he-IL"/>
        </w:rPr>
        <w:t xml:space="preserve">הצו. אני מבקש שכל אחד יתפוס את מקומו, אני </w:t>
      </w:r>
      <w:bookmarkStart w:id="15358" w:name="_ETM_Q42_512797"/>
      <w:bookmarkEnd w:id="15358"/>
      <w:r>
        <w:rPr>
          <w:rFonts w:hint="cs"/>
          <w:rtl/>
          <w:lang w:eastAsia="he-IL"/>
        </w:rPr>
        <w:t xml:space="preserve">לא יכול לנהל רישום. רם, לעלות למעלה, אני מחכה </w:t>
      </w:r>
      <w:bookmarkStart w:id="15359" w:name="_ETM_Q42_514260"/>
      <w:bookmarkEnd w:id="15359"/>
      <w:r>
        <w:rPr>
          <w:rFonts w:hint="cs"/>
          <w:rtl/>
          <w:lang w:eastAsia="he-IL"/>
        </w:rPr>
        <w:t>שתי דקות, לעלות למעלה, שכל אחד יתפוס את מקומו בבקשה. חבר הכנסת ואטורי, אם אתה רוצה להצביע – מלמעלה</w:t>
      </w:r>
      <w:r w:rsidR="00B008B9">
        <w:rPr>
          <w:rFonts w:hint="cs"/>
          <w:rtl/>
          <w:lang w:eastAsia="he-IL"/>
        </w:rPr>
        <w:t>,</w:t>
      </w:r>
      <w:r>
        <w:rPr>
          <w:rFonts w:hint="cs"/>
          <w:rtl/>
          <w:lang w:eastAsia="he-IL"/>
        </w:rPr>
        <w:t xml:space="preserve"> בבקשה. אם </w:t>
      </w:r>
      <w:bookmarkStart w:id="15360" w:name="_ETM_Q42_526665"/>
      <w:bookmarkEnd w:id="15360"/>
      <w:r>
        <w:rPr>
          <w:rFonts w:hint="cs"/>
          <w:rtl/>
          <w:lang w:eastAsia="he-IL"/>
        </w:rPr>
        <w:t xml:space="preserve">לא </w:t>
      </w:r>
      <w:r w:rsidR="00B008B9">
        <w:rPr>
          <w:rFonts w:hint="eastAsia"/>
          <w:rtl/>
          <w:lang w:eastAsia="he-IL"/>
        </w:rPr>
        <w:t xml:space="preserve">– </w:t>
      </w:r>
      <w:r>
        <w:rPr>
          <w:rFonts w:hint="cs"/>
          <w:rtl/>
          <w:lang w:eastAsia="he-IL"/>
        </w:rPr>
        <w:t xml:space="preserve">לא. אני מחכה שיעלו למעלה. </w:t>
      </w:r>
    </w:p>
    <w:p w:rsidR="0030033D" w:rsidRDefault="0030033D" w:rsidP="00F204B8">
      <w:pPr>
        <w:rPr>
          <w:rtl/>
          <w:lang w:eastAsia="he-IL"/>
        </w:rPr>
      </w:pPr>
      <w:bookmarkStart w:id="15361" w:name="_ETM_Q42_528949"/>
      <w:bookmarkStart w:id="15362" w:name="_ETM_Q42_529055"/>
      <w:bookmarkEnd w:id="15361"/>
      <w:bookmarkEnd w:id="15362"/>
    </w:p>
    <w:p w:rsidR="0030033D" w:rsidRPr="00C33C39" w:rsidRDefault="0030033D" w:rsidP="00F204B8">
      <w:pPr>
        <w:rPr>
          <w:rtl/>
          <w:lang w:eastAsia="he-IL"/>
        </w:rPr>
      </w:pPr>
      <w:bookmarkStart w:id="15363" w:name="_ETM_Q42_529142"/>
      <w:bookmarkStart w:id="15364" w:name="_ETM_Q42_529261"/>
      <w:bookmarkEnd w:id="15363"/>
      <w:bookmarkEnd w:id="15364"/>
      <w:r>
        <w:rPr>
          <w:rFonts w:hint="cs"/>
          <w:rtl/>
          <w:lang w:eastAsia="he-IL"/>
        </w:rPr>
        <w:t xml:space="preserve">אם כן, אנחנו מצביעים </w:t>
      </w:r>
      <w:bookmarkStart w:id="15365" w:name="_ETM_Q42_569278"/>
      <w:bookmarkEnd w:id="15365"/>
      <w:r>
        <w:rPr>
          <w:rFonts w:hint="cs"/>
          <w:rtl/>
          <w:lang w:eastAsia="he-IL"/>
        </w:rPr>
        <w:t xml:space="preserve">על </w:t>
      </w:r>
      <w:bookmarkStart w:id="15366" w:name="_ETM_Q42_568752"/>
      <w:bookmarkStart w:id="15367" w:name="_ETM_Q42_568834"/>
      <w:bookmarkEnd w:id="15366"/>
      <w:bookmarkEnd w:id="15367"/>
      <w:r>
        <w:rPr>
          <w:rFonts w:hint="cs"/>
          <w:rtl/>
          <w:lang w:eastAsia="he-IL"/>
        </w:rPr>
        <w:t>הצעת צו רישוי עסקים (דחיית מועד לפרסום מפרטים אחידים), התשפ"א</w:t>
      </w:r>
      <w:r>
        <w:rPr>
          <w:rFonts w:hint="eastAsia"/>
          <w:rtl/>
          <w:lang w:eastAsia="he-IL"/>
        </w:rPr>
        <w:t>–</w:t>
      </w:r>
      <w:r w:rsidR="00B008B9">
        <w:rPr>
          <w:rFonts w:hint="cs"/>
          <w:rtl/>
          <w:lang w:eastAsia="he-IL"/>
        </w:rPr>
        <w:t>2020.</w:t>
      </w:r>
      <w:r>
        <w:rPr>
          <w:rFonts w:hint="cs"/>
          <w:rtl/>
          <w:lang w:eastAsia="he-IL"/>
        </w:rPr>
        <w:t xml:space="preserve"> הצבעה. </w:t>
      </w:r>
    </w:p>
    <w:p w:rsidR="0030033D" w:rsidRDefault="0030033D" w:rsidP="00F204B8">
      <w:pPr>
        <w:rPr>
          <w:rtl/>
          <w:lang w:eastAsia="he-IL"/>
        </w:rPr>
      </w:pPr>
    </w:p>
    <w:p w:rsidR="0030033D" w:rsidRDefault="0030033D" w:rsidP="00F204B8">
      <w:pPr>
        <w:pStyle w:val="af1"/>
        <w:keepNext/>
        <w:rPr>
          <w:rtl/>
          <w:lang w:eastAsia="he-IL"/>
        </w:rPr>
      </w:pPr>
      <w:r>
        <w:rPr>
          <w:rtl/>
          <w:lang w:eastAsia="he-IL"/>
        </w:rPr>
        <w:t>הצבעה מס'</w:t>
      </w:r>
      <w:r>
        <w:rPr>
          <w:rFonts w:hint="cs"/>
          <w:rtl/>
          <w:lang w:eastAsia="he-IL"/>
        </w:rPr>
        <w:t xml:space="preserve"> 7</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w:t>
      </w:r>
      <w:r>
        <w:rPr>
          <w:rFonts w:hint="cs"/>
          <w:rtl/>
          <w:lang w:eastAsia="he-IL"/>
        </w:rPr>
        <w:t xml:space="preserve"> הצעת הצו</w:t>
      </w:r>
      <w:r>
        <w:rPr>
          <w:rtl/>
          <w:lang w:eastAsia="he-IL"/>
        </w:rPr>
        <w:t xml:space="preserve"> –</w:t>
      </w:r>
      <w:r>
        <w:rPr>
          <w:rFonts w:hint="cs"/>
          <w:rtl/>
          <w:lang w:eastAsia="he-IL"/>
        </w:rPr>
        <w:t xml:space="preserve"> 11</w:t>
      </w:r>
    </w:p>
    <w:p w:rsidR="0030033D" w:rsidRPr="00BD3859" w:rsidRDefault="0030033D" w:rsidP="00F204B8">
      <w:pPr>
        <w:pStyle w:val="--"/>
        <w:keepNext/>
        <w:rPr>
          <w:rtl/>
          <w:lang w:eastAsia="he-IL"/>
        </w:rPr>
      </w:pPr>
      <w:r>
        <w:rPr>
          <w:rFonts w:hint="cs"/>
          <w:rtl/>
          <w:lang w:eastAsia="he-IL"/>
        </w:rPr>
        <w:t>נ</w:t>
      </w:r>
      <w:r>
        <w:rPr>
          <w:rtl/>
          <w:lang w:eastAsia="he-IL"/>
        </w:rPr>
        <w:t xml:space="preserve">גד – </w:t>
      </w:r>
      <w:r>
        <w:rPr>
          <w:rFonts w:hint="cs"/>
          <w:rtl/>
          <w:lang w:eastAsia="he-IL"/>
        </w:rPr>
        <w:t xml:space="preserve">אין </w:t>
      </w:r>
    </w:p>
    <w:p w:rsidR="0030033D" w:rsidRDefault="0030033D" w:rsidP="00F204B8">
      <w:pPr>
        <w:pStyle w:val="--"/>
        <w:keepNext/>
        <w:rPr>
          <w:rtl/>
          <w:lang w:eastAsia="he-IL"/>
        </w:rPr>
      </w:pPr>
      <w:r>
        <w:rPr>
          <w:rtl/>
          <w:lang w:eastAsia="he-IL"/>
        </w:rPr>
        <w:t xml:space="preserve">נמנעים – </w:t>
      </w:r>
      <w:r>
        <w:rPr>
          <w:rFonts w:hint="cs"/>
          <w:rtl/>
          <w:lang w:eastAsia="he-IL"/>
        </w:rPr>
        <w:t>אין</w:t>
      </w:r>
    </w:p>
    <w:p w:rsidR="0030033D" w:rsidRDefault="0030033D" w:rsidP="00F204B8">
      <w:pPr>
        <w:rPr>
          <w:rtl/>
          <w:lang w:eastAsia="he-IL"/>
        </w:rPr>
      </w:pPr>
      <w:r>
        <w:rPr>
          <w:rFonts w:hint="cs"/>
          <w:rtl/>
          <w:lang w:eastAsia="he-IL"/>
        </w:rPr>
        <w:t>צו רישוי עסקים (דחיית מועד לפרסום מפרטים אחידים), התשפ"א</w:t>
      </w:r>
      <w:r>
        <w:rPr>
          <w:rFonts w:hint="eastAsia"/>
          <w:rtl/>
          <w:lang w:eastAsia="he-IL"/>
        </w:rPr>
        <w:t>–</w:t>
      </w:r>
      <w:r>
        <w:rPr>
          <w:rFonts w:hint="cs"/>
          <w:rtl/>
          <w:lang w:eastAsia="he-IL"/>
        </w:rPr>
        <w:t xml:space="preserve">2020, נתקבל. </w:t>
      </w:r>
    </w:p>
    <w:p w:rsidR="0030033D" w:rsidRDefault="0030033D" w:rsidP="00F204B8">
      <w:pPr>
        <w:rPr>
          <w:rtl/>
          <w:lang w:eastAsia="he-IL"/>
        </w:rPr>
      </w:pPr>
      <w:bookmarkStart w:id="15368" w:name="_ETM_Q42_591950"/>
      <w:bookmarkStart w:id="15369" w:name="_ETM_Q42_591993"/>
      <w:bookmarkEnd w:id="15368"/>
      <w:bookmarkEnd w:id="15369"/>
    </w:p>
    <w:p w:rsidR="0030033D" w:rsidRDefault="0030033D" w:rsidP="00F204B8">
      <w:pPr>
        <w:pStyle w:val="af6"/>
        <w:rPr>
          <w:rtl/>
        </w:rPr>
      </w:pPr>
      <w:r w:rsidRPr="002930DD">
        <w:rPr>
          <w:rStyle w:val="TagStyle"/>
          <w:rtl/>
        </w:rPr>
        <w:t xml:space="preserve"> &lt;&lt; יור &gt;&gt;</w:t>
      </w:r>
      <w:r w:rsidRPr="00BD3859">
        <w:rPr>
          <w:rStyle w:val="TagStyle"/>
          <w:rtl/>
        </w:rPr>
        <w:t xml:space="preserve"> </w:t>
      </w:r>
      <w:r>
        <w:rPr>
          <w:rtl/>
        </w:rPr>
        <w:t>היו"ר אליהו ברוכי:</w:t>
      </w:r>
      <w:r w:rsidRPr="00BD3859">
        <w:rPr>
          <w:rStyle w:val="TagStyle"/>
          <w:rtl/>
        </w:rPr>
        <w:t xml:space="preserve"> </w:t>
      </w:r>
      <w:r w:rsidRPr="002930DD">
        <w:rPr>
          <w:rStyle w:val="TagStyle"/>
          <w:rtl/>
        </w:rPr>
        <w:t>&lt;&lt; יור &gt;&gt;</w:t>
      </w:r>
      <w:r>
        <w:rPr>
          <w:rtl/>
        </w:rPr>
        <w:t xml:space="preserve"> </w:t>
      </w:r>
    </w:p>
    <w:p w:rsidR="0030033D" w:rsidRDefault="0030033D" w:rsidP="0057231B">
      <w:pPr>
        <w:rPr>
          <w:rtl/>
          <w:lang w:eastAsia="he-IL"/>
        </w:rPr>
      </w:pPr>
    </w:p>
    <w:p w:rsidR="0030033D" w:rsidRDefault="0030033D" w:rsidP="00B008B9">
      <w:pPr>
        <w:rPr>
          <w:rtl/>
          <w:lang w:eastAsia="he-IL"/>
        </w:rPr>
      </w:pPr>
      <w:r>
        <w:rPr>
          <w:rFonts w:hint="cs"/>
          <w:rtl/>
          <w:lang w:eastAsia="he-IL"/>
        </w:rPr>
        <w:t>אם כן, תוצאות ההצבעה הן</w:t>
      </w:r>
      <w:r>
        <w:rPr>
          <w:rFonts w:hint="cs"/>
          <w:lang w:eastAsia="he-IL"/>
        </w:rPr>
        <w:t xml:space="preserve"> </w:t>
      </w:r>
      <w:bookmarkStart w:id="15370" w:name="_ETM_Q42_592763"/>
      <w:bookmarkEnd w:id="15370"/>
      <w:r>
        <w:rPr>
          <w:rFonts w:hint="cs"/>
          <w:rtl/>
          <w:lang w:eastAsia="he-IL"/>
        </w:rPr>
        <w:t>11 קולות בעד, אין קולות נגד, אין נמנעים</w:t>
      </w:r>
      <w:r w:rsidR="00B008B9">
        <w:rPr>
          <w:rFonts w:hint="cs"/>
          <w:rtl/>
          <w:lang w:eastAsia="he-IL"/>
        </w:rPr>
        <w:t>.</w:t>
      </w:r>
      <w:r>
        <w:rPr>
          <w:rFonts w:hint="cs"/>
          <w:rtl/>
          <w:lang w:eastAsia="he-IL"/>
        </w:rPr>
        <w:t xml:space="preserve"> </w:t>
      </w:r>
      <w:bookmarkStart w:id="15371" w:name="_ETM_Q42_597593"/>
      <w:bookmarkEnd w:id="15371"/>
      <w:r>
        <w:rPr>
          <w:rFonts w:hint="cs"/>
          <w:rtl/>
          <w:lang w:eastAsia="he-IL"/>
        </w:rPr>
        <w:t xml:space="preserve">צו רישוי עסקים </w:t>
      </w:r>
      <w:bookmarkStart w:id="15372" w:name="_ETM_Q42_597811"/>
      <w:bookmarkStart w:id="15373" w:name="_ETM_Q42_597870"/>
      <w:bookmarkEnd w:id="15372"/>
      <w:bookmarkEnd w:id="15373"/>
      <w:r>
        <w:rPr>
          <w:rFonts w:hint="cs"/>
          <w:rtl/>
          <w:lang w:eastAsia="he-IL"/>
        </w:rPr>
        <w:t>(דחיית מועד לפרסום מפרטים אחידים), התשפ"א</w:t>
      </w:r>
      <w:r>
        <w:rPr>
          <w:rFonts w:hint="eastAsia"/>
          <w:rtl/>
          <w:lang w:eastAsia="he-IL"/>
        </w:rPr>
        <w:t>–</w:t>
      </w:r>
      <w:r>
        <w:rPr>
          <w:rFonts w:hint="cs"/>
          <w:rtl/>
          <w:lang w:eastAsia="he-IL"/>
        </w:rPr>
        <w:t xml:space="preserve">2020, אושר. </w:t>
      </w:r>
    </w:p>
    <w:p w:rsidR="0030033D" w:rsidRDefault="0030033D" w:rsidP="00F204B8">
      <w:pPr>
        <w:rPr>
          <w:rtl/>
          <w:lang w:eastAsia="he-IL"/>
        </w:rPr>
      </w:pPr>
    </w:p>
    <w:p w:rsidR="0030033D" w:rsidRDefault="0030033D" w:rsidP="00F204B8">
      <w:pPr>
        <w:rPr>
          <w:rtl/>
          <w:lang w:eastAsia="he-IL"/>
        </w:rPr>
      </w:pPr>
    </w:p>
    <w:p w:rsidR="0030033D" w:rsidRDefault="0030033D" w:rsidP="00F204B8">
      <w:pPr>
        <w:pStyle w:val="a6"/>
        <w:rPr>
          <w:rtl/>
          <w:lang w:eastAsia="he-IL"/>
        </w:rPr>
      </w:pPr>
      <w:bookmarkStart w:id="15374" w:name="_ETM_Q42_607714"/>
      <w:bookmarkStart w:id="15375" w:name="_ETM_Q42_607763"/>
      <w:bookmarkStart w:id="15376" w:name="TOR_Q43"/>
      <w:bookmarkStart w:id="15377" w:name="ET_hatsach_622288_4"/>
      <w:bookmarkEnd w:id="15374"/>
      <w:bookmarkEnd w:id="15375"/>
      <w:bookmarkEnd w:id="15376"/>
      <w:r w:rsidRPr="005D174C">
        <w:rPr>
          <w:rStyle w:val="TagStyle"/>
          <w:rtl/>
        </w:rPr>
        <w:t>&lt;&lt; הצח &gt;&gt;</w:t>
      </w:r>
      <w:r w:rsidRPr="00874E27">
        <w:rPr>
          <w:rStyle w:val="TagStyle"/>
          <w:rtl/>
        </w:rPr>
        <w:t xml:space="preserve"> </w:t>
      </w:r>
      <w:bookmarkStart w:id="15378" w:name="_Toc59621402"/>
      <w:bookmarkStart w:id="15379" w:name="_Toc59622305"/>
      <w:bookmarkStart w:id="15380" w:name="_Toc70509419"/>
      <w:r>
        <w:rPr>
          <w:rtl/>
          <w:lang w:eastAsia="he-IL"/>
        </w:rPr>
        <w:t>הצעת חוק-יסוד: משק המדינה (תיקון מס' 11 והוראת שעה לשנת 2021)</w:t>
      </w:r>
      <w:bookmarkEnd w:id="15378"/>
      <w:bookmarkEnd w:id="15379"/>
      <w:bookmarkEnd w:id="15380"/>
      <w:r w:rsidRPr="00874E27">
        <w:rPr>
          <w:rStyle w:val="TagStyle"/>
          <w:rtl/>
        </w:rPr>
        <w:t xml:space="preserve"> </w:t>
      </w:r>
      <w:r w:rsidRPr="005D174C">
        <w:rPr>
          <w:rStyle w:val="TagStyle"/>
          <w:rtl/>
        </w:rPr>
        <w:t>&lt;&lt; הצח &gt;&gt;</w:t>
      </w:r>
      <w:r>
        <w:rPr>
          <w:rtl/>
          <w:lang w:eastAsia="he-IL"/>
        </w:rPr>
        <w:t xml:space="preserve"> </w:t>
      </w:r>
      <w:bookmarkEnd w:id="15377"/>
    </w:p>
    <w:p w:rsidR="0030033D" w:rsidRDefault="0030033D" w:rsidP="00B008B9">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מ/1380).]</w:t>
      </w:r>
    </w:p>
    <w:p w:rsidR="0030033D" w:rsidRDefault="0030033D" w:rsidP="00F204B8">
      <w:pPr>
        <w:pStyle w:val="-0"/>
        <w:rPr>
          <w:rtl/>
          <w:lang w:eastAsia="he-IL"/>
        </w:rPr>
      </w:pPr>
      <w:r>
        <w:rPr>
          <w:rtl/>
          <w:lang w:eastAsia="he-IL"/>
        </w:rPr>
        <w:t>(קריאה ראשונה)</w:t>
      </w:r>
    </w:p>
    <w:p w:rsidR="0032285A" w:rsidRDefault="0032285A" w:rsidP="0032285A">
      <w:pPr>
        <w:pStyle w:val="a6"/>
        <w:rPr>
          <w:rtl/>
          <w:lang w:eastAsia="he-IL"/>
        </w:rPr>
      </w:pPr>
      <w:r w:rsidRPr="009151FB">
        <w:rPr>
          <w:rStyle w:val="TagStyle"/>
          <w:rtl/>
        </w:rPr>
        <w:t>&lt;&lt; הצח &gt;&gt;</w:t>
      </w:r>
      <w:r w:rsidRPr="00520825">
        <w:rPr>
          <w:rStyle w:val="TagStyle"/>
          <w:rtl/>
        </w:rPr>
        <w:t xml:space="preserve"> </w:t>
      </w:r>
      <w:bookmarkStart w:id="15381" w:name="_Toc59622306"/>
      <w:bookmarkStart w:id="15382" w:name="_Toc70509420"/>
      <w:r>
        <w:rPr>
          <w:rtl/>
          <w:lang w:eastAsia="he-IL"/>
        </w:rPr>
        <w:t>הצעת חוק יסודות התקציב (תיקון מס' 53) (שנת תקציב המשכי), התשפ"א</w:t>
      </w:r>
      <w:r>
        <w:rPr>
          <w:rFonts w:hint="cs"/>
          <w:rtl/>
          <w:lang w:eastAsia="he-IL"/>
        </w:rPr>
        <w:t>–</w:t>
      </w:r>
      <w:r>
        <w:rPr>
          <w:rtl/>
          <w:lang w:eastAsia="he-IL"/>
        </w:rPr>
        <w:t>2020</w:t>
      </w:r>
      <w:bookmarkEnd w:id="15381"/>
      <w:bookmarkEnd w:id="15382"/>
      <w:r w:rsidRPr="00520825">
        <w:rPr>
          <w:rStyle w:val="TagStyle"/>
          <w:rtl/>
        </w:rPr>
        <w:t xml:space="preserve"> </w:t>
      </w:r>
      <w:r w:rsidRPr="009151FB">
        <w:rPr>
          <w:rStyle w:val="TagStyle"/>
          <w:rtl/>
        </w:rPr>
        <w:t>&lt;&lt; הצח &gt;&gt;</w:t>
      </w:r>
      <w:r>
        <w:rPr>
          <w:rtl/>
          <w:lang w:eastAsia="he-IL"/>
        </w:rPr>
        <w:t xml:space="preserve">   </w:t>
      </w:r>
    </w:p>
    <w:p w:rsidR="0032285A" w:rsidRDefault="0032285A" w:rsidP="0057231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מ/1381).]</w:t>
      </w:r>
    </w:p>
    <w:p w:rsidR="0032285A" w:rsidRDefault="0032285A" w:rsidP="0032285A">
      <w:pPr>
        <w:pStyle w:val="-0"/>
        <w:rPr>
          <w:rtl/>
          <w:lang w:eastAsia="he-IL"/>
        </w:rPr>
      </w:pPr>
      <w:r>
        <w:rPr>
          <w:rtl/>
          <w:lang w:eastAsia="he-IL"/>
        </w:rPr>
        <w:t>(קריאה ראשונה)</w:t>
      </w:r>
    </w:p>
    <w:p w:rsidR="0032285A" w:rsidRPr="0032285A" w:rsidRDefault="0032285A" w:rsidP="0032285A">
      <w:pPr>
        <w:rPr>
          <w:rtl/>
          <w:lang w:eastAsia="he-IL"/>
        </w:rPr>
      </w:pPr>
    </w:p>
    <w:p w:rsidR="0030033D" w:rsidRDefault="0030033D" w:rsidP="00F204B8">
      <w:pPr>
        <w:pStyle w:val="af6"/>
        <w:rPr>
          <w:rtl/>
        </w:rPr>
      </w:pPr>
      <w:bookmarkStart w:id="15383" w:name="_ETM_Q43_271487"/>
      <w:bookmarkStart w:id="15384" w:name="_ETM_Q43_271624"/>
      <w:bookmarkEnd w:id="15383"/>
      <w:bookmarkEnd w:id="15384"/>
      <w:r w:rsidRPr="005D174C">
        <w:rPr>
          <w:rStyle w:val="TagStyle"/>
          <w:rtl/>
        </w:rPr>
        <w:t xml:space="preserve"> &lt;&lt; יור &gt;&gt;</w:t>
      </w:r>
      <w:r w:rsidRPr="00874E27">
        <w:rPr>
          <w:rStyle w:val="TagStyle"/>
          <w:rtl/>
        </w:rPr>
        <w:t xml:space="preserve"> </w:t>
      </w:r>
      <w:r>
        <w:rPr>
          <w:rtl/>
        </w:rPr>
        <w:t>היו"ר אליהו ברוכי:</w:t>
      </w:r>
      <w:r w:rsidRPr="00874E27">
        <w:rPr>
          <w:rStyle w:val="TagStyle"/>
          <w:rtl/>
        </w:rPr>
        <w:t xml:space="preserve"> </w:t>
      </w:r>
      <w:r w:rsidRPr="005D174C">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אנחנו עוברים ל</w:t>
      </w:r>
      <w:r w:rsidRPr="00874E27">
        <w:rPr>
          <w:rtl/>
          <w:lang w:eastAsia="he-IL"/>
        </w:rPr>
        <w:t>הצעת חוק-יסוד: משק המדינה (תיקון מס' 11 והוראת שעה לשנת 2021)</w:t>
      </w:r>
      <w:r>
        <w:rPr>
          <w:rFonts w:hint="cs"/>
          <w:rtl/>
          <w:lang w:eastAsia="he-IL"/>
        </w:rPr>
        <w:t xml:space="preserve">, </w:t>
      </w:r>
      <w:r w:rsidR="00831A7D">
        <w:rPr>
          <w:rFonts w:hint="cs"/>
          <w:rtl/>
          <w:lang w:eastAsia="he-IL"/>
        </w:rPr>
        <w:t>ל</w:t>
      </w:r>
      <w:r>
        <w:rPr>
          <w:rFonts w:hint="cs"/>
          <w:rtl/>
          <w:lang w:eastAsia="he-IL"/>
        </w:rPr>
        <w:t xml:space="preserve">קריאה ראשונה. יציג את </w:t>
      </w:r>
      <w:r w:rsidR="00831A7D">
        <w:rPr>
          <w:rFonts w:hint="cs"/>
          <w:rtl/>
          <w:lang w:eastAsia="he-IL"/>
        </w:rPr>
        <w:t xml:space="preserve">הצעת </w:t>
      </w:r>
      <w:r>
        <w:rPr>
          <w:rFonts w:hint="cs"/>
          <w:rtl/>
          <w:lang w:eastAsia="he-IL"/>
        </w:rPr>
        <w:t>החוק סגן שר האוצר יצחק כהן. בבקשה.</w:t>
      </w:r>
    </w:p>
    <w:p w:rsidR="0030033D" w:rsidRDefault="0030033D" w:rsidP="00F204B8">
      <w:pPr>
        <w:ind w:firstLine="0"/>
        <w:rPr>
          <w:rtl/>
          <w:lang w:eastAsia="he-IL"/>
        </w:rPr>
      </w:pPr>
    </w:p>
    <w:p w:rsidR="0030033D" w:rsidRDefault="0030033D" w:rsidP="00F204B8">
      <w:pPr>
        <w:pStyle w:val="a4"/>
        <w:rPr>
          <w:rtl/>
        </w:rPr>
      </w:pPr>
      <w:bookmarkStart w:id="15385" w:name="ET_speaker_5528_3"/>
      <w:r w:rsidRPr="005D174C">
        <w:rPr>
          <w:rStyle w:val="TagStyle"/>
          <w:rtl/>
        </w:rPr>
        <w:t xml:space="preserve"> &lt;&lt; דובר &gt;&gt;</w:t>
      </w:r>
      <w:r w:rsidRPr="00874E27">
        <w:rPr>
          <w:rStyle w:val="TagStyle"/>
          <w:rtl/>
        </w:rPr>
        <w:t xml:space="preserve"> </w:t>
      </w:r>
      <w:bookmarkStart w:id="15386" w:name="_Toc59621403"/>
      <w:bookmarkStart w:id="15387" w:name="_Toc59622307"/>
      <w:bookmarkStart w:id="15388" w:name="_Toc70509421"/>
      <w:r>
        <w:rPr>
          <w:rtl/>
        </w:rPr>
        <w:t>סגן שר האוצר יצחק כהן:</w:t>
      </w:r>
      <w:bookmarkEnd w:id="15386"/>
      <w:bookmarkEnd w:id="15387"/>
      <w:bookmarkEnd w:id="15388"/>
      <w:r w:rsidRPr="00874E27">
        <w:rPr>
          <w:rStyle w:val="TagStyle"/>
          <w:rtl/>
        </w:rPr>
        <w:t xml:space="preserve"> </w:t>
      </w:r>
      <w:r w:rsidRPr="005D174C">
        <w:rPr>
          <w:rStyle w:val="TagStyle"/>
          <w:rtl/>
        </w:rPr>
        <w:t>&lt;&lt; דובר &gt;&gt;</w:t>
      </w:r>
      <w:r>
        <w:rPr>
          <w:rtl/>
        </w:rPr>
        <w:t xml:space="preserve"> </w:t>
      </w:r>
      <w:bookmarkEnd w:id="15385"/>
    </w:p>
    <w:p w:rsidR="0030033D" w:rsidRDefault="0030033D" w:rsidP="0057231B">
      <w:pPr>
        <w:rPr>
          <w:rtl/>
          <w:lang w:eastAsia="he-IL"/>
        </w:rPr>
      </w:pPr>
    </w:p>
    <w:p w:rsidR="00831A7D" w:rsidRDefault="0030033D" w:rsidP="00831A7D">
      <w:pPr>
        <w:rPr>
          <w:rtl/>
        </w:rPr>
      </w:pPr>
      <w:bookmarkStart w:id="15389" w:name="_ETM_Q43_298570"/>
      <w:bookmarkEnd w:id="15389"/>
      <w:r>
        <w:rPr>
          <w:rtl/>
        </w:rPr>
        <w:t xml:space="preserve">כבוד </w:t>
      </w:r>
      <w:bookmarkStart w:id="15390" w:name="_ETM_Q43_298810"/>
      <w:bookmarkEnd w:id="15390"/>
      <w:r>
        <w:rPr>
          <w:rtl/>
        </w:rPr>
        <w:t>היושב-ראש</w:t>
      </w:r>
      <w:r>
        <w:rPr>
          <w:rFonts w:hint="cs"/>
          <w:rtl/>
        </w:rPr>
        <w:t>,</w:t>
      </w:r>
      <w:r>
        <w:rPr>
          <w:rtl/>
        </w:rPr>
        <w:t xml:space="preserve"> </w:t>
      </w:r>
      <w:bookmarkStart w:id="15391" w:name="_ETM_Q43_300820"/>
      <w:bookmarkEnd w:id="15391"/>
      <w:r>
        <w:rPr>
          <w:rtl/>
        </w:rPr>
        <w:t xml:space="preserve">כבוד </w:t>
      </w:r>
      <w:bookmarkStart w:id="15392" w:name="_ETM_Q43_301210"/>
      <w:bookmarkEnd w:id="15392"/>
      <w:r>
        <w:rPr>
          <w:rtl/>
        </w:rPr>
        <w:t>השרים</w:t>
      </w:r>
      <w:r>
        <w:rPr>
          <w:rFonts w:hint="cs"/>
          <w:rtl/>
        </w:rPr>
        <w:t>,</w:t>
      </w:r>
      <w:r>
        <w:rPr>
          <w:rtl/>
        </w:rPr>
        <w:t xml:space="preserve"> </w:t>
      </w:r>
      <w:bookmarkStart w:id="15393" w:name="_ETM_Q43_301840"/>
      <w:bookmarkEnd w:id="15393"/>
      <w:r>
        <w:rPr>
          <w:rtl/>
        </w:rPr>
        <w:t>חברי</w:t>
      </w:r>
      <w:r>
        <w:rPr>
          <w:rFonts w:hint="cs"/>
          <w:rtl/>
        </w:rPr>
        <w:t>י</w:t>
      </w:r>
      <w:r>
        <w:rPr>
          <w:rtl/>
        </w:rPr>
        <w:t xml:space="preserve"> </w:t>
      </w:r>
      <w:bookmarkStart w:id="15394" w:name="_ETM_Q43_302200"/>
      <w:bookmarkEnd w:id="15394"/>
      <w:r>
        <w:rPr>
          <w:rtl/>
        </w:rPr>
        <w:t xml:space="preserve">חברי </w:t>
      </w:r>
      <w:bookmarkStart w:id="15395" w:name="_ETM_Q43_302500"/>
      <w:bookmarkEnd w:id="15395"/>
      <w:r>
        <w:rPr>
          <w:rtl/>
        </w:rPr>
        <w:t>הכנסת</w:t>
      </w:r>
      <w:r>
        <w:rPr>
          <w:rFonts w:hint="cs"/>
          <w:rtl/>
        </w:rPr>
        <w:t>,</w:t>
      </w:r>
      <w:r>
        <w:rPr>
          <w:rtl/>
        </w:rPr>
        <w:t xml:space="preserve"> </w:t>
      </w:r>
      <w:bookmarkStart w:id="15396" w:name="_ETM_Q43_303920"/>
      <w:bookmarkEnd w:id="15396"/>
      <w:r>
        <w:rPr>
          <w:rtl/>
        </w:rPr>
        <w:t xml:space="preserve">ישנם </w:t>
      </w:r>
      <w:bookmarkStart w:id="15397" w:name="_ETM_Q43_304280"/>
      <w:bookmarkEnd w:id="15397"/>
      <w:r>
        <w:rPr>
          <w:rtl/>
        </w:rPr>
        <w:t xml:space="preserve">רגעים </w:t>
      </w:r>
      <w:bookmarkStart w:id="15398" w:name="_ETM_Q43_304700"/>
      <w:bookmarkEnd w:id="15398"/>
      <w:r>
        <w:rPr>
          <w:rtl/>
        </w:rPr>
        <w:t xml:space="preserve">בחיי </w:t>
      </w:r>
      <w:bookmarkStart w:id="15399" w:name="_ETM_Q43_305030"/>
      <w:bookmarkEnd w:id="15399"/>
      <w:r>
        <w:rPr>
          <w:rtl/>
        </w:rPr>
        <w:t xml:space="preserve">אומה </w:t>
      </w:r>
      <w:bookmarkStart w:id="15400" w:name="_ETM_Q43_306239"/>
      <w:bookmarkEnd w:id="15400"/>
      <w:r>
        <w:rPr>
          <w:rtl/>
        </w:rPr>
        <w:t xml:space="preserve">שכולם </w:t>
      </w:r>
      <w:bookmarkStart w:id="15401" w:name="_ETM_Q43_306719"/>
      <w:bookmarkEnd w:id="15401"/>
      <w:r>
        <w:rPr>
          <w:rtl/>
        </w:rPr>
        <w:t xml:space="preserve">צריכים </w:t>
      </w:r>
      <w:bookmarkStart w:id="15402" w:name="_ETM_Q43_306929"/>
      <w:bookmarkEnd w:id="15402"/>
      <w:r>
        <w:rPr>
          <w:rtl/>
        </w:rPr>
        <w:t>להתאחד</w:t>
      </w:r>
      <w:r>
        <w:rPr>
          <w:rFonts w:hint="cs"/>
          <w:rtl/>
        </w:rPr>
        <w:t>.</w:t>
      </w:r>
      <w:r>
        <w:rPr>
          <w:rtl/>
        </w:rPr>
        <w:t xml:space="preserve"> </w:t>
      </w:r>
      <w:bookmarkStart w:id="15403" w:name="_ETM_Q43_308819"/>
      <w:bookmarkEnd w:id="15403"/>
      <w:r>
        <w:rPr>
          <w:rtl/>
        </w:rPr>
        <w:t xml:space="preserve">יש </w:t>
      </w:r>
      <w:bookmarkStart w:id="15404" w:name="_ETM_Q43_308970"/>
      <w:bookmarkEnd w:id="15404"/>
      <w:r>
        <w:rPr>
          <w:rtl/>
        </w:rPr>
        <w:t xml:space="preserve">פה </w:t>
      </w:r>
      <w:bookmarkStart w:id="15405" w:name="_ETM_Q43_309120"/>
      <w:bookmarkEnd w:id="15405"/>
      <w:r>
        <w:rPr>
          <w:rtl/>
        </w:rPr>
        <w:t xml:space="preserve">חוק </w:t>
      </w:r>
      <w:bookmarkStart w:id="15406" w:name="_ETM_Q43_309450"/>
      <w:bookmarkEnd w:id="15406"/>
      <w:r>
        <w:rPr>
          <w:rtl/>
        </w:rPr>
        <w:t>מאוד</w:t>
      </w:r>
      <w:bookmarkStart w:id="15407" w:name="_ETM_Q43_309930"/>
      <w:bookmarkEnd w:id="15407"/>
      <w:r>
        <w:rPr>
          <w:rFonts w:hint="cs"/>
          <w:rtl/>
        </w:rPr>
        <w:t xml:space="preserve"> </w:t>
      </w:r>
      <w:r>
        <w:rPr>
          <w:rtl/>
        </w:rPr>
        <w:t>מאוד</w:t>
      </w:r>
      <w:bookmarkStart w:id="15408" w:name="_ETM_Q43_310290"/>
      <w:bookmarkEnd w:id="15408"/>
      <w:r>
        <w:rPr>
          <w:rFonts w:hint="cs"/>
          <w:rtl/>
        </w:rPr>
        <w:t xml:space="preserve"> </w:t>
      </w:r>
      <w:r>
        <w:rPr>
          <w:rtl/>
        </w:rPr>
        <w:t xml:space="preserve">מאוד </w:t>
      </w:r>
      <w:bookmarkStart w:id="15409" w:name="_ETM_Q43_310530"/>
      <w:bookmarkEnd w:id="15409"/>
      <w:r>
        <w:rPr>
          <w:rtl/>
        </w:rPr>
        <w:t>דרמטי</w:t>
      </w:r>
      <w:r>
        <w:rPr>
          <w:rFonts w:hint="cs"/>
          <w:rtl/>
        </w:rPr>
        <w:t>.</w:t>
      </w:r>
      <w:r>
        <w:rPr>
          <w:rtl/>
        </w:rPr>
        <w:t xml:space="preserve"> </w:t>
      </w:r>
      <w:bookmarkStart w:id="15410" w:name="_ETM_Q43_312300"/>
      <w:bookmarkEnd w:id="15410"/>
      <w:r>
        <w:rPr>
          <w:rtl/>
        </w:rPr>
        <w:t>מור</w:t>
      </w:r>
      <w:r>
        <w:rPr>
          <w:rFonts w:hint="cs"/>
          <w:rtl/>
        </w:rPr>
        <w:t>י</w:t>
      </w:r>
      <w:r>
        <w:rPr>
          <w:rtl/>
        </w:rPr>
        <w:t xml:space="preserve">י </w:t>
      </w:r>
      <w:bookmarkStart w:id="15411" w:name="_ETM_Q43_312569"/>
      <w:bookmarkEnd w:id="15411"/>
      <w:r>
        <w:rPr>
          <w:rtl/>
        </w:rPr>
        <w:t>ורבותיי</w:t>
      </w:r>
      <w:r>
        <w:rPr>
          <w:rFonts w:hint="cs"/>
          <w:rtl/>
        </w:rPr>
        <w:t>,</w:t>
      </w:r>
      <w:r>
        <w:rPr>
          <w:rtl/>
        </w:rPr>
        <w:t xml:space="preserve"> </w:t>
      </w:r>
      <w:bookmarkStart w:id="15412" w:name="_ETM_Q43_314220"/>
      <w:bookmarkStart w:id="15413" w:name="_ETM_Q43_314370"/>
      <w:bookmarkStart w:id="15414" w:name="_ETM_Q43_314669"/>
      <w:bookmarkStart w:id="15415" w:name="_ETM_Q43_316260"/>
      <w:bookmarkStart w:id="15416" w:name="_ETM_Q43_316469"/>
      <w:bookmarkStart w:id="15417" w:name="_ETM_Q43_316709"/>
      <w:bookmarkEnd w:id="15412"/>
      <w:bookmarkEnd w:id="15413"/>
      <w:bookmarkEnd w:id="15414"/>
      <w:bookmarkEnd w:id="15415"/>
      <w:bookmarkEnd w:id="15416"/>
      <w:bookmarkEnd w:id="15417"/>
      <w:r>
        <w:rPr>
          <w:rtl/>
        </w:rPr>
        <w:t xml:space="preserve">אם </w:t>
      </w:r>
      <w:bookmarkStart w:id="15418" w:name="_ETM_Q43_316769"/>
      <w:bookmarkEnd w:id="15418"/>
      <w:r>
        <w:rPr>
          <w:rtl/>
        </w:rPr>
        <w:t xml:space="preserve">היום </w:t>
      </w:r>
      <w:bookmarkStart w:id="15419" w:name="_ETM_Q43_317010"/>
      <w:bookmarkEnd w:id="15419"/>
      <w:r>
        <w:rPr>
          <w:rtl/>
        </w:rPr>
        <w:t xml:space="preserve">הוא </w:t>
      </w:r>
      <w:bookmarkStart w:id="15420" w:name="_ETM_Q43_317099"/>
      <w:bookmarkEnd w:id="15420"/>
      <w:r>
        <w:rPr>
          <w:rtl/>
        </w:rPr>
        <w:t xml:space="preserve">לא </w:t>
      </w:r>
      <w:bookmarkStart w:id="15421" w:name="_ETM_Q43_317249"/>
      <w:bookmarkEnd w:id="15421"/>
      <w:r>
        <w:rPr>
          <w:rFonts w:hint="cs"/>
          <w:rtl/>
        </w:rPr>
        <w:t xml:space="preserve">יעבור </w:t>
      </w:r>
      <w:bookmarkStart w:id="15422" w:name="_ETM_Q43_317340"/>
      <w:bookmarkEnd w:id="15422"/>
      <w:r>
        <w:rPr>
          <w:rFonts w:hint="cs"/>
          <w:rtl/>
        </w:rPr>
        <w:t>בקריאה</w:t>
      </w:r>
      <w:r>
        <w:rPr>
          <w:rtl/>
        </w:rPr>
        <w:t xml:space="preserve"> </w:t>
      </w:r>
      <w:bookmarkStart w:id="15423" w:name="_ETM_Q43_317639"/>
      <w:bookmarkEnd w:id="15423"/>
      <w:r>
        <w:rPr>
          <w:rtl/>
        </w:rPr>
        <w:t>ראשונה</w:t>
      </w:r>
      <w:r w:rsidR="00831A7D">
        <w:rPr>
          <w:rFonts w:hint="cs"/>
          <w:rtl/>
        </w:rPr>
        <w:t xml:space="preserve"> ו</w:t>
      </w:r>
      <w:bookmarkStart w:id="15424" w:name="_ETM_Q43_318299"/>
      <w:bookmarkEnd w:id="15424"/>
      <w:r>
        <w:rPr>
          <w:rFonts w:hint="cs"/>
          <w:rtl/>
        </w:rPr>
        <w:t>י</w:t>
      </w:r>
      <w:r>
        <w:rPr>
          <w:rtl/>
        </w:rPr>
        <w:t xml:space="preserve">רד </w:t>
      </w:r>
      <w:bookmarkStart w:id="15425" w:name="_ETM_Q43_318569"/>
      <w:bookmarkEnd w:id="15425"/>
      <w:r>
        <w:rPr>
          <w:rFonts w:hint="cs"/>
          <w:rtl/>
        </w:rPr>
        <w:t>לוועדת הכספים להמשך החקיקה</w:t>
      </w:r>
      <w:bookmarkStart w:id="15426" w:name="_ETM_Q43_318749"/>
      <w:bookmarkStart w:id="15427" w:name="_ETM_Q43_319830"/>
      <w:bookmarkStart w:id="15428" w:name="_ETM_Q43_320310"/>
      <w:bookmarkStart w:id="15429" w:name="_ETM_Q43_322079"/>
      <w:bookmarkEnd w:id="15426"/>
      <w:bookmarkEnd w:id="15427"/>
      <w:bookmarkEnd w:id="15428"/>
      <w:bookmarkEnd w:id="15429"/>
      <w:r>
        <w:rPr>
          <w:rFonts w:hint="cs"/>
          <w:rtl/>
        </w:rPr>
        <w:t xml:space="preserve">, </w:t>
      </w:r>
      <w:r>
        <w:rPr>
          <w:rtl/>
        </w:rPr>
        <w:t xml:space="preserve">תהיה </w:t>
      </w:r>
      <w:bookmarkStart w:id="15430" w:name="_ETM_Q43_322319"/>
      <w:bookmarkEnd w:id="15430"/>
      <w:r>
        <w:rPr>
          <w:rtl/>
        </w:rPr>
        <w:t xml:space="preserve">פה </w:t>
      </w:r>
      <w:bookmarkStart w:id="15431" w:name="_ETM_Q43_322439"/>
      <w:bookmarkEnd w:id="15431"/>
      <w:r>
        <w:rPr>
          <w:rtl/>
        </w:rPr>
        <w:t>קטסטרופה</w:t>
      </w:r>
      <w:r>
        <w:rPr>
          <w:rFonts w:hint="cs"/>
          <w:rtl/>
        </w:rPr>
        <w:t>.</w:t>
      </w:r>
      <w:r>
        <w:rPr>
          <w:rtl/>
        </w:rPr>
        <w:t xml:space="preserve"> </w:t>
      </w:r>
      <w:bookmarkStart w:id="15432" w:name="_ETM_Q43_324940"/>
      <w:bookmarkEnd w:id="15432"/>
      <w:r>
        <w:rPr>
          <w:rFonts w:hint="cs"/>
          <w:rtl/>
        </w:rPr>
        <w:t xml:space="preserve">אדוני היושב-ראש, חבריי </w:t>
      </w:r>
      <w:bookmarkStart w:id="15433" w:name="_ETM_Q43_325860"/>
      <w:bookmarkEnd w:id="15433"/>
      <w:r>
        <w:rPr>
          <w:rFonts w:hint="cs"/>
          <w:rtl/>
        </w:rPr>
        <w:t xml:space="preserve">חברי הכנסת, תגלו, תגלו בגרות. </w:t>
      </w:r>
      <w:bookmarkStart w:id="15434" w:name="_ETM_Q43_330060"/>
      <w:bookmarkEnd w:id="15434"/>
    </w:p>
    <w:p w:rsidR="00831A7D" w:rsidRDefault="00831A7D" w:rsidP="00831A7D">
      <w:pPr>
        <w:rPr>
          <w:rtl/>
        </w:rPr>
      </w:pPr>
    </w:p>
    <w:p w:rsidR="0030033D" w:rsidRDefault="0030033D" w:rsidP="00831A7D">
      <w:pPr>
        <w:rPr>
          <w:rtl/>
        </w:rPr>
      </w:pPr>
      <w:r>
        <w:rPr>
          <w:rtl/>
        </w:rPr>
        <w:t xml:space="preserve">עד </w:t>
      </w:r>
      <w:bookmarkStart w:id="15435" w:name="_ETM_Q43_330419"/>
      <w:bookmarkEnd w:id="15435"/>
      <w:r>
        <w:rPr>
          <w:rtl/>
        </w:rPr>
        <w:t xml:space="preserve">הלילה </w:t>
      </w:r>
      <w:bookmarkStart w:id="15436" w:name="_ETM_Q43_330689"/>
      <w:bookmarkEnd w:id="15436"/>
      <w:r>
        <w:rPr>
          <w:rtl/>
        </w:rPr>
        <w:t xml:space="preserve">בחצות </w:t>
      </w:r>
      <w:bookmarkStart w:id="15437" w:name="_ETM_Q43_331139"/>
      <w:bookmarkEnd w:id="15437"/>
      <w:r>
        <w:rPr>
          <w:rtl/>
        </w:rPr>
        <w:t xml:space="preserve">היה </w:t>
      </w:r>
      <w:bookmarkStart w:id="15438" w:name="_ETM_Q43_331260"/>
      <w:bookmarkEnd w:id="15438"/>
      <w:r>
        <w:rPr>
          <w:rtl/>
        </w:rPr>
        <w:t xml:space="preserve">אמור </w:t>
      </w:r>
      <w:bookmarkStart w:id="15439" w:name="_ETM_Q43_331439"/>
      <w:bookmarkEnd w:id="15439"/>
      <w:r>
        <w:rPr>
          <w:rtl/>
        </w:rPr>
        <w:t>לע</w:t>
      </w:r>
      <w:r>
        <w:rPr>
          <w:rFonts w:hint="cs"/>
          <w:rtl/>
        </w:rPr>
        <w:t>בור</w:t>
      </w:r>
      <w:r>
        <w:rPr>
          <w:rtl/>
        </w:rPr>
        <w:t xml:space="preserve"> </w:t>
      </w:r>
      <w:bookmarkStart w:id="15440" w:name="_ETM_Q43_331709"/>
      <w:bookmarkEnd w:id="15440"/>
      <w:r>
        <w:rPr>
          <w:rtl/>
        </w:rPr>
        <w:t xml:space="preserve">תקציב </w:t>
      </w:r>
      <w:bookmarkStart w:id="15441" w:name="_ETM_Q43_332010"/>
      <w:bookmarkEnd w:id="15441"/>
      <w:r>
        <w:rPr>
          <w:rtl/>
        </w:rPr>
        <w:t>המדינה</w:t>
      </w:r>
      <w:r>
        <w:rPr>
          <w:rFonts w:hint="cs"/>
          <w:rtl/>
        </w:rPr>
        <w:t>.</w:t>
      </w:r>
      <w:r>
        <w:rPr>
          <w:rtl/>
        </w:rPr>
        <w:t xml:space="preserve"> </w:t>
      </w:r>
      <w:bookmarkStart w:id="15442" w:name="_ETM_Q43_333139"/>
      <w:bookmarkEnd w:id="15442"/>
      <w:r>
        <w:rPr>
          <w:rtl/>
        </w:rPr>
        <w:t xml:space="preserve">התקציב </w:t>
      </w:r>
      <w:bookmarkStart w:id="15443" w:name="_ETM_Q43_333620"/>
      <w:bookmarkEnd w:id="15443"/>
      <w:r>
        <w:rPr>
          <w:rtl/>
        </w:rPr>
        <w:t>ה</w:t>
      </w:r>
      <w:r>
        <w:rPr>
          <w:rFonts w:hint="cs"/>
          <w:rtl/>
        </w:rPr>
        <w:t xml:space="preserve">וא הביטוי </w:t>
      </w:r>
      <w:bookmarkStart w:id="15444" w:name="_ETM_Q43_333950"/>
      <w:bookmarkEnd w:id="15444"/>
      <w:r>
        <w:rPr>
          <w:rtl/>
        </w:rPr>
        <w:t xml:space="preserve">המובהק </w:t>
      </w:r>
      <w:bookmarkStart w:id="15445" w:name="_ETM_Q43_334370"/>
      <w:bookmarkEnd w:id="15445"/>
      <w:r>
        <w:rPr>
          <w:rtl/>
        </w:rPr>
        <w:t xml:space="preserve">ביותר </w:t>
      </w:r>
      <w:bookmarkStart w:id="15446" w:name="_ETM_Q43_334610"/>
      <w:bookmarkEnd w:id="15446"/>
      <w:r>
        <w:rPr>
          <w:rtl/>
        </w:rPr>
        <w:t>ש</w:t>
      </w:r>
      <w:r>
        <w:rPr>
          <w:rFonts w:hint="cs"/>
          <w:rtl/>
        </w:rPr>
        <w:t>ל מדיניות</w:t>
      </w:r>
      <w:r>
        <w:rPr>
          <w:rtl/>
        </w:rPr>
        <w:t xml:space="preserve"> </w:t>
      </w:r>
      <w:bookmarkStart w:id="15447" w:name="_ETM_Q43_335000"/>
      <w:bookmarkEnd w:id="15447"/>
      <w:r>
        <w:rPr>
          <w:rtl/>
        </w:rPr>
        <w:t>הממשלה</w:t>
      </w:r>
      <w:r>
        <w:rPr>
          <w:rFonts w:hint="cs"/>
          <w:rtl/>
        </w:rPr>
        <w:t>,</w:t>
      </w:r>
      <w:r>
        <w:rPr>
          <w:rtl/>
        </w:rPr>
        <w:t xml:space="preserve"> </w:t>
      </w:r>
      <w:bookmarkStart w:id="15448" w:name="_ETM_Q43_335360"/>
      <w:bookmarkEnd w:id="15448"/>
      <w:r>
        <w:rPr>
          <w:rtl/>
        </w:rPr>
        <w:t xml:space="preserve">וקובע </w:t>
      </w:r>
      <w:bookmarkStart w:id="15449" w:name="_ETM_Q43_335780"/>
      <w:bookmarkEnd w:id="15449"/>
      <w:r>
        <w:rPr>
          <w:rtl/>
        </w:rPr>
        <w:t xml:space="preserve">את </w:t>
      </w:r>
      <w:bookmarkStart w:id="15450" w:name="_ETM_Q43_335870"/>
      <w:bookmarkEnd w:id="15450"/>
      <w:r>
        <w:rPr>
          <w:rtl/>
        </w:rPr>
        <w:t xml:space="preserve">הסכומים </w:t>
      </w:r>
      <w:bookmarkStart w:id="15451" w:name="_ETM_Q43_336290"/>
      <w:bookmarkEnd w:id="15451"/>
      <w:r>
        <w:rPr>
          <w:rtl/>
        </w:rPr>
        <w:t xml:space="preserve">שהוקצבו </w:t>
      </w:r>
      <w:bookmarkStart w:id="15452" w:name="_ETM_Q43_337450"/>
      <w:bookmarkEnd w:id="15452"/>
      <w:r>
        <w:rPr>
          <w:rtl/>
        </w:rPr>
        <w:t>לכל</w:t>
      </w:r>
      <w:bookmarkStart w:id="15453" w:name="_ETM_Q43_337749"/>
      <w:bookmarkEnd w:id="15453"/>
      <w:r>
        <w:rPr>
          <w:rFonts w:hint="cs"/>
          <w:rtl/>
        </w:rPr>
        <w:t xml:space="preserve"> אחת</w:t>
      </w:r>
      <w:r>
        <w:rPr>
          <w:rtl/>
        </w:rPr>
        <w:t xml:space="preserve"> </w:t>
      </w:r>
      <w:bookmarkStart w:id="15454" w:name="_ETM_Q43_337959"/>
      <w:bookmarkEnd w:id="15454"/>
      <w:r>
        <w:rPr>
          <w:rFonts w:hint="cs"/>
          <w:rtl/>
        </w:rPr>
        <w:t>מה</w:t>
      </w:r>
      <w:r>
        <w:rPr>
          <w:rtl/>
        </w:rPr>
        <w:t xml:space="preserve">מטרות </w:t>
      </w:r>
      <w:bookmarkStart w:id="15455" w:name="_ETM_Q43_338409"/>
      <w:bookmarkEnd w:id="15455"/>
      <w:r>
        <w:rPr>
          <w:rtl/>
        </w:rPr>
        <w:t>של</w:t>
      </w:r>
      <w:r>
        <w:rPr>
          <w:rFonts w:hint="cs"/>
          <w:rtl/>
        </w:rPr>
        <w:t>ה:</w:t>
      </w:r>
      <w:r>
        <w:rPr>
          <w:rtl/>
        </w:rPr>
        <w:t xml:space="preserve"> </w:t>
      </w:r>
      <w:bookmarkStart w:id="15456" w:name="_ETM_Q43_338950"/>
      <w:bookmarkEnd w:id="15456"/>
      <w:r>
        <w:rPr>
          <w:rtl/>
        </w:rPr>
        <w:t>חינוך</w:t>
      </w:r>
      <w:r>
        <w:rPr>
          <w:rFonts w:hint="cs"/>
          <w:rtl/>
        </w:rPr>
        <w:t>,</w:t>
      </w:r>
      <w:r>
        <w:rPr>
          <w:rtl/>
        </w:rPr>
        <w:t xml:space="preserve"> </w:t>
      </w:r>
      <w:bookmarkStart w:id="15457" w:name="_ETM_Q43_339980"/>
      <w:bookmarkEnd w:id="15457"/>
      <w:r>
        <w:rPr>
          <w:rtl/>
        </w:rPr>
        <w:t>רווחה</w:t>
      </w:r>
      <w:r>
        <w:rPr>
          <w:rFonts w:hint="cs"/>
          <w:rtl/>
        </w:rPr>
        <w:t>,</w:t>
      </w:r>
      <w:r>
        <w:rPr>
          <w:rtl/>
        </w:rPr>
        <w:t xml:space="preserve"> </w:t>
      </w:r>
      <w:bookmarkStart w:id="15458" w:name="_ETM_Q43_340999"/>
      <w:bookmarkEnd w:id="15458"/>
      <w:r>
        <w:rPr>
          <w:rtl/>
        </w:rPr>
        <w:t>בריאות</w:t>
      </w:r>
      <w:r>
        <w:rPr>
          <w:rFonts w:hint="cs"/>
          <w:rtl/>
        </w:rPr>
        <w:t>,</w:t>
      </w:r>
      <w:r>
        <w:rPr>
          <w:rtl/>
        </w:rPr>
        <w:t xml:space="preserve"> </w:t>
      </w:r>
      <w:bookmarkStart w:id="15459" w:name="_ETM_Q43_341689"/>
      <w:bookmarkEnd w:id="15459"/>
      <w:r>
        <w:rPr>
          <w:rtl/>
        </w:rPr>
        <w:t>ביטחון</w:t>
      </w:r>
      <w:r>
        <w:rPr>
          <w:rFonts w:hint="cs"/>
          <w:rtl/>
        </w:rPr>
        <w:t>.</w:t>
      </w:r>
      <w:r>
        <w:rPr>
          <w:rtl/>
        </w:rPr>
        <w:t xml:space="preserve"> </w:t>
      </w:r>
      <w:bookmarkStart w:id="15460" w:name="_ETM_Q43_342769"/>
      <w:bookmarkEnd w:id="15460"/>
      <w:r>
        <w:rPr>
          <w:rtl/>
        </w:rPr>
        <w:t xml:space="preserve">באמצעות </w:t>
      </w:r>
      <w:bookmarkStart w:id="15461" w:name="_ETM_Q43_343189"/>
      <w:bookmarkEnd w:id="15461"/>
      <w:r>
        <w:rPr>
          <w:rtl/>
        </w:rPr>
        <w:t xml:space="preserve">התקציב </w:t>
      </w:r>
      <w:bookmarkStart w:id="15462" w:name="_ETM_Q43_343609"/>
      <w:bookmarkEnd w:id="15462"/>
      <w:r>
        <w:rPr>
          <w:rtl/>
        </w:rPr>
        <w:t xml:space="preserve">הממשלה </w:t>
      </w:r>
      <w:bookmarkStart w:id="15463" w:name="_ETM_Q43_343969"/>
      <w:bookmarkEnd w:id="15463"/>
      <w:r>
        <w:rPr>
          <w:rtl/>
        </w:rPr>
        <w:t xml:space="preserve">והכנסת </w:t>
      </w:r>
      <w:bookmarkStart w:id="15464" w:name="_ETM_Q43_344480"/>
      <w:bookmarkEnd w:id="15464"/>
      <w:r>
        <w:rPr>
          <w:rFonts w:hint="cs"/>
          <w:rtl/>
        </w:rPr>
        <w:t xml:space="preserve">קובעות את </w:t>
      </w:r>
      <w:bookmarkStart w:id="15465" w:name="_ETM_Q43_344719"/>
      <w:bookmarkEnd w:id="15465"/>
      <w:r>
        <w:rPr>
          <w:rtl/>
        </w:rPr>
        <w:t xml:space="preserve">סדר </w:t>
      </w:r>
      <w:bookmarkStart w:id="15466" w:name="_ETM_Q43_345049"/>
      <w:bookmarkEnd w:id="15466"/>
      <w:r>
        <w:rPr>
          <w:rtl/>
        </w:rPr>
        <w:t>העדיפויות</w:t>
      </w:r>
      <w:r>
        <w:rPr>
          <w:rFonts w:hint="cs"/>
          <w:rtl/>
        </w:rPr>
        <w:t>.</w:t>
      </w:r>
      <w:r>
        <w:rPr>
          <w:rtl/>
        </w:rPr>
        <w:t xml:space="preserve"> </w:t>
      </w:r>
      <w:bookmarkStart w:id="15467" w:name="_ETM_Q43_346300"/>
      <w:bookmarkEnd w:id="15467"/>
      <w:r>
        <w:rPr>
          <w:rtl/>
        </w:rPr>
        <w:t xml:space="preserve">מאחר </w:t>
      </w:r>
      <w:bookmarkStart w:id="15468" w:name="_ETM_Q43_346659"/>
      <w:bookmarkEnd w:id="15468"/>
      <w:r>
        <w:rPr>
          <w:rFonts w:hint="cs"/>
          <w:rtl/>
        </w:rPr>
        <w:t>ש</w:t>
      </w:r>
      <w:r>
        <w:rPr>
          <w:rtl/>
        </w:rPr>
        <w:t xml:space="preserve">ממשלת </w:t>
      </w:r>
      <w:bookmarkStart w:id="15469" w:name="_ETM_Q43_347050"/>
      <w:bookmarkEnd w:id="15469"/>
      <w:r>
        <w:rPr>
          <w:rtl/>
        </w:rPr>
        <w:t xml:space="preserve">האחדות </w:t>
      </w:r>
      <w:bookmarkStart w:id="15470" w:name="_ETM_Q43_347440"/>
      <w:bookmarkEnd w:id="15470"/>
      <w:r>
        <w:rPr>
          <w:rFonts w:hint="cs"/>
          <w:rtl/>
        </w:rPr>
        <w:t xml:space="preserve">לא הצליחה </w:t>
      </w:r>
      <w:bookmarkStart w:id="15471" w:name="_ETM_Q43_347650"/>
      <w:bookmarkStart w:id="15472" w:name="_ETM_Q43_348430"/>
      <w:bookmarkEnd w:id="15471"/>
      <w:bookmarkEnd w:id="15472"/>
      <w:r>
        <w:rPr>
          <w:rtl/>
        </w:rPr>
        <w:t xml:space="preserve">להגיע </w:t>
      </w:r>
      <w:bookmarkStart w:id="15473" w:name="_ETM_Q43_348849"/>
      <w:bookmarkEnd w:id="15473"/>
      <w:r>
        <w:rPr>
          <w:rtl/>
        </w:rPr>
        <w:t xml:space="preserve">להסכמות </w:t>
      </w:r>
      <w:bookmarkStart w:id="15474" w:name="_ETM_Q43_349330"/>
      <w:bookmarkEnd w:id="15474"/>
      <w:r>
        <w:rPr>
          <w:rtl/>
        </w:rPr>
        <w:t xml:space="preserve">ביחס </w:t>
      </w:r>
      <w:bookmarkStart w:id="15475" w:name="_ETM_Q43_349690"/>
      <w:bookmarkEnd w:id="15475"/>
      <w:r>
        <w:rPr>
          <w:rFonts w:hint="cs"/>
          <w:rtl/>
        </w:rPr>
        <w:t>ל</w:t>
      </w:r>
      <w:r>
        <w:rPr>
          <w:rtl/>
        </w:rPr>
        <w:t xml:space="preserve">העברת </w:t>
      </w:r>
      <w:bookmarkStart w:id="15476" w:name="_ETM_Q43_350019"/>
      <w:bookmarkEnd w:id="15476"/>
      <w:r>
        <w:rPr>
          <w:rtl/>
        </w:rPr>
        <w:t>התקציב</w:t>
      </w:r>
      <w:r>
        <w:rPr>
          <w:rFonts w:hint="cs"/>
          <w:rtl/>
        </w:rPr>
        <w:t>,</w:t>
      </w:r>
      <w:r>
        <w:rPr>
          <w:rtl/>
        </w:rPr>
        <w:t xml:space="preserve"> </w:t>
      </w:r>
      <w:bookmarkStart w:id="15477" w:name="_ETM_Q43_351440"/>
      <w:bookmarkEnd w:id="15477"/>
      <w:r>
        <w:rPr>
          <w:rtl/>
        </w:rPr>
        <w:t xml:space="preserve">אנחנו </w:t>
      </w:r>
      <w:bookmarkStart w:id="15478" w:name="_ETM_Q43_351740"/>
      <w:bookmarkEnd w:id="15478"/>
      <w:r>
        <w:rPr>
          <w:rFonts w:hint="cs"/>
          <w:rtl/>
        </w:rPr>
        <w:t xml:space="preserve">נאלצים </w:t>
      </w:r>
      <w:bookmarkStart w:id="15479" w:name="_ETM_Q43_352250"/>
      <w:bookmarkEnd w:id="15479"/>
      <w:r>
        <w:rPr>
          <w:rtl/>
        </w:rPr>
        <w:t xml:space="preserve">לפתוח </w:t>
      </w:r>
      <w:bookmarkStart w:id="15480" w:name="_ETM_Q43_352669"/>
      <w:bookmarkEnd w:id="15480"/>
      <w:r>
        <w:rPr>
          <w:rFonts w:hint="cs"/>
          <w:rtl/>
        </w:rPr>
        <w:t xml:space="preserve">את </w:t>
      </w:r>
      <w:r>
        <w:rPr>
          <w:rtl/>
        </w:rPr>
        <w:t xml:space="preserve">שנת </w:t>
      </w:r>
      <w:bookmarkStart w:id="15481" w:name="_ETM_Q43_352940"/>
      <w:bookmarkEnd w:id="15481"/>
      <w:r>
        <w:rPr>
          <w:rFonts w:hint="cs"/>
          <w:rtl/>
        </w:rPr>
        <w:t>2021</w:t>
      </w:r>
      <w:r>
        <w:rPr>
          <w:rtl/>
        </w:rPr>
        <w:t xml:space="preserve"> </w:t>
      </w:r>
      <w:bookmarkStart w:id="15482" w:name="_ETM_Q43_353240"/>
      <w:bookmarkStart w:id="15483" w:name="_ETM_Q43_353389"/>
      <w:bookmarkStart w:id="15484" w:name="_ETM_Q43_353720"/>
      <w:bookmarkEnd w:id="15482"/>
      <w:bookmarkEnd w:id="15483"/>
      <w:bookmarkEnd w:id="15484"/>
      <w:r>
        <w:rPr>
          <w:rtl/>
        </w:rPr>
        <w:t xml:space="preserve">באופן </w:t>
      </w:r>
      <w:bookmarkStart w:id="15485" w:name="_ETM_Q43_354020"/>
      <w:bookmarkEnd w:id="15485"/>
      <w:r>
        <w:rPr>
          <w:rtl/>
        </w:rPr>
        <w:t xml:space="preserve">חסר </w:t>
      </w:r>
      <w:bookmarkStart w:id="15486" w:name="_ETM_Q43_354350"/>
      <w:bookmarkEnd w:id="15486"/>
      <w:r>
        <w:rPr>
          <w:rtl/>
        </w:rPr>
        <w:t>תקדים</w:t>
      </w:r>
      <w:r>
        <w:rPr>
          <w:rFonts w:hint="cs"/>
          <w:rtl/>
        </w:rPr>
        <w:t>,</w:t>
      </w:r>
      <w:r>
        <w:rPr>
          <w:rtl/>
        </w:rPr>
        <w:t xml:space="preserve"> </w:t>
      </w:r>
      <w:bookmarkStart w:id="15487" w:name="_ETM_Q43_355569"/>
      <w:bookmarkEnd w:id="15487"/>
      <w:r>
        <w:rPr>
          <w:rtl/>
        </w:rPr>
        <w:t xml:space="preserve">שנה </w:t>
      </w:r>
      <w:bookmarkStart w:id="15488" w:name="_ETM_Q43_355930"/>
      <w:bookmarkEnd w:id="15488"/>
      <w:r>
        <w:rPr>
          <w:rtl/>
        </w:rPr>
        <w:t xml:space="preserve">שנייה </w:t>
      </w:r>
      <w:bookmarkStart w:id="15489" w:name="_ETM_Q43_356260"/>
      <w:bookmarkEnd w:id="15489"/>
      <w:r>
        <w:rPr>
          <w:rtl/>
        </w:rPr>
        <w:t>ברציפות</w:t>
      </w:r>
      <w:r>
        <w:rPr>
          <w:rFonts w:hint="cs"/>
          <w:rtl/>
        </w:rPr>
        <w:t>,</w:t>
      </w:r>
      <w:r>
        <w:rPr>
          <w:rtl/>
        </w:rPr>
        <w:t xml:space="preserve"> </w:t>
      </w:r>
      <w:bookmarkStart w:id="15490" w:name="_ETM_Q43_356859"/>
      <w:bookmarkEnd w:id="15490"/>
      <w:r>
        <w:rPr>
          <w:rtl/>
        </w:rPr>
        <w:t xml:space="preserve">ללא </w:t>
      </w:r>
      <w:bookmarkStart w:id="15491" w:name="_ETM_Q43_357069"/>
      <w:bookmarkEnd w:id="15491"/>
      <w:r>
        <w:rPr>
          <w:rtl/>
        </w:rPr>
        <w:t xml:space="preserve">תקציב </w:t>
      </w:r>
      <w:bookmarkStart w:id="15492" w:name="_ETM_Q43_357489"/>
      <w:bookmarkEnd w:id="15492"/>
      <w:r>
        <w:rPr>
          <w:rtl/>
        </w:rPr>
        <w:t xml:space="preserve">מדינה </w:t>
      </w:r>
      <w:bookmarkStart w:id="15493" w:name="_ETM_Q43_357819"/>
      <w:bookmarkEnd w:id="15493"/>
      <w:r>
        <w:rPr>
          <w:rtl/>
        </w:rPr>
        <w:t>מאושר</w:t>
      </w:r>
      <w:r>
        <w:rPr>
          <w:rFonts w:hint="cs"/>
          <w:rtl/>
        </w:rPr>
        <w:t>.</w:t>
      </w:r>
      <w:r>
        <w:rPr>
          <w:rtl/>
        </w:rPr>
        <w:t xml:space="preserve"> </w:t>
      </w:r>
      <w:bookmarkStart w:id="15494" w:name="_ETM_Q43_359110"/>
      <w:bookmarkEnd w:id="15494"/>
      <w:r>
        <w:rPr>
          <w:rtl/>
        </w:rPr>
        <w:t>א</w:t>
      </w:r>
      <w:r>
        <w:rPr>
          <w:rFonts w:hint="cs"/>
          <w:rtl/>
        </w:rPr>
        <w:t>ו</w:t>
      </w:r>
      <w:r>
        <w:rPr>
          <w:rtl/>
        </w:rPr>
        <w:t xml:space="preserve">מנם </w:t>
      </w:r>
      <w:bookmarkStart w:id="15495" w:name="_ETM_Q43_359470"/>
      <w:bookmarkEnd w:id="15495"/>
      <w:r>
        <w:rPr>
          <w:rtl/>
        </w:rPr>
        <w:t xml:space="preserve">לא </w:t>
      </w:r>
      <w:bookmarkStart w:id="15496" w:name="_ETM_Q43_359560"/>
      <w:bookmarkEnd w:id="15496"/>
      <w:r>
        <w:rPr>
          <w:rtl/>
        </w:rPr>
        <w:t xml:space="preserve">הצלחנו </w:t>
      </w:r>
      <w:bookmarkStart w:id="15497" w:name="_ETM_Q43_360070"/>
      <w:bookmarkEnd w:id="15497"/>
      <w:r>
        <w:rPr>
          <w:rtl/>
        </w:rPr>
        <w:t xml:space="preserve">להגיע </w:t>
      </w:r>
      <w:bookmarkStart w:id="15498" w:name="_ETM_Q43_360460"/>
      <w:bookmarkEnd w:id="15498"/>
      <w:r>
        <w:rPr>
          <w:rtl/>
        </w:rPr>
        <w:t xml:space="preserve">להסכמות </w:t>
      </w:r>
      <w:bookmarkStart w:id="15499" w:name="_ETM_Q43_361030"/>
      <w:bookmarkEnd w:id="15499"/>
      <w:r>
        <w:rPr>
          <w:rtl/>
        </w:rPr>
        <w:t>בי</w:t>
      </w:r>
      <w:r>
        <w:rPr>
          <w:rFonts w:hint="cs"/>
          <w:rtl/>
        </w:rPr>
        <w:t xml:space="preserve">חס להמשך קיום </w:t>
      </w:r>
      <w:bookmarkStart w:id="15500" w:name="_ETM_Q43_361360"/>
      <w:bookmarkStart w:id="15501" w:name="_ETM_Q43_361510"/>
      <w:bookmarkStart w:id="15502" w:name="_ETM_Q43_361750"/>
      <w:bookmarkStart w:id="15503" w:name="_ETM_Q43_361960"/>
      <w:bookmarkEnd w:id="15500"/>
      <w:bookmarkEnd w:id="15501"/>
      <w:bookmarkEnd w:id="15502"/>
      <w:bookmarkEnd w:id="15503"/>
      <w:r>
        <w:rPr>
          <w:rtl/>
        </w:rPr>
        <w:t xml:space="preserve">הממשלה </w:t>
      </w:r>
      <w:bookmarkStart w:id="15504" w:name="_ETM_Q43_362950"/>
      <w:bookmarkEnd w:id="15504"/>
      <w:r>
        <w:rPr>
          <w:rFonts w:hint="cs"/>
          <w:rtl/>
        </w:rPr>
        <w:t xml:space="preserve">והכנסת, </w:t>
      </w:r>
      <w:bookmarkStart w:id="15505" w:name="_ETM_Q43_362854"/>
      <w:bookmarkStart w:id="15506" w:name="_ETM_Q43_363490"/>
      <w:bookmarkEnd w:id="15505"/>
      <w:bookmarkEnd w:id="15506"/>
      <w:r>
        <w:rPr>
          <w:rtl/>
        </w:rPr>
        <w:t xml:space="preserve">אבל </w:t>
      </w:r>
      <w:bookmarkStart w:id="15507" w:name="_ETM_Q43_363790"/>
      <w:bookmarkEnd w:id="15507"/>
      <w:r w:rsidR="00831A7D">
        <w:rPr>
          <w:rFonts w:hint="cs"/>
          <w:rtl/>
        </w:rPr>
        <w:t>ה</w:t>
      </w:r>
      <w:r>
        <w:rPr>
          <w:rtl/>
        </w:rPr>
        <w:t>יום</w:t>
      </w:r>
      <w:r>
        <w:rPr>
          <w:rFonts w:hint="cs"/>
          <w:rtl/>
        </w:rPr>
        <w:t>, חבריי חברי הכנסת,</w:t>
      </w:r>
      <w:bookmarkStart w:id="15508" w:name="_ETM_Q43_365040"/>
      <w:bookmarkStart w:id="15509" w:name="_ETM_Q43_365189"/>
      <w:bookmarkStart w:id="15510" w:name="_ETM_Q43_365400"/>
      <w:bookmarkStart w:id="15511" w:name="_ETM_Q43_365669"/>
      <w:bookmarkStart w:id="15512" w:name="_ETM_Q43_365849"/>
      <w:bookmarkStart w:id="15513" w:name="_ETM_Q43_367469"/>
      <w:bookmarkEnd w:id="15508"/>
      <w:bookmarkEnd w:id="15509"/>
      <w:bookmarkEnd w:id="15510"/>
      <w:bookmarkEnd w:id="15511"/>
      <w:bookmarkEnd w:id="15512"/>
      <w:bookmarkEnd w:id="15513"/>
      <w:r>
        <w:rPr>
          <w:rFonts w:hint="cs"/>
          <w:rtl/>
        </w:rPr>
        <w:t xml:space="preserve"> </w:t>
      </w:r>
      <w:r>
        <w:rPr>
          <w:rtl/>
        </w:rPr>
        <w:t xml:space="preserve">אני </w:t>
      </w:r>
      <w:bookmarkStart w:id="15514" w:name="_ETM_Q43_367709"/>
      <w:bookmarkEnd w:id="15514"/>
      <w:r>
        <w:rPr>
          <w:rtl/>
        </w:rPr>
        <w:t xml:space="preserve">מבקש </w:t>
      </w:r>
      <w:bookmarkStart w:id="15515" w:name="_ETM_Q43_368069"/>
      <w:bookmarkEnd w:id="15515"/>
      <w:r>
        <w:rPr>
          <w:rtl/>
        </w:rPr>
        <w:t>מכולכם</w:t>
      </w:r>
      <w:r>
        <w:rPr>
          <w:rFonts w:hint="cs"/>
          <w:rtl/>
        </w:rPr>
        <w:t>,</w:t>
      </w:r>
      <w:r>
        <w:rPr>
          <w:rtl/>
        </w:rPr>
        <w:t xml:space="preserve"> </w:t>
      </w:r>
      <w:bookmarkStart w:id="15516" w:name="_ETM_Q43_368790"/>
      <w:bookmarkEnd w:id="15516"/>
      <w:r>
        <w:rPr>
          <w:rtl/>
        </w:rPr>
        <w:t>מכולכם</w:t>
      </w:r>
      <w:r>
        <w:rPr>
          <w:rFonts w:hint="cs"/>
          <w:rtl/>
        </w:rPr>
        <w:t>,</w:t>
      </w:r>
      <w:r>
        <w:rPr>
          <w:rtl/>
        </w:rPr>
        <w:t xml:space="preserve"> </w:t>
      </w:r>
      <w:bookmarkStart w:id="15517" w:name="_ETM_Q43_369629"/>
      <w:bookmarkEnd w:id="15517"/>
      <w:r>
        <w:rPr>
          <w:rtl/>
        </w:rPr>
        <w:t xml:space="preserve">מכל </w:t>
      </w:r>
      <w:bookmarkStart w:id="15518" w:name="_ETM_Q43_370950"/>
      <w:bookmarkEnd w:id="15518"/>
      <w:r>
        <w:rPr>
          <w:rtl/>
        </w:rPr>
        <w:t xml:space="preserve">סיעות </w:t>
      </w:r>
      <w:bookmarkStart w:id="15519" w:name="_ETM_Q43_371340"/>
      <w:bookmarkEnd w:id="15519"/>
      <w:r>
        <w:rPr>
          <w:rtl/>
        </w:rPr>
        <w:t>הבית</w:t>
      </w:r>
      <w:r>
        <w:rPr>
          <w:rFonts w:hint="cs"/>
          <w:rtl/>
        </w:rPr>
        <w:t>,</w:t>
      </w:r>
      <w:r>
        <w:rPr>
          <w:rtl/>
        </w:rPr>
        <w:t xml:space="preserve"> </w:t>
      </w:r>
      <w:bookmarkStart w:id="15520" w:name="_ETM_Q43_373040"/>
      <w:bookmarkEnd w:id="15520"/>
      <w:r>
        <w:rPr>
          <w:rtl/>
        </w:rPr>
        <w:t xml:space="preserve">אופוזיציה </w:t>
      </w:r>
      <w:bookmarkStart w:id="15521" w:name="_ETM_Q43_373760"/>
      <w:bookmarkEnd w:id="15521"/>
      <w:r>
        <w:rPr>
          <w:rtl/>
        </w:rPr>
        <w:t>וקואליציה</w:t>
      </w:r>
      <w:r>
        <w:rPr>
          <w:rFonts w:hint="cs"/>
          <w:rtl/>
        </w:rPr>
        <w:t>,</w:t>
      </w:r>
      <w:r>
        <w:rPr>
          <w:rtl/>
        </w:rPr>
        <w:t xml:space="preserve"> </w:t>
      </w:r>
      <w:bookmarkStart w:id="15522" w:name="_ETM_Q43_374630"/>
      <w:bookmarkEnd w:id="15522"/>
      <w:r>
        <w:rPr>
          <w:rtl/>
        </w:rPr>
        <w:t xml:space="preserve">למנוע </w:t>
      </w:r>
      <w:bookmarkStart w:id="15523" w:name="_ETM_Q43_375200"/>
      <w:bookmarkEnd w:id="15523"/>
      <w:r>
        <w:rPr>
          <w:rtl/>
        </w:rPr>
        <w:t>ב</w:t>
      </w:r>
      <w:r>
        <w:rPr>
          <w:rFonts w:hint="cs"/>
          <w:rtl/>
        </w:rPr>
        <w:t>ש</w:t>
      </w:r>
      <w:r>
        <w:rPr>
          <w:rtl/>
        </w:rPr>
        <w:t xml:space="preserve">ל </w:t>
      </w:r>
      <w:bookmarkStart w:id="15524" w:name="_ETM_Q43_375590"/>
      <w:bookmarkEnd w:id="15524"/>
      <w:r>
        <w:rPr>
          <w:rFonts w:hint="cs"/>
          <w:rtl/>
        </w:rPr>
        <w:t xml:space="preserve">אי-העברת </w:t>
      </w:r>
      <w:bookmarkStart w:id="15525" w:name="_ETM_Q43_375980"/>
      <w:bookmarkEnd w:id="15525"/>
      <w:r>
        <w:rPr>
          <w:rtl/>
        </w:rPr>
        <w:t xml:space="preserve">התקציב </w:t>
      </w:r>
      <w:bookmarkStart w:id="15526" w:name="_ETM_Q43_376400"/>
      <w:bookmarkEnd w:id="15526"/>
      <w:r>
        <w:rPr>
          <w:rtl/>
        </w:rPr>
        <w:t xml:space="preserve">הפחתה </w:t>
      </w:r>
      <w:bookmarkStart w:id="15527" w:name="_ETM_Q43_376819"/>
      <w:bookmarkEnd w:id="15527"/>
      <w:r>
        <w:rPr>
          <w:rtl/>
        </w:rPr>
        <w:t>חד</w:t>
      </w:r>
      <w:r>
        <w:rPr>
          <w:rFonts w:hint="cs"/>
          <w:rtl/>
        </w:rPr>
        <w:t xml:space="preserve">ה </w:t>
      </w:r>
      <w:r>
        <w:rPr>
          <w:rtl/>
        </w:rPr>
        <w:t>–</w:t>
      </w:r>
      <w:r>
        <w:rPr>
          <w:rFonts w:hint="cs"/>
          <w:rtl/>
        </w:rPr>
        <w:t xml:space="preserve"> </w:t>
      </w:r>
      <w:bookmarkStart w:id="15528" w:name="_ETM_Q43_380135"/>
      <w:bookmarkEnd w:id="15528"/>
      <w:r>
        <w:rPr>
          <w:rFonts w:hint="cs"/>
          <w:rtl/>
        </w:rPr>
        <w:t xml:space="preserve">תשימו לב, </w:t>
      </w:r>
      <w:bookmarkStart w:id="15529" w:name="_ETM_Q43_377330"/>
      <w:bookmarkStart w:id="15530" w:name="_ETM_Q43_377630"/>
      <w:bookmarkStart w:id="15531" w:name="_ETM_Q43_378669"/>
      <w:bookmarkEnd w:id="15529"/>
      <w:bookmarkEnd w:id="15530"/>
      <w:bookmarkEnd w:id="15531"/>
      <w:r>
        <w:rPr>
          <w:rtl/>
        </w:rPr>
        <w:t xml:space="preserve">מי </w:t>
      </w:r>
      <w:bookmarkStart w:id="15532" w:name="_ETM_Q43_378790"/>
      <w:bookmarkEnd w:id="15532"/>
      <w:r>
        <w:rPr>
          <w:rtl/>
        </w:rPr>
        <w:t xml:space="preserve">שלוקח </w:t>
      </w:r>
      <w:bookmarkStart w:id="15533" w:name="_ETM_Q43_379150"/>
      <w:bookmarkEnd w:id="15533"/>
      <w:r>
        <w:rPr>
          <w:rtl/>
        </w:rPr>
        <w:t xml:space="preserve">אחריות </w:t>
      </w:r>
      <w:bookmarkStart w:id="15534" w:name="_ETM_Q43_379569"/>
      <w:bookmarkEnd w:id="15534"/>
      <w:r>
        <w:rPr>
          <w:rtl/>
        </w:rPr>
        <w:t xml:space="preserve">על </w:t>
      </w:r>
      <w:bookmarkStart w:id="15535" w:name="_ETM_Q43_379659"/>
      <w:bookmarkEnd w:id="15535"/>
      <w:r>
        <w:rPr>
          <w:rFonts w:hint="cs"/>
          <w:rtl/>
        </w:rPr>
        <w:t xml:space="preserve">עצמו </w:t>
      </w:r>
      <w:r>
        <w:rPr>
          <w:rtl/>
        </w:rPr>
        <w:t>–</w:t>
      </w:r>
      <w:r>
        <w:rPr>
          <w:rFonts w:hint="cs"/>
          <w:rtl/>
        </w:rPr>
        <w:t xml:space="preserve"> קיצוץ חד של 100 מיליארד </w:t>
      </w:r>
      <w:bookmarkStart w:id="15536" w:name="_ETM_Q43_381503"/>
      <w:bookmarkEnd w:id="15536"/>
      <w:r>
        <w:rPr>
          <w:rFonts w:hint="cs"/>
          <w:rtl/>
        </w:rPr>
        <w:t xml:space="preserve">ש"ח </w:t>
      </w:r>
      <w:bookmarkStart w:id="15537" w:name="_ETM_Q43_383900"/>
      <w:bookmarkEnd w:id="15537"/>
      <w:r>
        <w:rPr>
          <w:rtl/>
        </w:rPr>
        <w:t xml:space="preserve">בפעילות </w:t>
      </w:r>
      <w:bookmarkStart w:id="15538" w:name="_ETM_Q43_384350"/>
      <w:bookmarkEnd w:id="15538"/>
      <w:r>
        <w:rPr>
          <w:rtl/>
        </w:rPr>
        <w:t>הממשלה</w:t>
      </w:r>
      <w:r>
        <w:rPr>
          <w:rFonts w:hint="cs"/>
          <w:rtl/>
        </w:rPr>
        <w:t>.</w:t>
      </w:r>
      <w:r>
        <w:rPr>
          <w:rtl/>
        </w:rPr>
        <w:t xml:space="preserve"> </w:t>
      </w:r>
      <w:bookmarkStart w:id="15539" w:name="_ETM_Q43_387010"/>
      <w:bookmarkEnd w:id="15539"/>
      <w:r>
        <w:rPr>
          <w:rtl/>
        </w:rPr>
        <w:t xml:space="preserve">מדובר </w:t>
      </w:r>
      <w:bookmarkStart w:id="15540" w:name="_ETM_Q43_387760"/>
      <w:bookmarkEnd w:id="15540"/>
      <w:r>
        <w:rPr>
          <w:rFonts w:hint="cs"/>
          <w:rtl/>
        </w:rPr>
        <w:t>ב-</w:t>
      </w:r>
      <w:r>
        <w:rPr>
          <w:rtl/>
        </w:rPr>
        <w:t xml:space="preserve">100 </w:t>
      </w:r>
      <w:bookmarkStart w:id="15541" w:name="_ETM_Q43_388120"/>
      <w:bookmarkEnd w:id="15541"/>
      <w:r>
        <w:rPr>
          <w:rtl/>
        </w:rPr>
        <w:t xml:space="preserve">מיליארד </w:t>
      </w:r>
      <w:bookmarkStart w:id="15542" w:name="_ETM_Q43_388540"/>
      <w:bookmarkEnd w:id="15542"/>
      <w:r>
        <w:rPr>
          <w:rtl/>
        </w:rPr>
        <w:t>ש</w:t>
      </w:r>
      <w:r>
        <w:rPr>
          <w:rFonts w:hint="cs"/>
          <w:rtl/>
        </w:rPr>
        <w:t>"ח</w:t>
      </w:r>
      <w:r w:rsidR="00831A7D">
        <w:rPr>
          <w:rFonts w:hint="cs"/>
          <w:rtl/>
        </w:rPr>
        <w:t>,</w:t>
      </w:r>
      <w:r>
        <w:rPr>
          <w:rFonts w:hint="cs"/>
          <w:rtl/>
        </w:rPr>
        <w:t xml:space="preserve"> אם</w:t>
      </w:r>
      <w:r>
        <w:rPr>
          <w:rtl/>
        </w:rPr>
        <w:t xml:space="preserve"> </w:t>
      </w:r>
      <w:bookmarkStart w:id="15543" w:name="_ETM_Q43_388900"/>
      <w:bookmarkEnd w:id="15543"/>
      <w:r>
        <w:rPr>
          <w:rtl/>
        </w:rPr>
        <w:t xml:space="preserve">זה </w:t>
      </w:r>
      <w:bookmarkStart w:id="15544" w:name="_ETM_Q43_388989"/>
      <w:bookmarkEnd w:id="15544"/>
      <w:r>
        <w:rPr>
          <w:rtl/>
        </w:rPr>
        <w:t xml:space="preserve">לא </w:t>
      </w:r>
      <w:bookmarkStart w:id="15545" w:name="_ETM_Q43_389079"/>
      <w:bookmarkEnd w:id="15545"/>
      <w:r>
        <w:rPr>
          <w:rtl/>
        </w:rPr>
        <w:t xml:space="preserve">יעבור </w:t>
      </w:r>
      <w:bookmarkStart w:id="15546" w:name="_ETM_Q43_389379"/>
      <w:bookmarkEnd w:id="15546"/>
      <w:r>
        <w:rPr>
          <w:rFonts w:hint="cs"/>
          <w:rtl/>
        </w:rPr>
        <w:t xml:space="preserve">הלילה. </w:t>
      </w:r>
      <w:bookmarkStart w:id="15547" w:name="_ETM_Q43_389799"/>
      <w:bookmarkStart w:id="15548" w:name="_ETM_Q43_389906"/>
      <w:bookmarkStart w:id="15549" w:name="_ETM_Q43_390010"/>
      <w:bookmarkStart w:id="15550" w:name="_ETM_Q43_390035"/>
      <w:bookmarkStart w:id="15551" w:name="_ETM_Q43_390111"/>
      <w:bookmarkEnd w:id="15547"/>
      <w:bookmarkEnd w:id="15548"/>
      <w:bookmarkEnd w:id="15549"/>
      <w:bookmarkEnd w:id="15550"/>
      <w:bookmarkEnd w:id="15551"/>
      <w:r>
        <w:rPr>
          <w:rtl/>
        </w:rPr>
        <w:t>רבותיי</w:t>
      </w:r>
      <w:r>
        <w:rPr>
          <w:rFonts w:hint="cs"/>
          <w:rtl/>
        </w:rPr>
        <w:t>,</w:t>
      </w:r>
      <w:r>
        <w:rPr>
          <w:rtl/>
        </w:rPr>
        <w:t xml:space="preserve"> </w:t>
      </w:r>
      <w:bookmarkStart w:id="15552" w:name="_ETM_Q43_390279"/>
      <w:bookmarkEnd w:id="15552"/>
      <w:r>
        <w:rPr>
          <w:rtl/>
        </w:rPr>
        <w:t xml:space="preserve">מי </w:t>
      </w:r>
      <w:bookmarkStart w:id="15553" w:name="_ETM_Q43_390370"/>
      <w:bookmarkEnd w:id="15553"/>
      <w:r>
        <w:rPr>
          <w:rtl/>
        </w:rPr>
        <w:t xml:space="preserve">שלוקח </w:t>
      </w:r>
      <w:bookmarkStart w:id="15554" w:name="_ETM_Q43_390699"/>
      <w:bookmarkEnd w:id="15554"/>
      <w:r>
        <w:rPr>
          <w:rtl/>
        </w:rPr>
        <w:t xml:space="preserve">אחריות </w:t>
      </w:r>
      <w:bookmarkStart w:id="15555" w:name="_ETM_Q43_391029"/>
      <w:bookmarkEnd w:id="15555"/>
      <w:r>
        <w:rPr>
          <w:rtl/>
        </w:rPr>
        <w:t xml:space="preserve">על </w:t>
      </w:r>
      <w:bookmarkStart w:id="15556" w:name="_ETM_Q43_391120"/>
      <w:bookmarkEnd w:id="15556"/>
      <w:r>
        <w:rPr>
          <w:rtl/>
        </w:rPr>
        <w:t>עצמו</w:t>
      </w:r>
      <w:r>
        <w:rPr>
          <w:rFonts w:hint="cs"/>
          <w:rtl/>
        </w:rPr>
        <w:t xml:space="preserve"> </w:t>
      </w:r>
      <w:r>
        <w:rPr>
          <w:rtl/>
        </w:rPr>
        <w:t xml:space="preserve">– </w:t>
      </w:r>
      <w:bookmarkStart w:id="15557" w:name="_ETM_Q43_391870"/>
      <w:bookmarkEnd w:id="15557"/>
      <w:r>
        <w:rPr>
          <w:rtl/>
        </w:rPr>
        <w:t xml:space="preserve">חמור </w:t>
      </w:r>
      <w:bookmarkStart w:id="15558" w:name="_ETM_Q43_392229"/>
      <w:bookmarkEnd w:id="15558"/>
      <w:r>
        <w:rPr>
          <w:rtl/>
        </w:rPr>
        <w:t>מאוד</w:t>
      </w:r>
      <w:r>
        <w:rPr>
          <w:rFonts w:hint="cs"/>
          <w:rtl/>
        </w:rPr>
        <w:t>.</w:t>
      </w:r>
      <w:r>
        <w:rPr>
          <w:rtl/>
        </w:rPr>
        <w:t xml:space="preserve"> </w:t>
      </w:r>
      <w:bookmarkStart w:id="15559" w:name="_ETM_Q43_393010"/>
      <w:bookmarkStart w:id="15560" w:name="_ETM_Q43_393219"/>
      <w:bookmarkStart w:id="15561" w:name="_ETM_Q43_393370"/>
      <w:bookmarkStart w:id="15562" w:name="_ETM_Q43_393669"/>
      <w:bookmarkEnd w:id="15559"/>
      <w:bookmarkEnd w:id="15560"/>
      <w:bookmarkEnd w:id="15561"/>
      <w:bookmarkEnd w:id="15562"/>
      <w:r>
        <w:rPr>
          <w:rtl/>
        </w:rPr>
        <w:t xml:space="preserve">מדובר </w:t>
      </w:r>
      <w:bookmarkStart w:id="15563" w:name="_ETM_Q43_394209"/>
      <w:bookmarkEnd w:id="15563"/>
      <w:r>
        <w:rPr>
          <w:rFonts w:hint="cs"/>
          <w:rtl/>
        </w:rPr>
        <w:t xml:space="preserve">בפגיעה אנושה </w:t>
      </w:r>
      <w:bookmarkStart w:id="15564" w:name="_ETM_Q43_394299"/>
      <w:bookmarkStart w:id="15565" w:name="_ETM_Q43_395169"/>
      <w:bookmarkEnd w:id="15564"/>
      <w:bookmarkEnd w:id="15565"/>
      <w:r>
        <w:rPr>
          <w:rtl/>
        </w:rPr>
        <w:t xml:space="preserve">בתחומי </w:t>
      </w:r>
      <w:bookmarkStart w:id="15566" w:name="_ETM_Q43_395529"/>
      <w:bookmarkEnd w:id="15566"/>
      <w:r>
        <w:rPr>
          <w:rtl/>
        </w:rPr>
        <w:t>הבריאות</w:t>
      </w:r>
      <w:r>
        <w:rPr>
          <w:rFonts w:hint="cs"/>
          <w:rtl/>
        </w:rPr>
        <w:t>,</w:t>
      </w:r>
      <w:r>
        <w:rPr>
          <w:rtl/>
        </w:rPr>
        <w:t xml:space="preserve"> </w:t>
      </w:r>
      <w:bookmarkStart w:id="15567" w:name="_ETM_Q43_395919"/>
      <w:bookmarkEnd w:id="15567"/>
      <w:r>
        <w:rPr>
          <w:rtl/>
        </w:rPr>
        <w:t>הכלכלה</w:t>
      </w:r>
      <w:r>
        <w:rPr>
          <w:rFonts w:hint="cs"/>
          <w:rtl/>
        </w:rPr>
        <w:t>,</w:t>
      </w:r>
      <w:r>
        <w:rPr>
          <w:rtl/>
        </w:rPr>
        <w:t xml:space="preserve"> </w:t>
      </w:r>
      <w:bookmarkStart w:id="15568" w:name="_ETM_Q43_396430"/>
      <w:bookmarkEnd w:id="15568"/>
      <w:r>
        <w:rPr>
          <w:rtl/>
        </w:rPr>
        <w:t>החינוך</w:t>
      </w:r>
      <w:r>
        <w:rPr>
          <w:rFonts w:hint="cs"/>
          <w:rtl/>
        </w:rPr>
        <w:t xml:space="preserve">, </w:t>
      </w:r>
      <w:bookmarkStart w:id="15569" w:name="_ETM_Q43_398102"/>
      <w:bookmarkEnd w:id="15569"/>
      <w:r>
        <w:rPr>
          <w:rFonts w:hint="cs"/>
          <w:rtl/>
        </w:rPr>
        <w:t>הרווחה,</w:t>
      </w:r>
      <w:r>
        <w:rPr>
          <w:rtl/>
        </w:rPr>
        <w:t xml:space="preserve"> </w:t>
      </w:r>
      <w:bookmarkStart w:id="15570" w:name="_ETM_Q43_396819"/>
      <w:bookmarkStart w:id="15571" w:name="_ETM_Q43_397830"/>
      <w:bookmarkEnd w:id="15570"/>
      <w:bookmarkEnd w:id="15571"/>
      <w:r>
        <w:rPr>
          <w:rtl/>
        </w:rPr>
        <w:t xml:space="preserve">הביטחון </w:t>
      </w:r>
      <w:bookmarkStart w:id="15572" w:name="_ETM_Q43_398340"/>
      <w:bookmarkEnd w:id="15572"/>
      <w:r>
        <w:rPr>
          <w:rFonts w:hint="cs"/>
          <w:rtl/>
        </w:rPr>
        <w:t xml:space="preserve">ותחומים רבים נוספים. </w:t>
      </w:r>
    </w:p>
    <w:p w:rsidR="0030033D" w:rsidRDefault="0030033D" w:rsidP="00F204B8">
      <w:pPr>
        <w:rPr>
          <w:rtl/>
        </w:rPr>
      </w:pPr>
    </w:p>
    <w:p w:rsidR="0030033D" w:rsidRDefault="0030033D" w:rsidP="00F204B8">
      <w:pPr>
        <w:pStyle w:val="af5"/>
        <w:rPr>
          <w:rtl/>
        </w:rPr>
      </w:pPr>
      <w:bookmarkStart w:id="15573" w:name="ET_interruption_5520_12"/>
      <w:r w:rsidRPr="005D174C">
        <w:rPr>
          <w:rStyle w:val="TagStyle"/>
          <w:rtl/>
        </w:rPr>
        <w:t xml:space="preserve"> &lt;&lt; קריאה &gt;&gt;</w:t>
      </w:r>
      <w:r w:rsidRPr="008A6E6A">
        <w:rPr>
          <w:rStyle w:val="TagStyle"/>
          <w:rtl/>
        </w:rPr>
        <w:t xml:space="preserve"> </w:t>
      </w:r>
      <w:r>
        <w:rPr>
          <w:rtl/>
        </w:rPr>
        <w:t>עודד פורר (ישראל ביתנו):</w:t>
      </w:r>
      <w:r w:rsidRPr="008A6E6A">
        <w:rPr>
          <w:rStyle w:val="TagStyle"/>
          <w:rtl/>
        </w:rPr>
        <w:t xml:space="preserve"> </w:t>
      </w:r>
      <w:r w:rsidRPr="005D174C">
        <w:rPr>
          <w:rStyle w:val="TagStyle"/>
          <w:rtl/>
        </w:rPr>
        <w:t>&lt;&lt; קריאה &gt;&gt;</w:t>
      </w:r>
      <w:r>
        <w:rPr>
          <w:rtl/>
        </w:rPr>
        <w:t xml:space="preserve"> </w:t>
      </w:r>
      <w:bookmarkEnd w:id="15573"/>
    </w:p>
    <w:p w:rsidR="0030033D" w:rsidRDefault="0030033D" w:rsidP="0057231B">
      <w:pPr>
        <w:rPr>
          <w:rtl/>
        </w:rPr>
      </w:pPr>
    </w:p>
    <w:p w:rsidR="0030033D" w:rsidRDefault="0030033D" w:rsidP="00F204B8">
      <w:pPr>
        <w:rPr>
          <w:rtl/>
        </w:rPr>
      </w:pPr>
      <w:r>
        <w:rPr>
          <w:rFonts w:hint="cs"/>
          <w:rtl/>
        </w:rPr>
        <w:t xml:space="preserve">אני מבקש שתרשום </w:t>
      </w:r>
      <w:r w:rsidR="0057231B">
        <w:rPr>
          <w:rFonts w:hint="cs"/>
          <w:rtl/>
        </w:rPr>
        <w:t>– – –</w:t>
      </w:r>
    </w:p>
    <w:p w:rsidR="0030033D" w:rsidRDefault="0030033D" w:rsidP="00F204B8">
      <w:pPr>
        <w:rPr>
          <w:rtl/>
        </w:rPr>
      </w:pPr>
    </w:p>
    <w:p w:rsidR="0030033D" w:rsidRDefault="0030033D" w:rsidP="00F204B8">
      <w:pPr>
        <w:pStyle w:val="-"/>
        <w:rPr>
          <w:rtl/>
        </w:rPr>
      </w:pPr>
      <w:bookmarkStart w:id="15574" w:name="ET_speakercontinue_5528_13"/>
      <w:r w:rsidRPr="005D174C">
        <w:rPr>
          <w:rStyle w:val="TagStyle"/>
          <w:rtl/>
        </w:rPr>
        <w:t xml:space="preserve"> &lt;&lt; דובר_המשך &gt;&gt;</w:t>
      </w:r>
      <w:r w:rsidRPr="008A6E6A">
        <w:rPr>
          <w:rStyle w:val="TagStyle"/>
          <w:rtl/>
        </w:rPr>
        <w:t xml:space="preserve"> </w:t>
      </w:r>
      <w:r>
        <w:rPr>
          <w:rtl/>
        </w:rPr>
        <w:t>סגן שר האוצר יצחק כהן:</w:t>
      </w:r>
      <w:r w:rsidRPr="008A6E6A">
        <w:rPr>
          <w:rStyle w:val="TagStyle"/>
          <w:rtl/>
        </w:rPr>
        <w:t xml:space="preserve"> </w:t>
      </w:r>
      <w:r w:rsidRPr="005D174C">
        <w:rPr>
          <w:rStyle w:val="TagStyle"/>
          <w:rtl/>
        </w:rPr>
        <w:t>&lt;&lt; דובר_המשך &gt;&gt;</w:t>
      </w:r>
      <w:r>
        <w:rPr>
          <w:rtl/>
        </w:rPr>
        <w:t xml:space="preserve"> </w:t>
      </w:r>
      <w:bookmarkEnd w:id="15574"/>
    </w:p>
    <w:p w:rsidR="0030033D" w:rsidRDefault="0030033D" w:rsidP="0057231B">
      <w:pPr>
        <w:rPr>
          <w:rtl/>
        </w:rPr>
      </w:pPr>
    </w:p>
    <w:p w:rsidR="00831A7D" w:rsidRDefault="0030033D" w:rsidP="00831A7D">
      <w:pPr>
        <w:rPr>
          <w:rtl/>
        </w:rPr>
      </w:pPr>
      <w:r>
        <w:rPr>
          <w:rFonts w:hint="cs"/>
          <w:rtl/>
        </w:rPr>
        <w:t>תהרוס את המדינה, פורר.</w:t>
      </w:r>
      <w:r>
        <w:rPr>
          <w:rtl/>
        </w:rPr>
        <w:t xml:space="preserve"> </w:t>
      </w:r>
      <w:bookmarkStart w:id="15575" w:name="_ETM_Q43_413949"/>
      <w:bookmarkEnd w:id="15575"/>
      <w:r>
        <w:rPr>
          <w:rFonts w:hint="cs"/>
          <w:rtl/>
        </w:rPr>
        <w:t xml:space="preserve">פורר, תהרוס את האזרחים. תשלח מיליון מובטלים הביתה, עודד </w:t>
      </w:r>
      <w:bookmarkStart w:id="15576" w:name="_ETM_Q43_420284"/>
      <w:bookmarkEnd w:id="15576"/>
      <w:r>
        <w:rPr>
          <w:rFonts w:hint="cs"/>
          <w:rtl/>
        </w:rPr>
        <w:t xml:space="preserve">פורר. </w:t>
      </w:r>
      <w:bookmarkStart w:id="15577" w:name="_ETM_Q43_414549"/>
      <w:bookmarkStart w:id="15578" w:name="_ETM_Q43_418989"/>
      <w:bookmarkEnd w:id="15577"/>
      <w:bookmarkEnd w:id="15578"/>
      <w:r>
        <w:rPr>
          <w:rtl/>
        </w:rPr>
        <w:t xml:space="preserve">מה </w:t>
      </w:r>
      <w:bookmarkStart w:id="15579" w:name="_ETM_Q43_419139"/>
      <w:bookmarkEnd w:id="15579"/>
      <w:r>
        <w:rPr>
          <w:rtl/>
        </w:rPr>
        <w:t xml:space="preserve">אכפת </w:t>
      </w:r>
      <w:bookmarkStart w:id="15580" w:name="_ETM_Q43_419469"/>
      <w:bookmarkEnd w:id="15580"/>
      <w:r>
        <w:rPr>
          <w:rtl/>
        </w:rPr>
        <w:t>ל</w:t>
      </w:r>
      <w:r>
        <w:rPr>
          <w:rFonts w:hint="cs"/>
          <w:rtl/>
        </w:rPr>
        <w:t>ך</w:t>
      </w:r>
      <w:r>
        <w:rPr>
          <w:rtl/>
        </w:rPr>
        <w:t xml:space="preserve"> </w:t>
      </w:r>
      <w:bookmarkStart w:id="15581" w:name="_ETM_Q43_419680"/>
      <w:bookmarkEnd w:id="15581"/>
      <w:r>
        <w:rPr>
          <w:rFonts w:hint="cs"/>
          <w:rtl/>
        </w:rPr>
        <w:t>מ</w:t>
      </w:r>
      <w:r>
        <w:rPr>
          <w:rtl/>
        </w:rPr>
        <w:t>המדינה</w:t>
      </w:r>
      <w:r>
        <w:rPr>
          <w:rFonts w:hint="cs"/>
          <w:rtl/>
        </w:rPr>
        <w:t>?</w:t>
      </w:r>
      <w:r>
        <w:rPr>
          <w:rtl/>
        </w:rPr>
        <w:t xml:space="preserve"> </w:t>
      </w:r>
      <w:bookmarkStart w:id="15582" w:name="_ETM_Q43_425919"/>
      <w:bookmarkStart w:id="15583" w:name="_ETM_Q43_423782"/>
      <w:bookmarkStart w:id="15584" w:name="_ETM_Q43_423858"/>
      <w:bookmarkStart w:id="15585" w:name="_ETM_Q43_423926"/>
      <w:bookmarkStart w:id="15586" w:name="_ETM_Q43_423988"/>
      <w:bookmarkEnd w:id="15582"/>
      <w:bookmarkEnd w:id="15583"/>
      <w:bookmarkEnd w:id="15584"/>
      <w:bookmarkEnd w:id="15585"/>
      <w:bookmarkEnd w:id="15586"/>
    </w:p>
    <w:p w:rsidR="00831A7D" w:rsidRDefault="00831A7D" w:rsidP="00831A7D">
      <w:pPr>
        <w:rPr>
          <w:rtl/>
        </w:rPr>
      </w:pPr>
    </w:p>
    <w:p w:rsidR="0030033D" w:rsidRDefault="0030033D" w:rsidP="00831A7D">
      <w:pPr>
        <w:rPr>
          <w:rtl/>
        </w:rPr>
      </w:pPr>
      <w:r>
        <w:rPr>
          <w:rFonts w:hint="cs"/>
          <w:rtl/>
        </w:rPr>
        <w:t xml:space="preserve">פגיעה אנושה בתחומי הבריאות, הכלכלה, החינוך </w:t>
      </w:r>
      <w:r w:rsidR="0057231B">
        <w:rPr>
          <w:rFonts w:hint="cs"/>
          <w:rtl/>
        </w:rPr>
        <w:t>– – –</w:t>
      </w:r>
    </w:p>
    <w:p w:rsidR="0030033D" w:rsidRDefault="0030033D" w:rsidP="00F204B8">
      <w:pPr>
        <w:rPr>
          <w:rtl/>
        </w:rPr>
      </w:pPr>
      <w:bookmarkStart w:id="15587" w:name="_ETM_Q43_429819"/>
      <w:bookmarkStart w:id="15588" w:name="_ETM_Q43_429933"/>
      <w:bookmarkEnd w:id="15587"/>
      <w:bookmarkEnd w:id="15588"/>
    </w:p>
    <w:p w:rsidR="0030033D" w:rsidRDefault="0030033D" w:rsidP="00F204B8">
      <w:pPr>
        <w:pStyle w:val="af5"/>
        <w:rPr>
          <w:rtl/>
        </w:rPr>
      </w:pPr>
      <w:bookmarkStart w:id="15589" w:name="ET_interruption_5975_14"/>
      <w:r w:rsidRPr="005D174C">
        <w:rPr>
          <w:rStyle w:val="TagStyle"/>
          <w:rtl/>
        </w:rPr>
        <w:t xml:space="preserve"> &lt;&lt; קריאה &gt;&gt;</w:t>
      </w:r>
      <w:r w:rsidRPr="000820D6">
        <w:rPr>
          <w:rStyle w:val="TagStyle"/>
          <w:rtl/>
        </w:rPr>
        <w:t xml:space="preserve"> </w:t>
      </w:r>
      <w:r>
        <w:rPr>
          <w:rtl/>
        </w:rPr>
        <w:t>השרה להגנת הסביבה גילה גמליאל:</w:t>
      </w:r>
      <w:r w:rsidRPr="000820D6">
        <w:rPr>
          <w:rStyle w:val="TagStyle"/>
          <w:rtl/>
        </w:rPr>
        <w:t xml:space="preserve"> </w:t>
      </w:r>
      <w:r w:rsidRPr="005D174C">
        <w:rPr>
          <w:rStyle w:val="TagStyle"/>
          <w:rtl/>
        </w:rPr>
        <w:t>&lt;&lt; קריאה &gt;&gt;</w:t>
      </w:r>
      <w:r>
        <w:rPr>
          <w:rtl/>
        </w:rPr>
        <w:t xml:space="preserve"> </w:t>
      </w:r>
      <w:bookmarkEnd w:id="15589"/>
    </w:p>
    <w:p w:rsidR="0030033D" w:rsidRDefault="0030033D" w:rsidP="0057231B">
      <w:pPr>
        <w:rPr>
          <w:rtl/>
        </w:rPr>
      </w:pPr>
    </w:p>
    <w:p w:rsidR="0030033D" w:rsidRDefault="0030033D" w:rsidP="00F204B8">
      <w:pPr>
        <w:rPr>
          <w:rtl/>
        </w:rPr>
      </w:pPr>
      <w:bookmarkStart w:id="15590" w:name="_ETM_Q43_432095"/>
      <w:bookmarkEnd w:id="15590"/>
      <w:r>
        <w:rPr>
          <w:rFonts w:hint="cs"/>
          <w:rtl/>
        </w:rPr>
        <w:t>תרד, תרד.</w:t>
      </w:r>
    </w:p>
    <w:p w:rsidR="0030033D" w:rsidRDefault="0030033D" w:rsidP="00F204B8">
      <w:pPr>
        <w:rPr>
          <w:rtl/>
        </w:rPr>
      </w:pPr>
    </w:p>
    <w:p w:rsidR="0030033D" w:rsidRDefault="0030033D" w:rsidP="00F204B8">
      <w:pPr>
        <w:pStyle w:val="-"/>
        <w:rPr>
          <w:rtl/>
        </w:rPr>
      </w:pPr>
      <w:bookmarkStart w:id="15591" w:name="ET_speakercontinue_5528_15"/>
      <w:r w:rsidRPr="005D174C">
        <w:rPr>
          <w:rStyle w:val="TagStyle"/>
          <w:rtl/>
        </w:rPr>
        <w:t xml:space="preserve"> &lt;&lt; דובר_המשך &gt;&gt;</w:t>
      </w:r>
      <w:r w:rsidRPr="000820D6">
        <w:rPr>
          <w:rStyle w:val="TagStyle"/>
          <w:rtl/>
        </w:rPr>
        <w:t xml:space="preserve"> </w:t>
      </w:r>
      <w:r>
        <w:rPr>
          <w:rtl/>
        </w:rPr>
        <w:t>סגן שר האוצר יצחק כהן:</w:t>
      </w:r>
      <w:r w:rsidRPr="000820D6">
        <w:rPr>
          <w:rStyle w:val="TagStyle"/>
          <w:rtl/>
        </w:rPr>
        <w:t xml:space="preserve"> </w:t>
      </w:r>
      <w:r w:rsidRPr="005D174C">
        <w:rPr>
          <w:rStyle w:val="TagStyle"/>
          <w:rtl/>
        </w:rPr>
        <w:t>&lt;&lt; דובר_המשך &gt;&gt;</w:t>
      </w:r>
      <w:r>
        <w:rPr>
          <w:rtl/>
        </w:rPr>
        <w:t xml:space="preserve"> </w:t>
      </w:r>
      <w:bookmarkEnd w:id="15591"/>
    </w:p>
    <w:p w:rsidR="0030033D" w:rsidRDefault="0030033D" w:rsidP="0057231B">
      <w:pPr>
        <w:rPr>
          <w:rtl/>
        </w:rPr>
      </w:pPr>
    </w:p>
    <w:p w:rsidR="0030033D" w:rsidRDefault="0030033D" w:rsidP="00831A7D">
      <w:pPr>
        <w:rPr>
          <w:rtl/>
        </w:rPr>
      </w:pPr>
      <w:bookmarkStart w:id="15592" w:name="_ETM_Q43_432868"/>
      <w:bookmarkEnd w:id="15592"/>
      <w:r>
        <w:rPr>
          <w:rFonts w:hint="cs"/>
          <w:rtl/>
        </w:rPr>
        <w:t xml:space="preserve">אוקיי. </w:t>
      </w:r>
      <w:bookmarkStart w:id="15593" w:name="_ETM_Q43_426549"/>
      <w:bookmarkStart w:id="15594" w:name="_ETM_Q43_434329"/>
      <w:bookmarkEnd w:id="15593"/>
      <w:bookmarkEnd w:id="15594"/>
      <w:r>
        <w:rPr>
          <w:rtl/>
        </w:rPr>
        <w:t xml:space="preserve">אני </w:t>
      </w:r>
      <w:bookmarkStart w:id="15595" w:name="_ETM_Q43_434480"/>
      <w:bookmarkEnd w:id="15595"/>
      <w:r>
        <w:rPr>
          <w:rtl/>
        </w:rPr>
        <w:t xml:space="preserve">מבקש </w:t>
      </w:r>
      <w:bookmarkStart w:id="15596" w:name="_ETM_Q43_434870"/>
      <w:bookmarkEnd w:id="15596"/>
      <w:r>
        <w:rPr>
          <w:rtl/>
        </w:rPr>
        <w:t xml:space="preserve">מכולם </w:t>
      </w:r>
      <w:bookmarkStart w:id="15597" w:name="_ETM_Q43_435920"/>
      <w:bookmarkEnd w:id="15597"/>
      <w:r>
        <w:rPr>
          <w:rtl/>
        </w:rPr>
        <w:t xml:space="preserve">להצביע </w:t>
      </w:r>
      <w:bookmarkStart w:id="15598" w:name="_ETM_Q43_436460"/>
      <w:bookmarkEnd w:id="15598"/>
      <w:r w:rsidRPr="005F28FD">
        <w:rPr>
          <w:rtl/>
        </w:rPr>
        <w:t>בעד</w:t>
      </w:r>
      <w:r w:rsidR="00831A7D">
        <w:rPr>
          <w:rFonts w:hint="cs"/>
          <w:rtl/>
        </w:rPr>
        <w:t>,</w:t>
      </w:r>
      <w:r w:rsidRPr="005F28FD">
        <w:rPr>
          <w:rtl/>
        </w:rPr>
        <w:t xml:space="preserve"> </w:t>
      </w:r>
      <w:bookmarkStart w:id="15599" w:name="_ETM_Q43_441040"/>
      <w:bookmarkEnd w:id="15599"/>
      <w:r w:rsidRPr="005F28FD">
        <w:rPr>
          <w:rFonts w:hint="cs"/>
          <w:rtl/>
        </w:rPr>
        <w:t xml:space="preserve">וגם </w:t>
      </w:r>
      <w:r w:rsidR="00831A7D">
        <w:rPr>
          <w:rFonts w:hint="cs"/>
          <w:rtl/>
        </w:rPr>
        <w:t>ב</w:t>
      </w:r>
      <w:r w:rsidRPr="005F28FD">
        <w:rPr>
          <w:rFonts w:hint="cs"/>
          <w:rtl/>
        </w:rPr>
        <w:t>חוק השכר</w:t>
      </w:r>
      <w:r w:rsidR="00831A7D">
        <w:rPr>
          <w:rFonts w:hint="cs"/>
          <w:rtl/>
        </w:rPr>
        <w:t>.</w:t>
      </w:r>
      <w:r w:rsidR="00831A7D">
        <w:rPr>
          <w:rFonts w:hint="eastAsia"/>
          <w:rtl/>
        </w:rPr>
        <w:t xml:space="preserve"> </w:t>
      </w:r>
      <w:r w:rsidRPr="005F28FD">
        <w:rPr>
          <w:rtl/>
        </w:rPr>
        <w:t>אדוני</w:t>
      </w:r>
      <w:r>
        <w:rPr>
          <w:rFonts w:hint="cs"/>
          <w:rtl/>
        </w:rPr>
        <w:t xml:space="preserve">, אני מבקש גם </w:t>
      </w:r>
      <w:bookmarkStart w:id="15600" w:name="_ETM_Q43_444095"/>
      <w:bookmarkEnd w:id="15600"/>
      <w:r>
        <w:rPr>
          <w:rFonts w:hint="cs"/>
          <w:rtl/>
        </w:rPr>
        <w:t>אותו לעלות בקריאה ראשונה.</w:t>
      </w:r>
      <w:r>
        <w:rPr>
          <w:rtl/>
        </w:rPr>
        <w:t xml:space="preserve"> </w:t>
      </w:r>
      <w:bookmarkStart w:id="15601" w:name="_ETM_Q43_443350"/>
      <w:bookmarkEnd w:id="15601"/>
    </w:p>
    <w:p w:rsidR="0030033D" w:rsidRDefault="0030033D" w:rsidP="00F204B8">
      <w:pPr>
        <w:rPr>
          <w:rtl/>
        </w:rPr>
      </w:pPr>
    </w:p>
    <w:p w:rsidR="0030033D" w:rsidRDefault="0030033D" w:rsidP="00F204B8">
      <w:pPr>
        <w:pStyle w:val="af6"/>
        <w:rPr>
          <w:rtl/>
        </w:rPr>
      </w:pPr>
      <w:r w:rsidRPr="005D174C">
        <w:rPr>
          <w:rStyle w:val="TagStyle"/>
          <w:rtl/>
        </w:rPr>
        <w:t xml:space="preserve"> &lt;&lt; יור &gt;&gt;</w:t>
      </w:r>
      <w:r w:rsidRPr="000820D6">
        <w:rPr>
          <w:rStyle w:val="TagStyle"/>
          <w:rtl/>
        </w:rPr>
        <w:t xml:space="preserve"> </w:t>
      </w:r>
      <w:r>
        <w:rPr>
          <w:rtl/>
        </w:rPr>
        <w:t>היו"ר אליהו ברוכי:</w:t>
      </w:r>
      <w:r w:rsidRPr="000820D6">
        <w:rPr>
          <w:rStyle w:val="TagStyle"/>
          <w:rtl/>
        </w:rPr>
        <w:t xml:space="preserve"> </w:t>
      </w:r>
      <w:r w:rsidRPr="005D174C">
        <w:rPr>
          <w:rStyle w:val="TagStyle"/>
          <w:rtl/>
        </w:rPr>
        <w:t>&lt;&lt; יור &gt;&gt;</w:t>
      </w:r>
      <w:r>
        <w:rPr>
          <w:rtl/>
        </w:rPr>
        <w:t xml:space="preserve"> </w:t>
      </w:r>
    </w:p>
    <w:p w:rsidR="0030033D" w:rsidRDefault="0030033D" w:rsidP="0057231B">
      <w:pPr>
        <w:rPr>
          <w:rtl/>
        </w:rPr>
      </w:pPr>
    </w:p>
    <w:p w:rsidR="0030033D" w:rsidRDefault="0030033D" w:rsidP="00831A7D">
      <w:pPr>
        <w:rPr>
          <w:rtl/>
        </w:rPr>
      </w:pPr>
      <w:r>
        <w:rPr>
          <w:rFonts w:hint="cs"/>
          <w:rtl/>
        </w:rPr>
        <w:t xml:space="preserve">תודה רבה. </w:t>
      </w:r>
      <w:r>
        <w:rPr>
          <w:rtl/>
        </w:rPr>
        <w:t xml:space="preserve">חבר </w:t>
      </w:r>
      <w:bookmarkStart w:id="15602" w:name="_ETM_Q43_443740"/>
      <w:bookmarkEnd w:id="15602"/>
      <w:r>
        <w:rPr>
          <w:rtl/>
        </w:rPr>
        <w:t xml:space="preserve">הכנסת </w:t>
      </w:r>
      <w:bookmarkStart w:id="15603" w:name="_ETM_Q43_444160"/>
      <w:bookmarkEnd w:id="15603"/>
      <w:r>
        <w:rPr>
          <w:rtl/>
        </w:rPr>
        <w:t xml:space="preserve">שלמה </w:t>
      </w:r>
      <w:bookmarkStart w:id="15604" w:name="_ETM_Q43_444520"/>
      <w:bookmarkEnd w:id="15604"/>
      <w:r>
        <w:rPr>
          <w:rtl/>
        </w:rPr>
        <w:t>קרעי</w:t>
      </w:r>
      <w:r w:rsidR="00831A7D">
        <w:rPr>
          <w:rFonts w:hint="cs"/>
          <w:rtl/>
        </w:rPr>
        <w:t xml:space="preserve">, </w:t>
      </w:r>
      <w:r>
        <w:rPr>
          <w:rtl/>
        </w:rPr>
        <w:t xml:space="preserve">ראשון </w:t>
      </w:r>
      <w:bookmarkStart w:id="15605" w:name="_ETM_Q43_445180"/>
      <w:bookmarkEnd w:id="15605"/>
      <w:r>
        <w:rPr>
          <w:rtl/>
        </w:rPr>
        <w:t>הדוברים</w:t>
      </w:r>
      <w:r>
        <w:rPr>
          <w:rFonts w:hint="cs"/>
          <w:rtl/>
        </w:rPr>
        <w:t>,</w:t>
      </w:r>
      <w:r>
        <w:rPr>
          <w:rtl/>
        </w:rPr>
        <w:t xml:space="preserve"> </w:t>
      </w:r>
      <w:bookmarkStart w:id="15606" w:name="_ETM_Q43_445570"/>
      <w:bookmarkEnd w:id="15606"/>
      <w:r>
        <w:rPr>
          <w:rtl/>
        </w:rPr>
        <w:t xml:space="preserve">ואני </w:t>
      </w:r>
      <w:bookmarkStart w:id="15607" w:name="_ETM_Q43_445810"/>
      <w:bookmarkEnd w:id="15607"/>
      <w:r>
        <w:rPr>
          <w:rtl/>
        </w:rPr>
        <w:t xml:space="preserve">נועל </w:t>
      </w:r>
      <w:bookmarkStart w:id="15608" w:name="_ETM_Q43_446139"/>
      <w:bookmarkEnd w:id="15608"/>
      <w:r>
        <w:rPr>
          <w:rtl/>
        </w:rPr>
        <w:t xml:space="preserve">את </w:t>
      </w:r>
      <w:bookmarkStart w:id="15609" w:name="_ETM_Q43_446440"/>
      <w:bookmarkEnd w:id="15609"/>
      <w:r>
        <w:rPr>
          <w:rtl/>
        </w:rPr>
        <w:t xml:space="preserve">רשימת </w:t>
      </w:r>
      <w:bookmarkStart w:id="15610" w:name="_ETM_Q43_447010"/>
      <w:bookmarkEnd w:id="15610"/>
      <w:r>
        <w:rPr>
          <w:rtl/>
        </w:rPr>
        <w:t>הדוברים</w:t>
      </w:r>
      <w:r>
        <w:rPr>
          <w:rFonts w:hint="cs"/>
          <w:rtl/>
        </w:rPr>
        <w:t>.</w:t>
      </w:r>
    </w:p>
    <w:p w:rsidR="0030033D" w:rsidRDefault="0030033D" w:rsidP="00F204B8">
      <w:pPr>
        <w:rPr>
          <w:rtl/>
        </w:rPr>
      </w:pPr>
    </w:p>
    <w:p w:rsidR="0030033D" w:rsidRDefault="0030033D" w:rsidP="00F204B8">
      <w:pPr>
        <w:pStyle w:val="af5"/>
        <w:rPr>
          <w:rtl/>
        </w:rPr>
      </w:pPr>
      <w:bookmarkStart w:id="15611" w:name="ET_interruption_קריאות_17"/>
      <w:r w:rsidRPr="005D174C">
        <w:rPr>
          <w:rStyle w:val="TagStyle"/>
          <w:rtl/>
        </w:rPr>
        <w:t xml:space="preserve"> &lt;&lt; קריאה &gt;&gt;</w:t>
      </w:r>
      <w:r w:rsidRPr="000820D6">
        <w:rPr>
          <w:rStyle w:val="TagStyle"/>
          <w:rtl/>
        </w:rPr>
        <w:t xml:space="preserve"> </w:t>
      </w:r>
      <w:r>
        <w:rPr>
          <w:rtl/>
        </w:rPr>
        <w:t>קריאות:</w:t>
      </w:r>
      <w:r w:rsidRPr="000820D6">
        <w:rPr>
          <w:rStyle w:val="TagStyle"/>
          <w:rtl/>
        </w:rPr>
        <w:t xml:space="preserve"> </w:t>
      </w:r>
      <w:r w:rsidRPr="005D174C">
        <w:rPr>
          <w:rStyle w:val="TagStyle"/>
          <w:rtl/>
        </w:rPr>
        <w:t>&lt;&lt; קריאה &gt;&gt;</w:t>
      </w:r>
      <w:r>
        <w:rPr>
          <w:rtl/>
        </w:rPr>
        <w:t xml:space="preserve"> </w:t>
      </w:r>
      <w:bookmarkEnd w:id="15611"/>
    </w:p>
    <w:p w:rsidR="0030033D" w:rsidRDefault="0030033D" w:rsidP="0057231B">
      <w:pPr>
        <w:rPr>
          <w:rtl/>
        </w:rPr>
      </w:pPr>
    </w:p>
    <w:p w:rsidR="0030033D" w:rsidRDefault="0030033D" w:rsidP="00F204B8">
      <w:pPr>
        <w:rPr>
          <w:rtl/>
        </w:rPr>
      </w:pPr>
      <w:r>
        <w:rPr>
          <w:rFonts w:hint="cs"/>
          <w:rtl/>
        </w:rPr>
        <w:t>לא, לא.</w:t>
      </w:r>
    </w:p>
    <w:p w:rsidR="0030033D" w:rsidRDefault="0030033D" w:rsidP="00F204B8">
      <w:pPr>
        <w:rPr>
          <w:rtl/>
        </w:rPr>
      </w:pPr>
      <w:bookmarkStart w:id="15612" w:name="_ETM_Q43_447795"/>
      <w:bookmarkStart w:id="15613" w:name="_ETM_Q43_447901"/>
      <w:bookmarkEnd w:id="15612"/>
      <w:bookmarkEnd w:id="15613"/>
    </w:p>
    <w:p w:rsidR="0030033D" w:rsidRDefault="0030033D" w:rsidP="00F204B8">
      <w:pPr>
        <w:pStyle w:val="af6"/>
        <w:rPr>
          <w:rtl/>
        </w:rPr>
      </w:pPr>
      <w:r w:rsidRPr="005D174C">
        <w:rPr>
          <w:rStyle w:val="TagStyle"/>
          <w:rtl/>
        </w:rPr>
        <w:t xml:space="preserve"> &lt;&lt; יור &gt;&gt;</w:t>
      </w:r>
      <w:r w:rsidRPr="000820D6">
        <w:rPr>
          <w:rStyle w:val="TagStyle"/>
          <w:rtl/>
        </w:rPr>
        <w:t xml:space="preserve"> </w:t>
      </w:r>
      <w:r>
        <w:rPr>
          <w:rtl/>
        </w:rPr>
        <w:t>היו"ר אליהו ברוכי:</w:t>
      </w:r>
      <w:r w:rsidRPr="000820D6">
        <w:rPr>
          <w:rStyle w:val="TagStyle"/>
          <w:rtl/>
        </w:rPr>
        <w:t xml:space="preserve"> </w:t>
      </w:r>
      <w:r w:rsidRPr="005D174C">
        <w:rPr>
          <w:rStyle w:val="TagStyle"/>
          <w:rtl/>
        </w:rPr>
        <w:t>&lt;&lt; יור &gt;&gt;</w:t>
      </w:r>
      <w:r>
        <w:rPr>
          <w:rtl/>
        </w:rPr>
        <w:t xml:space="preserve"> </w:t>
      </w:r>
    </w:p>
    <w:p w:rsidR="0030033D" w:rsidRDefault="0030033D" w:rsidP="0057231B">
      <w:pPr>
        <w:rPr>
          <w:rtl/>
        </w:rPr>
      </w:pPr>
    </w:p>
    <w:p w:rsidR="0030033D" w:rsidRDefault="0030033D" w:rsidP="00F204B8">
      <w:pPr>
        <w:rPr>
          <w:rtl/>
        </w:rPr>
      </w:pPr>
      <w:bookmarkStart w:id="15614" w:name="_ETM_Q43_448642"/>
      <w:bookmarkEnd w:id="15614"/>
      <w:r>
        <w:rPr>
          <w:rFonts w:hint="cs"/>
          <w:rtl/>
        </w:rPr>
        <w:t>נעלתי.</w:t>
      </w:r>
    </w:p>
    <w:p w:rsidR="0030033D" w:rsidRDefault="0030033D" w:rsidP="00F204B8">
      <w:pPr>
        <w:rPr>
          <w:rtl/>
        </w:rPr>
      </w:pPr>
      <w:bookmarkStart w:id="15615" w:name="_ETM_Q43_451268"/>
      <w:bookmarkStart w:id="15616" w:name="_ETM_Q43_451377"/>
      <w:bookmarkEnd w:id="15615"/>
      <w:bookmarkEnd w:id="15616"/>
    </w:p>
    <w:p w:rsidR="0030033D" w:rsidRDefault="0030033D" w:rsidP="00F204B8">
      <w:pPr>
        <w:pStyle w:val="af5"/>
        <w:rPr>
          <w:rtl/>
        </w:rPr>
      </w:pPr>
      <w:bookmarkStart w:id="15617" w:name="ET_interruption_קריאות_19"/>
      <w:r w:rsidRPr="005D174C">
        <w:rPr>
          <w:rStyle w:val="TagStyle"/>
          <w:rtl/>
        </w:rPr>
        <w:t xml:space="preserve"> &lt;&lt; קריאה &gt;&gt;</w:t>
      </w:r>
      <w:r w:rsidRPr="000820D6">
        <w:rPr>
          <w:rStyle w:val="TagStyle"/>
          <w:rtl/>
        </w:rPr>
        <w:t xml:space="preserve"> </w:t>
      </w:r>
      <w:r>
        <w:rPr>
          <w:rtl/>
        </w:rPr>
        <w:t>קריאות:</w:t>
      </w:r>
      <w:r w:rsidRPr="000820D6">
        <w:rPr>
          <w:rStyle w:val="TagStyle"/>
          <w:rtl/>
        </w:rPr>
        <w:t xml:space="preserve"> </w:t>
      </w:r>
      <w:r w:rsidRPr="005D174C">
        <w:rPr>
          <w:rStyle w:val="TagStyle"/>
          <w:rtl/>
        </w:rPr>
        <w:t>&lt;&lt; קריאה &gt;&gt;</w:t>
      </w:r>
      <w:r>
        <w:rPr>
          <w:rtl/>
        </w:rPr>
        <w:t xml:space="preserve"> </w:t>
      </w:r>
      <w:bookmarkEnd w:id="15617"/>
    </w:p>
    <w:p w:rsidR="0030033D" w:rsidRDefault="0030033D" w:rsidP="0057231B">
      <w:pPr>
        <w:rPr>
          <w:rtl/>
        </w:rPr>
      </w:pPr>
    </w:p>
    <w:p w:rsidR="0030033D" w:rsidRDefault="0057231B" w:rsidP="00F204B8">
      <w:pPr>
        <w:rPr>
          <w:rtl/>
        </w:rPr>
      </w:pPr>
      <w:r>
        <w:rPr>
          <w:rFonts w:hint="cs"/>
          <w:rtl/>
        </w:rPr>
        <w:t>– – –</w:t>
      </w:r>
    </w:p>
    <w:p w:rsidR="0030033D" w:rsidRDefault="0030033D" w:rsidP="00F204B8">
      <w:pPr>
        <w:rPr>
          <w:rtl/>
        </w:rPr>
      </w:pPr>
    </w:p>
    <w:p w:rsidR="0030033D" w:rsidRDefault="0030033D" w:rsidP="00F204B8">
      <w:pPr>
        <w:pStyle w:val="af6"/>
        <w:rPr>
          <w:rtl/>
        </w:rPr>
      </w:pPr>
      <w:r w:rsidRPr="005D174C">
        <w:rPr>
          <w:rStyle w:val="TagStyle"/>
          <w:rtl/>
        </w:rPr>
        <w:t xml:space="preserve"> &lt;&lt; יור &gt;&gt;</w:t>
      </w:r>
      <w:r w:rsidRPr="000820D6">
        <w:rPr>
          <w:rStyle w:val="TagStyle"/>
          <w:rtl/>
        </w:rPr>
        <w:t xml:space="preserve"> </w:t>
      </w:r>
      <w:r>
        <w:rPr>
          <w:rtl/>
        </w:rPr>
        <w:t>היו"ר אליהו ברוכי:</w:t>
      </w:r>
      <w:r w:rsidRPr="000820D6">
        <w:rPr>
          <w:rStyle w:val="TagStyle"/>
          <w:rtl/>
        </w:rPr>
        <w:t xml:space="preserve"> </w:t>
      </w:r>
      <w:r w:rsidRPr="005D174C">
        <w:rPr>
          <w:rStyle w:val="TagStyle"/>
          <w:rtl/>
        </w:rPr>
        <w:t>&lt;&lt; יור &gt;&gt;</w:t>
      </w:r>
      <w:r>
        <w:rPr>
          <w:rtl/>
        </w:rPr>
        <w:t xml:space="preserve"> </w:t>
      </w:r>
    </w:p>
    <w:p w:rsidR="0030033D" w:rsidRDefault="0030033D" w:rsidP="0057231B">
      <w:pPr>
        <w:rPr>
          <w:rtl/>
        </w:rPr>
      </w:pPr>
    </w:p>
    <w:p w:rsidR="0030033D" w:rsidRDefault="0030033D" w:rsidP="00F204B8">
      <w:pPr>
        <w:rPr>
          <w:rtl/>
        </w:rPr>
      </w:pPr>
      <w:r>
        <w:rPr>
          <w:rFonts w:hint="cs"/>
          <w:rtl/>
        </w:rPr>
        <w:t xml:space="preserve">אני הודעתי שאני נועל. אני יכול </w:t>
      </w:r>
      <w:r>
        <w:rPr>
          <w:rFonts w:hint="eastAsia"/>
          <w:rtl/>
        </w:rPr>
        <w:t xml:space="preserve">– </w:t>
      </w:r>
      <w:r>
        <w:rPr>
          <w:rFonts w:hint="cs"/>
          <w:rtl/>
        </w:rPr>
        <w:t xml:space="preserve">ברגע שהדובר הראשון נקרא </w:t>
      </w:r>
      <w:bookmarkStart w:id="15618" w:name="_ETM_Q43_453973"/>
      <w:bookmarkEnd w:id="15618"/>
      <w:r>
        <w:rPr>
          <w:rFonts w:hint="cs"/>
          <w:rtl/>
        </w:rPr>
        <w:t xml:space="preserve">אני יכול לנעול את רשימת הדוברים. הרשימה נעולה. ראשון הדוברים, </w:t>
      </w:r>
      <w:bookmarkStart w:id="15619" w:name="_ETM_Q43_466726"/>
      <w:bookmarkEnd w:id="15619"/>
      <w:r>
        <w:rPr>
          <w:rFonts w:hint="cs"/>
          <w:rtl/>
        </w:rPr>
        <w:t>שלמה קרעי, מוזמן. נעלתי. הרשימה נעולה, תודה.</w:t>
      </w:r>
    </w:p>
    <w:p w:rsidR="0032285A" w:rsidRDefault="0032285A" w:rsidP="00F204B8">
      <w:pPr>
        <w:rPr>
          <w:rtl/>
        </w:rPr>
      </w:pPr>
    </w:p>
    <w:p w:rsidR="0030033D" w:rsidRDefault="0030033D" w:rsidP="00F204B8">
      <w:pPr>
        <w:pStyle w:val="-"/>
        <w:rPr>
          <w:rtl/>
        </w:rPr>
      </w:pPr>
      <w:bookmarkStart w:id="15620" w:name="_ETM_Q43_480806"/>
      <w:bookmarkStart w:id="15621" w:name="_ETM_Q43_481019"/>
      <w:bookmarkStart w:id="15622" w:name="_ETM_Q43_481054"/>
      <w:bookmarkStart w:id="15623" w:name="_ETM_Q43_481146"/>
      <w:bookmarkStart w:id="15624" w:name="ET_speakercontinue_5528_21"/>
      <w:bookmarkEnd w:id="15620"/>
      <w:bookmarkEnd w:id="15621"/>
      <w:bookmarkEnd w:id="15622"/>
      <w:bookmarkEnd w:id="15623"/>
      <w:r w:rsidRPr="005D174C">
        <w:rPr>
          <w:rStyle w:val="TagStyle"/>
          <w:rtl/>
        </w:rPr>
        <w:t xml:space="preserve"> &lt;&lt; דובר_המשך &gt;&gt;</w:t>
      </w:r>
      <w:r w:rsidRPr="000820D6">
        <w:rPr>
          <w:rStyle w:val="TagStyle"/>
          <w:rtl/>
        </w:rPr>
        <w:t xml:space="preserve"> </w:t>
      </w:r>
      <w:r>
        <w:rPr>
          <w:rtl/>
        </w:rPr>
        <w:t>סגן שר האוצר יצחק כהן:</w:t>
      </w:r>
      <w:r w:rsidRPr="000820D6">
        <w:rPr>
          <w:rStyle w:val="TagStyle"/>
          <w:rtl/>
        </w:rPr>
        <w:t xml:space="preserve"> </w:t>
      </w:r>
      <w:r w:rsidRPr="005D174C">
        <w:rPr>
          <w:rStyle w:val="TagStyle"/>
          <w:rtl/>
        </w:rPr>
        <w:t>&lt;&lt; דובר_המשך &gt;&gt;</w:t>
      </w:r>
      <w:r>
        <w:rPr>
          <w:rtl/>
        </w:rPr>
        <w:t xml:space="preserve"> </w:t>
      </w:r>
      <w:bookmarkEnd w:id="15624"/>
    </w:p>
    <w:p w:rsidR="0030033D" w:rsidRDefault="0030033D" w:rsidP="0057231B">
      <w:pPr>
        <w:rPr>
          <w:rtl/>
        </w:rPr>
      </w:pPr>
    </w:p>
    <w:p w:rsidR="0030033D" w:rsidRDefault="0030033D" w:rsidP="00F204B8">
      <w:pPr>
        <w:rPr>
          <w:rtl/>
        </w:rPr>
      </w:pPr>
      <w:r>
        <w:rPr>
          <w:rFonts w:hint="cs"/>
          <w:rtl/>
        </w:rPr>
        <w:t>אני מבקש להעביר את זה</w:t>
      </w:r>
      <w:r>
        <w:rPr>
          <w:rtl/>
        </w:rPr>
        <w:t xml:space="preserve"> </w:t>
      </w:r>
      <w:bookmarkStart w:id="15625" w:name="_ETM_Q43_482639"/>
      <w:bookmarkEnd w:id="15625"/>
      <w:r>
        <w:rPr>
          <w:rtl/>
        </w:rPr>
        <w:t xml:space="preserve">לוועדת </w:t>
      </w:r>
      <w:bookmarkStart w:id="15626" w:name="_ETM_Q43_483089"/>
      <w:bookmarkEnd w:id="15626"/>
      <w:r>
        <w:rPr>
          <w:rtl/>
        </w:rPr>
        <w:t xml:space="preserve">הכספים </w:t>
      </w:r>
      <w:bookmarkStart w:id="15627" w:name="_ETM_Q43_483510"/>
      <w:bookmarkEnd w:id="15627"/>
      <w:r>
        <w:rPr>
          <w:rFonts w:hint="cs"/>
          <w:rtl/>
        </w:rPr>
        <w:t>של הכנסת. תודה רבה.</w:t>
      </w:r>
    </w:p>
    <w:p w:rsidR="0030033D" w:rsidRDefault="0030033D" w:rsidP="00F204B8">
      <w:pPr>
        <w:rPr>
          <w:rtl/>
        </w:rPr>
      </w:pPr>
    </w:p>
    <w:p w:rsidR="0030033D" w:rsidRDefault="0030033D" w:rsidP="00F204B8">
      <w:pPr>
        <w:pStyle w:val="af5"/>
        <w:rPr>
          <w:rtl/>
        </w:rPr>
      </w:pPr>
      <w:bookmarkStart w:id="15628" w:name="_ETM_Q43_486962"/>
      <w:bookmarkStart w:id="15629" w:name="_ETM_Q43_487062"/>
      <w:bookmarkStart w:id="15630" w:name="ET_interruption_5109_71"/>
      <w:bookmarkEnd w:id="15628"/>
      <w:bookmarkEnd w:id="15629"/>
      <w:r w:rsidRPr="005D174C">
        <w:rPr>
          <w:rStyle w:val="TagStyle"/>
          <w:rtl/>
        </w:rPr>
        <w:t>&lt;&lt; קריאה &gt;&gt;</w:t>
      </w:r>
      <w:r w:rsidRPr="005564BC">
        <w:rPr>
          <w:rStyle w:val="TagStyle"/>
          <w:rtl/>
        </w:rPr>
        <w:t xml:space="preserve"> </w:t>
      </w:r>
      <w:r>
        <w:rPr>
          <w:rtl/>
        </w:rPr>
        <w:t>אלעזר שטרן (יש עתיד-תל"ם):</w:t>
      </w:r>
      <w:r w:rsidRPr="005564BC">
        <w:rPr>
          <w:rStyle w:val="TagStyle"/>
          <w:rtl/>
        </w:rPr>
        <w:t xml:space="preserve"> </w:t>
      </w:r>
      <w:r w:rsidRPr="005D174C">
        <w:rPr>
          <w:rStyle w:val="TagStyle"/>
          <w:rtl/>
        </w:rPr>
        <w:t>&lt;&lt; קריאה &gt;&gt;</w:t>
      </w:r>
      <w:bookmarkEnd w:id="15630"/>
      <w:r>
        <w:rPr>
          <w:rtl/>
        </w:rPr>
        <w:t xml:space="preserve"> </w:t>
      </w:r>
    </w:p>
    <w:p w:rsidR="0030033D" w:rsidRDefault="0030033D" w:rsidP="0057231B">
      <w:pPr>
        <w:rPr>
          <w:rtl/>
          <w:lang w:eastAsia="he-IL"/>
        </w:rPr>
      </w:pPr>
    </w:p>
    <w:p w:rsidR="0030033D" w:rsidRDefault="0030033D" w:rsidP="00831A7D">
      <w:pPr>
        <w:rPr>
          <w:rtl/>
          <w:lang w:eastAsia="he-IL"/>
        </w:rPr>
      </w:pPr>
      <w:r>
        <w:rPr>
          <w:rFonts w:hint="cs"/>
          <w:rtl/>
          <w:lang w:eastAsia="he-IL"/>
        </w:rPr>
        <w:t>לוועדת חוקה.</w:t>
      </w:r>
    </w:p>
    <w:p w:rsidR="0030033D" w:rsidRDefault="0030033D" w:rsidP="00F204B8">
      <w:pPr>
        <w:rPr>
          <w:rtl/>
          <w:lang w:eastAsia="he-IL"/>
        </w:rPr>
      </w:pPr>
    </w:p>
    <w:p w:rsidR="0030033D" w:rsidRDefault="0030033D" w:rsidP="00F204B8">
      <w:pPr>
        <w:pStyle w:val="af5"/>
        <w:rPr>
          <w:rtl/>
        </w:rPr>
      </w:pPr>
      <w:bookmarkStart w:id="15631" w:name="ET_interruption_5811_72"/>
      <w:r w:rsidRPr="005D174C">
        <w:rPr>
          <w:rStyle w:val="TagStyle"/>
          <w:rtl/>
        </w:rPr>
        <w:t xml:space="preserve"> &lt;&lt; קריאה &gt;&gt;</w:t>
      </w:r>
      <w:r w:rsidRPr="005564BC">
        <w:rPr>
          <w:rStyle w:val="TagStyle"/>
          <w:rtl/>
        </w:rPr>
        <w:t xml:space="preserve"> </w:t>
      </w:r>
      <w:r>
        <w:rPr>
          <w:rtl/>
        </w:rPr>
        <w:t>בועז טופורובסקי (יש עתיד-תל"ם):</w:t>
      </w:r>
      <w:r w:rsidRPr="005564BC">
        <w:rPr>
          <w:rStyle w:val="TagStyle"/>
          <w:rtl/>
        </w:rPr>
        <w:t xml:space="preserve"> </w:t>
      </w:r>
      <w:r w:rsidRPr="005D174C">
        <w:rPr>
          <w:rStyle w:val="TagStyle"/>
          <w:rtl/>
        </w:rPr>
        <w:t>&lt;&lt; קריאה &gt;&gt;</w:t>
      </w:r>
      <w:bookmarkEnd w:id="15631"/>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ועדת </w:t>
      </w:r>
      <w:r w:rsidR="00831A7D">
        <w:rPr>
          <w:rFonts w:hint="cs"/>
          <w:rtl/>
          <w:lang w:eastAsia="he-IL"/>
        </w:rPr>
        <w:t>ה</w:t>
      </w:r>
      <w:r>
        <w:rPr>
          <w:rFonts w:hint="cs"/>
          <w:rtl/>
          <w:lang w:eastAsia="he-IL"/>
        </w:rPr>
        <w:t xml:space="preserve">כלכלה. </w:t>
      </w:r>
    </w:p>
    <w:p w:rsidR="0030033D" w:rsidRDefault="0030033D" w:rsidP="00F204B8">
      <w:pPr>
        <w:rPr>
          <w:rtl/>
        </w:rPr>
      </w:pPr>
    </w:p>
    <w:p w:rsidR="0030033D" w:rsidRDefault="0030033D" w:rsidP="00F204B8">
      <w:pPr>
        <w:pStyle w:val="af6"/>
        <w:rPr>
          <w:rtl/>
        </w:rPr>
      </w:pPr>
      <w:r w:rsidRPr="005D174C">
        <w:rPr>
          <w:rStyle w:val="TagStyle"/>
          <w:rtl/>
        </w:rPr>
        <w:t xml:space="preserve"> &lt;&lt; יור &gt;&gt;</w:t>
      </w:r>
      <w:r w:rsidRPr="000820D6">
        <w:rPr>
          <w:rStyle w:val="TagStyle"/>
          <w:rtl/>
        </w:rPr>
        <w:t xml:space="preserve"> </w:t>
      </w:r>
      <w:r>
        <w:rPr>
          <w:rtl/>
        </w:rPr>
        <w:t>היו"ר אליהו ברוכי:</w:t>
      </w:r>
      <w:r w:rsidRPr="000820D6">
        <w:rPr>
          <w:rStyle w:val="TagStyle"/>
          <w:rtl/>
        </w:rPr>
        <w:t xml:space="preserve"> </w:t>
      </w:r>
      <w:r w:rsidRPr="005D174C">
        <w:rPr>
          <w:rStyle w:val="TagStyle"/>
          <w:rtl/>
        </w:rPr>
        <w:t>&lt;&lt; יור &gt;&gt;</w:t>
      </w:r>
      <w:r>
        <w:rPr>
          <w:rtl/>
        </w:rPr>
        <w:t xml:space="preserve"> </w:t>
      </w:r>
    </w:p>
    <w:p w:rsidR="0030033D" w:rsidRDefault="0030033D" w:rsidP="0057231B">
      <w:pPr>
        <w:rPr>
          <w:rtl/>
        </w:rPr>
      </w:pPr>
    </w:p>
    <w:p w:rsidR="0030033D" w:rsidRDefault="0030033D" w:rsidP="00F204B8">
      <w:pPr>
        <w:rPr>
          <w:rtl/>
        </w:rPr>
      </w:pPr>
      <w:bookmarkStart w:id="15632" w:name="_ETM_Q43_488314"/>
      <w:bookmarkEnd w:id="15632"/>
      <w:r>
        <w:rPr>
          <w:rFonts w:hint="cs"/>
          <w:rtl/>
        </w:rPr>
        <w:t xml:space="preserve">חבר הכנסת קרעי </w:t>
      </w:r>
      <w:r>
        <w:rPr>
          <w:rtl/>
        </w:rPr>
        <w:t>–</w:t>
      </w:r>
      <w:r>
        <w:rPr>
          <w:rFonts w:hint="cs"/>
          <w:rtl/>
        </w:rPr>
        <w:t xml:space="preserve"> לא נמצא; חבר </w:t>
      </w:r>
      <w:bookmarkStart w:id="15633" w:name="_ETM_Q43_484711"/>
      <w:bookmarkEnd w:id="15633"/>
      <w:r>
        <w:rPr>
          <w:rFonts w:hint="cs"/>
          <w:rtl/>
        </w:rPr>
        <w:t xml:space="preserve">הכנסת טסלר </w:t>
      </w:r>
      <w:r>
        <w:rPr>
          <w:rtl/>
        </w:rPr>
        <w:t>–</w:t>
      </w:r>
      <w:r>
        <w:rPr>
          <w:rFonts w:hint="cs"/>
          <w:rtl/>
        </w:rPr>
        <w:t xml:space="preserve"> מוותר.</w:t>
      </w:r>
    </w:p>
    <w:p w:rsidR="0030033D" w:rsidRDefault="0030033D" w:rsidP="0057231B">
      <w:pPr>
        <w:rPr>
          <w:rtl/>
        </w:rPr>
      </w:pPr>
    </w:p>
    <w:p w:rsidR="0030033D" w:rsidRDefault="0030033D" w:rsidP="00F204B8">
      <w:pPr>
        <w:pStyle w:val="-"/>
        <w:rPr>
          <w:rtl/>
        </w:rPr>
      </w:pPr>
      <w:bookmarkStart w:id="15634" w:name="ET_speakercontinue_5528_24"/>
      <w:r w:rsidRPr="005D174C">
        <w:rPr>
          <w:rStyle w:val="TagStyle"/>
          <w:rtl/>
        </w:rPr>
        <w:t xml:space="preserve"> &lt;&lt; דובר_המשך &gt;&gt;</w:t>
      </w:r>
      <w:r w:rsidRPr="000820D6">
        <w:rPr>
          <w:rStyle w:val="TagStyle"/>
          <w:rtl/>
        </w:rPr>
        <w:t xml:space="preserve"> </w:t>
      </w:r>
      <w:r>
        <w:rPr>
          <w:rtl/>
        </w:rPr>
        <w:t>סגן שר האוצר יצחק כהן:</w:t>
      </w:r>
      <w:r w:rsidRPr="000820D6">
        <w:rPr>
          <w:rStyle w:val="TagStyle"/>
          <w:rtl/>
        </w:rPr>
        <w:t xml:space="preserve"> </w:t>
      </w:r>
      <w:r w:rsidRPr="005D174C">
        <w:rPr>
          <w:rStyle w:val="TagStyle"/>
          <w:rtl/>
        </w:rPr>
        <w:t>&lt;&lt; דובר_המשך &gt;&gt;</w:t>
      </w:r>
      <w:r>
        <w:rPr>
          <w:rtl/>
        </w:rPr>
        <w:t xml:space="preserve"> </w:t>
      </w:r>
      <w:bookmarkEnd w:id="15634"/>
    </w:p>
    <w:p w:rsidR="0030033D" w:rsidRDefault="0030033D" w:rsidP="0057231B">
      <w:pPr>
        <w:rPr>
          <w:rtl/>
          <w:lang w:eastAsia="he-IL"/>
        </w:rPr>
      </w:pPr>
    </w:p>
    <w:p w:rsidR="0030033D" w:rsidRDefault="0030033D" w:rsidP="00F204B8">
      <w:pPr>
        <w:rPr>
          <w:rtl/>
          <w:lang w:eastAsia="he-IL"/>
        </w:rPr>
      </w:pPr>
      <w:bookmarkStart w:id="15635" w:name="_ETM_Q43_490638"/>
      <w:bookmarkEnd w:id="15635"/>
      <w:r>
        <w:rPr>
          <w:rFonts w:hint="cs"/>
          <w:rtl/>
          <w:lang w:eastAsia="he-IL"/>
        </w:rPr>
        <w:t>ועדת הכספים, ועדת הכספים.</w:t>
      </w:r>
    </w:p>
    <w:p w:rsidR="0030033D" w:rsidRDefault="0030033D" w:rsidP="00F204B8">
      <w:pPr>
        <w:rPr>
          <w:rtl/>
          <w:lang w:eastAsia="he-IL"/>
        </w:rPr>
      </w:pPr>
    </w:p>
    <w:p w:rsidR="0030033D" w:rsidRDefault="0030033D" w:rsidP="00F204B8">
      <w:pPr>
        <w:pStyle w:val="af6"/>
        <w:rPr>
          <w:rtl/>
        </w:rPr>
      </w:pPr>
      <w:bookmarkStart w:id="15636" w:name="ET_yor_6069_25"/>
      <w:r w:rsidRPr="005D174C">
        <w:rPr>
          <w:rStyle w:val="TagStyle"/>
          <w:rtl/>
        </w:rPr>
        <w:t xml:space="preserve"> &lt;&lt; יור &gt;&gt;</w:t>
      </w:r>
      <w:r w:rsidRPr="000820D6">
        <w:rPr>
          <w:rStyle w:val="TagStyle"/>
          <w:rtl/>
        </w:rPr>
        <w:t xml:space="preserve"> </w:t>
      </w:r>
      <w:r>
        <w:rPr>
          <w:rtl/>
        </w:rPr>
        <w:t>היו"ר אליהו ברוכי:</w:t>
      </w:r>
      <w:r w:rsidRPr="000820D6">
        <w:rPr>
          <w:rStyle w:val="TagStyle"/>
          <w:rtl/>
        </w:rPr>
        <w:t xml:space="preserve"> </w:t>
      </w:r>
      <w:r w:rsidRPr="005D174C">
        <w:rPr>
          <w:rStyle w:val="TagStyle"/>
          <w:rtl/>
        </w:rPr>
        <w:t>&lt;&lt; יור &gt;&gt;</w:t>
      </w:r>
      <w:r>
        <w:rPr>
          <w:rtl/>
        </w:rPr>
        <w:t xml:space="preserve"> </w:t>
      </w:r>
      <w:bookmarkEnd w:id="15636"/>
    </w:p>
    <w:p w:rsidR="0030033D" w:rsidRDefault="0030033D" w:rsidP="0057231B">
      <w:pPr>
        <w:rPr>
          <w:rtl/>
        </w:rPr>
      </w:pPr>
    </w:p>
    <w:p w:rsidR="0030033D" w:rsidRDefault="0030033D" w:rsidP="00F204B8">
      <w:pPr>
        <w:rPr>
          <w:rtl/>
        </w:rPr>
      </w:pPr>
      <w:r>
        <w:rPr>
          <w:rFonts w:hint="cs"/>
          <w:rtl/>
        </w:rPr>
        <w:t xml:space="preserve">חבר הכנסת אלכס קושניר. </w:t>
      </w:r>
    </w:p>
    <w:p w:rsidR="0030033D" w:rsidRDefault="0030033D" w:rsidP="00F204B8">
      <w:pPr>
        <w:rPr>
          <w:rtl/>
        </w:rPr>
      </w:pPr>
      <w:bookmarkStart w:id="15637" w:name="_ETM_Q43_491757"/>
      <w:bookmarkStart w:id="15638" w:name="_ETM_Q43_491848"/>
      <w:bookmarkEnd w:id="15637"/>
      <w:bookmarkEnd w:id="15638"/>
    </w:p>
    <w:p w:rsidR="0030033D" w:rsidRDefault="0030033D" w:rsidP="00F204B8">
      <w:pPr>
        <w:pStyle w:val="af5"/>
        <w:rPr>
          <w:rtl/>
        </w:rPr>
      </w:pPr>
      <w:bookmarkStart w:id="15639" w:name="ET_interruption_5109_26"/>
      <w:r w:rsidRPr="005D174C">
        <w:rPr>
          <w:rStyle w:val="TagStyle"/>
          <w:rtl/>
        </w:rPr>
        <w:t xml:space="preserve"> &lt;&lt; קריאה &gt;&gt;</w:t>
      </w:r>
      <w:r w:rsidRPr="000820D6">
        <w:rPr>
          <w:rStyle w:val="TagStyle"/>
          <w:rtl/>
        </w:rPr>
        <w:t xml:space="preserve"> </w:t>
      </w:r>
      <w:r>
        <w:rPr>
          <w:rtl/>
        </w:rPr>
        <w:t>אלעזר שטרן (יש עתיד-תל"ם):</w:t>
      </w:r>
      <w:r w:rsidRPr="000820D6">
        <w:rPr>
          <w:rStyle w:val="TagStyle"/>
          <w:rtl/>
        </w:rPr>
        <w:t xml:space="preserve"> </w:t>
      </w:r>
      <w:r w:rsidRPr="005D174C">
        <w:rPr>
          <w:rStyle w:val="TagStyle"/>
          <w:rtl/>
        </w:rPr>
        <w:t>&lt;&lt; קריאה &gt;&gt;</w:t>
      </w:r>
      <w:r>
        <w:rPr>
          <w:rtl/>
        </w:rPr>
        <w:t xml:space="preserve"> </w:t>
      </w:r>
      <w:bookmarkEnd w:id="15639"/>
    </w:p>
    <w:p w:rsidR="0030033D" w:rsidRDefault="0030033D" w:rsidP="0057231B">
      <w:pPr>
        <w:rPr>
          <w:rtl/>
          <w:lang w:eastAsia="he-IL"/>
        </w:rPr>
      </w:pPr>
    </w:p>
    <w:p w:rsidR="0030033D" w:rsidRDefault="0030033D" w:rsidP="00F204B8">
      <w:pPr>
        <w:rPr>
          <w:rtl/>
          <w:lang w:eastAsia="he-IL"/>
        </w:rPr>
      </w:pPr>
      <w:bookmarkStart w:id="15640" w:name="_ETM_Q43_493582"/>
      <w:bookmarkEnd w:id="15640"/>
      <w:r>
        <w:rPr>
          <w:rFonts w:hint="cs"/>
          <w:rtl/>
          <w:lang w:eastAsia="he-IL"/>
        </w:rPr>
        <w:t>לוועדת חוקה.</w:t>
      </w:r>
    </w:p>
    <w:p w:rsidR="0030033D" w:rsidRDefault="0030033D" w:rsidP="00F204B8">
      <w:pPr>
        <w:rPr>
          <w:rtl/>
          <w:lang w:eastAsia="he-IL"/>
        </w:rPr>
      </w:pPr>
      <w:bookmarkStart w:id="15641" w:name="_ETM_Q43_496237"/>
      <w:bookmarkStart w:id="15642" w:name="_ETM_Q43_496319"/>
      <w:bookmarkEnd w:id="15641"/>
      <w:bookmarkEnd w:id="15642"/>
    </w:p>
    <w:p w:rsidR="0030033D" w:rsidRDefault="0030033D" w:rsidP="00F204B8">
      <w:pPr>
        <w:pStyle w:val="af5"/>
        <w:rPr>
          <w:rtl/>
        </w:rPr>
      </w:pPr>
      <w:bookmarkStart w:id="15643" w:name="ET_interruption_5811_27"/>
      <w:r w:rsidRPr="005D174C">
        <w:rPr>
          <w:rStyle w:val="TagStyle"/>
          <w:rtl/>
        </w:rPr>
        <w:t xml:space="preserve"> &lt;&lt; קריאה &gt;&gt;</w:t>
      </w:r>
      <w:r w:rsidRPr="000820D6">
        <w:rPr>
          <w:rStyle w:val="TagStyle"/>
          <w:rtl/>
        </w:rPr>
        <w:t xml:space="preserve"> </w:t>
      </w:r>
      <w:r>
        <w:rPr>
          <w:rtl/>
        </w:rPr>
        <w:t>בועז טופורובסקי (יש עתיד-תל"ם):</w:t>
      </w:r>
      <w:r w:rsidRPr="000820D6">
        <w:rPr>
          <w:rStyle w:val="TagStyle"/>
          <w:rtl/>
        </w:rPr>
        <w:t xml:space="preserve"> </w:t>
      </w:r>
      <w:r w:rsidRPr="005D174C">
        <w:rPr>
          <w:rStyle w:val="TagStyle"/>
          <w:rtl/>
        </w:rPr>
        <w:t>&lt;&lt; קריאה &gt;&gt;</w:t>
      </w:r>
      <w:r>
        <w:rPr>
          <w:rtl/>
        </w:rPr>
        <w:t xml:space="preserve"> </w:t>
      </w:r>
      <w:bookmarkEnd w:id="15643"/>
    </w:p>
    <w:p w:rsidR="0030033D" w:rsidRDefault="0030033D" w:rsidP="0057231B">
      <w:pPr>
        <w:rPr>
          <w:rtl/>
          <w:lang w:eastAsia="he-IL"/>
        </w:rPr>
      </w:pPr>
    </w:p>
    <w:p w:rsidR="0030033D" w:rsidRDefault="0030033D" w:rsidP="00831A7D">
      <w:pPr>
        <w:rPr>
          <w:rtl/>
          <w:lang w:eastAsia="he-IL"/>
        </w:rPr>
      </w:pPr>
      <w:bookmarkStart w:id="15644" w:name="_ETM_Q43_501072"/>
      <w:bookmarkEnd w:id="15644"/>
      <w:r>
        <w:rPr>
          <w:rFonts w:hint="cs"/>
          <w:rtl/>
          <w:lang w:eastAsia="he-IL"/>
        </w:rPr>
        <w:t>ל</w:t>
      </w:r>
      <w:bookmarkStart w:id="15645" w:name="_ETM_Q43_501325"/>
      <w:bookmarkStart w:id="15646" w:name="_ETM_Q43_501392"/>
      <w:bookmarkEnd w:id="15645"/>
      <w:bookmarkEnd w:id="15646"/>
      <w:r>
        <w:rPr>
          <w:rFonts w:hint="cs"/>
          <w:rtl/>
          <w:lang w:eastAsia="he-IL"/>
        </w:rPr>
        <w:t xml:space="preserve">וועדת </w:t>
      </w:r>
      <w:bookmarkStart w:id="15647" w:name="_ETM_Q43_502141"/>
      <w:bookmarkEnd w:id="15647"/>
      <w:r w:rsidR="00831A7D">
        <w:rPr>
          <w:rFonts w:hint="cs"/>
          <w:rtl/>
          <w:lang w:eastAsia="he-IL"/>
        </w:rPr>
        <w:t>ה</w:t>
      </w:r>
      <w:r>
        <w:rPr>
          <w:rFonts w:hint="cs"/>
          <w:rtl/>
          <w:lang w:eastAsia="he-IL"/>
        </w:rPr>
        <w:t>כלכלה או ועדת הכנסת. שישלחו את זה ל</w:t>
      </w:r>
      <w:r w:rsidR="00831A7D">
        <w:rPr>
          <w:rFonts w:hint="cs"/>
          <w:rtl/>
          <w:lang w:eastAsia="he-IL"/>
        </w:rPr>
        <w:t>וועדת ה</w:t>
      </w:r>
      <w:r>
        <w:rPr>
          <w:rFonts w:hint="cs"/>
          <w:rtl/>
          <w:lang w:eastAsia="he-IL"/>
        </w:rPr>
        <w:t>כנסת.</w:t>
      </w:r>
    </w:p>
    <w:p w:rsidR="0030033D" w:rsidRDefault="0030033D" w:rsidP="00F204B8">
      <w:pPr>
        <w:rPr>
          <w:rtl/>
          <w:lang w:eastAsia="he-IL"/>
        </w:rPr>
      </w:pPr>
    </w:p>
    <w:p w:rsidR="0030033D" w:rsidRDefault="0030033D" w:rsidP="00F204B8">
      <w:pPr>
        <w:pStyle w:val="-"/>
        <w:rPr>
          <w:rtl/>
        </w:rPr>
      </w:pPr>
      <w:bookmarkStart w:id="15648" w:name="ET_speakercontinue_5528_28"/>
      <w:r w:rsidRPr="005D174C">
        <w:rPr>
          <w:rStyle w:val="TagStyle"/>
          <w:rtl/>
        </w:rPr>
        <w:t xml:space="preserve"> &lt;&lt; דובר_המשך &gt;&gt;</w:t>
      </w:r>
      <w:r w:rsidRPr="000820D6">
        <w:rPr>
          <w:rStyle w:val="TagStyle"/>
          <w:rtl/>
        </w:rPr>
        <w:t xml:space="preserve"> </w:t>
      </w:r>
      <w:r>
        <w:rPr>
          <w:rtl/>
        </w:rPr>
        <w:t>סגן שר האוצר יצחק כהן:</w:t>
      </w:r>
      <w:r w:rsidRPr="000820D6">
        <w:rPr>
          <w:rStyle w:val="TagStyle"/>
          <w:rtl/>
        </w:rPr>
        <w:t xml:space="preserve"> </w:t>
      </w:r>
      <w:r w:rsidRPr="005D174C">
        <w:rPr>
          <w:rStyle w:val="TagStyle"/>
          <w:rtl/>
        </w:rPr>
        <w:t>&lt;&lt; דובר_המשך &gt;&gt;</w:t>
      </w:r>
      <w:r>
        <w:rPr>
          <w:rtl/>
        </w:rPr>
        <w:t xml:space="preserve"> </w:t>
      </w:r>
      <w:bookmarkEnd w:id="15648"/>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לוועדת הכספים. </w:t>
      </w:r>
      <w:bookmarkStart w:id="15649" w:name="_ETM_Q43_507842"/>
      <w:bookmarkEnd w:id="15649"/>
    </w:p>
    <w:p w:rsidR="0030033D" w:rsidRDefault="0030033D" w:rsidP="00F204B8">
      <w:pPr>
        <w:rPr>
          <w:rtl/>
          <w:lang w:eastAsia="he-IL"/>
        </w:rPr>
      </w:pPr>
    </w:p>
    <w:p w:rsidR="0030033D" w:rsidRDefault="0030033D" w:rsidP="00F204B8">
      <w:pPr>
        <w:pStyle w:val="af5"/>
        <w:rPr>
          <w:rtl/>
        </w:rPr>
      </w:pPr>
      <w:bookmarkStart w:id="15650" w:name="ET_interruption_5811_29"/>
      <w:r w:rsidRPr="005D174C">
        <w:rPr>
          <w:rStyle w:val="TagStyle"/>
          <w:rtl/>
        </w:rPr>
        <w:t xml:space="preserve"> &lt;&lt; קריאה &gt;&gt;</w:t>
      </w:r>
      <w:r w:rsidRPr="000820D6">
        <w:rPr>
          <w:rStyle w:val="TagStyle"/>
          <w:rtl/>
        </w:rPr>
        <w:t xml:space="preserve"> </w:t>
      </w:r>
      <w:r>
        <w:rPr>
          <w:rtl/>
        </w:rPr>
        <w:t>בועז טופורובסקי (יש עתיד-תל"ם):</w:t>
      </w:r>
      <w:r w:rsidRPr="000820D6">
        <w:rPr>
          <w:rStyle w:val="TagStyle"/>
          <w:rtl/>
        </w:rPr>
        <w:t xml:space="preserve"> </w:t>
      </w:r>
      <w:r w:rsidRPr="005D174C">
        <w:rPr>
          <w:rStyle w:val="TagStyle"/>
          <w:rtl/>
        </w:rPr>
        <w:t>&lt;&lt; קריאה &gt;&gt;</w:t>
      </w:r>
      <w:r>
        <w:rPr>
          <w:rtl/>
        </w:rPr>
        <w:t xml:space="preserve"> </w:t>
      </w:r>
      <w:bookmarkEnd w:id="15650"/>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לא, לוועדת </w:t>
      </w:r>
      <w:r w:rsidR="00831A7D">
        <w:rPr>
          <w:rFonts w:hint="cs"/>
          <w:rtl/>
          <w:lang w:eastAsia="he-IL"/>
        </w:rPr>
        <w:t>ה</w:t>
      </w:r>
      <w:r>
        <w:rPr>
          <w:rFonts w:hint="cs"/>
          <w:rtl/>
          <w:lang w:eastAsia="he-IL"/>
        </w:rPr>
        <w:t>כלכלה.</w:t>
      </w:r>
    </w:p>
    <w:p w:rsidR="0030033D" w:rsidRDefault="0030033D" w:rsidP="00F204B8">
      <w:pPr>
        <w:rPr>
          <w:rtl/>
          <w:lang w:eastAsia="he-IL"/>
        </w:rPr>
      </w:pPr>
      <w:bookmarkStart w:id="15651" w:name="_ETM_Q43_506072"/>
      <w:bookmarkStart w:id="15652" w:name="_ETM_Q43_506154"/>
      <w:bookmarkEnd w:id="15651"/>
      <w:bookmarkEnd w:id="15652"/>
    </w:p>
    <w:p w:rsidR="0030033D" w:rsidRDefault="0030033D" w:rsidP="00F204B8">
      <w:pPr>
        <w:pStyle w:val="-"/>
        <w:rPr>
          <w:rtl/>
        </w:rPr>
      </w:pPr>
      <w:bookmarkStart w:id="15653" w:name="ET_speakercontinue_5528_30"/>
      <w:r w:rsidRPr="005D174C">
        <w:rPr>
          <w:rStyle w:val="TagStyle"/>
          <w:rtl/>
        </w:rPr>
        <w:t xml:space="preserve"> &lt;&lt; דובר_המשך &gt;&gt;</w:t>
      </w:r>
      <w:r w:rsidRPr="000820D6">
        <w:rPr>
          <w:rStyle w:val="TagStyle"/>
          <w:rtl/>
        </w:rPr>
        <w:t xml:space="preserve"> </w:t>
      </w:r>
      <w:r>
        <w:rPr>
          <w:rtl/>
        </w:rPr>
        <w:t>סגן שר האוצר יצחק כהן:</w:t>
      </w:r>
      <w:r w:rsidRPr="000820D6">
        <w:rPr>
          <w:rStyle w:val="TagStyle"/>
          <w:rtl/>
        </w:rPr>
        <w:t xml:space="preserve"> </w:t>
      </w:r>
      <w:r w:rsidRPr="005D174C">
        <w:rPr>
          <w:rStyle w:val="TagStyle"/>
          <w:rtl/>
        </w:rPr>
        <w:t>&lt;&lt; דובר_המשך &gt;&gt;</w:t>
      </w:r>
      <w:r>
        <w:rPr>
          <w:rtl/>
        </w:rPr>
        <w:t xml:space="preserve"> </w:t>
      </w:r>
      <w:bookmarkEnd w:id="15653"/>
    </w:p>
    <w:p w:rsidR="0030033D" w:rsidRDefault="0030033D" w:rsidP="0057231B">
      <w:pPr>
        <w:rPr>
          <w:rtl/>
          <w:lang w:eastAsia="he-IL"/>
        </w:rPr>
      </w:pPr>
    </w:p>
    <w:p w:rsidR="0030033D" w:rsidRDefault="0030033D" w:rsidP="00F204B8">
      <w:pPr>
        <w:rPr>
          <w:rtl/>
          <w:lang w:eastAsia="he-IL"/>
        </w:rPr>
      </w:pPr>
      <w:bookmarkStart w:id="15654" w:name="_ETM_Q43_506743"/>
      <w:bookmarkEnd w:id="15654"/>
      <w:r>
        <w:rPr>
          <w:rFonts w:hint="cs"/>
          <w:rtl/>
          <w:lang w:eastAsia="he-IL"/>
        </w:rPr>
        <w:t>מה אתם רוצים לעשות? מה אתם רוצים לעשות?</w:t>
      </w:r>
      <w:bookmarkStart w:id="15655" w:name="_ETM_Q43_507778"/>
      <w:bookmarkEnd w:id="15655"/>
      <w:r>
        <w:rPr>
          <w:rFonts w:hint="cs"/>
          <w:rtl/>
          <w:lang w:eastAsia="he-IL"/>
        </w:rPr>
        <w:t xml:space="preserve"> מה אתם רוצים, שלא יהיה תקציב ממשלתי? מה </w:t>
      </w:r>
      <w:bookmarkStart w:id="15656" w:name="_ETM_Q43_506441"/>
      <w:bookmarkEnd w:id="15656"/>
      <w:r>
        <w:rPr>
          <w:rFonts w:hint="cs"/>
          <w:rtl/>
          <w:lang w:eastAsia="he-IL"/>
        </w:rPr>
        <w:t>אתם רוצים? מה אתם רוצים?</w:t>
      </w:r>
      <w:bookmarkStart w:id="15657" w:name="_ETM_Q43_515811"/>
      <w:bookmarkEnd w:id="15657"/>
    </w:p>
    <w:p w:rsidR="0030033D" w:rsidRDefault="0030033D" w:rsidP="00F204B8">
      <w:pPr>
        <w:rPr>
          <w:rtl/>
          <w:lang w:eastAsia="he-IL"/>
        </w:rPr>
      </w:pPr>
    </w:p>
    <w:p w:rsidR="0030033D" w:rsidRDefault="0030033D" w:rsidP="00F204B8">
      <w:pPr>
        <w:pStyle w:val="af5"/>
        <w:rPr>
          <w:rtl/>
        </w:rPr>
      </w:pPr>
      <w:bookmarkStart w:id="15658" w:name="ET_interruption_קריאות_31"/>
      <w:r w:rsidRPr="005D174C">
        <w:rPr>
          <w:rStyle w:val="TagStyle"/>
          <w:rtl/>
        </w:rPr>
        <w:t xml:space="preserve"> &lt;&lt; קריאה &gt;&gt;</w:t>
      </w:r>
      <w:r w:rsidRPr="00F8198A">
        <w:rPr>
          <w:rStyle w:val="TagStyle"/>
          <w:rtl/>
        </w:rPr>
        <w:t xml:space="preserve"> </w:t>
      </w:r>
      <w:r>
        <w:rPr>
          <w:rtl/>
        </w:rPr>
        <w:t>קריאות:</w:t>
      </w:r>
      <w:r w:rsidRPr="00F8198A">
        <w:rPr>
          <w:rStyle w:val="TagStyle"/>
          <w:rtl/>
        </w:rPr>
        <w:t xml:space="preserve"> </w:t>
      </w:r>
      <w:r w:rsidRPr="005D174C">
        <w:rPr>
          <w:rStyle w:val="TagStyle"/>
          <w:rtl/>
        </w:rPr>
        <w:t>&lt;&lt; קריאה &gt;&gt;</w:t>
      </w:r>
      <w:r>
        <w:rPr>
          <w:rtl/>
        </w:rPr>
        <w:t xml:space="preserve"> </w:t>
      </w:r>
      <w:bookmarkEnd w:id="15658"/>
    </w:p>
    <w:p w:rsidR="0030033D" w:rsidRDefault="0030033D" w:rsidP="0057231B">
      <w:pPr>
        <w:rPr>
          <w:rtl/>
          <w:lang w:eastAsia="he-IL"/>
        </w:rPr>
      </w:pPr>
    </w:p>
    <w:p w:rsidR="0030033D" w:rsidRDefault="0057231B" w:rsidP="00F204B8">
      <w:pPr>
        <w:rPr>
          <w:rtl/>
          <w:lang w:eastAsia="he-IL"/>
        </w:rPr>
      </w:pPr>
      <w:bookmarkStart w:id="15659" w:name="_ETM_Q43_520821"/>
      <w:bookmarkStart w:id="15660" w:name="_ETM_Q43_521092"/>
      <w:bookmarkStart w:id="15661" w:name="_ETM_Q43_521161"/>
      <w:bookmarkEnd w:id="15659"/>
      <w:bookmarkEnd w:id="15660"/>
      <w:bookmarkEnd w:id="15661"/>
      <w:r>
        <w:rPr>
          <w:rFonts w:hint="cs"/>
          <w:rtl/>
          <w:lang w:eastAsia="he-IL"/>
        </w:rPr>
        <w:t>– – –</w:t>
      </w:r>
    </w:p>
    <w:p w:rsidR="0030033D" w:rsidRDefault="0030033D" w:rsidP="00F204B8">
      <w:pPr>
        <w:rPr>
          <w:rtl/>
          <w:lang w:eastAsia="he-IL"/>
        </w:rPr>
      </w:pPr>
      <w:bookmarkStart w:id="15662" w:name="_ETM_Q43_522595"/>
      <w:bookmarkStart w:id="15663" w:name="_ETM_Q43_522677"/>
      <w:bookmarkEnd w:id="15662"/>
      <w:bookmarkEnd w:id="15663"/>
    </w:p>
    <w:p w:rsidR="0030033D" w:rsidRDefault="0030033D" w:rsidP="00F204B8">
      <w:pPr>
        <w:pStyle w:val="-"/>
        <w:rPr>
          <w:rtl/>
        </w:rPr>
      </w:pPr>
      <w:bookmarkStart w:id="15664" w:name="ET_speakercontinue_5528_32"/>
      <w:r w:rsidRPr="005D174C">
        <w:rPr>
          <w:rStyle w:val="TagStyle"/>
          <w:rtl/>
        </w:rPr>
        <w:t xml:space="preserve"> &lt;&lt; דובר_המשך &gt;&gt;</w:t>
      </w:r>
      <w:r w:rsidRPr="00BA1370">
        <w:rPr>
          <w:rStyle w:val="TagStyle"/>
          <w:rtl/>
        </w:rPr>
        <w:t xml:space="preserve"> </w:t>
      </w:r>
      <w:r>
        <w:rPr>
          <w:rtl/>
        </w:rPr>
        <w:t>סגן שר האוצר יצחק כהן:</w:t>
      </w:r>
      <w:r w:rsidRPr="00BA1370">
        <w:rPr>
          <w:rStyle w:val="TagStyle"/>
          <w:rtl/>
        </w:rPr>
        <w:t xml:space="preserve"> </w:t>
      </w:r>
      <w:r w:rsidRPr="005D174C">
        <w:rPr>
          <w:rStyle w:val="TagStyle"/>
          <w:rtl/>
        </w:rPr>
        <w:t>&lt;&lt; דובר_המשך &gt;&gt;</w:t>
      </w:r>
      <w:r>
        <w:rPr>
          <w:rtl/>
        </w:rPr>
        <w:t xml:space="preserve"> </w:t>
      </w:r>
      <w:bookmarkEnd w:id="15664"/>
    </w:p>
    <w:p w:rsidR="0030033D" w:rsidRDefault="0030033D" w:rsidP="0057231B">
      <w:pPr>
        <w:rPr>
          <w:rtl/>
          <w:lang w:eastAsia="he-IL"/>
        </w:rPr>
      </w:pPr>
    </w:p>
    <w:p w:rsidR="0030033D" w:rsidRDefault="0030033D" w:rsidP="00F204B8">
      <w:pPr>
        <w:rPr>
          <w:rtl/>
          <w:lang w:eastAsia="he-IL"/>
        </w:rPr>
      </w:pPr>
      <w:bookmarkStart w:id="15665" w:name="_ETM_Q43_525501"/>
      <w:bookmarkEnd w:id="15665"/>
      <w:r>
        <w:rPr>
          <w:rFonts w:hint="cs"/>
          <w:rtl/>
          <w:lang w:eastAsia="he-IL"/>
        </w:rPr>
        <w:t xml:space="preserve">לא ייאמן, לא ייאמן. </w:t>
      </w:r>
      <w:bookmarkStart w:id="15666" w:name="_ETM_Q43_529123"/>
      <w:bookmarkEnd w:id="15666"/>
      <w:r>
        <w:rPr>
          <w:rFonts w:hint="cs"/>
          <w:rtl/>
          <w:lang w:eastAsia="he-IL"/>
        </w:rPr>
        <w:t>להצביע ולהעביר לוועדת הכספים.</w:t>
      </w:r>
    </w:p>
    <w:p w:rsidR="0030033D" w:rsidRDefault="0030033D" w:rsidP="00F204B8">
      <w:pPr>
        <w:rPr>
          <w:rtl/>
          <w:lang w:eastAsia="he-IL"/>
        </w:rPr>
      </w:pPr>
      <w:bookmarkStart w:id="15667" w:name="_ETM_Q43_535555"/>
      <w:bookmarkStart w:id="15668" w:name="_ETM_Q43_535648"/>
      <w:bookmarkEnd w:id="15667"/>
      <w:bookmarkEnd w:id="15668"/>
    </w:p>
    <w:p w:rsidR="0030033D" w:rsidRDefault="0030033D" w:rsidP="00F204B8">
      <w:pPr>
        <w:pStyle w:val="af6"/>
        <w:rPr>
          <w:rtl/>
        </w:rPr>
      </w:pPr>
      <w:bookmarkStart w:id="15669" w:name="ET_yor_6069_33"/>
      <w:r w:rsidRPr="005D174C">
        <w:rPr>
          <w:rStyle w:val="TagStyle"/>
          <w:rtl/>
        </w:rPr>
        <w:t xml:space="preserve"> &lt;&lt; יור &gt;&gt;</w:t>
      </w:r>
      <w:r w:rsidRPr="00BA1370">
        <w:rPr>
          <w:rStyle w:val="TagStyle"/>
          <w:rtl/>
        </w:rPr>
        <w:t xml:space="preserve"> </w:t>
      </w:r>
      <w:r>
        <w:rPr>
          <w:rtl/>
        </w:rPr>
        <w:t>היו"ר אליהו ברוכי:</w:t>
      </w:r>
      <w:r w:rsidRPr="00BA1370">
        <w:rPr>
          <w:rStyle w:val="TagStyle"/>
          <w:rtl/>
        </w:rPr>
        <w:t xml:space="preserve"> </w:t>
      </w:r>
      <w:r w:rsidRPr="005D174C">
        <w:rPr>
          <w:rStyle w:val="TagStyle"/>
          <w:rtl/>
        </w:rPr>
        <w:t>&lt;&lt; יור &gt;&gt;</w:t>
      </w:r>
      <w:r>
        <w:rPr>
          <w:rtl/>
        </w:rPr>
        <w:t xml:space="preserve"> </w:t>
      </w:r>
      <w:bookmarkEnd w:id="15669"/>
    </w:p>
    <w:p w:rsidR="0030033D" w:rsidRDefault="0030033D" w:rsidP="0057231B">
      <w:pPr>
        <w:rPr>
          <w:rtl/>
          <w:lang w:eastAsia="he-IL"/>
        </w:rPr>
      </w:pPr>
    </w:p>
    <w:p w:rsidR="0030033D" w:rsidRDefault="0030033D" w:rsidP="00F204B8">
      <w:pPr>
        <w:rPr>
          <w:rtl/>
          <w:lang w:eastAsia="he-IL"/>
        </w:rPr>
      </w:pPr>
      <w:bookmarkStart w:id="15670" w:name="_ETM_Q43_536257"/>
      <w:bookmarkEnd w:id="15670"/>
      <w:r>
        <w:rPr>
          <w:rFonts w:hint="cs"/>
          <w:rtl/>
          <w:lang w:eastAsia="he-IL"/>
        </w:rPr>
        <w:t xml:space="preserve">תציג גם את חוק יסודות התקציב, </w:t>
      </w:r>
      <w:bookmarkStart w:id="15671" w:name="_ETM_Q43_535417"/>
      <w:bookmarkEnd w:id="15671"/>
      <w:r>
        <w:rPr>
          <w:rFonts w:hint="cs"/>
          <w:rtl/>
          <w:lang w:eastAsia="he-IL"/>
        </w:rPr>
        <w:t>בבקשה.</w:t>
      </w:r>
    </w:p>
    <w:p w:rsidR="0030033D" w:rsidRDefault="0030033D" w:rsidP="00F204B8">
      <w:pPr>
        <w:rPr>
          <w:rtl/>
          <w:lang w:eastAsia="he-IL"/>
        </w:rPr>
      </w:pPr>
      <w:bookmarkStart w:id="15672" w:name="_ETM_Q43_537753"/>
      <w:bookmarkStart w:id="15673" w:name="_ETM_Q43_537836"/>
      <w:bookmarkEnd w:id="15672"/>
      <w:bookmarkEnd w:id="15673"/>
    </w:p>
    <w:p w:rsidR="0030033D" w:rsidRDefault="0030033D" w:rsidP="00F204B8">
      <w:pPr>
        <w:pStyle w:val="-"/>
        <w:rPr>
          <w:rtl/>
        </w:rPr>
      </w:pPr>
      <w:bookmarkStart w:id="15674" w:name="ET_speakercontinue_5528_34"/>
      <w:r w:rsidRPr="005D174C">
        <w:rPr>
          <w:rStyle w:val="TagStyle"/>
          <w:rtl/>
        </w:rPr>
        <w:t xml:space="preserve"> &lt;&lt; דובר_המשך &gt;&gt;</w:t>
      </w:r>
      <w:r w:rsidRPr="00BA1370">
        <w:rPr>
          <w:rStyle w:val="TagStyle"/>
          <w:rtl/>
        </w:rPr>
        <w:t xml:space="preserve"> </w:t>
      </w:r>
      <w:r>
        <w:rPr>
          <w:rtl/>
        </w:rPr>
        <w:t>סגן שר האוצר יצחק כהן:</w:t>
      </w:r>
      <w:r w:rsidRPr="00BA1370">
        <w:rPr>
          <w:rStyle w:val="TagStyle"/>
          <w:rtl/>
        </w:rPr>
        <w:t xml:space="preserve"> </w:t>
      </w:r>
      <w:r w:rsidRPr="005D174C">
        <w:rPr>
          <w:rStyle w:val="TagStyle"/>
          <w:rtl/>
        </w:rPr>
        <w:t>&lt;&lt; דובר_המשך &gt;&gt;</w:t>
      </w:r>
      <w:r>
        <w:rPr>
          <w:rtl/>
        </w:rPr>
        <w:t xml:space="preserve"> </w:t>
      </w:r>
      <w:bookmarkEnd w:id="15674"/>
    </w:p>
    <w:p w:rsidR="0030033D" w:rsidRDefault="0030033D" w:rsidP="0057231B">
      <w:pPr>
        <w:rPr>
          <w:rtl/>
          <w:lang w:eastAsia="he-IL"/>
        </w:rPr>
      </w:pPr>
    </w:p>
    <w:p w:rsidR="0030033D" w:rsidRDefault="0030033D" w:rsidP="00831A7D">
      <w:pPr>
        <w:rPr>
          <w:rtl/>
          <w:lang w:eastAsia="he-IL"/>
        </w:rPr>
      </w:pPr>
      <w:bookmarkStart w:id="15675" w:name="_ETM_Q43_538472"/>
      <w:bookmarkEnd w:id="15675"/>
      <w:r w:rsidRPr="005F28FD">
        <w:rPr>
          <w:rtl/>
          <w:lang w:eastAsia="he-IL"/>
        </w:rPr>
        <w:t xml:space="preserve">הצעת חוק השכר הממוצע (הוראת שעה – נגיף הקורונה החדש), </w:t>
      </w:r>
      <w:r w:rsidRPr="005F28FD">
        <w:rPr>
          <w:rFonts w:hint="cs"/>
          <w:rtl/>
          <w:lang w:eastAsia="he-IL"/>
        </w:rPr>
        <w:t xml:space="preserve">כבוד היושב-ראש, חברי </w:t>
      </w:r>
      <w:r w:rsidRPr="00BF1814">
        <w:rPr>
          <w:rFonts w:hint="cs"/>
          <w:rtl/>
          <w:lang w:eastAsia="he-IL"/>
        </w:rPr>
        <w:t>הכנסת</w:t>
      </w:r>
      <w:r>
        <w:rPr>
          <w:rFonts w:hint="cs"/>
          <w:rtl/>
          <w:lang w:eastAsia="he-IL"/>
        </w:rPr>
        <w:t xml:space="preserve"> – </w:t>
      </w:r>
      <w:r w:rsidRPr="00BF1814">
        <w:rPr>
          <w:rFonts w:hint="cs"/>
          <w:rtl/>
          <w:lang w:eastAsia="he-IL"/>
        </w:rPr>
        <w:t>בעקבות משבר הקורונה</w:t>
      </w:r>
      <w:r>
        <w:rPr>
          <w:rFonts w:hint="cs"/>
          <w:rtl/>
          <w:lang w:eastAsia="he-IL"/>
        </w:rPr>
        <w:t>, מוצע</w:t>
      </w:r>
      <w:r w:rsidRPr="00BF1814">
        <w:rPr>
          <w:rFonts w:hint="cs"/>
          <w:rtl/>
          <w:lang w:eastAsia="he-IL"/>
        </w:rPr>
        <w:t xml:space="preserve"> </w:t>
      </w:r>
      <w:r w:rsidR="0057231B">
        <w:rPr>
          <w:rFonts w:hint="cs"/>
          <w:rtl/>
          <w:lang w:eastAsia="he-IL"/>
        </w:rPr>
        <w:t>– – –</w:t>
      </w:r>
      <w:r w:rsidRPr="00BF1814">
        <w:rPr>
          <w:rFonts w:hint="cs"/>
          <w:rtl/>
          <w:lang w:eastAsia="he-IL"/>
        </w:rPr>
        <w:t xml:space="preserve"> </w:t>
      </w:r>
      <w:bookmarkStart w:id="15676" w:name="_ETM_Q43_549031"/>
      <w:bookmarkStart w:id="15677" w:name="_ETM_Q43_549132"/>
      <w:bookmarkStart w:id="15678" w:name="_ETM_Q43_549191"/>
      <w:bookmarkStart w:id="15679" w:name="_ETM_Q43_549286"/>
      <w:bookmarkEnd w:id="15676"/>
      <w:bookmarkEnd w:id="15677"/>
      <w:bookmarkEnd w:id="15678"/>
      <w:bookmarkEnd w:id="15679"/>
      <w:r w:rsidRPr="00BF1814">
        <w:rPr>
          <w:rFonts w:hint="cs"/>
          <w:rtl/>
          <w:lang w:eastAsia="he-IL"/>
        </w:rPr>
        <w:t xml:space="preserve">בגובה השכר הממוצע במשק </w:t>
      </w:r>
      <w:bookmarkStart w:id="15680" w:name="_ETM_Q43_546323"/>
      <w:bookmarkEnd w:id="15680"/>
      <w:r w:rsidR="0057231B">
        <w:rPr>
          <w:rFonts w:hint="cs"/>
          <w:rtl/>
          <w:lang w:eastAsia="he-IL"/>
        </w:rPr>
        <w:t>– – –</w:t>
      </w:r>
      <w:r w:rsidRPr="00BF1814">
        <w:rPr>
          <w:rFonts w:hint="cs"/>
          <w:rtl/>
          <w:lang w:eastAsia="he-IL"/>
        </w:rPr>
        <w:t xml:space="preserve"> על</w:t>
      </w:r>
      <w:r>
        <w:rPr>
          <w:rFonts w:hint="cs"/>
          <w:rtl/>
          <w:lang w:eastAsia="he-IL"/>
        </w:rPr>
        <w:t xml:space="preserve"> כן מוצע בהוראת שעה </w:t>
      </w:r>
      <w:bookmarkStart w:id="15681" w:name="_ETM_Q43_549823"/>
      <w:bookmarkEnd w:id="15681"/>
      <w:r>
        <w:rPr>
          <w:rFonts w:hint="cs"/>
          <w:rtl/>
          <w:lang w:eastAsia="he-IL"/>
        </w:rPr>
        <w:t xml:space="preserve">להקפיא את מדד השכר הממוצע במהלך 2021. יובהר כי גם בעבר, נוכח </w:t>
      </w:r>
      <w:bookmarkStart w:id="15682" w:name="_ETM_Q43_552202"/>
      <w:bookmarkEnd w:id="15682"/>
      <w:r>
        <w:rPr>
          <w:rFonts w:hint="cs"/>
          <w:rtl/>
          <w:lang w:eastAsia="he-IL"/>
        </w:rPr>
        <w:t xml:space="preserve">המשבר הכלכלי של 2002, הקפיאה המדינה בחקיקה את השכר הממוצע במשק כדי למנוע </w:t>
      </w:r>
      <w:bookmarkStart w:id="15683" w:name="_ETM_Q43_552216"/>
      <w:bookmarkEnd w:id="15683"/>
      <w:r>
        <w:rPr>
          <w:rFonts w:hint="cs"/>
          <w:rtl/>
          <w:lang w:eastAsia="he-IL"/>
        </w:rPr>
        <w:t>התייקרות.</w:t>
      </w:r>
    </w:p>
    <w:p w:rsidR="0030033D" w:rsidRDefault="0030033D" w:rsidP="00F204B8">
      <w:pPr>
        <w:rPr>
          <w:rtl/>
          <w:lang w:eastAsia="he-IL"/>
        </w:rPr>
      </w:pPr>
      <w:bookmarkStart w:id="15684" w:name="_ETM_Q43_559738"/>
      <w:bookmarkStart w:id="15685" w:name="_ETM_Q43_559839"/>
      <w:bookmarkEnd w:id="15684"/>
      <w:bookmarkEnd w:id="15685"/>
    </w:p>
    <w:p w:rsidR="0030033D" w:rsidRDefault="0030033D" w:rsidP="00F204B8">
      <w:pPr>
        <w:pStyle w:val="af6"/>
        <w:rPr>
          <w:rtl/>
        </w:rPr>
      </w:pPr>
      <w:bookmarkStart w:id="15686" w:name="ET_yor_6069_35"/>
      <w:r w:rsidRPr="005D174C">
        <w:rPr>
          <w:rStyle w:val="TagStyle"/>
          <w:rtl/>
        </w:rPr>
        <w:t xml:space="preserve"> &lt;&lt; יור &gt;&gt;</w:t>
      </w:r>
      <w:r w:rsidRPr="000D7D34">
        <w:rPr>
          <w:rStyle w:val="TagStyle"/>
          <w:rtl/>
        </w:rPr>
        <w:t xml:space="preserve"> </w:t>
      </w:r>
      <w:r>
        <w:rPr>
          <w:rtl/>
        </w:rPr>
        <w:t>היו"ר אליהו ברוכי:</w:t>
      </w:r>
      <w:r w:rsidRPr="000D7D34">
        <w:rPr>
          <w:rStyle w:val="TagStyle"/>
          <w:rtl/>
        </w:rPr>
        <w:t xml:space="preserve"> </w:t>
      </w:r>
      <w:r w:rsidRPr="005D174C">
        <w:rPr>
          <w:rStyle w:val="TagStyle"/>
          <w:rtl/>
        </w:rPr>
        <w:t>&lt;&lt; יור &gt;&gt;</w:t>
      </w:r>
      <w:r>
        <w:rPr>
          <w:rtl/>
        </w:rPr>
        <w:t xml:space="preserve"> </w:t>
      </w:r>
      <w:bookmarkEnd w:id="15686"/>
    </w:p>
    <w:p w:rsidR="0030033D" w:rsidRDefault="0030033D" w:rsidP="0057231B">
      <w:pPr>
        <w:rPr>
          <w:rtl/>
          <w:lang w:eastAsia="he-IL"/>
        </w:rPr>
      </w:pPr>
    </w:p>
    <w:p w:rsidR="0030033D" w:rsidRDefault="0030033D" w:rsidP="00F204B8">
      <w:pPr>
        <w:rPr>
          <w:rtl/>
          <w:lang w:eastAsia="he-IL"/>
        </w:rPr>
      </w:pPr>
      <w:bookmarkStart w:id="15687" w:name="_ETM_Q43_561248"/>
      <w:bookmarkEnd w:id="15687"/>
      <w:r>
        <w:rPr>
          <w:rFonts w:hint="cs"/>
          <w:rtl/>
          <w:lang w:eastAsia="he-IL"/>
        </w:rPr>
        <w:t xml:space="preserve">איציק, שנייה. אתה </w:t>
      </w:r>
      <w:bookmarkStart w:id="15688" w:name="_ETM_Q43_563540"/>
      <w:bookmarkEnd w:id="15688"/>
      <w:r>
        <w:rPr>
          <w:rFonts w:hint="cs"/>
          <w:rtl/>
          <w:lang w:eastAsia="he-IL"/>
        </w:rPr>
        <w:t xml:space="preserve">צריך להציג את חוק יסודות התקציב. הצגת את שניהם? בסדר </w:t>
      </w:r>
      <w:bookmarkStart w:id="15689" w:name="_ETM_Q43_567617"/>
      <w:bookmarkEnd w:id="15689"/>
      <w:r>
        <w:rPr>
          <w:rFonts w:hint="cs"/>
          <w:rtl/>
          <w:lang w:eastAsia="he-IL"/>
        </w:rPr>
        <w:t>גמור.</w:t>
      </w:r>
    </w:p>
    <w:p w:rsidR="0030033D" w:rsidRDefault="0030033D" w:rsidP="00F204B8">
      <w:pPr>
        <w:rPr>
          <w:rtl/>
          <w:lang w:eastAsia="he-IL"/>
        </w:rPr>
      </w:pPr>
      <w:bookmarkStart w:id="15690" w:name="_ETM_Q43_571764"/>
      <w:bookmarkStart w:id="15691" w:name="_ETM_Q43_571851"/>
      <w:bookmarkEnd w:id="15690"/>
      <w:bookmarkEnd w:id="15691"/>
    </w:p>
    <w:p w:rsidR="0030033D" w:rsidRDefault="0030033D" w:rsidP="00F204B8">
      <w:pPr>
        <w:pStyle w:val="-"/>
        <w:rPr>
          <w:rtl/>
        </w:rPr>
      </w:pPr>
      <w:bookmarkStart w:id="15692" w:name="ET_speakercontinue_5528_36"/>
      <w:r w:rsidRPr="005D174C">
        <w:rPr>
          <w:rStyle w:val="TagStyle"/>
          <w:rtl/>
        </w:rPr>
        <w:t xml:space="preserve"> &lt;&lt; דובר_המשך &gt;&gt;</w:t>
      </w:r>
      <w:r w:rsidRPr="000D7D34">
        <w:rPr>
          <w:rStyle w:val="TagStyle"/>
          <w:rtl/>
        </w:rPr>
        <w:t xml:space="preserve"> </w:t>
      </w:r>
      <w:r>
        <w:rPr>
          <w:rtl/>
        </w:rPr>
        <w:t>סגן שר האוצר יצחק כהן:</w:t>
      </w:r>
      <w:r w:rsidRPr="000D7D34">
        <w:rPr>
          <w:rStyle w:val="TagStyle"/>
          <w:rtl/>
        </w:rPr>
        <w:t xml:space="preserve"> </w:t>
      </w:r>
      <w:r w:rsidRPr="005D174C">
        <w:rPr>
          <w:rStyle w:val="TagStyle"/>
          <w:rtl/>
        </w:rPr>
        <w:t>&lt;&lt; דובר_המשך &gt;&gt;</w:t>
      </w:r>
      <w:r>
        <w:rPr>
          <w:rtl/>
        </w:rPr>
        <w:t xml:space="preserve"> </w:t>
      </w:r>
      <w:bookmarkEnd w:id="15692"/>
    </w:p>
    <w:p w:rsidR="0030033D" w:rsidRDefault="0030033D" w:rsidP="0057231B">
      <w:pPr>
        <w:rPr>
          <w:rtl/>
          <w:lang w:eastAsia="he-IL"/>
        </w:rPr>
      </w:pPr>
    </w:p>
    <w:p w:rsidR="0030033D" w:rsidRDefault="0030033D" w:rsidP="00831A7D">
      <w:pPr>
        <w:rPr>
          <w:rtl/>
          <w:lang w:eastAsia="he-IL"/>
        </w:rPr>
      </w:pPr>
      <w:bookmarkStart w:id="15693" w:name="_ETM_Q43_572514"/>
      <w:bookmarkEnd w:id="15693"/>
      <w:r>
        <w:rPr>
          <w:rFonts w:hint="cs"/>
          <w:rtl/>
          <w:lang w:eastAsia="he-IL"/>
        </w:rPr>
        <w:t xml:space="preserve">להעביר את זה </w:t>
      </w:r>
      <w:r w:rsidR="00831A7D">
        <w:rPr>
          <w:rFonts w:hint="cs"/>
          <w:rtl/>
          <w:lang w:eastAsia="he-IL"/>
        </w:rPr>
        <w:t>ב</w:t>
      </w:r>
      <w:r>
        <w:rPr>
          <w:rFonts w:hint="cs"/>
          <w:rtl/>
          <w:lang w:eastAsia="he-IL"/>
        </w:rPr>
        <w:t>קריאה ראשונה לוועדת הכספים של הכנסת.</w:t>
      </w:r>
    </w:p>
    <w:p w:rsidR="0030033D" w:rsidRDefault="0030033D" w:rsidP="00F204B8">
      <w:pPr>
        <w:rPr>
          <w:rtl/>
          <w:lang w:eastAsia="he-IL"/>
        </w:rPr>
      </w:pPr>
    </w:p>
    <w:p w:rsidR="0030033D" w:rsidRDefault="0030033D" w:rsidP="00F204B8">
      <w:pPr>
        <w:pStyle w:val="af6"/>
        <w:rPr>
          <w:rtl/>
        </w:rPr>
      </w:pPr>
      <w:bookmarkStart w:id="15694" w:name="_ETM_Q43_575519"/>
      <w:bookmarkStart w:id="15695" w:name="_ETM_Q43_575615"/>
      <w:bookmarkStart w:id="15696" w:name="ET_yor_6069_37"/>
      <w:bookmarkEnd w:id="15694"/>
      <w:bookmarkEnd w:id="15695"/>
      <w:r w:rsidRPr="005D174C">
        <w:rPr>
          <w:rStyle w:val="TagStyle"/>
          <w:rtl/>
        </w:rPr>
        <w:t xml:space="preserve"> &lt;&lt; יור &gt;&gt;</w:t>
      </w:r>
      <w:r w:rsidRPr="00557A57">
        <w:rPr>
          <w:rStyle w:val="TagStyle"/>
          <w:rtl/>
        </w:rPr>
        <w:t xml:space="preserve"> </w:t>
      </w:r>
      <w:r>
        <w:rPr>
          <w:rtl/>
        </w:rPr>
        <w:t>היו"ר אליהו ברוכי:</w:t>
      </w:r>
      <w:r w:rsidRPr="00557A57">
        <w:rPr>
          <w:rStyle w:val="TagStyle"/>
          <w:rtl/>
        </w:rPr>
        <w:t xml:space="preserve"> </w:t>
      </w:r>
      <w:r w:rsidRPr="005D174C">
        <w:rPr>
          <w:rStyle w:val="TagStyle"/>
          <w:rtl/>
        </w:rPr>
        <w:t>&lt;&lt; יור &gt;&gt;</w:t>
      </w:r>
      <w:r>
        <w:rPr>
          <w:rtl/>
        </w:rPr>
        <w:t xml:space="preserve"> </w:t>
      </w:r>
      <w:bookmarkEnd w:id="15696"/>
    </w:p>
    <w:p w:rsidR="0030033D" w:rsidRDefault="0030033D" w:rsidP="0057231B">
      <w:pPr>
        <w:rPr>
          <w:rtl/>
          <w:lang w:eastAsia="he-IL"/>
        </w:rPr>
      </w:pPr>
    </w:p>
    <w:p w:rsidR="0030033D" w:rsidRDefault="0030033D" w:rsidP="00F204B8">
      <w:pPr>
        <w:rPr>
          <w:rtl/>
        </w:rPr>
      </w:pPr>
      <w:bookmarkStart w:id="15697" w:name="_ETM_Q43_585942"/>
      <w:bookmarkEnd w:id="15697"/>
      <w:r>
        <w:rPr>
          <w:rFonts w:hint="cs"/>
          <w:rtl/>
          <w:lang w:eastAsia="he-IL"/>
        </w:rPr>
        <w:t xml:space="preserve">ראשון הדוברים, </w:t>
      </w:r>
      <w:bookmarkStart w:id="15698" w:name="_ETM_Q43_587817"/>
      <w:bookmarkEnd w:id="15698"/>
      <w:r>
        <w:rPr>
          <w:rFonts w:hint="cs"/>
          <w:rtl/>
          <w:lang w:eastAsia="he-IL"/>
        </w:rPr>
        <w:t xml:space="preserve">חבר הכנסת שלמה קרעי </w:t>
      </w:r>
      <w:r>
        <w:rPr>
          <w:rtl/>
          <w:lang w:eastAsia="he-IL"/>
        </w:rPr>
        <w:t>–</w:t>
      </w:r>
      <w:r>
        <w:rPr>
          <w:rFonts w:hint="cs"/>
          <w:rtl/>
          <w:lang w:eastAsia="he-IL"/>
        </w:rPr>
        <w:t xml:space="preserve"> אינו נוכח; </w:t>
      </w:r>
      <w:bookmarkStart w:id="15699" w:name="_ETM_Q43_598490"/>
      <w:bookmarkEnd w:id="15699"/>
      <w:r>
        <w:rPr>
          <w:rtl/>
        </w:rPr>
        <w:t xml:space="preserve">חבר </w:t>
      </w:r>
      <w:bookmarkStart w:id="15700" w:name="_ETM_Q43_598820"/>
      <w:bookmarkEnd w:id="15700"/>
      <w:r>
        <w:rPr>
          <w:rtl/>
        </w:rPr>
        <w:t xml:space="preserve">הכנסת </w:t>
      </w:r>
      <w:bookmarkStart w:id="15701" w:name="_ETM_Q43_600380"/>
      <w:bookmarkEnd w:id="15701"/>
      <w:r>
        <w:rPr>
          <w:rtl/>
        </w:rPr>
        <w:t xml:space="preserve">יעקב </w:t>
      </w:r>
      <w:bookmarkStart w:id="15702" w:name="_ETM_Q43_600979"/>
      <w:bookmarkEnd w:id="15702"/>
      <w:r>
        <w:rPr>
          <w:rtl/>
        </w:rPr>
        <w:t xml:space="preserve">טסלר </w:t>
      </w:r>
      <w:bookmarkStart w:id="15703" w:name="_ETM_Q43_605789"/>
      <w:bookmarkEnd w:id="15703"/>
      <w:r>
        <w:rPr>
          <w:rtl/>
        </w:rPr>
        <w:t>–</w:t>
      </w:r>
      <w:r>
        <w:rPr>
          <w:rFonts w:hint="cs"/>
          <w:rtl/>
        </w:rPr>
        <w:t xml:space="preserve"> </w:t>
      </w:r>
      <w:r>
        <w:rPr>
          <w:rtl/>
        </w:rPr>
        <w:t>מוותר</w:t>
      </w:r>
      <w:r>
        <w:rPr>
          <w:rFonts w:hint="cs"/>
          <w:rtl/>
        </w:rPr>
        <w:t>.</w:t>
      </w:r>
      <w:r>
        <w:rPr>
          <w:rtl/>
        </w:rPr>
        <w:t xml:space="preserve"> </w:t>
      </w:r>
      <w:bookmarkStart w:id="15704" w:name="_ETM_Q43_606509"/>
      <w:bookmarkEnd w:id="15704"/>
      <w:r>
        <w:rPr>
          <w:rtl/>
        </w:rPr>
        <w:t xml:space="preserve">חבר </w:t>
      </w:r>
      <w:bookmarkStart w:id="15705" w:name="_ETM_Q43_606839"/>
      <w:bookmarkEnd w:id="15705"/>
      <w:r>
        <w:rPr>
          <w:rtl/>
        </w:rPr>
        <w:t xml:space="preserve">הכנסת </w:t>
      </w:r>
      <w:bookmarkStart w:id="15706" w:name="_ETM_Q43_607409"/>
      <w:bookmarkEnd w:id="15706"/>
      <w:r>
        <w:rPr>
          <w:rtl/>
        </w:rPr>
        <w:t xml:space="preserve">אלכס </w:t>
      </w:r>
      <w:bookmarkStart w:id="15707" w:name="_ETM_Q43_607829"/>
      <w:bookmarkEnd w:id="15707"/>
      <w:r>
        <w:rPr>
          <w:rtl/>
        </w:rPr>
        <w:t>קושניר</w:t>
      </w:r>
      <w:r>
        <w:rPr>
          <w:rFonts w:hint="cs"/>
          <w:rtl/>
        </w:rPr>
        <w:t>.</w:t>
      </w:r>
      <w:r>
        <w:rPr>
          <w:rtl/>
        </w:rPr>
        <w:t xml:space="preserve"> </w:t>
      </w:r>
      <w:bookmarkStart w:id="15708" w:name="_ETM_Q43_617950"/>
      <w:bookmarkStart w:id="15709" w:name="_ETM_Q43_623489"/>
      <w:bookmarkStart w:id="15710" w:name="_ETM_Q43_623940"/>
      <w:bookmarkStart w:id="15711" w:name="_ETM_Q43_624940"/>
      <w:bookmarkEnd w:id="15708"/>
      <w:bookmarkEnd w:id="15709"/>
      <w:bookmarkEnd w:id="15710"/>
      <w:bookmarkEnd w:id="15711"/>
      <w:r>
        <w:rPr>
          <w:rtl/>
        </w:rPr>
        <w:t xml:space="preserve">הרשימה </w:t>
      </w:r>
      <w:bookmarkStart w:id="15712" w:name="_ETM_Q43_624390"/>
      <w:bookmarkEnd w:id="15712"/>
      <w:r>
        <w:rPr>
          <w:rtl/>
        </w:rPr>
        <w:t>נסגרה</w:t>
      </w:r>
      <w:r>
        <w:rPr>
          <w:rFonts w:hint="cs"/>
          <w:rtl/>
        </w:rPr>
        <w:t>.</w:t>
      </w:r>
      <w:r>
        <w:rPr>
          <w:rtl/>
        </w:rPr>
        <w:t xml:space="preserve"> </w:t>
      </w:r>
      <w:bookmarkStart w:id="15713" w:name="_ETM_Q43_626610"/>
      <w:bookmarkEnd w:id="15713"/>
      <w:r>
        <w:rPr>
          <w:rtl/>
        </w:rPr>
        <w:t>בבקשה</w:t>
      </w:r>
      <w:r>
        <w:rPr>
          <w:rFonts w:hint="cs"/>
          <w:rtl/>
        </w:rPr>
        <w:t>.</w:t>
      </w:r>
      <w:r>
        <w:rPr>
          <w:rtl/>
        </w:rPr>
        <w:t xml:space="preserve"> </w:t>
      </w:r>
      <w:bookmarkStart w:id="15714" w:name="_ETM_Q43_628129"/>
      <w:bookmarkStart w:id="15715" w:name="_ETM_Q43_628310"/>
      <w:bookmarkStart w:id="15716" w:name="_ETM_Q43_628879"/>
      <w:bookmarkEnd w:id="15714"/>
      <w:bookmarkEnd w:id="15715"/>
      <w:bookmarkEnd w:id="15716"/>
      <w:r>
        <w:rPr>
          <w:rtl/>
        </w:rPr>
        <w:t xml:space="preserve">אם </w:t>
      </w:r>
      <w:bookmarkStart w:id="15717" w:name="_ETM_Q43_629060"/>
      <w:bookmarkEnd w:id="15717"/>
      <w:r>
        <w:rPr>
          <w:rtl/>
        </w:rPr>
        <w:t>אפשר</w:t>
      </w:r>
      <w:r>
        <w:rPr>
          <w:rFonts w:hint="cs"/>
          <w:rtl/>
        </w:rPr>
        <w:t>,</w:t>
      </w:r>
      <w:r>
        <w:rPr>
          <w:rtl/>
        </w:rPr>
        <w:t xml:space="preserve"> </w:t>
      </w:r>
      <w:bookmarkStart w:id="15718" w:name="_ETM_Q43_629420"/>
      <w:bookmarkEnd w:id="15718"/>
      <w:r>
        <w:rPr>
          <w:rtl/>
        </w:rPr>
        <w:t xml:space="preserve">חברי </w:t>
      </w:r>
      <w:bookmarkStart w:id="15719" w:name="_ETM_Q43_629810"/>
      <w:bookmarkEnd w:id="15719"/>
      <w:r>
        <w:rPr>
          <w:rtl/>
        </w:rPr>
        <w:t xml:space="preserve">וחברות </w:t>
      </w:r>
      <w:bookmarkStart w:id="15720" w:name="_ETM_Q43_630230"/>
      <w:bookmarkEnd w:id="15720"/>
      <w:r>
        <w:rPr>
          <w:rtl/>
        </w:rPr>
        <w:t>הכנסת</w:t>
      </w:r>
      <w:r>
        <w:rPr>
          <w:rFonts w:hint="cs"/>
          <w:rtl/>
        </w:rPr>
        <w:t>,</w:t>
      </w:r>
      <w:r>
        <w:rPr>
          <w:rtl/>
        </w:rPr>
        <w:t xml:space="preserve"> </w:t>
      </w:r>
      <w:bookmarkStart w:id="15721" w:name="_ETM_Q43_630620"/>
      <w:bookmarkEnd w:id="15721"/>
      <w:r>
        <w:rPr>
          <w:rtl/>
        </w:rPr>
        <w:t xml:space="preserve">לאפשר </w:t>
      </w:r>
      <w:bookmarkStart w:id="15722" w:name="_ETM_Q43_631489"/>
      <w:bookmarkEnd w:id="15722"/>
      <w:r>
        <w:rPr>
          <w:rtl/>
        </w:rPr>
        <w:t xml:space="preserve">לחבר </w:t>
      </w:r>
      <w:bookmarkStart w:id="15723" w:name="_ETM_Q43_632000"/>
      <w:bookmarkEnd w:id="15723"/>
      <w:r>
        <w:rPr>
          <w:rtl/>
        </w:rPr>
        <w:t xml:space="preserve">הכנסת </w:t>
      </w:r>
      <w:bookmarkStart w:id="15724" w:name="_ETM_Q43_632450"/>
      <w:bookmarkEnd w:id="15724"/>
      <w:r>
        <w:rPr>
          <w:rtl/>
        </w:rPr>
        <w:t xml:space="preserve">אלכס </w:t>
      </w:r>
      <w:bookmarkStart w:id="15725" w:name="_ETM_Q43_632720"/>
      <w:bookmarkEnd w:id="15725"/>
      <w:r>
        <w:rPr>
          <w:rtl/>
        </w:rPr>
        <w:t xml:space="preserve">קושניר </w:t>
      </w:r>
      <w:bookmarkStart w:id="15726" w:name="_ETM_Q43_633050"/>
      <w:bookmarkEnd w:id="15726"/>
      <w:r>
        <w:rPr>
          <w:rtl/>
        </w:rPr>
        <w:t>לדבר</w:t>
      </w:r>
      <w:r>
        <w:rPr>
          <w:rFonts w:hint="cs"/>
          <w:rtl/>
        </w:rPr>
        <w:t>,</w:t>
      </w:r>
      <w:r>
        <w:rPr>
          <w:rtl/>
        </w:rPr>
        <w:t xml:space="preserve"> </w:t>
      </w:r>
      <w:bookmarkStart w:id="15727" w:name="_ETM_Q43_633470"/>
      <w:bookmarkEnd w:id="15727"/>
      <w:r>
        <w:rPr>
          <w:rtl/>
        </w:rPr>
        <w:t>בבקשה</w:t>
      </w:r>
      <w:r>
        <w:rPr>
          <w:rFonts w:hint="cs"/>
          <w:rtl/>
        </w:rPr>
        <w:t>.</w:t>
      </w:r>
    </w:p>
    <w:p w:rsidR="0030033D" w:rsidRDefault="0030033D" w:rsidP="00F204B8">
      <w:pPr>
        <w:rPr>
          <w:rtl/>
        </w:rPr>
      </w:pPr>
      <w:bookmarkStart w:id="15728" w:name="_ETM_Q43_634386"/>
      <w:bookmarkStart w:id="15729" w:name="_ETM_Q43_634503"/>
      <w:bookmarkStart w:id="15730" w:name="_ETM_Q43_635192"/>
      <w:bookmarkEnd w:id="15728"/>
      <w:bookmarkEnd w:id="15729"/>
      <w:bookmarkEnd w:id="15730"/>
    </w:p>
    <w:p w:rsidR="0030033D" w:rsidRDefault="0030033D" w:rsidP="00F204B8">
      <w:pPr>
        <w:pStyle w:val="a4"/>
        <w:rPr>
          <w:rtl/>
        </w:rPr>
      </w:pPr>
      <w:bookmarkStart w:id="15731" w:name="ET_speaker_5857_38"/>
      <w:r w:rsidRPr="005D174C">
        <w:rPr>
          <w:rStyle w:val="TagStyle"/>
          <w:rtl/>
        </w:rPr>
        <w:t xml:space="preserve"> &lt;&lt; דובר &gt;&gt;</w:t>
      </w:r>
      <w:r w:rsidRPr="004E58D5">
        <w:rPr>
          <w:rStyle w:val="TagStyle"/>
          <w:rtl/>
        </w:rPr>
        <w:t xml:space="preserve"> </w:t>
      </w:r>
      <w:bookmarkStart w:id="15732" w:name="_Toc59621404"/>
      <w:bookmarkStart w:id="15733" w:name="_Toc59622308"/>
      <w:bookmarkStart w:id="15734" w:name="_Toc70509422"/>
      <w:r>
        <w:rPr>
          <w:rtl/>
        </w:rPr>
        <w:t>אלכס קושניר (ישראל ביתנו):</w:t>
      </w:r>
      <w:bookmarkEnd w:id="15732"/>
      <w:bookmarkEnd w:id="15733"/>
      <w:bookmarkEnd w:id="15734"/>
      <w:r w:rsidRPr="004E58D5">
        <w:rPr>
          <w:rStyle w:val="TagStyle"/>
          <w:rtl/>
        </w:rPr>
        <w:t xml:space="preserve"> </w:t>
      </w:r>
      <w:r w:rsidRPr="005D174C">
        <w:rPr>
          <w:rStyle w:val="TagStyle"/>
          <w:rtl/>
        </w:rPr>
        <w:t>&lt;&lt; דובר &gt;&gt;</w:t>
      </w:r>
      <w:r>
        <w:rPr>
          <w:rtl/>
        </w:rPr>
        <w:t xml:space="preserve"> </w:t>
      </w:r>
      <w:bookmarkEnd w:id="15731"/>
    </w:p>
    <w:p w:rsidR="0030033D" w:rsidRDefault="0030033D" w:rsidP="0057231B">
      <w:pPr>
        <w:rPr>
          <w:rtl/>
        </w:rPr>
      </w:pPr>
    </w:p>
    <w:p w:rsidR="0030033D" w:rsidRDefault="0030033D" w:rsidP="00F204B8">
      <w:pPr>
        <w:rPr>
          <w:rtl/>
        </w:rPr>
      </w:pPr>
      <w:bookmarkStart w:id="15735" w:name="_ETM_Q43_636057"/>
      <w:bookmarkStart w:id="15736" w:name="_ETM_Q43_636139"/>
      <w:bookmarkStart w:id="15737" w:name="_ETM_Q43_634040"/>
      <w:bookmarkEnd w:id="15735"/>
      <w:bookmarkEnd w:id="15736"/>
      <w:bookmarkEnd w:id="15737"/>
      <w:r>
        <w:rPr>
          <w:rtl/>
        </w:rPr>
        <w:t>אדוני</w:t>
      </w:r>
      <w:r>
        <w:rPr>
          <w:rFonts w:hint="cs"/>
          <w:rtl/>
        </w:rPr>
        <w:t>,</w:t>
      </w:r>
      <w:r>
        <w:rPr>
          <w:rtl/>
        </w:rPr>
        <w:t xml:space="preserve"> </w:t>
      </w:r>
      <w:bookmarkStart w:id="15738" w:name="_ETM_Q43_634610"/>
      <w:bookmarkEnd w:id="15738"/>
      <w:r>
        <w:rPr>
          <w:rtl/>
        </w:rPr>
        <w:t xml:space="preserve">אני </w:t>
      </w:r>
      <w:bookmarkStart w:id="15739" w:name="_ETM_Q43_634849"/>
      <w:bookmarkEnd w:id="15739"/>
      <w:r>
        <w:rPr>
          <w:rtl/>
        </w:rPr>
        <w:t xml:space="preserve">לא </w:t>
      </w:r>
      <w:bookmarkStart w:id="15740" w:name="_ETM_Q43_634970"/>
      <w:bookmarkEnd w:id="15740"/>
      <w:r>
        <w:rPr>
          <w:rtl/>
        </w:rPr>
        <w:t xml:space="preserve">יכול </w:t>
      </w:r>
      <w:bookmarkStart w:id="15741" w:name="_ETM_Q43_635180"/>
      <w:bookmarkEnd w:id="15741"/>
      <w:r>
        <w:rPr>
          <w:rtl/>
        </w:rPr>
        <w:t xml:space="preserve">לדבר </w:t>
      </w:r>
      <w:bookmarkStart w:id="15742" w:name="_ETM_Q43_635480"/>
      <w:bookmarkEnd w:id="15742"/>
      <w:r>
        <w:rPr>
          <w:rtl/>
        </w:rPr>
        <w:t>כ</w:t>
      </w:r>
      <w:r>
        <w:rPr>
          <w:rFonts w:hint="cs"/>
          <w:rtl/>
        </w:rPr>
        <w:t>ך,</w:t>
      </w:r>
      <w:r>
        <w:rPr>
          <w:rtl/>
        </w:rPr>
        <w:t xml:space="preserve"> </w:t>
      </w:r>
      <w:bookmarkStart w:id="15743" w:name="_ETM_Q43_635870"/>
      <w:bookmarkEnd w:id="15743"/>
      <w:r>
        <w:rPr>
          <w:rtl/>
        </w:rPr>
        <w:t xml:space="preserve">יש </w:t>
      </w:r>
      <w:bookmarkStart w:id="15744" w:name="_ETM_Q43_636080"/>
      <w:bookmarkEnd w:id="15744"/>
      <w:r>
        <w:rPr>
          <w:rtl/>
        </w:rPr>
        <w:t xml:space="preserve">פה </w:t>
      </w:r>
      <w:bookmarkStart w:id="15745" w:name="_ETM_Q43_638940"/>
      <w:bookmarkEnd w:id="15745"/>
      <w:r>
        <w:rPr>
          <w:rtl/>
        </w:rPr>
        <w:t xml:space="preserve">תוהו </w:t>
      </w:r>
      <w:bookmarkStart w:id="15746" w:name="_ETM_Q43_639180"/>
      <w:bookmarkEnd w:id="15746"/>
      <w:r>
        <w:rPr>
          <w:rtl/>
        </w:rPr>
        <w:t>ובוהו</w:t>
      </w:r>
      <w:r>
        <w:rPr>
          <w:rFonts w:hint="cs"/>
          <w:rtl/>
        </w:rPr>
        <w:t>.</w:t>
      </w:r>
    </w:p>
    <w:p w:rsidR="0030033D" w:rsidRDefault="0030033D" w:rsidP="00F204B8">
      <w:pPr>
        <w:rPr>
          <w:rtl/>
        </w:rPr>
      </w:pPr>
    </w:p>
    <w:p w:rsidR="0030033D" w:rsidRDefault="0030033D" w:rsidP="00F204B8">
      <w:pPr>
        <w:pStyle w:val="af5"/>
        <w:rPr>
          <w:rtl/>
        </w:rPr>
      </w:pPr>
      <w:bookmarkStart w:id="15747" w:name="ET_interruption_קר_אה_41"/>
      <w:r w:rsidRPr="005D174C">
        <w:rPr>
          <w:rStyle w:val="TagStyle"/>
          <w:rtl/>
        </w:rPr>
        <w:t xml:space="preserve"> &lt;&lt; קריאה &gt;&gt;</w:t>
      </w:r>
      <w:r w:rsidRPr="00C80DA0">
        <w:rPr>
          <w:rStyle w:val="TagStyle"/>
          <w:rtl/>
        </w:rPr>
        <w:t xml:space="preserve"> </w:t>
      </w:r>
      <w:r>
        <w:rPr>
          <w:rtl/>
        </w:rPr>
        <w:t>קריאה:</w:t>
      </w:r>
      <w:r w:rsidRPr="00C80DA0">
        <w:rPr>
          <w:rStyle w:val="TagStyle"/>
          <w:rtl/>
        </w:rPr>
        <w:t xml:space="preserve"> </w:t>
      </w:r>
      <w:r w:rsidRPr="005D174C">
        <w:rPr>
          <w:rStyle w:val="TagStyle"/>
          <w:rtl/>
        </w:rPr>
        <w:t>&lt;&lt; קריאה &gt;&gt;</w:t>
      </w:r>
      <w:r>
        <w:rPr>
          <w:rtl/>
        </w:rPr>
        <w:t xml:space="preserve"> </w:t>
      </w:r>
      <w:bookmarkEnd w:id="15747"/>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אלכס, השעון </w:t>
      </w:r>
      <w:r w:rsidR="0057231B">
        <w:rPr>
          <w:rFonts w:hint="cs"/>
          <w:rtl/>
          <w:lang w:eastAsia="he-IL"/>
        </w:rPr>
        <w:t>– – –</w:t>
      </w:r>
    </w:p>
    <w:p w:rsidR="0030033D" w:rsidRDefault="0030033D" w:rsidP="00F204B8">
      <w:pPr>
        <w:rPr>
          <w:rtl/>
          <w:lang w:eastAsia="he-IL"/>
        </w:rPr>
      </w:pPr>
      <w:bookmarkStart w:id="15748" w:name="_ETM_Q43_642313"/>
      <w:bookmarkStart w:id="15749" w:name="_ETM_Q43_642385"/>
      <w:bookmarkEnd w:id="15748"/>
      <w:bookmarkEnd w:id="15749"/>
    </w:p>
    <w:p w:rsidR="0030033D" w:rsidRDefault="0030033D" w:rsidP="00F204B8">
      <w:pPr>
        <w:pStyle w:val="-"/>
        <w:rPr>
          <w:rtl/>
        </w:rPr>
      </w:pPr>
      <w:bookmarkStart w:id="15750" w:name="ET_speakercontinue_5857_42"/>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750"/>
    </w:p>
    <w:p w:rsidR="0030033D" w:rsidRDefault="0030033D" w:rsidP="0057231B">
      <w:pPr>
        <w:rPr>
          <w:rtl/>
          <w:lang w:eastAsia="he-IL"/>
        </w:rPr>
      </w:pPr>
    </w:p>
    <w:p w:rsidR="0030033D" w:rsidRDefault="0030033D" w:rsidP="00F204B8">
      <w:pPr>
        <w:rPr>
          <w:rtl/>
          <w:lang w:eastAsia="he-IL"/>
        </w:rPr>
      </w:pPr>
      <w:bookmarkStart w:id="15751" w:name="_ETM_Q43_642953"/>
      <w:bookmarkEnd w:id="15751"/>
      <w:r>
        <w:rPr>
          <w:rFonts w:hint="cs"/>
          <w:rtl/>
          <w:lang w:eastAsia="he-IL"/>
        </w:rPr>
        <w:t xml:space="preserve">לא נכון. </w:t>
      </w:r>
      <w:bookmarkStart w:id="15752" w:name="_ETM_Q43_644142"/>
      <w:bookmarkEnd w:id="15752"/>
      <w:r>
        <w:rPr>
          <w:rFonts w:hint="cs"/>
          <w:rtl/>
          <w:lang w:eastAsia="he-IL"/>
        </w:rPr>
        <w:t xml:space="preserve">לא, אני לא יכול לדבר, תראי מה הולך פה. אף </w:t>
      </w:r>
      <w:bookmarkStart w:id="15753" w:name="_ETM_Q43_649288"/>
      <w:bookmarkEnd w:id="15753"/>
      <w:r>
        <w:rPr>
          <w:rFonts w:hint="cs"/>
          <w:rtl/>
          <w:lang w:eastAsia="he-IL"/>
        </w:rPr>
        <w:t>אחד לא מקשיב לי.</w:t>
      </w:r>
    </w:p>
    <w:p w:rsidR="0030033D" w:rsidRPr="00831A7D" w:rsidRDefault="0030033D" w:rsidP="00831A7D">
      <w:pPr>
        <w:rPr>
          <w:rtl/>
        </w:rPr>
      </w:pPr>
      <w:bookmarkStart w:id="15754" w:name="_ETM_Q43_646399"/>
      <w:bookmarkStart w:id="15755" w:name="_ETM_Q43_646484"/>
      <w:bookmarkEnd w:id="15754"/>
      <w:bookmarkEnd w:id="15755"/>
    </w:p>
    <w:p w:rsidR="0030033D" w:rsidRDefault="0030033D" w:rsidP="00F204B8">
      <w:pPr>
        <w:pStyle w:val="af5"/>
        <w:rPr>
          <w:rtl/>
        </w:rPr>
      </w:pPr>
      <w:bookmarkStart w:id="15756" w:name="ET_interruption_קר_אה_66"/>
      <w:r w:rsidRPr="005D174C">
        <w:rPr>
          <w:rStyle w:val="TagStyle"/>
          <w:rtl/>
        </w:rPr>
        <w:t xml:space="preserve"> &lt;&lt; קריאה &gt;&gt;</w:t>
      </w:r>
      <w:r w:rsidRPr="005C2E68">
        <w:rPr>
          <w:rStyle w:val="TagStyle"/>
          <w:rtl/>
        </w:rPr>
        <w:t xml:space="preserve"> </w:t>
      </w:r>
      <w:r>
        <w:rPr>
          <w:rtl/>
        </w:rPr>
        <w:t>קריאה:</w:t>
      </w:r>
      <w:r w:rsidRPr="005C2E68">
        <w:rPr>
          <w:rStyle w:val="TagStyle"/>
          <w:rtl/>
        </w:rPr>
        <w:t xml:space="preserve"> </w:t>
      </w:r>
      <w:r w:rsidRPr="005D174C">
        <w:rPr>
          <w:rStyle w:val="TagStyle"/>
          <w:rtl/>
        </w:rPr>
        <w:t>&lt;&lt; קריאה &gt;&gt;</w:t>
      </w:r>
      <w:r>
        <w:rPr>
          <w:rtl/>
        </w:rPr>
        <w:t xml:space="preserve"> </w:t>
      </w:r>
      <w:bookmarkEnd w:id="15756"/>
    </w:p>
    <w:p w:rsidR="0030033D" w:rsidRPr="005C2E68" w:rsidRDefault="0030033D" w:rsidP="00F204B8">
      <w:pPr>
        <w:ind w:firstLine="0"/>
        <w:rPr>
          <w:rtl/>
          <w:lang w:eastAsia="he-IL"/>
        </w:rPr>
      </w:pPr>
    </w:p>
    <w:p w:rsidR="0030033D" w:rsidRDefault="0057231B" w:rsidP="00F204B8">
      <w:pPr>
        <w:rPr>
          <w:rtl/>
          <w:lang w:eastAsia="he-IL"/>
        </w:rPr>
      </w:pPr>
      <w:bookmarkStart w:id="15757" w:name="_ETM_Q43_648869"/>
      <w:bookmarkEnd w:id="15757"/>
      <w:r>
        <w:rPr>
          <w:rFonts w:hint="cs"/>
          <w:rtl/>
          <w:lang w:eastAsia="he-IL"/>
        </w:rPr>
        <w:t>– – –</w:t>
      </w:r>
    </w:p>
    <w:p w:rsidR="0030033D" w:rsidRDefault="0030033D" w:rsidP="00F204B8">
      <w:pPr>
        <w:rPr>
          <w:rtl/>
          <w:lang w:eastAsia="he-IL"/>
        </w:rPr>
      </w:pPr>
      <w:bookmarkStart w:id="15758" w:name="_ETM_Q43_649347"/>
      <w:bookmarkStart w:id="15759" w:name="_ETM_Q43_649361"/>
      <w:bookmarkEnd w:id="15758"/>
      <w:bookmarkEnd w:id="15759"/>
    </w:p>
    <w:p w:rsidR="0030033D" w:rsidRDefault="0030033D" w:rsidP="00F204B8">
      <w:pPr>
        <w:pStyle w:val="-"/>
        <w:rPr>
          <w:rtl/>
        </w:rPr>
      </w:pPr>
      <w:bookmarkStart w:id="15760" w:name="ET_speakercontinue_5857_44"/>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760"/>
    </w:p>
    <w:p w:rsidR="0030033D" w:rsidRDefault="0030033D" w:rsidP="0057231B">
      <w:pPr>
        <w:rPr>
          <w:rtl/>
          <w:lang w:eastAsia="he-IL"/>
        </w:rPr>
      </w:pPr>
    </w:p>
    <w:p w:rsidR="0030033D" w:rsidRDefault="0030033D" w:rsidP="00F204B8">
      <w:pPr>
        <w:rPr>
          <w:rtl/>
        </w:rPr>
      </w:pPr>
      <w:bookmarkStart w:id="15761" w:name="_ETM_Q43_650064"/>
      <w:bookmarkEnd w:id="15761"/>
      <w:r>
        <w:rPr>
          <w:rFonts w:hint="cs"/>
          <w:rtl/>
          <w:lang w:eastAsia="he-IL"/>
        </w:rPr>
        <w:t xml:space="preserve">לא עושה הצגות. לא עושה </w:t>
      </w:r>
      <w:bookmarkStart w:id="15762" w:name="_ETM_Q43_647993"/>
      <w:bookmarkEnd w:id="15762"/>
      <w:r>
        <w:rPr>
          <w:rFonts w:hint="cs"/>
          <w:rtl/>
          <w:lang w:eastAsia="he-IL"/>
        </w:rPr>
        <w:t>שום</w:t>
      </w:r>
      <w:bookmarkStart w:id="15763" w:name="_ETM_Q43_640881"/>
      <w:bookmarkStart w:id="15764" w:name="_ETM_Q43_641002"/>
      <w:bookmarkStart w:id="15765" w:name="_ETM_Q43_651319"/>
      <w:bookmarkEnd w:id="15763"/>
      <w:bookmarkEnd w:id="15764"/>
      <w:bookmarkEnd w:id="15765"/>
      <w:r>
        <w:rPr>
          <w:rFonts w:hint="cs"/>
          <w:rtl/>
          <w:lang w:eastAsia="he-IL"/>
        </w:rPr>
        <w:t xml:space="preserve"> </w:t>
      </w:r>
      <w:r>
        <w:rPr>
          <w:rtl/>
        </w:rPr>
        <w:t>הצגות</w:t>
      </w:r>
      <w:r>
        <w:rPr>
          <w:rFonts w:hint="cs"/>
          <w:rtl/>
        </w:rPr>
        <w:t>.</w:t>
      </w:r>
      <w:r>
        <w:rPr>
          <w:rtl/>
        </w:rPr>
        <w:t xml:space="preserve"> </w:t>
      </w:r>
      <w:bookmarkStart w:id="15766" w:name="_ETM_Q43_651799"/>
      <w:bookmarkEnd w:id="15766"/>
      <w:r>
        <w:rPr>
          <w:rtl/>
        </w:rPr>
        <w:t xml:space="preserve">רוצה </w:t>
      </w:r>
      <w:bookmarkStart w:id="15767" w:name="_ETM_Q43_652069"/>
      <w:bookmarkEnd w:id="15767"/>
      <w:r>
        <w:rPr>
          <w:rtl/>
        </w:rPr>
        <w:t xml:space="preserve">להבין </w:t>
      </w:r>
      <w:bookmarkStart w:id="15768" w:name="_ETM_Q43_652370"/>
      <w:bookmarkEnd w:id="15768"/>
      <w:r>
        <w:rPr>
          <w:rtl/>
        </w:rPr>
        <w:t xml:space="preserve">מה </w:t>
      </w:r>
      <w:bookmarkStart w:id="15769" w:name="_ETM_Q43_652489"/>
      <w:bookmarkEnd w:id="15769"/>
      <w:r>
        <w:rPr>
          <w:rtl/>
        </w:rPr>
        <w:t>הולך</w:t>
      </w:r>
      <w:r>
        <w:rPr>
          <w:rFonts w:hint="cs"/>
          <w:rtl/>
        </w:rPr>
        <w:t>.</w:t>
      </w:r>
      <w:r>
        <w:rPr>
          <w:rtl/>
        </w:rPr>
        <w:t xml:space="preserve"> </w:t>
      </w:r>
      <w:bookmarkStart w:id="15770" w:name="_ETM_Q43_653130"/>
      <w:bookmarkEnd w:id="15770"/>
      <w:r>
        <w:rPr>
          <w:rtl/>
        </w:rPr>
        <w:t xml:space="preserve">אדוני </w:t>
      </w:r>
      <w:bookmarkStart w:id="15771" w:name="_ETM_Q43_653490"/>
      <w:bookmarkEnd w:id="15771"/>
      <w:r>
        <w:rPr>
          <w:rtl/>
        </w:rPr>
        <w:t>היושב-ראש</w:t>
      </w:r>
      <w:r>
        <w:rPr>
          <w:rFonts w:hint="cs"/>
          <w:rtl/>
        </w:rPr>
        <w:t xml:space="preserve"> </w:t>
      </w:r>
      <w:r w:rsidR="0057231B">
        <w:rPr>
          <w:rFonts w:hint="cs"/>
          <w:rtl/>
        </w:rPr>
        <w:t>– – –</w:t>
      </w:r>
    </w:p>
    <w:p w:rsidR="0030033D" w:rsidRDefault="0030033D" w:rsidP="00F204B8">
      <w:pPr>
        <w:rPr>
          <w:rtl/>
        </w:rPr>
      </w:pPr>
    </w:p>
    <w:p w:rsidR="0030033D" w:rsidRDefault="0030033D" w:rsidP="00F204B8">
      <w:pPr>
        <w:pStyle w:val="af6"/>
        <w:rPr>
          <w:rtl/>
        </w:rPr>
      </w:pPr>
      <w:bookmarkStart w:id="15772" w:name="ET_yor_6069_45"/>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772"/>
    </w:p>
    <w:p w:rsidR="0030033D" w:rsidRDefault="0030033D" w:rsidP="0057231B">
      <w:pPr>
        <w:rPr>
          <w:rtl/>
        </w:rPr>
      </w:pPr>
    </w:p>
    <w:p w:rsidR="0030033D" w:rsidRDefault="0030033D" w:rsidP="00F204B8">
      <w:pPr>
        <w:rPr>
          <w:rtl/>
        </w:rPr>
      </w:pPr>
      <w:r>
        <w:rPr>
          <w:rFonts w:hint="cs"/>
          <w:rtl/>
        </w:rPr>
        <w:t>תדבר, בבקשה.</w:t>
      </w:r>
    </w:p>
    <w:p w:rsidR="0030033D" w:rsidRDefault="0030033D" w:rsidP="00F204B8">
      <w:pPr>
        <w:rPr>
          <w:rtl/>
        </w:rPr>
      </w:pPr>
    </w:p>
    <w:p w:rsidR="0030033D" w:rsidRDefault="0030033D" w:rsidP="00F204B8">
      <w:pPr>
        <w:pStyle w:val="-"/>
        <w:rPr>
          <w:rtl/>
        </w:rPr>
      </w:pPr>
      <w:bookmarkStart w:id="15773" w:name="ET_speakercontinue_5857_46"/>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773"/>
    </w:p>
    <w:p w:rsidR="0030033D" w:rsidRDefault="0030033D" w:rsidP="0057231B">
      <w:pPr>
        <w:rPr>
          <w:rtl/>
        </w:rPr>
      </w:pPr>
    </w:p>
    <w:p w:rsidR="0030033D" w:rsidRDefault="0030033D" w:rsidP="00F204B8">
      <w:pPr>
        <w:rPr>
          <w:rtl/>
        </w:rPr>
      </w:pPr>
      <w:r>
        <w:rPr>
          <w:rFonts w:hint="cs"/>
          <w:rtl/>
        </w:rPr>
        <w:t>אדוני,</w:t>
      </w:r>
      <w:r>
        <w:rPr>
          <w:rtl/>
        </w:rPr>
        <w:t xml:space="preserve"> </w:t>
      </w:r>
      <w:bookmarkStart w:id="15774" w:name="_ETM_Q43_655189"/>
      <w:bookmarkEnd w:id="15774"/>
      <w:r>
        <w:rPr>
          <w:rtl/>
        </w:rPr>
        <w:t xml:space="preserve">אני </w:t>
      </w:r>
      <w:bookmarkStart w:id="15775" w:name="_ETM_Q43_655310"/>
      <w:bookmarkEnd w:id="15775"/>
      <w:r>
        <w:rPr>
          <w:rtl/>
        </w:rPr>
        <w:t>מבקש</w:t>
      </w:r>
      <w:r>
        <w:rPr>
          <w:rFonts w:hint="cs"/>
          <w:rtl/>
        </w:rPr>
        <w:t xml:space="preserve"> שת</w:t>
      </w:r>
      <w:bookmarkStart w:id="15776" w:name="_ETM_Q43_655790"/>
      <w:bookmarkEnd w:id="15776"/>
      <w:r>
        <w:rPr>
          <w:rtl/>
        </w:rPr>
        <w:t xml:space="preserve">עצור </w:t>
      </w:r>
      <w:bookmarkStart w:id="15777" w:name="_ETM_Q43_656120"/>
      <w:bookmarkEnd w:id="15777"/>
      <w:r>
        <w:rPr>
          <w:rtl/>
        </w:rPr>
        <w:t xml:space="preserve">את </w:t>
      </w:r>
      <w:bookmarkStart w:id="15778" w:name="_ETM_Q43_656180"/>
      <w:bookmarkEnd w:id="15778"/>
      <w:r>
        <w:rPr>
          <w:rtl/>
        </w:rPr>
        <w:t>השעון</w:t>
      </w:r>
      <w:r>
        <w:rPr>
          <w:rFonts w:hint="cs"/>
          <w:rtl/>
        </w:rPr>
        <w:t>,</w:t>
      </w:r>
      <w:r>
        <w:rPr>
          <w:rtl/>
        </w:rPr>
        <w:t xml:space="preserve"> </w:t>
      </w:r>
      <w:bookmarkStart w:id="15779" w:name="_ETM_Q43_656599"/>
      <w:bookmarkEnd w:id="15779"/>
      <w:r>
        <w:rPr>
          <w:rtl/>
        </w:rPr>
        <w:t xml:space="preserve">אני </w:t>
      </w:r>
      <w:bookmarkStart w:id="15780" w:name="_ETM_Q43_656749"/>
      <w:bookmarkEnd w:id="15780"/>
      <w:r>
        <w:rPr>
          <w:rtl/>
        </w:rPr>
        <w:t xml:space="preserve">לא </w:t>
      </w:r>
      <w:bookmarkStart w:id="15781" w:name="_ETM_Q43_656900"/>
      <w:bookmarkEnd w:id="15781"/>
      <w:r>
        <w:rPr>
          <w:rFonts w:hint="cs"/>
          <w:rtl/>
        </w:rPr>
        <w:t xml:space="preserve">יכול לדבר </w:t>
      </w:r>
      <w:r w:rsidR="0057231B">
        <w:rPr>
          <w:rFonts w:hint="cs"/>
          <w:rtl/>
        </w:rPr>
        <w:t>– – –</w:t>
      </w:r>
    </w:p>
    <w:p w:rsidR="0030033D" w:rsidRDefault="0030033D" w:rsidP="00F204B8">
      <w:pPr>
        <w:rPr>
          <w:rtl/>
        </w:rPr>
      </w:pPr>
      <w:bookmarkStart w:id="15782" w:name="_ETM_Q43_656205"/>
      <w:bookmarkStart w:id="15783" w:name="_ETM_Q43_656287"/>
      <w:bookmarkStart w:id="15784" w:name="_ETM_Q43_557925"/>
      <w:bookmarkStart w:id="15785" w:name="_ETM_Q43_557986"/>
      <w:bookmarkStart w:id="15786" w:name="_ETM_Q43_558356"/>
      <w:bookmarkStart w:id="15787" w:name="_ETM_Q43_558424"/>
      <w:bookmarkEnd w:id="15782"/>
      <w:bookmarkEnd w:id="15783"/>
      <w:bookmarkEnd w:id="15784"/>
      <w:bookmarkEnd w:id="15785"/>
      <w:bookmarkEnd w:id="15786"/>
      <w:bookmarkEnd w:id="15787"/>
    </w:p>
    <w:p w:rsidR="0030033D" w:rsidRDefault="0030033D" w:rsidP="00F204B8">
      <w:pPr>
        <w:pStyle w:val="af6"/>
        <w:rPr>
          <w:rtl/>
        </w:rPr>
      </w:pPr>
      <w:bookmarkStart w:id="15788" w:name="ET_yor_6069_47"/>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788"/>
    </w:p>
    <w:p w:rsidR="0030033D" w:rsidRDefault="0030033D" w:rsidP="0057231B">
      <w:pPr>
        <w:rPr>
          <w:rtl/>
        </w:rPr>
      </w:pPr>
    </w:p>
    <w:p w:rsidR="0030033D" w:rsidRDefault="0030033D" w:rsidP="00F204B8">
      <w:pPr>
        <w:rPr>
          <w:rtl/>
        </w:rPr>
      </w:pPr>
      <w:bookmarkStart w:id="15789" w:name="_ETM_Q43_657074"/>
      <w:bookmarkEnd w:id="15789"/>
      <w:r>
        <w:rPr>
          <w:rFonts w:hint="cs"/>
          <w:rtl/>
        </w:rPr>
        <w:t>תדבר, בבקשה.</w:t>
      </w:r>
    </w:p>
    <w:p w:rsidR="0030033D" w:rsidRDefault="0030033D" w:rsidP="00F204B8">
      <w:pPr>
        <w:rPr>
          <w:rtl/>
        </w:rPr>
      </w:pPr>
      <w:bookmarkStart w:id="15790" w:name="_ETM_Q43_659760"/>
      <w:bookmarkStart w:id="15791" w:name="_ETM_Q43_659852"/>
      <w:bookmarkEnd w:id="15790"/>
      <w:bookmarkEnd w:id="15791"/>
    </w:p>
    <w:p w:rsidR="0030033D" w:rsidRDefault="0030033D" w:rsidP="00F204B8">
      <w:pPr>
        <w:pStyle w:val="-"/>
        <w:rPr>
          <w:rtl/>
        </w:rPr>
      </w:pPr>
      <w:bookmarkStart w:id="15792" w:name="ET_speakercontinue_5857_48"/>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792"/>
    </w:p>
    <w:p w:rsidR="0030033D" w:rsidRDefault="0030033D" w:rsidP="0057231B">
      <w:pPr>
        <w:rPr>
          <w:rtl/>
        </w:rPr>
      </w:pPr>
    </w:p>
    <w:p w:rsidR="0030033D" w:rsidRDefault="0030033D" w:rsidP="00F204B8">
      <w:pPr>
        <w:rPr>
          <w:rtl/>
        </w:rPr>
      </w:pPr>
      <w:bookmarkStart w:id="15793" w:name="_ETM_Q43_660499"/>
      <w:bookmarkEnd w:id="15793"/>
      <w:r>
        <w:rPr>
          <w:rFonts w:hint="cs"/>
          <w:rtl/>
        </w:rPr>
        <w:t>לא, אני לא יכול לדבר. תעצור את השעון.</w:t>
      </w:r>
    </w:p>
    <w:p w:rsidR="0030033D" w:rsidRDefault="0030033D" w:rsidP="00F204B8">
      <w:pPr>
        <w:rPr>
          <w:rtl/>
        </w:rPr>
      </w:pPr>
      <w:bookmarkStart w:id="15794" w:name="_ETM_Q43_659446"/>
      <w:bookmarkStart w:id="15795" w:name="_ETM_Q43_659523"/>
      <w:bookmarkEnd w:id="15794"/>
      <w:bookmarkEnd w:id="15795"/>
    </w:p>
    <w:p w:rsidR="0030033D" w:rsidRDefault="0030033D" w:rsidP="00F204B8">
      <w:pPr>
        <w:pStyle w:val="af6"/>
        <w:rPr>
          <w:rtl/>
        </w:rPr>
      </w:pPr>
      <w:bookmarkStart w:id="15796" w:name="ET_yor_6069_49"/>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796"/>
    </w:p>
    <w:p w:rsidR="0030033D" w:rsidRDefault="0030033D" w:rsidP="0057231B">
      <w:pPr>
        <w:rPr>
          <w:rtl/>
        </w:rPr>
      </w:pPr>
    </w:p>
    <w:p w:rsidR="0030033D" w:rsidRDefault="0030033D" w:rsidP="00F204B8">
      <w:pPr>
        <w:rPr>
          <w:rtl/>
        </w:rPr>
      </w:pPr>
      <w:bookmarkStart w:id="15797" w:name="_ETM_Q43_660142"/>
      <w:bookmarkEnd w:id="15797"/>
      <w:r>
        <w:rPr>
          <w:rFonts w:hint="cs"/>
          <w:rtl/>
        </w:rPr>
        <w:t>תדבר, בבקשה.</w:t>
      </w:r>
    </w:p>
    <w:p w:rsidR="0030033D" w:rsidRDefault="0030033D" w:rsidP="00F204B8">
      <w:pPr>
        <w:rPr>
          <w:rtl/>
        </w:rPr>
      </w:pPr>
    </w:p>
    <w:p w:rsidR="0030033D" w:rsidRDefault="0030033D" w:rsidP="00F204B8">
      <w:pPr>
        <w:pStyle w:val="-"/>
        <w:rPr>
          <w:rtl/>
        </w:rPr>
      </w:pPr>
      <w:bookmarkStart w:id="15798" w:name="ET_speakercontinue_5857_50"/>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798"/>
    </w:p>
    <w:p w:rsidR="0030033D" w:rsidRDefault="0030033D" w:rsidP="0057231B">
      <w:pPr>
        <w:rPr>
          <w:rtl/>
        </w:rPr>
      </w:pPr>
    </w:p>
    <w:p w:rsidR="0030033D" w:rsidRDefault="0030033D" w:rsidP="00F204B8">
      <w:pPr>
        <w:rPr>
          <w:rtl/>
        </w:rPr>
      </w:pPr>
      <w:r>
        <w:rPr>
          <w:rFonts w:hint="cs"/>
          <w:rtl/>
        </w:rPr>
        <w:t xml:space="preserve">תעצור </w:t>
      </w:r>
      <w:bookmarkStart w:id="15799" w:name="_ETM_Q43_657494"/>
      <w:bookmarkEnd w:id="15799"/>
      <w:r>
        <w:rPr>
          <w:rFonts w:hint="cs"/>
          <w:rtl/>
        </w:rPr>
        <w:t>את השעון, בבקשה, אדוני.</w:t>
      </w:r>
    </w:p>
    <w:p w:rsidR="0030033D" w:rsidRDefault="0030033D" w:rsidP="00F204B8">
      <w:pPr>
        <w:rPr>
          <w:rtl/>
        </w:rPr>
      </w:pPr>
      <w:bookmarkStart w:id="15800" w:name="_ETM_Q43_663139"/>
      <w:bookmarkStart w:id="15801" w:name="_ETM_Q43_663214"/>
      <w:bookmarkEnd w:id="15800"/>
      <w:bookmarkEnd w:id="15801"/>
    </w:p>
    <w:p w:rsidR="0030033D" w:rsidRDefault="0030033D" w:rsidP="00F204B8">
      <w:pPr>
        <w:pStyle w:val="af6"/>
        <w:rPr>
          <w:rtl/>
        </w:rPr>
      </w:pPr>
      <w:bookmarkStart w:id="15802" w:name="ET_yor_6069_51"/>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802"/>
    </w:p>
    <w:p w:rsidR="0030033D" w:rsidRDefault="0030033D" w:rsidP="0057231B">
      <w:pPr>
        <w:rPr>
          <w:rtl/>
        </w:rPr>
      </w:pPr>
    </w:p>
    <w:p w:rsidR="0030033D" w:rsidRDefault="0030033D" w:rsidP="00F204B8">
      <w:pPr>
        <w:rPr>
          <w:rtl/>
        </w:rPr>
      </w:pPr>
      <w:bookmarkStart w:id="15803" w:name="_ETM_Q43_663842"/>
      <w:bookmarkEnd w:id="15803"/>
      <w:r>
        <w:rPr>
          <w:rFonts w:hint="cs"/>
          <w:rtl/>
        </w:rPr>
        <w:t>תדבר, בבקשה.</w:t>
      </w:r>
    </w:p>
    <w:p w:rsidR="0030033D" w:rsidRDefault="0030033D" w:rsidP="00F204B8">
      <w:pPr>
        <w:rPr>
          <w:rtl/>
        </w:rPr>
      </w:pPr>
    </w:p>
    <w:p w:rsidR="0030033D" w:rsidRDefault="0030033D" w:rsidP="00F204B8">
      <w:pPr>
        <w:pStyle w:val="-"/>
        <w:rPr>
          <w:rtl/>
        </w:rPr>
      </w:pPr>
      <w:bookmarkStart w:id="15804" w:name="ET_speakercontinue_5857_52"/>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804"/>
    </w:p>
    <w:p w:rsidR="0030033D" w:rsidRDefault="0030033D" w:rsidP="0057231B">
      <w:pPr>
        <w:rPr>
          <w:rtl/>
        </w:rPr>
      </w:pPr>
    </w:p>
    <w:p w:rsidR="0030033D" w:rsidRDefault="0030033D" w:rsidP="00F204B8">
      <w:pPr>
        <w:rPr>
          <w:rtl/>
        </w:rPr>
      </w:pPr>
      <w:r>
        <w:rPr>
          <w:rFonts w:hint="cs"/>
          <w:rtl/>
        </w:rPr>
        <w:t xml:space="preserve">לא, </w:t>
      </w:r>
      <w:bookmarkStart w:id="15805" w:name="_ETM_Q43_664829"/>
      <w:bookmarkEnd w:id="15805"/>
      <w:r>
        <w:rPr>
          <w:rFonts w:hint="cs"/>
          <w:rtl/>
        </w:rPr>
        <w:t>אתה לא נותן לי זכות דיבור.</w:t>
      </w:r>
    </w:p>
    <w:p w:rsidR="0030033D" w:rsidRDefault="0030033D" w:rsidP="00F204B8">
      <w:pPr>
        <w:rPr>
          <w:rtl/>
        </w:rPr>
      </w:pPr>
    </w:p>
    <w:p w:rsidR="0030033D" w:rsidRDefault="0030033D" w:rsidP="00F204B8">
      <w:pPr>
        <w:pStyle w:val="af6"/>
        <w:rPr>
          <w:rtl/>
        </w:rPr>
      </w:pPr>
      <w:bookmarkStart w:id="15806" w:name="ET_yor_6069_53"/>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806"/>
    </w:p>
    <w:p w:rsidR="0030033D" w:rsidRDefault="0030033D" w:rsidP="0057231B">
      <w:pPr>
        <w:rPr>
          <w:rtl/>
        </w:rPr>
      </w:pPr>
    </w:p>
    <w:p w:rsidR="0030033D" w:rsidRDefault="0030033D" w:rsidP="00F204B8">
      <w:pPr>
        <w:rPr>
          <w:rtl/>
        </w:rPr>
      </w:pPr>
      <w:r>
        <w:rPr>
          <w:rFonts w:hint="cs"/>
          <w:rtl/>
        </w:rPr>
        <w:t xml:space="preserve">נתתי לך זכות דיבור. תדבר, בבקשה. </w:t>
      </w:r>
    </w:p>
    <w:p w:rsidR="0030033D" w:rsidRDefault="0030033D" w:rsidP="00F204B8">
      <w:pPr>
        <w:rPr>
          <w:rtl/>
        </w:rPr>
      </w:pPr>
      <w:bookmarkStart w:id="15807" w:name="_ETM_Q43_667421"/>
      <w:bookmarkStart w:id="15808" w:name="_ETM_Q43_667516"/>
      <w:bookmarkEnd w:id="15807"/>
      <w:bookmarkEnd w:id="15808"/>
    </w:p>
    <w:p w:rsidR="0030033D" w:rsidRDefault="0030033D" w:rsidP="00F204B8">
      <w:pPr>
        <w:pStyle w:val="-"/>
        <w:rPr>
          <w:rtl/>
        </w:rPr>
      </w:pPr>
      <w:bookmarkStart w:id="15809" w:name="ET_speakercontinue_5857_54"/>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809"/>
    </w:p>
    <w:p w:rsidR="0030033D" w:rsidRDefault="0030033D" w:rsidP="0057231B">
      <w:pPr>
        <w:rPr>
          <w:rtl/>
        </w:rPr>
      </w:pPr>
    </w:p>
    <w:p w:rsidR="0030033D" w:rsidRDefault="0030033D" w:rsidP="00F204B8">
      <w:pPr>
        <w:rPr>
          <w:rtl/>
        </w:rPr>
      </w:pPr>
      <w:bookmarkStart w:id="15810" w:name="_ETM_Q43_668192"/>
      <w:bookmarkEnd w:id="15810"/>
      <w:r>
        <w:rPr>
          <w:rFonts w:hint="cs"/>
          <w:rtl/>
        </w:rPr>
        <w:t xml:space="preserve">תראה, תראה מה הולך </w:t>
      </w:r>
      <w:bookmarkStart w:id="15811" w:name="_ETM_Q43_670688"/>
      <w:bookmarkEnd w:id="15811"/>
      <w:r>
        <w:rPr>
          <w:rFonts w:hint="cs"/>
          <w:rtl/>
        </w:rPr>
        <w:t>פה.</w:t>
      </w:r>
    </w:p>
    <w:p w:rsidR="0030033D" w:rsidRDefault="0030033D" w:rsidP="00F204B8">
      <w:pPr>
        <w:rPr>
          <w:rtl/>
        </w:rPr>
      </w:pPr>
      <w:bookmarkStart w:id="15812" w:name="_ETM_Q43_671424"/>
      <w:bookmarkStart w:id="15813" w:name="_ETM_Q43_671549"/>
      <w:bookmarkEnd w:id="15812"/>
      <w:bookmarkEnd w:id="15813"/>
    </w:p>
    <w:p w:rsidR="0030033D" w:rsidRDefault="0030033D" w:rsidP="00F204B8">
      <w:pPr>
        <w:pStyle w:val="af6"/>
        <w:rPr>
          <w:rtl/>
        </w:rPr>
      </w:pPr>
      <w:bookmarkStart w:id="15814" w:name="ET_yor_6069_55"/>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814"/>
    </w:p>
    <w:p w:rsidR="0030033D" w:rsidRDefault="0030033D" w:rsidP="0057231B">
      <w:pPr>
        <w:rPr>
          <w:rtl/>
        </w:rPr>
      </w:pPr>
    </w:p>
    <w:p w:rsidR="0030033D" w:rsidRDefault="0030033D" w:rsidP="00F204B8">
      <w:pPr>
        <w:rPr>
          <w:rtl/>
        </w:rPr>
      </w:pPr>
      <w:bookmarkStart w:id="15815" w:name="_ETM_Q43_672340"/>
      <w:bookmarkEnd w:id="15815"/>
      <w:r>
        <w:rPr>
          <w:rFonts w:hint="cs"/>
          <w:rtl/>
        </w:rPr>
        <w:t>תדבר, בבקשה.</w:t>
      </w:r>
    </w:p>
    <w:p w:rsidR="0030033D" w:rsidRDefault="0030033D" w:rsidP="00F204B8">
      <w:pPr>
        <w:ind w:firstLine="0"/>
        <w:rPr>
          <w:rtl/>
        </w:rPr>
      </w:pPr>
      <w:bookmarkStart w:id="15816" w:name="_ETM_Q43_676765"/>
      <w:bookmarkStart w:id="15817" w:name="_ETM_Q43_676837"/>
      <w:bookmarkStart w:id="15818" w:name="_ETM_Q43_676896"/>
      <w:bookmarkStart w:id="15819" w:name="_ETM_Q43_676982"/>
      <w:bookmarkEnd w:id="15816"/>
      <w:bookmarkEnd w:id="15817"/>
      <w:bookmarkEnd w:id="15818"/>
      <w:bookmarkEnd w:id="15819"/>
    </w:p>
    <w:p w:rsidR="0030033D" w:rsidRDefault="0030033D" w:rsidP="00F204B8">
      <w:pPr>
        <w:pStyle w:val="-"/>
        <w:rPr>
          <w:rtl/>
        </w:rPr>
      </w:pPr>
      <w:bookmarkStart w:id="15820" w:name="ET_speakercontinue_5857_56"/>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820"/>
    </w:p>
    <w:p w:rsidR="0030033D" w:rsidRDefault="0030033D" w:rsidP="0057231B">
      <w:pPr>
        <w:rPr>
          <w:rtl/>
        </w:rPr>
      </w:pPr>
    </w:p>
    <w:p w:rsidR="0030033D" w:rsidRDefault="0030033D" w:rsidP="00F204B8">
      <w:pPr>
        <w:rPr>
          <w:rtl/>
        </w:rPr>
      </w:pPr>
      <w:r>
        <w:rPr>
          <w:rFonts w:hint="cs"/>
          <w:rtl/>
        </w:rPr>
        <w:t xml:space="preserve">אדוני, תעצור את השעון, </w:t>
      </w:r>
      <w:bookmarkStart w:id="15821" w:name="_ETM_Q43_659959"/>
      <w:bookmarkEnd w:id="15821"/>
      <w:r>
        <w:rPr>
          <w:rtl/>
        </w:rPr>
        <w:t>בבקשה</w:t>
      </w:r>
      <w:r>
        <w:rPr>
          <w:rFonts w:hint="cs"/>
          <w:rtl/>
        </w:rPr>
        <w:t>.</w:t>
      </w:r>
    </w:p>
    <w:p w:rsidR="0030033D" w:rsidRDefault="0030033D" w:rsidP="00F204B8">
      <w:pPr>
        <w:rPr>
          <w:rtl/>
        </w:rPr>
      </w:pPr>
      <w:bookmarkStart w:id="15822" w:name="_ETM_Q43_682493"/>
      <w:bookmarkStart w:id="15823" w:name="_ETM_Q43_682621"/>
      <w:bookmarkEnd w:id="15822"/>
      <w:bookmarkEnd w:id="15823"/>
    </w:p>
    <w:p w:rsidR="0030033D" w:rsidRDefault="0030033D" w:rsidP="00F204B8">
      <w:pPr>
        <w:pStyle w:val="af6"/>
        <w:rPr>
          <w:rtl/>
        </w:rPr>
      </w:pPr>
      <w:bookmarkStart w:id="15824" w:name="ET_yor_6069_57"/>
      <w:r w:rsidRPr="005D174C">
        <w:rPr>
          <w:rStyle w:val="TagStyle"/>
          <w:rtl/>
        </w:rPr>
        <w:t xml:space="preserve"> &lt;&lt; יור &gt;&gt;</w:t>
      </w:r>
      <w:r w:rsidRPr="00C80DA0">
        <w:rPr>
          <w:rStyle w:val="TagStyle"/>
          <w:rtl/>
        </w:rPr>
        <w:t xml:space="preserve"> </w:t>
      </w:r>
      <w:r>
        <w:rPr>
          <w:rtl/>
        </w:rPr>
        <w:t>היו"ר אליהו ברוכי:</w:t>
      </w:r>
      <w:r w:rsidRPr="00C80DA0">
        <w:rPr>
          <w:rStyle w:val="TagStyle"/>
          <w:rtl/>
        </w:rPr>
        <w:t xml:space="preserve"> </w:t>
      </w:r>
      <w:r w:rsidRPr="005D174C">
        <w:rPr>
          <w:rStyle w:val="TagStyle"/>
          <w:rtl/>
        </w:rPr>
        <w:t>&lt;&lt; יור &gt;&gt;</w:t>
      </w:r>
      <w:r>
        <w:rPr>
          <w:rtl/>
        </w:rPr>
        <w:t xml:space="preserve"> </w:t>
      </w:r>
      <w:bookmarkEnd w:id="15824"/>
    </w:p>
    <w:p w:rsidR="0030033D" w:rsidRDefault="0030033D" w:rsidP="0057231B">
      <w:pPr>
        <w:rPr>
          <w:rtl/>
        </w:rPr>
      </w:pPr>
    </w:p>
    <w:p w:rsidR="0030033D" w:rsidRDefault="0030033D" w:rsidP="00F204B8">
      <w:pPr>
        <w:rPr>
          <w:rtl/>
        </w:rPr>
      </w:pPr>
      <w:bookmarkStart w:id="15825" w:name="_ETM_Q43_683299"/>
      <w:bookmarkEnd w:id="15825"/>
      <w:r>
        <w:rPr>
          <w:rFonts w:hint="cs"/>
          <w:rtl/>
        </w:rPr>
        <w:t>תדבר, בבקשה.</w:t>
      </w:r>
    </w:p>
    <w:p w:rsidR="0030033D" w:rsidRDefault="0030033D" w:rsidP="00F204B8">
      <w:pPr>
        <w:rPr>
          <w:rtl/>
        </w:rPr>
      </w:pPr>
    </w:p>
    <w:p w:rsidR="0030033D" w:rsidRDefault="0030033D" w:rsidP="00F204B8">
      <w:pPr>
        <w:pStyle w:val="-"/>
        <w:rPr>
          <w:rtl/>
        </w:rPr>
      </w:pPr>
      <w:bookmarkStart w:id="15826" w:name="ET_speakercontinue_5857_58"/>
      <w:r w:rsidRPr="005D174C">
        <w:rPr>
          <w:rStyle w:val="TagStyle"/>
          <w:rtl/>
        </w:rPr>
        <w:t xml:space="preserve"> &lt;&lt; דובר_המשך &gt;&gt;</w:t>
      </w:r>
      <w:r w:rsidRPr="00C80DA0">
        <w:rPr>
          <w:rStyle w:val="TagStyle"/>
          <w:rtl/>
        </w:rPr>
        <w:t xml:space="preserve"> </w:t>
      </w:r>
      <w:r>
        <w:rPr>
          <w:rtl/>
        </w:rPr>
        <w:t>אלכס קושניר (ישראל ביתנו):</w:t>
      </w:r>
      <w:r w:rsidRPr="00C80DA0">
        <w:rPr>
          <w:rStyle w:val="TagStyle"/>
          <w:rtl/>
        </w:rPr>
        <w:t xml:space="preserve"> </w:t>
      </w:r>
      <w:r w:rsidRPr="005D174C">
        <w:rPr>
          <w:rStyle w:val="TagStyle"/>
          <w:rtl/>
        </w:rPr>
        <w:t>&lt;&lt; דובר_המשך &gt;&gt;</w:t>
      </w:r>
      <w:r>
        <w:rPr>
          <w:rtl/>
        </w:rPr>
        <w:t xml:space="preserve"> </w:t>
      </w:r>
      <w:bookmarkEnd w:id="15826"/>
    </w:p>
    <w:p w:rsidR="0030033D" w:rsidRDefault="0030033D" w:rsidP="0057231B">
      <w:pPr>
        <w:rPr>
          <w:rtl/>
        </w:rPr>
      </w:pPr>
    </w:p>
    <w:p w:rsidR="0030033D" w:rsidRDefault="0030033D" w:rsidP="00F204B8">
      <w:pPr>
        <w:rPr>
          <w:rtl/>
        </w:rPr>
      </w:pPr>
      <w:r>
        <w:rPr>
          <w:rFonts w:hint="cs"/>
          <w:rtl/>
        </w:rPr>
        <w:t xml:space="preserve">גברתי המזכירה, אני יכול </w:t>
      </w:r>
      <w:bookmarkStart w:id="15827" w:name="_ETM_Q43_681129"/>
      <w:bookmarkEnd w:id="15827"/>
      <w:r>
        <w:rPr>
          <w:rFonts w:hint="cs"/>
          <w:rtl/>
        </w:rPr>
        <w:t>לדבר ככה? תגידי לי, זה בסדר?</w:t>
      </w:r>
      <w:r>
        <w:rPr>
          <w:rtl/>
        </w:rPr>
        <w:t xml:space="preserve"> </w:t>
      </w:r>
      <w:bookmarkStart w:id="15828" w:name="_ETM_Q43_660769"/>
      <w:bookmarkStart w:id="15829" w:name="_ETM_Q43_686139"/>
      <w:bookmarkEnd w:id="15828"/>
      <w:bookmarkEnd w:id="15829"/>
      <w:r>
        <w:rPr>
          <w:rtl/>
        </w:rPr>
        <w:t xml:space="preserve">מה </w:t>
      </w:r>
      <w:bookmarkStart w:id="15830" w:name="_ETM_Q43_686319"/>
      <w:bookmarkEnd w:id="15830"/>
      <w:r>
        <w:rPr>
          <w:rtl/>
        </w:rPr>
        <w:t xml:space="preserve">זה </w:t>
      </w:r>
      <w:bookmarkStart w:id="15831" w:name="_ETM_Q43_686439"/>
      <w:bookmarkEnd w:id="15831"/>
      <w:r>
        <w:rPr>
          <w:rtl/>
        </w:rPr>
        <w:t xml:space="preserve">הדבר </w:t>
      </w:r>
      <w:bookmarkStart w:id="15832" w:name="_ETM_Q43_686769"/>
      <w:bookmarkEnd w:id="15832"/>
      <w:r>
        <w:rPr>
          <w:rtl/>
        </w:rPr>
        <w:t>הזה</w:t>
      </w:r>
      <w:r>
        <w:rPr>
          <w:rFonts w:hint="cs"/>
          <w:rtl/>
        </w:rPr>
        <w:t>?</w:t>
      </w:r>
      <w:r>
        <w:rPr>
          <w:rtl/>
        </w:rPr>
        <w:t xml:space="preserve"> </w:t>
      </w:r>
      <w:bookmarkStart w:id="15833" w:name="_ETM_Q43_689290"/>
      <w:bookmarkStart w:id="15834" w:name="_ETM_Q43_690810"/>
      <w:bookmarkEnd w:id="15833"/>
      <w:bookmarkEnd w:id="15834"/>
      <w:r>
        <w:rPr>
          <w:rtl/>
        </w:rPr>
        <w:t xml:space="preserve">יש </w:t>
      </w:r>
      <w:bookmarkStart w:id="15835" w:name="_ETM_Q43_691050"/>
      <w:bookmarkEnd w:id="15835"/>
      <w:r>
        <w:rPr>
          <w:rtl/>
        </w:rPr>
        <w:t xml:space="preserve">פה </w:t>
      </w:r>
      <w:bookmarkStart w:id="15836" w:name="_ETM_Q43_691860"/>
      <w:bookmarkEnd w:id="15836"/>
      <w:r>
        <w:rPr>
          <w:rtl/>
        </w:rPr>
        <w:t xml:space="preserve">הרבה </w:t>
      </w:r>
      <w:bookmarkStart w:id="15837" w:name="_ETM_Q43_692370"/>
      <w:bookmarkEnd w:id="15837"/>
      <w:r>
        <w:rPr>
          <w:rFonts w:hint="cs"/>
          <w:rtl/>
        </w:rPr>
        <w:t xml:space="preserve">יותר </w:t>
      </w:r>
      <w:r>
        <w:rPr>
          <w:rtl/>
        </w:rPr>
        <w:t xml:space="preserve">חברי </w:t>
      </w:r>
      <w:bookmarkStart w:id="15838" w:name="_ETM_Q43_692640"/>
      <w:bookmarkEnd w:id="15838"/>
      <w:r>
        <w:rPr>
          <w:rtl/>
        </w:rPr>
        <w:t>כנסת</w:t>
      </w:r>
      <w:r>
        <w:rPr>
          <w:rFonts w:hint="cs"/>
          <w:rtl/>
        </w:rPr>
        <w:t>,</w:t>
      </w:r>
      <w:r>
        <w:rPr>
          <w:rtl/>
        </w:rPr>
        <w:t xml:space="preserve"> </w:t>
      </w:r>
      <w:bookmarkStart w:id="15839" w:name="_ETM_Q43_692910"/>
      <w:bookmarkEnd w:id="15839"/>
      <w:r>
        <w:rPr>
          <w:rtl/>
        </w:rPr>
        <w:t xml:space="preserve">אני </w:t>
      </w:r>
      <w:bookmarkStart w:id="15840" w:name="_ETM_Q43_693030"/>
      <w:bookmarkEnd w:id="15840"/>
      <w:r>
        <w:rPr>
          <w:rtl/>
        </w:rPr>
        <w:t xml:space="preserve">רוצה </w:t>
      </w:r>
      <w:bookmarkStart w:id="15841" w:name="_ETM_Q43_693210"/>
      <w:bookmarkEnd w:id="15841"/>
      <w:r>
        <w:rPr>
          <w:rtl/>
        </w:rPr>
        <w:t xml:space="preserve">שכולם </w:t>
      </w:r>
      <w:bookmarkStart w:id="15842" w:name="_ETM_Q43_693570"/>
      <w:bookmarkEnd w:id="15842"/>
      <w:r>
        <w:rPr>
          <w:rtl/>
        </w:rPr>
        <w:t xml:space="preserve">ישמעו </w:t>
      </w:r>
      <w:bookmarkStart w:id="15843" w:name="_ETM_Q43_693960"/>
      <w:bookmarkEnd w:id="15843"/>
      <w:r>
        <w:rPr>
          <w:rtl/>
        </w:rPr>
        <w:t>אותי</w:t>
      </w:r>
      <w:r>
        <w:rPr>
          <w:rFonts w:hint="cs"/>
          <w:rtl/>
        </w:rPr>
        <w:t>.</w:t>
      </w:r>
    </w:p>
    <w:p w:rsidR="0030033D" w:rsidRDefault="0030033D" w:rsidP="00F204B8">
      <w:pPr>
        <w:rPr>
          <w:rtl/>
        </w:rPr>
      </w:pPr>
      <w:bookmarkStart w:id="15844" w:name="_ETM_Q43_698267"/>
      <w:bookmarkStart w:id="15845" w:name="_ETM_Q43_698414"/>
      <w:bookmarkEnd w:id="15844"/>
      <w:bookmarkEnd w:id="15845"/>
    </w:p>
    <w:p w:rsidR="0030033D" w:rsidRDefault="0030033D" w:rsidP="00F204B8">
      <w:pPr>
        <w:pStyle w:val="af6"/>
        <w:rPr>
          <w:rtl/>
        </w:rPr>
      </w:pPr>
      <w:bookmarkStart w:id="15846" w:name="ET_yor_6069_60"/>
      <w:r w:rsidRPr="005D174C">
        <w:rPr>
          <w:rStyle w:val="TagStyle"/>
          <w:rtl/>
        </w:rPr>
        <w:t xml:space="preserve"> &lt;&lt; יור &gt;&gt;</w:t>
      </w:r>
      <w:r w:rsidRPr="002B4930">
        <w:rPr>
          <w:rStyle w:val="TagStyle"/>
          <w:rtl/>
        </w:rPr>
        <w:t xml:space="preserve"> </w:t>
      </w:r>
      <w:r>
        <w:rPr>
          <w:rtl/>
        </w:rPr>
        <w:t>היו"ר אליהו ברוכי:</w:t>
      </w:r>
      <w:r w:rsidRPr="002B4930">
        <w:rPr>
          <w:rStyle w:val="TagStyle"/>
          <w:rtl/>
        </w:rPr>
        <w:t xml:space="preserve"> </w:t>
      </w:r>
      <w:r w:rsidRPr="005D174C">
        <w:rPr>
          <w:rStyle w:val="TagStyle"/>
          <w:rtl/>
        </w:rPr>
        <w:t>&lt;&lt; יור &gt;&gt;</w:t>
      </w:r>
      <w:r>
        <w:rPr>
          <w:rtl/>
        </w:rPr>
        <w:t xml:space="preserve"> </w:t>
      </w:r>
      <w:bookmarkEnd w:id="15846"/>
    </w:p>
    <w:p w:rsidR="0030033D" w:rsidRDefault="0030033D" w:rsidP="0057231B">
      <w:pPr>
        <w:rPr>
          <w:rtl/>
        </w:rPr>
      </w:pPr>
    </w:p>
    <w:p w:rsidR="0030033D" w:rsidRDefault="0030033D" w:rsidP="00F204B8">
      <w:pPr>
        <w:rPr>
          <w:rtl/>
        </w:rPr>
      </w:pPr>
      <w:bookmarkStart w:id="15847" w:name="_ETM_Q43_700257"/>
      <w:bookmarkEnd w:id="15847"/>
      <w:r>
        <w:rPr>
          <w:rFonts w:hint="cs"/>
          <w:rtl/>
        </w:rPr>
        <w:t>הם</w:t>
      </w:r>
      <w:r>
        <w:rPr>
          <w:rtl/>
        </w:rPr>
        <w:t xml:space="preserve"> </w:t>
      </w:r>
      <w:bookmarkStart w:id="15848" w:name="_ETM_Q43_698510"/>
      <w:bookmarkEnd w:id="15848"/>
      <w:r>
        <w:rPr>
          <w:rtl/>
        </w:rPr>
        <w:t xml:space="preserve">כולם </w:t>
      </w:r>
      <w:bookmarkStart w:id="15849" w:name="_ETM_Q43_698900"/>
      <w:bookmarkEnd w:id="15849"/>
      <w:r>
        <w:rPr>
          <w:rtl/>
        </w:rPr>
        <w:t>שומעים</w:t>
      </w:r>
      <w:r>
        <w:rPr>
          <w:rFonts w:hint="cs"/>
          <w:rtl/>
        </w:rPr>
        <w:t>,</w:t>
      </w:r>
      <w:r>
        <w:rPr>
          <w:rtl/>
        </w:rPr>
        <w:t xml:space="preserve"> </w:t>
      </w:r>
      <w:bookmarkStart w:id="15850" w:name="_ETM_Q43_699650"/>
      <w:bookmarkEnd w:id="15850"/>
      <w:r>
        <w:rPr>
          <w:rFonts w:hint="cs"/>
          <w:rtl/>
        </w:rPr>
        <w:t xml:space="preserve">אתה </w:t>
      </w:r>
      <w:bookmarkStart w:id="15851" w:name="_ETM_Q43_699709"/>
      <w:bookmarkEnd w:id="15851"/>
      <w:r>
        <w:rPr>
          <w:rtl/>
        </w:rPr>
        <w:t xml:space="preserve">יכול </w:t>
      </w:r>
      <w:bookmarkStart w:id="15852" w:name="_ETM_Q43_699889"/>
      <w:bookmarkEnd w:id="15852"/>
      <w:r>
        <w:rPr>
          <w:rtl/>
        </w:rPr>
        <w:t>לדבר</w:t>
      </w:r>
      <w:r>
        <w:rPr>
          <w:rFonts w:hint="cs"/>
          <w:rtl/>
        </w:rPr>
        <w:t>.</w:t>
      </w:r>
    </w:p>
    <w:p w:rsidR="0030033D" w:rsidRDefault="0030033D" w:rsidP="00F204B8">
      <w:pPr>
        <w:rPr>
          <w:rtl/>
        </w:rPr>
      </w:pPr>
      <w:bookmarkStart w:id="15853" w:name="_ETM_Q43_702603"/>
      <w:bookmarkStart w:id="15854" w:name="_ETM_Q43_702711"/>
      <w:bookmarkEnd w:id="15853"/>
      <w:bookmarkEnd w:id="15854"/>
    </w:p>
    <w:p w:rsidR="0030033D" w:rsidRDefault="0030033D" w:rsidP="00F204B8">
      <w:pPr>
        <w:pStyle w:val="af5"/>
        <w:rPr>
          <w:rtl/>
        </w:rPr>
      </w:pPr>
      <w:bookmarkStart w:id="15855" w:name="ET_interruption_5832_62"/>
      <w:r w:rsidRPr="005D174C">
        <w:rPr>
          <w:rStyle w:val="TagStyle"/>
          <w:rtl/>
        </w:rPr>
        <w:t xml:space="preserve"> &lt;&lt; קריאה &gt;&gt;</w:t>
      </w:r>
      <w:r w:rsidRPr="005C2E68">
        <w:rPr>
          <w:rStyle w:val="TagStyle"/>
          <w:rtl/>
        </w:rPr>
        <w:t xml:space="preserve"> </w:t>
      </w:r>
      <w:r>
        <w:rPr>
          <w:rtl/>
        </w:rPr>
        <w:t>מכלוף מיקי זוהר (הליכוד):</w:t>
      </w:r>
      <w:r w:rsidRPr="005C2E68">
        <w:rPr>
          <w:rStyle w:val="TagStyle"/>
          <w:rtl/>
        </w:rPr>
        <w:t xml:space="preserve"> </w:t>
      </w:r>
      <w:r w:rsidRPr="005D174C">
        <w:rPr>
          <w:rStyle w:val="TagStyle"/>
          <w:rtl/>
        </w:rPr>
        <w:t>&lt;&lt; קריאה &gt;&gt;</w:t>
      </w:r>
      <w:r>
        <w:rPr>
          <w:rtl/>
        </w:rPr>
        <w:t xml:space="preserve"> </w:t>
      </w:r>
      <w:bookmarkEnd w:id="15855"/>
    </w:p>
    <w:p w:rsidR="0030033D" w:rsidRDefault="0030033D" w:rsidP="0057231B">
      <w:pPr>
        <w:rPr>
          <w:rtl/>
          <w:lang w:eastAsia="he-IL"/>
        </w:rPr>
      </w:pPr>
    </w:p>
    <w:p w:rsidR="0030033D" w:rsidRDefault="0057231B" w:rsidP="00F204B8">
      <w:pPr>
        <w:rPr>
          <w:rtl/>
          <w:lang w:eastAsia="he-IL"/>
        </w:rPr>
      </w:pPr>
      <w:r>
        <w:rPr>
          <w:rFonts w:hint="cs"/>
          <w:rtl/>
          <w:lang w:eastAsia="he-IL"/>
        </w:rPr>
        <w:t>– – –</w:t>
      </w:r>
    </w:p>
    <w:p w:rsidR="0030033D" w:rsidRPr="005C2E68" w:rsidRDefault="0030033D" w:rsidP="00F204B8">
      <w:pPr>
        <w:rPr>
          <w:rtl/>
          <w:lang w:eastAsia="he-IL"/>
        </w:rPr>
      </w:pPr>
    </w:p>
    <w:p w:rsidR="0030033D" w:rsidRDefault="0030033D" w:rsidP="00F204B8">
      <w:pPr>
        <w:pStyle w:val="-"/>
        <w:rPr>
          <w:rtl/>
        </w:rPr>
      </w:pPr>
      <w:bookmarkStart w:id="15856" w:name="ET_speakercontinue_5857_61"/>
      <w:r w:rsidRPr="005D174C">
        <w:rPr>
          <w:rStyle w:val="TagStyle"/>
          <w:rtl/>
        </w:rPr>
        <w:t xml:space="preserve"> &lt;&lt; דובר_המשך &gt;&gt;</w:t>
      </w:r>
      <w:r w:rsidRPr="005C2E68">
        <w:rPr>
          <w:rStyle w:val="TagStyle"/>
          <w:rtl/>
        </w:rPr>
        <w:t xml:space="preserve"> </w:t>
      </w:r>
      <w:r>
        <w:rPr>
          <w:rtl/>
        </w:rPr>
        <w:t>אלכס קושניר (ישראל ביתנו):</w:t>
      </w:r>
      <w:r w:rsidRPr="005C2E68">
        <w:rPr>
          <w:rStyle w:val="TagStyle"/>
          <w:rtl/>
        </w:rPr>
        <w:t xml:space="preserve"> </w:t>
      </w:r>
      <w:r w:rsidRPr="005D174C">
        <w:rPr>
          <w:rStyle w:val="TagStyle"/>
          <w:rtl/>
        </w:rPr>
        <w:t>&lt;&lt; דובר_המשך &gt;&gt;</w:t>
      </w:r>
      <w:r>
        <w:rPr>
          <w:rtl/>
        </w:rPr>
        <w:t xml:space="preserve"> </w:t>
      </w:r>
      <w:bookmarkEnd w:id="15856"/>
    </w:p>
    <w:p w:rsidR="0030033D" w:rsidRDefault="0030033D" w:rsidP="0057231B">
      <w:pPr>
        <w:rPr>
          <w:rtl/>
        </w:rPr>
      </w:pPr>
    </w:p>
    <w:p w:rsidR="0030033D" w:rsidRDefault="0030033D" w:rsidP="00F204B8">
      <w:pPr>
        <w:rPr>
          <w:rtl/>
        </w:rPr>
      </w:pPr>
      <w:bookmarkStart w:id="15857" w:name="_ETM_Q43_703300"/>
      <w:bookmarkStart w:id="15858" w:name="_ETM_Q43_700790"/>
      <w:bookmarkEnd w:id="15857"/>
      <w:bookmarkEnd w:id="15858"/>
      <w:r>
        <w:rPr>
          <w:rtl/>
        </w:rPr>
        <w:t xml:space="preserve">אתה </w:t>
      </w:r>
      <w:bookmarkStart w:id="15859" w:name="_ETM_Q43_700939"/>
      <w:bookmarkEnd w:id="15859"/>
      <w:r>
        <w:rPr>
          <w:rtl/>
        </w:rPr>
        <w:t xml:space="preserve">יודע </w:t>
      </w:r>
      <w:bookmarkStart w:id="15860" w:name="_ETM_Q43_701179"/>
      <w:bookmarkEnd w:id="15860"/>
      <w:r>
        <w:rPr>
          <w:rtl/>
        </w:rPr>
        <w:t>מה</w:t>
      </w:r>
      <w:r>
        <w:rPr>
          <w:rFonts w:hint="cs"/>
          <w:rtl/>
        </w:rPr>
        <w:t>?</w:t>
      </w:r>
      <w:r>
        <w:rPr>
          <w:rtl/>
        </w:rPr>
        <w:t xml:space="preserve"> </w:t>
      </w:r>
      <w:bookmarkStart w:id="15861" w:name="_ETM_Q43_701540"/>
      <w:bookmarkEnd w:id="15861"/>
      <w:r>
        <w:rPr>
          <w:rFonts w:hint="cs"/>
          <w:rtl/>
        </w:rPr>
        <w:t>אז</w:t>
      </w:r>
      <w:bookmarkStart w:id="15862" w:name="_ETM_Q43_700880"/>
      <w:bookmarkEnd w:id="15862"/>
      <w:r>
        <w:rPr>
          <w:rFonts w:hint="cs"/>
          <w:rtl/>
        </w:rPr>
        <w:t xml:space="preserve"> </w:t>
      </w:r>
      <w:r>
        <w:rPr>
          <w:rtl/>
        </w:rPr>
        <w:t xml:space="preserve">אני </w:t>
      </w:r>
      <w:bookmarkStart w:id="15863" w:name="_ETM_Q43_701719"/>
      <w:bookmarkEnd w:id="15863"/>
      <w:r>
        <w:rPr>
          <w:rtl/>
        </w:rPr>
        <w:t xml:space="preserve">אגיד </w:t>
      </w:r>
      <w:bookmarkStart w:id="15864" w:name="_ETM_Q43_701929"/>
      <w:bookmarkEnd w:id="15864"/>
      <w:r>
        <w:rPr>
          <w:rtl/>
        </w:rPr>
        <w:t xml:space="preserve">לך </w:t>
      </w:r>
      <w:bookmarkStart w:id="15865" w:name="_ETM_Q43_702140"/>
      <w:bookmarkEnd w:id="15865"/>
      <w:r>
        <w:rPr>
          <w:rtl/>
        </w:rPr>
        <w:t>כ</w:t>
      </w:r>
      <w:r>
        <w:rPr>
          <w:rFonts w:hint="cs"/>
          <w:rtl/>
        </w:rPr>
        <w:t>ך,</w:t>
      </w:r>
      <w:r>
        <w:rPr>
          <w:rtl/>
        </w:rPr>
        <w:t xml:space="preserve"> </w:t>
      </w:r>
      <w:bookmarkStart w:id="15866" w:name="_ETM_Q43_702469"/>
      <w:bookmarkEnd w:id="15866"/>
      <w:r>
        <w:rPr>
          <w:rtl/>
        </w:rPr>
        <w:t xml:space="preserve">אדוני </w:t>
      </w:r>
      <w:bookmarkStart w:id="15867" w:name="_ETM_Q43_702769"/>
      <w:bookmarkEnd w:id="15867"/>
      <w:r>
        <w:rPr>
          <w:rtl/>
        </w:rPr>
        <w:t xml:space="preserve">יושב-ראש </w:t>
      </w:r>
      <w:bookmarkStart w:id="15868" w:name="_ETM_Q43_703219"/>
      <w:bookmarkEnd w:id="15868"/>
      <w:r>
        <w:rPr>
          <w:rtl/>
        </w:rPr>
        <w:t>הקואליציה</w:t>
      </w:r>
      <w:r>
        <w:rPr>
          <w:rFonts w:hint="cs"/>
          <w:rtl/>
        </w:rPr>
        <w:t>:</w:t>
      </w:r>
      <w:r>
        <w:rPr>
          <w:rtl/>
        </w:rPr>
        <w:t xml:space="preserve"> </w:t>
      </w:r>
      <w:bookmarkStart w:id="15869" w:name="_ETM_Q43_704959"/>
      <w:bookmarkEnd w:id="15869"/>
      <w:r>
        <w:rPr>
          <w:rtl/>
        </w:rPr>
        <w:t xml:space="preserve">אתם </w:t>
      </w:r>
      <w:bookmarkStart w:id="15870" w:name="_ETM_Q43_706739"/>
      <w:bookmarkEnd w:id="15870"/>
      <w:r>
        <w:rPr>
          <w:rtl/>
        </w:rPr>
        <w:t xml:space="preserve">הקמתם </w:t>
      </w:r>
      <w:bookmarkStart w:id="15871" w:name="_ETM_Q43_707250"/>
      <w:bookmarkEnd w:id="15871"/>
      <w:r>
        <w:rPr>
          <w:rtl/>
        </w:rPr>
        <w:t xml:space="preserve">את </w:t>
      </w:r>
      <w:bookmarkStart w:id="15872" w:name="_ETM_Q43_707309"/>
      <w:bookmarkEnd w:id="15872"/>
      <w:r>
        <w:rPr>
          <w:rtl/>
        </w:rPr>
        <w:t xml:space="preserve">הממשלה </w:t>
      </w:r>
      <w:bookmarkStart w:id="15873" w:name="_ETM_Q43_707970"/>
      <w:bookmarkEnd w:id="15873"/>
      <w:r w:rsidR="0057231B">
        <w:rPr>
          <w:rFonts w:hint="cs"/>
          <w:rtl/>
        </w:rPr>
        <w:t>– – –</w:t>
      </w:r>
    </w:p>
    <w:p w:rsidR="0030033D" w:rsidRDefault="0030033D" w:rsidP="00F204B8">
      <w:pPr>
        <w:rPr>
          <w:rtl/>
        </w:rPr>
      </w:pPr>
    </w:p>
    <w:p w:rsidR="0030033D" w:rsidRDefault="0030033D" w:rsidP="00F204B8">
      <w:pPr>
        <w:pStyle w:val="af5"/>
        <w:rPr>
          <w:rtl/>
        </w:rPr>
      </w:pPr>
      <w:bookmarkStart w:id="15874" w:name="ET_interruption_5832_64"/>
      <w:r w:rsidRPr="005D174C">
        <w:rPr>
          <w:rStyle w:val="TagStyle"/>
          <w:rtl/>
        </w:rPr>
        <w:t xml:space="preserve"> &lt;&lt; קריאה &gt;&gt;</w:t>
      </w:r>
      <w:r w:rsidRPr="005C2E68">
        <w:rPr>
          <w:rStyle w:val="TagStyle"/>
          <w:rtl/>
        </w:rPr>
        <w:t xml:space="preserve"> </w:t>
      </w:r>
      <w:r>
        <w:rPr>
          <w:rtl/>
        </w:rPr>
        <w:t>מכלוף מיקי זוהר (הליכוד):</w:t>
      </w:r>
      <w:r w:rsidRPr="005C2E68">
        <w:rPr>
          <w:rStyle w:val="TagStyle"/>
          <w:rtl/>
        </w:rPr>
        <w:t xml:space="preserve"> </w:t>
      </w:r>
      <w:r w:rsidRPr="005D174C">
        <w:rPr>
          <w:rStyle w:val="TagStyle"/>
          <w:rtl/>
        </w:rPr>
        <w:t>&lt;&lt; קריאה &gt;&gt;</w:t>
      </w:r>
      <w:r>
        <w:rPr>
          <w:rtl/>
        </w:rPr>
        <w:t xml:space="preserve"> </w:t>
      </w:r>
      <w:bookmarkEnd w:id="15874"/>
    </w:p>
    <w:p w:rsidR="0030033D" w:rsidRDefault="0030033D" w:rsidP="0057231B">
      <w:pPr>
        <w:rPr>
          <w:rtl/>
        </w:rPr>
      </w:pPr>
    </w:p>
    <w:p w:rsidR="0030033D" w:rsidRDefault="0057231B" w:rsidP="00F204B8">
      <w:pPr>
        <w:rPr>
          <w:rtl/>
        </w:rPr>
      </w:pPr>
      <w:r>
        <w:rPr>
          <w:rFonts w:hint="cs"/>
          <w:rtl/>
        </w:rPr>
        <w:t>– – –</w:t>
      </w:r>
      <w:r w:rsidR="0030033D">
        <w:rPr>
          <w:rFonts w:hint="cs"/>
          <w:rtl/>
        </w:rPr>
        <w:t xml:space="preserve"> אתם פוגעים באזרחי ישראל, לא בנו</w:t>
      </w:r>
      <w:bookmarkStart w:id="15875" w:name="_ETM_Q43_709406"/>
      <w:bookmarkEnd w:id="15875"/>
      <w:r w:rsidR="0030033D">
        <w:rPr>
          <w:rFonts w:hint="cs"/>
          <w:rtl/>
        </w:rPr>
        <w:t>.</w:t>
      </w:r>
    </w:p>
    <w:p w:rsidR="0030033D" w:rsidRDefault="0030033D" w:rsidP="00F204B8">
      <w:pPr>
        <w:rPr>
          <w:rtl/>
        </w:rPr>
      </w:pPr>
      <w:bookmarkStart w:id="15876" w:name="_ETM_Q43_710874"/>
      <w:bookmarkStart w:id="15877" w:name="_ETM_Q43_710944"/>
      <w:bookmarkEnd w:id="15876"/>
      <w:bookmarkEnd w:id="15877"/>
    </w:p>
    <w:p w:rsidR="0030033D" w:rsidRDefault="0030033D" w:rsidP="00F204B8">
      <w:pPr>
        <w:pStyle w:val="-"/>
        <w:rPr>
          <w:rtl/>
        </w:rPr>
      </w:pPr>
      <w:bookmarkStart w:id="15878" w:name="ET_speakercontinue_5857_65"/>
      <w:r w:rsidRPr="005D174C">
        <w:rPr>
          <w:rStyle w:val="TagStyle"/>
          <w:rtl/>
        </w:rPr>
        <w:t xml:space="preserve"> &lt;&lt; דובר_המשך &gt;&gt;</w:t>
      </w:r>
      <w:r w:rsidRPr="005C2E68">
        <w:rPr>
          <w:rStyle w:val="TagStyle"/>
          <w:rtl/>
        </w:rPr>
        <w:t xml:space="preserve"> </w:t>
      </w:r>
      <w:r>
        <w:rPr>
          <w:rtl/>
        </w:rPr>
        <w:t>אלכס קושניר (ישראל ביתנו):</w:t>
      </w:r>
      <w:r w:rsidRPr="005C2E68">
        <w:rPr>
          <w:rStyle w:val="TagStyle"/>
          <w:rtl/>
        </w:rPr>
        <w:t xml:space="preserve"> </w:t>
      </w:r>
      <w:r w:rsidRPr="005D174C">
        <w:rPr>
          <w:rStyle w:val="TagStyle"/>
          <w:rtl/>
        </w:rPr>
        <w:t>&lt;&lt; דובר_המשך &gt;&gt;</w:t>
      </w:r>
      <w:r>
        <w:rPr>
          <w:rtl/>
        </w:rPr>
        <w:t xml:space="preserve"> </w:t>
      </w:r>
      <w:bookmarkEnd w:id="15878"/>
    </w:p>
    <w:p w:rsidR="0030033D" w:rsidRDefault="0030033D" w:rsidP="0057231B">
      <w:pPr>
        <w:rPr>
          <w:rtl/>
        </w:rPr>
      </w:pPr>
    </w:p>
    <w:p w:rsidR="0030033D" w:rsidRDefault="0030033D" w:rsidP="00831A7D">
      <w:pPr>
        <w:rPr>
          <w:rtl/>
        </w:rPr>
      </w:pPr>
      <w:bookmarkStart w:id="15879" w:name="_ETM_Q43_711643"/>
      <w:bookmarkEnd w:id="15879"/>
      <w:r>
        <w:rPr>
          <w:rtl/>
        </w:rPr>
        <w:t xml:space="preserve">אני </w:t>
      </w:r>
      <w:bookmarkStart w:id="15880" w:name="_ETM_Q43_708150"/>
      <w:bookmarkEnd w:id="15880"/>
      <w:r>
        <w:rPr>
          <w:rtl/>
        </w:rPr>
        <w:t>מדבר</w:t>
      </w:r>
      <w:r>
        <w:rPr>
          <w:rFonts w:hint="cs"/>
          <w:rtl/>
        </w:rPr>
        <w:t>.</w:t>
      </w:r>
      <w:r>
        <w:rPr>
          <w:rtl/>
        </w:rPr>
        <w:t xml:space="preserve"> </w:t>
      </w:r>
      <w:bookmarkStart w:id="15881" w:name="_ETM_Q43_710139"/>
      <w:bookmarkEnd w:id="15881"/>
      <w:r>
        <w:rPr>
          <w:rtl/>
        </w:rPr>
        <w:t xml:space="preserve">אתם </w:t>
      </w:r>
      <w:bookmarkStart w:id="15882" w:name="_ETM_Q43_711010"/>
      <w:bookmarkEnd w:id="15882"/>
      <w:r>
        <w:rPr>
          <w:rtl/>
        </w:rPr>
        <w:t xml:space="preserve">הקמתם </w:t>
      </w:r>
      <w:bookmarkStart w:id="15883" w:name="_ETM_Q43_711489"/>
      <w:bookmarkEnd w:id="15883"/>
      <w:r>
        <w:rPr>
          <w:rtl/>
        </w:rPr>
        <w:t xml:space="preserve">את </w:t>
      </w:r>
      <w:bookmarkStart w:id="15884" w:name="_ETM_Q43_711549"/>
      <w:bookmarkEnd w:id="15884"/>
      <w:r>
        <w:rPr>
          <w:rtl/>
        </w:rPr>
        <w:t xml:space="preserve">הממשלה </w:t>
      </w:r>
      <w:bookmarkStart w:id="15885" w:name="_ETM_Q43_711939"/>
      <w:bookmarkEnd w:id="15885"/>
      <w:r>
        <w:rPr>
          <w:rtl/>
        </w:rPr>
        <w:t xml:space="preserve">הזאת </w:t>
      </w:r>
      <w:bookmarkStart w:id="15886" w:name="_ETM_Q43_712179"/>
      <w:bookmarkEnd w:id="15886"/>
      <w:r>
        <w:rPr>
          <w:rtl/>
        </w:rPr>
        <w:t>במאי</w:t>
      </w:r>
      <w:r>
        <w:rPr>
          <w:rFonts w:hint="cs"/>
          <w:rtl/>
        </w:rPr>
        <w:t>.</w:t>
      </w:r>
      <w:r>
        <w:rPr>
          <w:rtl/>
        </w:rPr>
        <w:t xml:space="preserve"> </w:t>
      </w:r>
      <w:bookmarkStart w:id="15887" w:name="_ETM_Q43_713510"/>
      <w:bookmarkEnd w:id="15887"/>
      <w:r>
        <w:rPr>
          <w:rtl/>
        </w:rPr>
        <w:t xml:space="preserve">בהסכם </w:t>
      </w:r>
      <w:bookmarkStart w:id="15888" w:name="_ETM_Q43_714080"/>
      <w:bookmarkEnd w:id="15888"/>
      <w:r>
        <w:rPr>
          <w:rtl/>
        </w:rPr>
        <w:t xml:space="preserve">הקואליציוני </w:t>
      </w:r>
      <w:bookmarkStart w:id="15889" w:name="_ETM_Q43_714769"/>
      <w:bookmarkEnd w:id="15889"/>
      <w:r>
        <w:rPr>
          <w:rtl/>
        </w:rPr>
        <w:t>שלכם</w:t>
      </w:r>
      <w:r>
        <w:rPr>
          <w:rFonts w:hint="cs"/>
          <w:rtl/>
        </w:rPr>
        <w:t>,</w:t>
      </w:r>
      <w:r>
        <w:rPr>
          <w:rtl/>
        </w:rPr>
        <w:t xml:space="preserve"> </w:t>
      </w:r>
      <w:bookmarkStart w:id="15890" w:name="_ETM_Q43_715190"/>
      <w:bookmarkEnd w:id="15890"/>
      <w:r>
        <w:rPr>
          <w:rtl/>
        </w:rPr>
        <w:t xml:space="preserve">אם </w:t>
      </w:r>
      <w:bookmarkStart w:id="15891" w:name="_ETM_Q43_715309"/>
      <w:bookmarkEnd w:id="15891"/>
      <w:r>
        <w:rPr>
          <w:rtl/>
        </w:rPr>
        <w:t xml:space="preserve">אני </w:t>
      </w:r>
      <w:bookmarkStart w:id="15892" w:name="_ETM_Q43_715459"/>
      <w:bookmarkEnd w:id="15892"/>
      <w:r>
        <w:rPr>
          <w:rtl/>
        </w:rPr>
        <w:t xml:space="preserve">זוכר </w:t>
      </w:r>
      <w:bookmarkStart w:id="15893" w:name="_ETM_Q43_715790"/>
      <w:bookmarkEnd w:id="15893"/>
      <w:r>
        <w:rPr>
          <w:rtl/>
        </w:rPr>
        <w:t>נכון</w:t>
      </w:r>
      <w:r>
        <w:rPr>
          <w:rFonts w:hint="cs"/>
          <w:rtl/>
        </w:rPr>
        <w:t>,</w:t>
      </w:r>
      <w:r>
        <w:rPr>
          <w:rtl/>
        </w:rPr>
        <w:t xml:space="preserve"> </w:t>
      </w:r>
      <w:bookmarkStart w:id="15894" w:name="_ETM_Q43_717189"/>
      <w:bookmarkEnd w:id="15894"/>
      <w:r>
        <w:rPr>
          <w:rtl/>
        </w:rPr>
        <w:t xml:space="preserve">היה </w:t>
      </w:r>
      <w:bookmarkStart w:id="15895" w:name="_ETM_Q43_717459"/>
      <w:bookmarkEnd w:id="15895"/>
      <w:r>
        <w:rPr>
          <w:rtl/>
        </w:rPr>
        <w:t xml:space="preserve">כתוב </w:t>
      </w:r>
      <w:bookmarkStart w:id="15896" w:name="_ETM_Q43_717879"/>
      <w:bookmarkEnd w:id="15896"/>
      <w:r>
        <w:rPr>
          <w:rtl/>
        </w:rPr>
        <w:t xml:space="preserve">שאתם </w:t>
      </w:r>
      <w:bookmarkStart w:id="15897" w:name="_ETM_Q43_718239"/>
      <w:bookmarkEnd w:id="15897"/>
      <w:r>
        <w:rPr>
          <w:rtl/>
        </w:rPr>
        <w:t xml:space="preserve">חייבים </w:t>
      </w:r>
      <w:bookmarkStart w:id="15898" w:name="_ETM_Q43_718749"/>
      <w:bookmarkEnd w:id="15898"/>
      <w:r w:rsidR="00831A7D">
        <w:rPr>
          <w:rFonts w:hint="cs"/>
          <w:rtl/>
        </w:rPr>
        <w:t>ב</w:t>
      </w:r>
      <w:r>
        <w:rPr>
          <w:rtl/>
        </w:rPr>
        <w:t xml:space="preserve">תוך </w:t>
      </w:r>
      <w:bookmarkStart w:id="15899" w:name="_ETM_Q43_718989"/>
      <w:bookmarkEnd w:id="15899"/>
      <w:r>
        <w:rPr>
          <w:rtl/>
        </w:rPr>
        <w:t xml:space="preserve">90 </w:t>
      </w:r>
      <w:bookmarkStart w:id="15900" w:name="_ETM_Q43_719379"/>
      <w:bookmarkEnd w:id="15900"/>
      <w:r>
        <w:rPr>
          <w:rtl/>
        </w:rPr>
        <w:t xml:space="preserve">יום </w:t>
      </w:r>
      <w:bookmarkStart w:id="15901" w:name="_ETM_Q43_720340"/>
      <w:bookmarkEnd w:id="15901"/>
      <w:r>
        <w:rPr>
          <w:rtl/>
        </w:rPr>
        <w:t xml:space="preserve">להעביר </w:t>
      </w:r>
      <w:bookmarkStart w:id="15902" w:name="_ETM_Q43_720760"/>
      <w:bookmarkEnd w:id="15902"/>
      <w:r>
        <w:rPr>
          <w:rtl/>
        </w:rPr>
        <w:t xml:space="preserve">תקציב </w:t>
      </w:r>
      <w:bookmarkStart w:id="15903" w:name="_ETM_Q43_721150"/>
      <w:bookmarkEnd w:id="15903"/>
      <w:r>
        <w:rPr>
          <w:rtl/>
        </w:rPr>
        <w:t xml:space="preserve">מדינה </w:t>
      </w:r>
      <w:bookmarkStart w:id="15904" w:name="_ETM_Q43_721870"/>
      <w:bookmarkEnd w:id="15904"/>
      <w:r>
        <w:rPr>
          <w:rtl/>
        </w:rPr>
        <w:t>20</w:t>
      </w:r>
      <w:bookmarkStart w:id="15905" w:name="_ETM_Q43_722260"/>
      <w:bookmarkEnd w:id="15905"/>
      <w:r>
        <w:rPr>
          <w:rtl/>
        </w:rPr>
        <w:t>20</w:t>
      </w:r>
      <w:r>
        <w:rPr>
          <w:rFonts w:hint="cs"/>
          <w:rtl/>
        </w:rPr>
        <w:t>.</w:t>
      </w:r>
      <w:r>
        <w:rPr>
          <w:rtl/>
        </w:rPr>
        <w:t xml:space="preserve"> </w:t>
      </w:r>
      <w:bookmarkStart w:id="15906" w:name="_ETM_Q43_724049"/>
      <w:bookmarkEnd w:id="15906"/>
      <w:r>
        <w:rPr>
          <w:rtl/>
        </w:rPr>
        <w:t xml:space="preserve">מתוך </w:t>
      </w:r>
      <w:bookmarkStart w:id="15907" w:name="_ETM_Q43_724650"/>
      <w:bookmarkEnd w:id="15907"/>
      <w:r>
        <w:rPr>
          <w:rtl/>
        </w:rPr>
        <w:t xml:space="preserve">כל </w:t>
      </w:r>
      <w:bookmarkStart w:id="15908" w:name="_ETM_Q43_724920"/>
      <w:bookmarkEnd w:id="15908"/>
      <w:r>
        <w:rPr>
          <w:rtl/>
        </w:rPr>
        <w:t xml:space="preserve">מיני </w:t>
      </w:r>
      <w:bookmarkStart w:id="15909" w:name="_ETM_Q43_725249"/>
      <w:bookmarkEnd w:id="15909"/>
      <w:r>
        <w:rPr>
          <w:rtl/>
        </w:rPr>
        <w:t>סיבות</w:t>
      </w:r>
      <w:r>
        <w:rPr>
          <w:rFonts w:hint="cs"/>
          <w:rtl/>
        </w:rPr>
        <w:t>,</w:t>
      </w:r>
      <w:r>
        <w:rPr>
          <w:rtl/>
        </w:rPr>
        <w:t xml:space="preserve"> </w:t>
      </w:r>
      <w:bookmarkStart w:id="15910" w:name="_ETM_Q43_726650"/>
      <w:bookmarkEnd w:id="15910"/>
      <w:r>
        <w:rPr>
          <w:rtl/>
        </w:rPr>
        <w:t xml:space="preserve">שכבר </w:t>
      </w:r>
      <w:bookmarkStart w:id="15911" w:name="_ETM_Q43_727010"/>
      <w:bookmarkEnd w:id="15911"/>
      <w:r>
        <w:rPr>
          <w:rtl/>
        </w:rPr>
        <w:t xml:space="preserve">לא </w:t>
      </w:r>
      <w:bookmarkStart w:id="15912" w:name="_ETM_Q43_727159"/>
      <w:bookmarkEnd w:id="15912"/>
      <w:r>
        <w:rPr>
          <w:rtl/>
        </w:rPr>
        <w:t>שמו</w:t>
      </w:r>
      <w:r>
        <w:rPr>
          <w:rFonts w:hint="cs"/>
          <w:rtl/>
        </w:rPr>
        <w:t>ר</w:t>
      </w:r>
      <w:r>
        <w:rPr>
          <w:rtl/>
        </w:rPr>
        <w:t xml:space="preserve">ות </w:t>
      </w:r>
      <w:bookmarkStart w:id="15913" w:name="_ETM_Q43_727549"/>
      <w:bookmarkEnd w:id="15913"/>
      <w:r>
        <w:rPr>
          <w:rtl/>
        </w:rPr>
        <w:t xml:space="preserve">לכם </w:t>
      </w:r>
      <w:bookmarkStart w:id="15914" w:name="_ETM_Q43_727970"/>
      <w:bookmarkEnd w:id="15914"/>
      <w:r>
        <w:rPr>
          <w:rFonts w:hint="cs"/>
          <w:rtl/>
        </w:rPr>
        <w:t xml:space="preserve">אלא </w:t>
      </w:r>
      <w:r>
        <w:rPr>
          <w:rtl/>
        </w:rPr>
        <w:t xml:space="preserve">שמורות </w:t>
      </w:r>
      <w:bookmarkStart w:id="15915" w:name="_ETM_Q43_728480"/>
      <w:bookmarkEnd w:id="15915"/>
      <w:r>
        <w:rPr>
          <w:rtl/>
        </w:rPr>
        <w:t>לכולם</w:t>
      </w:r>
      <w:r>
        <w:rPr>
          <w:rFonts w:hint="cs"/>
          <w:rtl/>
        </w:rPr>
        <w:t>,</w:t>
      </w:r>
      <w:r>
        <w:rPr>
          <w:rtl/>
        </w:rPr>
        <w:t xml:space="preserve"> </w:t>
      </w:r>
      <w:bookmarkStart w:id="15916" w:name="_ETM_Q43_729450"/>
      <w:bookmarkEnd w:id="15916"/>
      <w:r>
        <w:rPr>
          <w:rtl/>
        </w:rPr>
        <w:t xml:space="preserve">או </w:t>
      </w:r>
      <w:bookmarkStart w:id="15917" w:name="_ETM_Q43_729569"/>
      <w:bookmarkEnd w:id="15917"/>
      <w:r>
        <w:rPr>
          <w:rtl/>
        </w:rPr>
        <w:t xml:space="preserve">ידועות </w:t>
      </w:r>
      <w:bookmarkStart w:id="15918" w:name="_ETM_Q43_730019"/>
      <w:bookmarkEnd w:id="15918"/>
      <w:r>
        <w:rPr>
          <w:rtl/>
        </w:rPr>
        <w:t>לכולם</w:t>
      </w:r>
      <w:r>
        <w:rPr>
          <w:rFonts w:hint="cs"/>
          <w:rtl/>
        </w:rPr>
        <w:t>,</w:t>
      </w:r>
      <w:r>
        <w:rPr>
          <w:rtl/>
        </w:rPr>
        <w:t xml:space="preserve"> </w:t>
      </w:r>
      <w:bookmarkStart w:id="15919" w:name="_ETM_Q43_731099"/>
      <w:bookmarkEnd w:id="15919"/>
      <w:r>
        <w:rPr>
          <w:rtl/>
        </w:rPr>
        <w:t xml:space="preserve">לא </w:t>
      </w:r>
      <w:bookmarkStart w:id="15920" w:name="_ETM_Q43_731279"/>
      <w:bookmarkEnd w:id="15920"/>
      <w:r>
        <w:rPr>
          <w:rtl/>
        </w:rPr>
        <w:t xml:space="preserve">הצלחתם </w:t>
      </w:r>
      <w:bookmarkStart w:id="15921" w:name="_ETM_Q43_731819"/>
      <w:bookmarkEnd w:id="15921"/>
      <w:r>
        <w:rPr>
          <w:rtl/>
        </w:rPr>
        <w:t xml:space="preserve">להעביר </w:t>
      </w:r>
      <w:bookmarkStart w:id="15922" w:name="_ETM_Q43_732120"/>
      <w:bookmarkEnd w:id="15922"/>
      <w:r>
        <w:rPr>
          <w:rtl/>
        </w:rPr>
        <w:t xml:space="preserve">את </w:t>
      </w:r>
      <w:bookmarkStart w:id="15923" w:name="_ETM_Q43_732239"/>
      <w:bookmarkEnd w:id="15923"/>
      <w:r>
        <w:rPr>
          <w:rtl/>
        </w:rPr>
        <w:t>התקציב</w:t>
      </w:r>
      <w:r>
        <w:rPr>
          <w:rFonts w:hint="cs"/>
          <w:rtl/>
        </w:rPr>
        <w:t>.</w:t>
      </w:r>
      <w:r>
        <w:rPr>
          <w:rtl/>
        </w:rPr>
        <w:t xml:space="preserve"> </w:t>
      </w:r>
      <w:bookmarkStart w:id="15924" w:name="_ETM_Q43_733150"/>
      <w:bookmarkEnd w:id="15924"/>
      <w:r>
        <w:rPr>
          <w:rtl/>
        </w:rPr>
        <w:t>למה</w:t>
      </w:r>
      <w:r>
        <w:rPr>
          <w:rFonts w:hint="cs"/>
          <w:rtl/>
        </w:rPr>
        <w:t>?</w:t>
      </w:r>
      <w:r>
        <w:rPr>
          <w:rtl/>
        </w:rPr>
        <w:t xml:space="preserve"> </w:t>
      </w:r>
      <w:bookmarkStart w:id="15925" w:name="_ETM_Q43_734540"/>
      <w:bookmarkEnd w:id="15925"/>
      <w:r>
        <w:rPr>
          <w:rtl/>
        </w:rPr>
        <w:t xml:space="preserve">כי </w:t>
      </w:r>
      <w:bookmarkStart w:id="15926" w:name="_ETM_Q43_734689"/>
      <w:bookmarkEnd w:id="15926"/>
      <w:r>
        <w:rPr>
          <w:rtl/>
        </w:rPr>
        <w:t xml:space="preserve">ראש </w:t>
      </w:r>
      <w:bookmarkStart w:id="15927" w:name="_ETM_Q43_734840"/>
      <w:bookmarkEnd w:id="15927"/>
      <w:r>
        <w:rPr>
          <w:rtl/>
        </w:rPr>
        <w:t xml:space="preserve">הממשלה </w:t>
      </w:r>
      <w:bookmarkStart w:id="15928" w:name="_ETM_Q43_735260"/>
      <w:bookmarkEnd w:id="15928"/>
      <w:r>
        <w:rPr>
          <w:rtl/>
        </w:rPr>
        <w:t xml:space="preserve">בנימין </w:t>
      </w:r>
      <w:bookmarkStart w:id="15929" w:name="_ETM_Q43_735679"/>
      <w:bookmarkEnd w:id="15929"/>
      <w:r>
        <w:rPr>
          <w:rtl/>
        </w:rPr>
        <w:t xml:space="preserve">נתניהו </w:t>
      </w:r>
      <w:bookmarkStart w:id="15930" w:name="_ETM_Q43_736280"/>
      <w:bookmarkEnd w:id="15930"/>
      <w:r>
        <w:rPr>
          <w:rtl/>
        </w:rPr>
        <w:t xml:space="preserve">לא </w:t>
      </w:r>
      <w:bookmarkStart w:id="15931" w:name="_ETM_Q43_736400"/>
      <w:bookmarkEnd w:id="15931"/>
      <w:r>
        <w:rPr>
          <w:rtl/>
        </w:rPr>
        <w:t xml:space="preserve">רצה </w:t>
      </w:r>
      <w:bookmarkStart w:id="15932" w:name="_ETM_Q43_736729"/>
      <w:bookmarkEnd w:id="15932"/>
      <w:r>
        <w:rPr>
          <w:rtl/>
        </w:rPr>
        <w:t xml:space="preserve">לתת </w:t>
      </w:r>
      <w:bookmarkStart w:id="15933" w:name="_ETM_Q43_738179"/>
      <w:bookmarkEnd w:id="15933"/>
      <w:r>
        <w:rPr>
          <w:rtl/>
        </w:rPr>
        <w:t xml:space="preserve">אפשרות </w:t>
      </w:r>
      <w:bookmarkStart w:id="15934" w:name="_ETM_Q43_738839"/>
      <w:bookmarkEnd w:id="15934"/>
      <w:r>
        <w:rPr>
          <w:rtl/>
        </w:rPr>
        <w:t>לר</w:t>
      </w:r>
      <w:r>
        <w:rPr>
          <w:rFonts w:hint="cs"/>
          <w:rtl/>
        </w:rPr>
        <w:t xml:space="preserve">אש הממשלה </w:t>
      </w:r>
      <w:bookmarkStart w:id="15935" w:name="_ETM_Q43_739889"/>
      <w:bookmarkEnd w:id="15935"/>
      <w:r>
        <w:rPr>
          <w:rtl/>
        </w:rPr>
        <w:t xml:space="preserve">הרזרבי </w:t>
      </w:r>
      <w:bookmarkStart w:id="15936" w:name="_ETM_Q43_740429"/>
      <w:bookmarkEnd w:id="15936"/>
      <w:r>
        <w:rPr>
          <w:rtl/>
        </w:rPr>
        <w:t xml:space="preserve">לשעבר </w:t>
      </w:r>
      <w:bookmarkStart w:id="15937" w:name="_ETM_Q43_740969"/>
      <w:bookmarkEnd w:id="15937"/>
      <w:r>
        <w:rPr>
          <w:rtl/>
        </w:rPr>
        <w:t xml:space="preserve">בני </w:t>
      </w:r>
      <w:bookmarkStart w:id="15938" w:name="_ETM_Q43_741240"/>
      <w:bookmarkEnd w:id="15938"/>
      <w:r>
        <w:rPr>
          <w:rtl/>
        </w:rPr>
        <w:t>ג</w:t>
      </w:r>
      <w:r>
        <w:rPr>
          <w:rFonts w:hint="cs"/>
          <w:rtl/>
        </w:rPr>
        <w:t>נץ את</w:t>
      </w:r>
      <w:r>
        <w:rPr>
          <w:rtl/>
        </w:rPr>
        <w:t xml:space="preserve"> </w:t>
      </w:r>
      <w:bookmarkStart w:id="15939" w:name="_ETM_Q43_742659"/>
      <w:bookmarkEnd w:id="15939"/>
      <w:r>
        <w:rPr>
          <w:rtl/>
        </w:rPr>
        <w:t>ה</w:t>
      </w:r>
      <w:bookmarkStart w:id="15940" w:name="_ETM_Q43_742929"/>
      <w:bookmarkEnd w:id="15940"/>
      <w:r>
        <w:rPr>
          <w:rtl/>
        </w:rPr>
        <w:t>רוטציה</w:t>
      </w:r>
      <w:r>
        <w:rPr>
          <w:rFonts w:hint="cs"/>
          <w:rtl/>
        </w:rPr>
        <w:t>.</w:t>
      </w:r>
      <w:r>
        <w:rPr>
          <w:rtl/>
        </w:rPr>
        <w:t xml:space="preserve"> </w:t>
      </w:r>
      <w:bookmarkStart w:id="15941" w:name="_ETM_Q43_743830"/>
      <w:bookmarkEnd w:id="15941"/>
      <w:r>
        <w:rPr>
          <w:rtl/>
        </w:rPr>
        <w:t>לקחת</w:t>
      </w:r>
      <w:r>
        <w:rPr>
          <w:rFonts w:hint="cs"/>
          <w:rtl/>
        </w:rPr>
        <w:t>ם</w:t>
      </w:r>
      <w:r>
        <w:rPr>
          <w:rtl/>
        </w:rPr>
        <w:t xml:space="preserve"> </w:t>
      </w:r>
      <w:bookmarkStart w:id="15942" w:name="_ETM_Q43_744340"/>
      <w:bookmarkEnd w:id="15942"/>
      <w:r>
        <w:rPr>
          <w:rtl/>
        </w:rPr>
        <w:t xml:space="preserve">את </w:t>
      </w:r>
      <w:bookmarkStart w:id="15943" w:name="_ETM_Q43_744520"/>
      <w:bookmarkEnd w:id="15943"/>
      <w:r>
        <w:rPr>
          <w:rtl/>
        </w:rPr>
        <w:t xml:space="preserve">התקציב </w:t>
      </w:r>
      <w:bookmarkStart w:id="15944" w:name="_ETM_Q43_745999"/>
      <w:bookmarkEnd w:id="15944"/>
      <w:r>
        <w:rPr>
          <w:rtl/>
        </w:rPr>
        <w:t xml:space="preserve">כבן </w:t>
      </w:r>
      <w:bookmarkStart w:id="15945" w:name="_ETM_Q43_746629"/>
      <w:bookmarkEnd w:id="15945"/>
      <w:r>
        <w:rPr>
          <w:rtl/>
        </w:rPr>
        <w:t>ערובה</w:t>
      </w:r>
      <w:r w:rsidR="00831A7D">
        <w:rPr>
          <w:rFonts w:hint="cs"/>
          <w:rtl/>
        </w:rPr>
        <w:t>,</w:t>
      </w:r>
      <w:r>
        <w:rPr>
          <w:rtl/>
        </w:rPr>
        <w:t xml:space="preserve"> </w:t>
      </w:r>
      <w:bookmarkStart w:id="15946" w:name="_ETM_Q43_748520"/>
      <w:bookmarkEnd w:id="15946"/>
      <w:r>
        <w:rPr>
          <w:rtl/>
        </w:rPr>
        <w:t xml:space="preserve">אז </w:t>
      </w:r>
      <w:bookmarkStart w:id="15947" w:name="_ETM_Q43_748699"/>
      <w:bookmarkEnd w:id="15947"/>
      <w:r>
        <w:rPr>
          <w:rtl/>
        </w:rPr>
        <w:t xml:space="preserve">לא </w:t>
      </w:r>
      <w:bookmarkStart w:id="15948" w:name="_ETM_Q43_748880"/>
      <w:bookmarkEnd w:id="15948"/>
      <w:r>
        <w:rPr>
          <w:rtl/>
        </w:rPr>
        <w:t xml:space="preserve">העברת </w:t>
      </w:r>
      <w:bookmarkStart w:id="15949" w:name="_ETM_Q43_749360"/>
      <w:bookmarkEnd w:id="15949"/>
      <w:r>
        <w:rPr>
          <w:rtl/>
        </w:rPr>
        <w:t>אותו</w:t>
      </w:r>
      <w:r w:rsidR="00831A7D">
        <w:rPr>
          <w:rFonts w:hint="cs"/>
          <w:rtl/>
        </w:rPr>
        <w:t>,</w:t>
      </w:r>
      <w:r>
        <w:rPr>
          <w:rtl/>
        </w:rPr>
        <w:t xml:space="preserve"> </w:t>
      </w:r>
      <w:bookmarkStart w:id="15950" w:name="_ETM_Q43_749900"/>
      <w:bookmarkEnd w:id="15950"/>
      <w:r>
        <w:rPr>
          <w:rtl/>
        </w:rPr>
        <w:t xml:space="preserve">ואז </w:t>
      </w:r>
      <w:bookmarkStart w:id="15951" w:name="_ETM_Q43_752750"/>
      <w:bookmarkEnd w:id="15951"/>
      <w:r>
        <w:rPr>
          <w:rtl/>
        </w:rPr>
        <w:t>כחול</w:t>
      </w:r>
      <w:bookmarkStart w:id="15952" w:name="_ETM_Q43_753169"/>
      <w:bookmarkEnd w:id="15952"/>
      <w:r>
        <w:rPr>
          <w:rFonts w:hint="cs"/>
          <w:rtl/>
        </w:rPr>
        <w:t xml:space="preserve"> </w:t>
      </w:r>
      <w:r>
        <w:rPr>
          <w:rtl/>
        </w:rPr>
        <w:t>לבן</w:t>
      </w:r>
      <w:r>
        <w:rPr>
          <w:rFonts w:hint="cs"/>
          <w:rtl/>
        </w:rPr>
        <w:t xml:space="preserve">, </w:t>
      </w:r>
      <w:bookmarkStart w:id="15953" w:name="_ETM_Q43_751791"/>
      <w:bookmarkEnd w:id="15953"/>
      <w:r>
        <w:rPr>
          <w:rFonts w:hint="cs"/>
          <w:rtl/>
        </w:rPr>
        <w:t>הנדל והאוזר</w:t>
      </w:r>
      <w:r>
        <w:rPr>
          <w:rtl/>
        </w:rPr>
        <w:t xml:space="preserve"> </w:t>
      </w:r>
      <w:bookmarkStart w:id="15954" w:name="_ETM_Q43_754039"/>
      <w:bookmarkEnd w:id="15954"/>
      <w:r w:rsidR="00831A7D">
        <w:rPr>
          <w:rFonts w:hint="cs"/>
          <w:rtl/>
        </w:rPr>
        <w:t xml:space="preserve">– </w:t>
      </w:r>
      <w:r>
        <w:rPr>
          <w:rFonts w:hint="cs"/>
          <w:rtl/>
        </w:rPr>
        <w:t>ש</w:t>
      </w:r>
      <w:r>
        <w:rPr>
          <w:rtl/>
        </w:rPr>
        <w:t xml:space="preserve">הם </w:t>
      </w:r>
      <w:bookmarkStart w:id="15955" w:name="_ETM_Q43_754429"/>
      <w:bookmarkEnd w:id="15955"/>
      <w:r>
        <w:rPr>
          <w:rFonts w:hint="cs"/>
          <w:rtl/>
        </w:rPr>
        <w:t xml:space="preserve">כבר היום </w:t>
      </w:r>
      <w:bookmarkStart w:id="15956" w:name="_ETM_Q43_755509"/>
      <w:bookmarkStart w:id="15957" w:name="_ETM_Q43_755750"/>
      <w:bookmarkStart w:id="15958" w:name="_ETM_Q43_756050"/>
      <w:bookmarkEnd w:id="15956"/>
      <w:bookmarkEnd w:id="15957"/>
      <w:bookmarkEnd w:id="15958"/>
      <w:r>
        <w:rPr>
          <w:rtl/>
        </w:rPr>
        <w:t xml:space="preserve">בכלל </w:t>
      </w:r>
      <w:bookmarkStart w:id="15959" w:name="_ETM_Q43_756440"/>
      <w:bookmarkEnd w:id="15959"/>
      <w:r>
        <w:rPr>
          <w:rtl/>
        </w:rPr>
        <w:t xml:space="preserve">במקום </w:t>
      </w:r>
      <w:bookmarkStart w:id="15960" w:name="_ETM_Q43_756889"/>
      <w:bookmarkEnd w:id="15960"/>
      <w:r>
        <w:rPr>
          <w:rtl/>
        </w:rPr>
        <w:t>אחר</w:t>
      </w:r>
      <w:r>
        <w:rPr>
          <w:rFonts w:hint="cs"/>
          <w:rtl/>
        </w:rPr>
        <w:t xml:space="preserve"> </w:t>
      </w:r>
      <w:r w:rsidR="0057231B">
        <w:rPr>
          <w:rFonts w:hint="cs"/>
          <w:rtl/>
        </w:rPr>
        <w:t>– – –</w:t>
      </w:r>
    </w:p>
    <w:p w:rsidR="0030033D" w:rsidRDefault="0030033D" w:rsidP="00F204B8">
      <w:pPr>
        <w:rPr>
          <w:rtl/>
        </w:rPr>
      </w:pPr>
      <w:bookmarkStart w:id="15961" w:name="_ETM_Q43_754943"/>
      <w:bookmarkStart w:id="15962" w:name="_ETM_Q43_755085"/>
      <w:bookmarkEnd w:id="15961"/>
      <w:bookmarkEnd w:id="15962"/>
    </w:p>
    <w:p w:rsidR="0030033D" w:rsidRDefault="0030033D" w:rsidP="00F204B8">
      <w:pPr>
        <w:pStyle w:val="af6"/>
        <w:rPr>
          <w:rtl/>
        </w:rPr>
      </w:pPr>
      <w:bookmarkStart w:id="15963" w:name="ET_yor_6069_67"/>
      <w:r w:rsidRPr="005D174C">
        <w:rPr>
          <w:rStyle w:val="TagStyle"/>
          <w:rtl/>
        </w:rPr>
        <w:t xml:space="preserve"> &lt;&lt; יור &gt;&gt;</w:t>
      </w:r>
      <w:r w:rsidRPr="005F28FD">
        <w:rPr>
          <w:rStyle w:val="TagStyle"/>
          <w:rtl/>
        </w:rPr>
        <w:t xml:space="preserve"> </w:t>
      </w:r>
      <w:r>
        <w:rPr>
          <w:rtl/>
        </w:rPr>
        <w:t>היו"ר אליהו ברוכי:</w:t>
      </w:r>
      <w:r w:rsidRPr="005F28FD">
        <w:rPr>
          <w:rStyle w:val="TagStyle"/>
          <w:rtl/>
        </w:rPr>
        <w:t xml:space="preserve"> </w:t>
      </w:r>
      <w:r w:rsidRPr="005D174C">
        <w:rPr>
          <w:rStyle w:val="TagStyle"/>
          <w:rtl/>
        </w:rPr>
        <w:t>&lt;&lt; יור &gt;&gt;</w:t>
      </w:r>
      <w:r>
        <w:rPr>
          <w:rtl/>
        </w:rPr>
        <w:t xml:space="preserve"> </w:t>
      </w:r>
      <w:bookmarkEnd w:id="15963"/>
    </w:p>
    <w:p w:rsidR="0030033D" w:rsidRDefault="0030033D" w:rsidP="0057231B">
      <w:pPr>
        <w:rPr>
          <w:rtl/>
        </w:rPr>
      </w:pPr>
    </w:p>
    <w:p w:rsidR="0030033D" w:rsidRDefault="0030033D" w:rsidP="00F204B8">
      <w:pPr>
        <w:rPr>
          <w:rtl/>
        </w:rPr>
      </w:pPr>
      <w:bookmarkStart w:id="15964" w:name="_ETM_Q43_755692"/>
      <w:bookmarkEnd w:id="15964"/>
      <w:r>
        <w:rPr>
          <w:rFonts w:hint="cs"/>
          <w:rtl/>
        </w:rPr>
        <w:t xml:space="preserve">אם אפשר, בבקשה </w:t>
      </w:r>
      <w:r w:rsidR="0057231B">
        <w:rPr>
          <w:rFonts w:hint="cs"/>
          <w:rtl/>
        </w:rPr>
        <w:t>– – –</w:t>
      </w:r>
    </w:p>
    <w:p w:rsidR="0030033D" w:rsidRDefault="0030033D" w:rsidP="00F204B8">
      <w:pPr>
        <w:rPr>
          <w:rtl/>
        </w:rPr>
      </w:pPr>
      <w:bookmarkStart w:id="15965" w:name="_ETM_Q43_754258"/>
      <w:bookmarkStart w:id="15966" w:name="_ETM_Q43_754350"/>
      <w:bookmarkEnd w:id="15965"/>
      <w:bookmarkEnd w:id="15966"/>
    </w:p>
    <w:p w:rsidR="0030033D" w:rsidRDefault="0030033D" w:rsidP="00F204B8">
      <w:pPr>
        <w:pStyle w:val="-"/>
        <w:rPr>
          <w:rtl/>
        </w:rPr>
      </w:pPr>
      <w:bookmarkStart w:id="15967" w:name="ET_speakercontinue_5857_68"/>
      <w:r w:rsidRPr="005D174C">
        <w:rPr>
          <w:rStyle w:val="TagStyle"/>
          <w:rtl/>
        </w:rPr>
        <w:t xml:space="preserve"> &lt;&lt; דובר_המשך &gt;&gt;</w:t>
      </w:r>
      <w:r w:rsidRPr="005F28FD">
        <w:rPr>
          <w:rStyle w:val="TagStyle"/>
          <w:rtl/>
        </w:rPr>
        <w:t xml:space="preserve"> </w:t>
      </w:r>
      <w:r>
        <w:rPr>
          <w:rtl/>
        </w:rPr>
        <w:t>אלכס קושניר (ישראל ביתנו):</w:t>
      </w:r>
      <w:r w:rsidRPr="005F28FD">
        <w:rPr>
          <w:rStyle w:val="TagStyle"/>
          <w:rtl/>
        </w:rPr>
        <w:t xml:space="preserve"> </w:t>
      </w:r>
      <w:r w:rsidRPr="005D174C">
        <w:rPr>
          <w:rStyle w:val="TagStyle"/>
          <w:rtl/>
        </w:rPr>
        <w:t>&lt;&lt; דובר_המשך &gt;&gt;</w:t>
      </w:r>
      <w:r>
        <w:rPr>
          <w:rtl/>
        </w:rPr>
        <w:t xml:space="preserve"> </w:t>
      </w:r>
      <w:bookmarkEnd w:id="15967"/>
    </w:p>
    <w:p w:rsidR="0030033D" w:rsidRDefault="0030033D" w:rsidP="0057231B">
      <w:pPr>
        <w:rPr>
          <w:rtl/>
        </w:rPr>
      </w:pPr>
    </w:p>
    <w:p w:rsidR="0030033D" w:rsidRDefault="0030033D" w:rsidP="00F204B8">
      <w:pPr>
        <w:rPr>
          <w:rtl/>
        </w:rPr>
      </w:pPr>
      <w:bookmarkStart w:id="15968" w:name="_ETM_Q43_755068"/>
      <w:bookmarkEnd w:id="15968"/>
      <w:r>
        <w:rPr>
          <w:rFonts w:hint="cs"/>
          <w:rtl/>
        </w:rPr>
        <w:t>מה?</w:t>
      </w:r>
    </w:p>
    <w:p w:rsidR="0030033D" w:rsidRDefault="0030033D" w:rsidP="00F204B8">
      <w:pPr>
        <w:rPr>
          <w:rtl/>
        </w:rPr>
      </w:pPr>
      <w:bookmarkStart w:id="15969" w:name="_ETM_Q43_756806"/>
      <w:bookmarkStart w:id="15970" w:name="_ETM_Q43_756898"/>
      <w:bookmarkEnd w:id="15969"/>
      <w:bookmarkEnd w:id="15970"/>
    </w:p>
    <w:p w:rsidR="0030033D" w:rsidRDefault="0030033D" w:rsidP="00F204B8">
      <w:pPr>
        <w:pStyle w:val="af6"/>
        <w:rPr>
          <w:rtl/>
        </w:rPr>
      </w:pPr>
      <w:bookmarkStart w:id="15971" w:name="ET_yor_6069_69"/>
      <w:r w:rsidRPr="005D174C">
        <w:rPr>
          <w:rStyle w:val="TagStyle"/>
          <w:rtl/>
        </w:rPr>
        <w:t xml:space="preserve"> &lt;&lt; יור &gt;&gt;</w:t>
      </w:r>
      <w:r w:rsidRPr="005F28FD">
        <w:rPr>
          <w:rStyle w:val="TagStyle"/>
          <w:rtl/>
        </w:rPr>
        <w:t xml:space="preserve"> </w:t>
      </w:r>
      <w:r>
        <w:rPr>
          <w:rtl/>
        </w:rPr>
        <w:t>היו"ר אליהו ברוכי:</w:t>
      </w:r>
      <w:r w:rsidRPr="005F28FD">
        <w:rPr>
          <w:rStyle w:val="TagStyle"/>
          <w:rtl/>
        </w:rPr>
        <w:t xml:space="preserve"> </w:t>
      </w:r>
      <w:r w:rsidRPr="005D174C">
        <w:rPr>
          <w:rStyle w:val="TagStyle"/>
          <w:rtl/>
        </w:rPr>
        <w:t>&lt;&lt; יור &gt;&gt;</w:t>
      </w:r>
      <w:r>
        <w:rPr>
          <w:rtl/>
        </w:rPr>
        <w:t xml:space="preserve"> </w:t>
      </w:r>
      <w:bookmarkEnd w:id="15971"/>
    </w:p>
    <w:p w:rsidR="0030033D" w:rsidRDefault="0030033D" w:rsidP="0057231B">
      <w:pPr>
        <w:rPr>
          <w:rtl/>
        </w:rPr>
      </w:pPr>
    </w:p>
    <w:p w:rsidR="0030033D" w:rsidRDefault="0030033D" w:rsidP="00F204B8">
      <w:pPr>
        <w:rPr>
          <w:rtl/>
        </w:rPr>
      </w:pPr>
      <w:bookmarkStart w:id="15972" w:name="_ETM_Q43_757523"/>
      <w:bookmarkEnd w:id="15972"/>
      <w:r>
        <w:rPr>
          <w:rFonts w:hint="cs"/>
          <w:rtl/>
        </w:rPr>
        <w:t>תמשיך, תמשיך.</w:t>
      </w:r>
      <w:bookmarkStart w:id="15973" w:name="_ETM_Q43_762034"/>
      <w:bookmarkStart w:id="15974" w:name="_ETM_Q43_762125"/>
      <w:bookmarkEnd w:id="15973"/>
      <w:bookmarkEnd w:id="15974"/>
    </w:p>
    <w:p w:rsidR="0030033D" w:rsidRDefault="0030033D" w:rsidP="00F204B8">
      <w:pPr>
        <w:rPr>
          <w:rtl/>
        </w:rPr>
      </w:pPr>
      <w:bookmarkStart w:id="15975" w:name="_ETM_Q43_569956"/>
      <w:bookmarkStart w:id="15976" w:name="_ETM_Q43_570025"/>
      <w:bookmarkEnd w:id="15975"/>
      <w:bookmarkEnd w:id="15976"/>
    </w:p>
    <w:p w:rsidR="0030033D" w:rsidRDefault="0030033D" w:rsidP="00F204B8">
      <w:pPr>
        <w:pStyle w:val="-"/>
        <w:keepNext/>
        <w:rPr>
          <w:rtl/>
        </w:rPr>
      </w:pPr>
      <w:bookmarkStart w:id="15977" w:name="ET_speakercontinue_5857_3"/>
      <w:r w:rsidRPr="005F5A3C">
        <w:rPr>
          <w:rStyle w:val="TagStyle"/>
          <w:rtl/>
        </w:rPr>
        <w:t xml:space="preserve">&lt;&lt; דובר_המשך &gt;&gt; </w:t>
      </w:r>
      <w:r>
        <w:rPr>
          <w:rtl/>
        </w:rPr>
        <w:t>אלכס קושניר (ישראל ביתנו):</w:t>
      </w:r>
      <w:r w:rsidRPr="005F5A3C">
        <w:rPr>
          <w:rStyle w:val="TagStyle"/>
          <w:rtl/>
        </w:rPr>
        <w:t xml:space="preserve"> &lt;&lt; דובר_המשך &gt;&gt;</w:t>
      </w:r>
      <w:r>
        <w:rPr>
          <w:rtl/>
        </w:rPr>
        <w:t xml:space="preserve"> </w:t>
      </w:r>
      <w:bookmarkEnd w:id="15977"/>
    </w:p>
    <w:p w:rsidR="0030033D" w:rsidRDefault="0030033D" w:rsidP="0057231B">
      <w:pPr>
        <w:rPr>
          <w:rtl/>
          <w:lang w:eastAsia="he-IL"/>
        </w:rPr>
      </w:pPr>
    </w:p>
    <w:p w:rsidR="0030033D" w:rsidRDefault="0030033D" w:rsidP="00831A7D">
      <w:pPr>
        <w:rPr>
          <w:rtl/>
        </w:rPr>
      </w:pPr>
      <w:r>
        <w:rPr>
          <w:rFonts w:hint="cs"/>
          <w:rtl/>
        </w:rPr>
        <w:t xml:space="preserve">ואז כחול לבן, </w:t>
      </w:r>
      <w:bookmarkStart w:id="15978" w:name="_ETM_Q44_154777"/>
      <w:bookmarkEnd w:id="15978"/>
      <w:r>
        <w:rPr>
          <w:rFonts w:hint="cs"/>
          <w:rtl/>
        </w:rPr>
        <w:t xml:space="preserve">שהם והאוזר כבר היום בכלל במקום אחר </w:t>
      </w:r>
      <w:r w:rsidR="0057231B">
        <w:rPr>
          <w:rFonts w:hint="cs"/>
          <w:rtl/>
        </w:rPr>
        <w:t>– –</w:t>
      </w:r>
    </w:p>
    <w:p w:rsidR="0030033D" w:rsidRDefault="0030033D" w:rsidP="00F204B8">
      <w:pPr>
        <w:rPr>
          <w:rtl/>
        </w:rPr>
      </w:pPr>
      <w:bookmarkStart w:id="15979" w:name="_ETM_Q44_160923"/>
      <w:bookmarkStart w:id="15980" w:name="_ETM_Q44_161004"/>
      <w:bookmarkEnd w:id="15979"/>
      <w:bookmarkEnd w:id="15980"/>
    </w:p>
    <w:p w:rsidR="0030033D" w:rsidRDefault="0030033D" w:rsidP="00F204B8">
      <w:pPr>
        <w:pStyle w:val="af6"/>
        <w:keepNext/>
        <w:rPr>
          <w:rtl/>
        </w:rPr>
      </w:pPr>
      <w:r w:rsidRPr="00F47864">
        <w:rPr>
          <w:rStyle w:val="TagStyle"/>
          <w:rtl/>
        </w:rPr>
        <w:t xml:space="preserve"> &lt;&lt; יור &gt;&gt; </w:t>
      </w:r>
      <w:r>
        <w:rPr>
          <w:rtl/>
        </w:rPr>
        <w:t>היו"ר אליהו ברוכי:</w:t>
      </w:r>
      <w:r w:rsidRPr="00F47864">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5981" w:name="_ETM_Q44_161935"/>
      <w:bookmarkEnd w:id="15981"/>
      <w:r>
        <w:rPr>
          <w:rFonts w:hint="cs"/>
          <w:rtl/>
          <w:lang w:eastAsia="he-IL"/>
        </w:rPr>
        <w:t>אם אפשר</w:t>
      </w:r>
      <w:r w:rsidR="00831A7D">
        <w:rPr>
          <w:rFonts w:hint="cs"/>
          <w:rtl/>
          <w:lang w:eastAsia="he-IL"/>
        </w:rPr>
        <w:t>,</w:t>
      </w:r>
      <w:r>
        <w:rPr>
          <w:rFonts w:hint="cs"/>
          <w:rtl/>
          <w:lang w:eastAsia="he-IL"/>
        </w:rPr>
        <w:t xml:space="preserve"> בבקשה </w:t>
      </w:r>
      <w:r w:rsidR="0057231B">
        <w:rPr>
          <w:rFonts w:hint="cs"/>
          <w:rtl/>
          <w:lang w:eastAsia="he-IL"/>
        </w:rPr>
        <w:t>– – –</w:t>
      </w:r>
    </w:p>
    <w:p w:rsidR="0030033D" w:rsidRDefault="0030033D" w:rsidP="00F204B8">
      <w:pPr>
        <w:rPr>
          <w:rtl/>
          <w:lang w:eastAsia="he-IL"/>
        </w:rPr>
      </w:pPr>
      <w:bookmarkStart w:id="15982" w:name="_ETM_Q44_157835"/>
      <w:bookmarkStart w:id="15983" w:name="_ETM_Q44_157844"/>
      <w:bookmarkEnd w:id="15982"/>
      <w:bookmarkEnd w:id="15983"/>
    </w:p>
    <w:p w:rsidR="0030033D" w:rsidRDefault="0030033D" w:rsidP="00F204B8">
      <w:pPr>
        <w:pStyle w:val="-"/>
        <w:keepNext/>
        <w:rPr>
          <w:rtl/>
        </w:rPr>
      </w:pPr>
      <w:bookmarkStart w:id="15984" w:name="ET_speakercontinue_5857_29"/>
      <w:r w:rsidRPr="00F47864">
        <w:rPr>
          <w:rStyle w:val="TagStyle"/>
          <w:rtl/>
        </w:rPr>
        <w:t xml:space="preserve"> &lt;&lt; דובר_המשך &gt;&gt; </w:t>
      </w:r>
      <w:r>
        <w:rPr>
          <w:rtl/>
        </w:rPr>
        <w:t>אלכס קושניר (ישראל ביתנו):</w:t>
      </w:r>
      <w:r w:rsidRPr="00F47864">
        <w:rPr>
          <w:rStyle w:val="TagStyle"/>
          <w:rtl/>
        </w:rPr>
        <w:t xml:space="preserve"> &lt;&lt; דובר_המשך &gt;&gt;</w:t>
      </w:r>
      <w:r>
        <w:rPr>
          <w:rtl/>
        </w:rPr>
        <w:t xml:space="preserve"> </w:t>
      </w:r>
      <w:bookmarkEnd w:id="15984"/>
    </w:p>
    <w:p w:rsidR="0030033D" w:rsidRDefault="0030033D" w:rsidP="0057231B">
      <w:pPr>
        <w:rPr>
          <w:rtl/>
          <w:lang w:eastAsia="he-IL"/>
        </w:rPr>
      </w:pPr>
    </w:p>
    <w:p w:rsidR="0030033D" w:rsidRDefault="0030033D" w:rsidP="00F204B8">
      <w:pPr>
        <w:rPr>
          <w:rtl/>
          <w:lang w:eastAsia="he-IL"/>
        </w:rPr>
      </w:pPr>
      <w:r>
        <w:rPr>
          <w:rFonts w:hint="cs"/>
          <w:rtl/>
          <w:lang w:eastAsia="he-IL"/>
        </w:rPr>
        <w:t>מ</w:t>
      </w:r>
      <w:bookmarkStart w:id="15985" w:name="_ETM_Q44_158747"/>
      <w:bookmarkEnd w:id="15985"/>
      <w:r>
        <w:rPr>
          <w:rFonts w:hint="cs"/>
          <w:rtl/>
          <w:lang w:eastAsia="he-IL"/>
        </w:rPr>
        <w:t>ה?</w:t>
      </w:r>
    </w:p>
    <w:p w:rsidR="0030033D" w:rsidRDefault="0030033D" w:rsidP="00F204B8">
      <w:pPr>
        <w:rPr>
          <w:rtl/>
          <w:lang w:eastAsia="he-IL"/>
        </w:rPr>
      </w:pPr>
      <w:bookmarkStart w:id="15986" w:name="_ETM_Q44_159727"/>
      <w:bookmarkStart w:id="15987" w:name="_ETM_Q44_159798"/>
      <w:bookmarkEnd w:id="15986"/>
      <w:bookmarkEnd w:id="15987"/>
    </w:p>
    <w:p w:rsidR="0030033D" w:rsidRDefault="0030033D" w:rsidP="00F204B8">
      <w:pPr>
        <w:pStyle w:val="af6"/>
        <w:keepNext/>
        <w:rPr>
          <w:rtl/>
        </w:rPr>
      </w:pPr>
      <w:r w:rsidRPr="00F47864">
        <w:rPr>
          <w:rStyle w:val="TagStyle"/>
          <w:rtl/>
        </w:rPr>
        <w:t xml:space="preserve"> &lt;&lt; יור &gt;&gt; </w:t>
      </w:r>
      <w:r>
        <w:rPr>
          <w:rtl/>
        </w:rPr>
        <w:t>היו"ר אליהו ברוכי:</w:t>
      </w:r>
      <w:r w:rsidRPr="00F47864">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5988" w:name="_ETM_Q44_160632"/>
      <w:bookmarkEnd w:id="15988"/>
      <w:r>
        <w:rPr>
          <w:rFonts w:hint="cs"/>
          <w:rtl/>
          <w:lang w:eastAsia="he-IL"/>
        </w:rPr>
        <w:t>תמשיך.</w:t>
      </w:r>
    </w:p>
    <w:p w:rsidR="0030033D" w:rsidRDefault="0030033D" w:rsidP="00F204B8">
      <w:pPr>
        <w:rPr>
          <w:rtl/>
          <w:lang w:eastAsia="he-IL"/>
        </w:rPr>
      </w:pPr>
      <w:bookmarkStart w:id="15989" w:name="_ETM_Q44_161472"/>
      <w:bookmarkStart w:id="15990" w:name="_ETM_Q44_161541"/>
      <w:bookmarkEnd w:id="15989"/>
      <w:bookmarkEnd w:id="15990"/>
    </w:p>
    <w:p w:rsidR="0030033D" w:rsidRDefault="0030033D" w:rsidP="00F204B8">
      <w:pPr>
        <w:pStyle w:val="-"/>
        <w:keepNext/>
        <w:rPr>
          <w:rtl/>
        </w:rPr>
      </w:pPr>
      <w:bookmarkStart w:id="15991" w:name="ET_speakercontinue_5857_31"/>
      <w:r w:rsidRPr="00F47864">
        <w:rPr>
          <w:rStyle w:val="TagStyle"/>
          <w:rtl/>
        </w:rPr>
        <w:t xml:space="preserve"> &lt;&lt; דובר_המשך &gt;&gt; </w:t>
      </w:r>
      <w:r>
        <w:rPr>
          <w:rtl/>
        </w:rPr>
        <w:t>אלכס קושניר (ישראל ביתנו):</w:t>
      </w:r>
      <w:r w:rsidRPr="00F47864">
        <w:rPr>
          <w:rStyle w:val="TagStyle"/>
          <w:rtl/>
        </w:rPr>
        <w:t xml:space="preserve"> &lt;&lt; דובר_המשך &gt;&gt;</w:t>
      </w:r>
      <w:r>
        <w:rPr>
          <w:rtl/>
        </w:rPr>
        <w:t xml:space="preserve"> </w:t>
      </w:r>
      <w:bookmarkEnd w:id="15991"/>
    </w:p>
    <w:p w:rsidR="0030033D" w:rsidRDefault="0030033D" w:rsidP="0057231B">
      <w:pPr>
        <w:rPr>
          <w:rtl/>
          <w:lang w:eastAsia="he-IL"/>
        </w:rPr>
      </w:pPr>
    </w:p>
    <w:p w:rsidR="0030033D" w:rsidRDefault="0057231B" w:rsidP="00831A7D">
      <w:pPr>
        <w:rPr>
          <w:rtl/>
        </w:rPr>
      </w:pPr>
      <w:bookmarkStart w:id="15992" w:name="_ETM_Q44_162614"/>
      <w:bookmarkEnd w:id="15992"/>
      <w:r>
        <w:rPr>
          <w:rFonts w:hint="cs"/>
          <w:rtl/>
          <w:lang w:eastAsia="he-IL"/>
        </w:rPr>
        <w:t>– –</w:t>
      </w:r>
      <w:r w:rsidR="00831A7D">
        <w:rPr>
          <w:rFonts w:hint="cs"/>
          <w:rtl/>
          <w:lang w:eastAsia="he-IL"/>
        </w:rPr>
        <w:t xml:space="preserve"> </w:t>
      </w:r>
      <w:r w:rsidR="0030033D">
        <w:rPr>
          <w:rFonts w:hint="cs"/>
          <w:rtl/>
          <w:lang w:eastAsia="he-IL"/>
        </w:rPr>
        <w:t xml:space="preserve">שהם כבר בכלל במקום אחר, </w:t>
      </w:r>
      <w:bookmarkStart w:id="15993" w:name="_ETM_Q44_153857"/>
      <w:bookmarkStart w:id="15994" w:name="_ETM_Q44_153922"/>
      <w:bookmarkStart w:id="15995" w:name="_ETM_Q44_153985"/>
      <w:bookmarkStart w:id="15996" w:name="_ETM_Q44_154048"/>
      <w:bookmarkEnd w:id="15993"/>
      <w:bookmarkEnd w:id="15994"/>
      <w:bookmarkEnd w:id="15995"/>
      <w:bookmarkEnd w:id="15996"/>
      <w:r w:rsidR="0030033D">
        <w:rPr>
          <w:rFonts w:hint="cs"/>
          <w:rtl/>
        </w:rPr>
        <w:t xml:space="preserve">החליטו שהם נותנים לכם ארכה עד 23 </w:t>
      </w:r>
      <w:bookmarkStart w:id="15997" w:name="_ETM_Q44_169993"/>
      <w:bookmarkEnd w:id="15997"/>
      <w:r w:rsidR="0030033D">
        <w:rPr>
          <w:rFonts w:hint="cs"/>
          <w:rtl/>
        </w:rPr>
        <w:t>בדצמבר, עד היום, להעביר את התקציב</w:t>
      </w:r>
      <w:r w:rsidR="00831A7D">
        <w:rPr>
          <w:rFonts w:hint="cs"/>
          <w:rtl/>
        </w:rPr>
        <w:t>,</w:t>
      </w:r>
      <w:r w:rsidR="0030033D">
        <w:rPr>
          <w:rFonts w:hint="cs"/>
          <w:rtl/>
        </w:rPr>
        <w:t xml:space="preserve"> וגם </w:t>
      </w:r>
      <w:r w:rsidR="00831A7D">
        <w:rPr>
          <w:rFonts w:hint="cs"/>
          <w:rtl/>
        </w:rPr>
        <w:t>אז</w:t>
      </w:r>
      <w:r w:rsidR="0030033D">
        <w:rPr>
          <w:rFonts w:hint="cs"/>
          <w:rtl/>
        </w:rPr>
        <w:t xml:space="preserve">, במשך שלושה </w:t>
      </w:r>
      <w:bookmarkStart w:id="15998" w:name="_ETM_Q44_177321"/>
      <w:bookmarkEnd w:id="15998"/>
      <w:r w:rsidR="0030033D">
        <w:rPr>
          <w:rFonts w:hint="cs"/>
          <w:rtl/>
        </w:rPr>
        <w:t xml:space="preserve">חודשים לא כל כך עשיתם משהו. למה? כי עוד פעם, </w:t>
      </w:r>
      <w:bookmarkStart w:id="15999" w:name="_ETM_Q44_178354"/>
      <w:bookmarkEnd w:id="15999"/>
      <w:r w:rsidR="0030033D">
        <w:rPr>
          <w:rFonts w:hint="cs"/>
          <w:rtl/>
        </w:rPr>
        <w:t>שמרתם על ראש הממשלה שלכם</w:t>
      </w:r>
      <w:r w:rsidR="00831A7D">
        <w:rPr>
          <w:rFonts w:hint="cs"/>
          <w:rtl/>
        </w:rPr>
        <w:t>,</w:t>
      </w:r>
      <w:r w:rsidR="0030033D">
        <w:rPr>
          <w:rFonts w:hint="cs"/>
          <w:rtl/>
        </w:rPr>
        <w:t xml:space="preserve"> כדי לא לנעול אותו ברוטציה</w:t>
      </w:r>
      <w:r w:rsidR="00831A7D">
        <w:rPr>
          <w:rFonts w:hint="cs"/>
          <w:rtl/>
        </w:rPr>
        <w:t>;</w:t>
      </w:r>
      <w:r w:rsidR="0030033D">
        <w:rPr>
          <w:rFonts w:hint="cs"/>
          <w:rtl/>
        </w:rPr>
        <w:t xml:space="preserve"> </w:t>
      </w:r>
      <w:bookmarkStart w:id="16000" w:name="_ETM_Q44_189493"/>
      <w:bookmarkEnd w:id="16000"/>
      <w:r w:rsidR="0030033D">
        <w:rPr>
          <w:rFonts w:hint="cs"/>
          <w:rtl/>
        </w:rPr>
        <w:t>ועכשיו, היום, פתאום אתם בלחץ. מה קרה?</w:t>
      </w:r>
    </w:p>
    <w:p w:rsidR="0030033D" w:rsidRDefault="0030033D" w:rsidP="00F204B8">
      <w:pPr>
        <w:rPr>
          <w:rtl/>
        </w:rPr>
      </w:pPr>
      <w:bookmarkStart w:id="16001" w:name="_ETM_Q44_191982"/>
      <w:bookmarkStart w:id="16002" w:name="_ETM_Q44_192063"/>
      <w:bookmarkEnd w:id="16001"/>
      <w:bookmarkEnd w:id="16002"/>
    </w:p>
    <w:p w:rsidR="0030033D" w:rsidRDefault="0030033D" w:rsidP="00831A7D">
      <w:pPr>
        <w:rPr>
          <w:rtl/>
        </w:rPr>
      </w:pPr>
      <w:bookmarkStart w:id="16003" w:name="_ETM_Q44_192143"/>
      <w:bookmarkStart w:id="16004" w:name="_ETM_Q44_192209"/>
      <w:bookmarkEnd w:id="16003"/>
      <w:bookmarkEnd w:id="16004"/>
      <w:r>
        <w:rPr>
          <w:rFonts w:hint="cs"/>
          <w:rtl/>
        </w:rPr>
        <w:t xml:space="preserve">ולכל </w:t>
      </w:r>
      <w:bookmarkStart w:id="16005" w:name="_ETM_Q44_192759"/>
      <w:bookmarkEnd w:id="16005"/>
      <w:r>
        <w:rPr>
          <w:rFonts w:hint="cs"/>
          <w:rtl/>
        </w:rPr>
        <w:t xml:space="preserve">אלה שמאשימים בכל מיני דברים, אני רוצה להסביר דבר מאוד </w:t>
      </w:r>
      <w:bookmarkStart w:id="16006" w:name="_ETM_Q44_199165"/>
      <w:bookmarkEnd w:id="16006"/>
      <w:r>
        <w:rPr>
          <w:rFonts w:hint="cs"/>
          <w:rtl/>
        </w:rPr>
        <w:t xml:space="preserve">פשוט: אתם מעלים פה הצעת חוק ממשלתית. הצעת חוק ממשלתית </w:t>
      </w:r>
      <w:bookmarkStart w:id="16007" w:name="_ETM_Q44_206813"/>
      <w:bookmarkEnd w:id="16007"/>
      <w:r>
        <w:rPr>
          <w:rFonts w:hint="cs"/>
          <w:rtl/>
        </w:rPr>
        <w:t xml:space="preserve">יכולה לעבור גם מחר, אבל משום מה אתם לחוצים להעביר </w:t>
      </w:r>
      <w:bookmarkStart w:id="16008" w:name="_ETM_Q44_211934"/>
      <w:bookmarkEnd w:id="16008"/>
      <w:r>
        <w:rPr>
          <w:rFonts w:hint="cs"/>
          <w:rtl/>
        </w:rPr>
        <w:t>אותה היום עד</w:t>
      </w:r>
      <w:r w:rsidR="00831A7D">
        <w:rPr>
          <w:rFonts w:hint="cs"/>
          <w:rtl/>
        </w:rPr>
        <w:t xml:space="preserve"> 24:00,</w:t>
      </w:r>
      <w:r>
        <w:rPr>
          <w:rFonts w:hint="cs"/>
          <w:rtl/>
        </w:rPr>
        <w:t xml:space="preserve"> אז אולי תסבירו לנו למה?</w:t>
      </w:r>
      <w:bookmarkStart w:id="16009" w:name="_ETM_Q44_217550"/>
      <w:bookmarkStart w:id="16010" w:name="_ETM_Q44_217664"/>
      <w:bookmarkStart w:id="16011" w:name="_ETM_Q44_217685"/>
      <w:bookmarkStart w:id="16012" w:name="_ETM_Q44_217750"/>
      <w:bookmarkEnd w:id="16009"/>
      <w:bookmarkEnd w:id="16010"/>
      <w:bookmarkEnd w:id="16011"/>
      <w:bookmarkEnd w:id="16012"/>
      <w:r>
        <w:rPr>
          <w:rFonts w:hint="cs"/>
          <w:rtl/>
        </w:rPr>
        <w:t xml:space="preserve"> </w:t>
      </w:r>
      <w:bookmarkStart w:id="16013" w:name="_ETM_Q44_213789"/>
      <w:bookmarkEnd w:id="16013"/>
      <w:r>
        <w:rPr>
          <w:rFonts w:hint="cs"/>
          <w:rtl/>
        </w:rPr>
        <w:t>אדוני השר אקוניס, אתה יודע להסביר למה?</w:t>
      </w:r>
    </w:p>
    <w:p w:rsidR="0030033D" w:rsidRDefault="0030033D" w:rsidP="00F204B8">
      <w:pPr>
        <w:pStyle w:val="a8"/>
        <w:keepNext/>
        <w:jc w:val="both"/>
        <w:rPr>
          <w:rtl/>
        </w:rPr>
      </w:pPr>
    </w:p>
    <w:p w:rsidR="0030033D" w:rsidRDefault="0030033D" w:rsidP="00F204B8">
      <w:pPr>
        <w:pStyle w:val="af6"/>
        <w:keepNext/>
        <w:rPr>
          <w:rtl/>
        </w:rPr>
      </w:pPr>
      <w:r w:rsidRPr="00DF3CCC">
        <w:rPr>
          <w:rStyle w:val="TagStyle"/>
          <w:rtl/>
        </w:rPr>
        <w:t xml:space="preserve"> &lt;&lt; יור &gt;&gt; </w:t>
      </w:r>
      <w:r>
        <w:rPr>
          <w:rtl/>
        </w:rPr>
        <w:t>היו"ר אליהו ברוכי:</w:t>
      </w:r>
      <w:r w:rsidRPr="00DF3CCC">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rPr>
      </w:pPr>
      <w:bookmarkStart w:id="16014" w:name="_ETM_Q44_152749"/>
      <w:bookmarkStart w:id="16015" w:name="_ETM_Q44_152839"/>
      <w:bookmarkStart w:id="16016" w:name="_ETM_Q44_160287"/>
      <w:bookmarkStart w:id="16017" w:name="_ETM_Q44_156800"/>
      <w:bookmarkStart w:id="16018" w:name="_ETM_Q44_157088"/>
      <w:bookmarkStart w:id="16019" w:name="_ETM_Q44_157153"/>
      <w:bookmarkStart w:id="16020" w:name="_ETM_Q44_158912"/>
      <w:bookmarkStart w:id="16021" w:name="_ETM_Q44_157297"/>
      <w:bookmarkStart w:id="16022" w:name="_ETM_Q44_157337"/>
      <w:bookmarkEnd w:id="16014"/>
      <w:bookmarkEnd w:id="16015"/>
      <w:bookmarkEnd w:id="16016"/>
      <w:bookmarkEnd w:id="16017"/>
      <w:bookmarkEnd w:id="16018"/>
      <w:bookmarkEnd w:id="16019"/>
      <w:bookmarkEnd w:id="16020"/>
      <w:bookmarkEnd w:id="16021"/>
      <w:bookmarkEnd w:id="16022"/>
      <w:r>
        <w:rPr>
          <w:rFonts w:hint="cs"/>
          <w:rtl/>
        </w:rPr>
        <w:t xml:space="preserve">תודה רבה. נא </w:t>
      </w:r>
      <w:bookmarkStart w:id="16023" w:name="_ETM_Q44_218828"/>
      <w:bookmarkEnd w:id="16023"/>
      <w:r>
        <w:rPr>
          <w:rFonts w:hint="cs"/>
          <w:rtl/>
        </w:rPr>
        <w:t>לסיים.</w:t>
      </w:r>
    </w:p>
    <w:p w:rsidR="0030033D" w:rsidRDefault="0030033D" w:rsidP="00F204B8">
      <w:pPr>
        <w:rPr>
          <w:rtl/>
        </w:rPr>
      </w:pPr>
      <w:bookmarkStart w:id="16024" w:name="_ETM_Q44_219763"/>
      <w:bookmarkStart w:id="16025" w:name="_ETM_Q44_219841"/>
      <w:bookmarkEnd w:id="16024"/>
      <w:bookmarkEnd w:id="16025"/>
    </w:p>
    <w:p w:rsidR="0030033D" w:rsidRDefault="0030033D" w:rsidP="00F204B8">
      <w:pPr>
        <w:pStyle w:val="-"/>
        <w:keepNext/>
        <w:rPr>
          <w:rtl/>
        </w:rPr>
      </w:pPr>
      <w:bookmarkStart w:id="16026" w:name="ET_speakercontinue_5857_32"/>
      <w:r w:rsidRPr="009C1F58">
        <w:rPr>
          <w:rStyle w:val="TagStyle"/>
          <w:rtl/>
        </w:rPr>
        <w:t xml:space="preserve"> &lt;&lt; דובר_המשך &gt;&gt; </w:t>
      </w:r>
      <w:r>
        <w:rPr>
          <w:rtl/>
        </w:rPr>
        <w:t>אלכס קושניר (ישראל ביתנו):</w:t>
      </w:r>
      <w:r w:rsidRPr="009C1F58">
        <w:rPr>
          <w:rStyle w:val="TagStyle"/>
          <w:rtl/>
        </w:rPr>
        <w:t xml:space="preserve"> &lt;&lt; דובר_המשך &gt;&gt;</w:t>
      </w:r>
      <w:r>
        <w:rPr>
          <w:rtl/>
        </w:rPr>
        <w:t xml:space="preserve"> </w:t>
      </w:r>
      <w:bookmarkEnd w:id="16026"/>
    </w:p>
    <w:p w:rsidR="0030033D" w:rsidRDefault="0030033D" w:rsidP="0057231B">
      <w:pPr>
        <w:rPr>
          <w:rtl/>
          <w:lang w:eastAsia="he-IL"/>
        </w:rPr>
      </w:pPr>
    </w:p>
    <w:p w:rsidR="0030033D" w:rsidRDefault="0030033D" w:rsidP="00F204B8">
      <w:pPr>
        <w:rPr>
          <w:rtl/>
        </w:rPr>
      </w:pPr>
      <w:bookmarkStart w:id="16027" w:name="_ETM_Q44_220521"/>
      <w:bookmarkEnd w:id="16027"/>
      <w:r>
        <w:rPr>
          <w:rFonts w:hint="cs"/>
          <w:rtl/>
        </w:rPr>
        <w:t xml:space="preserve">אדוני יושב-ראש הקואליציה, אתה יכול להסביר לי למה הצעת חוק ממשלתית, אתם כל כך לחוצים להעביר אותה עד </w:t>
      </w:r>
      <w:bookmarkStart w:id="16028" w:name="_ETM_Q44_231311"/>
      <w:bookmarkEnd w:id="16028"/>
      <w:r>
        <w:rPr>
          <w:rFonts w:hint="cs"/>
          <w:rtl/>
        </w:rPr>
        <w:t>השעה 24:00?</w:t>
      </w:r>
      <w:bookmarkStart w:id="16029" w:name="_ETM_Q44_234031"/>
      <w:bookmarkEnd w:id="16029"/>
    </w:p>
    <w:p w:rsidR="0030033D" w:rsidRDefault="0030033D" w:rsidP="00F204B8">
      <w:pPr>
        <w:rPr>
          <w:rtl/>
        </w:rPr>
      </w:pPr>
    </w:p>
    <w:p w:rsidR="0030033D" w:rsidRDefault="0030033D" w:rsidP="00F204B8">
      <w:pPr>
        <w:pStyle w:val="af5"/>
        <w:keepNext/>
        <w:rPr>
          <w:rtl/>
        </w:rPr>
      </w:pPr>
      <w:bookmarkStart w:id="16030" w:name="_ETM_Q44_234129"/>
      <w:bookmarkStart w:id="16031" w:name="ET_interruption_5832_33"/>
      <w:bookmarkEnd w:id="16030"/>
      <w:r w:rsidRPr="009C1F58">
        <w:rPr>
          <w:rStyle w:val="TagStyle"/>
          <w:rtl/>
        </w:rPr>
        <w:t xml:space="preserve"> &lt;&lt; קריאה &gt;&gt; </w:t>
      </w:r>
      <w:r>
        <w:rPr>
          <w:rtl/>
        </w:rPr>
        <w:t>מכלוף מיקי זוהר (הליכוד):</w:t>
      </w:r>
      <w:r w:rsidRPr="009C1F58">
        <w:rPr>
          <w:rStyle w:val="TagStyle"/>
          <w:rtl/>
        </w:rPr>
        <w:t xml:space="preserve"> &lt;&lt; קריאה &gt;&gt;</w:t>
      </w:r>
      <w:r>
        <w:rPr>
          <w:rtl/>
        </w:rPr>
        <w:t xml:space="preserve"> </w:t>
      </w:r>
      <w:bookmarkEnd w:id="16031"/>
    </w:p>
    <w:p w:rsidR="0030033D" w:rsidRDefault="0030033D" w:rsidP="0057231B">
      <w:pPr>
        <w:rPr>
          <w:rtl/>
          <w:lang w:eastAsia="he-IL"/>
        </w:rPr>
      </w:pPr>
    </w:p>
    <w:p w:rsidR="0030033D" w:rsidRDefault="0057231B" w:rsidP="00F204B8">
      <w:pPr>
        <w:rPr>
          <w:rtl/>
          <w:lang w:eastAsia="he-IL"/>
        </w:rPr>
      </w:pPr>
      <w:bookmarkStart w:id="16032" w:name="_ETM_Q44_233882"/>
      <w:bookmarkStart w:id="16033" w:name="_ETM_Q44_234151"/>
      <w:bookmarkEnd w:id="16032"/>
      <w:bookmarkEnd w:id="16033"/>
      <w:r>
        <w:rPr>
          <w:rFonts w:hint="cs"/>
          <w:rtl/>
          <w:lang w:eastAsia="he-IL"/>
        </w:rPr>
        <w:t>– – –</w:t>
      </w:r>
      <w:r w:rsidR="0030033D">
        <w:rPr>
          <w:rFonts w:hint="cs"/>
          <w:rtl/>
          <w:lang w:eastAsia="he-IL"/>
        </w:rPr>
        <w:t xml:space="preserve"> </w:t>
      </w:r>
    </w:p>
    <w:p w:rsidR="0030033D" w:rsidRDefault="0030033D" w:rsidP="00F204B8">
      <w:pPr>
        <w:rPr>
          <w:rtl/>
          <w:lang w:eastAsia="he-IL"/>
        </w:rPr>
      </w:pPr>
      <w:bookmarkStart w:id="16034" w:name="_ETM_Q44_235029"/>
      <w:bookmarkStart w:id="16035" w:name="_ETM_Q44_235106"/>
      <w:bookmarkEnd w:id="16034"/>
      <w:bookmarkEnd w:id="16035"/>
    </w:p>
    <w:p w:rsidR="0030033D" w:rsidRDefault="0030033D" w:rsidP="00F204B8">
      <w:pPr>
        <w:pStyle w:val="-"/>
        <w:keepNext/>
        <w:rPr>
          <w:rtl/>
        </w:rPr>
      </w:pPr>
      <w:bookmarkStart w:id="16036" w:name="ET_speakercontinue_5857_34"/>
      <w:r w:rsidRPr="009C1F58">
        <w:rPr>
          <w:rStyle w:val="TagStyle"/>
          <w:rtl/>
        </w:rPr>
        <w:t xml:space="preserve"> &lt;&lt; דובר_המשך &gt;&gt; </w:t>
      </w:r>
      <w:r>
        <w:rPr>
          <w:rtl/>
        </w:rPr>
        <w:t>אלכס קושניר (ישראל ביתנו):</w:t>
      </w:r>
      <w:r w:rsidRPr="009C1F58">
        <w:rPr>
          <w:rStyle w:val="TagStyle"/>
          <w:rtl/>
        </w:rPr>
        <w:t xml:space="preserve"> &lt;&lt; דובר_המשך &gt;&gt;</w:t>
      </w:r>
      <w:r>
        <w:rPr>
          <w:rtl/>
        </w:rPr>
        <w:t xml:space="preserve"> </w:t>
      </w:r>
      <w:bookmarkEnd w:id="16036"/>
    </w:p>
    <w:p w:rsidR="0030033D" w:rsidRDefault="0030033D" w:rsidP="0057231B">
      <w:pPr>
        <w:rPr>
          <w:rtl/>
          <w:lang w:eastAsia="he-IL"/>
        </w:rPr>
      </w:pPr>
    </w:p>
    <w:p w:rsidR="0030033D" w:rsidRDefault="0030033D" w:rsidP="00831A7D">
      <w:pPr>
        <w:rPr>
          <w:rtl/>
          <w:lang w:eastAsia="he-IL"/>
        </w:rPr>
      </w:pPr>
      <w:bookmarkStart w:id="16037" w:name="_ETM_Q44_235140"/>
      <w:bookmarkEnd w:id="16037"/>
      <w:r>
        <w:rPr>
          <w:rFonts w:hint="cs"/>
          <w:rtl/>
          <w:lang w:eastAsia="he-IL"/>
        </w:rPr>
        <w:t xml:space="preserve">ומה יקרה אם זה יקרה מחר </w:t>
      </w:r>
      <w:bookmarkStart w:id="16038" w:name="_ETM_Q44_232540"/>
      <w:bookmarkEnd w:id="16038"/>
      <w:r>
        <w:rPr>
          <w:rFonts w:hint="cs"/>
          <w:rtl/>
          <w:lang w:eastAsia="he-IL"/>
        </w:rPr>
        <w:t>ב-11:00?</w:t>
      </w:r>
      <w:bookmarkStart w:id="16039" w:name="_ETM_Q44_236301"/>
      <w:bookmarkEnd w:id="16039"/>
    </w:p>
    <w:p w:rsidR="0030033D" w:rsidRDefault="0030033D" w:rsidP="00F204B8">
      <w:pPr>
        <w:rPr>
          <w:rtl/>
          <w:lang w:eastAsia="he-IL"/>
        </w:rPr>
      </w:pPr>
      <w:bookmarkStart w:id="16040" w:name="_ETM_Q44_236386"/>
      <w:bookmarkEnd w:id="16040"/>
    </w:p>
    <w:p w:rsidR="0030033D" w:rsidRDefault="0030033D" w:rsidP="00F204B8">
      <w:pPr>
        <w:pStyle w:val="af6"/>
        <w:keepNext/>
        <w:rPr>
          <w:rtl/>
        </w:rPr>
      </w:pPr>
      <w:r w:rsidRPr="009C1F58">
        <w:rPr>
          <w:rStyle w:val="TagStyle"/>
          <w:rtl/>
        </w:rPr>
        <w:t xml:space="preserve"> &lt;&lt; יור &gt;&gt; </w:t>
      </w:r>
      <w:r>
        <w:rPr>
          <w:rtl/>
        </w:rPr>
        <w:t>היו"ר אליהו ברוכי:</w:t>
      </w:r>
      <w:r w:rsidRPr="009C1F58">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6041" w:name="_ETM_Q44_237093"/>
      <w:bookmarkEnd w:id="16041"/>
      <w:r>
        <w:rPr>
          <w:rFonts w:hint="cs"/>
          <w:rtl/>
          <w:lang w:eastAsia="he-IL"/>
        </w:rPr>
        <w:t>חבר הכנסת מיקי זוהר.</w:t>
      </w:r>
    </w:p>
    <w:p w:rsidR="0030033D" w:rsidRDefault="0030033D" w:rsidP="00F204B8">
      <w:pPr>
        <w:rPr>
          <w:rtl/>
          <w:lang w:eastAsia="he-IL"/>
        </w:rPr>
      </w:pPr>
      <w:bookmarkStart w:id="16042" w:name="_ETM_Q44_240182"/>
      <w:bookmarkStart w:id="16043" w:name="_ETM_Q44_240262"/>
      <w:bookmarkEnd w:id="16042"/>
      <w:bookmarkEnd w:id="16043"/>
    </w:p>
    <w:p w:rsidR="0030033D" w:rsidRDefault="0030033D" w:rsidP="00F204B8">
      <w:pPr>
        <w:pStyle w:val="-"/>
        <w:keepNext/>
        <w:rPr>
          <w:rtl/>
        </w:rPr>
      </w:pPr>
      <w:bookmarkStart w:id="16044" w:name="ET_speakercontinue_5857_36"/>
      <w:r w:rsidRPr="009C1F58">
        <w:rPr>
          <w:rStyle w:val="TagStyle"/>
          <w:rtl/>
        </w:rPr>
        <w:t xml:space="preserve"> &lt;&lt; דובר_המשך &gt;&gt; </w:t>
      </w:r>
      <w:r>
        <w:rPr>
          <w:rtl/>
        </w:rPr>
        <w:t>אלכס קושניר (ישראל ביתנו):</w:t>
      </w:r>
      <w:r w:rsidRPr="009C1F58">
        <w:rPr>
          <w:rStyle w:val="TagStyle"/>
          <w:rtl/>
        </w:rPr>
        <w:t xml:space="preserve"> &lt;&lt; דובר_המשך &gt;&gt;</w:t>
      </w:r>
      <w:r>
        <w:rPr>
          <w:rtl/>
        </w:rPr>
        <w:t xml:space="preserve"> </w:t>
      </w:r>
      <w:bookmarkEnd w:id="16044"/>
    </w:p>
    <w:p w:rsidR="0030033D" w:rsidRDefault="0030033D" w:rsidP="0057231B">
      <w:pPr>
        <w:rPr>
          <w:rtl/>
          <w:lang w:eastAsia="he-IL"/>
        </w:rPr>
      </w:pPr>
    </w:p>
    <w:p w:rsidR="0030033D" w:rsidRDefault="0030033D" w:rsidP="00F204B8">
      <w:pPr>
        <w:rPr>
          <w:rtl/>
          <w:lang w:eastAsia="he-IL"/>
        </w:rPr>
      </w:pPr>
      <w:bookmarkStart w:id="16045" w:name="_ETM_Q44_241231"/>
      <w:bookmarkEnd w:id="16045"/>
      <w:r>
        <w:rPr>
          <w:rFonts w:hint="cs"/>
          <w:rtl/>
          <w:lang w:eastAsia="he-IL"/>
        </w:rPr>
        <w:t xml:space="preserve">למה? זו הצעת חוק ממשלתית. זו </w:t>
      </w:r>
      <w:bookmarkStart w:id="16046" w:name="_ETM_Q44_240201"/>
      <w:bookmarkEnd w:id="16046"/>
      <w:r>
        <w:rPr>
          <w:rFonts w:hint="cs"/>
          <w:rtl/>
          <w:lang w:eastAsia="he-IL"/>
        </w:rPr>
        <w:t>הצעת חוק ממשלתית.</w:t>
      </w:r>
    </w:p>
    <w:p w:rsidR="0030033D" w:rsidRDefault="0030033D" w:rsidP="00F204B8">
      <w:pPr>
        <w:rPr>
          <w:rtl/>
          <w:lang w:eastAsia="he-IL"/>
        </w:rPr>
      </w:pPr>
      <w:bookmarkStart w:id="16047" w:name="_ETM_Q44_240819"/>
      <w:bookmarkStart w:id="16048" w:name="_ETM_Q44_240895"/>
      <w:bookmarkEnd w:id="16047"/>
      <w:bookmarkEnd w:id="16048"/>
    </w:p>
    <w:p w:rsidR="0030033D" w:rsidRDefault="0030033D" w:rsidP="00F204B8">
      <w:pPr>
        <w:pStyle w:val="af6"/>
        <w:keepNext/>
        <w:rPr>
          <w:rtl/>
        </w:rPr>
      </w:pPr>
      <w:r w:rsidRPr="009C1F58">
        <w:rPr>
          <w:rStyle w:val="TagStyle"/>
          <w:rtl/>
        </w:rPr>
        <w:t xml:space="preserve"> &lt;&lt; יור &gt;&gt; </w:t>
      </w:r>
      <w:r>
        <w:rPr>
          <w:rtl/>
        </w:rPr>
        <w:t>היו"ר אליהו ברוכי:</w:t>
      </w:r>
      <w:r w:rsidRPr="009C1F58">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bookmarkStart w:id="16049" w:name="_ETM_Q44_241800"/>
      <w:bookmarkEnd w:id="16049"/>
      <w:r>
        <w:rPr>
          <w:rFonts w:hint="cs"/>
          <w:rtl/>
          <w:lang w:eastAsia="he-IL"/>
        </w:rPr>
        <w:t xml:space="preserve">חבר הכנסת אלכס קושניר, תודה רבה. </w:t>
      </w:r>
      <w:bookmarkStart w:id="16050" w:name="_ETM_Q44_245507"/>
      <w:bookmarkStart w:id="16051" w:name="_ETM_Q44_245603"/>
      <w:bookmarkStart w:id="16052" w:name="_ETM_Q44_245625"/>
      <w:bookmarkStart w:id="16053" w:name="_ETM_Q44_245730"/>
      <w:bookmarkEnd w:id="16050"/>
      <w:bookmarkEnd w:id="16051"/>
      <w:bookmarkEnd w:id="16052"/>
      <w:bookmarkEnd w:id="16053"/>
      <w:r>
        <w:rPr>
          <w:rFonts w:hint="cs"/>
          <w:rtl/>
          <w:lang w:eastAsia="he-IL"/>
        </w:rPr>
        <w:t xml:space="preserve">חבר </w:t>
      </w:r>
      <w:bookmarkStart w:id="16054" w:name="_ETM_Q44_246115"/>
      <w:bookmarkEnd w:id="16054"/>
      <w:r>
        <w:rPr>
          <w:rFonts w:hint="cs"/>
          <w:rtl/>
          <w:lang w:eastAsia="he-IL"/>
        </w:rPr>
        <w:t xml:space="preserve">הכנסת אלעזר שטרן, בבקשה. </w:t>
      </w:r>
    </w:p>
    <w:p w:rsidR="0030033D" w:rsidRDefault="0030033D" w:rsidP="00F204B8">
      <w:pPr>
        <w:rPr>
          <w:rtl/>
          <w:lang w:eastAsia="he-IL"/>
        </w:rPr>
      </w:pPr>
    </w:p>
    <w:p w:rsidR="0030033D" w:rsidRDefault="0030033D" w:rsidP="00F204B8">
      <w:pPr>
        <w:pStyle w:val="af5"/>
        <w:keepNext/>
        <w:rPr>
          <w:rtl/>
        </w:rPr>
      </w:pPr>
      <w:r w:rsidRPr="00AE14B1">
        <w:rPr>
          <w:rStyle w:val="TagStyle"/>
          <w:rtl/>
        </w:rPr>
        <w:t xml:space="preserve">&lt;&lt; קריאה &gt;&gt; </w:t>
      </w:r>
      <w:r>
        <w:rPr>
          <w:rFonts w:hint="cs"/>
          <w:rtl/>
        </w:rPr>
        <w:t>קריאות</w:t>
      </w:r>
      <w:r>
        <w:rPr>
          <w:rtl/>
        </w:rPr>
        <w:t>:</w:t>
      </w:r>
      <w:r w:rsidRPr="00AE14B1">
        <w:rPr>
          <w:rStyle w:val="TagStyle"/>
          <w:rtl/>
        </w:rPr>
        <w:t xml:space="preserve"> &lt;&lt; קריאה &gt;&gt;</w:t>
      </w:r>
      <w:r>
        <w:rPr>
          <w:rtl/>
        </w:rPr>
        <w:t xml:space="preserve"> </w:t>
      </w:r>
    </w:p>
    <w:p w:rsidR="0030033D" w:rsidRDefault="0030033D" w:rsidP="00F204B8">
      <w:pPr>
        <w:rPr>
          <w:rtl/>
          <w:lang w:eastAsia="he-IL"/>
        </w:rPr>
      </w:pPr>
    </w:p>
    <w:p w:rsidR="0030033D" w:rsidRPr="009C1F58" w:rsidRDefault="0057231B" w:rsidP="00F204B8">
      <w:pPr>
        <w:rPr>
          <w:rtl/>
          <w:lang w:eastAsia="he-IL"/>
        </w:rPr>
      </w:pPr>
      <w:r>
        <w:rPr>
          <w:rFonts w:hint="cs"/>
          <w:rtl/>
          <w:lang w:eastAsia="he-IL"/>
        </w:rPr>
        <w:t>– – –</w:t>
      </w:r>
    </w:p>
    <w:p w:rsidR="0030033D" w:rsidRDefault="0030033D" w:rsidP="00F204B8">
      <w:pPr>
        <w:rPr>
          <w:rtl/>
        </w:rPr>
      </w:pPr>
    </w:p>
    <w:p w:rsidR="0030033D" w:rsidRDefault="0030033D" w:rsidP="00F204B8">
      <w:pPr>
        <w:pStyle w:val="a4"/>
        <w:keepNext/>
        <w:rPr>
          <w:rtl/>
        </w:rPr>
      </w:pPr>
      <w:bookmarkStart w:id="16055" w:name="ET_speaker_5109_5"/>
      <w:r w:rsidRPr="005F5A3C">
        <w:rPr>
          <w:rStyle w:val="TagStyle"/>
          <w:rtl/>
        </w:rPr>
        <w:t xml:space="preserve"> &lt;&lt; דובר &gt;&gt; </w:t>
      </w:r>
      <w:bookmarkStart w:id="16056" w:name="_Toc59621405"/>
      <w:bookmarkStart w:id="16057" w:name="_Toc59622309"/>
      <w:bookmarkStart w:id="16058" w:name="_Toc70509423"/>
      <w:r>
        <w:rPr>
          <w:rtl/>
        </w:rPr>
        <w:t>אלעזר שטרן (יש עתיד-תל"ם):</w:t>
      </w:r>
      <w:bookmarkEnd w:id="16056"/>
      <w:bookmarkEnd w:id="16057"/>
      <w:bookmarkEnd w:id="16058"/>
      <w:r w:rsidRPr="005F5A3C">
        <w:rPr>
          <w:rStyle w:val="TagStyle"/>
          <w:rtl/>
        </w:rPr>
        <w:t xml:space="preserve"> &lt;&lt; דובר &gt;&gt;</w:t>
      </w:r>
      <w:r>
        <w:rPr>
          <w:rtl/>
        </w:rPr>
        <w:t xml:space="preserve"> </w:t>
      </w:r>
      <w:bookmarkEnd w:id="16055"/>
    </w:p>
    <w:p w:rsidR="0030033D" w:rsidRDefault="0030033D" w:rsidP="0057231B">
      <w:pPr>
        <w:rPr>
          <w:rtl/>
          <w:lang w:eastAsia="he-IL"/>
        </w:rPr>
      </w:pPr>
    </w:p>
    <w:p w:rsidR="0030033D" w:rsidRDefault="0030033D" w:rsidP="00831A7D">
      <w:pPr>
        <w:rPr>
          <w:rtl/>
          <w:lang w:eastAsia="he-IL"/>
        </w:rPr>
      </w:pPr>
      <w:r>
        <w:rPr>
          <w:rFonts w:hint="cs"/>
          <w:rtl/>
          <w:lang w:eastAsia="he-IL"/>
        </w:rPr>
        <w:t xml:space="preserve">סגן שר האוצר – חברי מיקי, סגן שר האוצר אמר לי שהוא יודיע כאן שלא ישתנו נהלים של </w:t>
      </w:r>
      <w:bookmarkStart w:id="16059" w:name="_ETM_Q44_294284"/>
      <w:bookmarkEnd w:id="16059"/>
      <w:r>
        <w:rPr>
          <w:rFonts w:hint="cs"/>
          <w:rtl/>
          <w:lang w:eastAsia="he-IL"/>
        </w:rPr>
        <w:t xml:space="preserve">מי שמקצה, לא הממשלה אלא </w:t>
      </w:r>
      <w:proofErr w:type="spellStart"/>
      <w:r>
        <w:rPr>
          <w:rFonts w:hint="cs"/>
          <w:rtl/>
          <w:lang w:eastAsia="he-IL"/>
        </w:rPr>
        <w:t>החשכ"ל</w:t>
      </w:r>
      <w:proofErr w:type="spellEnd"/>
      <w:r>
        <w:rPr>
          <w:rFonts w:hint="cs"/>
          <w:rtl/>
          <w:lang w:eastAsia="he-IL"/>
        </w:rPr>
        <w:t xml:space="preserve">. הוא יודיע על זה כאן, עכשיו, בשביל </w:t>
      </w:r>
      <w:bookmarkStart w:id="16060" w:name="_ETM_Q44_299921"/>
      <w:bookmarkEnd w:id="16060"/>
      <w:r w:rsidR="0057231B">
        <w:rPr>
          <w:rFonts w:hint="cs"/>
          <w:rtl/>
          <w:lang w:eastAsia="he-IL"/>
        </w:rPr>
        <w:t>– – –</w:t>
      </w:r>
    </w:p>
    <w:p w:rsidR="0030033D" w:rsidRDefault="0030033D" w:rsidP="00F204B8">
      <w:pPr>
        <w:rPr>
          <w:rtl/>
          <w:lang w:eastAsia="he-IL"/>
        </w:rPr>
      </w:pPr>
    </w:p>
    <w:p w:rsidR="0030033D" w:rsidRDefault="0030033D" w:rsidP="00F204B8">
      <w:pPr>
        <w:pStyle w:val="af5"/>
        <w:keepNext/>
        <w:rPr>
          <w:rtl/>
        </w:rPr>
      </w:pPr>
      <w:bookmarkStart w:id="16061" w:name="ET_interruption_5084_38"/>
      <w:r w:rsidRPr="00AE14B1">
        <w:rPr>
          <w:rStyle w:val="TagStyle"/>
          <w:rtl/>
        </w:rPr>
        <w:t xml:space="preserve"> &lt;&lt; קריאה &gt;&gt; </w:t>
      </w:r>
      <w:r>
        <w:rPr>
          <w:rtl/>
        </w:rPr>
        <w:t>מיקי לוי (יש עתיד-תל"ם):</w:t>
      </w:r>
      <w:r w:rsidRPr="00AE14B1">
        <w:rPr>
          <w:rStyle w:val="TagStyle"/>
          <w:rtl/>
        </w:rPr>
        <w:t xml:space="preserve"> &lt;&lt; קריאה &gt;&gt;</w:t>
      </w:r>
      <w:r>
        <w:rPr>
          <w:rtl/>
        </w:rPr>
        <w:t xml:space="preserve"> </w:t>
      </w:r>
      <w:bookmarkEnd w:id="16061"/>
    </w:p>
    <w:p w:rsidR="0030033D" w:rsidRDefault="0030033D" w:rsidP="0057231B">
      <w:pPr>
        <w:rPr>
          <w:rtl/>
          <w:lang w:eastAsia="he-IL"/>
        </w:rPr>
      </w:pPr>
    </w:p>
    <w:p w:rsidR="0030033D" w:rsidRPr="00AE14B1" w:rsidRDefault="0030033D" w:rsidP="00831A7D">
      <w:pPr>
        <w:rPr>
          <w:rtl/>
          <w:lang w:eastAsia="he-IL"/>
        </w:rPr>
      </w:pPr>
      <w:bookmarkStart w:id="16062" w:name="_ETM_Q44_296489"/>
      <w:bookmarkStart w:id="16063" w:name="_ETM_Q44_296740"/>
      <w:bookmarkEnd w:id="16062"/>
      <w:bookmarkEnd w:id="16063"/>
      <w:r>
        <w:rPr>
          <w:rFonts w:hint="cs"/>
          <w:rtl/>
          <w:lang w:eastAsia="he-IL"/>
        </w:rPr>
        <w:t>מ</w:t>
      </w:r>
      <w:bookmarkStart w:id="16064" w:name="_ETM_Q44_296817"/>
      <w:bookmarkEnd w:id="16064"/>
      <w:r>
        <w:rPr>
          <w:rFonts w:hint="cs"/>
          <w:rtl/>
          <w:lang w:eastAsia="he-IL"/>
        </w:rPr>
        <w:t xml:space="preserve">חר יהיה שינוי </w:t>
      </w:r>
      <w:r w:rsidR="00831A7D">
        <w:rPr>
          <w:rFonts w:hint="cs"/>
          <w:rtl/>
          <w:lang w:eastAsia="he-IL"/>
        </w:rPr>
        <w:t xml:space="preserve">גם </w:t>
      </w:r>
      <w:r>
        <w:rPr>
          <w:rFonts w:hint="cs"/>
          <w:rtl/>
          <w:lang w:eastAsia="he-IL"/>
        </w:rPr>
        <w:t>בנוסח בוועדה.</w:t>
      </w:r>
    </w:p>
    <w:p w:rsidR="0030033D" w:rsidRDefault="0030033D" w:rsidP="00F204B8">
      <w:pPr>
        <w:rPr>
          <w:rtl/>
          <w:lang w:eastAsia="he-IL"/>
        </w:rPr>
      </w:pPr>
    </w:p>
    <w:p w:rsidR="0030033D" w:rsidRDefault="0030033D" w:rsidP="00F204B8">
      <w:pPr>
        <w:pStyle w:val="af6"/>
        <w:keepNext/>
        <w:rPr>
          <w:rtl/>
        </w:rPr>
      </w:pPr>
      <w:r w:rsidRPr="00B8072C">
        <w:rPr>
          <w:rStyle w:val="TagStyle"/>
          <w:rtl/>
        </w:rPr>
        <w:t xml:space="preserve"> &lt;&lt; יור &gt;&gt; </w:t>
      </w:r>
      <w:r>
        <w:rPr>
          <w:rtl/>
        </w:rPr>
        <w:t>היו"ר אליהו ברוכי:</w:t>
      </w:r>
      <w:r w:rsidRPr="00B8072C">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מה קרה?</w:t>
      </w:r>
    </w:p>
    <w:p w:rsidR="0030033D" w:rsidRDefault="0030033D" w:rsidP="00F204B8">
      <w:pPr>
        <w:rPr>
          <w:rtl/>
          <w:lang w:eastAsia="he-IL"/>
        </w:rPr>
      </w:pPr>
    </w:p>
    <w:p w:rsidR="0030033D" w:rsidRDefault="0030033D" w:rsidP="00F204B8">
      <w:pPr>
        <w:pStyle w:val="af5"/>
        <w:rPr>
          <w:rtl/>
        </w:rPr>
      </w:pPr>
      <w:bookmarkStart w:id="16065" w:name="ET_speaker_5528_7"/>
      <w:r w:rsidRPr="00B8072C">
        <w:rPr>
          <w:rStyle w:val="TagStyle"/>
          <w:rtl/>
        </w:rPr>
        <w:t xml:space="preserve"> &lt;&lt; דובר &gt;&gt; </w:t>
      </w:r>
      <w:r>
        <w:rPr>
          <w:rtl/>
        </w:rPr>
        <w:t>סגן שר האוצר יצחק כהן:</w:t>
      </w:r>
      <w:r w:rsidRPr="00B8072C">
        <w:rPr>
          <w:rStyle w:val="TagStyle"/>
          <w:rtl/>
        </w:rPr>
        <w:t xml:space="preserve"> &lt;&lt; דובר &gt;&gt;</w:t>
      </w:r>
      <w:r>
        <w:rPr>
          <w:rtl/>
        </w:rPr>
        <w:t xml:space="preserve"> </w:t>
      </w:r>
      <w:bookmarkEnd w:id="16065"/>
    </w:p>
    <w:p w:rsidR="0030033D" w:rsidRDefault="0030033D" w:rsidP="0057231B">
      <w:pPr>
        <w:rPr>
          <w:rtl/>
          <w:lang w:eastAsia="he-IL"/>
        </w:rPr>
      </w:pPr>
    </w:p>
    <w:p w:rsidR="0030033D" w:rsidRDefault="0030033D" w:rsidP="00831A7D">
      <w:pPr>
        <w:rPr>
          <w:rtl/>
          <w:lang w:eastAsia="he-IL"/>
        </w:rPr>
      </w:pPr>
      <w:r>
        <w:rPr>
          <w:rFonts w:hint="cs"/>
          <w:rtl/>
          <w:lang w:eastAsia="he-IL"/>
        </w:rPr>
        <w:t xml:space="preserve">דקה. חשוב מאוד, לשאלת רבים, </w:t>
      </w:r>
      <w:bookmarkStart w:id="16066" w:name="_ETM_Q44_310838"/>
      <w:bookmarkEnd w:id="16066"/>
      <w:r>
        <w:rPr>
          <w:rFonts w:hint="cs"/>
          <w:rtl/>
          <w:lang w:eastAsia="he-IL"/>
        </w:rPr>
        <w:t>רבותיי</w:t>
      </w:r>
      <w:r w:rsidR="00831A7D">
        <w:rPr>
          <w:rFonts w:hint="cs"/>
          <w:rtl/>
          <w:lang w:eastAsia="he-IL"/>
        </w:rPr>
        <w:t xml:space="preserve">: </w:t>
      </w:r>
      <w:r>
        <w:rPr>
          <w:rFonts w:hint="cs"/>
          <w:rtl/>
          <w:lang w:eastAsia="he-IL"/>
        </w:rPr>
        <w:t xml:space="preserve">הנוהל של תקציב המשכי ינוהל על ידי אנשי המקצוע והחשב הכללי. מי </w:t>
      </w:r>
      <w:bookmarkStart w:id="16067" w:name="_ETM_Q44_321758"/>
      <w:bookmarkEnd w:id="16067"/>
      <w:r>
        <w:rPr>
          <w:rFonts w:hint="cs"/>
          <w:rtl/>
          <w:lang w:eastAsia="he-IL"/>
        </w:rPr>
        <w:t xml:space="preserve">שלא הבין את זה, אני חוזר: אנשי המקצוע במשרד והחשב </w:t>
      </w:r>
      <w:bookmarkStart w:id="16068" w:name="_ETM_Q44_321691"/>
      <w:bookmarkEnd w:id="16068"/>
      <w:r>
        <w:rPr>
          <w:rFonts w:hint="cs"/>
          <w:rtl/>
          <w:lang w:eastAsia="he-IL"/>
        </w:rPr>
        <w:t xml:space="preserve">הכללי. העברת חוק-היסוד הזה לא </w:t>
      </w:r>
      <w:r w:rsidR="0057231B">
        <w:rPr>
          <w:rFonts w:hint="cs"/>
          <w:rtl/>
          <w:lang w:eastAsia="he-IL"/>
        </w:rPr>
        <w:t>– – –</w:t>
      </w:r>
    </w:p>
    <w:p w:rsidR="0030033D" w:rsidRDefault="0030033D" w:rsidP="00F204B8">
      <w:pPr>
        <w:rPr>
          <w:rtl/>
          <w:lang w:eastAsia="he-IL"/>
        </w:rPr>
      </w:pPr>
      <w:bookmarkStart w:id="16069" w:name="_ETM_Q44_328197"/>
      <w:bookmarkStart w:id="16070" w:name="_ETM_Q44_328293"/>
      <w:bookmarkEnd w:id="16069"/>
      <w:bookmarkEnd w:id="16070"/>
    </w:p>
    <w:p w:rsidR="0030033D" w:rsidRDefault="0030033D" w:rsidP="00F204B8">
      <w:pPr>
        <w:pStyle w:val="af6"/>
        <w:keepNext/>
        <w:rPr>
          <w:rtl/>
        </w:rPr>
      </w:pPr>
      <w:r w:rsidRPr="00B8072C">
        <w:rPr>
          <w:rStyle w:val="TagStyle"/>
          <w:rtl/>
        </w:rPr>
        <w:t xml:space="preserve"> &lt;&lt; יור &gt;&gt; </w:t>
      </w:r>
      <w:r>
        <w:rPr>
          <w:rtl/>
        </w:rPr>
        <w:t>היו"ר אליהו ברוכי:</w:t>
      </w:r>
      <w:r w:rsidRPr="00B8072C">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סגן שר האוצר, תודה רבה. לא קיבלת רשות דיבור. אלעזר שטרן, סיימת?</w:t>
      </w:r>
    </w:p>
    <w:p w:rsidR="0030033D" w:rsidRDefault="0030033D" w:rsidP="00F204B8">
      <w:pPr>
        <w:rPr>
          <w:rtl/>
          <w:lang w:eastAsia="he-IL"/>
        </w:rPr>
      </w:pPr>
      <w:bookmarkStart w:id="16071" w:name="_ETM_Q44_333470"/>
      <w:bookmarkStart w:id="16072" w:name="_ETM_Q44_333558"/>
      <w:bookmarkEnd w:id="16071"/>
      <w:bookmarkEnd w:id="16072"/>
    </w:p>
    <w:p w:rsidR="0030033D" w:rsidRDefault="0030033D" w:rsidP="00F204B8">
      <w:pPr>
        <w:pStyle w:val="-"/>
        <w:keepNext/>
        <w:rPr>
          <w:rtl/>
        </w:rPr>
      </w:pPr>
      <w:bookmarkStart w:id="16073" w:name="ET_speakercontinue_5528_9"/>
      <w:r w:rsidRPr="00B8072C">
        <w:rPr>
          <w:rStyle w:val="TagStyle"/>
          <w:rtl/>
        </w:rPr>
        <w:t xml:space="preserve">&lt;&lt; דובר_המשך &gt;&gt; </w:t>
      </w:r>
      <w:r>
        <w:rPr>
          <w:rtl/>
        </w:rPr>
        <w:t>סגן שר האוצר יצחק כהן:</w:t>
      </w:r>
      <w:r w:rsidRPr="00B8072C">
        <w:rPr>
          <w:rStyle w:val="TagStyle"/>
          <w:rtl/>
        </w:rPr>
        <w:t xml:space="preserve"> &lt;&lt; דובר_המשך &gt;&gt;</w:t>
      </w:r>
      <w:r>
        <w:rPr>
          <w:rtl/>
        </w:rPr>
        <w:t xml:space="preserve"> </w:t>
      </w:r>
      <w:bookmarkEnd w:id="16073"/>
    </w:p>
    <w:p w:rsidR="0030033D" w:rsidRDefault="0030033D" w:rsidP="0057231B">
      <w:pPr>
        <w:rPr>
          <w:rtl/>
          <w:lang w:eastAsia="he-IL"/>
        </w:rPr>
      </w:pPr>
    </w:p>
    <w:p w:rsidR="0030033D" w:rsidRDefault="0030033D" w:rsidP="00F204B8">
      <w:pPr>
        <w:rPr>
          <w:rtl/>
          <w:lang w:eastAsia="he-IL"/>
        </w:rPr>
      </w:pPr>
      <w:r>
        <w:rPr>
          <w:rFonts w:hint="cs"/>
          <w:rtl/>
          <w:lang w:eastAsia="he-IL"/>
        </w:rPr>
        <w:t>תודה.</w:t>
      </w:r>
    </w:p>
    <w:p w:rsidR="0030033D" w:rsidRDefault="0030033D" w:rsidP="00F204B8">
      <w:pPr>
        <w:rPr>
          <w:rtl/>
          <w:lang w:eastAsia="he-IL"/>
        </w:rPr>
      </w:pPr>
    </w:p>
    <w:p w:rsidR="0030033D" w:rsidRDefault="0030033D" w:rsidP="00F204B8">
      <w:pPr>
        <w:pStyle w:val="-"/>
        <w:rPr>
          <w:rtl/>
        </w:rPr>
      </w:pPr>
      <w:bookmarkStart w:id="16074" w:name="ET_speakercontinue_5109_10"/>
      <w:r w:rsidRPr="001E1426">
        <w:rPr>
          <w:rStyle w:val="TagStyle"/>
          <w:rtl/>
        </w:rPr>
        <w:t xml:space="preserve"> &lt;&lt; דובר_המשך &gt;&gt;</w:t>
      </w:r>
      <w:r w:rsidRPr="00B8072C">
        <w:rPr>
          <w:rStyle w:val="TagStyle"/>
          <w:rtl/>
        </w:rPr>
        <w:t xml:space="preserve"> </w:t>
      </w:r>
      <w:r>
        <w:rPr>
          <w:rtl/>
        </w:rPr>
        <w:t>אלעזר שטרן (יש עתיד-תל"ם):</w:t>
      </w:r>
      <w:r w:rsidRPr="00B8072C">
        <w:rPr>
          <w:rStyle w:val="TagStyle"/>
          <w:rtl/>
        </w:rPr>
        <w:t xml:space="preserve"> </w:t>
      </w:r>
      <w:r w:rsidRPr="001E1426">
        <w:rPr>
          <w:rStyle w:val="TagStyle"/>
          <w:rtl/>
        </w:rPr>
        <w:t>&lt;&lt; דובר_המשך &gt;&gt;</w:t>
      </w:r>
      <w:r>
        <w:rPr>
          <w:rStyle w:val="TagStyle"/>
          <w:rtl/>
        </w:rPr>
        <w:t xml:space="preserve"> </w:t>
      </w:r>
      <w:bookmarkEnd w:id="16074"/>
    </w:p>
    <w:p w:rsidR="0030033D" w:rsidRDefault="0030033D" w:rsidP="0057231B">
      <w:pPr>
        <w:rPr>
          <w:rtl/>
          <w:lang w:eastAsia="he-IL"/>
        </w:rPr>
      </w:pPr>
    </w:p>
    <w:p w:rsidR="0030033D" w:rsidRDefault="0030033D" w:rsidP="00831A7D">
      <w:pPr>
        <w:rPr>
          <w:rtl/>
          <w:lang w:eastAsia="he-IL"/>
        </w:rPr>
      </w:pPr>
      <w:r>
        <w:rPr>
          <w:rFonts w:hint="cs"/>
          <w:rtl/>
          <w:lang w:eastAsia="he-IL"/>
        </w:rPr>
        <w:t xml:space="preserve">לא, אני </w:t>
      </w:r>
      <w:bookmarkStart w:id="16075" w:name="_ETM_Q44_339383"/>
      <w:bookmarkEnd w:id="16075"/>
      <w:r>
        <w:rPr>
          <w:rFonts w:hint="cs"/>
          <w:rtl/>
          <w:lang w:eastAsia="he-IL"/>
        </w:rPr>
        <w:t>מסיים</w:t>
      </w:r>
      <w:r w:rsidR="00831A7D">
        <w:rPr>
          <w:rFonts w:hint="cs"/>
          <w:rtl/>
          <w:lang w:eastAsia="he-IL"/>
        </w:rPr>
        <w:t>.</w:t>
      </w:r>
      <w:r>
        <w:rPr>
          <w:rFonts w:hint="cs"/>
          <w:rtl/>
          <w:lang w:eastAsia="he-IL"/>
        </w:rPr>
        <w:t xml:space="preserve"> אל תדאג, אני לא מושך את הזמן. הי</w:t>
      </w:r>
      <w:bookmarkStart w:id="16076" w:name="_ETM_Q44_346968"/>
      <w:bookmarkEnd w:id="16076"/>
      <w:r>
        <w:rPr>
          <w:rFonts w:hint="cs"/>
          <w:rtl/>
          <w:lang w:eastAsia="he-IL"/>
        </w:rPr>
        <w:t xml:space="preserve">ה חשוב ההסבר של סגן שר האוצר, שמי שיהיה אחראי </w:t>
      </w:r>
      <w:bookmarkStart w:id="16077" w:name="_ETM_Q44_354544"/>
      <w:bookmarkEnd w:id="16077"/>
      <w:r>
        <w:rPr>
          <w:rFonts w:hint="cs"/>
          <w:rtl/>
          <w:lang w:eastAsia="he-IL"/>
        </w:rPr>
        <w:t xml:space="preserve">לזה הוא החשב הכללי. זה מניח את דעתי </w:t>
      </w:r>
      <w:bookmarkStart w:id="16078" w:name="_ETM_Q44_359264"/>
      <w:bookmarkEnd w:id="16078"/>
      <w:r>
        <w:rPr>
          <w:rFonts w:hint="cs"/>
          <w:rtl/>
          <w:lang w:eastAsia="he-IL"/>
        </w:rPr>
        <w:t xml:space="preserve">בעניין הזה. אני חושב שהדגש הוא </w:t>
      </w:r>
      <w:bookmarkStart w:id="16079" w:name="_ETM_Q44_366417"/>
      <w:bookmarkEnd w:id="16079"/>
      <w:r>
        <w:rPr>
          <w:rFonts w:hint="cs"/>
          <w:rtl/>
          <w:lang w:eastAsia="he-IL"/>
        </w:rPr>
        <w:t xml:space="preserve">חשוב, במיוחד שזו </w:t>
      </w:r>
      <w:bookmarkStart w:id="16080" w:name="_ETM_Q44_360480"/>
      <w:bookmarkEnd w:id="16080"/>
      <w:r>
        <w:rPr>
          <w:rFonts w:hint="cs"/>
          <w:rtl/>
          <w:lang w:eastAsia="he-IL"/>
        </w:rPr>
        <w:t>תקופה של בחירות. תודה.</w:t>
      </w:r>
    </w:p>
    <w:p w:rsidR="0030033D" w:rsidRDefault="0030033D" w:rsidP="00F204B8">
      <w:pPr>
        <w:rPr>
          <w:rtl/>
          <w:lang w:eastAsia="he-IL"/>
        </w:rPr>
      </w:pPr>
    </w:p>
    <w:p w:rsidR="0030033D" w:rsidRDefault="0030033D" w:rsidP="00F204B8">
      <w:pPr>
        <w:pStyle w:val="af6"/>
        <w:keepNext/>
        <w:rPr>
          <w:rtl/>
        </w:rPr>
      </w:pPr>
      <w:r w:rsidRPr="00B8072C">
        <w:rPr>
          <w:rStyle w:val="TagStyle"/>
          <w:rtl/>
        </w:rPr>
        <w:t xml:space="preserve">&lt;&lt; יור &gt;&gt; </w:t>
      </w:r>
      <w:r>
        <w:rPr>
          <w:rtl/>
        </w:rPr>
        <w:t>היו"ר אליהו ברוכי:</w:t>
      </w:r>
      <w:r w:rsidRPr="00B8072C">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תודה רבה. חבר הכנסת עמית הלוי, בבקשה. חבר הכנסת עמית הלוי </w:t>
      </w:r>
      <w:r>
        <w:rPr>
          <w:rtl/>
          <w:lang w:eastAsia="he-IL"/>
        </w:rPr>
        <w:t>–</w:t>
      </w:r>
      <w:r>
        <w:rPr>
          <w:rFonts w:hint="cs"/>
          <w:rtl/>
          <w:lang w:eastAsia="he-IL"/>
        </w:rPr>
        <w:t xml:space="preserve"> </w:t>
      </w:r>
      <w:bookmarkStart w:id="16081" w:name="_ETM_Q44_373414"/>
      <w:bookmarkEnd w:id="16081"/>
      <w:r>
        <w:rPr>
          <w:rFonts w:hint="cs"/>
          <w:rtl/>
          <w:lang w:eastAsia="he-IL"/>
        </w:rPr>
        <w:t>לא נוכח.</w:t>
      </w:r>
    </w:p>
    <w:p w:rsidR="0030033D" w:rsidRDefault="0030033D" w:rsidP="00F204B8">
      <w:pPr>
        <w:rPr>
          <w:rtl/>
          <w:lang w:eastAsia="he-IL"/>
        </w:rPr>
      </w:pPr>
    </w:p>
    <w:p w:rsidR="0030033D" w:rsidRDefault="0030033D" w:rsidP="00F204B8">
      <w:pPr>
        <w:pStyle w:val="-"/>
        <w:rPr>
          <w:rtl/>
        </w:rPr>
      </w:pPr>
      <w:bookmarkStart w:id="16082" w:name="ET_speakercontinue_5109_12"/>
      <w:r w:rsidRPr="004A4AA3">
        <w:rPr>
          <w:rStyle w:val="TagStyle"/>
          <w:rtl/>
        </w:rPr>
        <w:t xml:space="preserve"> &lt;&lt; דובר_המשך &gt;&gt;</w:t>
      </w:r>
      <w:r w:rsidRPr="00B8072C">
        <w:rPr>
          <w:rStyle w:val="TagStyle"/>
          <w:rtl/>
        </w:rPr>
        <w:t xml:space="preserve"> </w:t>
      </w:r>
      <w:r>
        <w:rPr>
          <w:rtl/>
        </w:rPr>
        <w:t>אלעזר שטרן (יש עתיד-תל"ם):</w:t>
      </w:r>
      <w:r w:rsidRPr="00B8072C">
        <w:rPr>
          <w:rStyle w:val="TagStyle"/>
          <w:rtl/>
        </w:rPr>
        <w:t xml:space="preserve"> </w:t>
      </w:r>
      <w:r w:rsidRPr="004A4AA3">
        <w:rPr>
          <w:rStyle w:val="TagStyle"/>
          <w:rtl/>
        </w:rPr>
        <w:t>&lt;&lt; דובר_המשך &gt;&gt;</w:t>
      </w:r>
      <w:r>
        <w:rPr>
          <w:rStyle w:val="TagStyle"/>
          <w:rtl/>
        </w:rPr>
        <w:t xml:space="preserve"> </w:t>
      </w:r>
      <w:bookmarkEnd w:id="16082"/>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רגע, אני קודם בקשתי להעביר את זה לחוקה. אני חוזר בי ומבקש להעביר את </w:t>
      </w:r>
      <w:bookmarkStart w:id="16083" w:name="_ETM_Q44_374632"/>
      <w:bookmarkEnd w:id="16083"/>
      <w:r>
        <w:rPr>
          <w:rFonts w:hint="cs"/>
          <w:rtl/>
          <w:lang w:eastAsia="he-IL"/>
        </w:rPr>
        <w:t>זה לוועדת הכספים. תודה.</w:t>
      </w:r>
    </w:p>
    <w:p w:rsidR="0030033D" w:rsidRDefault="0030033D" w:rsidP="00F204B8">
      <w:pPr>
        <w:rPr>
          <w:rtl/>
          <w:lang w:eastAsia="he-IL"/>
        </w:rPr>
      </w:pPr>
    </w:p>
    <w:p w:rsidR="0030033D" w:rsidRDefault="0030033D" w:rsidP="00F204B8">
      <w:pPr>
        <w:pStyle w:val="af6"/>
        <w:keepNext/>
        <w:rPr>
          <w:rtl/>
        </w:rPr>
      </w:pPr>
      <w:r w:rsidRPr="00B8072C">
        <w:rPr>
          <w:rStyle w:val="TagStyle"/>
          <w:rtl/>
        </w:rPr>
        <w:t xml:space="preserve"> &lt;&lt; יור &gt;&gt; </w:t>
      </w:r>
      <w:r>
        <w:rPr>
          <w:rtl/>
        </w:rPr>
        <w:t>היו"ר אליהו ברוכי:</w:t>
      </w:r>
      <w:r w:rsidRPr="00B8072C">
        <w:rPr>
          <w:rStyle w:val="TagStyle"/>
          <w:rtl/>
        </w:rPr>
        <w:t xml:space="preserve"> &lt;&lt;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חברת הכנסת עאידה תומא סלימאן, בבקשה – אינה נוכחת; חבר הכנסת ג'אבר עסאקלה </w:t>
      </w:r>
      <w:r>
        <w:rPr>
          <w:rtl/>
          <w:lang w:eastAsia="he-IL"/>
        </w:rPr>
        <w:t>–</w:t>
      </w:r>
      <w:r>
        <w:rPr>
          <w:rFonts w:hint="cs"/>
          <w:rtl/>
          <w:lang w:eastAsia="he-IL"/>
        </w:rPr>
        <w:t xml:space="preserve"> אינו </w:t>
      </w:r>
      <w:bookmarkStart w:id="16084" w:name="_ETM_Q44_380921"/>
      <w:bookmarkEnd w:id="16084"/>
      <w:r>
        <w:rPr>
          <w:rFonts w:hint="cs"/>
          <w:rtl/>
          <w:lang w:eastAsia="he-IL"/>
        </w:rPr>
        <w:t xml:space="preserve">נוכח; חברת הכנסת תמר זנדברג </w:t>
      </w:r>
      <w:r>
        <w:rPr>
          <w:rtl/>
          <w:lang w:eastAsia="he-IL"/>
        </w:rPr>
        <w:t>–</w:t>
      </w:r>
      <w:r>
        <w:rPr>
          <w:rFonts w:hint="cs"/>
          <w:rtl/>
          <w:lang w:eastAsia="he-IL"/>
        </w:rPr>
        <w:t xml:space="preserve"> אינה נוכחת. חברת </w:t>
      </w:r>
      <w:bookmarkStart w:id="16085" w:name="_ETM_Q44_405552"/>
      <w:bookmarkEnd w:id="16085"/>
      <w:r>
        <w:rPr>
          <w:rFonts w:hint="cs"/>
          <w:rtl/>
          <w:lang w:eastAsia="he-IL"/>
        </w:rPr>
        <w:t>הכנסת מרב מיכאלי, בבקשה.</w:t>
      </w:r>
    </w:p>
    <w:p w:rsidR="0030033D" w:rsidRDefault="0030033D" w:rsidP="00F204B8">
      <w:pPr>
        <w:rPr>
          <w:rtl/>
          <w:lang w:eastAsia="he-IL"/>
        </w:rPr>
      </w:pPr>
    </w:p>
    <w:p w:rsidR="0030033D" w:rsidRDefault="0030033D" w:rsidP="00F204B8">
      <w:pPr>
        <w:pStyle w:val="af5"/>
        <w:keepNext/>
        <w:rPr>
          <w:rtl/>
        </w:rPr>
      </w:pPr>
      <w:bookmarkStart w:id="16086" w:name="ET_interruption_5090_39"/>
      <w:r w:rsidRPr="00745BCB">
        <w:rPr>
          <w:rStyle w:val="TagStyle"/>
          <w:rtl/>
        </w:rPr>
        <w:t xml:space="preserve"> &lt;&lt; קריאה &gt;&gt; </w:t>
      </w:r>
      <w:r>
        <w:rPr>
          <w:rtl/>
        </w:rPr>
        <w:t>מרב מיכאלי (העבודה):</w:t>
      </w:r>
      <w:r w:rsidRPr="00745BCB">
        <w:rPr>
          <w:rStyle w:val="TagStyle"/>
          <w:rtl/>
        </w:rPr>
        <w:t xml:space="preserve"> &lt;&lt; קריאה &gt;&gt;</w:t>
      </w:r>
      <w:r>
        <w:rPr>
          <w:rtl/>
        </w:rPr>
        <w:t xml:space="preserve"> </w:t>
      </w:r>
      <w:bookmarkEnd w:id="16086"/>
    </w:p>
    <w:p w:rsidR="0030033D" w:rsidRDefault="0030033D" w:rsidP="0057231B">
      <w:pPr>
        <w:rPr>
          <w:rtl/>
          <w:lang w:eastAsia="he-IL"/>
        </w:rPr>
      </w:pPr>
    </w:p>
    <w:p w:rsidR="0030033D" w:rsidRDefault="0030033D" w:rsidP="00F204B8">
      <w:pPr>
        <w:rPr>
          <w:rtl/>
          <w:lang w:eastAsia="he-IL"/>
        </w:rPr>
      </w:pPr>
      <w:bookmarkStart w:id="16087" w:name="_ETM_Q44_420151"/>
      <w:bookmarkEnd w:id="16087"/>
      <w:r>
        <w:rPr>
          <w:rFonts w:hint="cs"/>
          <w:rtl/>
          <w:lang w:eastAsia="he-IL"/>
        </w:rPr>
        <w:t>מוותרת.</w:t>
      </w:r>
    </w:p>
    <w:p w:rsidR="0030033D" w:rsidRDefault="0030033D" w:rsidP="00F204B8">
      <w:pPr>
        <w:rPr>
          <w:rtl/>
          <w:lang w:eastAsia="he-IL"/>
        </w:rPr>
      </w:pPr>
      <w:bookmarkStart w:id="16088" w:name="_ETM_Q44_396055"/>
      <w:bookmarkStart w:id="16089" w:name="_ETM_Q44_396219"/>
      <w:bookmarkEnd w:id="16088"/>
      <w:bookmarkEnd w:id="16089"/>
    </w:p>
    <w:p w:rsidR="0030033D" w:rsidRDefault="0030033D" w:rsidP="00F204B8">
      <w:pPr>
        <w:pStyle w:val="af6"/>
        <w:keepNext/>
        <w:rPr>
          <w:rtl/>
        </w:rPr>
      </w:pPr>
      <w:r w:rsidRPr="00AE4311">
        <w:rPr>
          <w:rStyle w:val="TagStyle"/>
          <w:rtl/>
        </w:rPr>
        <w:t xml:space="preserve"> &lt;&lt; יור &gt;&gt; </w:t>
      </w:r>
      <w:r>
        <w:rPr>
          <w:rtl/>
        </w:rPr>
        <w:t>היו"ר אליהו ברוכי:</w:t>
      </w:r>
      <w:r w:rsidRPr="00AE4311">
        <w:rPr>
          <w:rStyle w:val="TagStyle"/>
          <w:rtl/>
        </w:rPr>
        <w:t xml:space="preserve"> &lt;&lt; יור &gt;&gt;</w:t>
      </w:r>
      <w:r>
        <w:rPr>
          <w:rtl/>
        </w:rPr>
        <w:t xml:space="preserve"> </w:t>
      </w:r>
    </w:p>
    <w:p w:rsidR="0030033D" w:rsidRDefault="0030033D" w:rsidP="0057231B">
      <w:pPr>
        <w:rPr>
          <w:rtl/>
          <w:lang w:eastAsia="he-IL"/>
        </w:rPr>
      </w:pPr>
      <w:r>
        <w:rPr>
          <w:rFonts w:hint="cs"/>
          <w:rtl/>
          <w:lang w:eastAsia="he-IL"/>
        </w:rPr>
        <w:t xml:space="preserve"> </w:t>
      </w:r>
    </w:p>
    <w:p w:rsidR="0030033D" w:rsidRDefault="0030033D" w:rsidP="00F204B8">
      <w:pPr>
        <w:rPr>
          <w:rtl/>
          <w:lang w:eastAsia="he-IL"/>
        </w:rPr>
      </w:pPr>
      <w:bookmarkStart w:id="16090" w:name="_ETM_Q44_423194"/>
      <w:bookmarkStart w:id="16091" w:name="_ETM_Q44_423215"/>
      <w:bookmarkEnd w:id="16090"/>
      <w:bookmarkEnd w:id="16091"/>
      <w:r>
        <w:rPr>
          <w:rFonts w:hint="cs"/>
          <w:rtl/>
          <w:lang w:eastAsia="he-IL"/>
        </w:rPr>
        <w:t xml:space="preserve">מוותרת. חבר הכנסת עופר כסיף </w:t>
      </w:r>
      <w:r>
        <w:rPr>
          <w:rtl/>
          <w:lang w:eastAsia="he-IL"/>
        </w:rPr>
        <w:t>–</w:t>
      </w:r>
      <w:r>
        <w:rPr>
          <w:rFonts w:hint="cs"/>
          <w:rtl/>
          <w:lang w:eastAsia="he-IL"/>
        </w:rPr>
        <w:t xml:space="preserve"> </w:t>
      </w:r>
      <w:bookmarkStart w:id="16092" w:name="_ETM_Q44_427605"/>
      <w:bookmarkEnd w:id="16092"/>
      <w:r>
        <w:rPr>
          <w:rFonts w:hint="cs"/>
          <w:rtl/>
          <w:lang w:eastAsia="he-IL"/>
        </w:rPr>
        <w:t xml:space="preserve">מוותר; חבר הכנסת אוריאל בוסו </w:t>
      </w:r>
      <w:r>
        <w:rPr>
          <w:rtl/>
          <w:lang w:eastAsia="he-IL"/>
        </w:rPr>
        <w:t>–</w:t>
      </w:r>
      <w:r>
        <w:rPr>
          <w:rFonts w:hint="cs"/>
          <w:rtl/>
          <w:lang w:eastAsia="he-IL"/>
        </w:rPr>
        <w:t xml:space="preserve"> אינו נוכח; חבר הכנסת </w:t>
      </w:r>
      <w:bookmarkStart w:id="16093" w:name="_ETM_Q44_438062"/>
      <w:bookmarkEnd w:id="16093"/>
      <w:r>
        <w:rPr>
          <w:rFonts w:hint="cs"/>
          <w:rtl/>
          <w:lang w:eastAsia="he-IL"/>
        </w:rPr>
        <w:t xml:space="preserve">איימן עודה </w:t>
      </w:r>
      <w:r>
        <w:rPr>
          <w:rtl/>
          <w:lang w:eastAsia="he-IL"/>
        </w:rPr>
        <w:t>–</w:t>
      </w:r>
      <w:r>
        <w:rPr>
          <w:rFonts w:hint="cs"/>
          <w:rtl/>
          <w:lang w:eastAsia="he-IL"/>
        </w:rPr>
        <w:t xml:space="preserve"> מוותר; חבר הכנסת מאיר כהן </w:t>
      </w:r>
      <w:r>
        <w:rPr>
          <w:rtl/>
          <w:lang w:eastAsia="he-IL"/>
        </w:rPr>
        <w:t>–</w:t>
      </w:r>
      <w:r>
        <w:rPr>
          <w:rFonts w:hint="cs"/>
          <w:rtl/>
          <w:lang w:eastAsia="he-IL"/>
        </w:rPr>
        <w:t xml:space="preserve"> מוותר; </w:t>
      </w:r>
      <w:bookmarkStart w:id="16094" w:name="_ETM_Q44_443811"/>
      <w:bookmarkEnd w:id="16094"/>
      <w:r>
        <w:rPr>
          <w:rFonts w:hint="cs"/>
          <w:rtl/>
          <w:lang w:eastAsia="he-IL"/>
        </w:rPr>
        <w:t xml:space="preserve">חברת הכנסת אורנה ברביבאי </w:t>
      </w:r>
      <w:r>
        <w:rPr>
          <w:rtl/>
          <w:lang w:eastAsia="he-IL"/>
        </w:rPr>
        <w:t>–</w:t>
      </w:r>
      <w:r>
        <w:rPr>
          <w:rFonts w:hint="cs"/>
          <w:rtl/>
          <w:lang w:eastAsia="he-IL"/>
        </w:rPr>
        <w:t xml:space="preserve"> מוותרת; חבר הכנסת פטין מולא </w:t>
      </w:r>
      <w:bookmarkStart w:id="16095" w:name="_ETM_Q44_451380"/>
      <w:bookmarkEnd w:id="16095"/>
      <w:r>
        <w:rPr>
          <w:rtl/>
          <w:lang w:eastAsia="he-IL"/>
        </w:rPr>
        <w:t>–</w:t>
      </w:r>
      <w:r>
        <w:rPr>
          <w:rFonts w:hint="cs"/>
          <w:rtl/>
          <w:lang w:eastAsia="he-IL"/>
        </w:rPr>
        <w:t xml:space="preserve"> מוותר. </w:t>
      </w:r>
    </w:p>
    <w:p w:rsidR="0030033D" w:rsidRDefault="0030033D" w:rsidP="00F204B8">
      <w:pPr>
        <w:rPr>
          <w:rtl/>
          <w:lang w:eastAsia="he-IL"/>
        </w:rPr>
      </w:pPr>
      <w:bookmarkStart w:id="16096" w:name="_ETM_Q44_476603"/>
      <w:bookmarkStart w:id="16097" w:name="_ETM_Q44_476744"/>
      <w:bookmarkEnd w:id="16096"/>
      <w:bookmarkEnd w:id="16097"/>
    </w:p>
    <w:p w:rsidR="0030033D" w:rsidRDefault="0030033D" w:rsidP="00F204B8">
      <w:pPr>
        <w:pStyle w:val="af5"/>
        <w:keepNext/>
        <w:rPr>
          <w:rtl/>
        </w:rPr>
      </w:pPr>
      <w:bookmarkStart w:id="16098" w:name="_ETM_Q44_477346"/>
      <w:bookmarkStart w:id="16099" w:name="_ETM_Q44_477468"/>
      <w:bookmarkEnd w:id="16098"/>
      <w:bookmarkEnd w:id="16099"/>
      <w:r w:rsidRPr="00AE14B1">
        <w:rPr>
          <w:rStyle w:val="TagStyle"/>
          <w:rtl/>
        </w:rPr>
        <w:t xml:space="preserve">&lt;&lt; קריאה &gt;&gt; </w:t>
      </w:r>
      <w:r>
        <w:rPr>
          <w:rFonts w:hint="cs"/>
          <w:rtl/>
        </w:rPr>
        <w:t>קריאות</w:t>
      </w:r>
      <w:r>
        <w:rPr>
          <w:rtl/>
        </w:rPr>
        <w:t>:</w:t>
      </w:r>
      <w:r w:rsidRPr="00AE14B1">
        <w:rPr>
          <w:rStyle w:val="TagStyle"/>
          <w:rtl/>
        </w:rPr>
        <w:t xml:space="preserve"> &lt;&lt; קריאה &gt;&gt;</w:t>
      </w:r>
      <w:r>
        <w:rPr>
          <w:rtl/>
        </w:rPr>
        <w:t xml:space="preserve"> </w:t>
      </w:r>
    </w:p>
    <w:p w:rsidR="0030033D" w:rsidRDefault="0030033D" w:rsidP="00F204B8">
      <w:pPr>
        <w:rPr>
          <w:rtl/>
          <w:lang w:eastAsia="he-IL"/>
        </w:rPr>
      </w:pPr>
    </w:p>
    <w:p w:rsidR="0030033D" w:rsidRPr="009C1F58" w:rsidRDefault="0057231B" w:rsidP="00F204B8">
      <w:pPr>
        <w:rPr>
          <w:rtl/>
          <w:lang w:eastAsia="he-IL"/>
        </w:rPr>
      </w:pPr>
      <w:r>
        <w:rPr>
          <w:rFonts w:hint="cs"/>
          <w:rtl/>
          <w:lang w:eastAsia="he-IL"/>
        </w:rPr>
        <w:t>– – –</w:t>
      </w:r>
    </w:p>
    <w:p w:rsidR="0030033D" w:rsidRDefault="0030033D" w:rsidP="0057231B">
      <w:pPr>
        <w:rPr>
          <w:rtl/>
          <w:lang w:eastAsia="he-IL"/>
        </w:rPr>
      </w:pPr>
    </w:p>
    <w:p w:rsidR="0030033D" w:rsidRDefault="0030033D" w:rsidP="00F204B8">
      <w:pPr>
        <w:pStyle w:val="af6"/>
        <w:keepNext/>
        <w:rPr>
          <w:rtl/>
        </w:rPr>
      </w:pPr>
      <w:r w:rsidRPr="00AE4311">
        <w:rPr>
          <w:rStyle w:val="TagStyle"/>
          <w:rtl/>
        </w:rPr>
        <w:t xml:space="preserve"> &lt;&lt; יור &gt;&gt; </w:t>
      </w:r>
      <w:r>
        <w:rPr>
          <w:rtl/>
        </w:rPr>
        <w:t>היו"ר יריב לוין:</w:t>
      </w:r>
      <w:r w:rsidRPr="00AE4311">
        <w:rPr>
          <w:rStyle w:val="TagStyle"/>
          <w:rtl/>
        </w:rPr>
        <w:t xml:space="preserve"> &lt;&lt; יור &gt;&gt;</w:t>
      </w:r>
      <w:r>
        <w:rPr>
          <w:rtl/>
        </w:rPr>
        <w:t xml:space="preserve"> </w:t>
      </w:r>
    </w:p>
    <w:p w:rsidR="0030033D" w:rsidRDefault="0030033D" w:rsidP="00F204B8">
      <w:pPr>
        <w:rPr>
          <w:rtl/>
          <w:lang w:eastAsia="he-IL"/>
        </w:rPr>
      </w:pPr>
    </w:p>
    <w:p w:rsidR="0030033D" w:rsidRDefault="0030033D" w:rsidP="00347894">
      <w:pPr>
        <w:rPr>
          <w:rtl/>
          <w:lang w:eastAsia="he-IL"/>
        </w:rPr>
      </w:pPr>
      <w:r>
        <w:rPr>
          <w:rFonts w:hint="cs"/>
          <w:rtl/>
          <w:lang w:eastAsia="he-IL"/>
        </w:rPr>
        <w:t>חברות וחברי הכנסת, לפני שנמשיך ברשימת הדוברים, אני מבקש להקריא הודעה כפי שנוסחה על ידי ממלאת מקום היועץ המשפטי של הכנסת, עו</w:t>
      </w:r>
      <w:r w:rsidR="00D633C9">
        <w:rPr>
          <w:rFonts w:hint="cs"/>
          <w:rtl/>
          <w:lang w:eastAsia="he-IL"/>
        </w:rPr>
        <w:t>"ד</w:t>
      </w:r>
      <w:bookmarkStart w:id="16100" w:name="_ETM_Q44_535524"/>
      <w:bookmarkEnd w:id="16100"/>
      <w:r>
        <w:rPr>
          <w:rFonts w:hint="cs"/>
          <w:rtl/>
          <w:lang w:eastAsia="he-IL"/>
        </w:rPr>
        <w:t xml:space="preserve"> שגית אפיק, וההודעה היא כדלקמן: היום בחצות הכנסת מתפזרת לפני גמר תקופת כהונתה, לאור העובדה שלא הועבר חוק </w:t>
      </w:r>
      <w:bookmarkStart w:id="16101" w:name="_ETM_Q44_540337"/>
      <w:bookmarkEnd w:id="16101"/>
      <w:r>
        <w:rPr>
          <w:rFonts w:hint="cs"/>
          <w:rtl/>
          <w:lang w:eastAsia="he-IL"/>
        </w:rPr>
        <w:t>תקציב לשנת 2020 עד היום.</w:t>
      </w:r>
      <w:bookmarkStart w:id="16102" w:name="_ETM_Q44_547665"/>
      <w:bookmarkStart w:id="16103" w:name="_ETM_Q44_547746"/>
      <w:bookmarkStart w:id="16104" w:name="_ETM_Q44_547793"/>
      <w:bookmarkStart w:id="16105" w:name="_ETM_Q44_547863"/>
      <w:bookmarkEnd w:id="16102"/>
      <w:bookmarkEnd w:id="16103"/>
      <w:bookmarkEnd w:id="16104"/>
      <w:bookmarkEnd w:id="16105"/>
      <w:r w:rsidR="00347894">
        <w:rPr>
          <w:rFonts w:hint="cs"/>
          <w:rtl/>
          <w:lang w:eastAsia="he-IL"/>
        </w:rPr>
        <w:t xml:space="preserve"> </w:t>
      </w:r>
      <w:r>
        <w:rPr>
          <w:rFonts w:hint="cs"/>
          <w:rtl/>
          <w:lang w:eastAsia="he-IL"/>
        </w:rPr>
        <w:t xml:space="preserve">הצעת חוק-יסוד: משק </w:t>
      </w:r>
      <w:bookmarkStart w:id="16106" w:name="_ETM_Q44_546484"/>
      <w:bookmarkEnd w:id="16106"/>
      <w:r>
        <w:rPr>
          <w:rFonts w:hint="cs"/>
          <w:rtl/>
          <w:lang w:eastAsia="he-IL"/>
        </w:rPr>
        <w:t>המדינה והצעת חוק יסודות התקציב, שמובאות על ידי הממשלה, קובעות מנגנון עדכון לתקציב המשכי</w:t>
      </w:r>
      <w:r w:rsidR="00347894">
        <w:rPr>
          <w:rFonts w:hint="cs"/>
          <w:rtl/>
          <w:lang w:eastAsia="he-IL"/>
        </w:rPr>
        <w:t>,</w:t>
      </w:r>
      <w:r>
        <w:rPr>
          <w:rFonts w:hint="cs"/>
          <w:rtl/>
          <w:lang w:eastAsia="he-IL"/>
        </w:rPr>
        <w:t xml:space="preserve"> ואינן מהוות חוק תקציב לשנת </w:t>
      </w:r>
      <w:bookmarkStart w:id="16107" w:name="_ETM_Q44_562534"/>
      <w:bookmarkEnd w:id="16107"/>
      <w:r>
        <w:rPr>
          <w:rFonts w:hint="cs"/>
          <w:rtl/>
          <w:lang w:eastAsia="he-IL"/>
        </w:rPr>
        <w:t>2020, ולפיכך לא קשורות ולא מונעות את התפזרותה של הכנסת ב</w:t>
      </w:r>
      <w:bookmarkStart w:id="16108" w:name="_ETM_Q44_566559"/>
      <w:bookmarkEnd w:id="16108"/>
      <w:r>
        <w:rPr>
          <w:rFonts w:hint="cs"/>
          <w:rtl/>
          <w:lang w:eastAsia="he-IL"/>
        </w:rPr>
        <w:t>חצות.</w:t>
      </w:r>
    </w:p>
    <w:p w:rsidR="0030033D" w:rsidRDefault="0030033D" w:rsidP="00F204B8">
      <w:pPr>
        <w:rPr>
          <w:rtl/>
          <w:lang w:eastAsia="he-IL"/>
        </w:rPr>
      </w:pPr>
      <w:bookmarkStart w:id="16109" w:name="_ETM_Q44_567600"/>
      <w:bookmarkStart w:id="16110" w:name="_ETM_Q44_567679"/>
      <w:bookmarkEnd w:id="16109"/>
      <w:bookmarkEnd w:id="16110"/>
    </w:p>
    <w:p w:rsidR="0030033D" w:rsidRDefault="0030033D" w:rsidP="00347894">
      <w:pPr>
        <w:rPr>
          <w:rtl/>
          <w:lang w:eastAsia="he-IL"/>
        </w:rPr>
      </w:pPr>
      <w:bookmarkStart w:id="16111" w:name="_ETM_Q44_567736"/>
      <w:bookmarkStart w:id="16112" w:name="_ETM_Q44_567799"/>
      <w:bookmarkEnd w:id="16111"/>
      <w:bookmarkEnd w:id="16112"/>
      <w:r>
        <w:rPr>
          <w:rFonts w:hint="cs"/>
          <w:rtl/>
          <w:lang w:eastAsia="he-IL"/>
        </w:rPr>
        <w:t xml:space="preserve">מכאן אני ממשיך ברשימת הדוברים </w:t>
      </w:r>
      <w:r>
        <w:rPr>
          <w:rtl/>
          <w:lang w:eastAsia="he-IL"/>
        </w:rPr>
        <w:t>–</w:t>
      </w:r>
      <w:r>
        <w:rPr>
          <w:rFonts w:hint="cs"/>
          <w:rtl/>
          <w:lang w:eastAsia="he-IL"/>
        </w:rPr>
        <w:t xml:space="preserve"> אתם מושכים</w:t>
      </w:r>
      <w:r w:rsidR="00347894">
        <w:rPr>
          <w:rFonts w:hint="cs"/>
          <w:rtl/>
          <w:lang w:eastAsia="he-IL"/>
        </w:rPr>
        <w:t>:</w:t>
      </w:r>
      <w:r>
        <w:rPr>
          <w:rFonts w:hint="cs"/>
          <w:rtl/>
          <w:lang w:eastAsia="he-IL"/>
        </w:rPr>
        <w:t xml:space="preserve"> חבר הכנסת לוי </w:t>
      </w:r>
      <w:r>
        <w:rPr>
          <w:rtl/>
          <w:lang w:eastAsia="he-IL"/>
        </w:rPr>
        <w:t>–</w:t>
      </w:r>
      <w:r>
        <w:rPr>
          <w:rFonts w:hint="cs"/>
          <w:rtl/>
          <w:lang w:eastAsia="he-IL"/>
        </w:rPr>
        <w:t xml:space="preserve"> מוותר; </w:t>
      </w:r>
      <w:bookmarkStart w:id="16113" w:name="_ETM_Q44_579312"/>
      <w:bookmarkEnd w:id="16113"/>
      <w:r w:rsidR="00347894">
        <w:rPr>
          <w:rFonts w:hint="cs"/>
          <w:rtl/>
          <w:lang w:eastAsia="he-IL"/>
        </w:rPr>
        <w:t>חבר הכנסת רול</w:t>
      </w:r>
      <w:r>
        <w:rPr>
          <w:rFonts w:hint="cs"/>
          <w:rtl/>
          <w:lang w:eastAsia="he-IL"/>
        </w:rPr>
        <w:t xml:space="preserve"> </w:t>
      </w:r>
      <w:r>
        <w:rPr>
          <w:rtl/>
          <w:lang w:eastAsia="he-IL"/>
        </w:rPr>
        <w:t>–</w:t>
      </w:r>
      <w:r>
        <w:rPr>
          <w:rFonts w:hint="cs"/>
          <w:rtl/>
          <w:lang w:eastAsia="he-IL"/>
        </w:rPr>
        <w:t xml:space="preserve"> מוותר; חבר הכנסת סגלוביץ' </w:t>
      </w:r>
      <w:r>
        <w:rPr>
          <w:rtl/>
          <w:lang w:eastAsia="he-IL"/>
        </w:rPr>
        <w:t>–</w:t>
      </w:r>
      <w:r>
        <w:rPr>
          <w:rFonts w:hint="cs"/>
          <w:rtl/>
          <w:lang w:eastAsia="he-IL"/>
        </w:rPr>
        <w:t xml:space="preserve"> </w:t>
      </w:r>
      <w:bookmarkStart w:id="16114" w:name="_ETM_Q44_578928"/>
      <w:bookmarkEnd w:id="16114"/>
      <w:r>
        <w:rPr>
          <w:rFonts w:hint="cs"/>
          <w:rtl/>
          <w:lang w:eastAsia="he-IL"/>
        </w:rPr>
        <w:t xml:space="preserve">מוותר; חבר הכנסת טופורובסקי </w:t>
      </w:r>
      <w:r>
        <w:rPr>
          <w:rtl/>
          <w:lang w:eastAsia="he-IL"/>
        </w:rPr>
        <w:t>–</w:t>
      </w:r>
      <w:r>
        <w:rPr>
          <w:rFonts w:hint="cs"/>
          <w:rtl/>
          <w:lang w:eastAsia="he-IL"/>
        </w:rPr>
        <w:t xml:space="preserve"> מוותר; חבר הכנסת עמאר </w:t>
      </w:r>
      <w:r>
        <w:rPr>
          <w:rtl/>
          <w:lang w:eastAsia="he-IL"/>
        </w:rPr>
        <w:t>–</w:t>
      </w:r>
      <w:r>
        <w:rPr>
          <w:rFonts w:hint="cs"/>
          <w:rtl/>
          <w:lang w:eastAsia="he-IL"/>
        </w:rPr>
        <w:t xml:space="preserve"> </w:t>
      </w:r>
      <w:bookmarkStart w:id="16115" w:name="_ETM_Q44_578233"/>
      <w:bookmarkEnd w:id="16115"/>
      <w:r>
        <w:rPr>
          <w:rFonts w:hint="cs"/>
          <w:rtl/>
          <w:lang w:eastAsia="he-IL"/>
        </w:rPr>
        <w:t xml:space="preserve">מוותר; חבר הכנסת פורר </w:t>
      </w:r>
      <w:r>
        <w:rPr>
          <w:rtl/>
          <w:lang w:eastAsia="he-IL"/>
        </w:rPr>
        <w:t>–</w:t>
      </w:r>
      <w:r>
        <w:rPr>
          <w:rFonts w:hint="cs"/>
          <w:rtl/>
          <w:lang w:eastAsia="he-IL"/>
        </w:rPr>
        <w:t xml:space="preserve"> מוותר.</w:t>
      </w:r>
    </w:p>
    <w:p w:rsidR="0030033D" w:rsidRDefault="0030033D" w:rsidP="00F204B8">
      <w:pPr>
        <w:rPr>
          <w:rtl/>
          <w:lang w:eastAsia="he-IL"/>
        </w:rPr>
      </w:pPr>
      <w:bookmarkStart w:id="16116" w:name="_ETM_Q44_589820"/>
      <w:bookmarkStart w:id="16117" w:name="_ETM_Q44_589890"/>
      <w:bookmarkEnd w:id="16116"/>
      <w:bookmarkEnd w:id="16117"/>
    </w:p>
    <w:p w:rsidR="0030033D" w:rsidRDefault="0030033D" w:rsidP="00347894">
      <w:pPr>
        <w:rPr>
          <w:rtl/>
          <w:lang w:eastAsia="he-IL"/>
        </w:rPr>
      </w:pPr>
      <w:bookmarkStart w:id="16118" w:name="_ETM_Q44_589932"/>
      <w:bookmarkStart w:id="16119" w:name="_ETM_Q44_590019"/>
      <w:bookmarkEnd w:id="16118"/>
      <w:bookmarkEnd w:id="16119"/>
      <w:r>
        <w:rPr>
          <w:rFonts w:hint="cs"/>
          <w:rtl/>
          <w:lang w:eastAsia="he-IL"/>
        </w:rPr>
        <w:t xml:space="preserve">נא לעלות למעלה, מי שיושב </w:t>
      </w:r>
      <w:bookmarkStart w:id="16120" w:name="_ETM_Q44_593387"/>
      <w:bookmarkEnd w:id="16120"/>
      <w:r>
        <w:rPr>
          <w:rFonts w:hint="cs"/>
          <w:rtl/>
          <w:lang w:eastAsia="he-IL"/>
        </w:rPr>
        <w:t>למעלה</w:t>
      </w:r>
      <w:r w:rsidR="00347894">
        <w:rPr>
          <w:rFonts w:hint="cs"/>
          <w:rtl/>
          <w:lang w:eastAsia="he-IL"/>
        </w:rPr>
        <w:t>.</w:t>
      </w:r>
      <w:r>
        <w:rPr>
          <w:rFonts w:hint="cs"/>
          <w:rtl/>
          <w:lang w:eastAsia="he-IL"/>
        </w:rPr>
        <w:t xml:space="preserve"> נא לשבת. </w:t>
      </w:r>
    </w:p>
    <w:p w:rsidR="0030033D" w:rsidRDefault="0030033D" w:rsidP="00F204B8">
      <w:pPr>
        <w:rPr>
          <w:rtl/>
          <w:lang w:eastAsia="he-IL"/>
        </w:rPr>
      </w:pPr>
    </w:p>
    <w:p w:rsidR="0030033D" w:rsidRDefault="0030033D" w:rsidP="00F204B8">
      <w:pPr>
        <w:pStyle w:val="af5"/>
        <w:keepNext/>
        <w:rPr>
          <w:rtl/>
        </w:rPr>
      </w:pPr>
      <w:bookmarkStart w:id="16121" w:name="ET_interruption_5767_40"/>
      <w:r w:rsidRPr="004240E7">
        <w:rPr>
          <w:rStyle w:val="TagStyle"/>
          <w:rtl/>
        </w:rPr>
        <w:t xml:space="preserve"> &lt;&lt; קריאה &gt;&gt; </w:t>
      </w:r>
      <w:r>
        <w:rPr>
          <w:rtl/>
        </w:rPr>
        <w:t>אורנה ברביבאי (יש עתיד-תל"ם):</w:t>
      </w:r>
      <w:r w:rsidRPr="004240E7">
        <w:rPr>
          <w:rStyle w:val="TagStyle"/>
          <w:rtl/>
        </w:rPr>
        <w:t xml:space="preserve"> &lt;&lt; קריאה &gt;&gt;</w:t>
      </w:r>
      <w:r>
        <w:rPr>
          <w:rtl/>
        </w:rPr>
        <w:t xml:space="preserve"> </w:t>
      </w:r>
      <w:bookmarkEnd w:id="16121"/>
    </w:p>
    <w:p w:rsidR="0030033D" w:rsidRDefault="0030033D" w:rsidP="0057231B">
      <w:pPr>
        <w:rPr>
          <w:rtl/>
          <w:lang w:eastAsia="he-IL"/>
        </w:rPr>
      </w:pPr>
    </w:p>
    <w:p w:rsidR="0030033D" w:rsidRDefault="0030033D" w:rsidP="00F204B8">
      <w:pPr>
        <w:rPr>
          <w:rtl/>
          <w:lang w:eastAsia="he-IL"/>
        </w:rPr>
      </w:pPr>
      <w:bookmarkStart w:id="16122" w:name="_ETM_Q44_605883"/>
      <w:bookmarkEnd w:id="16122"/>
      <w:r>
        <w:rPr>
          <w:rFonts w:hint="cs"/>
          <w:rtl/>
          <w:lang w:eastAsia="he-IL"/>
        </w:rPr>
        <w:t>יריב, חכו לנו.</w:t>
      </w:r>
    </w:p>
    <w:p w:rsidR="0030033D" w:rsidRDefault="0030033D" w:rsidP="00F204B8">
      <w:pPr>
        <w:rPr>
          <w:rtl/>
          <w:lang w:eastAsia="he-IL"/>
        </w:rPr>
      </w:pPr>
    </w:p>
    <w:p w:rsidR="0030033D" w:rsidRDefault="0030033D" w:rsidP="00F204B8">
      <w:pPr>
        <w:rPr>
          <w:lang w:eastAsia="he-IL"/>
        </w:rPr>
      </w:pPr>
    </w:p>
    <w:p w:rsidR="0030033D" w:rsidRDefault="0030033D" w:rsidP="00F204B8">
      <w:pPr>
        <w:pStyle w:val="a6"/>
        <w:rPr>
          <w:rtl/>
          <w:lang w:eastAsia="he-IL"/>
        </w:rPr>
      </w:pPr>
      <w:bookmarkStart w:id="16123" w:name="ET_subject_מסמכים_שהונחו_על_שולחן__19"/>
      <w:r w:rsidRPr="00406ED9">
        <w:rPr>
          <w:rStyle w:val="TagStyle"/>
          <w:rtl/>
        </w:rPr>
        <w:t xml:space="preserve"> &lt;&lt; נושא &gt;&gt; </w:t>
      </w:r>
      <w:bookmarkStart w:id="16124" w:name="_Toc59621406"/>
      <w:bookmarkStart w:id="16125" w:name="_Toc59622310"/>
      <w:bookmarkStart w:id="16126" w:name="_Toc70509424"/>
      <w:r>
        <w:rPr>
          <w:rtl/>
          <w:lang w:eastAsia="he-IL"/>
        </w:rPr>
        <w:t>מסמכים שהונחו על שולחן הכנסת</w:t>
      </w:r>
      <w:bookmarkEnd w:id="16124"/>
      <w:bookmarkEnd w:id="16125"/>
      <w:bookmarkEnd w:id="16126"/>
      <w:r w:rsidRPr="00406ED9">
        <w:rPr>
          <w:rStyle w:val="TagStyle"/>
          <w:rtl/>
        </w:rPr>
        <w:t xml:space="preserve"> &lt;&lt; נושא &gt;&gt;</w:t>
      </w:r>
      <w:r>
        <w:rPr>
          <w:rtl/>
          <w:lang w:eastAsia="he-IL"/>
        </w:rPr>
        <w:t xml:space="preserve"> </w:t>
      </w:r>
      <w:bookmarkEnd w:id="16123"/>
    </w:p>
    <w:p w:rsidR="0030033D" w:rsidRDefault="0030033D" w:rsidP="0057231B">
      <w:pPr>
        <w:rPr>
          <w:rtl/>
          <w:lang w:eastAsia="he-IL"/>
        </w:rPr>
      </w:pPr>
    </w:p>
    <w:p w:rsidR="0030033D" w:rsidRDefault="0030033D" w:rsidP="00F204B8">
      <w:pPr>
        <w:pStyle w:val="af6"/>
        <w:keepNext/>
        <w:rPr>
          <w:rtl/>
        </w:rPr>
      </w:pPr>
      <w:bookmarkStart w:id="16127" w:name="ET_yor_5982_20"/>
      <w:r w:rsidRPr="00406ED9">
        <w:rPr>
          <w:rStyle w:val="TagStyle"/>
          <w:rtl/>
        </w:rPr>
        <w:t xml:space="preserve"> &lt;&lt; יור &gt;&gt; </w:t>
      </w:r>
      <w:r>
        <w:rPr>
          <w:rtl/>
        </w:rPr>
        <w:t>היו"ר יריב לוין:</w:t>
      </w:r>
      <w:r w:rsidRPr="00406ED9">
        <w:rPr>
          <w:rStyle w:val="TagStyle"/>
          <w:rtl/>
        </w:rPr>
        <w:t xml:space="preserve"> &lt;&lt; יור &gt;&gt;</w:t>
      </w:r>
      <w:r>
        <w:rPr>
          <w:rtl/>
        </w:rPr>
        <w:t xml:space="preserve"> </w:t>
      </w:r>
      <w:bookmarkEnd w:id="16127"/>
    </w:p>
    <w:p w:rsidR="0030033D" w:rsidRDefault="0030033D" w:rsidP="0057231B">
      <w:pPr>
        <w:rPr>
          <w:rtl/>
          <w:lang w:eastAsia="he-IL"/>
        </w:rPr>
      </w:pPr>
    </w:p>
    <w:p w:rsidR="0030033D" w:rsidRDefault="0030033D" w:rsidP="00347894">
      <w:pPr>
        <w:rPr>
          <w:rtl/>
          <w:lang w:eastAsia="he-IL"/>
        </w:rPr>
      </w:pPr>
      <w:r>
        <w:rPr>
          <w:rFonts w:hint="cs"/>
          <w:rtl/>
          <w:lang w:eastAsia="he-IL"/>
        </w:rPr>
        <w:t>אז בינתיים הודעה למזכירת הכנסת</w:t>
      </w:r>
      <w:r w:rsidR="00347894">
        <w:rPr>
          <w:rFonts w:hint="cs"/>
          <w:rtl/>
          <w:lang w:eastAsia="he-IL"/>
        </w:rPr>
        <w:t>,</w:t>
      </w:r>
      <w:r>
        <w:rPr>
          <w:rFonts w:hint="cs"/>
          <w:rtl/>
          <w:lang w:eastAsia="he-IL"/>
        </w:rPr>
        <w:t xml:space="preserve"> עד שנעבור להצבעה. </w:t>
      </w:r>
      <w:bookmarkStart w:id="16128" w:name="_ETM_Q44_638317"/>
      <w:bookmarkEnd w:id="16128"/>
      <w:r>
        <w:rPr>
          <w:rFonts w:hint="cs"/>
          <w:rtl/>
          <w:lang w:eastAsia="he-IL"/>
        </w:rPr>
        <w:t>בבקשה.</w:t>
      </w:r>
    </w:p>
    <w:p w:rsidR="0030033D" w:rsidRDefault="0030033D" w:rsidP="00F204B8">
      <w:pPr>
        <w:rPr>
          <w:rtl/>
          <w:lang w:eastAsia="he-IL"/>
        </w:rPr>
      </w:pPr>
    </w:p>
    <w:p w:rsidR="0030033D" w:rsidRDefault="0030033D" w:rsidP="00F204B8">
      <w:pPr>
        <w:pStyle w:val="a4"/>
        <w:keepNext/>
        <w:rPr>
          <w:rtl/>
        </w:rPr>
      </w:pPr>
      <w:bookmarkStart w:id="16129" w:name="ET_speaker_4926_21"/>
      <w:r w:rsidRPr="00406ED9">
        <w:rPr>
          <w:rStyle w:val="TagStyle"/>
          <w:rtl/>
        </w:rPr>
        <w:t xml:space="preserve"> &lt;&lt; דובר &gt;&gt; </w:t>
      </w:r>
      <w:bookmarkStart w:id="16130" w:name="_Toc59621407"/>
      <w:bookmarkStart w:id="16131" w:name="_Toc59622311"/>
      <w:bookmarkStart w:id="16132" w:name="_Toc70509425"/>
      <w:r>
        <w:rPr>
          <w:rtl/>
        </w:rPr>
        <w:t>מזכירת הכנסת ירדנה מלר-הורוביץ:</w:t>
      </w:r>
      <w:bookmarkEnd w:id="16130"/>
      <w:bookmarkEnd w:id="16131"/>
      <w:bookmarkEnd w:id="16132"/>
      <w:r w:rsidRPr="00406ED9">
        <w:rPr>
          <w:rStyle w:val="TagStyle"/>
          <w:rtl/>
        </w:rPr>
        <w:t xml:space="preserve"> &lt;&lt; דובר &gt;&gt;</w:t>
      </w:r>
      <w:r>
        <w:rPr>
          <w:rtl/>
        </w:rPr>
        <w:t xml:space="preserve"> </w:t>
      </w:r>
      <w:bookmarkEnd w:id="16129"/>
    </w:p>
    <w:p w:rsidR="0030033D" w:rsidRDefault="0030033D" w:rsidP="0057231B">
      <w:pPr>
        <w:rPr>
          <w:rtl/>
          <w:lang w:eastAsia="he-IL"/>
        </w:rPr>
      </w:pPr>
    </w:p>
    <w:p w:rsidR="0030033D" w:rsidRDefault="0030033D" w:rsidP="00347894">
      <w:pPr>
        <w:rPr>
          <w:rtl/>
          <w:lang w:eastAsia="he-IL"/>
        </w:rPr>
      </w:pPr>
      <w:r>
        <w:rPr>
          <w:rFonts w:hint="cs"/>
          <w:rtl/>
          <w:lang w:eastAsia="he-IL"/>
        </w:rPr>
        <w:t xml:space="preserve">ברשות יושב-ראש הכנסת, הינני מתכבדת להודיעכם, כי הונחה היום על שולחן </w:t>
      </w:r>
      <w:bookmarkStart w:id="16133" w:name="_ETM_Q44_643710"/>
      <w:bookmarkEnd w:id="16133"/>
      <w:r>
        <w:rPr>
          <w:rFonts w:hint="cs"/>
          <w:rtl/>
          <w:lang w:eastAsia="he-IL"/>
        </w:rPr>
        <w:t xml:space="preserve">הכנסת, לקריאה שנייה ולקריאה שלישית, הצעת חוק הבחירות </w:t>
      </w:r>
      <w:bookmarkStart w:id="16134" w:name="_ETM_Q44_655183"/>
      <w:bookmarkEnd w:id="16134"/>
      <w:r>
        <w:rPr>
          <w:rFonts w:hint="cs"/>
          <w:rtl/>
          <w:lang w:eastAsia="he-IL"/>
        </w:rPr>
        <w:t>לכנסת העשרים-וארבע (הוראות מיוחדות ותיקוני חקיקה), התשפ"א</w:t>
      </w:r>
      <w:r>
        <w:rPr>
          <w:rFonts w:hint="eastAsia"/>
          <w:rtl/>
          <w:lang w:eastAsia="he-IL"/>
        </w:rPr>
        <w:t>–</w:t>
      </w:r>
      <w:r>
        <w:rPr>
          <w:rFonts w:hint="cs"/>
          <w:rtl/>
          <w:lang w:eastAsia="he-IL"/>
        </w:rPr>
        <w:t xml:space="preserve">2020, שהוחזרה מוועדת </w:t>
      </w:r>
      <w:bookmarkStart w:id="16135" w:name="_ETM_Q44_662278"/>
      <w:bookmarkEnd w:id="16135"/>
      <w:r>
        <w:rPr>
          <w:rFonts w:hint="cs"/>
          <w:rtl/>
          <w:lang w:eastAsia="he-IL"/>
        </w:rPr>
        <w:t>החוקה, חוק ומשפט. תודה.</w:t>
      </w:r>
    </w:p>
    <w:p w:rsidR="0030033D" w:rsidRDefault="0030033D" w:rsidP="00F204B8">
      <w:pPr>
        <w:rPr>
          <w:rtl/>
          <w:lang w:eastAsia="he-IL"/>
        </w:rPr>
      </w:pPr>
      <w:bookmarkStart w:id="16136" w:name="_ETM_Q44_667534"/>
      <w:bookmarkStart w:id="16137" w:name="_ETM_Q44_667623"/>
      <w:bookmarkEnd w:id="16136"/>
      <w:bookmarkEnd w:id="16137"/>
    </w:p>
    <w:p w:rsidR="0030033D" w:rsidRDefault="0030033D" w:rsidP="00F204B8">
      <w:pPr>
        <w:pStyle w:val="af6"/>
        <w:keepNext/>
        <w:rPr>
          <w:rtl/>
        </w:rPr>
      </w:pPr>
      <w:bookmarkStart w:id="16138" w:name="ET_yor_5982_43"/>
      <w:bookmarkStart w:id="16139" w:name="ET_manager_5982_42"/>
      <w:r w:rsidRPr="00867E82">
        <w:rPr>
          <w:rStyle w:val="TagStyle"/>
          <w:rtl/>
        </w:rPr>
        <w:t xml:space="preserve"> &lt;&lt; יור &gt;&gt; </w:t>
      </w:r>
      <w:r>
        <w:rPr>
          <w:rtl/>
        </w:rPr>
        <w:t>היו"ר יריב לוין:</w:t>
      </w:r>
      <w:r w:rsidRPr="00867E82">
        <w:rPr>
          <w:rStyle w:val="TagStyle"/>
          <w:rtl/>
        </w:rPr>
        <w:t xml:space="preserve"> &lt;&lt; יור &gt;&gt;</w:t>
      </w:r>
      <w:r>
        <w:rPr>
          <w:rtl/>
        </w:rPr>
        <w:t xml:space="preserve"> </w:t>
      </w:r>
      <w:bookmarkEnd w:id="16138"/>
    </w:p>
    <w:p w:rsidR="0030033D" w:rsidRDefault="0030033D" w:rsidP="0057231B">
      <w:pPr>
        <w:rPr>
          <w:rtl/>
        </w:rPr>
      </w:pPr>
    </w:p>
    <w:p w:rsidR="0030033D" w:rsidRDefault="0030033D" w:rsidP="0032285A">
      <w:pPr>
        <w:rPr>
          <w:rtl/>
        </w:rPr>
      </w:pPr>
      <w:r>
        <w:rPr>
          <w:rFonts w:hint="cs"/>
          <w:rtl/>
        </w:rPr>
        <w:t>תודה רבה.</w:t>
      </w:r>
      <w:r>
        <w:rPr>
          <w:rtl/>
        </w:rPr>
        <w:t xml:space="preserve"> </w:t>
      </w:r>
      <w:bookmarkEnd w:id="16139"/>
    </w:p>
    <w:p w:rsidR="0032285A" w:rsidRDefault="0032285A" w:rsidP="0032285A">
      <w:pPr>
        <w:rPr>
          <w:rtl/>
        </w:rPr>
      </w:pPr>
    </w:p>
    <w:p w:rsidR="00B15DCE" w:rsidRDefault="00B15DCE" w:rsidP="0032285A">
      <w:pPr>
        <w:rPr>
          <w:rtl/>
        </w:rPr>
      </w:pPr>
    </w:p>
    <w:p w:rsidR="0030033D" w:rsidRDefault="0030033D" w:rsidP="00F204B8">
      <w:pPr>
        <w:pStyle w:val="a6"/>
        <w:rPr>
          <w:rtl/>
          <w:lang w:eastAsia="he-IL"/>
        </w:rPr>
      </w:pPr>
      <w:bookmarkStart w:id="16140" w:name="_ETM_Q44_668621"/>
      <w:bookmarkStart w:id="16141" w:name="_ETM_Q44_668874"/>
      <w:bookmarkStart w:id="16142" w:name="ET_hatsach_622288_23"/>
      <w:bookmarkEnd w:id="16140"/>
      <w:bookmarkEnd w:id="16141"/>
      <w:r w:rsidRPr="00406ED9">
        <w:rPr>
          <w:rStyle w:val="TagStyle"/>
          <w:rtl/>
        </w:rPr>
        <w:t xml:space="preserve"> &lt;&lt; הצח &gt;&gt; </w:t>
      </w:r>
      <w:bookmarkStart w:id="16143" w:name="_Toc59621408"/>
      <w:bookmarkStart w:id="16144" w:name="_Toc59622312"/>
      <w:bookmarkStart w:id="16145" w:name="_Toc70509426"/>
      <w:r>
        <w:rPr>
          <w:rtl/>
          <w:lang w:eastAsia="he-IL"/>
        </w:rPr>
        <w:t>הצעת חוק-יסוד: משק המדינה (תיקון מס' 11 והוראת שעה לשנת 2021)</w:t>
      </w:r>
      <w:bookmarkEnd w:id="16143"/>
      <w:bookmarkEnd w:id="16144"/>
      <w:bookmarkEnd w:id="16145"/>
      <w:r w:rsidRPr="00406ED9">
        <w:rPr>
          <w:rStyle w:val="TagStyle"/>
          <w:rtl/>
        </w:rPr>
        <w:t xml:space="preserve"> &lt;&lt; הצח &gt;&gt;</w:t>
      </w:r>
      <w:r>
        <w:rPr>
          <w:rtl/>
          <w:lang w:eastAsia="he-IL"/>
        </w:rPr>
        <w:t xml:space="preserve"> </w:t>
      </w:r>
      <w:bookmarkEnd w:id="16142"/>
    </w:p>
    <w:p w:rsidR="0030033D" w:rsidRDefault="0030033D" w:rsidP="00F204B8">
      <w:pPr>
        <w:pStyle w:val="-0"/>
        <w:rPr>
          <w:rtl/>
          <w:lang w:eastAsia="he-IL"/>
        </w:rPr>
      </w:pPr>
      <w:r>
        <w:rPr>
          <w:rtl/>
          <w:lang w:eastAsia="he-IL"/>
        </w:rPr>
        <w:t>(קריאה ראשונה)</w:t>
      </w:r>
    </w:p>
    <w:p w:rsidR="00C64D58" w:rsidRDefault="00C64D58" w:rsidP="00C64D58">
      <w:pPr>
        <w:pStyle w:val="a6"/>
        <w:rPr>
          <w:rtl/>
          <w:lang w:eastAsia="he-IL"/>
        </w:rPr>
      </w:pPr>
      <w:bookmarkStart w:id="16146" w:name="ET_hatsach_622289_6"/>
      <w:r w:rsidRPr="009151FB">
        <w:rPr>
          <w:rStyle w:val="TagStyle"/>
          <w:rtl/>
        </w:rPr>
        <w:t>&lt;&lt; הצח &gt;&gt;</w:t>
      </w:r>
      <w:r w:rsidRPr="00520825">
        <w:rPr>
          <w:rStyle w:val="TagStyle"/>
          <w:rtl/>
        </w:rPr>
        <w:t xml:space="preserve"> </w:t>
      </w:r>
      <w:bookmarkStart w:id="16147" w:name="_Toc59621409"/>
      <w:bookmarkStart w:id="16148" w:name="_Toc59622313"/>
      <w:bookmarkStart w:id="16149" w:name="_Toc70509427"/>
      <w:r>
        <w:rPr>
          <w:rtl/>
          <w:lang w:eastAsia="he-IL"/>
        </w:rPr>
        <w:t>הצעת חוק יסודות התקציב (תיקון מס' 53) (שנת תקציב המשכי), התשפ"א</w:t>
      </w:r>
      <w:r>
        <w:rPr>
          <w:rFonts w:hint="cs"/>
          <w:rtl/>
          <w:lang w:eastAsia="he-IL"/>
        </w:rPr>
        <w:t>–</w:t>
      </w:r>
      <w:r>
        <w:rPr>
          <w:rtl/>
          <w:lang w:eastAsia="he-IL"/>
        </w:rPr>
        <w:t>2020</w:t>
      </w:r>
      <w:bookmarkEnd w:id="16147"/>
      <w:bookmarkEnd w:id="16148"/>
      <w:bookmarkEnd w:id="16149"/>
      <w:r w:rsidRPr="00520825">
        <w:rPr>
          <w:rStyle w:val="TagStyle"/>
          <w:rtl/>
        </w:rPr>
        <w:t xml:space="preserve"> </w:t>
      </w:r>
      <w:r w:rsidRPr="009151FB">
        <w:rPr>
          <w:rStyle w:val="TagStyle"/>
          <w:rtl/>
        </w:rPr>
        <w:t>&lt;&lt; הצח &gt;&gt;</w:t>
      </w:r>
      <w:r>
        <w:rPr>
          <w:rtl/>
          <w:lang w:eastAsia="he-IL"/>
        </w:rPr>
        <w:t xml:space="preserve">   </w:t>
      </w:r>
      <w:bookmarkEnd w:id="16146"/>
    </w:p>
    <w:p w:rsidR="00C64D58" w:rsidRDefault="00C64D58" w:rsidP="00C64D58">
      <w:pPr>
        <w:pStyle w:val="-0"/>
        <w:rPr>
          <w:rtl/>
          <w:lang w:eastAsia="he-IL"/>
        </w:rPr>
      </w:pPr>
      <w:r>
        <w:rPr>
          <w:rtl/>
          <w:lang w:eastAsia="he-IL"/>
        </w:rPr>
        <w:t>(קריאה ראשונה)</w:t>
      </w:r>
    </w:p>
    <w:p w:rsidR="00C64D58" w:rsidRPr="00C64D58" w:rsidRDefault="00C64D58" w:rsidP="00C64D58">
      <w:pPr>
        <w:rPr>
          <w:rtl/>
          <w:lang w:eastAsia="he-IL"/>
        </w:rPr>
      </w:pPr>
    </w:p>
    <w:p w:rsidR="0030033D" w:rsidRDefault="0030033D" w:rsidP="00F204B8">
      <w:pPr>
        <w:pStyle w:val="af6"/>
        <w:keepNext/>
        <w:rPr>
          <w:rtl/>
        </w:rPr>
      </w:pPr>
      <w:bookmarkStart w:id="16150" w:name="ET_yor_5982_22"/>
      <w:r w:rsidRPr="00406ED9">
        <w:rPr>
          <w:rStyle w:val="TagStyle"/>
          <w:rtl/>
        </w:rPr>
        <w:t xml:space="preserve"> &lt;&lt; יור &gt;&gt; </w:t>
      </w:r>
      <w:r>
        <w:rPr>
          <w:rtl/>
        </w:rPr>
        <w:t>היו"ר יריב לוין:</w:t>
      </w:r>
      <w:r w:rsidRPr="00406ED9">
        <w:rPr>
          <w:rStyle w:val="TagStyle"/>
          <w:rtl/>
        </w:rPr>
        <w:t xml:space="preserve"> &lt;&lt; יור &gt;&gt;</w:t>
      </w:r>
      <w:r>
        <w:rPr>
          <w:rtl/>
        </w:rPr>
        <w:t xml:space="preserve"> </w:t>
      </w:r>
      <w:bookmarkEnd w:id="16150"/>
    </w:p>
    <w:p w:rsidR="0030033D" w:rsidRDefault="0030033D" w:rsidP="0057231B">
      <w:pPr>
        <w:rPr>
          <w:rtl/>
          <w:lang w:eastAsia="he-IL"/>
        </w:rPr>
      </w:pPr>
    </w:p>
    <w:p w:rsidR="00347894" w:rsidRDefault="0030033D" w:rsidP="00347894">
      <w:pPr>
        <w:rPr>
          <w:rtl/>
        </w:rPr>
      </w:pPr>
      <w:r>
        <w:rPr>
          <w:rFonts w:hint="cs"/>
          <w:rtl/>
          <w:lang w:eastAsia="he-IL"/>
        </w:rPr>
        <w:t xml:space="preserve">חברות וחברי הכנסת, נא לשבת. אני מבין ששתי ההצעות, המזכירה, מחייבות 61 בקריאה הראשונה. </w:t>
      </w:r>
      <w:bookmarkStart w:id="16151" w:name="_ETM_Q44_677432"/>
      <w:bookmarkEnd w:id="16151"/>
      <w:r>
        <w:rPr>
          <w:rFonts w:hint="cs"/>
          <w:rtl/>
          <w:lang w:eastAsia="he-IL"/>
        </w:rPr>
        <w:t xml:space="preserve">נא לשבת כולם. נא לשבת </w:t>
      </w:r>
      <w:proofErr w:type="spellStart"/>
      <w:r>
        <w:rPr>
          <w:rFonts w:hint="cs"/>
          <w:rtl/>
          <w:lang w:eastAsia="he-IL"/>
        </w:rPr>
        <w:t>ונא</w:t>
      </w:r>
      <w:proofErr w:type="spellEnd"/>
      <w:r>
        <w:rPr>
          <w:rFonts w:hint="cs"/>
          <w:rtl/>
          <w:lang w:eastAsia="he-IL"/>
        </w:rPr>
        <w:t xml:space="preserve"> להיות ערניים</w:t>
      </w:r>
      <w:r w:rsidR="00347894">
        <w:rPr>
          <w:rFonts w:hint="cs"/>
          <w:rtl/>
          <w:lang w:eastAsia="he-IL"/>
        </w:rPr>
        <w:t>,</w:t>
      </w:r>
      <w:r>
        <w:rPr>
          <w:rFonts w:hint="cs"/>
          <w:rtl/>
          <w:lang w:eastAsia="he-IL"/>
        </w:rPr>
        <w:t xml:space="preserve"> </w:t>
      </w:r>
      <w:bookmarkStart w:id="16152" w:name="_ETM_Q44_687745"/>
      <w:bookmarkEnd w:id="16152"/>
      <w:r>
        <w:rPr>
          <w:rFonts w:hint="cs"/>
          <w:rtl/>
          <w:lang w:eastAsia="he-IL"/>
        </w:rPr>
        <w:t>כדי שלא יחסר</w:t>
      </w:r>
      <w:r w:rsidR="00347894">
        <w:rPr>
          <w:rFonts w:hint="cs"/>
          <w:rtl/>
          <w:lang w:eastAsia="he-IL"/>
        </w:rPr>
        <w:t>ו</w:t>
      </w:r>
      <w:r>
        <w:rPr>
          <w:rFonts w:hint="cs"/>
          <w:rtl/>
          <w:lang w:eastAsia="he-IL"/>
        </w:rPr>
        <w:t xml:space="preserve"> לנו ה-61</w:t>
      </w:r>
      <w:r w:rsidR="00347894">
        <w:rPr>
          <w:rFonts w:hint="cs"/>
          <w:rtl/>
          <w:lang w:eastAsia="he-IL"/>
        </w:rPr>
        <w:t>, אם</w:t>
      </w:r>
      <w:r>
        <w:rPr>
          <w:rFonts w:hint="cs"/>
          <w:rtl/>
          <w:lang w:eastAsia="he-IL"/>
        </w:rPr>
        <w:t xml:space="preserve"> החוק יעבור. נא לשבת. </w:t>
      </w:r>
      <w:bookmarkStart w:id="16153" w:name="_ETM_Q44_698079"/>
      <w:bookmarkEnd w:id="16153"/>
      <w:r>
        <w:rPr>
          <w:rFonts w:hint="cs"/>
          <w:rtl/>
          <w:lang w:eastAsia="he-IL"/>
        </w:rPr>
        <w:t xml:space="preserve">אדוני יושב-ראש הקואליציה, אתם מוכנים? אתם רוצים לחכות? כולם יושבים? </w:t>
      </w:r>
      <w:bookmarkStart w:id="16154" w:name="_ETM_Q44_705130"/>
      <w:bookmarkEnd w:id="16154"/>
      <w:r>
        <w:rPr>
          <w:rFonts w:hint="cs"/>
          <w:rtl/>
          <w:lang w:eastAsia="he-IL"/>
        </w:rPr>
        <w:t>כולם יושבים? כולם נמצאים? חבר הכנסת בן ברק, שב במקום</w:t>
      </w:r>
      <w:r w:rsidR="00347894">
        <w:rPr>
          <w:rFonts w:hint="cs"/>
          <w:rtl/>
          <w:lang w:eastAsia="he-IL"/>
        </w:rPr>
        <w:t>,</w:t>
      </w:r>
      <w:r>
        <w:rPr>
          <w:rFonts w:hint="cs"/>
          <w:rtl/>
          <w:lang w:eastAsia="he-IL"/>
        </w:rPr>
        <w:t xml:space="preserve"> כי לא תוכל להצביע. חבר הכנסת טופורובסקי, אתה לא תוכל להצביע מפה. אתה לא מצביע? אז זה בסדר.</w:t>
      </w:r>
      <w:bookmarkStart w:id="16155" w:name="TOR_Q45"/>
      <w:bookmarkEnd w:id="16155"/>
      <w:r w:rsidR="00347894">
        <w:rPr>
          <w:rFonts w:hint="cs"/>
          <w:rtl/>
        </w:rPr>
        <w:t xml:space="preserve"> </w:t>
      </w:r>
      <w:r>
        <w:rPr>
          <w:rFonts w:hint="cs"/>
          <w:rtl/>
        </w:rPr>
        <w:t>אנחנו יכולים לעבור להצבעה. נא לשבת. חבר הכנסת מלכיאלי, חבר הכנסת מרגי, אנא</w:t>
      </w:r>
      <w:r w:rsidR="00347894">
        <w:rPr>
          <w:rFonts w:hint="cs"/>
          <w:rtl/>
        </w:rPr>
        <w:t>,</w:t>
      </w:r>
      <w:r>
        <w:rPr>
          <w:rFonts w:hint="cs"/>
          <w:rtl/>
        </w:rPr>
        <w:t xml:space="preserve"> שבו. </w:t>
      </w:r>
    </w:p>
    <w:p w:rsidR="00347894" w:rsidRDefault="00347894" w:rsidP="00347894">
      <w:pPr>
        <w:rPr>
          <w:rtl/>
        </w:rPr>
      </w:pPr>
    </w:p>
    <w:p w:rsidR="0030033D" w:rsidRDefault="0030033D" w:rsidP="00347894">
      <w:pPr>
        <w:rPr>
          <w:rtl/>
        </w:rPr>
      </w:pPr>
      <w:r>
        <w:rPr>
          <w:rFonts w:hint="cs"/>
          <w:rtl/>
        </w:rPr>
        <w:t xml:space="preserve">אם כן, יש בקשה בשם הממשלה, כפי שנמסרה על ידי יושב ראש הקואליציה וגם על ידי השר פרץ, לקיים הצבעה שמית. לפיכך אנחנו נעבור להצבעה שמית על הצעת </w:t>
      </w:r>
      <w:bookmarkStart w:id="16156" w:name="_ETM_Q45_187521"/>
      <w:bookmarkEnd w:id="16156"/>
      <w:r>
        <w:rPr>
          <w:rFonts w:hint="cs"/>
          <w:rtl/>
        </w:rPr>
        <w:t>חוק-יסוד: משק המדינה (תיקון מס' 11 והוראת שעה</w:t>
      </w:r>
      <w:bookmarkStart w:id="16157" w:name="_ETM_Q45_189241"/>
      <w:bookmarkStart w:id="16158" w:name="_ETM_Q45_189367"/>
      <w:bookmarkEnd w:id="16157"/>
      <w:bookmarkEnd w:id="16158"/>
      <w:r>
        <w:rPr>
          <w:rFonts w:hint="cs"/>
          <w:rtl/>
        </w:rPr>
        <w:t xml:space="preserve"> </w:t>
      </w:r>
      <w:bookmarkStart w:id="16159" w:name="_ETM_Q45_191630"/>
      <w:bookmarkEnd w:id="16159"/>
      <w:r>
        <w:rPr>
          <w:rFonts w:hint="cs"/>
          <w:rtl/>
        </w:rPr>
        <w:t>לשנת 2021), בקריאה הראשונה. אני שוב מזכיר</w:t>
      </w:r>
      <w:r w:rsidR="00347894">
        <w:rPr>
          <w:rFonts w:hint="cs"/>
          <w:rtl/>
        </w:rPr>
        <w:t>:</w:t>
      </w:r>
      <w:r>
        <w:rPr>
          <w:rFonts w:hint="cs"/>
          <w:rtl/>
        </w:rPr>
        <w:t xml:space="preserve"> נדרשים 61 קולות בעד כדי שהחוק </w:t>
      </w:r>
      <w:bookmarkStart w:id="16160" w:name="_ETM_Q45_200353"/>
      <w:bookmarkEnd w:id="16160"/>
      <w:r>
        <w:rPr>
          <w:rFonts w:hint="cs"/>
          <w:rtl/>
        </w:rPr>
        <w:t xml:space="preserve">יעבור. </w:t>
      </w:r>
    </w:p>
    <w:p w:rsidR="0030033D" w:rsidRDefault="0030033D" w:rsidP="00F204B8">
      <w:pPr>
        <w:rPr>
          <w:rtl/>
        </w:rPr>
      </w:pPr>
    </w:p>
    <w:p w:rsidR="0030033D" w:rsidRDefault="0030033D" w:rsidP="00F204B8">
      <w:pPr>
        <w:pStyle w:val="af5"/>
        <w:rPr>
          <w:rtl/>
        </w:rPr>
      </w:pPr>
      <w:bookmarkStart w:id="16161" w:name="ET_interruption_5832_3"/>
      <w:r w:rsidRPr="00096218">
        <w:rPr>
          <w:rStyle w:val="TagStyle"/>
          <w:rtl/>
        </w:rPr>
        <w:t xml:space="preserve"> &lt;&lt; קריאה &gt;&gt;</w:t>
      </w:r>
      <w:r w:rsidRPr="00670217">
        <w:rPr>
          <w:rStyle w:val="TagStyle"/>
          <w:rtl/>
        </w:rPr>
        <w:t xml:space="preserve"> </w:t>
      </w:r>
      <w:r>
        <w:rPr>
          <w:rtl/>
        </w:rPr>
        <w:t>מכלוף מיקי זוהר (הליכוד):</w:t>
      </w:r>
      <w:r w:rsidRPr="00670217">
        <w:rPr>
          <w:rStyle w:val="TagStyle"/>
          <w:rtl/>
        </w:rPr>
        <w:t xml:space="preserve"> </w:t>
      </w:r>
      <w:r w:rsidRPr="00096218">
        <w:rPr>
          <w:rStyle w:val="TagStyle"/>
          <w:rtl/>
        </w:rPr>
        <w:t>&lt;&lt; קריאה &gt;&gt;</w:t>
      </w:r>
      <w:r>
        <w:rPr>
          <w:rtl/>
        </w:rPr>
        <w:t xml:space="preserve">  </w:t>
      </w:r>
      <w:bookmarkEnd w:id="16161"/>
    </w:p>
    <w:p w:rsidR="0030033D" w:rsidRDefault="0030033D" w:rsidP="0057231B">
      <w:pPr>
        <w:rPr>
          <w:rtl/>
          <w:lang w:eastAsia="he-IL"/>
        </w:rPr>
      </w:pPr>
    </w:p>
    <w:p w:rsidR="0030033D" w:rsidRDefault="0030033D" w:rsidP="00F204B8">
      <w:pPr>
        <w:rPr>
          <w:rtl/>
          <w:lang w:eastAsia="he-IL"/>
        </w:rPr>
      </w:pPr>
      <w:r>
        <w:rPr>
          <w:rFonts w:hint="cs"/>
          <w:rtl/>
          <w:lang w:eastAsia="he-IL"/>
        </w:rPr>
        <w:t xml:space="preserve">גם בחוק הבא. צריך להגיד שגם בחוק הבא. </w:t>
      </w:r>
    </w:p>
    <w:p w:rsidR="0030033D" w:rsidRDefault="0030033D" w:rsidP="00F204B8">
      <w:pPr>
        <w:rPr>
          <w:rtl/>
          <w:lang w:eastAsia="he-IL"/>
        </w:rPr>
      </w:pPr>
    </w:p>
    <w:p w:rsidR="0030033D" w:rsidRDefault="0030033D" w:rsidP="00F204B8">
      <w:pPr>
        <w:pStyle w:val="af6"/>
        <w:rPr>
          <w:rtl/>
        </w:rPr>
      </w:pPr>
      <w:r w:rsidRPr="00096218">
        <w:rPr>
          <w:rStyle w:val="TagStyle"/>
          <w:rtl/>
        </w:rPr>
        <w:t xml:space="preserve"> &lt;&lt; יור &gt;&gt;</w:t>
      </w:r>
      <w:r w:rsidRPr="00670217">
        <w:rPr>
          <w:rStyle w:val="TagStyle"/>
          <w:rtl/>
        </w:rPr>
        <w:t xml:space="preserve"> </w:t>
      </w:r>
      <w:r>
        <w:rPr>
          <w:rtl/>
        </w:rPr>
        <w:t>היו"ר יריב לוין:</w:t>
      </w:r>
      <w:r w:rsidRPr="00670217">
        <w:rPr>
          <w:rStyle w:val="TagStyle"/>
          <w:rtl/>
        </w:rPr>
        <w:t xml:space="preserve"> </w:t>
      </w:r>
      <w:r w:rsidRPr="00096218">
        <w:rPr>
          <w:rStyle w:val="TagStyle"/>
          <w:rtl/>
        </w:rPr>
        <w:t>&lt;&lt; יור &gt;&gt;</w:t>
      </w:r>
      <w:r>
        <w:rPr>
          <w:rtl/>
        </w:rPr>
        <w:t xml:space="preserve">  </w:t>
      </w:r>
    </w:p>
    <w:p w:rsidR="0030033D" w:rsidRDefault="0030033D" w:rsidP="0057231B">
      <w:pPr>
        <w:rPr>
          <w:rtl/>
          <w:lang w:eastAsia="he-IL"/>
        </w:rPr>
      </w:pPr>
    </w:p>
    <w:p w:rsidR="0030033D" w:rsidRPr="00670217" w:rsidRDefault="0030033D" w:rsidP="00347894">
      <w:pPr>
        <w:rPr>
          <w:rtl/>
          <w:lang w:eastAsia="he-IL"/>
        </w:rPr>
      </w:pPr>
      <w:r>
        <w:rPr>
          <w:rFonts w:hint="cs"/>
          <w:rtl/>
          <w:lang w:eastAsia="he-IL"/>
        </w:rPr>
        <w:t xml:space="preserve">אני אמרתי. אמרתי </w:t>
      </w:r>
      <w:bookmarkStart w:id="16162" w:name="_ETM_Q45_200295"/>
      <w:bookmarkEnd w:id="16162"/>
      <w:r>
        <w:rPr>
          <w:rFonts w:hint="cs"/>
          <w:rtl/>
          <w:lang w:eastAsia="he-IL"/>
        </w:rPr>
        <w:t xml:space="preserve">קודם </w:t>
      </w:r>
      <w:r w:rsidR="00347894">
        <w:rPr>
          <w:rFonts w:hint="eastAsia"/>
          <w:rtl/>
          <w:lang w:eastAsia="he-IL"/>
        </w:rPr>
        <w:t xml:space="preserve">– </w:t>
      </w:r>
      <w:r>
        <w:rPr>
          <w:rFonts w:hint="cs"/>
          <w:rtl/>
          <w:lang w:eastAsia="he-IL"/>
        </w:rPr>
        <w:t xml:space="preserve">הזכרתי שוב. מזכירת הכנסת, בבקשה. </w:t>
      </w:r>
    </w:p>
    <w:p w:rsidR="0030033D" w:rsidRDefault="0030033D" w:rsidP="00F204B8">
      <w:pPr>
        <w:rPr>
          <w:rtl/>
        </w:rPr>
      </w:pPr>
    </w:p>
    <w:p w:rsidR="0030033D" w:rsidRDefault="0030033D" w:rsidP="00F204B8">
      <w:pPr>
        <w:pStyle w:val="af5"/>
        <w:rPr>
          <w:rtl/>
        </w:rPr>
      </w:pPr>
      <w:bookmarkStart w:id="16163" w:name="ET_interruption_4926_2"/>
      <w:r w:rsidRPr="005F4039">
        <w:rPr>
          <w:rStyle w:val="TagStyle"/>
          <w:rtl/>
        </w:rPr>
        <w:t xml:space="preserve"> &lt;&lt; קריאה &gt;&gt;</w:t>
      </w:r>
      <w:r w:rsidRPr="00CA2B87">
        <w:rPr>
          <w:rStyle w:val="TagStyle"/>
          <w:rtl/>
        </w:rPr>
        <w:t xml:space="preserve"> </w:t>
      </w:r>
      <w:r>
        <w:rPr>
          <w:rtl/>
        </w:rPr>
        <w:t>מזכירת הכנסת ירדנה מלר-הורוביץ:</w:t>
      </w:r>
      <w:r w:rsidRPr="00CA2B87">
        <w:rPr>
          <w:rStyle w:val="TagStyle"/>
          <w:rtl/>
        </w:rPr>
        <w:t xml:space="preserve"> </w:t>
      </w:r>
      <w:r w:rsidRPr="005F4039">
        <w:rPr>
          <w:rStyle w:val="TagStyle"/>
          <w:rtl/>
        </w:rPr>
        <w:t xml:space="preserve">&lt;&lt; קריאה &gt;&gt; </w:t>
      </w:r>
      <w:r>
        <w:rPr>
          <w:rtl/>
        </w:rPr>
        <w:t xml:space="preserve">  </w:t>
      </w:r>
      <w:bookmarkEnd w:id="16163"/>
    </w:p>
    <w:p w:rsidR="0030033D" w:rsidRDefault="0030033D" w:rsidP="00F204B8">
      <w:pPr>
        <w:ind w:firstLine="0"/>
        <w:rPr>
          <w:rtl/>
          <w:lang w:eastAsia="he-IL"/>
        </w:rPr>
      </w:pPr>
      <w:r>
        <w:rPr>
          <w:rFonts w:hint="cs"/>
          <w:rtl/>
          <w:lang w:eastAsia="he-IL"/>
        </w:rPr>
        <w:t>(קוראת בשמות חברי הכנסת)</w:t>
      </w:r>
    </w:p>
    <w:p w:rsidR="0030033D" w:rsidRPr="00061D74" w:rsidRDefault="0030033D" w:rsidP="00F204B8">
      <w:pPr>
        <w:rPr>
          <w:rtl/>
          <w:lang w:eastAsia="he-IL"/>
        </w:rPr>
      </w:pPr>
    </w:p>
    <w:p w:rsidR="0030033D" w:rsidRDefault="0030033D" w:rsidP="00F204B8">
      <w:pPr>
        <w:rPr>
          <w:rtl/>
          <w:lang w:eastAsia="he-IL"/>
        </w:rPr>
      </w:pPr>
      <w:r>
        <w:rPr>
          <w:rtl/>
          <w:lang w:eastAsia="he-IL"/>
        </w:rPr>
        <w:t>משה אבוטבול</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סמי אבו שחאדה</w:t>
      </w:r>
      <w:r>
        <w:rPr>
          <w:rtl/>
          <w:lang w:eastAsia="he-IL"/>
        </w:rPr>
        <w:tab/>
      </w:r>
      <w:r>
        <w:rPr>
          <w:rtl/>
          <w:lang w:eastAsia="he-IL"/>
        </w:rPr>
        <w:tab/>
        <w:t>–</w:t>
      </w:r>
      <w:r w:rsidR="00347894">
        <w:rPr>
          <w:rtl/>
          <w:lang w:eastAsia="he-IL"/>
        </w:rPr>
        <w:t xml:space="preserve">   </w:t>
      </w:r>
      <w:r>
        <w:rPr>
          <w:rFonts w:hint="cs"/>
          <w:rtl/>
          <w:lang w:eastAsia="he-IL"/>
        </w:rPr>
        <w:t>נמנע</w:t>
      </w:r>
    </w:p>
    <w:p w:rsidR="0030033D" w:rsidRDefault="0030033D" w:rsidP="00F204B8">
      <w:pPr>
        <w:rPr>
          <w:rtl/>
          <w:lang w:eastAsia="he-IL"/>
        </w:rPr>
      </w:pPr>
      <w:r>
        <w:rPr>
          <w:rtl/>
          <w:lang w:eastAsia="he-IL"/>
        </w:rPr>
        <w:t>אלי אבידר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יולי יואל אדלשטיין</w:t>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ינון אזולאי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ישראל אייכלר</w:t>
      </w:r>
      <w:r>
        <w:rPr>
          <w:rtl/>
          <w:lang w:eastAsia="he-IL"/>
        </w:rPr>
        <w:tab/>
      </w:r>
      <w:r>
        <w:rPr>
          <w:rtl/>
          <w:lang w:eastAsia="he-IL"/>
        </w:rPr>
        <w:tab/>
        <w:t>–</w:t>
      </w:r>
      <w:r w:rsidR="00347894">
        <w:rPr>
          <w:rtl/>
          <w:lang w:eastAsia="he-IL"/>
        </w:rPr>
        <w:t xml:space="preserve">   </w:t>
      </w:r>
      <w:r>
        <w:rPr>
          <w:rFonts w:hint="cs"/>
          <w:rtl/>
          <w:lang w:eastAsia="he-IL"/>
        </w:rPr>
        <w:t xml:space="preserve">אינו </w:t>
      </w:r>
      <w:bookmarkStart w:id="16164" w:name="_ETM_Q45_237420"/>
      <w:bookmarkEnd w:id="16164"/>
      <w:r>
        <w:rPr>
          <w:rFonts w:hint="cs"/>
          <w:rtl/>
          <w:lang w:eastAsia="he-IL"/>
        </w:rPr>
        <w:t>נוכח</w:t>
      </w:r>
    </w:p>
    <w:p w:rsidR="0030033D" w:rsidRDefault="0030033D" w:rsidP="00F204B8">
      <w:pPr>
        <w:rPr>
          <w:rtl/>
          <w:lang w:eastAsia="he-IL"/>
        </w:rPr>
      </w:pPr>
      <w:r>
        <w:rPr>
          <w:rtl/>
          <w:lang w:eastAsia="he-IL"/>
        </w:rPr>
        <w:t>קארין אלהרר</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סעיד אלחרומי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זאב אלקין</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דוד אמסלם</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אופיר אקוניס</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משה ארבל</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גבי אשכנזי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יעקב אשר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אוריאל בוסו</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דוד ביטן</w:t>
      </w:r>
      <w:r>
        <w:rPr>
          <w:rtl/>
          <w:lang w:eastAsia="he-IL"/>
        </w:rPr>
        <w:tab/>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רם בן ברק</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נפתלי בנט</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אורנה ברביבאי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אליהו ברוכי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קרן ברק</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ניר ברקת</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יוסף ג'בארין</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יאיר גולן</w:t>
      </w:r>
      <w:r>
        <w:rPr>
          <w:rtl/>
          <w:lang w:eastAsia="he-IL"/>
        </w:rPr>
        <w:tab/>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מאי גולן</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איתן גינזבורג</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יואב גלנט</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גילה גמליאל</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בנימין גנץ</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משה גפני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עוזי דיין</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אבי דיכטר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צבי האוזר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ניצן הורוביץ</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עמית הלוי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צחי הנגבי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יועז הנדל</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שרן מרים השכל</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ניסים ואטורי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מיכל וונש</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מכלוף מיקי זוהר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תמר זנדברג</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אסף זמיר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bookmarkStart w:id="16165" w:name="_ETM_Q45_362961"/>
      <w:bookmarkStart w:id="16166" w:name="_ETM_Q45_363116"/>
      <w:bookmarkEnd w:id="16165"/>
      <w:bookmarkEnd w:id="16166"/>
      <w:r>
        <w:rPr>
          <w:rtl/>
          <w:lang w:eastAsia="he-IL"/>
        </w:rPr>
        <w:t>אימאן ח'טיב יאסין</w:t>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מיקי חיימוביץ'</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ווליד טאהא</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בועז טופורובסקי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אחמד טיבי</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יוסף טייב</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יעקב טסלר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דסטה גדי יברקן</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היבה יזבק</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עומר ינקלביץ'</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משה יעלון</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אלי כהן</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יצחק כהן</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מאיר כהן</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מירב כהן</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מתן כהנא</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ע'דיר כמאל מריח</w:t>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עופר כסיף</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אופיר כץ</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חיים כץ</w:t>
      </w:r>
      <w:r>
        <w:rPr>
          <w:rtl/>
          <w:lang w:eastAsia="he-IL"/>
        </w:rPr>
        <w:tab/>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ישראל כץ</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יוראי להב הרצנו</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מיקי לוי</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אורלי לוי אבקסיס</w:t>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יריב לוין</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אביגדור ליברמן</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יעקב ליצמן</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יאיר לפיד</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אוסנת הילה מארק</w:t>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פטין מולא</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מרב מיכאלי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יוליה מלינובסקי קונין</w:t>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מיכאל מלכיאלי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יעקב מרגי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משולם נהרי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אבי ניסנקורן</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בנימין נתניהו</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סונדוס סאלח</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ind w:left="720" w:firstLine="0"/>
        <w:rPr>
          <w:rtl/>
          <w:lang w:eastAsia="he-IL"/>
        </w:rPr>
      </w:pPr>
      <w:r>
        <w:rPr>
          <w:rtl/>
          <w:lang w:eastAsia="he-IL"/>
        </w:rPr>
        <w:t>יואב סגלוביץ'</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יבגני סובה</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אופיר סופר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בצלאל סמוטריץ'</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אוסאמה סעדי</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מנסור עבאס</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איימן עודה</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חוה אתי עטייה</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חמד עמאר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ג'אבר עסאקלה</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עודד פורר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יצחק פינדרוס</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טלי פלוסקוב</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אורלי פרומן</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תהלה פרידמן</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עמיר פרץ</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רפי פרץ</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עינב קאבלה</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אנדרי קוז'ינוב</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אלכס קושניר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יואב קיש</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אריאל קלנר</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שלמה קרעי</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מירי מרים רגב</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עידן רול</w:t>
      </w:r>
      <w:r>
        <w:rPr>
          <w:rtl/>
          <w:lang w:eastAsia="he-IL"/>
        </w:rPr>
        <w:tab/>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יואל רזבוזוב</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יפעת שאשא ביטון</w:t>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אנטאנס שחאדה</w:t>
      </w:r>
      <w:r>
        <w:rPr>
          <w:rtl/>
          <w:lang w:eastAsia="he-IL"/>
        </w:rPr>
        <w:tab/>
      </w:r>
      <w:r>
        <w:rPr>
          <w:rtl/>
          <w:lang w:eastAsia="he-IL"/>
        </w:rPr>
        <w:tab/>
        <w:t>–</w:t>
      </w:r>
      <w:r w:rsidR="00347894">
        <w:rPr>
          <w:rtl/>
          <w:lang w:eastAsia="he-IL"/>
        </w:rPr>
        <w:t xml:space="preserve">   </w:t>
      </w:r>
      <w:r>
        <w:rPr>
          <w:rtl/>
          <w:lang w:eastAsia="he-IL"/>
        </w:rPr>
        <w:t>נגד</w:t>
      </w:r>
    </w:p>
    <w:p w:rsidR="0030033D" w:rsidRDefault="0030033D" w:rsidP="00F204B8">
      <w:pPr>
        <w:rPr>
          <w:rtl/>
          <w:lang w:eastAsia="he-IL"/>
        </w:rPr>
      </w:pPr>
      <w:r>
        <w:rPr>
          <w:rtl/>
          <w:lang w:eastAsia="he-IL"/>
        </w:rPr>
        <w:t>יובל שטייניץ</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קטי קטרין שטרית</w:t>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אלעזר שטרן</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r>
        <w:rPr>
          <w:rtl/>
          <w:lang w:eastAsia="he-IL"/>
        </w:rPr>
        <w:t>הילה שי וזאן</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מיכל שיר סגמן</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עפר שלח</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איציק שמולי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רם שפע</w:t>
      </w:r>
      <w:r>
        <w:rPr>
          <w:rtl/>
          <w:lang w:eastAsia="he-IL"/>
        </w:rPr>
        <w:tab/>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איילת שקד</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עאידה תומא סלימאן</w:t>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פנינה תמנו</w:t>
      </w:r>
      <w:r>
        <w:rPr>
          <w:rtl/>
          <w:lang w:eastAsia="he-IL"/>
        </w:rPr>
        <w:tab/>
      </w:r>
      <w:r>
        <w:rPr>
          <w:rtl/>
          <w:lang w:eastAsia="he-IL"/>
        </w:rPr>
        <w:tab/>
        <w:t>–</w:t>
      </w:r>
      <w:r w:rsidR="00347894">
        <w:rPr>
          <w:rtl/>
          <w:lang w:eastAsia="he-IL"/>
        </w:rPr>
        <w:t xml:space="preserve">   </w:t>
      </w:r>
      <w:r>
        <w:rPr>
          <w:rtl/>
          <w:lang w:eastAsia="he-IL"/>
        </w:rPr>
        <w:t>בעד</w:t>
      </w:r>
    </w:p>
    <w:p w:rsidR="0030033D" w:rsidRDefault="0030033D" w:rsidP="00F204B8">
      <w:pPr>
        <w:rPr>
          <w:rtl/>
          <w:lang w:eastAsia="he-IL"/>
        </w:rPr>
      </w:pPr>
    </w:p>
    <w:p w:rsidR="0030033D" w:rsidRDefault="0030033D" w:rsidP="00F204B8">
      <w:pPr>
        <w:pStyle w:val="af6"/>
        <w:rPr>
          <w:rtl/>
        </w:rPr>
      </w:pPr>
      <w:r w:rsidRPr="00096218">
        <w:rPr>
          <w:rStyle w:val="TagStyle"/>
          <w:rtl/>
        </w:rPr>
        <w:t xml:space="preserve"> &lt;&lt; יור &gt;&gt;</w:t>
      </w:r>
      <w:r w:rsidRPr="00FD161D">
        <w:rPr>
          <w:rStyle w:val="TagStyle"/>
          <w:rtl/>
        </w:rPr>
        <w:t xml:space="preserve"> </w:t>
      </w:r>
      <w:r>
        <w:rPr>
          <w:rtl/>
        </w:rPr>
        <w:t>היו"ר יריב לוין:</w:t>
      </w:r>
      <w:r w:rsidRPr="00FD161D">
        <w:rPr>
          <w:rStyle w:val="TagStyle"/>
          <w:rtl/>
        </w:rPr>
        <w:t xml:space="preserve"> </w:t>
      </w:r>
      <w:r w:rsidRPr="00096218">
        <w:rPr>
          <w:rStyle w:val="TagStyle"/>
          <w:rtl/>
        </w:rPr>
        <w:t>&lt;&lt; יור &gt;&gt;</w:t>
      </w:r>
      <w:r>
        <w:rPr>
          <w:rtl/>
        </w:rPr>
        <w:t xml:space="preserve">  </w:t>
      </w:r>
    </w:p>
    <w:p w:rsidR="0030033D" w:rsidRDefault="0030033D" w:rsidP="0057231B">
      <w:pPr>
        <w:rPr>
          <w:rtl/>
          <w:lang w:eastAsia="he-IL"/>
        </w:rPr>
      </w:pPr>
    </w:p>
    <w:p w:rsidR="0030033D" w:rsidRDefault="00347894" w:rsidP="00F204B8">
      <w:pPr>
        <w:rPr>
          <w:rtl/>
          <w:lang w:eastAsia="he-IL"/>
        </w:rPr>
      </w:pPr>
      <w:r>
        <w:rPr>
          <w:rFonts w:hint="cs"/>
          <w:rtl/>
          <w:lang w:eastAsia="he-IL"/>
        </w:rPr>
        <w:t xml:space="preserve">מזכירת הכנסת, </w:t>
      </w:r>
      <w:r w:rsidR="0030033D">
        <w:rPr>
          <w:rFonts w:hint="cs"/>
          <w:rtl/>
          <w:lang w:eastAsia="he-IL"/>
        </w:rPr>
        <w:t xml:space="preserve">נא לקרוא שוב בשמות חברי הכנסת שטרם הצביעו. תודה. </w:t>
      </w:r>
    </w:p>
    <w:p w:rsidR="0030033D" w:rsidRDefault="0030033D" w:rsidP="00F204B8">
      <w:pPr>
        <w:rPr>
          <w:rtl/>
          <w:lang w:eastAsia="he-IL"/>
        </w:rPr>
      </w:pPr>
    </w:p>
    <w:p w:rsidR="0030033D" w:rsidRDefault="0030033D" w:rsidP="00F204B8">
      <w:pPr>
        <w:pStyle w:val="af5"/>
        <w:rPr>
          <w:rtl/>
        </w:rPr>
      </w:pPr>
      <w:bookmarkStart w:id="16167" w:name="ET_interruption_4926_5"/>
      <w:r w:rsidRPr="005F4039">
        <w:rPr>
          <w:rStyle w:val="TagStyle"/>
          <w:rtl/>
        </w:rPr>
        <w:t xml:space="preserve"> &lt;&lt; קריאה &gt;&gt;</w:t>
      </w:r>
      <w:r w:rsidRPr="00454D84">
        <w:rPr>
          <w:rStyle w:val="TagStyle"/>
          <w:rtl/>
        </w:rPr>
        <w:t xml:space="preserve"> </w:t>
      </w:r>
      <w:r>
        <w:rPr>
          <w:rtl/>
        </w:rPr>
        <w:t>מזכירת הכנסת ירדנה מלר-הורוביץ:</w:t>
      </w:r>
      <w:r w:rsidRPr="00454D84">
        <w:rPr>
          <w:rStyle w:val="TagStyle"/>
          <w:rtl/>
        </w:rPr>
        <w:t xml:space="preserve"> </w:t>
      </w:r>
      <w:r w:rsidRPr="005F4039">
        <w:rPr>
          <w:rStyle w:val="TagStyle"/>
          <w:rtl/>
        </w:rPr>
        <w:t xml:space="preserve">&lt;&lt; קריאה &gt;&gt; </w:t>
      </w:r>
      <w:r>
        <w:rPr>
          <w:rtl/>
        </w:rPr>
        <w:t xml:space="preserve">  </w:t>
      </w:r>
      <w:bookmarkEnd w:id="16167"/>
    </w:p>
    <w:p w:rsidR="0030033D" w:rsidRDefault="0030033D" w:rsidP="00F204B8">
      <w:pPr>
        <w:ind w:firstLine="0"/>
        <w:rPr>
          <w:rtl/>
          <w:lang w:eastAsia="he-IL"/>
        </w:rPr>
      </w:pPr>
      <w:r>
        <w:rPr>
          <w:rFonts w:hint="cs"/>
          <w:rtl/>
          <w:lang w:eastAsia="he-IL"/>
        </w:rPr>
        <w:t>(קוראת בשמות חברי הכנסת)</w:t>
      </w:r>
    </w:p>
    <w:p w:rsidR="0030033D" w:rsidRDefault="0030033D" w:rsidP="00F204B8">
      <w:pPr>
        <w:rPr>
          <w:rtl/>
          <w:lang w:eastAsia="he-IL"/>
        </w:rPr>
      </w:pPr>
      <w:bookmarkStart w:id="16168" w:name="_ETM_Q45_695468"/>
      <w:bookmarkEnd w:id="16168"/>
    </w:p>
    <w:p w:rsidR="0030033D" w:rsidRDefault="0030033D" w:rsidP="00F204B8">
      <w:pPr>
        <w:rPr>
          <w:rtl/>
          <w:lang w:eastAsia="he-IL"/>
        </w:rPr>
      </w:pPr>
      <w:bookmarkStart w:id="16169" w:name="_ETM_Q45_700909"/>
      <w:bookmarkStart w:id="16170" w:name="_ETM_Q45_701038"/>
      <w:bookmarkEnd w:id="16169"/>
      <w:bookmarkEnd w:id="16170"/>
      <w:r>
        <w:rPr>
          <w:rtl/>
          <w:lang w:eastAsia="he-IL"/>
        </w:rPr>
        <w:t>אלי אבידר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יולי יואל אדלשטיין</w:t>
      </w:r>
      <w:r>
        <w:rPr>
          <w:rtl/>
          <w:lang w:eastAsia="he-IL"/>
        </w:rPr>
        <w:tab/>
        <w:t>–</w:t>
      </w:r>
      <w:r w:rsidR="00347894">
        <w:rPr>
          <w:rtl/>
          <w:lang w:eastAsia="he-IL"/>
        </w:rPr>
        <w:t xml:space="preserve">   </w:t>
      </w:r>
      <w:r>
        <w:rPr>
          <w:rFonts w:hint="cs"/>
          <w:rtl/>
          <w:lang w:eastAsia="he-IL"/>
        </w:rPr>
        <w:t>אינו</w:t>
      </w:r>
      <w:bookmarkStart w:id="16171" w:name="_ETM_Q45_703235"/>
      <w:bookmarkEnd w:id="16171"/>
      <w:r>
        <w:rPr>
          <w:rFonts w:hint="cs"/>
          <w:rtl/>
          <w:lang w:eastAsia="he-IL"/>
        </w:rPr>
        <w:t xml:space="preserve"> נוכח</w:t>
      </w:r>
    </w:p>
    <w:p w:rsidR="0030033D" w:rsidRDefault="0030033D" w:rsidP="00F204B8">
      <w:pPr>
        <w:rPr>
          <w:rtl/>
          <w:lang w:eastAsia="he-IL"/>
        </w:rPr>
      </w:pPr>
      <w:r>
        <w:rPr>
          <w:rtl/>
          <w:lang w:eastAsia="he-IL"/>
        </w:rPr>
        <w:t>ישראל אייכלר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קארין אלהרר</w:t>
      </w:r>
      <w:r>
        <w:rPr>
          <w:rtl/>
          <w:lang w:eastAsia="he-IL"/>
        </w:rPr>
        <w:tab/>
      </w:r>
      <w:r>
        <w:rPr>
          <w:rtl/>
          <w:lang w:eastAsia="he-IL"/>
        </w:rPr>
        <w:tab/>
        <w:t>–</w:t>
      </w:r>
      <w:r w:rsidR="00347894">
        <w:rPr>
          <w:rtl/>
          <w:lang w:eastAsia="he-IL"/>
        </w:rPr>
        <w:t xml:space="preserve">   </w:t>
      </w:r>
      <w:r>
        <w:rPr>
          <w:rFonts w:hint="cs"/>
          <w:rtl/>
          <w:lang w:eastAsia="he-IL"/>
        </w:rPr>
        <w:t>אינה נוכחת</w:t>
      </w:r>
    </w:p>
    <w:p w:rsidR="0030033D" w:rsidRDefault="0030033D" w:rsidP="00F204B8">
      <w:pPr>
        <w:rPr>
          <w:rtl/>
          <w:lang w:eastAsia="he-IL"/>
        </w:rPr>
      </w:pPr>
      <w:r>
        <w:rPr>
          <w:rtl/>
          <w:lang w:eastAsia="he-IL"/>
        </w:rPr>
        <w:t>סעיד אלחרומי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גבי אשכנזי</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יעקב אשר</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דוד ביטן</w:t>
      </w:r>
      <w:r>
        <w:rPr>
          <w:rtl/>
          <w:lang w:eastAsia="he-IL"/>
        </w:rPr>
        <w:tab/>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F204B8">
      <w:pPr>
        <w:rPr>
          <w:rtl/>
          <w:lang w:eastAsia="he-IL"/>
        </w:rPr>
      </w:pPr>
      <w:r>
        <w:rPr>
          <w:rtl/>
          <w:lang w:eastAsia="he-IL"/>
        </w:rPr>
        <w:t>נפתלי בנט</w:t>
      </w:r>
      <w:r>
        <w:rPr>
          <w:rtl/>
          <w:lang w:eastAsia="he-IL"/>
        </w:rPr>
        <w:tab/>
      </w:r>
      <w:r>
        <w:rPr>
          <w:rtl/>
          <w:lang w:eastAsia="he-IL"/>
        </w:rPr>
        <w:tab/>
        <w:t>–</w:t>
      </w:r>
      <w:r w:rsidR="00347894">
        <w:rPr>
          <w:rtl/>
          <w:lang w:eastAsia="he-IL"/>
        </w:rPr>
        <w:t xml:space="preserve">   </w:t>
      </w:r>
      <w:r>
        <w:rPr>
          <w:rFonts w:hint="cs"/>
          <w:rtl/>
          <w:lang w:eastAsia="he-IL"/>
        </w:rPr>
        <w:t>אינו נוכח</w:t>
      </w:r>
    </w:p>
    <w:p w:rsidR="0030033D" w:rsidRDefault="0030033D" w:rsidP="00347894">
      <w:pPr>
        <w:rPr>
          <w:rtl/>
        </w:rPr>
      </w:pPr>
      <w:bookmarkStart w:id="16172" w:name="TOR_Q46"/>
      <w:bookmarkEnd w:id="16172"/>
      <w:r w:rsidRPr="0058050E">
        <w:rPr>
          <w:rtl/>
        </w:rPr>
        <w:t>יוסף ג'בארין</w:t>
      </w:r>
      <w:r w:rsidRPr="0058050E">
        <w:rPr>
          <w:rtl/>
        </w:rPr>
        <w:tab/>
      </w:r>
      <w:r w:rsidRPr="0058050E">
        <w:rPr>
          <w:rtl/>
        </w:rPr>
        <w:tab/>
      </w:r>
      <w:r>
        <w:rPr>
          <w:rtl/>
        </w:rPr>
        <w:t>–</w:t>
      </w:r>
      <w:r w:rsidR="00347894">
        <w:rPr>
          <w:rtl/>
        </w:rPr>
        <w:t xml:space="preserve">  </w:t>
      </w:r>
      <w:r>
        <w:rPr>
          <w:rtl/>
        </w:rPr>
        <w:t xml:space="preserve"> </w:t>
      </w:r>
      <w:r w:rsidRPr="0058050E">
        <w:rPr>
          <w:rFonts w:hint="cs"/>
          <w:rtl/>
        </w:rPr>
        <w:t>אינו נוכח</w:t>
      </w:r>
    </w:p>
    <w:p w:rsidR="0030033D" w:rsidRDefault="0030033D" w:rsidP="009635F5">
      <w:pPr>
        <w:rPr>
          <w:rtl/>
        </w:rPr>
      </w:pPr>
      <w:r>
        <w:rPr>
          <w:rtl/>
        </w:rPr>
        <w:t>יאיר גולן</w:t>
      </w:r>
      <w:r>
        <w:rPr>
          <w:rtl/>
        </w:rPr>
        <w:tab/>
      </w:r>
      <w:r>
        <w:rPr>
          <w:rtl/>
        </w:rPr>
        <w:tab/>
      </w:r>
      <w:r>
        <w:rPr>
          <w:rtl/>
        </w:rPr>
        <w:tab/>
        <w:t xml:space="preserve">–   </w:t>
      </w:r>
      <w:r>
        <w:rPr>
          <w:rFonts w:hint="cs"/>
          <w:rtl/>
        </w:rPr>
        <w:t>אינו נוכח</w:t>
      </w:r>
    </w:p>
    <w:p w:rsidR="0030033D" w:rsidRDefault="0030033D" w:rsidP="009635F5">
      <w:pPr>
        <w:rPr>
          <w:rtl/>
        </w:rPr>
      </w:pPr>
      <w:r>
        <w:rPr>
          <w:rtl/>
        </w:rPr>
        <w:t>איתן גינזבורג</w:t>
      </w:r>
      <w:r>
        <w:rPr>
          <w:rtl/>
        </w:rPr>
        <w:tab/>
      </w:r>
      <w:r>
        <w:rPr>
          <w:rtl/>
        </w:rPr>
        <w:tab/>
        <w:t xml:space="preserve">–   </w:t>
      </w:r>
      <w:r>
        <w:rPr>
          <w:rFonts w:hint="cs"/>
          <w:rtl/>
        </w:rPr>
        <w:t>אינו נוכח</w:t>
      </w:r>
    </w:p>
    <w:p w:rsidR="0030033D" w:rsidRDefault="0030033D" w:rsidP="009635F5">
      <w:pPr>
        <w:rPr>
          <w:rtl/>
        </w:rPr>
      </w:pPr>
      <w:r>
        <w:rPr>
          <w:rtl/>
        </w:rPr>
        <w:t>יואב גלנט</w:t>
      </w:r>
      <w:r>
        <w:rPr>
          <w:rtl/>
        </w:rPr>
        <w:tab/>
      </w:r>
      <w:r>
        <w:rPr>
          <w:rtl/>
        </w:rPr>
        <w:tab/>
        <w:t xml:space="preserve">–   </w:t>
      </w:r>
      <w:r>
        <w:rPr>
          <w:rFonts w:hint="cs"/>
          <w:rtl/>
        </w:rPr>
        <w:t>אינו נוכח</w:t>
      </w:r>
    </w:p>
    <w:p w:rsidR="0030033D" w:rsidRDefault="0030033D" w:rsidP="009635F5">
      <w:pPr>
        <w:rPr>
          <w:rtl/>
        </w:rPr>
      </w:pPr>
      <w:r>
        <w:rPr>
          <w:rtl/>
        </w:rPr>
        <w:t>בנימין גנץ</w:t>
      </w:r>
      <w:r>
        <w:rPr>
          <w:rtl/>
        </w:rPr>
        <w:tab/>
      </w:r>
      <w:r>
        <w:rPr>
          <w:rtl/>
        </w:rPr>
        <w:tab/>
        <w:t xml:space="preserve">–   </w:t>
      </w:r>
      <w:r>
        <w:rPr>
          <w:rFonts w:hint="cs"/>
          <w:rtl/>
        </w:rPr>
        <w:t>אינו נוכח</w:t>
      </w:r>
    </w:p>
    <w:p w:rsidR="0030033D" w:rsidRDefault="0030033D" w:rsidP="009635F5">
      <w:pPr>
        <w:rPr>
          <w:rtl/>
        </w:rPr>
      </w:pPr>
      <w:r>
        <w:rPr>
          <w:rtl/>
        </w:rPr>
        <w:t>צבי האוזר</w:t>
      </w:r>
      <w:r>
        <w:rPr>
          <w:rtl/>
        </w:rPr>
        <w:tab/>
      </w:r>
      <w:r>
        <w:rPr>
          <w:rtl/>
        </w:rPr>
        <w:tab/>
      </w:r>
      <w:r>
        <w:rPr>
          <w:rFonts w:hint="cs"/>
          <w:rtl/>
        </w:rPr>
        <w:t>–   בעד</w:t>
      </w:r>
    </w:p>
    <w:p w:rsidR="0030033D" w:rsidRDefault="0030033D" w:rsidP="009635F5">
      <w:pPr>
        <w:rPr>
          <w:rtl/>
        </w:rPr>
      </w:pPr>
      <w:r>
        <w:rPr>
          <w:rtl/>
        </w:rPr>
        <w:t>ניצן הורוביץ</w:t>
      </w:r>
      <w:r>
        <w:rPr>
          <w:rtl/>
        </w:rPr>
        <w:tab/>
      </w:r>
      <w:r>
        <w:rPr>
          <w:rtl/>
        </w:rPr>
        <w:tab/>
        <w:t xml:space="preserve">–   </w:t>
      </w:r>
      <w:r>
        <w:rPr>
          <w:rFonts w:hint="cs"/>
          <w:rtl/>
        </w:rPr>
        <w:t>אינו נוכח</w:t>
      </w:r>
    </w:p>
    <w:p w:rsidR="0030033D" w:rsidRDefault="0030033D" w:rsidP="009635F5">
      <w:pPr>
        <w:rPr>
          <w:rtl/>
        </w:rPr>
      </w:pPr>
      <w:r>
        <w:rPr>
          <w:rtl/>
        </w:rPr>
        <w:t>צחי הנגבי</w:t>
      </w:r>
      <w:r>
        <w:rPr>
          <w:rtl/>
        </w:rPr>
        <w:tab/>
      </w:r>
      <w:r>
        <w:rPr>
          <w:rtl/>
        </w:rPr>
        <w:tab/>
        <w:t xml:space="preserve">–   </w:t>
      </w:r>
      <w:r>
        <w:rPr>
          <w:rFonts w:hint="cs"/>
          <w:rtl/>
        </w:rPr>
        <w:t>בעד</w:t>
      </w:r>
    </w:p>
    <w:p w:rsidR="0030033D" w:rsidRDefault="0030033D" w:rsidP="009635F5">
      <w:pPr>
        <w:rPr>
          <w:rtl/>
        </w:rPr>
      </w:pPr>
      <w:r>
        <w:rPr>
          <w:rtl/>
        </w:rPr>
        <w:t>יועז הנדל</w:t>
      </w:r>
      <w:r>
        <w:rPr>
          <w:rtl/>
        </w:rPr>
        <w:tab/>
      </w:r>
      <w:r>
        <w:rPr>
          <w:rtl/>
        </w:rPr>
        <w:tab/>
        <w:t xml:space="preserve">–   </w:t>
      </w:r>
      <w:r>
        <w:rPr>
          <w:rFonts w:hint="cs"/>
          <w:rtl/>
        </w:rPr>
        <w:t>אינו נוכח</w:t>
      </w:r>
    </w:p>
    <w:p w:rsidR="0030033D" w:rsidRDefault="0030033D" w:rsidP="009635F5">
      <w:pPr>
        <w:rPr>
          <w:rtl/>
        </w:rPr>
      </w:pPr>
      <w:r>
        <w:rPr>
          <w:rtl/>
        </w:rPr>
        <w:t>שרן מרים השכל</w:t>
      </w:r>
      <w:r>
        <w:rPr>
          <w:rtl/>
        </w:rPr>
        <w:tab/>
      </w:r>
      <w:r>
        <w:rPr>
          <w:rtl/>
        </w:rPr>
        <w:tab/>
        <w:t xml:space="preserve">–   </w:t>
      </w:r>
      <w:r>
        <w:rPr>
          <w:rFonts w:hint="cs"/>
          <w:rtl/>
        </w:rPr>
        <w:t>אינה נוכחת</w:t>
      </w:r>
    </w:p>
    <w:p w:rsidR="0030033D" w:rsidRDefault="0030033D" w:rsidP="009635F5">
      <w:pPr>
        <w:rPr>
          <w:rtl/>
        </w:rPr>
      </w:pPr>
      <w:r>
        <w:rPr>
          <w:rtl/>
        </w:rPr>
        <w:t>מיכל וונש</w:t>
      </w:r>
      <w:r>
        <w:rPr>
          <w:rtl/>
        </w:rPr>
        <w:tab/>
      </w:r>
      <w:r>
        <w:rPr>
          <w:rtl/>
        </w:rPr>
        <w:tab/>
        <w:t xml:space="preserve">–   </w:t>
      </w:r>
      <w:r>
        <w:rPr>
          <w:rFonts w:hint="cs"/>
          <w:rtl/>
        </w:rPr>
        <w:t>אינה נוכחת</w:t>
      </w:r>
    </w:p>
    <w:p w:rsidR="0030033D" w:rsidRDefault="0030033D" w:rsidP="009635F5">
      <w:pPr>
        <w:rPr>
          <w:rtl/>
        </w:rPr>
      </w:pPr>
      <w:r>
        <w:rPr>
          <w:rtl/>
        </w:rPr>
        <w:t>תמר זנדברג</w:t>
      </w:r>
      <w:r>
        <w:rPr>
          <w:rtl/>
        </w:rPr>
        <w:tab/>
      </w:r>
      <w:r>
        <w:rPr>
          <w:rtl/>
        </w:rPr>
        <w:tab/>
        <w:t xml:space="preserve">–   </w:t>
      </w:r>
      <w:r>
        <w:rPr>
          <w:rFonts w:hint="cs"/>
          <w:rtl/>
        </w:rPr>
        <w:t>אינה נוכחת</w:t>
      </w:r>
    </w:p>
    <w:p w:rsidR="0030033D" w:rsidRDefault="0030033D" w:rsidP="00F204B8">
      <w:pPr>
        <w:rPr>
          <w:rtl/>
        </w:rPr>
      </w:pPr>
      <w:r>
        <w:rPr>
          <w:rtl/>
        </w:rPr>
        <w:t>אסף זמיר</w:t>
      </w:r>
      <w:r>
        <w:rPr>
          <w:rtl/>
        </w:rPr>
        <w:tab/>
      </w:r>
      <w:r>
        <w:rPr>
          <w:rtl/>
        </w:rPr>
        <w:tab/>
        <w:t xml:space="preserve">–   </w:t>
      </w:r>
      <w:r>
        <w:rPr>
          <w:rFonts w:hint="cs"/>
          <w:rtl/>
        </w:rPr>
        <w:t>אינו נוכח</w:t>
      </w:r>
    </w:p>
    <w:p w:rsidR="0030033D" w:rsidRDefault="0030033D" w:rsidP="009635F5">
      <w:pPr>
        <w:rPr>
          <w:rtl/>
        </w:rPr>
      </w:pPr>
      <w:r>
        <w:rPr>
          <w:rtl/>
        </w:rPr>
        <w:t>בועז טופורובסקי</w:t>
      </w:r>
      <w:r>
        <w:rPr>
          <w:rtl/>
        </w:rPr>
        <w:tab/>
      </w:r>
      <w:r>
        <w:rPr>
          <w:rtl/>
        </w:rPr>
        <w:tab/>
        <w:t xml:space="preserve">–   </w:t>
      </w:r>
      <w:r>
        <w:rPr>
          <w:rFonts w:hint="cs"/>
          <w:rtl/>
        </w:rPr>
        <w:t>בעד</w:t>
      </w:r>
    </w:p>
    <w:p w:rsidR="0030033D" w:rsidRDefault="0030033D" w:rsidP="009635F5">
      <w:pPr>
        <w:rPr>
          <w:rtl/>
        </w:rPr>
      </w:pPr>
      <w:r>
        <w:rPr>
          <w:rtl/>
        </w:rPr>
        <w:t>דסטה גדי יברקן</w:t>
      </w:r>
      <w:r>
        <w:rPr>
          <w:rtl/>
        </w:rPr>
        <w:tab/>
      </w:r>
      <w:r>
        <w:rPr>
          <w:rtl/>
        </w:rPr>
        <w:tab/>
        <w:t xml:space="preserve">–   </w:t>
      </w:r>
      <w:r>
        <w:rPr>
          <w:rFonts w:hint="cs"/>
          <w:rtl/>
        </w:rPr>
        <w:t>אינו נוכח</w:t>
      </w:r>
    </w:p>
    <w:p w:rsidR="0030033D" w:rsidRDefault="0030033D" w:rsidP="009635F5">
      <w:pPr>
        <w:rPr>
          <w:rtl/>
        </w:rPr>
      </w:pPr>
      <w:r>
        <w:rPr>
          <w:rtl/>
        </w:rPr>
        <w:t>היבה יזבק</w:t>
      </w:r>
      <w:r>
        <w:rPr>
          <w:rtl/>
        </w:rPr>
        <w:tab/>
      </w:r>
      <w:r>
        <w:rPr>
          <w:rtl/>
        </w:rPr>
        <w:tab/>
        <w:t xml:space="preserve">–   </w:t>
      </w:r>
      <w:r>
        <w:rPr>
          <w:rFonts w:hint="cs"/>
          <w:rtl/>
        </w:rPr>
        <w:t>אינה נוכחת</w:t>
      </w:r>
    </w:p>
    <w:p w:rsidR="0030033D" w:rsidRDefault="0030033D" w:rsidP="009635F5">
      <w:pPr>
        <w:rPr>
          <w:rtl/>
        </w:rPr>
      </w:pPr>
      <w:r>
        <w:rPr>
          <w:rtl/>
        </w:rPr>
        <w:t>עומר ינקלביץ'</w:t>
      </w:r>
      <w:r>
        <w:rPr>
          <w:rtl/>
        </w:rPr>
        <w:tab/>
      </w:r>
      <w:r>
        <w:rPr>
          <w:rtl/>
        </w:rPr>
        <w:tab/>
        <w:t xml:space="preserve">–   </w:t>
      </w:r>
      <w:r>
        <w:rPr>
          <w:rFonts w:hint="cs"/>
          <w:rtl/>
        </w:rPr>
        <w:t>אינה נוכחת</w:t>
      </w:r>
    </w:p>
    <w:p w:rsidR="0030033D" w:rsidRDefault="0030033D" w:rsidP="009635F5">
      <w:pPr>
        <w:rPr>
          <w:rtl/>
        </w:rPr>
      </w:pPr>
      <w:r>
        <w:rPr>
          <w:rtl/>
        </w:rPr>
        <w:t>משה יעלון</w:t>
      </w:r>
      <w:r>
        <w:rPr>
          <w:rtl/>
        </w:rPr>
        <w:tab/>
      </w:r>
      <w:r>
        <w:rPr>
          <w:rtl/>
        </w:rPr>
        <w:tab/>
        <w:t xml:space="preserve">–   </w:t>
      </w:r>
      <w:r>
        <w:rPr>
          <w:rFonts w:hint="cs"/>
          <w:rtl/>
        </w:rPr>
        <w:t>אינו נוכח</w:t>
      </w:r>
    </w:p>
    <w:p w:rsidR="0030033D" w:rsidRDefault="0030033D" w:rsidP="009635F5">
      <w:pPr>
        <w:rPr>
          <w:rtl/>
        </w:rPr>
      </w:pPr>
      <w:r>
        <w:rPr>
          <w:rtl/>
        </w:rPr>
        <w:t>מירב כהן</w:t>
      </w:r>
      <w:r>
        <w:rPr>
          <w:rtl/>
        </w:rPr>
        <w:tab/>
      </w:r>
      <w:r>
        <w:rPr>
          <w:rtl/>
        </w:rPr>
        <w:tab/>
        <w:t xml:space="preserve">–   </w:t>
      </w:r>
      <w:r>
        <w:rPr>
          <w:rFonts w:hint="cs"/>
          <w:rtl/>
        </w:rPr>
        <w:t>אינה נוכחת</w:t>
      </w:r>
    </w:p>
    <w:p w:rsidR="0030033D" w:rsidRDefault="0030033D" w:rsidP="009635F5">
      <w:pPr>
        <w:rPr>
          <w:rtl/>
        </w:rPr>
      </w:pPr>
      <w:r>
        <w:rPr>
          <w:rtl/>
        </w:rPr>
        <w:t>מתן כהנא</w:t>
      </w:r>
      <w:r>
        <w:rPr>
          <w:rtl/>
        </w:rPr>
        <w:tab/>
      </w:r>
      <w:r>
        <w:rPr>
          <w:rtl/>
        </w:rPr>
        <w:tab/>
        <w:t xml:space="preserve">–   </w:t>
      </w:r>
      <w:r>
        <w:rPr>
          <w:rFonts w:hint="cs"/>
          <w:rtl/>
        </w:rPr>
        <w:t>אינו נוכח</w:t>
      </w:r>
    </w:p>
    <w:p w:rsidR="0030033D" w:rsidRDefault="0030033D" w:rsidP="009635F5">
      <w:pPr>
        <w:rPr>
          <w:rtl/>
        </w:rPr>
      </w:pPr>
      <w:r>
        <w:rPr>
          <w:rtl/>
        </w:rPr>
        <w:t>חיים כץ</w:t>
      </w:r>
      <w:r>
        <w:rPr>
          <w:rtl/>
        </w:rPr>
        <w:tab/>
      </w:r>
      <w:r>
        <w:rPr>
          <w:rtl/>
        </w:rPr>
        <w:tab/>
      </w:r>
      <w:r>
        <w:rPr>
          <w:rtl/>
        </w:rPr>
        <w:tab/>
        <w:t xml:space="preserve">–   </w:t>
      </w:r>
      <w:r>
        <w:rPr>
          <w:rFonts w:hint="cs"/>
          <w:rtl/>
        </w:rPr>
        <w:t>אינו נוכח</w:t>
      </w:r>
    </w:p>
    <w:p w:rsidR="0030033D" w:rsidRDefault="0030033D" w:rsidP="009635F5">
      <w:pPr>
        <w:rPr>
          <w:rtl/>
        </w:rPr>
      </w:pPr>
      <w:r>
        <w:rPr>
          <w:rtl/>
        </w:rPr>
        <w:t>אביגדור ליברמן</w:t>
      </w:r>
      <w:r>
        <w:rPr>
          <w:rtl/>
        </w:rPr>
        <w:tab/>
      </w:r>
      <w:r>
        <w:rPr>
          <w:rtl/>
        </w:rPr>
        <w:tab/>
        <w:t xml:space="preserve">–   </w:t>
      </w:r>
      <w:r>
        <w:rPr>
          <w:rFonts w:hint="cs"/>
          <w:rtl/>
        </w:rPr>
        <w:t xml:space="preserve">אינו </w:t>
      </w:r>
      <w:bookmarkStart w:id="16173" w:name="_ETM_Q46_325000"/>
      <w:bookmarkEnd w:id="16173"/>
      <w:r>
        <w:rPr>
          <w:rFonts w:hint="cs"/>
          <w:rtl/>
        </w:rPr>
        <w:t>נוכח</w:t>
      </w:r>
    </w:p>
    <w:p w:rsidR="0030033D" w:rsidRDefault="0030033D" w:rsidP="009635F5">
      <w:pPr>
        <w:rPr>
          <w:rtl/>
        </w:rPr>
      </w:pPr>
      <w:r>
        <w:rPr>
          <w:rtl/>
        </w:rPr>
        <w:t>יאיר לפיד</w:t>
      </w:r>
      <w:r>
        <w:rPr>
          <w:rtl/>
        </w:rPr>
        <w:tab/>
      </w:r>
      <w:r>
        <w:rPr>
          <w:rtl/>
        </w:rPr>
        <w:tab/>
        <w:t xml:space="preserve">–   </w:t>
      </w:r>
      <w:r>
        <w:rPr>
          <w:rFonts w:hint="cs"/>
          <w:rtl/>
        </w:rPr>
        <w:t>אינו נוכח</w:t>
      </w:r>
    </w:p>
    <w:p w:rsidR="0030033D" w:rsidRDefault="0030033D" w:rsidP="009635F5">
      <w:pPr>
        <w:rPr>
          <w:rtl/>
        </w:rPr>
      </w:pPr>
      <w:r>
        <w:rPr>
          <w:rtl/>
        </w:rPr>
        <w:t>יוליה מלינובסקי קונין</w:t>
      </w:r>
      <w:r>
        <w:rPr>
          <w:rtl/>
        </w:rPr>
        <w:tab/>
        <w:t xml:space="preserve">–   </w:t>
      </w:r>
      <w:r>
        <w:rPr>
          <w:rFonts w:hint="cs"/>
          <w:rtl/>
        </w:rPr>
        <w:t>אינה נוכחת</w:t>
      </w:r>
    </w:p>
    <w:p w:rsidR="0030033D" w:rsidRDefault="0030033D" w:rsidP="009635F5">
      <w:pPr>
        <w:rPr>
          <w:rtl/>
        </w:rPr>
      </w:pPr>
      <w:r>
        <w:rPr>
          <w:rtl/>
        </w:rPr>
        <w:t>אבי ניסנקורן</w:t>
      </w:r>
      <w:r>
        <w:rPr>
          <w:rtl/>
        </w:rPr>
        <w:tab/>
      </w:r>
      <w:r>
        <w:rPr>
          <w:rtl/>
        </w:rPr>
        <w:tab/>
        <w:t xml:space="preserve">–   </w:t>
      </w:r>
      <w:r>
        <w:rPr>
          <w:rFonts w:hint="cs"/>
          <w:rtl/>
        </w:rPr>
        <w:t>אינו נוכח</w:t>
      </w:r>
    </w:p>
    <w:p w:rsidR="0030033D" w:rsidRDefault="0030033D" w:rsidP="009635F5">
      <w:pPr>
        <w:rPr>
          <w:rtl/>
        </w:rPr>
      </w:pPr>
      <w:r>
        <w:rPr>
          <w:rtl/>
        </w:rPr>
        <w:t>בנימין נתניהו</w:t>
      </w:r>
      <w:r>
        <w:rPr>
          <w:rtl/>
        </w:rPr>
        <w:tab/>
      </w:r>
      <w:r>
        <w:rPr>
          <w:rtl/>
        </w:rPr>
        <w:tab/>
        <w:t xml:space="preserve">–   </w:t>
      </w:r>
      <w:r>
        <w:rPr>
          <w:rFonts w:hint="cs"/>
          <w:rtl/>
        </w:rPr>
        <w:t>אינו נוכח</w:t>
      </w:r>
    </w:p>
    <w:p w:rsidR="0030033D" w:rsidRDefault="0030033D" w:rsidP="009635F5">
      <w:pPr>
        <w:rPr>
          <w:rtl/>
        </w:rPr>
      </w:pPr>
      <w:r>
        <w:rPr>
          <w:rtl/>
        </w:rPr>
        <w:t>סונדוס סאלח</w:t>
      </w:r>
      <w:r>
        <w:rPr>
          <w:rtl/>
        </w:rPr>
        <w:tab/>
      </w:r>
      <w:r>
        <w:rPr>
          <w:rtl/>
        </w:rPr>
        <w:tab/>
        <w:t xml:space="preserve">–   </w:t>
      </w:r>
      <w:r>
        <w:rPr>
          <w:rFonts w:hint="cs"/>
          <w:rtl/>
        </w:rPr>
        <w:t>אינה נוכחת</w:t>
      </w:r>
    </w:p>
    <w:p w:rsidR="0030033D" w:rsidRDefault="0030033D" w:rsidP="009635F5">
      <w:pPr>
        <w:rPr>
          <w:rtl/>
        </w:rPr>
      </w:pPr>
      <w:r>
        <w:rPr>
          <w:rtl/>
        </w:rPr>
        <w:t>יואב סגלוביץ'</w:t>
      </w:r>
      <w:r>
        <w:rPr>
          <w:rtl/>
        </w:rPr>
        <w:tab/>
      </w:r>
      <w:r>
        <w:rPr>
          <w:rtl/>
        </w:rPr>
        <w:tab/>
        <w:t xml:space="preserve">–   </w:t>
      </w:r>
      <w:r>
        <w:rPr>
          <w:rFonts w:hint="cs"/>
          <w:rtl/>
        </w:rPr>
        <w:t>בעד</w:t>
      </w:r>
    </w:p>
    <w:p w:rsidR="0030033D" w:rsidRDefault="0030033D" w:rsidP="009635F5">
      <w:pPr>
        <w:rPr>
          <w:rtl/>
        </w:rPr>
      </w:pPr>
      <w:r>
        <w:rPr>
          <w:rtl/>
        </w:rPr>
        <w:t>יבגני סובה</w:t>
      </w:r>
      <w:r>
        <w:rPr>
          <w:rtl/>
        </w:rPr>
        <w:tab/>
      </w:r>
      <w:r>
        <w:rPr>
          <w:rtl/>
        </w:rPr>
        <w:tab/>
        <w:t xml:space="preserve">–   </w:t>
      </w:r>
      <w:r>
        <w:rPr>
          <w:rFonts w:hint="cs"/>
          <w:rtl/>
        </w:rPr>
        <w:t>אינו נוכח</w:t>
      </w:r>
    </w:p>
    <w:p w:rsidR="0030033D" w:rsidRDefault="0030033D" w:rsidP="009635F5">
      <w:pPr>
        <w:rPr>
          <w:rtl/>
        </w:rPr>
      </w:pPr>
      <w:r>
        <w:rPr>
          <w:rtl/>
        </w:rPr>
        <w:t>אופיר סופר</w:t>
      </w:r>
      <w:r>
        <w:rPr>
          <w:rtl/>
        </w:rPr>
        <w:tab/>
      </w:r>
      <w:r>
        <w:rPr>
          <w:rtl/>
        </w:rPr>
        <w:tab/>
        <w:t xml:space="preserve">–   </w:t>
      </w:r>
      <w:r>
        <w:rPr>
          <w:rFonts w:hint="cs"/>
          <w:rtl/>
        </w:rPr>
        <w:t>אינו נוכח</w:t>
      </w:r>
    </w:p>
    <w:p w:rsidR="0030033D" w:rsidRDefault="0030033D" w:rsidP="009635F5">
      <w:pPr>
        <w:rPr>
          <w:rtl/>
        </w:rPr>
      </w:pPr>
      <w:r>
        <w:rPr>
          <w:rtl/>
        </w:rPr>
        <w:t>בצלאל סמוטריץ'</w:t>
      </w:r>
      <w:r>
        <w:rPr>
          <w:rtl/>
        </w:rPr>
        <w:tab/>
      </w:r>
      <w:r>
        <w:rPr>
          <w:rtl/>
        </w:rPr>
        <w:tab/>
        <w:t xml:space="preserve">–   </w:t>
      </w:r>
      <w:r>
        <w:rPr>
          <w:rFonts w:hint="cs"/>
          <w:rtl/>
        </w:rPr>
        <w:t>אינו נוכח</w:t>
      </w:r>
    </w:p>
    <w:p w:rsidR="0030033D" w:rsidRDefault="0030033D" w:rsidP="009635F5">
      <w:pPr>
        <w:rPr>
          <w:rtl/>
        </w:rPr>
      </w:pPr>
      <w:r>
        <w:rPr>
          <w:rtl/>
        </w:rPr>
        <w:t>אורלי פרומן</w:t>
      </w:r>
      <w:r>
        <w:rPr>
          <w:rtl/>
        </w:rPr>
        <w:tab/>
      </w:r>
      <w:r>
        <w:rPr>
          <w:rtl/>
        </w:rPr>
        <w:tab/>
        <w:t xml:space="preserve">–   </w:t>
      </w:r>
      <w:r>
        <w:rPr>
          <w:rFonts w:hint="cs"/>
          <w:rtl/>
        </w:rPr>
        <w:t>אינה נוכחת</w:t>
      </w:r>
    </w:p>
    <w:p w:rsidR="0030033D" w:rsidRDefault="0030033D" w:rsidP="009635F5">
      <w:pPr>
        <w:rPr>
          <w:rtl/>
        </w:rPr>
      </w:pPr>
      <w:r>
        <w:rPr>
          <w:rtl/>
        </w:rPr>
        <w:t>יואב קיש</w:t>
      </w:r>
      <w:r>
        <w:rPr>
          <w:rtl/>
        </w:rPr>
        <w:tab/>
      </w:r>
      <w:r>
        <w:rPr>
          <w:rtl/>
        </w:rPr>
        <w:tab/>
        <w:t xml:space="preserve">–   </w:t>
      </w:r>
      <w:r>
        <w:rPr>
          <w:rFonts w:hint="cs"/>
          <w:rtl/>
        </w:rPr>
        <w:t>אינו נוכח</w:t>
      </w:r>
    </w:p>
    <w:p w:rsidR="0030033D" w:rsidRDefault="0030033D" w:rsidP="009635F5">
      <w:pPr>
        <w:rPr>
          <w:rtl/>
        </w:rPr>
      </w:pPr>
      <w:r>
        <w:rPr>
          <w:rtl/>
        </w:rPr>
        <w:t>מירי מרים רגב</w:t>
      </w:r>
      <w:r>
        <w:rPr>
          <w:rtl/>
        </w:rPr>
        <w:tab/>
      </w:r>
      <w:r>
        <w:rPr>
          <w:rtl/>
        </w:rPr>
        <w:tab/>
        <w:t xml:space="preserve">–   </w:t>
      </w:r>
      <w:r>
        <w:rPr>
          <w:rFonts w:hint="cs"/>
          <w:rtl/>
        </w:rPr>
        <w:t>אינה נוכחת</w:t>
      </w:r>
    </w:p>
    <w:p w:rsidR="0030033D" w:rsidRDefault="0030033D" w:rsidP="009635F5">
      <w:pPr>
        <w:rPr>
          <w:rtl/>
        </w:rPr>
      </w:pPr>
      <w:r>
        <w:rPr>
          <w:rtl/>
        </w:rPr>
        <w:t>יואל רזבוזוב</w:t>
      </w:r>
      <w:r>
        <w:rPr>
          <w:rtl/>
        </w:rPr>
        <w:tab/>
      </w:r>
      <w:r>
        <w:rPr>
          <w:rtl/>
        </w:rPr>
        <w:tab/>
        <w:t xml:space="preserve">–   </w:t>
      </w:r>
      <w:r>
        <w:rPr>
          <w:rFonts w:hint="cs"/>
          <w:rtl/>
        </w:rPr>
        <w:t>אינו נוכח</w:t>
      </w:r>
    </w:p>
    <w:p w:rsidR="0030033D" w:rsidRDefault="0030033D" w:rsidP="009635F5">
      <w:pPr>
        <w:rPr>
          <w:rtl/>
        </w:rPr>
      </w:pPr>
      <w:r>
        <w:rPr>
          <w:rtl/>
        </w:rPr>
        <w:t>יפעת שאשא ביטון</w:t>
      </w:r>
      <w:r>
        <w:rPr>
          <w:rtl/>
        </w:rPr>
        <w:tab/>
        <w:t xml:space="preserve">–   </w:t>
      </w:r>
      <w:r>
        <w:rPr>
          <w:rFonts w:hint="cs"/>
          <w:rtl/>
        </w:rPr>
        <w:t>אינה נוכחת</w:t>
      </w:r>
    </w:p>
    <w:p w:rsidR="0030033D" w:rsidRDefault="0030033D" w:rsidP="009635F5">
      <w:pPr>
        <w:rPr>
          <w:rtl/>
        </w:rPr>
      </w:pPr>
      <w:r>
        <w:rPr>
          <w:rtl/>
        </w:rPr>
        <w:t>קטי קטרין שטרית</w:t>
      </w:r>
      <w:r>
        <w:rPr>
          <w:rtl/>
        </w:rPr>
        <w:tab/>
        <w:t xml:space="preserve">–   </w:t>
      </w:r>
      <w:r>
        <w:rPr>
          <w:rFonts w:hint="cs"/>
          <w:rtl/>
        </w:rPr>
        <w:t>אינה נוכחת</w:t>
      </w:r>
    </w:p>
    <w:p w:rsidR="0030033D" w:rsidRDefault="0030033D" w:rsidP="009635F5">
      <w:pPr>
        <w:rPr>
          <w:rtl/>
        </w:rPr>
      </w:pPr>
      <w:r>
        <w:rPr>
          <w:rtl/>
        </w:rPr>
        <w:t>הילה שי וזאן</w:t>
      </w:r>
      <w:r>
        <w:rPr>
          <w:rtl/>
        </w:rPr>
        <w:tab/>
      </w:r>
      <w:r>
        <w:rPr>
          <w:rtl/>
        </w:rPr>
        <w:tab/>
        <w:t xml:space="preserve">–   </w:t>
      </w:r>
      <w:r>
        <w:rPr>
          <w:rFonts w:hint="cs"/>
          <w:rtl/>
        </w:rPr>
        <w:t>אינה נוכחת</w:t>
      </w:r>
    </w:p>
    <w:p w:rsidR="0030033D" w:rsidRDefault="0030033D" w:rsidP="009635F5">
      <w:pPr>
        <w:rPr>
          <w:rtl/>
        </w:rPr>
      </w:pPr>
      <w:r>
        <w:rPr>
          <w:rtl/>
        </w:rPr>
        <w:t>מיכל שיר סגמן</w:t>
      </w:r>
      <w:r>
        <w:rPr>
          <w:rtl/>
        </w:rPr>
        <w:tab/>
      </w:r>
      <w:r>
        <w:rPr>
          <w:rtl/>
        </w:rPr>
        <w:tab/>
        <w:t xml:space="preserve">–   </w:t>
      </w:r>
      <w:r>
        <w:rPr>
          <w:rFonts w:hint="cs"/>
          <w:rtl/>
        </w:rPr>
        <w:t>אינה נוכחת</w:t>
      </w:r>
    </w:p>
    <w:p w:rsidR="0030033D" w:rsidRDefault="0030033D" w:rsidP="009635F5">
      <w:pPr>
        <w:rPr>
          <w:rtl/>
        </w:rPr>
      </w:pPr>
      <w:r>
        <w:rPr>
          <w:rtl/>
        </w:rPr>
        <w:t>עפר שלח</w:t>
      </w:r>
      <w:r>
        <w:rPr>
          <w:rtl/>
        </w:rPr>
        <w:tab/>
      </w:r>
      <w:r>
        <w:rPr>
          <w:rtl/>
        </w:rPr>
        <w:tab/>
        <w:t xml:space="preserve">–   </w:t>
      </w:r>
      <w:r>
        <w:rPr>
          <w:rFonts w:hint="cs"/>
          <w:rtl/>
        </w:rPr>
        <w:t>אינו נוכח</w:t>
      </w:r>
    </w:p>
    <w:p w:rsidR="0030033D" w:rsidRDefault="0030033D" w:rsidP="009635F5">
      <w:pPr>
        <w:rPr>
          <w:rtl/>
        </w:rPr>
      </w:pPr>
      <w:r>
        <w:rPr>
          <w:rtl/>
        </w:rPr>
        <w:t>איציק שמולי</w:t>
      </w:r>
      <w:r>
        <w:rPr>
          <w:rtl/>
        </w:rPr>
        <w:tab/>
      </w:r>
      <w:r>
        <w:rPr>
          <w:rtl/>
        </w:rPr>
        <w:tab/>
        <w:t xml:space="preserve">–   </w:t>
      </w:r>
      <w:r>
        <w:rPr>
          <w:rFonts w:hint="cs"/>
          <w:rtl/>
        </w:rPr>
        <w:t>אינו נוכח</w:t>
      </w:r>
    </w:p>
    <w:p w:rsidR="0030033D" w:rsidRDefault="0030033D" w:rsidP="009635F5">
      <w:pPr>
        <w:rPr>
          <w:rtl/>
        </w:rPr>
      </w:pPr>
      <w:r>
        <w:rPr>
          <w:rtl/>
        </w:rPr>
        <w:t>רם שפע</w:t>
      </w:r>
      <w:r>
        <w:rPr>
          <w:rtl/>
        </w:rPr>
        <w:tab/>
      </w:r>
      <w:r>
        <w:rPr>
          <w:rtl/>
        </w:rPr>
        <w:tab/>
      </w:r>
      <w:r>
        <w:rPr>
          <w:rtl/>
        </w:rPr>
        <w:tab/>
        <w:t xml:space="preserve">–   </w:t>
      </w:r>
      <w:r>
        <w:rPr>
          <w:rFonts w:hint="cs"/>
          <w:rtl/>
        </w:rPr>
        <w:t>אינו נוכח</w:t>
      </w:r>
    </w:p>
    <w:p w:rsidR="0030033D" w:rsidRDefault="0030033D" w:rsidP="009635F5">
      <w:pPr>
        <w:rPr>
          <w:rtl/>
        </w:rPr>
      </w:pPr>
      <w:r>
        <w:rPr>
          <w:rtl/>
        </w:rPr>
        <w:t>איילת שקד</w:t>
      </w:r>
      <w:r>
        <w:rPr>
          <w:rtl/>
        </w:rPr>
        <w:tab/>
      </w:r>
      <w:r>
        <w:rPr>
          <w:rtl/>
        </w:rPr>
        <w:tab/>
        <w:t xml:space="preserve">–   </w:t>
      </w:r>
      <w:r>
        <w:rPr>
          <w:rFonts w:hint="cs"/>
          <w:rtl/>
        </w:rPr>
        <w:t>בעד</w:t>
      </w:r>
    </w:p>
    <w:p w:rsidR="0030033D" w:rsidRDefault="0030033D" w:rsidP="009635F5">
      <w:pPr>
        <w:rPr>
          <w:rtl/>
        </w:rPr>
      </w:pPr>
      <w:r>
        <w:rPr>
          <w:rtl/>
        </w:rPr>
        <w:t>עאידה תומא סלימאן</w:t>
      </w:r>
      <w:r>
        <w:rPr>
          <w:rtl/>
        </w:rPr>
        <w:tab/>
        <w:t xml:space="preserve">–   </w:t>
      </w:r>
      <w:r>
        <w:rPr>
          <w:rFonts w:hint="cs"/>
          <w:rtl/>
        </w:rPr>
        <w:t>נגד</w:t>
      </w:r>
    </w:p>
    <w:p w:rsidR="0030033D" w:rsidRDefault="0030033D" w:rsidP="0057231B">
      <w:pPr>
        <w:rPr>
          <w:rtl/>
        </w:rPr>
      </w:pPr>
    </w:p>
    <w:p w:rsidR="0030033D" w:rsidRDefault="0030033D" w:rsidP="00F204B8">
      <w:pPr>
        <w:pStyle w:val="af6"/>
        <w:rPr>
          <w:rtl/>
        </w:rPr>
      </w:pPr>
      <w:r w:rsidRPr="009151FB">
        <w:rPr>
          <w:rStyle w:val="TagStyle"/>
          <w:rtl/>
        </w:rPr>
        <w:t xml:space="preserve"> &lt;&lt;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האם נמצא באולם מישהו שלא הצביע ומבקש להצביע? כן, ח</w:t>
      </w:r>
      <w:bookmarkStart w:id="16174" w:name="_ETM_Q46_445000"/>
      <w:bookmarkEnd w:id="16174"/>
      <w:r>
        <w:rPr>
          <w:rFonts w:hint="cs"/>
          <w:rtl/>
          <w:lang w:eastAsia="he-IL"/>
        </w:rPr>
        <w:t xml:space="preserve">בר הכנסת אבידר. </w:t>
      </w:r>
    </w:p>
    <w:p w:rsidR="0030033D" w:rsidRDefault="0030033D" w:rsidP="00F204B8">
      <w:pPr>
        <w:rPr>
          <w:rtl/>
          <w:lang w:eastAsia="he-IL"/>
        </w:rPr>
      </w:pPr>
    </w:p>
    <w:p w:rsidR="0030033D" w:rsidRPr="00C64D58" w:rsidRDefault="0030033D" w:rsidP="00C64D58">
      <w:pPr>
        <w:pStyle w:val="af5"/>
        <w:rPr>
          <w:rtl/>
        </w:rPr>
      </w:pPr>
      <w:r w:rsidRPr="00C64D58">
        <w:rPr>
          <w:rtl/>
        </w:rPr>
        <w:t xml:space="preserve">מזכירת הכנסת ירדנה מלר-הורוביץ:   </w:t>
      </w:r>
    </w:p>
    <w:p w:rsidR="0030033D" w:rsidRPr="005F4039" w:rsidRDefault="0030033D" w:rsidP="00F204B8">
      <w:pPr>
        <w:ind w:firstLine="0"/>
        <w:rPr>
          <w:rtl/>
        </w:rPr>
      </w:pPr>
      <w:r w:rsidRPr="005F4039">
        <w:rPr>
          <w:rFonts w:hint="cs"/>
          <w:rtl/>
        </w:rPr>
        <w:t>(קוראת בשם חבר הכנסת)</w:t>
      </w:r>
    </w:p>
    <w:p w:rsidR="0030033D" w:rsidRPr="00A12FE8" w:rsidRDefault="0030033D" w:rsidP="00F204B8">
      <w:pPr>
        <w:rPr>
          <w:rtl/>
          <w:lang w:eastAsia="he-IL"/>
        </w:rPr>
      </w:pPr>
    </w:p>
    <w:p w:rsidR="0030033D" w:rsidRDefault="0030033D" w:rsidP="00347894">
      <w:pPr>
        <w:rPr>
          <w:rtl/>
          <w:lang w:eastAsia="he-IL"/>
        </w:rPr>
      </w:pPr>
      <w:r>
        <w:rPr>
          <w:rFonts w:hint="cs"/>
          <w:rtl/>
          <w:lang w:eastAsia="he-IL"/>
        </w:rPr>
        <w:t xml:space="preserve">אלי אבידר </w:t>
      </w:r>
      <w:r w:rsidR="00B15DCE">
        <w:rPr>
          <w:rtl/>
          <w:lang w:eastAsia="he-IL"/>
        </w:rPr>
        <w:tab/>
      </w:r>
      <w:r w:rsidR="00B15DCE">
        <w:rPr>
          <w:rtl/>
          <w:lang w:eastAsia="he-IL"/>
        </w:rPr>
        <w:tab/>
      </w:r>
      <w:r>
        <w:rPr>
          <w:rtl/>
          <w:lang w:eastAsia="he-IL"/>
        </w:rPr>
        <w:t>–</w:t>
      </w:r>
      <w:r>
        <w:rPr>
          <w:rFonts w:hint="cs"/>
          <w:rtl/>
          <w:lang w:eastAsia="he-IL"/>
        </w:rPr>
        <w:t xml:space="preserve">   בעד </w:t>
      </w:r>
    </w:p>
    <w:p w:rsidR="0030033D" w:rsidRDefault="0030033D" w:rsidP="00F204B8">
      <w:pPr>
        <w:rPr>
          <w:rtl/>
          <w:lang w:eastAsia="he-IL"/>
        </w:rPr>
      </w:pPr>
    </w:p>
    <w:p w:rsidR="0030033D" w:rsidRDefault="0030033D" w:rsidP="00F204B8">
      <w:pPr>
        <w:pStyle w:val="af6"/>
        <w:rPr>
          <w:rtl/>
        </w:rPr>
      </w:pPr>
      <w:r w:rsidRPr="009151FB">
        <w:rPr>
          <w:rStyle w:val="TagStyle"/>
          <w:rtl/>
        </w:rPr>
        <w:t xml:space="preserve"> &lt;&lt;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57231B">
      <w:pPr>
        <w:rPr>
          <w:rtl/>
          <w:lang w:eastAsia="he-IL"/>
        </w:rPr>
      </w:pPr>
    </w:p>
    <w:p w:rsidR="0030033D" w:rsidRDefault="0030033D" w:rsidP="00347894">
      <w:pPr>
        <w:rPr>
          <w:rtl/>
          <w:lang w:eastAsia="he-IL"/>
        </w:rPr>
      </w:pPr>
      <w:r>
        <w:rPr>
          <w:rFonts w:hint="cs"/>
          <w:rtl/>
          <w:lang w:eastAsia="he-IL"/>
        </w:rPr>
        <w:t xml:space="preserve">האם יש מישהו נוסף שלא הצביע? רבותיי, </w:t>
      </w:r>
      <w:bookmarkStart w:id="16175" w:name="_ETM_Q46_461000"/>
      <w:bookmarkEnd w:id="16175"/>
      <w:r>
        <w:rPr>
          <w:rFonts w:hint="cs"/>
          <w:rtl/>
          <w:lang w:eastAsia="he-IL"/>
        </w:rPr>
        <w:t xml:space="preserve">אם </w:t>
      </w:r>
      <w:bookmarkStart w:id="16176" w:name="_ETM_Q46_456000"/>
      <w:bookmarkEnd w:id="16176"/>
      <w:r>
        <w:rPr>
          <w:rFonts w:hint="cs"/>
          <w:rtl/>
          <w:lang w:eastAsia="he-IL"/>
        </w:rPr>
        <w:t>כך, תמה ההצבעה. מזכירת הכנסת</w:t>
      </w:r>
      <w:r w:rsidR="00347894">
        <w:rPr>
          <w:rFonts w:hint="cs"/>
          <w:rtl/>
          <w:lang w:eastAsia="he-IL"/>
        </w:rPr>
        <w:t>,</w:t>
      </w:r>
      <w:r>
        <w:rPr>
          <w:rFonts w:hint="cs"/>
          <w:rtl/>
          <w:lang w:eastAsia="he-IL"/>
        </w:rPr>
        <w:t xml:space="preserve"> אנא, לסכם את הקולות. חברות וחברי הכנסת, אני מבקש לשבת כדי שנוכל לעבור להצבעה הבאה </w:t>
      </w:r>
      <w:proofErr w:type="spellStart"/>
      <w:r>
        <w:rPr>
          <w:rFonts w:hint="cs"/>
          <w:rtl/>
          <w:lang w:eastAsia="he-IL"/>
        </w:rPr>
        <w:t>מייד</w:t>
      </w:r>
      <w:proofErr w:type="spellEnd"/>
      <w:r>
        <w:rPr>
          <w:rFonts w:hint="cs"/>
          <w:rtl/>
          <w:lang w:eastAsia="he-IL"/>
        </w:rPr>
        <w:t>.</w:t>
      </w:r>
    </w:p>
    <w:p w:rsidR="0030033D" w:rsidRDefault="0030033D" w:rsidP="00F204B8">
      <w:pPr>
        <w:rPr>
          <w:rtl/>
          <w:lang w:eastAsia="he-IL"/>
        </w:rPr>
      </w:pPr>
    </w:p>
    <w:p w:rsidR="0030033D" w:rsidRDefault="0030033D" w:rsidP="00F204B8">
      <w:pPr>
        <w:pStyle w:val="af5"/>
        <w:keepNext/>
        <w:rPr>
          <w:rtl/>
        </w:rPr>
      </w:pPr>
      <w:bookmarkStart w:id="16177" w:name="ET_interruption_5832_14"/>
      <w:r w:rsidRPr="00E763C2">
        <w:rPr>
          <w:rStyle w:val="TagStyle"/>
          <w:rtl/>
        </w:rPr>
        <w:t xml:space="preserve"> &lt;&lt; קריאה &gt;&gt; </w:t>
      </w:r>
      <w:r>
        <w:rPr>
          <w:rtl/>
        </w:rPr>
        <w:t>מכלוף מיקי זוהר (הליכוד):</w:t>
      </w:r>
      <w:r w:rsidRPr="00E763C2">
        <w:rPr>
          <w:rStyle w:val="TagStyle"/>
          <w:rtl/>
        </w:rPr>
        <w:t xml:space="preserve"> &lt;&lt; קריאה &gt;&gt;</w:t>
      </w:r>
      <w:r>
        <w:rPr>
          <w:rtl/>
        </w:rPr>
        <w:t xml:space="preserve">   </w:t>
      </w:r>
      <w:bookmarkEnd w:id="16177"/>
    </w:p>
    <w:p w:rsidR="0030033D" w:rsidRDefault="0030033D" w:rsidP="0057231B">
      <w:pPr>
        <w:rPr>
          <w:rtl/>
          <w:lang w:eastAsia="he-IL"/>
        </w:rPr>
      </w:pPr>
    </w:p>
    <w:p w:rsidR="0030033D" w:rsidRDefault="0057231B" w:rsidP="00347894">
      <w:pPr>
        <w:rPr>
          <w:lang w:eastAsia="he-IL"/>
        </w:rPr>
      </w:pPr>
      <w:r>
        <w:rPr>
          <w:rFonts w:hint="cs"/>
          <w:rtl/>
          <w:lang w:eastAsia="he-IL"/>
        </w:rPr>
        <w:t>– – –</w:t>
      </w:r>
      <w:r w:rsidR="0030033D">
        <w:rPr>
          <w:rFonts w:hint="cs"/>
          <w:rtl/>
          <w:lang w:eastAsia="he-IL"/>
        </w:rPr>
        <w:t xml:space="preserve"> 61 גם </w:t>
      </w:r>
      <w:r w:rsidR="00347894">
        <w:rPr>
          <w:rFonts w:hint="cs"/>
          <w:rtl/>
          <w:lang w:eastAsia="he-IL"/>
        </w:rPr>
        <w:t>ב</w:t>
      </w:r>
      <w:r w:rsidR="0030033D">
        <w:rPr>
          <w:rFonts w:hint="cs"/>
          <w:rtl/>
          <w:lang w:eastAsia="he-IL"/>
        </w:rPr>
        <w:t>הצבעה הבאה.</w:t>
      </w:r>
    </w:p>
    <w:p w:rsidR="0030033D" w:rsidRPr="00E763C2" w:rsidRDefault="0030033D" w:rsidP="00F204B8">
      <w:pPr>
        <w:rPr>
          <w:rtl/>
          <w:lang w:eastAsia="he-IL"/>
        </w:rPr>
      </w:pPr>
    </w:p>
    <w:p w:rsidR="0030033D" w:rsidRDefault="0030033D" w:rsidP="00F204B8">
      <w:pPr>
        <w:pStyle w:val="af6"/>
        <w:rPr>
          <w:rtl/>
        </w:rPr>
      </w:pPr>
      <w:r w:rsidRPr="009151FB">
        <w:rPr>
          <w:rStyle w:val="TagStyle"/>
          <w:rtl/>
        </w:rPr>
        <w:t>&lt;&lt;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F204B8">
      <w:pPr>
        <w:rPr>
          <w:rtl/>
          <w:lang w:eastAsia="he-IL"/>
        </w:rPr>
      </w:pPr>
    </w:p>
    <w:p w:rsidR="0030033D" w:rsidRDefault="0030033D" w:rsidP="00F204B8">
      <w:pPr>
        <w:rPr>
          <w:rtl/>
          <w:lang w:eastAsia="he-IL"/>
        </w:rPr>
      </w:pPr>
      <w:r>
        <w:rPr>
          <w:rFonts w:hint="cs"/>
          <w:rtl/>
          <w:lang w:eastAsia="he-IL"/>
        </w:rPr>
        <w:t>היא אלקטרונית או שמית?</w:t>
      </w:r>
    </w:p>
    <w:p w:rsidR="0030033D" w:rsidRDefault="0030033D" w:rsidP="00F204B8">
      <w:pPr>
        <w:rPr>
          <w:rtl/>
          <w:lang w:eastAsia="he-IL"/>
        </w:rPr>
      </w:pPr>
    </w:p>
    <w:p w:rsidR="0030033D" w:rsidRDefault="0030033D" w:rsidP="00F204B8">
      <w:pPr>
        <w:pStyle w:val="af5"/>
        <w:keepNext/>
        <w:rPr>
          <w:rtl/>
        </w:rPr>
      </w:pPr>
      <w:r w:rsidRPr="00E763C2">
        <w:rPr>
          <w:rStyle w:val="TagStyle"/>
          <w:rtl/>
        </w:rPr>
        <w:t xml:space="preserve">&lt;&lt; קריאה &gt;&gt; </w:t>
      </w:r>
      <w:r>
        <w:rPr>
          <w:rtl/>
        </w:rPr>
        <w:t>מכלוף מיקי זוהר (הליכוד):</w:t>
      </w:r>
      <w:r w:rsidRPr="00E763C2">
        <w:rPr>
          <w:rStyle w:val="TagStyle"/>
          <w:rtl/>
        </w:rPr>
        <w:t xml:space="preserve"> &lt;&lt; קריאה &gt;&gt;</w:t>
      </w:r>
      <w:r>
        <w:rPr>
          <w:rtl/>
        </w:rPr>
        <w:t xml:space="preserve">   </w:t>
      </w:r>
    </w:p>
    <w:p w:rsidR="0030033D" w:rsidRDefault="0030033D" w:rsidP="00F204B8">
      <w:pPr>
        <w:rPr>
          <w:rtl/>
          <w:lang w:eastAsia="he-IL"/>
        </w:rPr>
      </w:pPr>
    </w:p>
    <w:p w:rsidR="0030033D" w:rsidRDefault="0030033D" w:rsidP="00F204B8">
      <w:pPr>
        <w:rPr>
          <w:rtl/>
          <w:lang w:eastAsia="he-IL"/>
        </w:rPr>
      </w:pPr>
      <w:r>
        <w:rPr>
          <w:rFonts w:hint="cs"/>
          <w:rtl/>
          <w:lang w:eastAsia="he-IL"/>
        </w:rPr>
        <w:t xml:space="preserve">היא תהיה אלקטרונית, וכולם לשבת במקומות </w:t>
      </w:r>
      <w:r w:rsidR="0057231B">
        <w:rPr>
          <w:rFonts w:hint="cs"/>
          <w:rtl/>
          <w:lang w:eastAsia="he-IL"/>
        </w:rPr>
        <w:t>– – –</w:t>
      </w:r>
    </w:p>
    <w:p w:rsidR="0030033D" w:rsidRDefault="0030033D" w:rsidP="00F204B8">
      <w:pPr>
        <w:rPr>
          <w:rtl/>
          <w:lang w:eastAsia="he-IL"/>
        </w:rPr>
      </w:pPr>
    </w:p>
    <w:p w:rsidR="0030033D" w:rsidRDefault="0030033D" w:rsidP="00F204B8">
      <w:pPr>
        <w:pStyle w:val="af6"/>
        <w:rPr>
          <w:rtl/>
        </w:rPr>
      </w:pPr>
      <w:r w:rsidRPr="009151FB">
        <w:rPr>
          <w:rStyle w:val="TagStyle"/>
          <w:rtl/>
        </w:rPr>
        <w:t>&lt;&lt;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B15DCE" w:rsidRPr="00B15DCE" w:rsidRDefault="00B15DCE" w:rsidP="00B15DCE">
      <w:pPr>
        <w:rPr>
          <w:rtl/>
          <w:lang w:eastAsia="he-IL"/>
        </w:rPr>
      </w:pPr>
    </w:p>
    <w:p w:rsidR="0030033D" w:rsidRDefault="0030033D" w:rsidP="00347894">
      <w:pPr>
        <w:rPr>
          <w:rtl/>
          <w:lang w:eastAsia="he-IL"/>
        </w:rPr>
      </w:pPr>
      <w:r>
        <w:rPr>
          <w:rFonts w:hint="cs"/>
          <w:rtl/>
          <w:lang w:eastAsia="he-IL"/>
        </w:rPr>
        <w:t xml:space="preserve">אז רבותיי, </w:t>
      </w:r>
      <w:bookmarkStart w:id="16178" w:name="_ETM_Q46_473000"/>
      <w:bookmarkEnd w:id="16178"/>
      <w:r>
        <w:rPr>
          <w:rFonts w:hint="cs"/>
          <w:rtl/>
          <w:lang w:eastAsia="he-IL"/>
        </w:rPr>
        <w:t>ההצבעה הבאה היא אלקטרונית</w:t>
      </w:r>
      <w:r w:rsidR="00347894">
        <w:rPr>
          <w:rFonts w:hint="cs"/>
          <w:rtl/>
          <w:lang w:eastAsia="he-IL"/>
        </w:rPr>
        <w:t>,</w:t>
      </w:r>
      <w:r>
        <w:rPr>
          <w:rFonts w:hint="cs"/>
          <w:rtl/>
          <w:lang w:eastAsia="he-IL"/>
        </w:rPr>
        <w:t xml:space="preserve"> והיא הצבעה שמחייבת 61. אנחנו מחכים, בזמן שנעשה את </w:t>
      </w:r>
      <w:bookmarkStart w:id="16179" w:name="_ETM_Q46_485000"/>
      <w:bookmarkEnd w:id="16179"/>
      <w:r>
        <w:rPr>
          <w:rFonts w:hint="cs"/>
          <w:rtl/>
          <w:lang w:eastAsia="he-IL"/>
        </w:rPr>
        <w:t>הספירה על חוק יסודות התקציב. נא לעלות</w:t>
      </w:r>
      <w:r w:rsidR="00347894">
        <w:rPr>
          <w:rFonts w:hint="cs"/>
          <w:rtl/>
          <w:lang w:eastAsia="he-IL"/>
        </w:rPr>
        <w:t>,</w:t>
      </w:r>
      <w:r>
        <w:rPr>
          <w:rFonts w:hint="cs"/>
          <w:rtl/>
          <w:lang w:eastAsia="he-IL"/>
        </w:rPr>
        <w:t xml:space="preserve"> מי שמקומו ביציע. חבר הכנסת שטרן, אנא, עלה, שתוכל להצביע. פשוט </w:t>
      </w:r>
      <w:bookmarkStart w:id="16180" w:name="_ETM_Q46_497000"/>
      <w:bookmarkEnd w:id="16180"/>
      <w:r>
        <w:rPr>
          <w:rFonts w:hint="cs"/>
          <w:rtl/>
          <w:lang w:eastAsia="he-IL"/>
        </w:rPr>
        <w:t>חבל על הזמן, אנח</w:t>
      </w:r>
      <w:r w:rsidR="0057231B">
        <w:rPr>
          <w:rFonts w:hint="cs"/>
          <w:rtl/>
          <w:lang w:eastAsia="he-IL"/>
        </w:rPr>
        <w:t>נו ממש על הקצה. אנא, שכל אחד י</w:t>
      </w:r>
      <w:r>
        <w:rPr>
          <w:rFonts w:hint="cs"/>
          <w:rtl/>
          <w:lang w:eastAsia="he-IL"/>
        </w:rPr>
        <w:t xml:space="preserve">שב במקומו כדי שנוכל לעשות את הדברים במהירות. </w:t>
      </w:r>
    </w:p>
    <w:p w:rsidR="0030033D" w:rsidRDefault="0030033D" w:rsidP="00F204B8">
      <w:pPr>
        <w:rPr>
          <w:rtl/>
          <w:lang w:eastAsia="he-IL"/>
        </w:rPr>
      </w:pPr>
      <w:bookmarkStart w:id="16181" w:name="_ETM_Q46_525872"/>
      <w:bookmarkStart w:id="16182" w:name="_ETM_Q46_525919"/>
      <w:bookmarkStart w:id="16183" w:name="_ETM_Q46_530199"/>
      <w:bookmarkStart w:id="16184" w:name="_ETM_Q46_530258"/>
      <w:bookmarkEnd w:id="16181"/>
      <w:bookmarkEnd w:id="16182"/>
      <w:bookmarkEnd w:id="16183"/>
      <w:bookmarkEnd w:id="16184"/>
    </w:p>
    <w:p w:rsidR="0030033D" w:rsidRDefault="0030033D" w:rsidP="00F204B8">
      <w:pPr>
        <w:pStyle w:val="af5"/>
        <w:keepNext/>
        <w:rPr>
          <w:rtl/>
        </w:rPr>
      </w:pPr>
      <w:bookmarkStart w:id="16185" w:name="ET_interruption_קר_אה_15"/>
      <w:r w:rsidRPr="00E8094A">
        <w:rPr>
          <w:rStyle w:val="TagStyle"/>
          <w:rtl/>
        </w:rPr>
        <w:t xml:space="preserve">&lt;&lt; קריאה &gt;&gt; </w:t>
      </w:r>
      <w:r>
        <w:rPr>
          <w:rtl/>
        </w:rPr>
        <w:t>קריאה:</w:t>
      </w:r>
      <w:r w:rsidRPr="00E8094A">
        <w:rPr>
          <w:rStyle w:val="TagStyle"/>
          <w:rtl/>
        </w:rPr>
        <w:t xml:space="preserve"> &lt;&lt; קריאה &gt;&gt;</w:t>
      </w:r>
      <w:r>
        <w:rPr>
          <w:rtl/>
        </w:rPr>
        <w:t xml:space="preserve">   </w:t>
      </w:r>
      <w:bookmarkEnd w:id="16185"/>
    </w:p>
    <w:p w:rsidR="0030033D" w:rsidRPr="00E8094A" w:rsidRDefault="0030033D" w:rsidP="00F204B8">
      <w:pPr>
        <w:rPr>
          <w:rtl/>
          <w:lang w:eastAsia="he-IL"/>
        </w:rPr>
      </w:pPr>
      <w:bookmarkStart w:id="16186" w:name="_ETM_Q46_567521"/>
      <w:bookmarkEnd w:id="16186"/>
    </w:p>
    <w:p w:rsidR="0030033D" w:rsidRDefault="0030033D" w:rsidP="00F204B8">
      <w:pPr>
        <w:rPr>
          <w:rtl/>
          <w:lang w:eastAsia="he-IL"/>
        </w:rPr>
      </w:pPr>
      <w:bookmarkStart w:id="16187" w:name="_ETM_Q46_545212"/>
      <w:bookmarkStart w:id="16188" w:name="_ETM_Q46_526143"/>
      <w:bookmarkStart w:id="16189" w:name="_ETM_Q46_526182"/>
      <w:bookmarkEnd w:id="16187"/>
      <w:bookmarkEnd w:id="16188"/>
      <w:bookmarkEnd w:id="16189"/>
      <w:r>
        <w:rPr>
          <w:rFonts w:hint="cs"/>
          <w:rtl/>
          <w:lang w:eastAsia="he-IL"/>
        </w:rPr>
        <w:t>מיקי</w:t>
      </w:r>
      <w:r w:rsidR="00B15DCE">
        <w:rPr>
          <w:rFonts w:hint="cs"/>
          <w:rtl/>
          <w:lang w:eastAsia="he-IL"/>
        </w:rPr>
        <w:t>,</w:t>
      </w:r>
      <w:r>
        <w:rPr>
          <w:rFonts w:hint="cs"/>
          <w:rtl/>
          <w:lang w:eastAsia="he-IL"/>
        </w:rPr>
        <w:t xml:space="preserve"> תעשה שמית.</w:t>
      </w:r>
      <w:bookmarkStart w:id="16190" w:name="_ETM_Q46_559935"/>
      <w:bookmarkStart w:id="16191" w:name="_ETM_Q46_559996"/>
      <w:bookmarkEnd w:id="16190"/>
      <w:bookmarkEnd w:id="16191"/>
    </w:p>
    <w:p w:rsidR="0030033D" w:rsidRDefault="0030033D" w:rsidP="00F204B8">
      <w:pPr>
        <w:rPr>
          <w:rtl/>
          <w:lang w:eastAsia="he-IL"/>
        </w:rPr>
      </w:pPr>
      <w:bookmarkStart w:id="16192" w:name="_ETM_Q46_560103"/>
      <w:bookmarkStart w:id="16193" w:name="_ETM_Q46_560155"/>
      <w:bookmarkEnd w:id="16192"/>
      <w:bookmarkEnd w:id="16193"/>
    </w:p>
    <w:p w:rsidR="0030033D" w:rsidRDefault="0030033D" w:rsidP="00F204B8">
      <w:pPr>
        <w:pStyle w:val="af6"/>
        <w:rPr>
          <w:rtl/>
        </w:rPr>
      </w:pPr>
      <w:bookmarkStart w:id="16194" w:name="_ETM_Q46_519688"/>
      <w:bookmarkStart w:id="16195" w:name="_ETM_Q46_519753"/>
      <w:bookmarkEnd w:id="16194"/>
      <w:bookmarkEnd w:id="16195"/>
      <w:r w:rsidRPr="009151FB">
        <w:rPr>
          <w:rStyle w:val="TagStyle"/>
          <w:rtl/>
        </w:rPr>
        <w:t>&lt;&lt;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F204B8">
      <w:pPr>
        <w:rPr>
          <w:rtl/>
          <w:lang w:eastAsia="he-IL"/>
        </w:rPr>
      </w:pPr>
      <w:bookmarkStart w:id="16196" w:name="_ETM_Q46_526798"/>
      <w:bookmarkStart w:id="16197" w:name="_ETM_Q46_526832"/>
      <w:bookmarkEnd w:id="16196"/>
      <w:bookmarkEnd w:id="16197"/>
    </w:p>
    <w:p w:rsidR="0030033D" w:rsidRDefault="0030033D" w:rsidP="00347894">
      <w:pPr>
        <w:rPr>
          <w:rtl/>
          <w:lang w:eastAsia="he-IL"/>
        </w:rPr>
      </w:pPr>
      <w:r>
        <w:rPr>
          <w:rFonts w:hint="cs"/>
          <w:rtl/>
          <w:lang w:eastAsia="he-IL"/>
        </w:rPr>
        <w:t xml:space="preserve">אם רוצים להספיק אחרי </w:t>
      </w:r>
      <w:bookmarkStart w:id="16198" w:name="_ETM_Q46_545280"/>
      <w:bookmarkEnd w:id="16198"/>
      <w:r>
        <w:rPr>
          <w:rFonts w:hint="cs"/>
          <w:rtl/>
          <w:lang w:eastAsia="he-IL"/>
        </w:rPr>
        <w:t>זה עוד שני חוקים – גבולי</w:t>
      </w:r>
      <w:r w:rsidR="00347894">
        <w:rPr>
          <w:rFonts w:hint="cs"/>
          <w:rtl/>
          <w:lang w:eastAsia="he-IL"/>
        </w:rPr>
        <w:t>,</w:t>
      </w:r>
      <w:r>
        <w:rPr>
          <w:rFonts w:hint="cs"/>
          <w:rtl/>
          <w:lang w:eastAsia="he-IL"/>
        </w:rPr>
        <w:t xml:space="preserve"> גבולי מאוד.</w:t>
      </w:r>
    </w:p>
    <w:p w:rsidR="0030033D" w:rsidRDefault="0030033D" w:rsidP="00F204B8">
      <w:pPr>
        <w:rPr>
          <w:rtl/>
          <w:lang w:eastAsia="he-IL"/>
        </w:rPr>
      </w:pPr>
      <w:bookmarkStart w:id="16199" w:name="_ETM_Q46_556424"/>
      <w:bookmarkStart w:id="16200" w:name="_ETM_Q46_556478"/>
      <w:bookmarkStart w:id="16201" w:name="_ETM_Q46_585775"/>
      <w:bookmarkEnd w:id="16199"/>
      <w:bookmarkEnd w:id="16200"/>
      <w:bookmarkEnd w:id="16201"/>
    </w:p>
    <w:p w:rsidR="0030033D" w:rsidRDefault="0030033D" w:rsidP="00F204B8">
      <w:pPr>
        <w:pStyle w:val="af5"/>
        <w:keepNext/>
        <w:rPr>
          <w:rtl/>
        </w:rPr>
      </w:pPr>
      <w:bookmarkStart w:id="16202" w:name="_ETM_Q46_585838"/>
      <w:bookmarkEnd w:id="16202"/>
      <w:r w:rsidRPr="00E8094A">
        <w:rPr>
          <w:rStyle w:val="TagStyle"/>
          <w:rtl/>
        </w:rPr>
        <w:t xml:space="preserve">&lt;&lt; קריאה &gt;&gt; </w:t>
      </w:r>
      <w:r>
        <w:rPr>
          <w:rtl/>
        </w:rPr>
        <w:t>קריא</w:t>
      </w:r>
      <w:r>
        <w:rPr>
          <w:rFonts w:hint="cs"/>
          <w:rtl/>
        </w:rPr>
        <w:t>ות</w:t>
      </w:r>
      <w:r>
        <w:rPr>
          <w:rtl/>
        </w:rPr>
        <w:t>:</w:t>
      </w:r>
      <w:r w:rsidRPr="00E8094A">
        <w:rPr>
          <w:rStyle w:val="TagStyle"/>
          <w:rtl/>
        </w:rPr>
        <w:t xml:space="preserve"> &lt;&lt; קריאה &gt;&gt;</w:t>
      </w:r>
      <w:r>
        <w:rPr>
          <w:rtl/>
        </w:rPr>
        <w:t xml:space="preserve">   </w:t>
      </w:r>
    </w:p>
    <w:p w:rsidR="0030033D" w:rsidRDefault="0030033D" w:rsidP="00F204B8">
      <w:pPr>
        <w:rPr>
          <w:rtl/>
          <w:lang w:eastAsia="he-IL"/>
        </w:rPr>
      </w:pPr>
    </w:p>
    <w:p w:rsidR="0030033D" w:rsidRDefault="0057231B" w:rsidP="00F204B8">
      <w:pPr>
        <w:rPr>
          <w:rtl/>
          <w:lang w:eastAsia="he-IL"/>
        </w:rPr>
      </w:pPr>
      <w:bookmarkStart w:id="16203" w:name="_ETM_Q46_598120"/>
      <w:bookmarkStart w:id="16204" w:name="_ETM_Q46_598192"/>
      <w:bookmarkEnd w:id="16203"/>
      <w:bookmarkEnd w:id="16204"/>
      <w:r>
        <w:rPr>
          <w:rFonts w:hint="cs"/>
          <w:rtl/>
          <w:lang w:eastAsia="he-IL"/>
        </w:rPr>
        <w:t>– – –</w:t>
      </w:r>
    </w:p>
    <w:p w:rsidR="0030033D" w:rsidRDefault="0030033D" w:rsidP="00F204B8">
      <w:pPr>
        <w:rPr>
          <w:rtl/>
          <w:lang w:eastAsia="he-IL"/>
        </w:rPr>
      </w:pPr>
      <w:bookmarkStart w:id="16205" w:name="_ETM_Q46_584096"/>
      <w:bookmarkStart w:id="16206" w:name="_ETM_Q46_584158"/>
      <w:bookmarkEnd w:id="16205"/>
      <w:bookmarkEnd w:id="16206"/>
    </w:p>
    <w:p w:rsidR="0030033D" w:rsidRDefault="0030033D" w:rsidP="00F204B8">
      <w:pPr>
        <w:pStyle w:val="af6"/>
        <w:rPr>
          <w:rtl/>
        </w:rPr>
      </w:pPr>
      <w:bookmarkStart w:id="16207" w:name="_ETM_Q46_556760"/>
      <w:bookmarkStart w:id="16208" w:name="_ETM_Q46_556808"/>
      <w:bookmarkEnd w:id="16207"/>
      <w:bookmarkEnd w:id="16208"/>
      <w:r w:rsidRPr="009151FB">
        <w:rPr>
          <w:rStyle w:val="TagStyle"/>
          <w:rtl/>
        </w:rPr>
        <w:t>&lt;&lt;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F204B8">
      <w:pPr>
        <w:rPr>
          <w:rtl/>
          <w:lang w:eastAsia="he-IL"/>
        </w:rPr>
      </w:pPr>
    </w:p>
    <w:p w:rsidR="0030033D" w:rsidRDefault="0030033D" w:rsidP="00F204B8">
      <w:pPr>
        <w:rPr>
          <w:rtl/>
          <w:lang w:eastAsia="he-IL"/>
        </w:rPr>
      </w:pPr>
      <w:bookmarkStart w:id="16209" w:name="_ETM_Q46_582176"/>
      <w:bookmarkStart w:id="16210" w:name="_ETM_Q46_582226"/>
      <w:bookmarkEnd w:id="16209"/>
      <w:bookmarkEnd w:id="16210"/>
      <w:r>
        <w:rPr>
          <w:rFonts w:hint="cs"/>
          <w:rtl/>
          <w:lang w:eastAsia="he-IL"/>
        </w:rPr>
        <w:t>רבותיי, אלה תוצאות ההצבעה: בעד – 63, נגד – 10, נמנע אחד. לפיכך</w:t>
      </w:r>
      <w:r w:rsidR="00347894">
        <w:rPr>
          <w:rFonts w:hint="cs"/>
          <w:rtl/>
          <w:lang w:eastAsia="he-IL"/>
        </w:rPr>
        <w:t>,</w:t>
      </w:r>
      <w:r>
        <w:rPr>
          <w:rFonts w:hint="cs"/>
          <w:rtl/>
          <w:lang w:eastAsia="he-IL"/>
        </w:rPr>
        <w:t xml:space="preserve"> הצעת חוק-יסוד: משק המדינה </w:t>
      </w:r>
      <w:bookmarkStart w:id="16211" w:name="_ETM_Q46_557000"/>
      <w:bookmarkEnd w:id="16211"/>
      <w:r>
        <w:rPr>
          <w:rFonts w:hint="cs"/>
          <w:rtl/>
          <w:lang w:eastAsia="he-IL"/>
        </w:rPr>
        <w:t>(תיקון מס' 11 והוראת שעה לשנת 2021) התקבלה בקריאה הראשונה</w:t>
      </w:r>
      <w:r w:rsidR="00347894">
        <w:rPr>
          <w:rFonts w:hint="cs"/>
          <w:rtl/>
          <w:lang w:eastAsia="he-IL"/>
        </w:rPr>
        <w:t>,</w:t>
      </w:r>
      <w:r>
        <w:rPr>
          <w:rFonts w:hint="cs"/>
          <w:rtl/>
          <w:lang w:eastAsia="he-IL"/>
        </w:rPr>
        <w:t xml:space="preserve"> ותועבר</w:t>
      </w:r>
      <w:bookmarkStart w:id="16212" w:name="_ETM_Q46_567000"/>
      <w:bookmarkEnd w:id="16212"/>
      <w:r>
        <w:rPr>
          <w:rFonts w:hint="cs"/>
          <w:rtl/>
          <w:lang w:eastAsia="he-IL"/>
        </w:rPr>
        <w:t xml:space="preserve"> להמשך דיון בוועדת הכספים.  </w:t>
      </w:r>
    </w:p>
    <w:p w:rsidR="0030033D" w:rsidRDefault="0030033D" w:rsidP="0057231B">
      <w:pPr>
        <w:rPr>
          <w:rtl/>
          <w:lang w:eastAsia="he-IL"/>
        </w:rPr>
      </w:pPr>
    </w:p>
    <w:p w:rsidR="0030033D" w:rsidRDefault="0030033D" w:rsidP="00347894">
      <w:pPr>
        <w:rPr>
          <w:rtl/>
          <w:lang w:eastAsia="he-IL"/>
        </w:rPr>
      </w:pPr>
      <w:r>
        <w:rPr>
          <w:rFonts w:hint="cs"/>
          <w:rtl/>
          <w:lang w:eastAsia="he-IL"/>
        </w:rPr>
        <w:t>מכאן אנחנו עוברים להצבעה הבאה</w:t>
      </w:r>
      <w:bookmarkStart w:id="16213" w:name="_ETM_Q46_577000"/>
      <w:bookmarkEnd w:id="16213"/>
      <w:r>
        <w:rPr>
          <w:rFonts w:hint="cs"/>
          <w:rtl/>
          <w:lang w:eastAsia="he-IL"/>
        </w:rPr>
        <w:t xml:space="preserve"> </w:t>
      </w:r>
      <w:r w:rsidR="00347894">
        <w:rPr>
          <w:rFonts w:hint="eastAsia"/>
          <w:rtl/>
          <w:lang w:eastAsia="he-IL"/>
        </w:rPr>
        <w:t xml:space="preserve">– </w:t>
      </w:r>
      <w:r>
        <w:rPr>
          <w:rFonts w:hint="cs"/>
          <w:rtl/>
          <w:lang w:eastAsia="he-IL"/>
        </w:rPr>
        <w:t>הצעת חוק יסודות התקציב (תיקון מס' 53) (שנת תקציב המשכי), התשפ"א</w:t>
      </w:r>
      <w:r>
        <w:rPr>
          <w:rFonts w:hint="eastAsia"/>
          <w:rtl/>
          <w:lang w:eastAsia="he-IL"/>
        </w:rPr>
        <w:t>–</w:t>
      </w:r>
      <w:r>
        <w:rPr>
          <w:rFonts w:hint="cs"/>
          <w:rtl/>
          <w:lang w:eastAsia="he-IL"/>
        </w:rPr>
        <w:t>2020</w:t>
      </w:r>
      <w:r w:rsidR="00347894">
        <w:rPr>
          <w:rFonts w:hint="cs"/>
          <w:rtl/>
          <w:lang w:eastAsia="he-IL"/>
        </w:rPr>
        <w:t>,</w:t>
      </w:r>
      <w:r>
        <w:rPr>
          <w:rFonts w:hint="cs"/>
          <w:rtl/>
          <w:lang w:eastAsia="he-IL"/>
        </w:rPr>
        <w:t xml:space="preserve"> בקריאה ראשונה. </w:t>
      </w:r>
      <w:bookmarkStart w:id="16214" w:name="_ETM_Q46_596000"/>
      <w:bookmarkEnd w:id="16214"/>
      <w:r>
        <w:rPr>
          <w:rFonts w:hint="cs"/>
          <w:rtl/>
          <w:lang w:eastAsia="he-IL"/>
        </w:rPr>
        <w:t>אני מבין שזה הוצג במסגרת הדיון המשולב, אדוני סגן</w:t>
      </w:r>
      <w:bookmarkStart w:id="16215" w:name="_ETM_Q46_600000"/>
      <w:bookmarkEnd w:id="16215"/>
      <w:r>
        <w:rPr>
          <w:rFonts w:hint="cs"/>
          <w:rtl/>
          <w:lang w:eastAsia="he-IL"/>
        </w:rPr>
        <w:t xml:space="preserve"> השר. החוק הזה, אני מבין, לא מצריך 61. </w:t>
      </w:r>
      <w:bookmarkStart w:id="16216" w:name="_ETM_Q46_602000"/>
      <w:bookmarkEnd w:id="16216"/>
      <w:r>
        <w:rPr>
          <w:rFonts w:hint="cs"/>
          <w:rtl/>
          <w:lang w:eastAsia="he-IL"/>
        </w:rPr>
        <w:t xml:space="preserve">נכון? חבר הכנסת זוהר? לפי מזכירת הכנסת, החוק הזה </w:t>
      </w:r>
      <w:bookmarkStart w:id="16217" w:name="_ETM_Q46_611000"/>
      <w:bookmarkEnd w:id="16217"/>
      <w:r>
        <w:rPr>
          <w:rFonts w:hint="cs"/>
          <w:rtl/>
          <w:lang w:eastAsia="he-IL"/>
        </w:rPr>
        <w:t xml:space="preserve">לא מצריך 61 בקריאה הראשונה. אם כן נעבור להצבעה אלקטרונית. </w:t>
      </w:r>
      <w:bookmarkStart w:id="16218" w:name="_ETM_Q46_614000"/>
      <w:bookmarkEnd w:id="16218"/>
      <w:r>
        <w:rPr>
          <w:rFonts w:hint="cs"/>
          <w:rtl/>
          <w:lang w:eastAsia="he-IL"/>
        </w:rPr>
        <w:t xml:space="preserve">הצבעה. </w:t>
      </w:r>
    </w:p>
    <w:p w:rsidR="0030033D" w:rsidRDefault="0030033D" w:rsidP="00F204B8">
      <w:pPr>
        <w:rPr>
          <w:rtl/>
          <w:lang w:eastAsia="he-IL"/>
        </w:rPr>
      </w:pPr>
    </w:p>
    <w:p w:rsidR="0030033D" w:rsidRDefault="0030033D" w:rsidP="00F204B8">
      <w:pPr>
        <w:pStyle w:val="af1"/>
        <w:keepNext/>
        <w:rPr>
          <w:rtl/>
          <w:lang w:eastAsia="he-IL"/>
        </w:rPr>
      </w:pPr>
      <w:r>
        <w:rPr>
          <w:rtl/>
          <w:lang w:eastAsia="he-IL"/>
        </w:rPr>
        <w:t>הצבעה מס'</w:t>
      </w:r>
      <w:r>
        <w:rPr>
          <w:rFonts w:hint="cs"/>
          <w:rtl/>
          <w:lang w:eastAsia="he-IL"/>
        </w:rPr>
        <w:t xml:space="preserve"> 8</w:t>
      </w:r>
    </w:p>
    <w:p w:rsidR="0030033D" w:rsidRDefault="0030033D" w:rsidP="00F204B8">
      <w:pPr>
        <w:pStyle w:val="--"/>
        <w:keepNext/>
        <w:rPr>
          <w:rtl/>
          <w:lang w:eastAsia="he-IL"/>
        </w:rPr>
      </w:pPr>
    </w:p>
    <w:p w:rsidR="0030033D" w:rsidRDefault="0030033D" w:rsidP="00F204B8">
      <w:pPr>
        <w:pStyle w:val="--"/>
        <w:keepNext/>
        <w:rPr>
          <w:rtl/>
          <w:lang w:eastAsia="he-IL"/>
        </w:rPr>
      </w:pPr>
      <w:r>
        <w:rPr>
          <w:rtl/>
          <w:lang w:eastAsia="he-IL"/>
        </w:rPr>
        <w:t>בעד ההצעה להעביר את הצעת החוק לוועדה –</w:t>
      </w:r>
      <w:r>
        <w:rPr>
          <w:rFonts w:hint="cs"/>
          <w:rtl/>
          <w:lang w:eastAsia="he-IL"/>
        </w:rPr>
        <w:t xml:space="preserve"> 63</w:t>
      </w:r>
    </w:p>
    <w:p w:rsidR="0030033D" w:rsidRDefault="0030033D" w:rsidP="00F204B8">
      <w:pPr>
        <w:pStyle w:val="--"/>
        <w:keepNext/>
        <w:rPr>
          <w:rtl/>
          <w:lang w:eastAsia="he-IL"/>
        </w:rPr>
      </w:pPr>
      <w:r>
        <w:rPr>
          <w:rtl/>
          <w:lang w:eastAsia="he-IL"/>
        </w:rPr>
        <w:t xml:space="preserve">נגד – </w:t>
      </w:r>
      <w:r>
        <w:rPr>
          <w:rFonts w:hint="cs"/>
          <w:rtl/>
          <w:lang w:eastAsia="he-IL"/>
        </w:rPr>
        <w:t>10</w:t>
      </w:r>
    </w:p>
    <w:p w:rsidR="0030033D" w:rsidRDefault="0030033D" w:rsidP="00F204B8">
      <w:pPr>
        <w:pStyle w:val="--"/>
        <w:keepNext/>
        <w:rPr>
          <w:rtl/>
          <w:lang w:eastAsia="he-IL"/>
        </w:rPr>
      </w:pPr>
      <w:r>
        <w:rPr>
          <w:rtl/>
          <w:lang w:eastAsia="he-IL"/>
        </w:rPr>
        <w:t xml:space="preserve">נמנעים – </w:t>
      </w:r>
      <w:r>
        <w:rPr>
          <w:rFonts w:hint="cs"/>
          <w:rtl/>
          <w:lang w:eastAsia="he-IL"/>
        </w:rPr>
        <w:t>אין</w:t>
      </w:r>
    </w:p>
    <w:p w:rsidR="0030033D" w:rsidRPr="00CC2D69" w:rsidRDefault="0030033D" w:rsidP="00F204B8">
      <w:pPr>
        <w:pStyle w:val="af2"/>
        <w:rPr>
          <w:rtl/>
          <w:lang w:eastAsia="he-IL"/>
        </w:rPr>
      </w:pPr>
      <w:r>
        <w:rPr>
          <w:rtl/>
          <w:lang w:eastAsia="he-IL"/>
        </w:rPr>
        <w:t xml:space="preserve">ההצעה להעביר </w:t>
      </w:r>
      <w:r>
        <w:rPr>
          <w:rFonts w:hint="cs"/>
          <w:rtl/>
          <w:lang w:eastAsia="he-IL"/>
        </w:rPr>
        <w:t xml:space="preserve">לוועדת הכספים </w:t>
      </w:r>
      <w:r>
        <w:rPr>
          <w:rtl/>
          <w:lang w:eastAsia="he-IL"/>
        </w:rPr>
        <w:t>את הצעת חוק</w:t>
      </w:r>
      <w:r>
        <w:rPr>
          <w:rFonts w:hint="cs"/>
          <w:rtl/>
          <w:lang w:eastAsia="he-IL"/>
        </w:rPr>
        <w:t xml:space="preserve"> </w:t>
      </w:r>
      <w:r>
        <w:rPr>
          <w:rtl/>
          <w:lang w:eastAsia="he-IL"/>
        </w:rPr>
        <w:t>יסודות התקציב (תיקון מס' 53) (שנת תקציב המשכי), התשפ"א</w:t>
      </w:r>
      <w:r>
        <w:rPr>
          <w:rFonts w:hint="cs"/>
          <w:rtl/>
          <w:lang w:eastAsia="he-IL"/>
        </w:rPr>
        <w:t>–</w:t>
      </w:r>
      <w:r>
        <w:rPr>
          <w:rtl/>
          <w:lang w:eastAsia="he-IL"/>
        </w:rPr>
        <w:t>2020</w:t>
      </w:r>
      <w:r>
        <w:rPr>
          <w:rFonts w:hint="cs"/>
          <w:rtl/>
          <w:lang w:eastAsia="he-IL"/>
        </w:rPr>
        <w:t xml:space="preserve">, נתקבלה. </w:t>
      </w:r>
      <w:bookmarkStart w:id="16219" w:name="_ETM_Q46_658000"/>
      <w:bookmarkEnd w:id="16219"/>
    </w:p>
    <w:p w:rsidR="0030033D" w:rsidRDefault="0030033D" w:rsidP="00347894">
      <w:pPr>
        <w:rPr>
          <w:rtl/>
          <w:lang w:eastAsia="he-IL"/>
        </w:rPr>
      </w:pPr>
    </w:p>
    <w:p w:rsidR="0030033D" w:rsidRDefault="0030033D" w:rsidP="00F204B8">
      <w:pPr>
        <w:pStyle w:val="af6"/>
        <w:rPr>
          <w:rtl/>
        </w:rPr>
      </w:pPr>
      <w:r w:rsidRPr="009151FB">
        <w:rPr>
          <w:rStyle w:val="TagStyle"/>
          <w:rtl/>
        </w:rPr>
        <w:t xml:space="preserve"> &lt;&lt; יור &gt;&gt;</w:t>
      </w:r>
      <w:r w:rsidRPr="007C3001">
        <w:rPr>
          <w:rStyle w:val="TagStyle"/>
          <w:rtl/>
        </w:rPr>
        <w:t xml:space="preserve"> </w:t>
      </w:r>
      <w:r>
        <w:rPr>
          <w:rtl/>
        </w:rPr>
        <w:t>היו"ר יריב לוין:</w:t>
      </w:r>
      <w:r w:rsidRPr="007C3001">
        <w:rPr>
          <w:rStyle w:val="TagStyle"/>
          <w:rtl/>
        </w:rPr>
        <w:t xml:space="preserve"> </w:t>
      </w:r>
      <w:r w:rsidRPr="009151FB">
        <w:rPr>
          <w:rStyle w:val="TagStyle"/>
          <w:rtl/>
        </w:rPr>
        <w:t>&lt;&lt; יור &gt;&gt;</w:t>
      </w:r>
      <w:r>
        <w:rPr>
          <w:rtl/>
        </w:rPr>
        <w:t xml:space="preserve">   </w:t>
      </w:r>
    </w:p>
    <w:p w:rsidR="0030033D" w:rsidRDefault="0030033D" w:rsidP="0057231B">
      <w:pPr>
        <w:rPr>
          <w:rtl/>
          <w:lang w:eastAsia="he-IL"/>
        </w:rPr>
      </w:pPr>
    </w:p>
    <w:p w:rsidR="0030033D" w:rsidRPr="007C3001" w:rsidRDefault="0030033D" w:rsidP="00347894">
      <w:pPr>
        <w:rPr>
          <w:rtl/>
          <w:lang w:eastAsia="he-IL"/>
        </w:rPr>
      </w:pPr>
      <w:bookmarkStart w:id="16220" w:name="_ETM_Q46_648000"/>
      <w:bookmarkEnd w:id="16220"/>
      <w:r>
        <w:rPr>
          <w:rFonts w:hint="cs"/>
          <w:rtl/>
          <w:lang w:eastAsia="he-IL"/>
        </w:rPr>
        <w:t xml:space="preserve">בעד – 63, </w:t>
      </w:r>
      <w:bookmarkStart w:id="16221" w:name="_ETM_Q46_650000"/>
      <w:bookmarkEnd w:id="16221"/>
      <w:r>
        <w:rPr>
          <w:rFonts w:hint="cs"/>
          <w:rtl/>
          <w:lang w:eastAsia="he-IL"/>
        </w:rPr>
        <w:t xml:space="preserve">נגד – </w:t>
      </w:r>
      <w:r w:rsidR="00347894">
        <w:rPr>
          <w:rFonts w:hint="cs"/>
          <w:rtl/>
          <w:lang w:eastAsia="he-IL"/>
        </w:rPr>
        <w:t>עשרה</w:t>
      </w:r>
      <w:r>
        <w:rPr>
          <w:rFonts w:hint="cs"/>
          <w:rtl/>
          <w:lang w:eastAsia="he-IL"/>
        </w:rPr>
        <w:t xml:space="preserve">, אין נמנעים. לפיכך אני קובע </w:t>
      </w:r>
      <w:bookmarkStart w:id="16222" w:name="_ETM_Q46_651000"/>
      <w:bookmarkEnd w:id="16222"/>
      <w:r>
        <w:rPr>
          <w:rFonts w:hint="cs"/>
          <w:rtl/>
          <w:lang w:eastAsia="he-IL"/>
        </w:rPr>
        <w:t>שהצעת חוק יסודות התקציב (תיקון מס' 53)</w:t>
      </w:r>
      <w:r w:rsidR="00347894">
        <w:rPr>
          <w:rFonts w:hint="cs"/>
          <w:rtl/>
          <w:lang w:eastAsia="he-IL"/>
        </w:rPr>
        <w:t xml:space="preserve"> </w:t>
      </w:r>
      <w:r>
        <w:rPr>
          <w:rFonts w:hint="cs"/>
          <w:rtl/>
          <w:lang w:eastAsia="he-IL"/>
        </w:rPr>
        <w:t>(שנת תקציב המשכי), התשפ"א</w:t>
      </w:r>
      <w:r>
        <w:rPr>
          <w:rFonts w:hint="eastAsia"/>
          <w:rtl/>
          <w:lang w:eastAsia="he-IL"/>
        </w:rPr>
        <w:t>–</w:t>
      </w:r>
      <w:r>
        <w:rPr>
          <w:rFonts w:hint="cs"/>
          <w:rtl/>
          <w:lang w:eastAsia="he-IL"/>
        </w:rPr>
        <w:t>2020</w:t>
      </w:r>
      <w:r w:rsidR="00347894">
        <w:rPr>
          <w:rFonts w:hint="cs"/>
          <w:rtl/>
          <w:lang w:eastAsia="he-IL"/>
        </w:rPr>
        <w:t>,</w:t>
      </w:r>
      <w:r>
        <w:rPr>
          <w:rFonts w:hint="cs"/>
          <w:rtl/>
          <w:lang w:eastAsia="he-IL"/>
        </w:rPr>
        <w:t xml:space="preserve"> </w:t>
      </w:r>
      <w:bookmarkStart w:id="16223" w:name="_ETM_Q46_659000"/>
      <w:bookmarkEnd w:id="16223"/>
      <w:r>
        <w:rPr>
          <w:rFonts w:hint="cs"/>
          <w:rtl/>
          <w:lang w:eastAsia="he-IL"/>
        </w:rPr>
        <w:t>התקבלה בקריאה הראשונה</w:t>
      </w:r>
      <w:r w:rsidR="00347894">
        <w:rPr>
          <w:rFonts w:hint="cs"/>
          <w:rtl/>
          <w:lang w:eastAsia="he-IL"/>
        </w:rPr>
        <w:t>,</w:t>
      </w:r>
      <w:r>
        <w:rPr>
          <w:rFonts w:hint="cs"/>
          <w:rtl/>
          <w:lang w:eastAsia="he-IL"/>
        </w:rPr>
        <w:t xml:space="preserve"> ותועבר לוועדת הכספים. </w:t>
      </w:r>
    </w:p>
    <w:p w:rsidR="0030033D" w:rsidRDefault="0030033D" w:rsidP="00F204B8">
      <w:pPr>
        <w:rPr>
          <w:rtl/>
          <w:lang w:eastAsia="he-IL"/>
        </w:rPr>
      </w:pPr>
    </w:p>
    <w:p w:rsidR="00347894" w:rsidRDefault="00347894" w:rsidP="00F204B8">
      <w:pPr>
        <w:rPr>
          <w:rtl/>
          <w:lang w:eastAsia="he-IL"/>
        </w:rPr>
      </w:pPr>
    </w:p>
    <w:p w:rsidR="0030033D" w:rsidRDefault="0030033D" w:rsidP="002B2BA9">
      <w:pPr>
        <w:pStyle w:val="a6"/>
        <w:rPr>
          <w:rtl/>
          <w:lang w:eastAsia="he-IL"/>
        </w:rPr>
      </w:pPr>
      <w:bookmarkStart w:id="16224" w:name="_ETM_Q46_666000"/>
      <w:bookmarkStart w:id="16225" w:name="ET_hatsach_622063_9"/>
      <w:bookmarkEnd w:id="16224"/>
      <w:r w:rsidRPr="009151FB">
        <w:rPr>
          <w:rStyle w:val="TagStyle"/>
          <w:rtl/>
        </w:rPr>
        <w:t xml:space="preserve"> &lt;&lt; הצח &gt;&gt;</w:t>
      </w:r>
      <w:r w:rsidRPr="00520825">
        <w:rPr>
          <w:rStyle w:val="TagStyle"/>
          <w:rtl/>
        </w:rPr>
        <w:t xml:space="preserve"> </w:t>
      </w:r>
      <w:bookmarkStart w:id="16226" w:name="_Toc59621410"/>
      <w:bookmarkStart w:id="16227" w:name="_Toc59622314"/>
      <w:bookmarkStart w:id="16228" w:name="_Toc70509428"/>
      <w:r>
        <w:rPr>
          <w:rtl/>
          <w:lang w:eastAsia="he-IL"/>
        </w:rPr>
        <w:t>הצעת חוק הבחירות לכנסת העשרים</w:t>
      </w:r>
      <w:r w:rsidR="002B2BA9">
        <w:rPr>
          <w:rFonts w:hint="cs"/>
          <w:rtl/>
          <w:lang w:eastAsia="he-IL"/>
        </w:rPr>
        <w:t>-</w:t>
      </w:r>
      <w:r>
        <w:rPr>
          <w:rtl/>
          <w:lang w:eastAsia="he-IL"/>
        </w:rPr>
        <w:t>וארבע (הוראות מיוחדות ותיקוני חקיקה), התשפ"א</w:t>
      </w:r>
      <w:r>
        <w:rPr>
          <w:rFonts w:hint="cs"/>
          <w:rtl/>
          <w:lang w:eastAsia="he-IL"/>
        </w:rPr>
        <w:t>–</w:t>
      </w:r>
      <w:r>
        <w:rPr>
          <w:rtl/>
          <w:lang w:eastAsia="he-IL"/>
        </w:rPr>
        <w:t>2020</w:t>
      </w:r>
      <w:bookmarkEnd w:id="16226"/>
      <w:bookmarkEnd w:id="16227"/>
      <w:bookmarkEnd w:id="16228"/>
      <w:r w:rsidRPr="00520825">
        <w:rPr>
          <w:rStyle w:val="TagStyle"/>
          <w:rtl/>
        </w:rPr>
        <w:t xml:space="preserve"> </w:t>
      </w:r>
      <w:r w:rsidRPr="009151FB">
        <w:rPr>
          <w:rStyle w:val="TagStyle"/>
          <w:rtl/>
        </w:rPr>
        <w:t>&lt;&lt; הצח &gt;&gt;</w:t>
      </w:r>
      <w:bookmarkEnd w:id="16225"/>
    </w:p>
    <w:p w:rsidR="0030033D" w:rsidRPr="00E8094A" w:rsidRDefault="0030033D" w:rsidP="002B2BA9">
      <w:pPr>
        <w:rPr>
          <w:rtl/>
          <w:lang w:eastAsia="he-IL"/>
        </w:rPr>
      </w:pPr>
      <w:r>
        <w:rPr>
          <w:rtl/>
          <w:lang w:eastAsia="he-IL"/>
        </w:rPr>
        <w:t>[מס'</w:t>
      </w:r>
      <w:r w:rsidR="002B2BA9">
        <w:rPr>
          <w:rFonts w:hint="cs"/>
          <w:rtl/>
          <w:lang w:eastAsia="he-IL"/>
        </w:rPr>
        <w:t xml:space="preserve"> כ/869</w:t>
      </w:r>
      <w:r>
        <w:rPr>
          <w:rtl/>
          <w:lang w:eastAsia="he-IL"/>
        </w:rPr>
        <w:t>; דברי הכנסת, חוב</w:t>
      </w:r>
      <w:r w:rsidR="002B2BA9">
        <w:rPr>
          <w:rFonts w:hint="cs"/>
          <w:rtl/>
          <w:lang w:eastAsia="he-IL"/>
        </w:rPr>
        <w:t>רת זו</w:t>
      </w:r>
      <w:r>
        <w:rPr>
          <w:rtl/>
          <w:lang w:eastAsia="he-IL"/>
        </w:rPr>
        <w:t>, ישיבה</w:t>
      </w:r>
      <w:r>
        <w:rPr>
          <w:rFonts w:hint="cs"/>
          <w:rtl/>
          <w:lang w:eastAsia="he-IL"/>
        </w:rPr>
        <w:t xml:space="preserve"> 116</w:t>
      </w:r>
      <w:r>
        <w:rPr>
          <w:rtl/>
          <w:lang w:eastAsia="he-IL"/>
        </w:rPr>
        <w:t>; נספחות.]</w:t>
      </w:r>
    </w:p>
    <w:p w:rsidR="0030033D" w:rsidRDefault="0030033D" w:rsidP="00F204B8">
      <w:pPr>
        <w:pStyle w:val="-0"/>
        <w:rPr>
          <w:rtl/>
          <w:lang w:eastAsia="he-IL"/>
        </w:rPr>
      </w:pPr>
      <w:r>
        <w:rPr>
          <w:rtl/>
          <w:lang w:eastAsia="he-IL"/>
        </w:rPr>
        <w:t>(קריאה שנייה וקריאה שלישית)</w:t>
      </w:r>
    </w:p>
    <w:p w:rsidR="0030033D" w:rsidRDefault="0030033D" w:rsidP="0057231B">
      <w:pPr>
        <w:rPr>
          <w:rtl/>
          <w:lang w:eastAsia="he-IL"/>
        </w:rPr>
      </w:pPr>
    </w:p>
    <w:p w:rsidR="0030033D" w:rsidRDefault="0030033D" w:rsidP="00F204B8">
      <w:pPr>
        <w:pStyle w:val="af6"/>
        <w:rPr>
          <w:rtl/>
        </w:rPr>
      </w:pPr>
      <w:r w:rsidRPr="009151FB">
        <w:rPr>
          <w:rStyle w:val="TagStyle"/>
          <w:rtl/>
        </w:rPr>
        <w:t xml:space="preserve"> &lt;&lt;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57231B">
      <w:pPr>
        <w:rPr>
          <w:rtl/>
          <w:lang w:eastAsia="he-IL"/>
        </w:rPr>
      </w:pPr>
    </w:p>
    <w:p w:rsidR="0030033D" w:rsidRDefault="0030033D" w:rsidP="002B2BA9">
      <w:pPr>
        <w:rPr>
          <w:rtl/>
          <w:lang w:eastAsia="he-IL"/>
        </w:rPr>
      </w:pPr>
      <w:r>
        <w:rPr>
          <w:rFonts w:hint="cs"/>
          <w:rtl/>
          <w:lang w:eastAsia="he-IL"/>
        </w:rPr>
        <w:t>חברות וחברי הכנסת, אנחנו עוברים להצעת חוק הבחירות לכנסת העשרים</w:t>
      </w:r>
      <w:r w:rsidR="002B2BA9">
        <w:rPr>
          <w:rFonts w:hint="cs"/>
          <w:rtl/>
          <w:lang w:eastAsia="he-IL"/>
        </w:rPr>
        <w:t>-</w:t>
      </w:r>
      <w:r>
        <w:rPr>
          <w:rFonts w:hint="cs"/>
          <w:rtl/>
          <w:lang w:eastAsia="he-IL"/>
        </w:rPr>
        <w:t xml:space="preserve">וארבע </w:t>
      </w:r>
      <w:r>
        <w:rPr>
          <w:rtl/>
          <w:lang w:eastAsia="he-IL"/>
        </w:rPr>
        <w:t>(הוראות מיוחדות ותיקוני חקיקה), התשפ"א</w:t>
      </w:r>
      <w:r>
        <w:rPr>
          <w:rFonts w:hint="cs"/>
          <w:rtl/>
          <w:lang w:eastAsia="he-IL"/>
        </w:rPr>
        <w:t>–</w:t>
      </w:r>
      <w:r>
        <w:rPr>
          <w:rtl/>
          <w:lang w:eastAsia="he-IL"/>
        </w:rPr>
        <w:t>2020</w:t>
      </w:r>
      <w:r w:rsidR="002B2BA9">
        <w:rPr>
          <w:rFonts w:hint="cs"/>
          <w:rtl/>
          <w:lang w:eastAsia="he-IL"/>
        </w:rPr>
        <w:t>, ל</w:t>
      </w:r>
      <w:r>
        <w:rPr>
          <w:rFonts w:hint="cs"/>
          <w:rtl/>
          <w:lang w:eastAsia="he-IL"/>
        </w:rPr>
        <w:t xml:space="preserve">קריאה השנייה והשלישית. מציג </w:t>
      </w:r>
      <w:bookmarkStart w:id="16229" w:name="_ETM_Q46_684000"/>
      <w:bookmarkEnd w:id="16229"/>
      <w:r>
        <w:rPr>
          <w:rFonts w:hint="cs"/>
          <w:rtl/>
          <w:lang w:eastAsia="he-IL"/>
        </w:rPr>
        <w:t xml:space="preserve">את הצעת החוק חבר הכנסת מלכיאלי, בבקשה. </w:t>
      </w:r>
    </w:p>
    <w:p w:rsidR="0030033D" w:rsidRDefault="0030033D" w:rsidP="00F204B8">
      <w:pPr>
        <w:rPr>
          <w:rtl/>
          <w:lang w:eastAsia="he-IL"/>
        </w:rPr>
      </w:pPr>
    </w:p>
    <w:p w:rsidR="0030033D" w:rsidRDefault="0030033D" w:rsidP="00F204B8">
      <w:pPr>
        <w:pStyle w:val="a4"/>
        <w:rPr>
          <w:rtl/>
        </w:rPr>
      </w:pPr>
      <w:bookmarkStart w:id="16230" w:name="ET_speaker_5628_11"/>
      <w:r w:rsidRPr="009151FB">
        <w:rPr>
          <w:rStyle w:val="TagStyle"/>
          <w:rtl/>
        </w:rPr>
        <w:t xml:space="preserve"> &lt;&lt; דובר &gt;&gt;</w:t>
      </w:r>
      <w:r w:rsidRPr="00520825">
        <w:rPr>
          <w:rStyle w:val="TagStyle"/>
          <w:rtl/>
        </w:rPr>
        <w:t xml:space="preserve"> </w:t>
      </w:r>
      <w:bookmarkStart w:id="16231" w:name="_Toc59621411"/>
      <w:bookmarkStart w:id="16232" w:name="_Toc59622315"/>
      <w:bookmarkStart w:id="16233" w:name="_Toc70509429"/>
      <w:r>
        <w:rPr>
          <w:rtl/>
        </w:rPr>
        <w:t>מיכאל מלכיאלי (ש"ס):</w:t>
      </w:r>
      <w:bookmarkEnd w:id="16231"/>
      <w:bookmarkEnd w:id="16232"/>
      <w:bookmarkEnd w:id="16233"/>
      <w:r w:rsidRPr="00520825">
        <w:rPr>
          <w:rStyle w:val="TagStyle"/>
          <w:rtl/>
        </w:rPr>
        <w:t xml:space="preserve"> </w:t>
      </w:r>
      <w:r w:rsidRPr="009151FB">
        <w:rPr>
          <w:rStyle w:val="TagStyle"/>
          <w:rtl/>
        </w:rPr>
        <w:t>&lt;&lt; דובר &gt;&gt;</w:t>
      </w:r>
      <w:r>
        <w:rPr>
          <w:rtl/>
        </w:rPr>
        <w:t xml:space="preserve">   </w:t>
      </w:r>
      <w:bookmarkEnd w:id="16230"/>
    </w:p>
    <w:p w:rsidR="0030033D" w:rsidRDefault="0030033D" w:rsidP="0057231B">
      <w:pPr>
        <w:rPr>
          <w:rtl/>
          <w:lang w:eastAsia="he-IL"/>
        </w:rPr>
      </w:pPr>
    </w:p>
    <w:p w:rsidR="0030033D" w:rsidRDefault="0030033D" w:rsidP="00347894">
      <w:pPr>
        <w:rPr>
          <w:rtl/>
          <w:lang w:eastAsia="he-IL"/>
        </w:rPr>
      </w:pPr>
      <w:r>
        <w:rPr>
          <w:rFonts w:hint="cs"/>
          <w:rtl/>
          <w:lang w:eastAsia="he-IL"/>
        </w:rPr>
        <w:t xml:space="preserve">תודה רבה, </w:t>
      </w:r>
      <w:bookmarkStart w:id="16234" w:name="_ETM_Q46_696000"/>
      <w:bookmarkEnd w:id="16234"/>
      <w:r>
        <w:rPr>
          <w:rFonts w:hint="cs"/>
          <w:rtl/>
          <w:lang w:eastAsia="he-IL"/>
        </w:rPr>
        <w:t>אדוני היושב-ראש. האמת היא שכבר אתמול הארכנו בהצעת החוק הזאת</w:t>
      </w:r>
      <w:bookmarkStart w:id="16235" w:name="_ETM_Q46_697000"/>
      <w:bookmarkEnd w:id="16235"/>
      <w:r w:rsidR="00347894">
        <w:rPr>
          <w:rFonts w:hint="cs"/>
          <w:rtl/>
          <w:lang w:eastAsia="he-IL"/>
        </w:rPr>
        <w:t>,</w:t>
      </w:r>
      <w:r>
        <w:rPr>
          <w:rFonts w:hint="cs"/>
          <w:rtl/>
          <w:lang w:eastAsia="he-IL"/>
        </w:rPr>
        <w:t xml:space="preserve"> אין מה להאריך עכשיו. אני רק רוצה להודות ליושב-ראש ועדת החוקה יעקב אשר</w:t>
      </w:r>
      <w:r w:rsidR="00347894">
        <w:rPr>
          <w:rFonts w:hint="cs"/>
          <w:rtl/>
          <w:lang w:eastAsia="he-IL"/>
        </w:rPr>
        <w:t>,</w:t>
      </w:r>
      <w:r>
        <w:rPr>
          <w:rFonts w:hint="cs"/>
          <w:rtl/>
          <w:lang w:eastAsia="he-IL"/>
        </w:rPr>
        <w:t xml:space="preserve"> שליווה את כל השעות הרבות של הדיונים האלה בזום; להודות ליועץ המשפטי אלעזר שטרן</w:t>
      </w:r>
      <w:r w:rsidR="005A0E1F">
        <w:rPr>
          <w:rFonts w:hint="cs"/>
          <w:rtl/>
          <w:lang w:eastAsia="he-IL"/>
        </w:rPr>
        <w:t xml:space="preserve"> </w:t>
      </w:r>
      <w:bookmarkStart w:id="16236" w:name="_GoBack"/>
      <w:bookmarkEnd w:id="16236"/>
      <w:r w:rsidR="005A0E1F">
        <w:rPr>
          <w:rFonts w:hint="eastAsia"/>
          <w:rtl/>
          <w:lang w:eastAsia="he-IL"/>
        </w:rPr>
        <w:t>–</w:t>
      </w:r>
      <w:r>
        <w:rPr>
          <w:rFonts w:hint="cs"/>
          <w:rtl/>
          <w:lang w:eastAsia="he-IL"/>
        </w:rPr>
        <w:t xml:space="preserve"> </w:t>
      </w:r>
      <w:r w:rsidR="0057231B">
        <w:rPr>
          <w:rFonts w:hint="cs"/>
          <w:rtl/>
          <w:lang w:eastAsia="he-IL"/>
        </w:rPr>
        <w:t>– –</w:t>
      </w:r>
    </w:p>
    <w:p w:rsidR="0030033D" w:rsidRDefault="0030033D" w:rsidP="00F204B8">
      <w:pPr>
        <w:rPr>
          <w:rtl/>
          <w:lang w:eastAsia="he-IL"/>
        </w:rPr>
      </w:pPr>
    </w:p>
    <w:p w:rsidR="0030033D" w:rsidRDefault="0030033D" w:rsidP="00F204B8">
      <w:pPr>
        <w:pStyle w:val="af6"/>
        <w:rPr>
          <w:rtl/>
        </w:rPr>
      </w:pPr>
      <w:r w:rsidRPr="009151FB">
        <w:rPr>
          <w:rStyle w:val="TagStyle"/>
          <w:rtl/>
        </w:rPr>
        <w:t xml:space="preserve"> &lt;&lt; יור &gt;&gt;</w:t>
      </w:r>
      <w:r w:rsidRPr="00520825">
        <w:rPr>
          <w:rStyle w:val="TagStyle"/>
          <w:rtl/>
        </w:rPr>
        <w:t xml:space="preserve"> </w:t>
      </w:r>
      <w:r>
        <w:rPr>
          <w:rtl/>
        </w:rPr>
        <w:t>היו"ר יריב לוין:</w:t>
      </w:r>
      <w:r w:rsidRPr="00520825">
        <w:rPr>
          <w:rStyle w:val="TagStyle"/>
          <w:rtl/>
        </w:rPr>
        <w:t xml:space="preserve"> </w:t>
      </w:r>
      <w:r w:rsidRPr="009151FB">
        <w:rPr>
          <w:rStyle w:val="TagStyle"/>
          <w:rtl/>
        </w:rPr>
        <w:t>&lt;&lt; יור &gt;&gt;</w:t>
      </w:r>
      <w:r>
        <w:rPr>
          <w:rtl/>
        </w:rPr>
        <w:t xml:space="preserve">   </w:t>
      </w:r>
    </w:p>
    <w:p w:rsidR="0030033D" w:rsidRDefault="0030033D" w:rsidP="0057231B">
      <w:pPr>
        <w:rPr>
          <w:rtl/>
          <w:lang w:eastAsia="he-IL"/>
        </w:rPr>
      </w:pPr>
    </w:p>
    <w:p w:rsidR="0030033D" w:rsidRDefault="0030033D" w:rsidP="00F204B8">
      <w:pPr>
        <w:rPr>
          <w:rtl/>
          <w:lang w:eastAsia="he-IL"/>
        </w:rPr>
      </w:pPr>
      <w:r>
        <w:rPr>
          <w:rFonts w:hint="cs"/>
          <w:rtl/>
          <w:lang w:eastAsia="he-IL"/>
        </w:rPr>
        <w:t>חבר הכנסת מלכיאלי, רק תגיד מילה על החוק, לפחות משפט</w:t>
      </w:r>
      <w:r w:rsidR="00347894">
        <w:rPr>
          <w:rFonts w:hint="cs"/>
          <w:rtl/>
          <w:lang w:eastAsia="he-IL"/>
        </w:rPr>
        <w:t>,</w:t>
      </w:r>
      <w:r>
        <w:rPr>
          <w:rFonts w:hint="cs"/>
          <w:rtl/>
          <w:lang w:eastAsia="he-IL"/>
        </w:rPr>
        <w:t xml:space="preserve"> כדי שיהיה ברור במה מדובר. </w:t>
      </w:r>
    </w:p>
    <w:p w:rsidR="0030033D" w:rsidRDefault="0030033D" w:rsidP="00F204B8">
      <w:pPr>
        <w:rPr>
          <w:rtl/>
          <w:lang w:eastAsia="he-IL"/>
        </w:rPr>
      </w:pPr>
    </w:p>
    <w:p w:rsidR="0030033D" w:rsidRDefault="0030033D" w:rsidP="00F204B8">
      <w:pPr>
        <w:pStyle w:val="-"/>
        <w:rPr>
          <w:rtl/>
        </w:rPr>
      </w:pPr>
      <w:bookmarkStart w:id="16237" w:name="ET_speakercontinue_5628_13"/>
      <w:r w:rsidRPr="009151FB">
        <w:rPr>
          <w:rStyle w:val="TagStyle"/>
          <w:rtl/>
        </w:rPr>
        <w:t xml:space="preserve"> &lt;&lt; דובר_המשך &gt;&gt;</w:t>
      </w:r>
      <w:r w:rsidRPr="00520825">
        <w:rPr>
          <w:rStyle w:val="TagStyle"/>
          <w:rtl/>
        </w:rPr>
        <w:t xml:space="preserve"> </w:t>
      </w:r>
      <w:r>
        <w:rPr>
          <w:rtl/>
        </w:rPr>
        <w:t>מיכאל מלכיאלי (ש"ס):</w:t>
      </w:r>
      <w:r w:rsidRPr="00520825">
        <w:rPr>
          <w:rStyle w:val="TagStyle"/>
          <w:rtl/>
        </w:rPr>
        <w:t xml:space="preserve"> </w:t>
      </w:r>
      <w:r w:rsidRPr="009151FB">
        <w:rPr>
          <w:rStyle w:val="TagStyle"/>
          <w:rtl/>
        </w:rPr>
        <w:t>&lt;&lt; דובר_המשך &gt;&gt;</w:t>
      </w:r>
      <w:r>
        <w:rPr>
          <w:rtl/>
        </w:rPr>
        <w:t xml:space="preserve">   </w:t>
      </w:r>
      <w:bookmarkEnd w:id="16237"/>
    </w:p>
    <w:p w:rsidR="0030033D" w:rsidRDefault="0030033D" w:rsidP="0057231B">
      <w:pPr>
        <w:rPr>
          <w:rtl/>
          <w:lang w:eastAsia="he-IL"/>
        </w:rPr>
      </w:pPr>
    </w:p>
    <w:p w:rsidR="0030033D" w:rsidRDefault="0030033D" w:rsidP="00347894">
      <w:pPr>
        <w:rPr>
          <w:rtl/>
          <w:lang w:eastAsia="he-IL"/>
        </w:rPr>
      </w:pPr>
      <w:r>
        <w:rPr>
          <w:rFonts w:hint="cs"/>
          <w:rtl/>
          <w:lang w:eastAsia="he-IL"/>
        </w:rPr>
        <w:t xml:space="preserve">אלו </w:t>
      </w:r>
      <w:bookmarkStart w:id="16238" w:name="_ETM_Q46_720000"/>
      <w:bookmarkEnd w:id="16238"/>
      <w:r>
        <w:rPr>
          <w:rFonts w:hint="cs"/>
          <w:rtl/>
          <w:lang w:eastAsia="he-IL"/>
        </w:rPr>
        <w:t>הוראות שעה לניהול הבחירות בסמיכות לבחירות קודמות במקומות של קורונה. יש הרבה דברים: איך מנהלים את הבחירות בזמן קורונה</w:t>
      </w:r>
      <w:r w:rsidR="00347894">
        <w:rPr>
          <w:rFonts w:hint="cs"/>
          <w:rtl/>
          <w:lang w:eastAsia="he-IL"/>
        </w:rPr>
        <w:t>;</w:t>
      </w:r>
      <w:r>
        <w:rPr>
          <w:rFonts w:hint="cs"/>
          <w:rtl/>
          <w:lang w:eastAsia="he-IL"/>
        </w:rPr>
        <w:t xml:space="preserve"> נושא ההלוואה מעוגן בחוק הזה. </w:t>
      </w:r>
    </w:p>
    <w:p w:rsidR="0030033D" w:rsidRDefault="0030033D" w:rsidP="00F204B8">
      <w:pPr>
        <w:rPr>
          <w:rtl/>
          <w:lang w:eastAsia="he-IL"/>
        </w:rPr>
      </w:pPr>
    </w:p>
    <w:p w:rsidR="007E7C06" w:rsidRDefault="0030033D" w:rsidP="00347894">
      <w:pPr>
        <w:rPr>
          <w:rtl/>
        </w:rPr>
      </w:pPr>
      <w:bookmarkStart w:id="16239" w:name="_ETM_Q46_730000"/>
      <w:bookmarkEnd w:id="16239"/>
      <w:r>
        <w:rPr>
          <w:rFonts w:hint="cs"/>
          <w:rtl/>
          <w:lang w:eastAsia="he-IL"/>
        </w:rPr>
        <w:t xml:space="preserve">אני רוצה להודות לניצן רוזנברג, לאלעזר שטרן מהלשכה המשפטית, לגור </w:t>
      </w:r>
      <w:proofErr w:type="spellStart"/>
      <w:r>
        <w:rPr>
          <w:rFonts w:hint="cs"/>
          <w:rtl/>
          <w:lang w:eastAsia="he-IL"/>
        </w:rPr>
        <w:t>בליי</w:t>
      </w:r>
      <w:proofErr w:type="spellEnd"/>
      <w:r>
        <w:rPr>
          <w:rFonts w:hint="cs"/>
          <w:rtl/>
          <w:lang w:eastAsia="he-IL"/>
        </w:rPr>
        <w:t xml:space="preserve">, לאסף פרידמן, לנטלי, חופית, שמרית, דין לבנה ואורלי </w:t>
      </w:r>
      <w:bookmarkStart w:id="16240" w:name="_ETM_Q46_742000"/>
      <w:bookmarkEnd w:id="16240"/>
      <w:proofErr w:type="spellStart"/>
      <w:r>
        <w:rPr>
          <w:rFonts w:hint="cs"/>
          <w:rtl/>
          <w:lang w:eastAsia="he-IL"/>
        </w:rPr>
        <w:t>עדס</w:t>
      </w:r>
      <w:proofErr w:type="spellEnd"/>
      <w:r>
        <w:rPr>
          <w:rFonts w:hint="cs"/>
          <w:rtl/>
          <w:lang w:eastAsia="he-IL"/>
        </w:rPr>
        <w:t>, שבמשך שעות רבות ליוו את הוועדה</w:t>
      </w:r>
      <w:r w:rsidR="00347894">
        <w:rPr>
          <w:rFonts w:hint="cs"/>
          <w:rtl/>
          <w:lang w:eastAsia="he-IL"/>
        </w:rPr>
        <w:t>,</w:t>
      </w:r>
      <w:r>
        <w:rPr>
          <w:rFonts w:hint="cs"/>
          <w:rtl/>
          <w:lang w:eastAsia="he-IL"/>
        </w:rPr>
        <w:t xml:space="preserve"> ולהודות לכל חברי הוועדה </w:t>
      </w:r>
      <w:r>
        <w:rPr>
          <w:rtl/>
          <w:lang w:eastAsia="he-IL"/>
        </w:rPr>
        <w:t>–</w:t>
      </w:r>
      <w:r>
        <w:rPr>
          <w:rFonts w:hint="cs"/>
          <w:rtl/>
          <w:lang w:eastAsia="he-IL"/>
        </w:rPr>
        <w:t xml:space="preserve"> קואליציה ואופוזיציה</w:t>
      </w:r>
      <w:bookmarkStart w:id="16241" w:name="_ETM_Q46_749000"/>
      <w:bookmarkEnd w:id="16241"/>
      <w:r>
        <w:rPr>
          <w:rFonts w:hint="cs"/>
          <w:rtl/>
          <w:lang w:eastAsia="he-IL"/>
        </w:rPr>
        <w:t xml:space="preserve"> </w:t>
      </w:r>
      <w:r>
        <w:rPr>
          <w:rFonts w:hint="eastAsia"/>
          <w:rtl/>
          <w:lang w:eastAsia="he-IL"/>
        </w:rPr>
        <w:t xml:space="preserve">– </w:t>
      </w:r>
      <w:r>
        <w:rPr>
          <w:rFonts w:hint="cs"/>
          <w:rtl/>
          <w:lang w:eastAsia="he-IL"/>
        </w:rPr>
        <w:t xml:space="preserve">שהתעלו על עצמם ברגע ההצבעה ומשכו את כל ההסתייגויות. </w:t>
      </w:r>
      <w:bookmarkStart w:id="16242" w:name="_ETM_Q46_755000"/>
      <w:bookmarkStart w:id="16243" w:name="TOR_Q47"/>
      <w:bookmarkEnd w:id="16242"/>
      <w:bookmarkEnd w:id="16243"/>
      <w:r w:rsidR="007E7C06">
        <w:rPr>
          <w:rFonts w:hint="cs"/>
          <w:rtl/>
        </w:rPr>
        <w:t>העברנו את הצעת החוק הזאת פה אחד בתמיכה של כולם. אני רוצה להודות לכולם</w:t>
      </w:r>
      <w:r w:rsidR="00347894">
        <w:rPr>
          <w:rFonts w:hint="cs"/>
          <w:rtl/>
        </w:rPr>
        <w:t>.</w:t>
      </w:r>
      <w:r w:rsidR="007E7C06">
        <w:rPr>
          <w:rFonts w:hint="cs"/>
          <w:rtl/>
        </w:rPr>
        <w:t xml:space="preserve"> להצעת החוק הזאת זקוקים ל-61 אצבעות, ואני מבקש לתמוך בהצעה. </w:t>
      </w:r>
      <w:bookmarkStart w:id="16244" w:name="_ETM_Q47_165886"/>
      <w:bookmarkEnd w:id="16244"/>
    </w:p>
    <w:p w:rsidR="007E7C06" w:rsidRDefault="007E7C06" w:rsidP="00F204B8">
      <w:pPr>
        <w:rPr>
          <w:rtl/>
        </w:rPr>
      </w:pPr>
      <w:bookmarkStart w:id="16245" w:name="_ETM_Q47_164222"/>
      <w:bookmarkStart w:id="16246" w:name="_ETM_Q47_164414"/>
      <w:bookmarkEnd w:id="16245"/>
      <w:bookmarkEnd w:id="16246"/>
    </w:p>
    <w:p w:rsidR="007E7C06" w:rsidRDefault="007E7C06" w:rsidP="00F204B8">
      <w:pPr>
        <w:pStyle w:val="af6"/>
        <w:keepNext/>
        <w:rPr>
          <w:rtl/>
        </w:rPr>
      </w:pPr>
      <w:r w:rsidRPr="00063869">
        <w:rPr>
          <w:rStyle w:val="TagStyle"/>
          <w:rtl/>
        </w:rPr>
        <w:t xml:space="preserve"> &lt;&lt; יור &gt;&gt; </w:t>
      </w:r>
      <w:r>
        <w:rPr>
          <w:rtl/>
        </w:rPr>
        <w:t>היו"ר יריב לוין:</w:t>
      </w:r>
      <w:r w:rsidRPr="00063869">
        <w:rPr>
          <w:rStyle w:val="TagStyle"/>
          <w:rtl/>
        </w:rPr>
        <w:t xml:space="preserve"> &lt;&lt; יור &gt;&gt;</w:t>
      </w:r>
      <w:r>
        <w:rPr>
          <w:rtl/>
        </w:rPr>
        <w:t xml:space="preserve">   </w:t>
      </w:r>
    </w:p>
    <w:p w:rsidR="007E7C06" w:rsidRDefault="007E7C06" w:rsidP="0057231B">
      <w:pPr>
        <w:rPr>
          <w:rtl/>
          <w:lang w:eastAsia="he-IL"/>
        </w:rPr>
      </w:pPr>
    </w:p>
    <w:p w:rsidR="00347894" w:rsidRDefault="007E7C06" w:rsidP="00347894">
      <w:pPr>
        <w:rPr>
          <w:rtl/>
          <w:lang w:eastAsia="he-IL"/>
        </w:rPr>
      </w:pPr>
      <w:r>
        <w:rPr>
          <w:rFonts w:hint="cs"/>
          <w:rtl/>
          <w:lang w:eastAsia="he-IL"/>
        </w:rPr>
        <w:t xml:space="preserve">תודה רבה. </w:t>
      </w:r>
    </w:p>
    <w:p w:rsidR="00347894" w:rsidRDefault="00347894" w:rsidP="00347894">
      <w:pPr>
        <w:rPr>
          <w:rtl/>
          <w:lang w:eastAsia="he-IL"/>
        </w:rPr>
      </w:pPr>
    </w:p>
    <w:p w:rsidR="007E7C06" w:rsidRDefault="007E7C06" w:rsidP="00887684">
      <w:pPr>
        <w:rPr>
          <w:rtl/>
          <w:lang w:eastAsia="he-IL"/>
        </w:rPr>
      </w:pPr>
      <w:r>
        <w:rPr>
          <w:rFonts w:hint="cs"/>
          <w:rtl/>
          <w:lang w:eastAsia="he-IL"/>
        </w:rPr>
        <w:t>חברות וחברי הכנסת, נא לשבת</w:t>
      </w:r>
      <w:r w:rsidR="00347894">
        <w:rPr>
          <w:rFonts w:hint="cs"/>
          <w:rtl/>
          <w:lang w:eastAsia="he-IL"/>
        </w:rPr>
        <w:t>.</w:t>
      </w:r>
      <w:r>
        <w:rPr>
          <w:rFonts w:hint="cs"/>
          <w:rtl/>
          <w:lang w:eastAsia="he-IL"/>
        </w:rPr>
        <w:t xml:space="preserve"> אנחנו עוברים להצבעה על הצעת חוק הבחירות לכנסת העשרים</w:t>
      </w:r>
      <w:r w:rsidR="00887684">
        <w:rPr>
          <w:rFonts w:hint="cs"/>
          <w:rtl/>
          <w:lang w:eastAsia="he-IL"/>
        </w:rPr>
        <w:t>-</w:t>
      </w:r>
      <w:r>
        <w:rPr>
          <w:rFonts w:hint="cs"/>
          <w:rtl/>
          <w:lang w:eastAsia="he-IL"/>
        </w:rPr>
        <w:t xml:space="preserve">וארבע (הוראות מיוחדות ותיקוני </w:t>
      </w:r>
      <w:bookmarkStart w:id="16247" w:name="_ETM_Q47_175593"/>
      <w:bookmarkEnd w:id="16247"/>
      <w:r>
        <w:rPr>
          <w:rFonts w:hint="cs"/>
          <w:rtl/>
          <w:lang w:eastAsia="he-IL"/>
        </w:rPr>
        <w:t>חקיקה), התשפ"א</w:t>
      </w:r>
      <w:r>
        <w:rPr>
          <w:rFonts w:hint="eastAsia"/>
          <w:rtl/>
          <w:lang w:eastAsia="he-IL"/>
        </w:rPr>
        <w:t>–</w:t>
      </w:r>
      <w:r>
        <w:rPr>
          <w:rFonts w:hint="cs"/>
          <w:rtl/>
          <w:lang w:eastAsia="he-IL"/>
        </w:rPr>
        <w:t xml:space="preserve">2020. להצעת החוק אין הסתייגויות ולא הוגשו בקשות דיבור. </w:t>
      </w:r>
      <w:bookmarkStart w:id="16248" w:name="_ETM_Q47_184594"/>
      <w:bookmarkEnd w:id="16248"/>
      <w:r>
        <w:rPr>
          <w:rFonts w:hint="cs"/>
          <w:rtl/>
          <w:lang w:eastAsia="he-IL"/>
        </w:rPr>
        <w:t xml:space="preserve">לפיכך, אנחנו נצביע על הצעת החוק בקריאה השנייה, כנוסח הוועדה. אני רק רוצה לדעת שכולם יושבים במקום. </w:t>
      </w:r>
    </w:p>
    <w:p w:rsidR="007E7C06" w:rsidRDefault="007E7C06" w:rsidP="00F204B8">
      <w:pPr>
        <w:rPr>
          <w:rtl/>
          <w:lang w:eastAsia="he-IL"/>
        </w:rPr>
      </w:pPr>
    </w:p>
    <w:p w:rsidR="007E7C06" w:rsidRDefault="007E7C06" w:rsidP="00F204B8">
      <w:pPr>
        <w:pStyle w:val="af5"/>
        <w:keepNext/>
        <w:rPr>
          <w:rtl/>
        </w:rPr>
      </w:pPr>
      <w:bookmarkStart w:id="16249" w:name="_ETM_Q47_196446"/>
      <w:bookmarkStart w:id="16250" w:name="_ETM_Q47_196587"/>
      <w:bookmarkStart w:id="16251" w:name="_ETM_Q47_198392"/>
      <w:bookmarkStart w:id="16252" w:name="_ETM_Q47_198435"/>
      <w:bookmarkStart w:id="16253" w:name="ET_interruption_קריאה_11"/>
      <w:bookmarkEnd w:id="16249"/>
      <w:bookmarkEnd w:id="16250"/>
      <w:bookmarkEnd w:id="16251"/>
      <w:bookmarkEnd w:id="16252"/>
      <w:r w:rsidRPr="00D95F80">
        <w:rPr>
          <w:rStyle w:val="TagStyle"/>
          <w:rtl/>
        </w:rPr>
        <w:t xml:space="preserve"> &lt;&lt; קריאה &gt;&gt; </w:t>
      </w:r>
      <w:r>
        <w:rPr>
          <w:rtl/>
        </w:rPr>
        <w:t>קריאה:</w:t>
      </w:r>
      <w:r w:rsidRPr="00D95F80">
        <w:rPr>
          <w:rStyle w:val="TagStyle"/>
          <w:rtl/>
        </w:rPr>
        <w:t xml:space="preserve"> &lt;&lt; קריאה &gt;&gt;</w:t>
      </w:r>
      <w:r>
        <w:rPr>
          <w:rtl/>
        </w:rPr>
        <w:t xml:space="preserve">   </w:t>
      </w:r>
      <w:bookmarkEnd w:id="16253"/>
    </w:p>
    <w:p w:rsidR="007E7C06" w:rsidRDefault="007E7C06" w:rsidP="0057231B">
      <w:pPr>
        <w:rPr>
          <w:rtl/>
          <w:lang w:eastAsia="he-IL"/>
        </w:rPr>
      </w:pPr>
    </w:p>
    <w:p w:rsidR="007E7C06" w:rsidRDefault="0057231B" w:rsidP="00F204B8">
      <w:pPr>
        <w:rPr>
          <w:rtl/>
          <w:lang w:eastAsia="he-IL"/>
        </w:rPr>
      </w:pPr>
      <w:bookmarkStart w:id="16254" w:name="_ETM_Q47_199674"/>
      <w:bookmarkStart w:id="16255" w:name="_ETM_Q47_199935"/>
      <w:bookmarkStart w:id="16256" w:name="_ETM_Q47_199984"/>
      <w:bookmarkEnd w:id="16254"/>
      <w:bookmarkEnd w:id="16255"/>
      <w:bookmarkEnd w:id="16256"/>
      <w:r>
        <w:rPr>
          <w:rFonts w:hint="cs"/>
          <w:rtl/>
          <w:lang w:eastAsia="he-IL"/>
        </w:rPr>
        <w:t>– – –</w:t>
      </w:r>
      <w:r w:rsidR="007E7C06">
        <w:rPr>
          <w:rFonts w:hint="cs"/>
          <w:rtl/>
          <w:lang w:eastAsia="he-IL"/>
        </w:rPr>
        <w:t xml:space="preserve"> יש</w:t>
      </w:r>
      <w:r w:rsidR="00B15DCE">
        <w:rPr>
          <w:rFonts w:hint="cs"/>
          <w:rtl/>
          <w:lang w:eastAsia="he-IL"/>
        </w:rPr>
        <w:t>,</w:t>
      </w:r>
      <w:r w:rsidR="007E7C06">
        <w:rPr>
          <w:rFonts w:hint="cs"/>
          <w:rtl/>
          <w:lang w:eastAsia="he-IL"/>
        </w:rPr>
        <w:t xml:space="preserve"> יש </w:t>
      </w:r>
      <w:r>
        <w:rPr>
          <w:rFonts w:hint="cs"/>
          <w:rtl/>
          <w:lang w:eastAsia="he-IL"/>
        </w:rPr>
        <w:t>– – –</w:t>
      </w:r>
    </w:p>
    <w:p w:rsidR="007E7C06" w:rsidRDefault="007E7C06" w:rsidP="00F204B8">
      <w:pPr>
        <w:rPr>
          <w:rtl/>
          <w:lang w:eastAsia="he-IL"/>
        </w:rPr>
      </w:pPr>
      <w:bookmarkStart w:id="16257" w:name="_ETM_Q47_197888"/>
      <w:bookmarkStart w:id="16258" w:name="_ETM_Q47_198020"/>
      <w:bookmarkEnd w:id="16257"/>
      <w:bookmarkEnd w:id="16258"/>
    </w:p>
    <w:p w:rsidR="007E7C06" w:rsidRDefault="007E7C06" w:rsidP="00F204B8">
      <w:pPr>
        <w:pStyle w:val="af6"/>
        <w:keepNext/>
        <w:rPr>
          <w:rtl/>
        </w:rPr>
      </w:pPr>
      <w:bookmarkStart w:id="16259" w:name="_ETM_Q47_198114"/>
      <w:bookmarkStart w:id="16260" w:name="_ETM_Q47_198158"/>
      <w:bookmarkEnd w:id="16259"/>
      <w:bookmarkEnd w:id="16260"/>
      <w:r w:rsidRPr="00D95F80">
        <w:rPr>
          <w:rStyle w:val="TagStyle"/>
          <w:rtl/>
        </w:rPr>
        <w:t xml:space="preserve"> &lt;&lt; יור &gt;&gt; </w:t>
      </w:r>
      <w:r>
        <w:rPr>
          <w:rtl/>
        </w:rPr>
        <w:t>היו"ר יריב לוין:</w:t>
      </w:r>
      <w:r w:rsidRPr="00D95F80">
        <w:rPr>
          <w:rStyle w:val="TagStyle"/>
          <w:rtl/>
        </w:rPr>
        <w:t xml:space="preserve"> &lt;&lt; יור &gt;&gt;</w:t>
      </w:r>
      <w:r>
        <w:rPr>
          <w:rtl/>
        </w:rPr>
        <w:t xml:space="preserve">   </w:t>
      </w:r>
    </w:p>
    <w:p w:rsidR="007E7C06" w:rsidRDefault="007E7C06" w:rsidP="0057231B">
      <w:pPr>
        <w:rPr>
          <w:rtl/>
          <w:lang w:eastAsia="he-IL"/>
        </w:rPr>
      </w:pPr>
    </w:p>
    <w:p w:rsidR="007E7C06" w:rsidRDefault="007E7C06" w:rsidP="00F204B8">
      <w:pPr>
        <w:rPr>
          <w:rtl/>
          <w:lang w:eastAsia="he-IL"/>
        </w:rPr>
      </w:pPr>
      <w:bookmarkStart w:id="16261" w:name="_ETM_Q47_198994"/>
      <w:bookmarkEnd w:id="16261"/>
      <w:r>
        <w:rPr>
          <w:rFonts w:hint="cs"/>
          <w:rtl/>
          <w:lang w:eastAsia="he-IL"/>
        </w:rPr>
        <w:t xml:space="preserve">היו בקשות דיבור? סליחה, אז אם היו בקשות דיבור, צריך לראות שכולם ויתרו עליהן. חבר הכנסת קרעי </w:t>
      </w:r>
      <w:r>
        <w:rPr>
          <w:rtl/>
          <w:lang w:eastAsia="he-IL"/>
        </w:rPr>
        <w:t>–</w:t>
      </w:r>
      <w:r>
        <w:rPr>
          <w:rFonts w:hint="cs"/>
          <w:rtl/>
          <w:lang w:eastAsia="he-IL"/>
        </w:rPr>
        <w:t xml:space="preserve"> איננו? מוותר על הדיבור; חבר הכנסת רול </w:t>
      </w:r>
      <w:r>
        <w:rPr>
          <w:rtl/>
          <w:lang w:eastAsia="he-IL"/>
        </w:rPr>
        <w:t>–</w:t>
      </w:r>
      <w:r>
        <w:rPr>
          <w:rFonts w:hint="cs"/>
          <w:rtl/>
          <w:lang w:eastAsia="he-IL"/>
        </w:rPr>
        <w:t xml:space="preserve"> מוותר; סעדי </w:t>
      </w:r>
      <w:r>
        <w:rPr>
          <w:rtl/>
          <w:lang w:eastAsia="he-IL"/>
        </w:rPr>
        <w:t>–</w:t>
      </w:r>
      <w:r>
        <w:rPr>
          <w:rFonts w:hint="cs"/>
          <w:rtl/>
          <w:lang w:eastAsia="he-IL"/>
        </w:rPr>
        <w:t xml:space="preserve"> מוותר; פרידמן </w:t>
      </w:r>
      <w:r>
        <w:rPr>
          <w:rtl/>
          <w:lang w:eastAsia="he-IL"/>
        </w:rPr>
        <w:t>–</w:t>
      </w:r>
      <w:r>
        <w:rPr>
          <w:rFonts w:hint="cs"/>
          <w:rtl/>
          <w:lang w:eastAsia="he-IL"/>
        </w:rPr>
        <w:t xml:space="preserve"> מוותרת; מלכיאלי </w:t>
      </w:r>
      <w:r>
        <w:rPr>
          <w:rtl/>
          <w:lang w:eastAsia="he-IL"/>
        </w:rPr>
        <w:t>–</w:t>
      </w:r>
      <w:r>
        <w:rPr>
          <w:rFonts w:hint="cs"/>
          <w:rtl/>
          <w:lang w:eastAsia="he-IL"/>
        </w:rPr>
        <w:t xml:space="preserve"> מוותר; פינדרוס </w:t>
      </w:r>
      <w:r>
        <w:rPr>
          <w:rtl/>
          <w:lang w:eastAsia="he-IL"/>
        </w:rPr>
        <w:t>–</w:t>
      </w:r>
      <w:r>
        <w:rPr>
          <w:rFonts w:hint="cs"/>
          <w:rtl/>
          <w:lang w:eastAsia="he-IL"/>
        </w:rPr>
        <w:t xml:space="preserve"> מוותר; פורר </w:t>
      </w:r>
      <w:bookmarkStart w:id="16262" w:name="_ETM_Q47_224523"/>
      <w:bookmarkEnd w:id="16262"/>
      <w:r>
        <w:rPr>
          <w:rFonts w:hint="eastAsia"/>
          <w:rtl/>
          <w:lang w:eastAsia="he-IL"/>
        </w:rPr>
        <w:t>–</w:t>
      </w:r>
      <w:r>
        <w:rPr>
          <w:rFonts w:hint="cs"/>
          <w:rtl/>
          <w:lang w:eastAsia="he-IL"/>
        </w:rPr>
        <w:t xml:space="preserve"> מוותרת; כהנא </w:t>
      </w:r>
      <w:r>
        <w:rPr>
          <w:rtl/>
          <w:lang w:eastAsia="he-IL"/>
        </w:rPr>
        <w:t>–</w:t>
      </w:r>
      <w:r>
        <w:rPr>
          <w:rFonts w:hint="cs"/>
          <w:rtl/>
          <w:lang w:eastAsia="he-IL"/>
        </w:rPr>
        <w:t xml:space="preserve"> איננו; מרב מיכאלי </w:t>
      </w:r>
      <w:r>
        <w:rPr>
          <w:rtl/>
          <w:lang w:eastAsia="he-IL"/>
        </w:rPr>
        <w:t>–</w:t>
      </w:r>
      <w:r>
        <w:rPr>
          <w:rFonts w:hint="cs"/>
          <w:rtl/>
          <w:lang w:eastAsia="he-IL"/>
        </w:rPr>
        <w:t xml:space="preserve"> מוותרת; הורוביץ </w:t>
      </w:r>
      <w:r>
        <w:rPr>
          <w:rtl/>
          <w:lang w:eastAsia="he-IL"/>
        </w:rPr>
        <w:t>–</w:t>
      </w:r>
      <w:r>
        <w:rPr>
          <w:rFonts w:hint="cs"/>
          <w:rtl/>
          <w:lang w:eastAsia="he-IL"/>
        </w:rPr>
        <w:t xml:space="preserve"> </w:t>
      </w:r>
      <w:bookmarkStart w:id="16263" w:name="_ETM_Q47_230583"/>
      <w:bookmarkEnd w:id="16263"/>
      <w:r>
        <w:rPr>
          <w:rFonts w:hint="cs"/>
          <w:rtl/>
          <w:lang w:eastAsia="he-IL"/>
        </w:rPr>
        <w:t xml:space="preserve">איננו; האוזר </w:t>
      </w:r>
      <w:r>
        <w:rPr>
          <w:rtl/>
          <w:lang w:eastAsia="he-IL"/>
        </w:rPr>
        <w:t>–</w:t>
      </w:r>
      <w:r>
        <w:rPr>
          <w:rFonts w:hint="cs"/>
          <w:rtl/>
          <w:lang w:eastAsia="he-IL"/>
        </w:rPr>
        <w:t xml:space="preserve"> מוותר, אני מבין. מאה אחוז.</w:t>
      </w:r>
    </w:p>
    <w:p w:rsidR="007E7C06" w:rsidRDefault="007E7C06" w:rsidP="00F204B8">
      <w:pPr>
        <w:rPr>
          <w:rtl/>
          <w:lang w:eastAsia="he-IL"/>
        </w:rPr>
      </w:pPr>
    </w:p>
    <w:p w:rsidR="007E7C06" w:rsidRDefault="007E7C06" w:rsidP="00F204B8">
      <w:pPr>
        <w:rPr>
          <w:rtl/>
          <w:lang w:eastAsia="he-IL"/>
        </w:rPr>
      </w:pPr>
      <w:r>
        <w:rPr>
          <w:rFonts w:hint="cs"/>
          <w:rtl/>
          <w:lang w:eastAsia="he-IL"/>
        </w:rPr>
        <w:t>אם ככה, אנחנו יכולים לעבור להצבעה.</w:t>
      </w:r>
      <w:r>
        <w:rPr>
          <w:rFonts w:hint="cs"/>
          <w:lang w:eastAsia="he-IL"/>
        </w:rPr>
        <w:t xml:space="preserve"> </w:t>
      </w:r>
      <w:r>
        <w:rPr>
          <w:rFonts w:hint="cs"/>
          <w:rtl/>
          <w:lang w:eastAsia="he-IL"/>
        </w:rPr>
        <w:t xml:space="preserve">רבותיי, נא להיות מרוכזים. הצבעה בקריאה השנייה, בבקשה. </w:t>
      </w:r>
    </w:p>
    <w:p w:rsidR="007E7C06" w:rsidRDefault="007E7C06" w:rsidP="00F204B8">
      <w:pPr>
        <w:rPr>
          <w:rtl/>
          <w:lang w:eastAsia="he-IL"/>
        </w:rPr>
      </w:pPr>
    </w:p>
    <w:p w:rsidR="007E7C06" w:rsidRDefault="007E7C06" w:rsidP="00F204B8">
      <w:pPr>
        <w:pStyle w:val="af1"/>
        <w:keepNext/>
        <w:rPr>
          <w:rtl/>
          <w:lang w:eastAsia="he-IL"/>
        </w:rPr>
      </w:pPr>
      <w:r>
        <w:rPr>
          <w:rFonts w:hint="eastAsia"/>
          <w:rtl/>
          <w:lang w:eastAsia="he-IL"/>
        </w:rPr>
        <w:t>הצבעה</w:t>
      </w:r>
      <w:r>
        <w:rPr>
          <w:rtl/>
          <w:lang w:eastAsia="he-IL"/>
        </w:rPr>
        <w:t xml:space="preserve"> מס</w:t>
      </w:r>
      <w:r>
        <w:rPr>
          <w:rFonts w:hint="cs"/>
          <w:rtl/>
          <w:lang w:eastAsia="he-IL"/>
        </w:rPr>
        <w:t>' 9</w:t>
      </w:r>
    </w:p>
    <w:p w:rsidR="007E7C06" w:rsidRDefault="007E7C06" w:rsidP="00F204B8">
      <w:pPr>
        <w:pStyle w:val="--"/>
        <w:keepNext/>
        <w:rPr>
          <w:rtl/>
          <w:lang w:eastAsia="he-IL"/>
        </w:rPr>
      </w:pPr>
    </w:p>
    <w:p w:rsidR="007E7C06" w:rsidRDefault="007E7C06" w:rsidP="00F204B8">
      <w:pPr>
        <w:pStyle w:val="--"/>
        <w:keepNext/>
        <w:rPr>
          <w:rtl/>
          <w:lang w:eastAsia="he-IL"/>
        </w:rPr>
      </w:pPr>
      <w:r>
        <w:rPr>
          <w:rFonts w:hint="eastAsia"/>
          <w:rtl/>
          <w:lang w:eastAsia="he-IL"/>
        </w:rPr>
        <w:t>בעד</w:t>
      </w:r>
      <w:r>
        <w:rPr>
          <w:rtl/>
          <w:lang w:eastAsia="he-IL"/>
        </w:rPr>
        <w:t xml:space="preserve"> סעיפים </w:t>
      </w:r>
      <w:r>
        <w:rPr>
          <w:rFonts w:hint="cs"/>
          <w:rtl/>
          <w:lang w:eastAsia="he-IL"/>
        </w:rPr>
        <w:t xml:space="preserve">1–14 </w:t>
      </w:r>
      <w:r>
        <w:rPr>
          <w:rtl/>
          <w:lang w:eastAsia="he-IL"/>
        </w:rPr>
        <w:t>–</w:t>
      </w:r>
      <w:r>
        <w:rPr>
          <w:rFonts w:hint="cs"/>
          <w:rtl/>
          <w:lang w:eastAsia="he-IL"/>
        </w:rPr>
        <w:t xml:space="preserve"> 70</w:t>
      </w:r>
    </w:p>
    <w:p w:rsidR="007E7C06" w:rsidRDefault="007E7C06" w:rsidP="00F204B8">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E7C06" w:rsidRDefault="007E7C06" w:rsidP="00F204B8">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7E7C06" w:rsidRDefault="007E7C06" w:rsidP="00F204B8">
      <w:pPr>
        <w:pStyle w:val="--"/>
        <w:keepNext/>
        <w:rPr>
          <w:rtl/>
          <w:lang w:eastAsia="he-IL"/>
        </w:rPr>
      </w:pPr>
      <w:r>
        <w:rPr>
          <w:rFonts w:hint="cs"/>
          <w:rtl/>
          <w:lang w:eastAsia="he-IL"/>
        </w:rPr>
        <w:t xml:space="preserve">סעיפים 1–14 </w:t>
      </w:r>
      <w:bookmarkStart w:id="16264" w:name="_ETM_Q47_252420"/>
      <w:bookmarkEnd w:id="16264"/>
      <w:r>
        <w:rPr>
          <w:rFonts w:hint="cs"/>
          <w:rtl/>
          <w:lang w:eastAsia="he-IL"/>
        </w:rPr>
        <w:t xml:space="preserve">נתקבלו. </w:t>
      </w:r>
    </w:p>
    <w:p w:rsidR="007E7C06" w:rsidRDefault="007E7C06" w:rsidP="00F204B8">
      <w:pPr>
        <w:rPr>
          <w:rtl/>
          <w:lang w:eastAsia="he-IL"/>
        </w:rPr>
      </w:pPr>
      <w:bookmarkStart w:id="16265" w:name="_ETM_Q47_254885"/>
      <w:bookmarkStart w:id="16266" w:name="_ETM_Q47_254962"/>
      <w:bookmarkEnd w:id="16265"/>
      <w:bookmarkEnd w:id="16266"/>
    </w:p>
    <w:p w:rsidR="007E7C06" w:rsidRDefault="007E7C06" w:rsidP="00F204B8">
      <w:pPr>
        <w:pStyle w:val="af6"/>
        <w:keepNext/>
        <w:rPr>
          <w:rtl/>
        </w:rPr>
      </w:pPr>
      <w:bookmarkStart w:id="16267" w:name="_ETM_Q47_255693"/>
      <w:bookmarkStart w:id="16268" w:name="_ETM_Q47_255778"/>
      <w:bookmarkEnd w:id="16267"/>
      <w:bookmarkEnd w:id="16268"/>
      <w:r w:rsidRPr="00586242">
        <w:rPr>
          <w:rStyle w:val="TagStyle"/>
          <w:rtl/>
        </w:rPr>
        <w:t xml:space="preserve"> &lt;&lt; יור &gt;&gt; </w:t>
      </w:r>
      <w:r>
        <w:rPr>
          <w:rtl/>
        </w:rPr>
        <w:t>היו"ר יריב לוין:</w:t>
      </w:r>
      <w:r w:rsidRPr="00586242">
        <w:rPr>
          <w:rStyle w:val="TagStyle"/>
          <w:rtl/>
        </w:rPr>
        <w:t xml:space="preserve"> &lt;&lt; יור &gt;&gt;</w:t>
      </w:r>
      <w:r>
        <w:rPr>
          <w:rtl/>
        </w:rPr>
        <w:t xml:space="preserve">   </w:t>
      </w:r>
    </w:p>
    <w:p w:rsidR="007E7C06" w:rsidRDefault="007E7C06" w:rsidP="0057231B">
      <w:pPr>
        <w:rPr>
          <w:rtl/>
          <w:lang w:eastAsia="he-IL"/>
        </w:rPr>
      </w:pPr>
    </w:p>
    <w:p w:rsidR="00887684" w:rsidRDefault="007E7C06" w:rsidP="00887684">
      <w:pPr>
        <w:rPr>
          <w:rtl/>
          <w:lang w:eastAsia="he-IL"/>
        </w:rPr>
      </w:pPr>
      <w:bookmarkStart w:id="16269" w:name="_ETM_Q47_256430"/>
      <w:bookmarkEnd w:id="16269"/>
      <w:r>
        <w:rPr>
          <w:rFonts w:hint="cs"/>
          <w:rtl/>
          <w:lang w:eastAsia="he-IL"/>
        </w:rPr>
        <w:t xml:space="preserve">רבותיי, תהיו מרוכזים, תאמינו לי. בעד </w:t>
      </w:r>
      <w:r>
        <w:rPr>
          <w:rtl/>
          <w:lang w:eastAsia="he-IL"/>
        </w:rPr>
        <w:t>–</w:t>
      </w:r>
      <w:r>
        <w:rPr>
          <w:rFonts w:hint="cs"/>
          <w:rtl/>
          <w:lang w:eastAsia="he-IL"/>
        </w:rPr>
        <w:t xml:space="preserve"> 70, אין </w:t>
      </w:r>
      <w:bookmarkStart w:id="16270" w:name="_ETM_Q47_261135"/>
      <w:bookmarkEnd w:id="16270"/>
      <w:r>
        <w:rPr>
          <w:rFonts w:hint="cs"/>
          <w:rtl/>
          <w:lang w:eastAsia="he-IL"/>
        </w:rPr>
        <w:t xml:space="preserve">מתנגדים ואין נמנעים. לפיכך הצעת החוק עברה בקריאה </w:t>
      </w:r>
      <w:bookmarkStart w:id="16271" w:name="_ETM_Q47_262874"/>
      <w:bookmarkEnd w:id="16271"/>
      <w:r>
        <w:rPr>
          <w:rFonts w:hint="cs"/>
          <w:rtl/>
          <w:lang w:eastAsia="he-IL"/>
        </w:rPr>
        <w:t>השנייה כנוסח הוועדה</w:t>
      </w:r>
      <w:r w:rsidR="00887684">
        <w:rPr>
          <w:rFonts w:hint="cs"/>
          <w:rtl/>
          <w:lang w:eastAsia="he-IL"/>
        </w:rPr>
        <w:t>.</w:t>
      </w:r>
      <w:r>
        <w:rPr>
          <w:rFonts w:hint="cs"/>
          <w:rtl/>
          <w:lang w:eastAsia="he-IL"/>
        </w:rPr>
        <w:t xml:space="preserve"> </w:t>
      </w:r>
    </w:p>
    <w:p w:rsidR="00887684" w:rsidRDefault="00887684" w:rsidP="00887684">
      <w:pPr>
        <w:rPr>
          <w:rtl/>
          <w:lang w:eastAsia="he-IL"/>
        </w:rPr>
      </w:pPr>
    </w:p>
    <w:p w:rsidR="007E7C06" w:rsidRDefault="007E7C06" w:rsidP="00887684">
      <w:pPr>
        <w:rPr>
          <w:rtl/>
          <w:lang w:eastAsia="he-IL"/>
        </w:rPr>
      </w:pPr>
      <w:r>
        <w:rPr>
          <w:rFonts w:hint="cs"/>
          <w:rtl/>
          <w:lang w:eastAsia="he-IL"/>
        </w:rPr>
        <w:t xml:space="preserve">מכאן אנחנו עוברים להצבעה בקריאה </w:t>
      </w:r>
      <w:bookmarkStart w:id="16272" w:name="_ETM_Q47_266594"/>
      <w:bookmarkEnd w:id="16272"/>
      <w:r>
        <w:rPr>
          <w:rFonts w:hint="cs"/>
          <w:rtl/>
          <w:lang w:eastAsia="he-IL"/>
        </w:rPr>
        <w:t xml:space="preserve">השלישית, שמחייבת 61 קולות בעד. הצבעה. </w:t>
      </w:r>
    </w:p>
    <w:p w:rsidR="00B15DCE" w:rsidRPr="00586242" w:rsidRDefault="00B15DCE" w:rsidP="00F204B8">
      <w:pPr>
        <w:rPr>
          <w:rtl/>
          <w:lang w:eastAsia="he-IL"/>
        </w:rPr>
      </w:pPr>
    </w:p>
    <w:p w:rsidR="007E7C06" w:rsidRDefault="007E7C06" w:rsidP="00F204B8">
      <w:pPr>
        <w:pStyle w:val="af1"/>
        <w:keepNext/>
        <w:rPr>
          <w:rtl/>
          <w:lang w:eastAsia="he-IL"/>
        </w:rPr>
      </w:pPr>
      <w:r>
        <w:rPr>
          <w:rtl/>
          <w:lang w:eastAsia="he-IL"/>
        </w:rPr>
        <w:t>הצבעה מס'</w:t>
      </w:r>
      <w:r>
        <w:rPr>
          <w:rFonts w:hint="cs"/>
          <w:rtl/>
          <w:lang w:eastAsia="he-IL"/>
        </w:rPr>
        <w:t xml:space="preserve"> 10</w:t>
      </w:r>
    </w:p>
    <w:p w:rsidR="007E7C06" w:rsidRDefault="007E7C06" w:rsidP="00F204B8">
      <w:pPr>
        <w:pStyle w:val="--"/>
        <w:keepNext/>
        <w:rPr>
          <w:rtl/>
          <w:lang w:eastAsia="he-IL"/>
        </w:rPr>
      </w:pPr>
    </w:p>
    <w:p w:rsidR="007E7C06" w:rsidRDefault="007E7C06" w:rsidP="00F204B8">
      <w:pPr>
        <w:pStyle w:val="--"/>
        <w:keepNext/>
        <w:rPr>
          <w:rtl/>
          <w:lang w:eastAsia="he-IL"/>
        </w:rPr>
      </w:pPr>
      <w:r>
        <w:rPr>
          <w:rtl/>
          <w:lang w:eastAsia="he-IL"/>
        </w:rPr>
        <w:t>בעד החוק –</w:t>
      </w:r>
      <w:r>
        <w:rPr>
          <w:rFonts w:hint="cs"/>
          <w:rtl/>
          <w:lang w:eastAsia="he-IL"/>
        </w:rPr>
        <w:t xml:space="preserve"> 68</w:t>
      </w:r>
    </w:p>
    <w:p w:rsidR="007E7C06" w:rsidRDefault="007E7C06" w:rsidP="00F204B8">
      <w:pPr>
        <w:pStyle w:val="--"/>
        <w:keepNext/>
        <w:rPr>
          <w:rtl/>
          <w:lang w:eastAsia="he-IL"/>
        </w:rPr>
      </w:pPr>
      <w:r>
        <w:rPr>
          <w:rtl/>
          <w:lang w:eastAsia="he-IL"/>
        </w:rPr>
        <w:t xml:space="preserve">נגד – </w:t>
      </w:r>
      <w:r>
        <w:rPr>
          <w:rFonts w:hint="cs"/>
          <w:rtl/>
          <w:lang w:eastAsia="he-IL"/>
        </w:rPr>
        <w:t>אין</w:t>
      </w:r>
    </w:p>
    <w:p w:rsidR="007E7C06" w:rsidRDefault="007E7C06" w:rsidP="00F204B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E7C06" w:rsidRDefault="007E7C06" w:rsidP="00F204B8">
      <w:pPr>
        <w:pStyle w:val="af2"/>
        <w:rPr>
          <w:rtl/>
          <w:lang w:eastAsia="he-IL"/>
        </w:rPr>
      </w:pPr>
      <w:r>
        <w:rPr>
          <w:rtl/>
          <w:lang w:eastAsia="he-IL"/>
        </w:rPr>
        <w:t xml:space="preserve">חוק </w:t>
      </w:r>
      <w:r w:rsidR="00887684">
        <w:rPr>
          <w:rFonts w:hint="cs"/>
          <w:rtl/>
          <w:lang w:eastAsia="he-IL"/>
        </w:rPr>
        <w:t>הבחירות לכנסת העשרים-</w:t>
      </w:r>
      <w:r>
        <w:rPr>
          <w:rFonts w:hint="cs"/>
          <w:rtl/>
          <w:lang w:eastAsia="he-IL"/>
        </w:rPr>
        <w:t>וארבע (הוראות מיוחדות ותיקוני חקיקה), התשפ"א</w:t>
      </w:r>
      <w:r>
        <w:rPr>
          <w:rFonts w:hint="eastAsia"/>
          <w:rtl/>
          <w:lang w:eastAsia="he-IL"/>
        </w:rPr>
        <w:t>–</w:t>
      </w:r>
      <w:r>
        <w:rPr>
          <w:rFonts w:hint="cs"/>
          <w:rtl/>
          <w:lang w:eastAsia="he-IL"/>
        </w:rPr>
        <w:t xml:space="preserve">2020, נתקבל. </w:t>
      </w:r>
    </w:p>
    <w:p w:rsidR="007E7C06" w:rsidRDefault="007E7C06" w:rsidP="00F204B8">
      <w:pPr>
        <w:rPr>
          <w:rtl/>
          <w:lang w:eastAsia="he-IL"/>
        </w:rPr>
      </w:pPr>
      <w:bookmarkStart w:id="16273" w:name="_ETM_Q47_288665"/>
      <w:bookmarkStart w:id="16274" w:name="_ETM_Q47_288752"/>
      <w:bookmarkEnd w:id="16273"/>
      <w:bookmarkEnd w:id="16274"/>
    </w:p>
    <w:p w:rsidR="007E7C06" w:rsidRDefault="007E7C06" w:rsidP="00F204B8">
      <w:pPr>
        <w:pStyle w:val="af6"/>
        <w:keepNext/>
        <w:rPr>
          <w:rtl/>
        </w:rPr>
      </w:pPr>
      <w:bookmarkStart w:id="16275" w:name="_ETM_Q47_288808"/>
      <w:bookmarkStart w:id="16276" w:name="_ETM_Q47_288906"/>
      <w:bookmarkEnd w:id="16275"/>
      <w:bookmarkEnd w:id="16276"/>
      <w:r w:rsidRPr="00583AAE">
        <w:rPr>
          <w:rStyle w:val="TagStyle"/>
          <w:rtl/>
        </w:rPr>
        <w:t xml:space="preserve"> &lt;&lt; יור &gt;&gt; </w:t>
      </w:r>
      <w:r>
        <w:rPr>
          <w:rtl/>
        </w:rPr>
        <w:t>היו"ר יריב לוין:</w:t>
      </w:r>
      <w:r w:rsidRPr="00583AAE">
        <w:rPr>
          <w:rStyle w:val="TagStyle"/>
          <w:rtl/>
        </w:rPr>
        <w:t xml:space="preserve"> &lt;&lt; יור &gt;&gt;</w:t>
      </w:r>
      <w:r>
        <w:rPr>
          <w:rtl/>
        </w:rPr>
        <w:t xml:space="preserve">   </w:t>
      </w:r>
    </w:p>
    <w:p w:rsidR="007E7C06" w:rsidRDefault="007E7C06" w:rsidP="0057231B">
      <w:pPr>
        <w:rPr>
          <w:rtl/>
          <w:lang w:eastAsia="he-IL"/>
        </w:rPr>
      </w:pPr>
    </w:p>
    <w:p w:rsidR="007E7C06" w:rsidRDefault="007E7C06" w:rsidP="00F204B8">
      <w:pPr>
        <w:rPr>
          <w:rtl/>
          <w:lang w:eastAsia="he-IL"/>
        </w:rPr>
      </w:pPr>
      <w:bookmarkStart w:id="16277" w:name="_ETM_Q47_289765"/>
      <w:bookmarkEnd w:id="16277"/>
      <w:r>
        <w:rPr>
          <w:rFonts w:hint="cs"/>
          <w:rtl/>
          <w:lang w:eastAsia="he-IL"/>
        </w:rPr>
        <w:t xml:space="preserve">68 </w:t>
      </w:r>
      <w:bookmarkStart w:id="16278" w:name="_ETM_Q47_287996"/>
      <w:bookmarkEnd w:id="16278"/>
      <w:r>
        <w:rPr>
          <w:rFonts w:hint="cs"/>
          <w:rtl/>
          <w:lang w:eastAsia="he-IL"/>
        </w:rPr>
        <w:t xml:space="preserve">בעד, אין מתנגדים ואין נמנעים. לפיכך אני קובע שהצעת חוק </w:t>
      </w:r>
      <w:bookmarkStart w:id="16279" w:name="_ETM_Q47_292565"/>
      <w:bookmarkEnd w:id="16279"/>
      <w:r w:rsidR="00887684">
        <w:rPr>
          <w:rFonts w:hint="cs"/>
          <w:rtl/>
          <w:lang w:eastAsia="he-IL"/>
        </w:rPr>
        <w:t>הבחירות לכנסת העשרים-</w:t>
      </w:r>
      <w:r>
        <w:rPr>
          <w:rFonts w:hint="cs"/>
          <w:rtl/>
          <w:lang w:eastAsia="he-IL"/>
        </w:rPr>
        <w:t>וארבע (הוראות מיוחדות ותיקוני חקיקה), התשפ"א</w:t>
      </w:r>
      <w:r>
        <w:rPr>
          <w:rFonts w:hint="eastAsia"/>
          <w:rtl/>
          <w:lang w:eastAsia="he-IL"/>
        </w:rPr>
        <w:t>–</w:t>
      </w:r>
      <w:r>
        <w:rPr>
          <w:rFonts w:hint="cs"/>
          <w:rtl/>
          <w:lang w:eastAsia="he-IL"/>
        </w:rPr>
        <w:t>2020</w:t>
      </w:r>
      <w:bookmarkStart w:id="16280" w:name="_ETM_Q47_298206"/>
      <w:bookmarkEnd w:id="16280"/>
      <w:r w:rsidR="00887684">
        <w:rPr>
          <w:rFonts w:hint="cs"/>
          <w:rtl/>
          <w:lang w:eastAsia="he-IL"/>
        </w:rPr>
        <w:t>,</w:t>
      </w:r>
      <w:r>
        <w:rPr>
          <w:rFonts w:hint="cs"/>
          <w:rtl/>
          <w:lang w:eastAsia="he-IL"/>
        </w:rPr>
        <w:t xml:space="preserve"> התקבלה בקריאה השלישית</w:t>
      </w:r>
      <w:r w:rsidR="00887684">
        <w:rPr>
          <w:rFonts w:hint="cs"/>
          <w:rtl/>
          <w:lang w:eastAsia="he-IL"/>
        </w:rPr>
        <w:t>,</w:t>
      </w:r>
      <w:r>
        <w:rPr>
          <w:rFonts w:hint="cs"/>
          <w:rtl/>
          <w:lang w:eastAsia="he-IL"/>
        </w:rPr>
        <w:t xml:space="preserve"> ונכנסה לספר החוקים. </w:t>
      </w:r>
    </w:p>
    <w:p w:rsidR="007E7C06" w:rsidRDefault="007E7C06" w:rsidP="0032285A">
      <w:pPr>
        <w:rPr>
          <w:rtl/>
          <w:lang w:eastAsia="he-IL"/>
        </w:rPr>
      </w:pPr>
      <w:bookmarkStart w:id="16281" w:name="_ETM_Q47_302590"/>
      <w:bookmarkStart w:id="16282" w:name="_ETM_Q47_302687"/>
      <w:bookmarkStart w:id="16283" w:name="_ETM_Q47_302734"/>
      <w:bookmarkStart w:id="16284" w:name="_ETM_Q47_302822"/>
      <w:bookmarkEnd w:id="16281"/>
      <w:bookmarkEnd w:id="16282"/>
      <w:bookmarkEnd w:id="16283"/>
      <w:bookmarkEnd w:id="16284"/>
    </w:p>
    <w:p w:rsidR="0032285A" w:rsidRDefault="0032285A" w:rsidP="0032285A">
      <w:pPr>
        <w:rPr>
          <w:rtl/>
          <w:lang w:eastAsia="he-IL"/>
        </w:rPr>
      </w:pPr>
    </w:p>
    <w:p w:rsidR="007E7C06" w:rsidRDefault="007E7C06" w:rsidP="00F204B8">
      <w:pPr>
        <w:pStyle w:val="a6"/>
        <w:rPr>
          <w:rtl/>
          <w:lang w:eastAsia="he-IL"/>
        </w:rPr>
      </w:pPr>
      <w:bookmarkStart w:id="16285" w:name="ET_hatsach_622290_3"/>
      <w:r w:rsidRPr="00063869">
        <w:rPr>
          <w:rStyle w:val="TagStyle"/>
          <w:rtl/>
        </w:rPr>
        <w:t xml:space="preserve"> &lt;&lt; הצח &gt;&gt; </w:t>
      </w:r>
      <w:bookmarkStart w:id="16286" w:name="_Toc59621412"/>
      <w:bookmarkStart w:id="16287" w:name="_Toc59622316"/>
      <w:bookmarkStart w:id="16288" w:name="_Toc70509430"/>
      <w:r>
        <w:rPr>
          <w:rtl/>
          <w:lang w:eastAsia="he-IL"/>
        </w:rPr>
        <w:t xml:space="preserve">הצעת חוק השכר הממוצע (הוראת שעה </w:t>
      </w:r>
      <w:r>
        <w:rPr>
          <w:rFonts w:hint="cs"/>
          <w:rtl/>
          <w:lang w:eastAsia="he-IL"/>
        </w:rPr>
        <w:t>–</w:t>
      </w:r>
      <w:r>
        <w:rPr>
          <w:rtl/>
          <w:lang w:eastAsia="he-IL"/>
        </w:rPr>
        <w:t xml:space="preserve"> נגיף הקורונה החדש), התשפ"א</w:t>
      </w:r>
      <w:r>
        <w:rPr>
          <w:rFonts w:hint="cs"/>
          <w:rtl/>
          <w:lang w:eastAsia="he-IL"/>
        </w:rPr>
        <w:t>–</w:t>
      </w:r>
      <w:r>
        <w:rPr>
          <w:rtl/>
          <w:lang w:eastAsia="he-IL"/>
        </w:rPr>
        <w:t>2020</w:t>
      </w:r>
      <w:bookmarkEnd w:id="16286"/>
      <w:bookmarkEnd w:id="16287"/>
      <w:bookmarkEnd w:id="16288"/>
      <w:r w:rsidRPr="00063869">
        <w:rPr>
          <w:rStyle w:val="TagStyle"/>
          <w:rtl/>
        </w:rPr>
        <w:t xml:space="preserve"> &lt;&lt; הצח &gt;&gt;</w:t>
      </w:r>
      <w:r>
        <w:rPr>
          <w:rtl/>
          <w:lang w:eastAsia="he-IL"/>
        </w:rPr>
        <w:t xml:space="preserve">   </w:t>
      </w:r>
      <w:bookmarkEnd w:id="16285"/>
    </w:p>
    <w:p w:rsidR="007E7C06" w:rsidRDefault="007E7C06" w:rsidP="00F204B8">
      <w:pPr>
        <w:rPr>
          <w:rtl/>
          <w:lang w:eastAsia="he-IL"/>
        </w:rPr>
      </w:pPr>
      <w:r>
        <w:rPr>
          <w:rFonts w:hint="cs"/>
          <w:rtl/>
          <w:lang w:eastAsia="he-IL"/>
        </w:rPr>
        <w:t>[</w:t>
      </w:r>
      <w:r>
        <w:rPr>
          <w:rFonts w:hint="eastAsia"/>
          <w:rtl/>
          <w:lang w:eastAsia="he-IL"/>
        </w:rPr>
        <w:t>רשומות</w:t>
      </w:r>
      <w:r>
        <w:rPr>
          <w:rtl/>
          <w:lang w:eastAsia="he-IL"/>
        </w:rPr>
        <w:t xml:space="preserve"> (הצעות חוק, חוב'</w:t>
      </w:r>
      <w:bookmarkStart w:id="16289" w:name="_ETM_Q47_376504"/>
      <w:bookmarkEnd w:id="16289"/>
      <w:r>
        <w:rPr>
          <w:rFonts w:hint="cs"/>
          <w:rtl/>
          <w:lang w:eastAsia="he-IL"/>
        </w:rPr>
        <w:t xml:space="preserve"> מ/1382).]</w:t>
      </w:r>
    </w:p>
    <w:p w:rsidR="007E7C06" w:rsidRDefault="007E7C06" w:rsidP="00F204B8">
      <w:pPr>
        <w:pStyle w:val="-0"/>
        <w:rPr>
          <w:rtl/>
          <w:lang w:eastAsia="he-IL"/>
        </w:rPr>
      </w:pPr>
      <w:r>
        <w:rPr>
          <w:rtl/>
          <w:lang w:eastAsia="he-IL"/>
        </w:rPr>
        <w:t>(קריאה ראשונה)</w:t>
      </w:r>
    </w:p>
    <w:p w:rsidR="007E7C06" w:rsidRPr="004E63F8" w:rsidRDefault="007E7C06" w:rsidP="00F204B8">
      <w:pPr>
        <w:rPr>
          <w:rtl/>
          <w:lang w:eastAsia="he-IL"/>
        </w:rPr>
      </w:pPr>
    </w:p>
    <w:p w:rsidR="007E7C06" w:rsidRDefault="007E7C06" w:rsidP="00F204B8">
      <w:pPr>
        <w:pStyle w:val="af6"/>
        <w:keepNext/>
        <w:rPr>
          <w:rtl/>
        </w:rPr>
      </w:pPr>
      <w:r w:rsidRPr="00063869">
        <w:rPr>
          <w:rStyle w:val="TagStyle"/>
          <w:rtl/>
        </w:rPr>
        <w:t xml:space="preserve"> &lt;&lt; יור &gt;&gt; </w:t>
      </w:r>
      <w:r>
        <w:rPr>
          <w:rtl/>
        </w:rPr>
        <w:t>היו"ר יריב לוין:</w:t>
      </w:r>
      <w:r w:rsidRPr="00063869">
        <w:rPr>
          <w:rStyle w:val="TagStyle"/>
          <w:rtl/>
        </w:rPr>
        <w:t xml:space="preserve"> &lt;&lt; יור &gt;&gt;</w:t>
      </w:r>
      <w:r>
        <w:rPr>
          <w:rtl/>
        </w:rPr>
        <w:t xml:space="preserve">   </w:t>
      </w:r>
    </w:p>
    <w:p w:rsidR="007E7C06" w:rsidRDefault="007E7C06" w:rsidP="00F204B8">
      <w:pPr>
        <w:rPr>
          <w:rtl/>
          <w:lang w:eastAsia="he-IL"/>
        </w:rPr>
      </w:pPr>
    </w:p>
    <w:p w:rsidR="007E7C06" w:rsidRDefault="007E7C06" w:rsidP="00887684">
      <w:pPr>
        <w:rPr>
          <w:rtl/>
          <w:lang w:eastAsia="he-IL"/>
        </w:rPr>
      </w:pPr>
      <w:r>
        <w:rPr>
          <w:rFonts w:hint="cs"/>
          <w:rtl/>
          <w:lang w:eastAsia="he-IL"/>
        </w:rPr>
        <w:t xml:space="preserve">מכאן אנחנו עוברים </w:t>
      </w:r>
      <w:bookmarkStart w:id="16290" w:name="_ETM_Q47_306571"/>
      <w:bookmarkEnd w:id="16290"/>
      <w:r>
        <w:rPr>
          <w:rFonts w:hint="cs"/>
          <w:rtl/>
          <w:lang w:eastAsia="he-IL"/>
        </w:rPr>
        <w:t xml:space="preserve">להצעת חוק השכר הממוצע (הוראת שעה </w:t>
      </w:r>
      <w:r>
        <w:rPr>
          <w:rtl/>
          <w:lang w:eastAsia="he-IL"/>
        </w:rPr>
        <w:t>–</w:t>
      </w:r>
      <w:r>
        <w:rPr>
          <w:rFonts w:hint="cs"/>
          <w:rtl/>
          <w:lang w:eastAsia="he-IL"/>
        </w:rPr>
        <w:t xml:space="preserve"> נגיף הקורונה החדש), </w:t>
      </w:r>
      <w:bookmarkStart w:id="16291" w:name="_ETM_Q47_308377"/>
      <w:bookmarkEnd w:id="16291"/>
      <w:r>
        <w:rPr>
          <w:rFonts w:hint="cs"/>
          <w:rtl/>
          <w:lang w:eastAsia="he-IL"/>
        </w:rPr>
        <w:t>התשפ"א</w:t>
      </w:r>
      <w:r>
        <w:rPr>
          <w:rFonts w:hint="eastAsia"/>
          <w:rtl/>
          <w:lang w:eastAsia="he-IL"/>
        </w:rPr>
        <w:t>–</w:t>
      </w:r>
      <w:r>
        <w:rPr>
          <w:rFonts w:hint="cs"/>
          <w:rtl/>
          <w:lang w:eastAsia="he-IL"/>
        </w:rPr>
        <w:t>2020</w:t>
      </w:r>
      <w:r w:rsidR="00887684">
        <w:rPr>
          <w:rFonts w:hint="cs"/>
          <w:rtl/>
          <w:lang w:eastAsia="he-IL"/>
        </w:rPr>
        <w:t>,</w:t>
      </w:r>
      <w:r>
        <w:rPr>
          <w:rFonts w:hint="cs"/>
          <w:rtl/>
          <w:lang w:eastAsia="he-IL"/>
        </w:rPr>
        <w:t xml:space="preserve"> </w:t>
      </w:r>
      <w:r w:rsidR="00887684">
        <w:rPr>
          <w:rFonts w:hint="cs"/>
          <w:rtl/>
          <w:lang w:eastAsia="he-IL"/>
        </w:rPr>
        <w:t>ל</w:t>
      </w:r>
      <w:r>
        <w:rPr>
          <w:rFonts w:hint="cs"/>
          <w:rtl/>
          <w:lang w:eastAsia="he-IL"/>
        </w:rPr>
        <w:t xml:space="preserve">קריאה הראשונה. אני מזמין את סגן שר האוצר חבר </w:t>
      </w:r>
      <w:bookmarkStart w:id="16292" w:name="_ETM_Q47_315911"/>
      <w:bookmarkEnd w:id="16292"/>
      <w:r>
        <w:rPr>
          <w:rFonts w:hint="cs"/>
          <w:rtl/>
          <w:lang w:eastAsia="he-IL"/>
        </w:rPr>
        <w:t xml:space="preserve">הכנסת יצחק כהן להציג את הצעת החוק, שאני מבין </w:t>
      </w:r>
      <w:bookmarkStart w:id="16293" w:name="_ETM_Q47_320808"/>
      <w:bookmarkEnd w:id="16293"/>
      <w:r>
        <w:rPr>
          <w:rFonts w:hint="cs"/>
          <w:rtl/>
          <w:lang w:eastAsia="he-IL"/>
        </w:rPr>
        <w:t xml:space="preserve">שאיננה מחייבת 61 בקריאה הראשונה. בבקשה. </w:t>
      </w:r>
    </w:p>
    <w:p w:rsidR="007E7C06" w:rsidRDefault="007E7C06" w:rsidP="00F204B8">
      <w:pPr>
        <w:rPr>
          <w:rtl/>
          <w:lang w:eastAsia="he-IL"/>
        </w:rPr>
      </w:pPr>
      <w:bookmarkStart w:id="16294" w:name="_ETM_Q47_326737"/>
      <w:bookmarkStart w:id="16295" w:name="_ETM_Q47_326869"/>
      <w:bookmarkEnd w:id="16294"/>
      <w:bookmarkEnd w:id="16295"/>
    </w:p>
    <w:p w:rsidR="007E7C06" w:rsidRDefault="007E7C06" w:rsidP="00F204B8">
      <w:pPr>
        <w:pStyle w:val="a4"/>
        <w:keepNext/>
        <w:rPr>
          <w:rtl/>
        </w:rPr>
      </w:pPr>
      <w:bookmarkStart w:id="16296" w:name="ET_speaker_5528_5"/>
      <w:r w:rsidRPr="00063869">
        <w:rPr>
          <w:rStyle w:val="TagStyle"/>
          <w:rtl/>
        </w:rPr>
        <w:t xml:space="preserve"> &lt;&lt; דובר &gt;&gt; </w:t>
      </w:r>
      <w:bookmarkStart w:id="16297" w:name="_Toc59621413"/>
      <w:bookmarkStart w:id="16298" w:name="_Toc59622317"/>
      <w:bookmarkStart w:id="16299" w:name="_Toc70509431"/>
      <w:r>
        <w:rPr>
          <w:rtl/>
        </w:rPr>
        <w:t>סגן שר האוצר יצחק כהן:</w:t>
      </w:r>
      <w:bookmarkEnd w:id="16297"/>
      <w:bookmarkEnd w:id="16298"/>
      <w:bookmarkEnd w:id="16299"/>
      <w:r w:rsidRPr="00063869">
        <w:rPr>
          <w:rStyle w:val="TagStyle"/>
          <w:rtl/>
        </w:rPr>
        <w:t xml:space="preserve"> &lt;&lt; דובר &gt;&gt;</w:t>
      </w:r>
      <w:r>
        <w:rPr>
          <w:rtl/>
        </w:rPr>
        <w:t xml:space="preserve">   </w:t>
      </w:r>
      <w:bookmarkEnd w:id="16296"/>
    </w:p>
    <w:p w:rsidR="007E7C06" w:rsidRDefault="007E7C06" w:rsidP="0057231B">
      <w:pPr>
        <w:rPr>
          <w:rtl/>
          <w:lang w:eastAsia="he-IL"/>
        </w:rPr>
      </w:pPr>
    </w:p>
    <w:p w:rsidR="007E7C06" w:rsidRDefault="007E7C06" w:rsidP="00887684">
      <w:pPr>
        <w:rPr>
          <w:rtl/>
          <w:lang w:eastAsia="he-IL"/>
        </w:rPr>
      </w:pPr>
      <w:r>
        <w:rPr>
          <w:rFonts w:hint="cs"/>
          <w:rtl/>
          <w:lang w:eastAsia="he-IL"/>
        </w:rPr>
        <w:t xml:space="preserve">אדוני היושב-ראש, חבריי חברי </w:t>
      </w:r>
      <w:bookmarkStart w:id="16300" w:name="_ETM_Q47_347327"/>
      <w:bookmarkEnd w:id="16300"/>
      <w:r>
        <w:rPr>
          <w:rFonts w:hint="cs"/>
          <w:rtl/>
          <w:lang w:eastAsia="he-IL"/>
        </w:rPr>
        <w:t xml:space="preserve">הכנסת, הצעת חוק השכר הממוצע (הוראת שעה </w:t>
      </w:r>
      <w:r>
        <w:rPr>
          <w:rtl/>
          <w:lang w:eastAsia="he-IL"/>
        </w:rPr>
        <w:t>–</w:t>
      </w:r>
      <w:r>
        <w:rPr>
          <w:rFonts w:hint="cs"/>
          <w:rtl/>
          <w:lang w:eastAsia="he-IL"/>
        </w:rPr>
        <w:t xml:space="preserve"> נגיף הקורונה </w:t>
      </w:r>
      <w:bookmarkStart w:id="16301" w:name="_ETM_Q47_349996"/>
      <w:bookmarkEnd w:id="16301"/>
      <w:r>
        <w:rPr>
          <w:rFonts w:hint="cs"/>
          <w:rtl/>
          <w:lang w:eastAsia="he-IL"/>
        </w:rPr>
        <w:t>החדש), התשפ"א</w:t>
      </w:r>
      <w:r w:rsidR="00887684">
        <w:rPr>
          <w:rFonts w:hint="eastAsia"/>
          <w:rtl/>
          <w:lang w:eastAsia="he-IL"/>
        </w:rPr>
        <w:t>–</w:t>
      </w:r>
      <w:r w:rsidR="00887684">
        <w:rPr>
          <w:rFonts w:hint="cs"/>
          <w:rtl/>
          <w:lang w:eastAsia="he-IL"/>
        </w:rPr>
        <w:t>2020.</w:t>
      </w:r>
      <w:r>
        <w:rPr>
          <w:rFonts w:hint="cs"/>
          <w:rtl/>
          <w:lang w:eastAsia="he-IL"/>
        </w:rPr>
        <w:t xml:space="preserve"> העולם</w:t>
      </w:r>
      <w:r w:rsidR="00887684">
        <w:rPr>
          <w:rFonts w:hint="cs"/>
          <w:rtl/>
          <w:lang w:eastAsia="he-IL"/>
        </w:rPr>
        <w:t>,</w:t>
      </w:r>
      <w:r>
        <w:rPr>
          <w:rFonts w:hint="cs"/>
          <w:rtl/>
          <w:lang w:eastAsia="he-IL"/>
        </w:rPr>
        <w:t xml:space="preserve"> וישראל כחלק ממנו, נמצאים כעת בעיצומה של </w:t>
      </w:r>
      <w:bookmarkStart w:id="16302" w:name="_ETM_Q47_356759"/>
      <w:bookmarkEnd w:id="16302"/>
      <w:r>
        <w:rPr>
          <w:rFonts w:hint="cs"/>
          <w:rtl/>
          <w:lang w:eastAsia="he-IL"/>
        </w:rPr>
        <w:t>פנדמיה כתוצאה מהתפרצות והתפשטות נגיף הקורונה. מאז תחילת התפרצות המגפה</w:t>
      </w:r>
      <w:r w:rsidR="00887684">
        <w:rPr>
          <w:rFonts w:hint="cs"/>
          <w:rtl/>
          <w:lang w:eastAsia="he-IL"/>
        </w:rPr>
        <w:t>,</w:t>
      </w:r>
      <w:r>
        <w:rPr>
          <w:rFonts w:hint="cs"/>
          <w:rtl/>
          <w:lang w:eastAsia="he-IL"/>
        </w:rPr>
        <w:t xml:space="preserve"> לצורך </w:t>
      </w:r>
      <w:bookmarkStart w:id="16303" w:name="_ETM_Q47_361975"/>
      <w:bookmarkEnd w:id="16303"/>
      <w:r>
        <w:rPr>
          <w:rFonts w:hint="cs"/>
          <w:rtl/>
          <w:lang w:eastAsia="he-IL"/>
        </w:rPr>
        <w:t xml:space="preserve">צמצום ההדבקה והתפשטות נגיף הקורונה החדש, הוטלו הגבלות </w:t>
      </w:r>
      <w:bookmarkStart w:id="16304" w:name="_ETM_Q47_366804"/>
      <w:bookmarkEnd w:id="16304"/>
      <w:r>
        <w:rPr>
          <w:rFonts w:hint="cs"/>
          <w:rtl/>
          <w:lang w:eastAsia="he-IL"/>
        </w:rPr>
        <w:t xml:space="preserve">שונות, בין השאר על פתיחת מקומות עבודה ועל התייצבות של עובדים </w:t>
      </w:r>
      <w:bookmarkStart w:id="16305" w:name="_ETM_Q47_367510"/>
      <w:bookmarkEnd w:id="16305"/>
      <w:r>
        <w:rPr>
          <w:rFonts w:hint="cs"/>
          <w:rtl/>
          <w:lang w:eastAsia="he-IL"/>
        </w:rPr>
        <w:t xml:space="preserve">במקומות עבודתם, הגבלות שלא אפשרו לקיים שגרת עבודה רגילה. </w:t>
      </w:r>
    </w:p>
    <w:p w:rsidR="007E7C06" w:rsidRDefault="007E7C06" w:rsidP="00F204B8">
      <w:pPr>
        <w:rPr>
          <w:rtl/>
          <w:lang w:eastAsia="he-IL"/>
        </w:rPr>
      </w:pPr>
    </w:p>
    <w:p w:rsidR="007E7C06" w:rsidRDefault="007E7C06" w:rsidP="00887684">
      <w:pPr>
        <w:rPr>
          <w:rtl/>
          <w:lang w:eastAsia="he-IL"/>
        </w:rPr>
      </w:pPr>
      <w:r>
        <w:rPr>
          <w:rFonts w:hint="cs"/>
          <w:rtl/>
          <w:lang w:eastAsia="he-IL"/>
        </w:rPr>
        <w:t>על כל פנים</w:t>
      </w:r>
      <w:r w:rsidR="00887684">
        <w:rPr>
          <w:rFonts w:hint="cs"/>
          <w:rtl/>
          <w:lang w:eastAsia="he-IL"/>
        </w:rPr>
        <w:t>,</w:t>
      </w:r>
      <w:r>
        <w:rPr>
          <w:rFonts w:hint="cs"/>
          <w:rtl/>
          <w:lang w:eastAsia="he-IL"/>
        </w:rPr>
        <w:t xml:space="preserve"> </w:t>
      </w:r>
      <w:bookmarkStart w:id="16306" w:name="_ETM_Q47_372994"/>
      <w:bookmarkEnd w:id="16306"/>
      <w:r>
        <w:rPr>
          <w:rFonts w:hint="cs"/>
          <w:rtl/>
          <w:lang w:eastAsia="he-IL"/>
        </w:rPr>
        <w:t xml:space="preserve">אדוני, אני אדלג על הנאום, מכיוון שהחברים רוצים </w:t>
      </w:r>
      <w:bookmarkStart w:id="16307" w:name="_ETM_Q47_376462"/>
      <w:bookmarkEnd w:id="16307"/>
      <w:r>
        <w:rPr>
          <w:rFonts w:hint="cs"/>
          <w:rtl/>
          <w:lang w:eastAsia="he-IL"/>
        </w:rPr>
        <w:t>להצביע. על כן</w:t>
      </w:r>
      <w:r w:rsidR="00887684">
        <w:rPr>
          <w:rFonts w:hint="cs"/>
          <w:rtl/>
          <w:lang w:eastAsia="he-IL"/>
        </w:rPr>
        <w:t>,</w:t>
      </w:r>
      <w:r>
        <w:rPr>
          <w:rFonts w:hint="cs"/>
          <w:rtl/>
          <w:lang w:eastAsia="he-IL"/>
        </w:rPr>
        <w:t xml:space="preserve"> העלייה בשכר הממוצע היא מלאכותית ואינה משקפת </w:t>
      </w:r>
      <w:bookmarkStart w:id="16308" w:name="_ETM_Q47_385407"/>
      <w:bookmarkEnd w:id="16308"/>
      <w:r>
        <w:rPr>
          <w:rFonts w:hint="cs"/>
          <w:rtl/>
          <w:lang w:eastAsia="he-IL"/>
        </w:rPr>
        <w:t>עלייה בשכר של העובדים במשק. כתוצאה מכך עלול</w:t>
      </w:r>
      <w:r w:rsidR="00887684">
        <w:rPr>
          <w:rFonts w:hint="cs"/>
          <w:rtl/>
          <w:lang w:eastAsia="he-IL"/>
        </w:rPr>
        <w:t>ים</w:t>
      </w:r>
      <w:r>
        <w:rPr>
          <w:rFonts w:hint="cs"/>
          <w:rtl/>
          <w:lang w:eastAsia="he-IL"/>
        </w:rPr>
        <w:t xml:space="preserve"> להיווצר עיוות</w:t>
      </w:r>
      <w:r w:rsidR="00887684">
        <w:rPr>
          <w:rFonts w:hint="cs"/>
          <w:rtl/>
          <w:lang w:eastAsia="he-IL"/>
        </w:rPr>
        <w:t>,</w:t>
      </w:r>
      <w:r>
        <w:rPr>
          <w:rFonts w:hint="cs"/>
          <w:rtl/>
          <w:lang w:eastAsia="he-IL"/>
        </w:rPr>
        <w:t xml:space="preserve"> ו</w:t>
      </w:r>
      <w:r w:rsidR="00887684">
        <w:rPr>
          <w:rFonts w:hint="cs"/>
          <w:rtl/>
          <w:lang w:eastAsia="he-IL"/>
        </w:rPr>
        <w:t>ה</w:t>
      </w:r>
      <w:r>
        <w:rPr>
          <w:rFonts w:hint="cs"/>
          <w:rtl/>
          <w:lang w:eastAsia="he-IL"/>
        </w:rPr>
        <w:t xml:space="preserve">השלכות יקשו </w:t>
      </w:r>
      <w:bookmarkStart w:id="16309" w:name="_ETM_Q47_390256"/>
      <w:bookmarkEnd w:id="16309"/>
      <w:r>
        <w:rPr>
          <w:rFonts w:hint="cs"/>
          <w:rtl/>
          <w:lang w:eastAsia="he-IL"/>
        </w:rPr>
        <w:t xml:space="preserve">על המשק להשתקם ממשבר הקורונה. על כן, מוצע בהוראת השעה, </w:t>
      </w:r>
      <w:bookmarkStart w:id="16310" w:name="_ETM_Q47_391828"/>
      <w:bookmarkEnd w:id="16310"/>
      <w:r>
        <w:rPr>
          <w:rFonts w:hint="cs"/>
          <w:rtl/>
          <w:lang w:eastAsia="he-IL"/>
        </w:rPr>
        <w:t xml:space="preserve">אדוני היושב-ראש, להקפיא את מדד השכר הממוצע במשק במהלך 2021. </w:t>
      </w:r>
      <w:bookmarkStart w:id="16311" w:name="_ETM_Q47_397213"/>
      <w:bookmarkEnd w:id="16311"/>
      <w:r>
        <w:rPr>
          <w:rFonts w:hint="cs"/>
          <w:rtl/>
          <w:lang w:eastAsia="he-IL"/>
        </w:rPr>
        <w:t xml:space="preserve">יובהר כי גם בעבר, נוכח המשבר הכלכלי בשנת 2002, </w:t>
      </w:r>
      <w:bookmarkStart w:id="16312" w:name="_ETM_Q47_399962"/>
      <w:bookmarkEnd w:id="16312"/>
      <w:r>
        <w:rPr>
          <w:rFonts w:hint="cs"/>
          <w:rtl/>
          <w:lang w:eastAsia="he-IL"/>
        </w:rPr>
        <w:t xml:space="preserve">הקפיאה המדינה בחקיקה את השכר הממוצע במשק כדי למנוע גל </w:t>
      </w:r>
      <w:bookmarkStart w:id="16313" w:name="_ETM_Q47_402073"/>
      <w:bookmarkEnd w:id="16313"/>
      <w:r>
        <w:rPr>
          <w:rFonts w:hint="cs"/>
          <w:rtl/>
          <w:lang w:eastAsia="he-IL"/>
        </w:rPr>
        <w:t xml:space="preserve">התייקרויות. </w:t>
      </w:r>
    </w:p>
    <w:p w:rsidR="007E7C06" w:rsidRDefault="007E7C06" w:rsidP="00F204B8">
      <w:pPr>
        <w:rPr>
          <w:rtl/>
          <w:lang w:eastAsia="he-IL"/>
        </w:rPr>
      </w:pPr>
    </w:p>
    <w:p w:rsidR="007E7C06" w:rsidRDefault="007E7C06" w:rsidP="00887684">
      <w:pPr>
        <w:rPr>
          <w:rtl/>
          <w:lang w:eastAsia="he-IL"/>
        </w:rPr>
      </w:pPr>
      <w:bookmarkStart w:id="16314" w:name="_ETM_Q47_402458"/>
      <w:bookmarkEnd w:id="16314"/>
      <w:r>
        <w:rPr>
          <w:rFonts w:hint="cs"/>
          <w:rtl/>
          <w:lang w:eastAsia="he-IL"/>
        </w:rPr>
        <w:t xml:space="preserve">בנוגע לעליית שכר המינימום כתוצאה מעליית השכר </w:t>
      </w:r>
      <w:bookmarkStart w:id="16315" w:name="_ETM_Q47_406498"/>
      <w:bookmarkEnd w:id="16315"/>
      <w:r>
        <w:rPr>
          <w:rFonts w:hint="cs"/>
          <w:rtl/>
          <w:lang w:eastAsia="he-IL"/>
        </w:rPr>
        <w:t xml:space="preserve">הממוצע, ממחקרים שנעשו אצלנו עולה כי להעלאת שכר מינימום </w:t>
      </w:r>
      <w:bookmarkStart w:id="16316" w:name="_ETM_Q47_411496"/>
      <w:bookmarkEnd w:id="16316"/>
      <w:r>
        <w:rPr>
          <w:rFonts w:hint="cs"/>
          <w:rtl/>
          <w:lang w:eastAsia="he-IL"/>
        </w:rPr>
        <w:t xml:space="preserve">יש השפעה שלילית על התעסוקה. צמצום תעסוקה ניכר יותר מתרחש בחברות </w:t>
      </w:r>
      <w:bookmarkStart w:id="16317" w:name="_ETM_Q47_414171"/>
      <w:bookmarkEnd w:id="16317"/>
      <w:r>
        <w:rPr>
          <w:rFonts w:hint="cs"/>
          <w:rtl/>
          <w:lang w:eastAsia="he-IL"/>
        </w:rPr>
        <w:t xml:space="preserve">שמעסיקות שיעור גבוה יחסית מהעובדים שלהן שמשתכרים סביב שכר </w:t>
      </w:r>
      <w:bookmarkStart w:id="16318" w:name="_ETM_Q47_417904"/>
      <w:bookmarkEnd w:id="16318"/>
      <w:r>
        <w:rPr>
          <w:rFonts w:hint="cs"/>
          <w:rtl/>
          <w:lang w:eastAsia="he-IL"/>
        </w:rPr>
        <w:t xml:space="preserve">המינימום. אדוני היושב-ראש, אני מבקש מחברי הכנסת לתמוך בהצעה ולהעביר אותה לוועדת הכספים של הכנסת. תודה. </w:t>
      </w:r>
    </w:p>
    <w:p w:rsidR="007E7C06" w:rsidRDefault="007E7C06" w:rsidP="00F204B8">
      <w:pPr>
        <w:rPr>
          <w:rtl/>
          <w:lang w:eastAsia="he-IL"/>
        </w:rPr>
      </w:pPr>
    </w:p>
    <w:p w:rsidR="007E7C06" w:rsidRDefault="007E7C06" w:rsidP="00F204B8">
      <w:pPr>
        <w:pStyle w:val="af6"/>
        <w:keepNext/>
        <w:rPr>
          <w:rtl/>
        </w:rPr>
      </w:pPr>
      <w:r w:rsidRPr="00736C99">
        <w:rPr>
          <w:rStyle w:val="TagStyle"/>
          <w:rtl/>
        </w:rPr>
        <w:t xml:space="preserve"> &lt;&lt; יור &gt;&gt; </w:t>
      </w:r>
      <w:r>
        <w:rPr>
          <w:rtl/>
        </w:rPr>
        <w:t>היו"ר יריב לוין:</w:t>
      </w:r>
      <w:r w:rsidRPr="00736C99">
        <w:rPr>
          <w:rStyle w:val="TagStyle"/>
          <w:rtl/>
        </w:rPr>
        <w:t xml:space="preserve"> &lt;&lt; יור &gt;&gt;</w:t>
      </w:r>
      <w:r>
        <w:rPr>
          <w:rtl/>
        </w:rPr>
        <w:t xml:space="preserve">   </w:t>
      </w:r>
    </w:p>
    <w:p w:rsidR="007E7C06" w:rsidRDefault="007E7C06" w:rsidP="0057231B">
      <w:pPr>
        <w:rPr>
          <w:rtl/>
          <w:lang w:eastAsia="he-IL"/>
        </w:rPr>
      </w:pPr>
    </w:p>
    <w:p w:rsidR="00887684" w:rsidRDefault="007E7C06" w:rsidP="0057231B">
      <w:pPr>
        <w:rPr>
          <w:rtl/>
          <w:lang w:eastAsia="he-IL"/>
        </w:rPr>
      </w:pPr>
      <w:r>
        <w:rPr>
          <w:rFonts w:hint="cs"/>
          <w:rtl/>
          <w:lang w:eastAsia="he-IL"/>
        </w:rPr>
        <w:t xml:space="preserve">תודה </w:t>
      </w:r>
      <w:bookmarkStart w:id="16319" w:name="_ETM_Q47_425633"/>
      <w:bookmarkEnd w:id="16319"/>
      <w:r>
        <w:rPr>
          <w:rFonts w:hint="cs"/>
          <w:rtl/>
          <w:lang w:eastAsia="he-IL"/>
        </w:rPr>
        <w:t>רבה. חברות וחברי הכנסת, יש לנו רשימת דוברים: חבר הכנסת קרעי –</w:t>
      </w:r>
      <w:bookmarkStart w:id="16320" w:name="_ETM_Q47_432040"/>
      <w:bookmarkEnd w:id="16320"/>
      <w:r>
        <w:rPr>
          <w:rFonts w:hint="cs"/>
          <w:rtl/>
          <w:lang w:eastAsia="he-IL"/>
        </w:rPr>
        <w:t xml:space="preserve"> מוותר; חבר הכנסת טסלר </w:t>
      </w:r>
      <w:r>
        <w:rPr>
          <w:rtl/>
          <w:lang w:eastAsia="he-IL"/>
        </w:rPr>
        <w:t>–</w:t>
      </w:r>
      <w:r>
        <w:rPr>
          <w:rFonts w:hint="cs"/>
          <w:rtl/>
          <w:lang w:eastAsia="he-IL"/>
        </w:rPr>
        <w:t xml:space="preserve"> איננו; חבר הכנסת קושניר – איננו; חבר הכנסת שטרן </w:t>
      </w:r>
      <w:r>
        <w:rPr>
          <w:rtl/>
          <w:lang w:eastAsia="he-IL"/>
        </w:rPr>
        <w:t>–</w:t>
      </w:r>
      <w:r>
        <w:rPr>
          <w:rFonts w:hint="cs"/>
          <w:rtl/>
          <w:lang w:eastAsia="he-IL"/>
        </w:rPr>
        <w:t xml:space="preserve"> מוותר; חבר הכנסת הלוי </w:t>
      </w:r>
      <w:r>
        <w:rPr>
          <w:rtl/>
          <w:lang w:eastAsia="he-IL"/>
        </w:rPr>
        <w:t>–</w:t>
      </w:r>
      <w:r>
        <w:rPr>
          <w:rFonts w:hint="cs"/>
          <w:rtl/>
          <w:lang w:eastAsia="he-IL"/>
        </w:rPr>
        <w:t xml:space="preserve"> איננו; חבר הכנסת </w:t>
      </w:r>
      <w:bookmarkStart w:id="16321" w:name="_ETM_Q47_451134"/>
      <w:bookmarkEnd w:id="16321"/>
      <w:r>
        <w:rPr>
          <w:rFonts w:hint="cs"/>
          <w:rtl/>
          <w:lang w:eastAsia="he-IL"/>
        </w:rPr>
        <w:t xml:space="preserve">עסאקלה </w:t>
      </w:r>
      <w:r>
        <w:rPr>
          <w:rtl/>
          <w:lang w:eastAsia="he-IL"/>
        </w:rPr>
        <w:t>–</w:t>
      </w:r>
      <w:r>
        <w:rPr>
          <w:rFonts w:hint="cs"/>
          <w:rtl/>
          <w:lang w:eastAsia="he-IL"/>
        </w:rPr>
        <w:t xml:space="preserve"> איננו; חברת הכנסת זנדברג </w:t>
      </w:r>
      <w:r>
        <w:rPr>
          <w:rtl/>
          <w:lang w:eastAsia="he-IL"/>
        </w:rPr>
        <w:t>–</w:t>
      </w:r>
      <w:r>
        <w:rPr>
          <w:rFonts w:hint="cs"/>
          <w:rtl/>
          <w:lang w:eastAsia="he-IL"/>
        </w:rPr>
        <w:t xml:space="preserve"> איננה; חברת הכנסת </w:t>
      </w:r>
      <w:bookmarkStart w:id="16322" w:name="_ETM_Q47_454417"/>
      <w:bookmarkEnd w:id="16322"/>
      <w:r>
        <w:rPr>
          <w:rFonts w:hint="cs"/>
          <w:rtl/>
          <w:lang w:eastAsia="he-IL"/>
        </w:rPr>
        <w:t xml:space="preserve">מיכאלי </w:t>
      </w:r>
      <w:r>
        <w:rPr>
          <w:rtl/>
          <w:lang w:eastAsia="he-IL"/>
        </w:rPr>
        <w:t>–</w:t>
      </w:r>
      <w:r>
        <w:rPr>
          <w:rFonts w:hint="cs"/>
          <w:rtl/>
          <w:lang w:eastAsia="he-IL"/>
        </w:rPr>
        <w:t xml:space="preserve"> מוותרת; חבר הכנסת כסיף </w:t>
      </w:r>
      <w:r>
        <w:rPr>
          <w:rtl/>
          <w:lang w:eastAsia="he-IL"/>
        </w:rPr>
        <w:t>–</w:t>
      </w:r>
      <w:r>
        <w:rPr>
          <w:rFonts w:hint="cs"/>
          <w:rtl/>
          <w:lang w:eastAsia="he-IL"/>
        </w:rPr>
        <w:t xml:space="preserve"> איננו; חבר </w:t>
      </w:r>
      <w:bookmarkStart w:id="16323" w:name="_ETM_Q47_459271"/>
      <w:bookmarkEnd w:id="16323"/>
      <w:r>
        <w:rPr>
          <w:rFonts w:hint="cs"/>
          <w:rtl/>
          <w:lang w:eastAsia="he-IL"/>
        </w:rPr>
        <w:t xml:space="preserve">הכנסת בוסו </w:t>
      </w:r>
      <w:r>
        <w:rPr>
          <w:rtl/>
          <w:lang w:eastAsia="he-IL"/>
        </w:rPr>
        <w:t>–</w:t>
      </w:r>
      <w:r>
        <w:rPr>
          <w:rFonts w:hint="cs"/>
          <w:rtl/>
          <w:lang w:eastAsia="he-IL"/>
        </w:rPr>
        <w:t xml:space="preserve"> איננו; חבר הכנסת טאהא </w:t>
      </w:r>
      <w:r>
        <w:rPr>
          <w:rtl/>
          <w:lang w:eastAsia="he-IL"/>
        </w:rPr>
        <w:t>–</w:t>
      </w:r>
      <w:r>
        <w:rPr>
          <w:rFonts w:hint="cs"/>
          <w:rtl/>
          <w:lang w:eastAsia="he-IL"/>
        </w:rPr>
        <w:t xml:space="preserve"> איננו; חבר </w:t>
      </w:r>
      <w:bookmarkStart w:id="16324" w:name="_ETM_Q47_465626"/>
      <w:bookmarkEnd w:id="16324"/>
      <w:r>
        <w:rPr>
          <w:rFonts w:hint="cs"/>
          <w:rtl/>
          <w:lang w:eastAsia="he-IL"/>
        </w:rPr>
        <w:t xml:space="preserve">הכנסת סגן השר מולא </w:t>
      </w:r>
      <w:r>
        <w:rPr>
          <w:rtl/>
          <w:lang w:eastAsia="he-IL"/>
        </w:rPr>
        <w:t>–</w:t>
      </w:r>
      <w:r>
        <w:rPr>
          <w:rFonts w:hint="cs"/>
          <w:rtl/>
          <w:lang w:eastAsia="he-IL"/>
        </w:rPr>
        <w:t xml:space="preserve"> איננו; חבר הכנסת מיקי לוי </w:t>
      </w:r>
      <w:bookmarkStart w:id="16325" w:name="_ETM_Q47_469890"/>
      <w:bookmarkEnd w:id="16325"/>
      <w:r>
        <w:rPr>
          <w:rtl/>
          <w:lang w:eastAsia="he-IL"/>
        </w:rPr>
        <w:t>–</w:t>
      </w:r>
      <w:r>
        <w:rPr>
          <w:rFonts w:hint="cs"/>
          <w:rtl/>
          <w:lang w:eastAsia="he-IL"/>
        </w:rPr>
        <w:t xml:space="preserve"> מוותר; חבר הכנסת רול </w:t>
      </w:r>
      <w:r>
        <w:rPr>
          <w:rtl/>
          <w:lang w:eastAsia="he-IL"/>
        </w:rPr>
        <w:t>–</w:t>
      </w:r>
      <w:r>
        <w:rPr>
          <w:rFonts w:hint="cs"/>
          <w:rtl/>
          <w:lang w:eastAsia="he-IL"/>
        </w:rPr>
        <w:t xml:space="preserve"> מוותר; חבר </w:t>
      </w:r>
      <w:bookmarkStart w:id="16326" w:name="_ETM_Q47_478138"/>
      <w:bookmarkEnd w:id="16326"/>
      <w:r>
        <w:rPr>
          <w:rFonts w:hint="cs"/>
          <w:rtl/>
          <w:lang w:eastAsia="he-IL"/>
        </w:rPr>
        <w:t>הכנסת סגלוביץ</w:t>
      </w:r>
      <w:r w:rsidR="0057231B">
        <w:rPr>
          <w:rFonts w:hint="cs"/>
          <w:rtl/>
          <w:lang w:eastAsia="he-IL"/>
        </w:rPr>
        <w:t>'</w:t>
      </w:r>
      <w:r>
        <w:rPr>
          <w:rFonts w:hint="cs"/>
          <w:rtl/>
          <w:lang w:eastAsia="he-IL"/>
        </w:rPr>
        <w:t xml:space="preserve"> </w:t>
      </w:r>
      <w:r>
        <w:rPr>
          <w:rtl/>
          <w:lang w:eastAsia="he-IL"/>
        </w:rPr>
        <w:t>–</w:t>
      </w:r>
      <w:r>
        <w:rPr>
          <w:rFonts w:hint="cs"/>
          <w:rtl/>
          <w:lang w:eastAsia="he-IL"/>
        </w:rPr>
        <w:t xml:space="preserve"> מוותר.</w:t>
      </w:r>
      <w:r w:rsidR="0057231B">
        <w:rPr>
          <w:rFonts w:hint="cs"/>
          <w:rtl/>
          <w:lang w:eastAsia="he-IL"/>
        </w:rPr>
        <w:t xml:space="preserve"> </w:t>
      </w:r>
      <w:r>
        <w:rPr>
          <w:rFonts w:hint="cs"/>
          <w:rtl/>
          <w:lang w:eastAsia="he-IL"/>
        </w:rPr>
        <w:t>לפיכך</w:t>
      </w:r>
      <w:r w:rsidR="00887684">
        <w:rPr>
          <w:rFonts w:hint="cs"/>
          <w:rtl/>
          <w:lang w:eastAsia="he-IL"/>
        </w:rPr>
        <w:t>,</w:t>
      </w:r>
      <w:r>
        <w:rPr>
          <w:rFonts w:hint="cs"/>
          <w:rtl/>
          <w:lang w:eastAsia="he-IL"/>
        </w:rPr>
        <w:t xml:space="preserve"> חברות וחברי הכנסת, נא לשבת כדי שאנחנו נוכל לעבור להצבעה. נא לשבת. חברי הכנסת שחאדה ואבו שחאדה, אנא, </w:t>
      </w:r>
      <w:bookmarkStart w:id="16327" w:name="_ETM_Q47_502091"/>
      <w:bookmarkEnd w:id="16327"/>
      <w:r>
        <w:rPr>
          <w:rFonts w:hint="cs"/>
          <w:rtl/>
          <w:lang w:eastAsia="he-IL"/>
        </w:rPr>
        <w:t>בבקשה</w:t>
      </w:r>
      <w:r w:rsidR="00887684">
        <w:rPr>
          <w:rFonts w:hint="cs"/>
          <w:rtl/>
          <w:lang w:eastAsia="he-IL"/>
        </w:rPr>
        <w:t>,</w:t>
      </w:r>
      <w:r>
        <w:rPr>
          <w:rFonts w:hint="cs"/>
          <w:rtl/>
          <w:lang w:eastAsia="he-IL"/>
        </w:rPr>
        <w:t xml:space="preserve"> לשבת, כדי שנוכל לעבור להצבעה. </w:t>
      </w:r>
      <w:bookmarkStart w:id="16328" w:name="_ETM_Q47_510880"/>
      <w:bookmarkStart w:id="16329" w:name="_ETM_Q47_510932"/>
      <w:bookmarkStart w:id="16330" w:name="_ETM_Q47_511207"/>
      <w:bookmarkStart w:id="16331" w:name="_ETM_Q47_511289"/>
      <w:bookmarkEnd w:id="16328"/>
      <w:bookmarkEnd w:id="16329"/>
      <w:bookmarkEnd w:id="16330"/>
      <w:bookmarkEnd w:id="16331"/>
      <w:r>
        <w:rPr>
          <w:rFonts w:hint="cs"/>
          <w:rtl/>
          <w:lang w:eastAsia="he-IL"/>
        </w:rPr>
        <w:t xml:space="preserve">חברי הכנסת, נא לשבת. </w:t>
      </w:r>
      <w:bookmarkStart w:id="16332" w:name="_ETM_Q47_517030"/>
      <w:bookmarkEnd w:id="16332"/>
    </w:p>
    <w:p w:rsidR="00887684" w:rsidRDefault="00887684" w:rsidP="00887684">
      <w:pPr>
        <w:rPr>
          <w:rtl/>
          <w:lang w:eastAsia="he-IL"/>
        </w:rPr>
      </w:pPr>
    </w:p>
    <w:p w:rsidR="007E7C06" w:rsidRDefault="007E7C06" w:rsidP="00887684">
      <w:pPr>
        <w:rPr>
          <w:rtl/>
          <w:lang w:eastAsia="he-IL"/>
        </w:rPr>
      </w:pPr>
      <w:r>
        <w:rPr>
          <w:rFonts w:hint="cs"/>
          <w:rtl/>
          <w:lang w:eastAsia="he-IL"/>
        </w:rPr>
        <w:t xml:space="preserve">אנחנו עוברים להצבעה על הצעת חוק השכר הממוצע (הוראת שעה </w:t>
      </w:r>
      <w:r>
        <w:rPr>
          <w:rFonts w:hint="eastAsia"/>
          <w:rtl/>
          <w:lang w:eastAsia="he-IL"/>
        </w:rPr>
        <w:t>–</w:t>
      </w:r>
      <w:r>
        <w:rPr>
          <w:rFonts w:hint="cs"/>
          <w:rtl/>
          <w:lang w:eastAsia="he-IL"/>
        </w:rPr>
        <w:t xml:space="preserve"> </w:t>
      </w:r>
      <w:bookmarkStart w:id="16333" w:name="_ETM_Q47_515618"/>
      <w:bookmarkEnd w:id="16333"/>
      <w:r>
        <w:rPr>
          <w:rFonts w:hint="cs"/>
          <w:rtl/>
          <w:lang w:eastAsia="he-IL"/>
        </w:rPr>
        <w:t>נגיף הקורונה החדש), התשפ"א</w:t>
      </w:r>
      <w:r>
        <w:rPr>
          <w:rFonts w:hint="eastAsia"/>
          <w:rtl/>
          <w:lang w:eastAsia="he-IL"/>
        </w:rPr>
        <w:t>–</w:t>
      </w:r>
      <w:r>
        <w:rPr>
          <w:rFonts w:hint="cs"/>
          <w:rtl/>
          <w:lang w:eastAsia="he-IL"/>
        </w:rPr>
        <w:t>2020</w:t>
      </w:r>
      <w:r w:rsidR="00887684">
        <w:rPr>
          <w:rFonts w:hint="cs"/>
          <w:rtl/>
          <w:lang w:eastAsia="he-IL"/>
        </w:rPr>
        <w:t>,</w:t>
      </w:r>
      <w:r>
        <w:rPr>
          <w:rFonts w:hint="cs"/>
          <w:rtl/>
          <w:lang w:eastAsia="he-IL"/>
        </w:rPr>
        <w:t xml:space="preserve"> בקריאה הראשונה</w:t>
      </w:r>
      <w:r w:rsidR="00887684">
        <w:rPr>
          <w:rFonts w:hint="cs"/>
          <w:rtl/>
          <w:lang w:eastAsia="he-IL"/>
        </w:rPr>
        <w:t>.</w:t>
      </w:r>
      <w:r>
        <w:rPr>
          <w:rFonts w:hint="cs"/>
          <w:rtl/>
          <w:lang w:eastAsia="he-IL"/>
        </w:rPr>
        <w:t xml:space="preserve"> הצבעה. </w:t>
      </w:r>
    </w:p>
    <w:p w:rsidR="007E7C06" w:rsidRDefault="007E7C06" w:rsidP="00F204B8">
      <w:pPr>
        <w:rPr>
          <w:rtl/>
          <w:lang w:eastAsia="he-IL"/>
        </w:rPr>
      </w:pPr>
    </w:p>
    <w:p w:rsidR="007E7C06" w:rsidRDefault="007E7C06" w:rsidP="00F204B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7E7C06" w:rsidRDefault="007E7C06" w:rsidP="00F204B8">
      <w:pPr>
        <w:pStyle w:val="--"/>
        <w:keepNext/>
        <w:rPr>
          <w:rtl/>
          <w:lang w:eastAsia="he-IL"/>
        </w:rPr>
      </w:pPr>
    </w:p>
    <w:p w:rsidR="007E7C06" w:rsidRDefault="007E7C06" w:rsidP="00F204B8">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32</w:t>
      </w:r>
    </w:p>
    <w:p w:rsidR="007E7C06" w:rsidRDefault="007E7C06" w:rsidP="00F204B8">
      <w:pPr>
        <w:pStyle w:val="--"/>
        <w:keepNext/>
        <w:rPr>
          <w:rtl/>
          <w:lang w:eastAsia="he-IL"/>
        </w:rPr>
      </w:pPr>
      <w:r>
        <w:rPr>
          <w:rFonts w:hint="eastAsia"/>
          <w:rtl/>
          <w:lang w:eastAsia="he-IL"/>
        </w:rPr>
        <w:t>נגד</w:t>
      </w:r>
      <w:r>
        <w:rPr>
          <w:rtl/>
          <w:lang w:eastAsia="he-IL"/>
        </w:rPr>
        <w:t xml:space="preserve"> – </w:t>
      </w:r>
      <w:r>
        <w:rPr>
          <w:rFonts w:hint="cs"/>
          <w:rtl/>
          <w:lang w:eastAsia="he-IL"/>
        </w:rPr>
        <w:t>0</w:t>
      </w:r>
    </w:p>
    <w:p w:rsidR="007E7C06" w:rsidRDefault="007E7C06" w:rsidP="00F204B8">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 1</w:t>
      </w:r>
    </w:p>
    <w:p w:rsidR="007E7C06" w:rsidRDefault="007E7C06" w:rsidP="00F204B8">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לוועדת הכספים </w:t>
      </w:r>
      <w:r>
        <w:rPr>
          <w:rtl/>
          <w:lang w:eastAsia="he-IL"/>
        </w:rPr>
        <w:t>את הצעת חוק</w:t>
      </w:r>
      <w:r>
        <w:rPr>
          <w:rFonts w:hint="cs"/>
          <w:rtl/>
          <w:lang w:eastAsia="he-IL"/>
        </w:rPr>
        <w:t xml:space="preserve"> השכר הממוצע (הוראת שעה </w:t>
      </w:r>
      <w:r>
        <w:rPr>
          <w:rFonts w:hint="eastAsia"/>
          <w:rtl/>
          <w:lang w:eastAsia="he-IL"/>
        </w:rPr>
        <w:t>–</w:t>
      </w:r>
      <w:r>
        <w:rPr>
          <w:rFonts w:hint="cs"/>
          <w:rtl/>
          <w:lang w:eastAsia="he-IL"/>
        </w:rPr>
        <w:t xml:space="preserve"> נגיף הקורונה החדש), התשפ"א</w:t>
      </w:r>
      <w:r>
        <w:rPr>
          <w:rFonts w:hint="eastAsia"/>
          <w:rtl/>
          <w:lang w:eastAsia="he-IL"/>
        </w:rPr>
        <w:t>–</w:t>
      </w:r>
      <w:r>
        <w:rPr>
          <w:rFonts w:hint="cs"/>
          <w:rtl/>
          <w:lang w:eastAsia="he-IL"/>
        </w:rPr>
        <w:t xml:space="preserve">2020, נתקבלה. </w:t>
      </w:r>
    </w:p>
    <w:p w:rsidR="007E7C06" w:rsidRDefault="007E7C06" w:rsidP="00F204B8">
      <w:pPr>
        <w:rPr>
          <w:rtl/>
          <w:lang w:eastAsia="he-IL"/>
        </w:rPr>
      </w:pPr>
    </w:p>
    <w:p w:rsidR="007E7C06" w:rsidRDefault="007E7C06" w:rsidP="00F204B8">
      <w:pPr>
        <w:pStyle w:val="af6"/>
        <w:keepNext/>
        <w:rPr>
          <w:rtl/>
        </w:rPr>
      </w:pPr>
      <w:r w:rsidRPr="00736C99">
        <w:rPr>
          <w:rStyle w:val="TagStyle"/>
          <w:rtl/>
        </w:rPr>
        <w:t xml:space="preserve"> &lt;&lt; יור &gt;&gt; </w:t>
      </w:r>
      <w:r>
        <w:rPr>
          <w:rtl/>
        </w:rPr>
        <w:t>היו"ר יריב לוין:</w:t>
      </w:r>
      <w:r w:rsidRPr="00736C99">
        <w:rPr>
          <w:rStyle w:val="TagStyle"/>
          <w:rtl/>
        </w:rPr>
        <w:t xml:space="preserve"> &lt;&lt; יור &gt;&gt;</w:t>
      </w:r>
      <w:r>
        <w:rPr>
          <w:rtl/>
        </w:rPr>
        <w:t xml:space="preserve">   </w:t>
      </w:r>
    </w:p>
    <w:p w:rsidR="007E7C06" w:rsidRDefault="007E7C06" w:rsidP="0057231B">
      <w:pPr>
        <w:rPr>
          <w:rtl/>
          <w:lang w:eastAsia="he-IL"/>
        </w:rPr>
      </w:pPr>
    </w:p>
    <w:p w:rsidR="007E7C06" w:rsidRDefault="007E7C06" w:rsidP="00F204B8">
      <w:pPr>
        <w:rPr>
          <w:rtl/>
          <w:lang w:eastAsia="he-IL"/>
        </w:rPr>
      </w:pPr>
      <w:r>
        <w:rPr>
          <w:rFonts w:hint="cs"/>
          <w:rtl/>
          <w:lang w:eastAsia="he-IL"/>
        </w:rPr>
        <w:t xml:space="preserve">אם כן, בעד – </w:t>
      </w:r>
      <w:bookmarkStart w:id="16334" w:name="_ETM_Q47_541968"/>
      <w:bookmarkEnd w:id="16334"/>
      <w:r>
        <w:rPr>
          <w:rFonts w:hint="cs"/>
          <w:rtl/>
          <w:lang w:eastAsia="he-IL"/>
        </w:rPr>
        <w:t xml:space="preserve">32, אין מתנגדים, נמנע אחד. לפיכך, אני קובע שהצעת </w:t>
      </w:r>
      <w:bookmarkStart w:id="16335" w:name="_ETM_Q47_548104"/>
      <w:bookmarkEnd w:id="16335"/>
      <w:r>
        <w:rPr>
          <w:rFonts w:hint="cs"/>
          <w:rtl/>
          <w:lang w:eastAsia="he-IL"/>
        </w:rPr>
        <w:t xml:space="preserve">חוק השכר הממוצע (הוראת שעה </w:t>
      </w:r>
      <w:r>
        <w:rPr>
          <w:rtl/>
          <w:lang w:eastAsia="he-IL"/>
        </w:rPr>
        <w:t>–</w:t>
      </w:r>
      <w:r>
        <w:rPr>
          <w:rFonts w:hint="cs"/>
          <w:rtl/>
          <w:lang w:eastAsia="he-IL"/>
        </w:rPr>
        <w:t xml:space="preserve"> נגיף הקורונה החדש), התשפ"א</w:t>
      </w:r>
      <w:r>
        <w:rPr>
          <w:rFonts w:hint="eastAsia"/>
          <w:rtl/>
          <w:lang w:eastAsia="he-IL"/>
        </w:rPr>
        <w:t>–</w:t>
      </w:r>
      <w:r>
        <w:rPr>
          <w:rFonts w:hint="cs"/>
          <w:rtl/>
          <w:lang w:eastAsia="he-IL"/>
        </w:rPr>
        <w:t>2020</w:t>
      </w:r>
      <w:r w:rsidR="00887684">
        <w:rPr>
          <w:rFonts w:hint="cs"/>
          <w:rtl/>
          <w:lang w:eastAsia="he-IL"/>
        </w:rPr>
        <w:t>,</w:t>
      </w:r>
      <w:r>
        <w:rPr>
          <w:rFonts w:hint="cs"/>
          <w:rtl/>
          <w:lang w:eastAsia="he-IL"/>
        </w:rPr>
        <w:t xml:space="preserve"> </w:t>
      </w:r>
      <w:bookmarkStart w:id="16336" w:name="_ETM_Q47_550988"/>
      <w:bookmarkEnd w:id="16336"/>
      <w:r>
        <w:rPr>
          <w:rFonts w:hint="cs"/>
          <w:rtl/>
          <w:lang w:eastAsia="he-IL"/>
        </w:rPr>
        <w:t>התקבלה בקריאה הראשונה</w:t>
      </w:r>
      <w:r w:rsidR="00887684">
        <w:rPr>
          <w:rFonts w:hint="cs"/>
          <w:rtl/>
          <w:lang w:eastAsia="he-IL"/>
        </w:rPr>
        <w:t>,</w:t>
      </w:r>
      <w:r>
        <w:rPr>
          <w:rFonts w:hint="cs"/>
          <w:rtl/>
          <w:lang w:eastAsia="he-IL"/>
        </w:rPr>
        <w:t xml:space="preserve"> ותועבר לוועדת העבודה, הרווחה והבריאות</w:t>
      </w:r>
      <w:bookmarkStart w:id="16337" w:name="_ETM_Q47_558299"/>
      <w:bookmarkEnd w:id="16337"/>
      <w:r>
        <w:rPr>
          <w:rFonts w:hint="cs"/>
          <w:rtl/>
          <w:lang w:eastAsia="he-IL"/>
        </w:rPr>
        <w:t xml:space="preserve">. </w:t>
      </w:r>
      <w:bookmarkStart w:id="16338" w:name="_ETM_Q47_555638"/>
      <w:bookmarkEnd w:id="16338"/>
    </w:p>
    <w:p w:rsidR="007E7C06" w:rsidRDefault="007E7C06" w:rsidP="00F204B8">
      <w:pPr>
        <w:rPr>
          <w:rtl/>
          <w:lang w:eastAsia="he-IL"/>
        </w:rPr>
      </w:pPr>
      <w:bookmarkStart w:id="16339" w:name="_ETM_Q47_555736"/>
      <w:bookmarkEnd w:id="16339"/>
    </w:p>
    <w:p w:rsidR="007E7C06" w:rsidRDefault="007E7C06" w:rsidP="00F204B8">
      <w:pPr>
        <w:pStyle w:val="af5"/>
        <w:keepNext/>
        <w:rPr>
          <w:rtl/>
        </w:rPr>
      </w:pPr>
      <w:bookmarkStart w:id="16340" w:name="_ETM_Q47_554209"/>
      <w:bookmarkStart w:id="16341" w:name="_ETM_Q47_554253"/>
      <w:bookmarkStart w:id="16342" w:name="ET_interruption_קריאה_15"/>
      <w:bookmarkEnd w:id="16340"/>
      <w:bookmarkEnd w:id="16341"/>
      <w:r w:rsidRPr="00190C22">
        <w:rPr>
          <w:rStyle w:val="TagStyle"/>
          <w:rtl/>
        </w:rPr>
        <w:t xml:space="preserve"> &lt;&lt; קריאה &gt;&gt; </w:t>
      </w:r>
      <w:r>
        <w:rPr>
          <w:rtl/>
        </w:rPr>
        <w:t>קריאה:</w:t>
      </w:r>
      <w:r w:rsidRPr="00190C22">
        <w:rPr>
          <w:rStyle w:val="TagStyle"/>
          <w:rtl/>
        </w:rPr>
        <w:t xml:space="preserve"> &lt;&lt; קריאה &gt;&gt;</w:t>
      </w:r>
      <w:r>
        <w:rPr>
          <w:rtl/>
        </w:rPr>
        <w:t xml:space="preserve">   </w:t>
      </w:r>
      <w:bookmarkEnd w:id="16342"/>
    </w:p>
    <w:p w:rsidR="007E7C06" w:rsidRDefault="007E7C06" w:rsidP="0057231B">
      <w:pPr>
        <w:rPr>
          <w:rtl/>
          <w:lang w:eastAsia="he-IL"/>
        </w:rPr>
      </w:pPr>
    </w:p>
    <w:p w:rsidR="007E7C06" w:rsidRDefault="007E7C06" w:rsidP="00F204B8">
      <w:pPr>
        <w:rPr>
          <w:rtl/>
          <w:lang w:eastAsia="he-IL"/>
        </w:rPr>
      </w:pPr>
      <w:bookmarkStart w:id="16343" w:name="_ETM_Q47_556083"/>
      <w:bookmarkStart w:id="16344" w:name="_ETM_Q47_556367"/>
      <w:bookmarkStart w:id="16345" w:name="_ETM_Q47_556424"/>
      <w:bookmarkStart w:id="16346" w:name="_ETM_Q47_556440"/>
      <w:bookmarkStart w:id="16347" w:name="_ETM_Q47_556486"/>
      <w:bookmarkEnd w:id="16343"/>
      <w:bookmarkEnd w:id="16344"/>
      <w:bookmarkEnd w:id="16345"/>
      <w:bookmarkEnd w:id="16346"/>
      <w:bookmarkEnd w:id="16347"/>
      <w:r>
        <w:rPr>
          <w:rFonts w:hint="cs"/>
          <w:rtl/>
          <w:lang w:eastAsia="he-IL"/>
        </w:rPr>
        <w:t xml:space="preserve">כספים. </w:t>
      </w:r>
      <w:bookmarkStart w:id="16348" w:name="_ETM_Q47_557756"/>
      <w:bookmarkEnd w:id="16348"/>
    </w:p>
    <w:p w:rsidR="007E7C06" w:rsidRDefault="007E7C06" w:rsidP="00F204B8">
      <w:pPr>
        <w:rPr>
          <w:rtl/>
          <w:lang w:eastAsia="he-IL"/>
        </w:rPr>
      </w:pPr>
      <w:bookmarkStart w:id="16349" w:name="_ETM_Q47_563308"/>
      <w:bookmarkStart w:id="16350" w:name="_ETM_Q47_563398"/>
      <w:bookmarkEnd w:id="16349"/>
      <w:bookmarkEnd w:id="16350"/>
    </w:p>
    <w:p w:rsidR="007E7C06" w:rsidRDefault="007E7C06" w:rsidP="00F204B8">
      <w:pPr>
        <w:pStyle w:val="af6"/>
        <w:keepNext/>
        <w:rPr>
          <w:rtl/>
        </w:rPr>
      </w:pPr>
      <w:bookmarkStart w:id="16351" w:name="_ETM_Q47_557881"/>
      <w:bookmarkEnd w:id="16351"/>
      <w:r w:rsidRPr="00190C22">
        <w:rPr>
          <w:rStyle w:val="TagStyle"/>
          <w:rtl/>
        </w:rPr>
        <w:t xml:space="preserve"> &lt;&lt; יור &gt;&gt; </w:t>
      </w:r>
      <w:r>
        <w:rPr>
          <w:rtl/>
        </w:rPr>
        <w:t>היו"ר יריב לוין:</w:t>
      </w:r>
      <w:r w:rsidRPr="00190C22">
        <w:rPr>
          <w:rStyle w:val="TagStyle"/>
          <w:rtl/>
        </w:rPr>
        <w:t xml:space="preserve"> &lt;&lt; יור &gt;&gt;</w:t>
      </w:r>
      <w:r>
        <w:rPr>
          <w:rtl/>
        </w:rPr>
        <w:t xml:space="preserve">   </w:t>
      </w:r>
    </w:p>
    <w:p w:rsidR="007E7C06" w:rsidRDefault="007E7C06" w:rsidP="0057231B">
      <w:pPr>
        <w:rPr>
          <w:rtl/>
          <w:lang w:eastAsia="he-IL"/>
        </w:rPr>
      </w:pPr>
    </w:p>
    <w:p w:rsidR="007E7C06" w:rsidRDefault="007E7C06" w:rsidP="00F204B8">
      <w:pPr>
        <w:rPr>
          <w:rtl/>
          <w:lang w:eastAsia="he-IL"/>
        </w:rPr>
      </w:pPr>
      <w:bookmarkStart w:id="16352" w:name="_ETM_Q47_558542"/>
      <w:bookmarkEnd w:id="16352"/>
      <w:r>
        <w:rPr>
          <w:rFonts w:hint="cs"/>
          <w:rtl/>
          <w:lang w:eastAsia="he-IL"/>
        </w:rPr>
        <w:t xml:space="preserve">לכספים רוצים? מאה אחוז. </w:t>
      </w:r>
      <w:bookmarkStart w:id="16353" w:name="_ETM_Q47_562124"/>
      <w:bookmarkEnd w:id="16353"/>
      <w:r>
        <w:rPr>
          <w:rFonts w:hint="cs"/>
          <w:rtl/>
          <w:lang w:eastAsia="he-IL"/>
        </w:rPr>
        <w:t xml:space="preserve">כולם מסכימים </w:t>
      </w:r>
      <w:bookmarkStart w:id="16354" w:name="_ETM_Q47_556398"/>
      <w:bookmarkStart w:id="16355" w:name="_ETM_Q47_556495"/>
      <w:bookmarkStart w:id="16356" w:name="_ETM_Q47_555774"/>
      <w:bookmarkStart w:id="16357" w:name="_ETM_Q47_555860"/>
      <w:bookmarkEnd w:id="16354"/>
      <w:bookmarkEnd w:id="16355"/>
      <w:bookmarkEnd w:id="16356"/>
      <w:bookmarkEnd w:id="16357"/>
      <w:r>
        <w:rPr>
          <w:rFonts w:hint="cs"/>
          <w:rtl/>
          <w:lang w:eastAsia="he-IL"/>
        </w:rPr>
        <w:t xml:space="preserve">לכספים? </w:t>
      </w:r>
    </w:p>
    <w:p w:rsidR="007E7C06" w:rsidRDefault="007E7C06" w:rsidP="00F204B8">
      <w:pPr>
        <w:rPr>
          <w:rtl/>
          <w:lang w:eastAsia="he-IL"/>
        </w:rPr>
      </w:pPr>
    </w:p>
    <w:p w:rsidR="007E7C06" w:rsidRDefault="007E7C06" w:rsidP="00F204B8">
      <w:pPr>
        <w:pStyle w:val="af5"/>
        <w:keepNext/>
        <w:rPr>
          <w:rtl/>
        </w:rPr>
      </w:pPr>
      <w:bookmarkStart w:id="16358" w:name="ET_interruption_5264_8"/>
      <w:r w:rsidRPr="00736C99">
        <w:rPr>
          <w:rStyle w:val="TagStyle"/>
          <w:rtl/>
        </w:rPr>
        <w:t xml:space="preserve"> &lt;&lt; קריאה &gt;&gt; </w:t>
      </w:r>
      <w:r>
        <w:rPr>
          <w:rtl/>
        </w:rPr>
        <w:t>אחמד טיבי (הרשימה המשותפת):</w:t>
      </w:r>
      <w:r w:rsidRPr="00736C99">
        <w:rPr>
          <w:rStyle w:val="TagStyle"/>
          <w:rtl/>
        </w:rPr>
        <w:t xml:space="preserve"> &lt;&lt; קריאה &gt;&gt;</w:t>
      </w:r>
      <w:r>
        <w:rPr>
          <w:rtl/>
        </w:rPr>
        <w:t xml:space="preserve">   </w:t>
      </w:r>
      <w:bookmarkEnd w:id="16358"/>
    </w:p>
    <w:p w:rsidR="007E7C06" w:rsidRDefault="007E7C06" w:rsidP="0057231B">
      <w:pPr>
        <w:rPr>
          <w:rtl/>
          <w:lang w:eastAsia="he-IL"/>
        </w:rPr>
      </w:pPr>
    </w:p>
    <w:p w:rsidR="007E7C06" w:rsidRDefault="007E7C06" w:rsidP="00F204B8">
      <w:pPr>
        <w:rPr>
          <w:rtl/>
          <w:lang w:eastAsia="he-IL"/>
        </w:rPr>
      </w:pPr>
      <w:r>
        <w:rPr>
          <w:rFonts w:hint="cs"/>
          <w:rtl/>
          <w:lang w:eastAsia="he-IL"/>
        </w:rPr>
        <w:t xml:space="preserve">להוסיף אותנו. </w:t>
      </w:r>
    </w:p>
    <w:p w:rsidR="007E7C06" w:rsidRDefault="007E7C06" w:rsidP="00F204B8">
      <w:pPr>
        <w:rPr>
          <w:rtl/>
          <w:lang w:eastAsia="he-IL"/>
        </w:rPr>
      </w:pPr>
    </w:p>
    <w:p w:rsidR="007E7C06" w:rsidRDefault="007E7C06" w:rsidP="00F204B8">
      <w:pPr>
        <w:pStyle w:val="af6"/>
        <w:keepNext/>
        <w:rPr>
          <w:rtl/>
        </w:rPr>
      </w:pPr>
      <w:r w:rsidRPr="00736C99">
        <w:rPr>
          <w:rStyle w:val="TagStyle"/>
          <w:rtl/>
        </w:rPr>
        <w:t xml:space="preserve"> &lt;&lt; יור &gt;&gt; </w:t>
      </w:r>
      <w:r>
        <w:rPr>
          <w:rtl/>
        </w:rPr>
        <w:t>היו"ר יריב לוין:</w:t>
      </w:r>
      <w:r w:rsidRPr="00736C99">
        <w:rPr>
          <w:rStyle w:val="TagStyle"/>
          <w:rtl/>
        </w:rPr>
        <w:t xml:space="preserve"> &lt;&lt; יור &gt;&gt;</w:t>
      </w:r>
      <w:r>
        <w:rPr>
          <w:rtl/>
        </w:rPr>
        <w:t xml:space="preserve">   </w:t>
      </w:r>
    </w:p>
    <w:p w:rsidR="007E7C06" w:rsidRDefault="007E7C06" w:rsidP="0057231B">
      <w:pPr>
        <w:rPr>
          <w:rtl/>
          <w:lang w:eastAsia="he-IL"/>
        </w:rPr>
      </w:pPr>
    </w:p>
    <w:p w:rsidR="007E7C06" w:rsidRDefault="007E7C06" w:rsidP="00F204B8">
      <w:pPr>
        <w:rPr>
          <w:rtl/>
          <w:lang w:eastAsia="he-IL"/>
        </w:rPr>
      </w:pPr>
      <w:r>
        <w:rPr>
          <w:rFonts w:hint="cs"/>
          <w:rtl/>
          <w:lang w:eastAsia="he-IL"/>
        </w:rPr>
        <w:t>לא הבנתי.</w:t>
      </w:r>
    </w:p>
    <w:p w:rsidR="007E7C06" w:rsidRDefault="007E7C06" w:rsidP="00F204B8">
      <w:pPr>
        <w:rPr>
          <w:rtl/>
          <w:lang w:eastAsia="he-IL"/>
        </w:rPr>
      </w:pPr>
    </w:p>
    <w:p w:rsidR="007E7C06" w:rsidRDefault="007E7C06" w:rsidP="00F204B8">
      <w:pPr>
        <w:pStyle w:val="af5"/>
        <w:keepNext/>
        <w:rPr>
          <w:rtl/>
        </w:rPr>
      </w:pPr>
      <w:r w:rsidRPr="00736C99">
        <w:rPr>
          <w:rStyle w:val="TagStyle"/>
          <w:rtl/>
        </w:rPr>
        <w:t xml:space="preserve">&lt;&lt; קריאה &gt;&gt; </w:t>
      </w:r>
      <w:r>
        <w:rPr>
          <w:rtl/>
        </w:rPr>
        <w:t>אחמד טיבי (הרשימה המשותפת):</w:t>
      </w:r>
      <w:r w:rsidRPr="00736C99">
        <w:rPr>
          <w:rStyle w:val="TagStyle"/>
          <w:rtl/>
        </w:rPr>
        <w:t xml:space="preserve"> &lt;&lt; קריאה &gt;&gt;</w:t>
      </w:r>
      <w:r>
        <w:rPr>
          <w:rtl/>
        </w:rPr>
        <w:t xml:space="preserve">   </w:t>
      </w:r>
    </w:p>
    <w:p w:rsidR="007E7C06" w:rsidRDefault="007E7C06" w:rsidP="00F204B8">
      <w:pPr>
        <w:rPr>
          <w:rtl/>
          <w:lang w:eastAsia="he-IL"/>
        </w:rPr>
      </w:pPr>
    </w:p>
    <w:p w:rsidR="007E7C06" w:rsidRDefault="0057231B" w:rsidP="00F204B8">
      <w:pPr>
        <w:rPr>
          <w:lang w:eastAsia="he-IL"/>
        </w:rPr>
      </w:pPr>
      <w:r>
        <w:rPr>
          <w:rFonts w:hint="cs"/>
          <w:rtl/>
          <w:lang w:eastAsia="he-IL"/>
        </w:rPr>
        <w:t>– – –</w:t>
      </w:r>
      <w:r w:rsidR="007E7C06">
        <w:rPr>
          <w:rFonts w:hint="cs"/>
          <w:rtl/>
          <w:lang w:eastAsia="he-IL"/>
        </w:rPr>
        <w:t xml:space="preserve"> </w:t>
      </w:r>
    </w:p>
    <w:p w:rsidR="007E7C06" w:rsidRDefault="007E7C06" w:rsidP="00F204B8">
      <w:pPr>
        <w:rPr>
          <w:lang w:eastAsia="he-IL"/>
        </w:rPr>
      </w:pPr>
    </w:p>
    <w:p w:rsidR="007E7C06" w:rsidRDefault="007E7C06" w:rsidP="00F204B8">
      <w:pPr>
        <w:pStyle w:val="af6"/>
        <w:keepNext/>
        <w:rPr>
          <w:rtl/>
        </w:rPr>
      </w:pPr>
      <w:r w:rsidRPr="00736C99">
        <w:rPr>
          <w:rStyle w:val="TagStyle"/>
          <w:rtl/>
        </w:rPr>
        <w:t xml:space="preserve">&lt;&lt; יור &gt;&gt; </w:t>
      </w:r>
      <w:r>
        <w:rPr>
          <w:rtl/>
        </w:rPr>
        <w:t>היו"ר יריב לוין:</w:t>
      </w:r>
      <w:r w:rsidRPr="00736C99">
        <w:rPr>
          <w:rStyle w:val="TagStyle"/>
          <w:rtl/>
        </w:rPr>
        <w:t xml:space="preserve"> &lt;&lt; יור &gt;&gt;</w:t>
      </w:r>
      <w:r>
        <w:rPr>
          <w:rtl/>
        </w:rPr>
        <w:t xml:space="preserve">   </w:t>
      </w:r>
    </w:p>
    <w:p w:rsidR="007E7C06" w:rsidRDefault="007E7C06" w:rsidP="00F204B8">
      <w:pPr>
        <w:rPr>
          <w:rtl/>
          <w:lang w:eastAsia="he-IL"/>
        </w:rPr>
      </w:pPr>
    </w:p>
    <w:p w:rsidR="007E7C06" w:rsidRDefault="007E7C06" w:rsidP="00887684">
      <w:pPr>
        <w:rPr>
          <w:rtl/>
          <w:lang w:eastAsia="he-IL"/>
        </w:rPr>
      </w:pPr>
      <w:r>
        <w:rPr>
          <w:rFonts w:hint="cs"/>
          <w:rtl/>
          <w:lang w:eastAsia="he-IL"/>
        </w:rPr>
        <w:t>חבר הכנסת טיבי מודיע שגם הוא תומך, אבל העמדה לא פעלה</w:t>
      </w:r>
      <w:r w:rsidR="00887684">
        <w:rPr>
          <w:rFonts w:hint="cs"/>
          <w:rtl/>
          <w:lang w:eastAsia="he-IL"/>
        </w:rPr>
        <w:t>.</w:t>
      </w:r>
      <w:r>
        <w:rPr>
          <w:rFonts w:hint="cs"/>
          <w:rtl/>
          <w:lang w:eastAsia="he-IL"/>
        </w:rPr>
        <w:t xml:space="preserve"> אם כך</w:t>
      </w:r>
      <w:r w:rsidR="00887684">
        <w:rPr>
          <w:rFonts w:hint="cs"/>
          <w:rtl/>
          <w:lang w:eastAsia="he-IL"/>
        </w:rPr>
        <w:t>,</w:t>
      </w:r>
      <w:r>
        <w:rPr>
          <w:rFonts w:hint="cs"/>
          <w:rtl/>
          <w:lang w:eastAsia="he-IL"/>
        </w:rPr>
        <w:t xml:space="preserve"> 33 </w:t>
      </w:r>
      <w:bookmarkStart w:id="16359" w:name="_ETM_Q47_575886"/>
      <w:bookmarkEnd w:id="16359"/>
      <w:r>
        <w:rPr>
          <w:rFonts w:hint="cs"/>
          <w:rtl/>
          <w:lang w:eastAsia="he-IL"/>
        </w:rPr>
        <w:t>בעד, אין מתנגדים ואחד נמנע. יש הסכמה לוועדת הכספים</w:t>
      </w:r>
      <w:r w:rsidR="00887684">
        <w:rPr>
          <w:rFonts w:hint="cs"/>
          <w:rtl/>
          <w:lang w:eastAsia="he-IL"/>
        </w:rPr>
        <w:t>,</w:t>
      </w:r>
      <w:r>
        <w:rPr>
          <w:rFonts w:hint="cs"/>
          <w:rtl/>
          <w:lang w:eastAsia="he-IL"/>
        </w:rPr>
        <w:t xml:space="preserve"> אני מבין שכולם רוצים לוועדת הכספים. אם כך, זה יעבור לוועדת הכספים. </w:t>
      </w:r>
    </w:p>
    <w:p w:rsidR="007E7C06" w:rsidRDefault="007E7C06" w:rsidP="00F204B8">
      <w:pPr>
        <w:rPr>
          <w:rtl/>
          <w:lang w:eastAsia="he-IL"/>
        </w:rPr>
      </w:pPr>
    </w:p>
    <w:p w:rsidR="007E7C06" w:rsidRDefault="007E7C06" w:rsidP="00F204B8">
      <w:pPr>
        <w:rPr>
          <w:rtl/>
          <w:lang w:eastAsia="he-IL"/>
        </w:rPr>
      </w:pPr>
      <w:r>
        <w:rPr>
          <w:rFonts w:hint="cs"/>
          <w:rtl/>
          <w:lang w:eastAsia="he-IL"/>
        </w:rPr>
        <w:t xml:space="preserve">אם כן, חברות וחברי הכנסת, </w:t>
      </w:r>
      <w:bookmarkStart w:id="16360" w:name="_ETM_Q47_591133"/>
      <w:bookmarkEnd w:id="16360"/>
      <w:r>
        <w:rPr>
          <w:rFonts w:hint="cs"/>
          <w:rtl/>
          <w:lang w:eastAsia="he-IL"/>
        </w:rPr>
        <w:t xml:space="preserve">תם סדר-היום להיום. </w:t>
      </w:r>
      <w:bookmarkStart w:id="16361" w:name="_ETM_Q47_606059"/>
      <w:bookmarkEnd w:id="16361"/>
    </w:p>
    <w:p w:rsidR="007E7C06" w:rsidRDefault="007E7C06" w:rsidP="00F204B8">
      <w:pPr>
        <w:rPr>
          <w:rtl/>
          <w:lang w:eastAsia="he-IL"/>
        </w:rPr>
      </w:pPr>
      <w:bookmarkStart w:id="16362" w:name="_ETM_Q47_618893"/>
      <w:bookmarkStart w:id="16363" w:name="_ETM_Q47_618949"/>
      <w:bookmarkEnd w:id="16362"/>
      <w:bookmarkEnd w:id="16363"/>
    </w:p>
    <w:p w:rsidR="007E7C06" w:rsidRDefault="007E7C06" w:rsidP="00F204B8">
      <w:pPr>
        <w:pStyle w:val="af5"/>
        <w:keepNext/>
        <w:rPr>
          <w:rtl/>
        </w:rPr>
      </w:pPr>
      <w:bookmarkStart w:id="16364" w:name="_ETM_Q47_619363"/>
      <w:bookmarkStart w:id="16365" w:name="_ETM_Q47_619450"/>
      <w:bookmarkEnd w:id="16364"/>
      <w:bookmarkEnd w:id="16365"/>
      <w:r w:rsidRPr="00F64D2D">
        <w:rPr>
          <w:rStyle w:val="TagStyle"/>
          <w:rtl/>
        </w:rPr>
        <w:t xml:space="preserve"> &lt;&lt; קריאה &gt;&gt; </w:t>
      </w:r>
      <w:r>
        <w:rPr>
          <w:rtl/>
        </w:rPr>
        <w:t>קריאה:</w:t>
      </w:r>
      <w:r w:rsidRPr="00F64D2D">
        <w:rPr>
          <w:rStyle w:val="TagStyle"/>
          <w:rtl/>
        </w:rPr>
        <w:t xml:space="preserve"> &lt;&lt; קריאה &gt;&gt;</w:t>
      </w:r>
      <w:r>
        <w:rPr>
          <w:rtl/>
        </w:rPr>
        <w:t xml:space="preserve">   </w:t>
      </w:r>
    </w:p>
    <w:p w:rsidR="007E7C06" w:rsidRDefault="007E7C06" w:rsidP="0057231B">
      <w:pPr>
        <w:rPr>
          <w:rtl/>
          <w:lang w:eastAsia="he-IL"/>
        </w:rPr>
      </w:pPr>
    </w:p>
    <w:p w:rsidR="007E7C06" w:rsidRPr="00F64D2D" w:rsidRDefault="0057231B" w:rsidP="00F204B8">
      <w:pPr>
        <w:rPr>
          <w:rtl/>
          <w:lang w:eastAsia="he-IL"/>
        </w:rPr>
      </w:pPr>
      <w:bookmarkStart w:id="16366" w:name="_ETM_Q47_624850"/>
      <w:bookmarkEnd w:id="16366"/>
      <w:r>
        <w:rPr>
          <w:rFonts w:hint="cs"/>
          <w:rtl/>
          <w:lang w:eastAsia="he-IL"/>
        </w:rPr>
        <w:t>– – –</w:t>
      </w:r>
    </w:p>
    <w:p w:rsidR="007E7C06" w:rsidRDefault="007E7C06" w:rsidP="00F204B8">
      <w:pPr>
        <w:rPr>
          <w:rtl/>
          <w:lang w:eastAsia="he-IL"/>
        </w:rPr>
      </w:pPr>
      <w:bookmarkStart w:id="16367" w:name="_ETM_Q47_606100"/>
      <w:bookmarkEnd w:id="16367"/>
    </w:p>
    <w:p w:rsidR="007E7C06" w:rsidRDefault="00887684" w:rsidP="00887684">
      <w:pPr>
        <w:pStyle w:val="a4"/>
        <w:rPr>
          <w:rtl/>
        </w:rPr>
      </w:pPr>
      <w:bookmarkStart w:id="16368" w:name="_ETM_Q47_606187"/>
      <w:bookmarkStart w:id="16369" w:name="_ETM_Q47_606223"/>
      <w:bookmarkStart w:id="16370" w:name="ET_speaker_4647_547"/>
      <w:bookmarkEnd w:id="16368"/>
      <w:bookmarkEnd w:id="16369"/>
      <w:r w:rsidRPr="00887684">
        <w:rPr>
          <w:rStyle w:val="TagStyle"/>
          <w:rtl/>
        </w:rPr>
        <w:t xml:space="preserve"> &lt;&lt; דובר &gt;&gt;</w:t>
      </w:r>
      <w:r w:rsidR="007E7C06" w:rsidRPr="00736C99">
        <w:rPr>
          <w:rStyle w:val="TagStyle"/>
          <w:rtl/>
        </w:rPr>
        <w:t xml:space="preserve"> </w:t>
      </w:r>
      <w:bookmarkStart w:id="16371" w:name="_Toc70509432"/>
      <w:r w:rsidR="007E7C06">
        <w:rPr>
          <w:rtl/>
        </w:rPr>
        <w:t>היו"ר יריב לוין:</w:t>
      </w:r>
      <w:bookmarkEnd w:id="16371"/>
      <w:r w:rsidR="007E7C06" w:rsidRPr="00736C99">
        <w:rPr>
          <w:rStyle w:val="TagStyle"/>
          <w:rtl/>
        </w:rPr>
        <w:t xml:space="preserve"> </w:t>
      </w:r>
      <w:r w:rsidRPr="00887684">
        <w:rPr>
          <w:rStyle w:val="TagStyle"/>
          <w:rtl/>
        </w:rPr>
        <w:t>&lt;&lt; דובר &gt;&gt;</w:t>
      </w:r>
      <w:bookmarkEnd w:id="16370"/>
      <w:r w:rsidRPr="00887684">
        <w:rPr>
          <w:rStyle w:val="TagStyle"/>
          <w:rtl/>
        </w:rPr>
        <w:t xml:space="preserve"> </w:t>
      </w:r>
      <w:r w:rsidR="007E7C06">
        <w:rPr>
          <w:rtl/>
        </w:rPr>
        <w:t xml:space="preserve">   </w:t>
      </w:r>
    </w:p>
    <w:p w:rsidR="007E7C06" w:rsidRDefault="007E7C06" w:rsidP="00F204B8">
      <w:pPr>
        <w:rPr>
          <w:rtl/>
          <w:lang w:eastAsia="he-IL"/>
        </w:rPr>
      </w:pPr>
    </w:p>
    <w:p w:rsidR="007E7C06" w:rsidRDefault="007E7C06" w:rsidP="00F204B8">
      <w:pPr>
        <w:rPr>
          <w:rtl/>
          <w:lang w:eastAsia="he-IL"/>
        </w:rPr>
      </w:pPr>
      <w:bookmarkStart w:id="16372" w:name="_ETM_Q47_606611"/>
      <w:bookmarkStart w:id="16373" w:name="_ETM_Q47_606659"/>
      <w:bookmarkEnd w:id="16372"/>
      <w:bookmarkEnd w:id="16373"/>
      <w:r>
        <w:rPr>
          <w:rFonts w:hint="cs"/>
          <w:rtl/>
          <w:lang w:eastAsia="he-IL"/>
        </w:rPr>
        <w:t xml:space="preserve">תכף אומר. </w:t>
      </w:r>
    </w:p>
    <w:p w:rsidR="007E7C06" w:rsidRDefault="007E7C06" w:rsidP="00F204B8">
      <w:pPr>
        <w:rPr>
          <w:rtl/>
          <w:lang w:eastAsia="he-IL"/>
        </w:rPr>
      </w:pPr>
      <w:bookmarkStart w:id="16374" w:name="_ETM_Q47_613571"/>
      <w:bookmarkStart w:id="16375" w:name="_ETM_Q47_613608"/>
      <w:bookmarkEnd w:id="16374"/>
      <w:bookmarkEnd w:id="16375"/>
    </w:p>
    <w:p w:rsidR="007E7C06" w:rsidRDefault="007E7C06" w:rsidP="00887684">
      <w:pPr>
        <w:rPr>
          <w:rtl/>
          <w:lang w:eastAsia="he-IL"/>
        </w:rPr>
      </w:pPr>
      <w:bookmarkStart w:id="16376" w:name="_ETM_Q47_614091"/>
      <w:bookmarkStart w:id="16377" w:name="_ETM_Q47_614137"/>
      <w:bookmarkEnd w:id="16376"/>
      <w:bookmarkEnd w:id="16377"/>
      <w:r>
        <w:rPr>
          <w:rFonts w:hint="cs"/>
          <w:rtl/>
          <w:lang w:eastAsia="he-IL"/>
        </w:rPr>
        <w:t>ראשית, אני אומר שתם סדר-היום</w:t>
      </w:r>
      <w:r w:rsidR="00887684">
        <w:rPr>
          <w:rFonts w:hint="cs"/>
          <w:rtl/>
          <w:lang w:eastAsia="he-IL"/>
        </w:rPr>
        <w:t>,</w:t>
      </w:r>
      <w:r>
        <w:rPr>
          <w:rFonts w:hint="cs"/>
          <w:rtl/>
          <w:lang w:eastAsia="he-IL"/>
        </w:rPr>
        <w:t xml:space="preserve"> ובשעה 24:00, בחצות, משלא אושר תקציב המדינה לשנת 2020, אני מכריז על כך שהכנסת מתפזרת בשעה הז</w:t>
      </w:r>
      <w:r w:rsidR="00887684">
        <w:rPr>
          <w:rFonts w:hint="cs"/>
          <w:rtl/>
          <w:lang w:eastAsia="he-IL"/>
        </w:rPr>
        <w:t>את</w:t>
      </w:r>
      <w:r>
        <w:rPr>
          <w:rFonts w:hint="cs"/>
          <w:rtl/>
          <w:lang w:eastAsia="he-IL"/>
        </w:rPr>
        <w:t>, וכי הבחירות לכנסת העשרים</w:t>
      </w:r>
      <w:r w:rsidR="00887684">
        <w:rPr>
          <w:rFonts w:hint="cs"/>
          <w:rtl/>
          <w:lang w:eastAsia="he-IL"/>
        </w:rPr>
        <w:t>-</w:t>
      </w:r>
      <w:r>
        <w:rPr>
          <w:rFonts w:hint="cs"/>
          <w:rtl/>
          <w:lang w:eastAsia="he-IL"/>
        </w:rPr>
        <w:t xml:space="preserve">וארבע תתקיימנה ביום י' </w:t>
      </w:r>
      <w:bookmarkStart w:id="16378" w:name="_ETM_Q47_617750"/>
      <w:bookmarkEnd w:id="16378"/>
      <w:r>
        <w:rPr>
          <w:rFonts w:hint="cs"/>
          <w:rtl/>
          <w:lang w:eastAsia="he-IL"/>
        </w:rPr>
        <w:t xml:space="preserve">בניסן התשפ"א, 23 במרץ 2021. </w:t>
      </w:r>
    </w:p>
    <w:p w:rsidR="007E7C06" w:rsidRDefault="007E7C06" w:rsidP="00F204B8">
      <w:pPr>
        <w:rPr>
          <w:rtl/>
          <w:lang w:eastAsia="he-IL"/>
        </w:rPr>
      </w:pPr>
    </w:p>
    <w:p w:rsidR="007E7C06" w:rsidRDefault="007E7C06" w:rsidP="00887684">
      <w:pPr>
        <w:rPr>
          <w:rtl/>
          <w:lang w:eastAsia="he-IL"/>
        </w:rPr>
      </w:pPr>
      <w:r>
        <w:rPr>
          <w:rFonts w:hint="cs"/>
          <w:rtl/>
          <w:lang w:eastAsia="he-IL"/>
        </w:rPr>
        <w:t xml:space="preserve">צריך לומר שאנחנו מצויים בתקופה מורכבת, מרובת אתגרים וגם מרובת מחלוקות. נדמה לי שזה </w:t>
      </w:r>
      <w:r w:rsidR="00887684">
        <w:rPr>
          <w:rFonts w:hint="cs"/>
          <w:rtl/>
          <w:lang w:eastAsia="he-IL"/>
        </w:rPr>
        <w:t xml:space="preserve">לא </w:t>
      </w:r>
      <w:r>
        <w:rPr>
          <w:rFonts w:hint="cs"/>
          <w:rtl/>
          <w:lang w:eastAsia="he-IL"/>
        </w:rPr>
        <w:t xml:space="preserve">סוד שהמחלוקות הקיימות בציבור </w:t>
      </w:r>
      <w:bookmarkStart w:id="16379" w:name="_ETM_Q47_636164"/>
      <w:bookmarkEnd w:id="16379"/>
      <w:r>
        <w:rPr>
          <w:rFonts w:hint="cs"/>
          <w:rtl/>
          <w:lang w:eastAsia="he-IL"/>
        </w:rPr>
        <w:t>מצאו את ביטוין באופן טבעי גם כאן</w:t>
      </w:r>
      <w:r w:rsidR="00887684">
        <w:rPr>
          <w:rFonts w:hint="cs"/>
          <w:rtl/>
          <w:lang w:eastAsia="he-IL"/>
        </w:rPr>
        <w:t>,</w:t>
      </w:r>
      <w:r>
        <w:rPr>
          <w:rFonts w:hint="cs"/>
          <w:rtl/>
          <w:lang w:eastAsia="he-IL"/>
        </w:rPr>
        <w:t xml:space="preserve"> בבניין הזה. אני </w:t>
      </w:r>
      <w:bookmarkStart w:id="16380" w:name="_ETM_Q47_640707"/>
      <w:bookmarkEnd w:id="16380"/>
      <w:r>
        <w:rPr>
          <w:rFonts w:hint="cs"/>
          <w:rtl/>
          <w:lang w:eastAsia="he-IL"/>
        </w:rPr>
        <w:t xml:space="preserve">מוכרח לומר שלצערי הרב לא עלה בידינו </w:t>
      </w:r>
      <w:r>
        <w:rPr>
          <w:rFonts w:hint="eastAsia"/>
          <w:rtl/>
          <w:lang w:eastAsia="he-IL"/>
        </w:rPr>
        <w:t xml:space="preserve">– </w:t>
      </w:r>
      <w:r>
        <w:rPr>
          <w:rFonts w:hint="cs"/>
          <w:rtl/>
          <w:lang w:eastAsia="he-IL"/>
        </w:rPr>
        <w:t xml:space="preserve">כולנו </w:t>
      </w:r>
      <w:r>
        <w:rPr>
          <w:rFonts w:hint="eastAsia"/>
          <w:rtl/>
          <w:lang w:eastAsia="he-IL"/>
        </w:rPr>
        <w:t xml:space="preserve">– </w:t>
      </w:r>
      <w:r>
        <w:rPr>
          <w:rFonts w:hint="cs"/>
          <w:rtl/>
          <w:lang w:eastAsia="he-IL"/>
        </w:rPr>
        <w:t xml:space="preserve">למצוא מספיק מן </w:t>
      </w:r>
      <w:bookmarkStart w:id="16381" w:name="_ETM_Q47_645187"/>
      <w:bookmarkEnd w:id="16381"/>
      <w:r>
        <w:rPr>
          <w:rFonts w:hint="cs"/>
          <w:rtl/>
          <w:lang w:eastAsia="he-IL"/>
        </w:rPr>
        <w:t>המשותף כדי להימנע מסבב בחירות נוסף וכדי לאפשר לכנסת העשרים</w:t>
      </w:r>
      <w:bookmarkStart w:id="16382" w:name="_ETM_Q47_649047"/>
      <w:bookmarkEnd w:id="16382"/>
      <w:r w:rsidR="00887684">
        <w:rPr>
          <w:rFonts w:hint="cs"/>
          <w:rtl/>
          <w:lang w:eastAsia="he-IL"/>
        </w:rPr>
        <w:t>-</w:t>
      </w:r>
      <w:r>
        <w:rPr>
          <w:rFonts w:hint="cs"/>
          <w:rtl/>
          <w:lang w:eastAsia="he-IL"/>
        </w:rPr>
        <w:t xml:space="preserve">ושלוש ולחבריה לממש במלואו את המנדט שניתן לנו.  </w:t>
      </w:r>
    </w:p>
    <w:p w:rsidR="007E7C06" w:rsidRDefault="007E7C06" w:rsidP="00F204B8">
      <w:pPr>
        <w:rPr>
          <w:rtl/>
          <w:lang w:eastAsia="he-IL"/>
        </w:rPr>
      </w:pPr>
    </w:p>
    <w:p w:rsidR="007E7C06" w:rsidRDefault="007E7C06" w:rsidP="00F204B8">
      <w:pPr>
        <w:rPr>
          <w:rtl/>
          <w:lang w:eastAsia="he-IL"/>
        </w:rPr>
      </w:pPr>
      <w:r>
        <w:rPr>
          <w:rFonts w:hint="cs"/>
          <w:rtl/>
          <w:lang w:eastAsia="he-IL"/>
        </w:rPr>
        <w:t xml:space="preserve">אנחנו יוצאים </w:t>
      </w:r>
      <w:bookmarkStart w:id="16383" w:name="_ETM_Q47_654925"/>
      <w:bookmarkEnd w:id="16383"/>
      <w:r>
        <w:rPr>
          <w:rFonts w:hint="cs"/>
          <w:rtl/>
          <w:lang w:eastAsia="he-IL"/>
        </w:rPr>
        <w:t xml:space="preserve">כולנו למערכת בחירות לא פשוטה. אני קורא מכאן לכל אחת </w:t>
      </w:r>
      <w:bookmarkStart w:id="16384" w:name="_ETM_Q47_662022"/>
      <w:bookmarkEnd w:id="16384"/>
      <w:r>
        <w:rPr>
          <w:rFonts w:hint="cs"/>
          <w:rtl/>
          <w:lang w:eastAsia="he-IL"/>
        </w:rPr>
        <w:t xml:space="preserve">ואחד מאיתנו ולכל אחת ואחד מאזרחי ישראל להימנע מהחרפת המתחים ולעשות כל שניתן כדי שמערכת הבחירות תתנהל ותסתיים באופן מסודר וללא גילויי אלימות. </w:t>
      </w:r>
    </w:p>
    <w:p w:rsidR="007E7C06" w:rsidRDefault="007E7C06" w:rsidP="00F204B8">
      <w:pPr>
        <w:rPr>
          <w:rtl/>
          <w:lang w:eastAsia="he-IL"/>
        </w:rPr>
      </w:pPr>
    </w:p>
    <w:p w:rsidR="007E7C06" w:rsidRDefault="007E7C06" w:rsidP="00887684">
      <w:pPr>
        <w:rPr>
          <w:rtl/>
          <w:lang w:eastAsia="he-IL"/>
        </w:rPr>
      </w:pPr>
      <w:r>
        <w:rPr>
          <w:rFonts w:hint="cs"/>
          <w:rtl/>
          <w:lang w:eastAsia="he-IL"/>
        </w:rPr>
        <w:t xml:space="preserve">אני מבקש להודות לכל אחת ואחד מכם, וכמובן לאנשי הנהלת הכנסת בראשות </w:t>
      </w:r>
      <w:bookmarkStart w:id="16385" w:name="_ETM_Q47_684581"/>
      <w:bookmarkEnd w:id="16385"/>
      <w:r>
        <w:rPr>
          <w:rFonts w:hint="cs"/>
          <w:rtl/>
          <w:lang w:eastAsia="he-IL"/>
        </w:rPr>
        <w:t xml:space="preserve">המנכ"ל סמי </w:t>
      </w:r>
      <w:proofErr w:type="spellStart"/>
      <w:r>
        <w:rPr>
          <w:rFonts w:hint="cs"/>
          <w:rtl/>
          <w:lang w:eastAsia="he-IL"/>
        </w:rPr>
        <w:t>בקלש</w:t>
      </w:r>
      <w:proofErr w:type="spellEnd"/>
      <w:r>
        <w:rPr>
          <w:rFonts w:hint="cs"/>
          <w:rtl/>
          <w:lang w:eastAsia="he-IL"/>
        </w:rPr>
        <w:t>, לאנשי מזכירות הכנסת בראשות המזכירה ירד</w:t>
      </w:r>
      <w:r w:rsidR="00887684">
        <w:rPr>
          <w:rFonts w:hint="cs"/>
          <w:rtl/>
          <w:lang w:eastAsia="he-IL"/>
        </w:rPr>
        <w:t>נ</w:t>
      </w:r>
      <w:r>
        <w:rPr>
          <w:rFonts w:hint="cs"/>
          <w:rtl/>
          <w:lang w:eastAsia="he-IL"/>
        </w:rPr>
        <w:t>ה מלר הורוביץ ולכלל עובדי הכנסת</w:t>
      </w:r>
      <w:r w:rsidR="00887684">
        <w:rPr>
          <w:rFonts w:hint="cs"/>
          <w:rtl/>
          <w:lang w:eastAsia="he-IL"/>
        </w:rPr>
        <w:t>,</w:t>
      </w:r>
      <w:r>
        <w:rPr>
          <w:rFonts w:hint="cs"/>
          <w:rtl/>
          <w:lang w:eastAsia="he-IL"/>
        </w:rPr>
        <w:t xml:space="preserve"> על העבודה המשותפת והמאמץ הגדול שעשינו, כולנו ביחד – אני חושב שבהצלחה גדולה – לקיים את שגרת העבודה הפרלמנטרית גם בתנאים המסובכים של התמודדות עם נגיף הקורונה. </w:t>
      </w:r>
    </w:p>
    <w:p w:rsidR="007E7C06" w:rsidRDefault="007E7C06" w:rsidP="00F204B8">
      <w:pPr>
        <w:rPr>
          <w:rtl/>
          <w:lang w:eastAsia="he-IL"/>
        </w:rPr>
      </w:pPr>
    </w:p>
    <w:p w:rsidR="007E7C06" w:rsidRDefault="007E7C06" w:rsidP="00887684">
      <w:pPr>
        <w:rPr>
          <w:rtl/>
          <w:lang w:eastAsia="he-IL"/>
        </w:rPr>
      </w:pPr>
      <w:r>
        <w:rPr>
          <w:rFonts w:hint="cs"/>
          <w:rtl/>
          <w:lang w:eastAsia="he-IL"/>
        </w:rPr>
        <w:t>אנחנו נכנסים מכאן לתקופת הבחירות של</w:t>
      </w:r>
      <w:bookmarkStart w:id="16386" w:name="_ETM_Q47_716029"/>
      <w:bookmarkEnd w:id="16386"/>
      <w:r>
        <w:rPr>
          <w:rFonts w:hint="cs"/>
          <w:rtl/>
          <w:lang w:eastAsia="he-IL"/>
        </w:rPr>
        <w:t xml:space="preserve">אחר התפזרות הכנסת. החלטה רשמית על פגרת הבחירות וההסדרים שאנחנו נוהגים לעשות תמיד צריכה להתקבל בוועדת </w:t>
      </w:r>
      <w:bookmarkStart w:id="16387" w:name="_ETM_Q47_722092"/>
      <w:bookmarkEnd w:id="16387"/>
      <w:r>
        <w:rPr>
          <w:rFonts w:hint="cs"/>
          <w:rtl/>
          <w:lang w:eastAsia="he-IL"/>
        </w:rPr>
        <w:t>הכנסת. אני פניתי בעניין הזה ליושב-ראש הוועדה חבר הכנסת גינזבורג וביקשתי ממנו, אם אפשר, לכנס את הוועדה כבר מחר</w:t>
      </w:r>
      <w:r w:rsidR="00887684">
        <w:rPr>
          <w:rFonts w:hint="cs"/>
          <w:rtl/>
          <w:lang w:eastAsia="he-IL"/>
        </w:rPr>
        <w:t>,</w:t>
      </w:r>
      <w:r>
        <w:rPr>
          <w:rFonts w:hint="cs"/>
          <w:rtl/>
          <w:lang w:eastAsia="he-IL"/>
        </w:rPr>
        <w:t xml:space="preserve"> או במועד הקרוב ביותר האפשרי, כדי שהכללים ייקבעו בצורה מסודרת. </w:t>
      </w:r>
    </w:p>
    <w:p w:rsidR="007E7C06" w:rsidRDefault="007E7C06" w:rsidP="00F204B8">
      <w:pPr>
        <w:rPr>
          <w:rtl/>
          <w:lang w:eastAsia="he-IL"/>
        </w:rPr>
      </w:pPr>
    </w:p>
    <w:p w:rsidR="007E7C06" w:rsidRDefault="007E7C06" w:rsidP="00F204B8">
      <w:pPr>
        <w:pStyle w:val="af5"/>
        <w:keepNext/>
        <w:rPr>
          <w:rtl/>
        </w:rPr>
      </w:pPr>
      <w:r w:rsidRPr="0007489D">
        <w:rPr>
          <w:rStyle w:val="TagStyle"/>
          <w:rtl/>
        </w:rPr>
        <w:t xml:space="preserve"> &lt;&lt; קריאה &gt;&gt; </w:t>
      </w:r>
      <w:r>
        <w:rPr>
          <w:rtl/>
        </w:rPr>
        <w:t>אוסאמה סעדי (הרשימה המשותפת):</w:t>
      </w:r>
      <w:r w:rsidRPr="0007489D">
        <w:rPr>
          <w:rStyle w:val="TagStyle"/>
          <w:rtl/>
        </w:rPr>
        <w:t xml:space="preserve"> &lt;&lt; קריאה &gt;&gt;</w:t>
      </w:r>
      <w:r>
        <w:rPr>
          <w:rtl/>
        </w:rPr>
        <w:t xml:space="preserve">   </w:t>
      </w:r>
    </w:p>
    <w:p w:rsidR="007E7C06" w:rsidRDefault="007E7C06" w:rsidP="0057231B">
      <w:pPr>
        <w:rPr>
          <w:rtl/>
          <w:lang w:eastAsia="he-IL"/>
        </w:rPr>
      </w:pPr>
    </w:p>
    <w:p w:rsidR="007E7C06" w:rsidRDefault="007E7C06" w:rsidP="00C64D58">
      <w:pPr>
        <w:rPr>
          <w:rtl/>
          <w:lang w:eastAsia="he-IL"/>
        </w:rPr>
      </w:pPr>
      <w:r>
        <w:rPr>
          <w:rFonts w:hint="cs"/>
          <w:rtl/>
          <w:lang w:eastAsia="he-IL"/>
        </w:rPr>
        <w:t>מה עם סדר</w:t>
      </w:r>
      <w:r w:rsidR="00C64D58">
        <w:rPr>
          <w:rFonts w:hint="cs"/>
          <w:rtl/>
          <w:lang w:eastAsia="he-IL"/>
        </w:rPr>
        <w:t>-</w:t>
      </w:r>
      <w:r>
        <w:rPr>
          <w:rFonts w:hint="cs"/>
          <w:rtl/>
          <w:lang w:eastAsia="he-IL"/>
        </w:rPr>
        <w:t xml:space="preserve">היום של </w:t>
      </w:r>
      <w:bookmarkStart w:id="16388" w:name="_ETM_Q47_735959"/>
      <w:bookmarkEnd w:id="16388"/>
      <w:r>
        <w:rPr>
          <w:rFonts w:hint="cs"/>
          <w:rtl/>
          <w:lang w:eastAsia="he-IL"/>
        </w:rPr>
        <w:t>מחר?</w:t>
      </w:r>
    </w:p>
    <w:p w:rsidR="007E7C06" w:rsidRDefault="007E7C06" w:rsidP="00F204B8">
      <w:pPr>
        <w:rPr>
          <w:rtl/>
          <w:lang w:eastAsia="he-IL"/>
        </w:rPr>
      </w:pPr>
      <w:bookmarkStart w:id="16389" w:name="_ETM_Q47_702332"/>
      <w:bookmarkStart w:id="16390" w:name="_ETM_Q47_702432"/>
      <w:bookmarkEnd w:id="16389"/>
      <w:bookmarkEnd w:id="16390"/>
    </w:p>
    <w:p w:rsidR="007E7C06" w:rsidRDefault="00887684" w:rsidP="00887684">
      <w:pPr>
        <w:pStyle w:val="-"/>
        <w:rPr>
          <w:rtl/>
        </w:rPr>
      </w:pPr>
      <w:bookmarkStart w:id="16391" w:name="_ETM_Q47_740223"/>
      <w:bookmarkStart w:id="16392" w:name="_ETM_Q47_740316"/>
      <w:bookmarkStart w:id="16393" w:name="ET_speakercontinue_4647_548"/>
      <w:bookmarkEnd w:id="16391"/>
      <w:bookmarkEnd w:id="16392"/>
      <w:r w:rsidRPr="00887684">
        <w:rPr>
          <w:rStyle w:val="TagStyle"/>
          <w:rtl/>
        </w:rPr>
        <w:t xml:space="preserve"> &lt;&lt; דובר_המשך &gt;&gt;</w:t>
      </w:r>
      <w:r w:rsidR="007E7C06" w:rsidRPr="00CB7762">
        <w:rPr>
          <w:rStyle w:val="TagStyle"/>
          <w:rtl/>
        </w:rPr>
        <w:t xml:space="preserve"> </w:t>
      </w:r>
      <w:r w:rsidR="007E7C06">
        <w:rPr>
          <w:rtl/>
        </w:rPr>
        <w:t>היו"ר יריב לוין:</w:t>
      </w:r>
      <w:r w:rsidR="007E7C06" w:rsidRPr="00CB7762">
        <w:rPr>
          <w:rStyle w:val="TagStyle"/>
          <w:rtl/>
        </w:rPr>
        <w:t xml:space="preserve"> </w:t>
      </w:r>
      <w:r w:rsidRPr="00887684">
        <w:rPr>
          <w:rStyle w:val="TagStyle"/>
          <w:rtl/>
        </w:rPr>
        <w:t>&lt;&lt; דובר_המשך &gt;&gt;</w:t>
      </w:r>
      <w:bookmarkEnd w:id="16393"/>
      <w:r w:rsidRPr="00887684">
        <w:rPr>
          <w:rStyle w:val="TagStyle"/>
          <w:rtl/>
        </w:rPr>
        <w:t xml:space="preserve"> </w:t>
      </w:r>
      <w:r w:rsidR="007E7C06">
        <w:rPr>
          <w:rtl/>
        </w:rPr>
        <w:t xml:space="preserve">   </w:t>
      </w:r>
    </w:p>
    <w:p w:rsidR="007E7C06" w:rsidRDefault="007E7C06" w:rsidP="0057231B">
      <w:pPr>
        <w:rPr>
          <w:rtl/>
          <w:lang w:eastAsia="he-IL"/>
        </w:rPr>
      </w:pPr>
    </w:p>
    <w:p w:rsidR="007E7C06" w:rsidRDefault="007E7C06" w:rsidP="00887684">
      <w:pPr>
        <w:rPr>
          <w:rtl/>
          <w:lang w:eastAsia="he-IL"/>
        </w:rPr>
      </w:pPr>
      <w:bookmarkStart w:id="16394" w:name="_ETM_Q47_737596"/>
      <w:bookmarkEnd w:id="16394"/>
      <w:r>
        <w:rPr>
          <w:rFonts w:hint="cs"/>
          <w:rtl/>
          <w:lang w:eastAsia="he-IL"/>
        </w:rPr>
        <w:t xml:space="preserve">אני עונה. אם הדבר הזה אכן יקרה מחר בבוקר, בזה </w:t>
      </w:r>
      <w:bookmarkStart w:id="16395" w:name="_ETM_Q47_744768"/>
      <w:bookmarkEnd w:id="16395"/>
      <w:r>
        <w:rPr>
          <w:rFonts w:hint="cs"/>
          <w:rtl/>
          <w:lang w:eastAsia="he-IL"/>
        </w:rPr>
        <w:t xml:space="preserve">גם יש מענה </w:t>
      </w:r>
      <w:r w:rsidR="00887684">
        <w:rPr>
          <w:rFonts w:hint="cs"/>
          <w:rtl/>
          <w:lang w:eastAsia="he-IL"/>
        </w:rPr>
        <w:t>ע</w:t>
      </w:r>
      <w:r>
        <w:rPr>
          <w:rFonts w:hint="cs"/>
          <w:rtl/>
          <w:lang w:eastAsia="he-IL"/>
        </w:rPr>
        <w:t>ל</w:t>
      </w:r>
      <w:r w:rsidR="00887684">
        <w:rPr>
          <w:rFonts w:hint="cs"/>
          <w:rtl/>
          <w:lang w:eastAsia="he-IL"/>
        </w:rPr>
        <w:t xml:space="preserve"> ה</w:t>
      </w:r>
      <w:r>
        <w:rPr>
          <w:rFonts w:hint="cs"/>
          <w:rtl/>
          <w:lang w:eastAsia="he-IL"/>
        </w:rPr>
        <w:t xml:space="preserve">שאלה </w:t>
      </w:r>
      <w:r w:rsidR="00887684">
        <w:rPr>
          <w:rFonts w:hint="cs"/>
          <w:rtl/>
          <w:lang w:eastAsia="he-IL"/>
        </w:rPr>
        <w:t>ע</w:t>
      </w:r>
      <w:r>
        <w:rPr>
          <w:rFonts w:hint="cs"/>
          <w:rtl/>
          <w:lang w:eastAsia="he-IL"/>
        </w:rPr>
        <w:t xml:space="preserve">ל סדר-היום. אם לא </w:t>
      </w:r>
      <w:bookmarkStart w:id="16396" w:name="_ETM_Q47_724028"/>
      <w:bookmarkEnd w:id="16396"/>
      <w:r>
        <w:rPr>
          <w:rFonts w:hint="eastAsia"/>
          <w:rtl/>
          <w:lang w:eastAsia="he-IL"/>
        </w:rPr>
        <w:t>–</w:t>
      </w:r>
      <w:r>
        <w:rPr>
          <w:rFonts w:hint="cs"/>
          <w:rtl/>
          <w:lang w:eastAsia="he-IL"/>
        </w:rPr>
        <w:t xml:space="preserve"> אני </w:t>
      </w:r>
      <w:bookmarkStart w:id="16397" w:name="_ETM_Q47_747239"/>
      <w:bookmarkEnd w:id="16397"/>
      <w:r>
        <w:rPr>
          <w:rFonts w:hint="cs"/>
          <w:rtl/>
          <w:lang w:eastAsia="he-IL"/>
        </w:rPr>
        <w:t xml:space="preserve">אקיים מחר בבוקר התייעצות עם יושב-ראש הקואליציה ועם מרכז </w:t>
      </w:r>
      <w:bookmarkStart w:id="16398" w:name="_ETM_Q47_751507"/>
      <w:bookmarkEnd w:id="16398"/>
      <w:r w:rsidR="0057231B">
        <w:rPr>
          <w:rFonts w:hint="cs"/>
          <w:rtl/>
          <w:lang w:eastAsia="he-IL"/>
        </w:rPr>
        <w:t>– – –</w:t>
      </w:r>
    </w:p>
    <w:p w:rsidR="007E7C06" w:rsidRDefault="007E7C06" w:rsidP="00F204B8">
      <w:pPr>
        <w:rPr>
          <w:rtl/>
          <w:lang w:eastAsia="he-IL"/>
        </w:rPr>
      </w:pPr>
      <w:bookmarkStart w:id="16399" w:name="_ETM_Q47_753981"/>
      <w:bookmarkStart w:id="16400" w:name="_ETM_Q47_754098"/>
      <w:bookmarkEnd w:id="16399"/>
      <w:bookmarkEnd w:id="16400"/>
    </w:p>
    <w:p w:rsidR="007E7C06" w:rsidRDefault="007E7C06" w:rsidP="00F204B8">
      <w:pPr>
        <w:pStyle w:val="af5"/>
        <w:keepNext/>
        <w:rPr>
          <w:rtl/>
        </w:rPr>
      </w:pPr>
      <w:bookmarkStart w:id="16401" w:name="ET_interruption_5292_18"/>
      <w:r w:rsidRPr="00CB7762">
        <w:rPr>
          <w:rStyle w:val="TagStyle"/>
          <w:rtl/>
        </w:rPr>
        <w:t xml:space="preserve"> &lt;&lt; קריאה &gt;&gt; </w:t>
      </w:r>
      <w:r>
        <w:rPr>
          <w:rtl/>
        </w:rPr>
        <w:t>אוסאמה סעדי (הרשימה המשותפת):</w:t>
      </w:r>
      <w:r w:rsidRPr="00CB7762">
        <w:rPr>
          <w:rStyle w:val="TagStyle"/>
          <w:rtl/>
        </w:rPr>
        <w:t xml:space="preserve"> &lt;&lt; קריאה &gt;&gt;</w:t>
      </w:r>
      <w:r>
        <w:rPr>
          <w:rtl/>
        </w:rPr>
        <w:t xml:space="preserve">   </w:t>
      </w:r>
      <w:bookmarkEnd w:id="16401"/>
    </w:p>
    <w:p w:rsidR="007E7C06" w:rsidRDefault="007E7C06" w:rsidP="0057231B">
      <w:pPr>
        <w:rPr>
          <w:rtl/>
          <w:lang w:eastAsia="he-IL"/>
        </w:rPr>
      </w:pPr>
    </w:p>
    <w:p w:rsidR="007E7C06" w:rsidRDefault="007E7C06" w:rsidP="00F204B8">
      <w:pPr>
        <w:rPr>
          <w:rtl/>
          <w:lang w:eastAsia="he-IL"/>
        </w:rPr>
      </w:pPr>
      <w:bookmarkStart w:id="16402" w:name="_ETM_Q47_753431"/>
      <w:bookmarkStart w:id="16403" w:name="_ETM_Q47_753715"/>
      <w:bookmarkStart w:id="16404" w:name="_ETM_Q47_753771"/>
      <w:bookmarkEnd w:id="16402"/>
      <w:bookmarkEnd w:id="16403"/>
      <w:bookmarkEnd w:id="16404"/>
      <w:r>
        <w:rPr>
          <w:rFonts w:hint="cs"/>
          <w:rtl/>
          <w:lang w:eastAsia="he-IL"/>
        </w:rPr>
        <w:t xml:space="preserve">סדר-היום שקיבלנו כבר לא אקטואלי. </w:t>
      </w:r>
    </w:p>
    <w:p w:rsidR="007E7C06" w:rsidRDefault="007E7C06" w:rsidP="00F204B8">
      <w:pPr>
        <w:rPr>
          <w:rtl/>
          <w:lang w:eastAsia="he-IL"/>
        </w:rPr>
      </w:pPr>
      <w:bookmarkStart w:id="16405" w:name="_ETM_Q47_754888"/>
      <w:bookmarkStart w:id="16406" w:name="_ETM_Q47_754974"/>
      <w:bookmarkEnd w:id="16405"/>
      <w:bookmarkEnd w:id="16406"/>
    </w:p>
    <w:p w:rsidR="007E7C06" w:rsidRDefault="00887684" w:rsidP="00887684">
      <w:pPr>
        <w:pStyle w:val="-"/>
        <w:rPr>
          <w:rtl/>
        </w:rPr>
      </w:pPr>
      <w:bookmarkStart w:id="16407" w:name="_ETM_Q47_755024"/>
      <w:bookmarkStart w:id="16408" w:name="_ETM_Q47_755129"/>
      <w:bookmarkStart w:id="16409" w:name="ET_speakercontinue_4647_549"/>
      <w:bookmarkEnd w:id="16407"/>
      <w:bookmarkEnd w:id="16408"/>
      <w:r w:rsidRPr="00887684">
        <w:rPr>
          <w:rStyle w:val="TagStyle"/>
          <w:rtl/>
        </w:rPr>
        <w:t xml:space="preserve"> &lt;&lt; דובר_המשך &gt;&gt;</w:t>
      </w:r>
      <w:r w:rsidR="007E7C06" w:rsidRPr="00CB7762">
        <w:rPr>
          <w:rStyle w:val="TagStyle"/>
          <w:rtl/>
        </w:rPr>
        <w:t xml:space="preserve"> </w:t>
      </w:r>
      <w:r w:rsidR="007E7C06">
        <w:rPr>
          <w:rtl/>
        </w:rPr>
        <w:t>היו"ר יריב לוין:</w:t>
      </w:r>
      <w:r w:rsidR="007E7C06" w:rsidRPr="00CB7762">
        <w:rPr>
          <w:rStyle w:val="TagStyle"/>
          <w:rtl/>
        </w:rPr>
        <w:t xml:space="preserve"> </w:t>
      </w:r>
      <w:r w:rsidRPr="00887684">
        <w:rPr>
          <w:rStyle w:val="TagStyle"/>
          <w:rtl/>
        </w:rPr>
        <w:t>&lt;&lt; דובר_המשך &gt;&gt;</w:t>
      </w:r>
      <w:bookmarkEnd w:id="16409"/>
      <w:r w:rsidRPr="00887684">
        <w:rPr>
          <w:rStyle w:val="TagStyle"/>
          <w:rtl/>
        </w:rPr>
        <w:t xml:space="preserve"> </w:t>
      </w:r>
      <w:r w:rsidR="007E7C06">
        <w:rPr>
          <w:rtl/>
        </w:rPr>
        <w:t xml:space="preserve">   </w:t>
      </w:r>
    </w:p>
    <w:p w:rsidR="007E7C06" w:rsidRDefault="007E7C06" w:rsidP="0057231B">
      <w:pPr>
        <w:rPr>
          <w:rtl/>
          <w:lang w:eastAsia="he-IL"/>
        </w:rPr>
      </w:pPr>
    </w:p>
    <w:p w:rsidR="008A41F4" w:rsidRDefault="007E7C06" w:rsidP="00887684">
      <w:pPr>
        <w:rPr>
          <w:rtl/>
          <w:lang w:eastAsia="he-IL"/>
        </w:rPr>
      </w:pPr>
      <w:bookmarkStart w:id="16410" w:name="_ETM_Q47_755871"/>
      <w:bookmarkEnd w:id="16410"/>
      <w:r>
        <w:rPr>
          <w:rFonts w:hint="cs"/>
          <w:rtl/>
          <w:lang w:eastAsia="he-IL"/>
        </w:rPr>
        <w:t xml:space="preserve">לא קיבלנו. </w:t>
      </w:r>
      <w:bookmarkStart w:id="16411" w:name="_ETM_Q47_755797"/>
      <w:bookmarkEnd w:id="16411"/>
      <w:r>
        <w:rPr>
          <w:rFonts w:hint="cs"/>
          <w:rtl/>
          <w:lang w:eastAsia="he-IL"/>
        </w:rPr>
        <w:t>אני אמרתי בנשיאות ש</w:t>
      </w:r>
      <w:r w:rsidR="00887684">
        <w:rPr>
          <w:rFonts w:hint="cs"/>
          <w:rtl/>
          <w:lang w:eastAsia="he-IL"/>
        </w:rPr>
        <w:t xml:space="preserve">אם </w:t>
      </w:r>
      <w:r>
        <w:rPr>
          <w:rFonts w:hint="cs"/>
          <w:rtl/>
          <w:lang w:eastAsia="he-IL"/>
        </w:rPr>
        <w:t xml:space="preserve">תהיה התפזרות, כל מה שקורה ביום </w:t>
      </w:r>
      <w:bookmarkStart w:id="16412" w:name="_ETM_Q47_760344"/>
      <w:bookmarkEnd w:id="16412"/>
      <w:r>
        <w:rPr>
          <w:rFonts w:hint="cs"/>
          <w:rtl/>
          <w:lang w:eastAsia="he-IL"/>
        </w:rPr>
        <w:t xml:space="preserve">רביעי יהיה נתון כמובן להסכמות. </w:t>
      </w:r>
      <w:bookmarkStart w:id="16413" w:name="TOR_Q48"/>
      <w:bookmarkStart w:id="16414" w:name="_ETM_Q48_38637"/>
      <w:bookmarkStart w:id="16415" w:name="_ETM_Q48_38868"/>
      <w:bookmarkEnd w:id="16413"/>
      <w:bookmarkEnd w:id="16414"/>
      <w:bookmarkEnd w:id="16415"/>
      <w:r w:rsidR="008A41F4">
        <w:rPr>
          <w:rFonts w:hint="cs"/>
          <w:rtl/>
          <w:lang w:eastAsia="he-IL"/>
        </w:rPr>
        <w:t>אנ</w:t>
      </w:r>
      <w:bookmarkStart w:id="16416" w:name="_ETM_Q48_38933"/>
      <w:bookmarkEnd w:id="16416"/>
      <w:r w:rsidR="008A41F4">
        <w:rPr>
          <w:rFonts w:hint="cs"/>
          <w:rtl/>
          <w:lang w:eastAsia="he-IL"/>
        </w:rPr>
        <w:t>י לא חושב שנכון שאני אקבל פה איזשהן החלטות חד</w:t>
      </w:r>
      <w:bookmarkStart w:id="16417" w:name="_ETM_Q48_61839"/>
      <w:bookmarkEnd w:id="16417"/>
      <w:r w:rsidR="008A41F4">
        <w:rPr>
          <w:rFonts w:hint="cs"/>
          <w:rtl/>
          <w:lang w:eastAsia="he-IL"/>
        </w:rPr>
        <w:t>-צדדיות בעניין הזה</w:t>
      </w:r>
      <w:r w:rsidR="00887684">
        <w:rPr>
          <w:rFonts w:hint="cs"/>
          <w:rtl/>
          <w:lang w:eastAsia="he-IL"/>
        </w:rPr>
        <w:t>,</w:t>
      </w:r>
      <w:r w:rsidR="008A41F4">
        <w:rPr>
          <w:rFonts w:hint="cs"/>
          <w:rtl/>
          <w:lang w:eastAsia="he-IL"/>
        </w:rPr>
        <w:t xml:space="preserve"> </w:t>
      </w:r>
      <w:r w:rsidR="00887684">
        <w:rPr>
          <w:rFonts w:hint="cs"/>
          <w:rtl/>
          <w:lang w:eastAsia="he-IL"/>
        </w:rPr>
        <w:t>ו</w:t>
      </w:r>
      <w:r w:rsidR="008A41F4">
        <w:rPr>
          <w:rFonts w:hint="cs"/>
          <w:rtl/>
          <w:lang w:eastAsia="he-IL"/>
        </w:rPr>
        <w:t xml:space="preserve">לכן, אם לא </w:t>
      </w:r>
      <w:bookmarkStart w:id="16418" w:name="_ETM_Q48_173864"/>
      <w:bookmarkEnd w:id="16418"/>
      <w:r w:rsidR="008A41F4">
        <w:rPr>
          <w:rFonts w:hint="cs"/>
          <w:rtl/>
          <w:lang w:eastAsia="he-IL"/>
        </w:rPr>
        <w:t xml:space="preserve">תהיה החלטה של ועדת הכנסת, אני איוועץ מחר בבוקר </w:t>
      </w:r>
      <w:bookmarkStart w:id="16419" w:name="_ETM_Q48_176703"/>
      <w:bookmarkEnd w:id="16419"/>
      <w:r w:rsidR="008A41F4">
        <w:rPr>
          <w:rFonts w:hint="cs"/>
          <w:rtl/>
          <w:lang w:eastAsia="he-IL"/>
        </w:rPr>
        <w:t xml:space="preserve">גם ביושב-ראש הקואליציה וגם במרכז האופוזיציה חבר הכנסת מאיר כהן, </w:t>
      </w:r>
      <w:bookmarkStart w:id="16420" w:name="_ETM_Q48_182416"/>
      <w:bookmarkEnd w:id="16420"/>
      <w:r w:rsidR="008A41F4">
        <w:rPr>
          <w:rFonts w:hint="cs"/>
          <w:rtl/>
          <w:lang w:eastAsia="he-IL"/>
        </w:rPr>
        <w:t>ואנחנו ננסה ביחד להגיע להסכמה ולהבנה גם על סדר-היום</w:t>
      </w:r>
      <w:r w:rsidR="00887684">
        <w:rPr>
          <w:rFonts w:hint="cs"/>
          <w:rtl/>
          <w:lang w:eastAsia="he-IL"/>
        </w:rPr>
        <w:t xml:space="preserve"> למחר</w:t>
      </w:r>
      <w:r w:rsidR="008A41F4">
        <w:rPr>
          <w:rFonts w:hint="cs"/>
          <w:rtl/>
          <w:lang w:eastAsia="he-IL"/>
        </w:rPr>
        <w:t xml:space="preserve">, אם </w:t>
      </w:r>
      <w:bookmarkStart w:id="16421" w:name="_ETM_Q48_185356"/>
      <w:bookmarkEnd w:id="16421"/>
      <w:r w:rsidR="008A41F4">
        <w:rPr>
          <w:rFonts w:hint="cs"/>
          <w:rtl/>
          <w:lang w:eastAsia="he-IL"/>
        </w:rPr>
        <w:t xml:space="preserve">בכלל, וגם באשר להמשך ההתנהלות, כל עוד </w:t>
      </w:r>
      <w:bookmarkStart w:id="16422" w:name="_ETM_Q48_190061"/>
      <w:bookmarkEnd w:id="16422"/>
      <w:r w:rsidR="008A41F4">
        <w:rPr>
          <w:rFonts w:hint="cs"/>
          <w:rtl/>
          <w:lang w:eastAsia="he-IL"/>
        </w:rPr>
        <w:t xml:space="preserve">ועדת הכנסת לא תתכנס ותקבל את ההחלטה המוסמכת והרשמית. </w:t>
      </w:r>
    </w:p>
    <w:p w:rsidR="008A41F4" w:rsidRDefault="008A41F4" w:rsidP="00F204B8">
      <w:pPr>
        <w:rPr>
          <w:rtl/>
          <w:lang w:eastAsia="he-IL"/>
        </w:rPr>
      </w:pPr>
      <w:bookmarkStart w:id="16423" w:name="_ETM_Q48_64623"/>
      <w:bookmarkStart w:id="16424" w:name="_ETM_Q48_64687"/>
      <w:bookmarkEnd w:id="16423"/>
      <w:bookmarkEnd w:id="16424"/>
    </w:p>
    <w:p w:rsidR="008A41F4" w:rsidRDefault="008A41F4" w:rsidP="00887684">
      <w:pPr>
        <w:rPr>
          <w:rtl/>
          <w:lang w:eastAsia="he-IL"/>
        </w:rPr>
      </w:pPr>
      <w:bookmarkStart w:id="16425" w:name="_ETM_Q48_197338"/>
      <w:bookmarkStart w:id="16426" w:name="_ETM_Q48_197393"/>
      <w:bookmarkEnd w:id="16425"/>
      <w:bookmarkEnd w:id="16426"/>
      <w:r>
        <w:rPr>
          <w:rFonts w:hint="cs"/>
          <w:rtl/>
          <w:lang w:eastAsia="he-IL"/>
        </w:rPr>
        <w:t xml:space="preserve">אם </w:t>
      </w:r>
      <w:bookmarkStart w:id="16427" w:name="_ETM_Q48_197882"/>
      <w:bookmarkEnd w:id="16427"/>
      <w:r>
        <w:rPr>
          <w:rFonts w:hint="cs"/>
          <w:rtl/>
          <w:lang w:eastAsia="he-IL"/>
        </w:rPr>
        <w:t xml:space="preserve">כן, חברות וחברי הכנסת, תם סדר-היום, ובכפוף כמובן </w:t>
      </w:r>
      <w:bookmarkStart w:id="16428" w:name="_ETM_Q48_206814"/>
      <w:bookmarkEnd w:id="16428"/>
      <w:r>
        <w:rPr>
          <w:rFonts w:hint="cs"/>
          <w:rtl/>
          <w:lang w:eastAsia="he-IL"/>
        </w:rPr>
        <w:t xml:space="preserve">להודעה ולדברים שאמרתי כרגע, אם אכן יוחלט שתתקיים מחר ישיבה, </w:t>
      </w:r>
      <w:bookmarkStart w:id="16429" w:name="_ETM_Q48_216493"/>
      <w:bookmarkEnd w:id="16429"/>
      <w:r>
        <w:rPr>
          <w:rFonts w:hint="cs"/>
          <w:rtl/>
          <w:lang w:eastAsia="he-IL"/>
        </w:rPr>
        <w:t xml:space="preserve">היא תתקיים מחר, יום רביעי, ח' בטבת התשפ"א, 23 בדצמבר </w:t>
      </w:r>
      <w:bookmarkStart w:id="16430" w:name="_ETM_Q48_217885"/>
      <w:bookmarkEnd w:id="16430"/>
      <w:r>
        <w:rPr>
          <w:rFonts w:hint="cs"/>
          <w:rtl/>
          <w:lang w:eastAsia="he-IL"/>
        </w:rPr>
        <w:t>2020, ו</w:t>
      </w:r>
      <w:r w:rsidR="00887684">
        <w:rPr>
          <w:rFonts w:hint="cs"/>
          <w:rtl/>
          <w:lang w:eastAsia="he-IL"/>
        </w:rPr>
        <w:t xml:space="preserve">אם </w:t>
      </w:r>
      <w:r>
        <w:rPr>
          <w:rFonts w:hint="cs"/>
          <w:rtl/>
          <w:lang w:eastAsia="he-IL"/>
        </w:rPr>
        <w:t xml:space="preserve">תתקיים – תיפתח בשעה 11:00. </w:t>
      </w:r>
      <w:bookmarkStart w:id="16431" w:name="_ETM_Q48_227331"/>
      <w:bookmarkStart w:id="16432" w:name="_ETM_Q48_227385"/>
      <w:bookmarkStart w:id="16433" w:name="_ETM_Q48_227442"/>
      <w:bookmarkStart w:id="16434" w:name="_ETM_Q48_227492"/>
      <w:bookmarkEnd w:id="16431"/>
      <w:bookmarkEnd w:id="16432"/>
      <w:bookmarkEnd w:id="16433"/>
      <w:bookmarkEnd w:id="16434"/>
      <w:r>
        <w:rPr>
          <w:rFonts w:hint="cs"/>
          <w:rtl/>
          <w:lang w:eastAsia="he-IL"/>
        </w:rPr>
        <w:t>ישיבה זו נעולה.</w:t>
      </w:r>
    </w:p>
    <w:p w:rsidR="008A41F4" w:rsidRDefault="008A41F4" w:rsidP="00F204B8">
      <w:pPr>
        <w:ind w:firstLine="0"/>
        <w:rPr>
          <w:rtl/>
          <w:lang w:eastAsia="he-IL"/>
        </w:rPr>
      </w:pPr>
      <w:bookmarkStart w:id="16435" w:name="_ETM_Q48_64736"/>
      <w:bookmarkStart w:id="16436" w:name="_ETM_Q48_64781"/>
      <w:bookmarkStart w:id="16437" w:name="_ETM_Q48_45359"/>
      <w:bookmarkStart w:id="16438" w:name="_ETM_Q48_45408"/>
      <w:bookmarkStart w:id="16439" w:name="_ETM_Q48_45471"/>
      <w:bookmarkStart w:id="16440" w:name="_ETM_Q48_45516"/>
      <w:bookmarkStart w:id="16441" w:name="_ETM_Q48_45615"/>
      <w:bookmarkStart w:id="16442" w:name="_ETM_Q48_45659"/>
      <w:bookmarkEnd w:id="16435"/>
      <w:bookmarkEnd w:id="16436"/>
      <w:bookmarkEnd w:id="16437"/>
      <w:bookmarkEnd w:id="16438"/>
      <w:bookmarkEnd w:id="16439"/>
      <w:bookmarkEnd w:id="16440"/>
      <w:bookmarkEnd w:id="16441"/>
      <w:bookmarkEnd w:id="16442"/>
    </w:p>
    <w:p w:rsidR="008A41F4" w:rsidRPr="00D804A0" w:rsidRDefault="008A41F4" w:rsidP="00887684">
      <w:pPr>
        <w:pStyle w:val="afa"/>
        <w:ind w:firstLine="0"/>
        <w:jc w:val="center"/>
        <w:rPr>
          <w:rtl/>
          <w:lang w:eastAsia="he-IL"/>
        </w:rPr>
      </w:pPr>
      <w:bookmarkStart w:id="16443" w:name="ET_meetingend_2"/>
      <w:r w:rsidRPr="003A775B">
        <w:rPr>
          <w:rStyle w:val="TagStyle"/>
          <w:rtl/>
        </w:rPr>
        <w:t>&lt;&lt; סיום &gt;&gt;</w:t>
      </w:r>
      <w:r w:rsidRPr="00D804A0">
        <w:rPr>
          <w:rStyle w:val="TagStyle"/>
          <w:rtl/>
        </w:rPr>
        <w:t xml:space="preserve"> </w:t>
      </w:r>
      <w:r>
        <w:rPr>
          <w:rtl/>
          <w:lang w:eastAsia="he-IL"/>
        </w:rPr>
        <w:t>הישיבה ננעלה בשעה 23:5</w:t>
      </w:r>
      <w:r>
        <w:rPr>
          <w:rFonts w:hint="cs"/>
          <w:rtl/>
          <w:lang w:eastAsia="he-IL"/>
        </w:rPr>
        <w:t>1</w:t>
      </w:r>
      <w:r>
        <w:rPr>
          <w:rtl/>
          <w:lang w:eastAsia="he-IL"/>
        </w:rPr>
        <w:t>.</w:t>
      </w:r>
      <w:r w:rsidRPr="00D804A0">
        <w:rPr>
          <w:rStyle w:val="TagStyle"/>
          <w:rtl/>
        </w:rPr>
        <w:t xml:space="preserve"> </w:t>
      </w:r>
      <w:r w:rsidRPr="003A775B">
        <w:rPr>
          <w:rStyle w:val="TagStyle"/>
          <w:rtl/>
        </w:rPr>
        <w:t>&lt;&lt; סיום &gt;&gt;</w:t>
      </w:r>
      <w:bookmarkStart w:id="16444" w:name="_ETM_Q48_50609"/>
      <w:bookmarkEnd w:id="16443"/>
      <w:bookmarkEnd w:id="16444"/>
    </w:p>
    <w:p w:rsidR="008A41F4" w:rsidRPr="008A41F4" w:rsidRDefault="008A41F4" w:rsidP="00835E62">
      <w:pPr>
        <w:rPr>
          <w:rtl/>
        </w:rPr>
      </w:pPr>
    </w:p>
    <w:sectPr w:rsidR="008A41F4" w:rsidRPr="008A41F4" w:rsidSect="00467D6C">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5E1" w:rsidRDefault="00A045E1">
      <w:r>
        <w:separator/>
      </w:r>
    </w:p>
  </w:endnote>
  <w:endnote w:type="continuationSeparator" w:id="0">
    <w:p w:rsidR="00A045E1" w:rsidRDefault="00A04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E1F" w:rsidRDefault="005A0E1F">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E1F" w:rsidRDefault="005A0E1F">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E1F" w:rsidRDefault="005A0E1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5E1" w:rsidRDefault="00A045E1">
      <w:r>
        <w:separator/>
      </w:r>
    </w:p>
  </w:footnote>
  <w:footnote w:type="continuationSeparator" w:id="0">
    <w:p w:rsidR="00A045E1" w:rsidRDefault="00A045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5E1" w:rsidRDefault="00A045E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45E1" w:rsidRDefault="00A045E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5E1" w:rsidRDefault="00A045E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35089">
      <w:rPr>
        <w:rStyle w:val="af7"/>
        <w:noProof/>
        <w:rtl/>
      </w:rPr>
      <w:t>176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045E1">
      <w:trPr>
        <w:cantSplit/>
        <w:trHeight w:val="421"/>
      </w:trPr>
      <w:tc>
        <w:tcPr>
          <w:tcW w:w="2880" w:type="dxa"/>
        </w:tcPr>
        <w:p w:rsidR="00A045E1" w:rsidRDefault="005A0E1F" w:rsidP="00BE0137">
          <w:pPr>
            <w:ind w:right="360" w:firstLine="0"/>
            <w:jc w:val="left"/>
          </w:pPr>
          <w:r>
            <w:rPr>
              <w:rtl/>
            </w:rPr>
            <w:t>דברי הכנסת</w:t>
          </w:r>
        </w:p>
      </w:tc>
      <w:tc>
        <w:tcPr>
          <w:tcW w:w="2520" w:type="dxa"/>
        </w:tcPr>
        <w:p w:rsidR="00A045E1" w:rsidRDefault="005A0E1F" w:rsidP="00BE0137">
          <w:pPr>
            <w:ind w:firstLine="0"/>
            <w:jc w:val="left"/>
          </w:pPr>
          <w:r>
            <w:rPr>
              <w:rtl/>
            </w:rPr>
            <w:t>ישיבה מס' 117</w:t>
          </w:r>
        </w:p>
      </w:tc>
      <w:tc>
        <w:tcPr>
          <w:tcW w:w="2700" w:type="dxa"/>
        </w:tcPr>
        <w:p w:rsidR="00A045E1" w:rsidRDefault="005A0E1F" w:rsidP="00BE0137">
          <w:pPr>
            <w:ind w:firstLine="0"/>
            <w:jc w:val="left"/>
            <w:rPr>
              <w:rtl/>
            </w:rPr>
          </w:pPr>
          <w:r>
            <w:rPr>
              <w:rtl/>
            </w:rPr>
            <w:t>22/12/2020</w:t>
          </w:r>
        </w:p>
      </w:tc>
    </w:tr>
  </w:tbl>
  <w:p w:rsidR="00A045E1" w:rsidRPr="000F00C1" w:rsidRDefault="00A045E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5E1" w:rsidRDefault="00A045E1" w:rsidP="009A170C">
    <w:pPr>
      <w:pStyle w:val="a3"/>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C527761"/>
    <w:multiLevelType w:val="hybridMultilevel"/>
    <w:tmpl w:val="B2A018E8"/>
    <w:lvl w:ilvl="0" w:tplc="1D06DB0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D3"/>
    <w:rsid w:val="00006916"/>
    <w:rsid w:val="00013442"/>
    <w:rsid w:val="00020291"/>
    <w:rsid w:val="00025292"/>
    <w:rsid w:val="00036B10"/>
    <w:rsid w:val="000434C2"/>
    <w:rsid w:val="00050737"/>
    <w:rsid w:val="000559DC"/>
    <w:rsid w:val="00060E55"/>
    <w:rsid w:val="00062EF7"/>
    <w:rsid w:val="00064F5C"/>
    <w:rsid w:val="0006739C"/>
    <w:rsid w:val="000678FD"/>
    <w:rsid w:val="00067F42"/>
    <w:rsid w:val="0008322C"/>
    <w:rsid w:val="0008749D"/>
    <w:rsid w:val="00092197"/>
    <w:rsid w:val="00093026"/>
    <w:rsid w:val="00093BFA"/>
    <w:rsid w:val="00097AD7"/>
    <w:rsid w:val="000A1811"/>
    <w:rsid w:val="000A6DE7"/>
    <w:rsid w:val="000B0C68"/>
    <w:rsid w:val="000B2EE6"/>
    <w:rsid w:val="000C7A99"/>
    <w:rsid w:val="000D5886"/>
    <w:rsid w:val="000E2B67"/>
    <w:rsid w:val="000E54FD"/>
    <w:rsid w:val="000F00C1"/>
    <w:rsid w:val="000F4904"/>
    <w:rsid w:val="001076FF"/>
    <w:rsid w:val="00120AB6"/>
    <w:rsid w:val="001270CE"/>
    <w:rsid w:val="00130DA8"/>
    <w:rsid w:val="0014154A"/>
    <w:rsid w:val="00146DD9"/>
    <w:rsid w:val="00150822"/>
    <w:rsid w:val="00155D84"/>
    <w:rsid w:val="001568E1"/>
    <w:rsid w:val="00167294"/>
    <w:rsid w:val="00171E7F"/>
    <w:rsid w:val="0017779F"/>
    <w:rsid w:val="00194CB8"/>
    <w:rsid w:val="001966C7"/>
    <w:rsid w:val="00196822"/>
    <w:rsid w:val="00197C7D"/>
    <w:rsid w:val="001A12C5"/>
    <w:rsid w:val="001A43DC"/>
    <w:rsid w:val="001A74E9"/>
    <w:rsid w:val="001B3F0C"/>
    <w:rsid w:val="001B79C5"/>
    <w:rsid w:val="001C0EA3"/>
    <w:rsid w:val="001C3750"/>
    <w:rsid w:val="001C44DA"/>
    <w:rsid w:val="001C6C53"/>
    <w:rsid w:val="001D440C"/>
    <w:rsid w:val="001F1293"/>
    <w:rsid w:val="001F26EF"/>
    <w:rsid w:val="001F663D"/>
    <w:rsid w:val="00206DA6"/>
    <w:rsid w:val="002158D1"/>
    <w:rsid w:val="00226A48"/>
    <w:rsid w:val="00235089"/>
    <w:rsid w:val="00245249"/>
    <w:rsid w:val="0024645B"/>
    <w:rsid w:val="00247898"/>
    <w:rsid w:val="00261554"/>
    <w:rsid w:val="00267A2E"/>
    <w:rsid w:val="00272422"/>
    <w:rsid w:val="00283D7D"/>
    <w:rsid w:val="002863DC"/>
    <w:rsid w:val="00291ACD"/>
    <w:rsid w:val="0029224E"/>
    <w:rsid w:val="00292378"/>
    <w:rsid w:val="002B2BA9"/>
    <w:rsid w:val="002B3331"/>
    <w:rsid w:val="002B410F"/>
    <w:rsid w:val="002C59AF"/>
    <w:rsid w:val="002D0384"/>
    <w:rsid w:val="002D313B"/>
    <w:rsid w:val="002D5B7D"/>
    <w:rsid w:val="002F25F3"/>
    <w:rsid w:val="002F3561"/>
    <w:rsid w:val="002F543A"/>
    <w:rsid w:val="0030033D"/>
    <w:rsid w:val="00300869"/>
    <w:rsid w:val="00302765"/>
    <w:rsid w:val="00310572"/>
    <w:rsid w:val="003133F2"/>
    <w:rsid w:val="0032285A"/>
    <w:rsid w:val="00325EC5"/>
    <w:rsid w:val="0033612E"/>
    <w:rsid w:val="00341660"/>
    <w:rsid w:val="0034513E"/>
    <w:rsid w:val="003475E7"/>
    <w:rsid w:val="00347894"/>
    <w:rsid w:val="00350DFD"/>
    <w:rsid w:val="00357A77"/>
    <w:rsid w:val="00371162"/>
    <w:rsid w:val="00371A18"/>
    <w:rsid w:val="003854EE"/>
    <w:rsid w:val="00390D1D"/>
    <w:rsid w:val="003B23B0"/>
    <w:rsid w:val="003B431C"/>
    <w:rsid w:val="003C0AB0"/>
    <w:rsid w:val="003C279D"/>
    <w:rsid w:val="003D275C"/>
    <w:rsid w:val="003D6D0C"/>
    <w:rsid w:val="003E1A78"/>
    <w:rsid w:val="003E5420"/>
    <w:rsid w:val="003F0A5F"/>
    <w:rsid w:val="003F127D"/>
    <w:rsid w:val="004108D8"/>
    <w:rsid w:val="004174DC"/>
    <w:rsid w:val="004208D4"/>
    <w:rsid w:val="00424C94"/>
    <w:rsid w:val="0043243C"/>
    <w:rsid w:val="0043592C"/>
    <w:rsid w:val="004370D0"/>
    <w:rsid w:val="00440D3D"/>
    <w:rsid w:val="00441485"/>
    <w:rsid w:val="00451B3A"/>
    <w:rsid w:val="00467D6C"/>
    <w:rsid w:val="004709C7"/>
    <w:rsid w:val="004779E5"/>
    <w:rsid w:val="00477E1F"/>
    <w:rsid w:val="004B06D0"/>
    <w:rsid w:val="004B0A65"/>
    <w:rsid w:val="004B1BE9"/>
    <w:rsid w:val="004B23DC"/>
    <w:rsid w:val="004B3111"/>
    <w:rsid w:val="004B413F"/>
    <w:rsid w:val="004C7613"/>
    <w:rsid w:val="004D0C49"/>
    <w:rsid w:val="004D2026"/>
    <w:rsid w:val="004D76F4"/>
    <w:rsid w:val="004F6DF8"/>
    <w:rsid w:val="00500B29"/>
    <w:rsid w:val="00500C0C"/>
    <w:rsid w:val="00504760"/>
    <w:rsid w:val="00515A49"/>
    <w:rsid w:val="005278E4"/>
    <w:rsid w:val="0054169B"/>
    <w:rsid w:val="00551AFF"/>
    <w:rsid w:val="00565024"/>
    <w:rsid w:val="00567A54"/>
    <w:rsid w:val="0057231B"/>
    <w:rsid w:val="005911B3"/>
    <w:rsid w:val="00591FE2"/>
    <w:rsid w:val="00592EF4"/>
    <w:rsid w:val="00597178"/>
    <w:rsid w:val="005A0E1F"/>
    <w:rsid w:val="005A342D"/>
    <w:rsid w:val="005C363E"/>
    <w:rsid w:val="005C39AF"/>
    <w:rsid w:val="005D61F3"/>
    <w:rsid w:val="005E3ADA"/>
    <w:rsid w:val="005E3DFC"/>
    <w:rsid w:val="005E49A8"/>
    <w:rsid w:val="005F4516"/>
    <w:rsid w:val="00614138"/>
    <w:rsid w:val="00615F7E"/>
    <w:rsid w:val="006614D0"/>
    <w:rsid w:val="00665DD8"/>
    <w:rsid w:val="00674431"/>
    <w:rsid w:val="00675874"/>
    <w:rsid w:val="006873FE"/>
    <w:rsid w:val="00695928"/>
    <w:rsid w:val="006A035F"/>
    <w:rsid w:val="006A0CB7"/>
    <w:rsid w:val="006A6852"/>
    <w:rsid w:val="006A6CF5"/>
    <w:rsid w:val="006B53A5"/>
    <w:rsid w:val="006D268B"/>
    <w:rsid w:val="006E4E4D"/>
    <w:rsid w:val="006E77BC"/>
    <w:rsid w:val="006F7E56"/>
    <w:rsid w:val="00702755"/>
    <w:rsid w:val="007136D7"/>
    <w:rsid w:val="007237A0"/>
    <w:rsid w:val="00726D8F"/>
    <w:rsid w:val="00727E69"/>
    <w:rsid w:val="007361B4"/>
    <w:rsid w:val="007408C3"/>
    <w:rsid w:val="0077514B"/>
    <w:rsid w:val="007912E0"/>
    <w:rsid w:val="0079552D"/>
    <w:rsid w:val="007A3A76"/>
    <w:rsid w:val="007C08FC"/>
    <w:rsid w:val="007E5FE1"/>
    <w:rsid w:val="007E7C06"/>
    <w:rsid w:val="007E7FF4"/>
    <w:rsid w:val="0080790C"/>
    <w:rsid w:val="00817199"/>
    <w:rsid w:val="008306A7"/>
    <w:rsid w:val="00831A7D"/>
    <w:rsid w:val="00835E62"/>
    <w:rsid w:val="00836B57"/>
    <w:rsid w:val="00841223"/>
    <w:rsid w:val="00843B72"/>
    <w:rsid w:val="00846BE9"/>
    <w:rsid w:val="00850498"/>
    <w:rsid w:val="00850E69"/>
    <w:rsid w:val="00853CEC"/>
    <w:rsid w:val="0085514C"/>
    <w:rsid w:val="00857437"/>
    <w:rsid w:val="0086178C"/>
    <w:rsid w:val="00865A1D"/>
    <w:rsid w:val="00872F66"/>
    <w:rsid w:val="00887684"/>
    <w:rsid w:val="008A127A"/>
    <w:rsid w:val="008A41F4"/>
    <w:rsid w:val="008B1423"/>
    <w:rsid w:val="008B38BE"/>
    <w:rsid w:val="008B6426"/>
    <w:rsid w:val="008C315C"/>
    <w:rsid w:val="008C341C"/>
    <w:rsid w:val="008D1DFB"/>
    <w:rsid w:val="008D45DF"/>
    <w:rsid w:val="008E1DC9"/>
    <w:rsid w:val="008E4E57"/>
    <w:rsid w:val="008E5A5E"/>
    <w:rsid w:val="008E671A"/>
    <w:rsid w:val="008F0C46"/>
    <w:rsid w:val="0090120B"/>
    <w:rsid w:val="00906B1B"/>
    <w:rsid w:val="009079C2"/>
    <w:rsid w:val="00907AE0"/>
    <w:rsid w:val="00914904"/>
    <w:rsid w:val="00920849"/>
    <w:rsid w:val="0092207C"/>
    <w:rsid w:val="00945E6A"/>
    <w:rsid w:val="00946460"/>
    <w:rsid w:val="009476A5"/>
    <w:rsid w:val="009515F0"/>
    <w:rsid w:val="0095443E"/>
    <w:rsid w:val="00956303"/>
    <w:rsid w:val="009568EC"/>
    <w:rsid w:val="00956AF2"/>
    <w:rsid w:val="0096004F"/>
    <w:rsid w:val="00960796"/>
    <w:rsid w:val="009635F5"/>
    <w:rsid w:val="00970775"/>
    <w:rsid w:val="00970CE0"/>
    <w:rsid w:val="009730D1"/>
    <w:rsid w:val="009900BB"/>
    <w:rsid w:val="00993DA1"/>
    <w:rsid w:val="009A170C"/>
    <w:rsid w:val="009B50C0"/>
    <w:rsid w:val="009C35BE"/>
    <w:rsid w:val="009F1518"/>
    <w:rsid w:val="009F41A1"/>
    <w:rsid w:val="00A045E1"/>
    <w:rsid w:val="00A11A5C"/>
    <w:rsid w:val="00A11B78"/>
    <w:rsid w:val="00A15971"/>
    <w:rsid w:val="00A16437"/>
    <w:rsid w:val="00A20FF3"/>
    <w:rsid w:val="00A27A5F"/>
    <w:rsid w:val="00A30441"/>
    <w:rsid w:val="00A35551"/>
    <w:rsid w:val="00A3564F"/>
    <w:rsid w:val="00A42DFE"/>
    <w:rsid w:val="00A66020"/>
    <w:rsid w:val="00A70756"/>
    <w:rsid w:val="00A719DD"/>
    <w:rsid w:val="00A83507"/>
    <w:rsid w:val="00A877E5"/>
    <w:rsid w:val="00AA5DBD"/>
    <w:rsid w:val="00AB02EE"/>
    <w:rsid w:val="00AB1070"/>
    <w:rsid w:val="00AC41C0"/>
    <w:rsid w:val="00AD2F00"/>
    <w:rsid w:val="00AE688E"/>
    <w:rsid w:val="00AF4E2C"/>
    <w:rsid w:val="00B008B9"/>
    <w:rsid w:val="00B04B9C"/>
    <w:rsid w:val="00B15DCE"/>
    <w:rsid w:val="00B16E05"/>
    <w:rsid w:val="00B179E5"/>
    <w:rsid w:val="00B36F42"/>
    <w:rsid w:val="00B37169"/>
    <w:rsid w:val="00B41C55"/>
    <w:rsid w:val="00B43239"/>
    <w:rsid w:val="00B43266"/>
    <w:rsid w:val="00B447B5"/>
    <w:rsid w:val="00B50EC3"/>
    <w:rsid w:val="00B53C88"/>
    <w:rsid w:val="00B63F8D"/>
    <w:rsid w:val="00B751FF"/>
    <w:rsid w:val="00BB2D1C"/>
    <w:rsid w:val="00BB2F43"/>
    <w:rsid w:val="00BD47B7"/>
    <w:rsid w:val="00BD610C"/>
    <w:rsid w:val="00BD7D35"/>
    <w:rsid w:val="00BE0137"/>
    <w:rsid w:val="00C16315"/>
    <w:rsid w:val="00C16F92"/>
    <w:rsid w:val="00C245CB"/>
    <w:rsid w:val="00C328D7"/>
    <w:rsid w:val="00C3598A"/>
    <w:rsid w:val="00C36A1D"/>
    <w:rsid w:val="00C5322E"/>
    <w:rsid w:val="00C545B9"/>
    <w:rsid w:val="00C64D58"/>
    <w:rsid w:val="00C740F3"/>
    <w:rsid w:val="00C80434"/>
    <w:rsid w:val="00C82112"/>
    <w:rsid w:val="00C8624A"/>
    <w:rsid w:val="00C92884"/>
    <w:rsid w:val="00C92A23"/>
    <w:rsid w:val="00CA5363"/>
    <w:rsid w:val="00CB6D60"/>
    <w:rsid w:val="00CC6848"/>
    <w:rsid w:val="00CE5849"/>
    <w:rsid w:val="00CF6863"/>
    <w:rsid w:val="00D0004F"/>
    <w:rsid w:val="00D226D0"/>
    <w:rsid w:val="00D34B29"/>
    <w:rsid w:val="00D4335C"/>
    <w:rsid w:val="00D55E2B"/>
    <w:rsid w:val="00D633C9"/>
    <w:rsid w:val="00D64F6D"/>
    <w:rsid w:val="00D6745A"/>
    <w:rsid w:val="00D7575A"/>
    <w:rsid w:val="00D83ABA"/>
    <w:rsid w:val="00D91FC5"/>
    <w:rsid w:val="00D97D7E"/>
    <w:rsid w:val="00DB6C80"/>
    <w:rsid w:val="00DC1BB8"/>
    <w:rsid w:val="00DC2DC9"/>
    <w:rsid w:val="00DD614C"/>
    <w:rsid w:val="00DE496E"/>
    <w:rsid w:val="00E035CE"/>
    <w:rsid w:val="00E23F44"/>
    <w:rsid w:val="00E25E6C"/>
    <w:rsid w:val="00E42CBF"/>
    <w:rsid w:val="00E42F7F"/>
    <w:rsid w:val="00E51AC9"/>
    <w:rsid w:val="00E53A84"/>
    <w:rsid w:val="00E550D6"/>
    <w:rsid w:val="00E56AC8"/>
    <w:rsid w:val="00E6097E"/>
    <w:rsid w:val="00E60981"/>
    <w:rsid w:val="00E6205A"/>
    <w:rsid w:val="00E627FC"/>
    <w:rsid w:val="00E70603"/>
    <w:rsid w:val="00E91BC3"/>
    <w:rsid w:val="00E977B2"/>
    <w:rsid w:val="00E97C82"/>
    <w:rsid w:val="00EA1C29"/>
    <w:rsid w:val="00EA46D4"/>
    <w:rsid w:val="00EC2024"/>
    <w:rsid w:val="00EC3A7C"/>
    <w:rsid w:val="00ED1A98"/>
    <w:rsid w:val="00EE5F9F"/>
    <w:rsid w:val="00EE6AC0"/>
    <w:rsid w:val="00F0038F"/>
    <w:rsid w:val="00F043F0"/>
    <w:rsid w:val="00F204B8"/>
    <w:rsid w:val="00F30855"/>
    <w:rsid w:val="00F33902"/>
    <w:rsid w:val="00F34625"/>
    <w:rsid w:val="00F42307"/>
    <w:rsid w:val="00F45B06"/>
    <w:rsid w:val="00F506F2"/>
    <w:rsid w:val="00F51DF9"/>
    <w:rsid w:val="00F53584"/>
    <w:rsid w:val="00F63084"/>
    <w:rsid w:val="00F710F6"/>
    <w:rsid w:val="00F820B3"/>
    <w:rsid w:val="00F84EE2"/>
    <w:rsid w:val="00FB1A16"/>
    <w:rsid w:val="00FB45B3"/>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82E12"/>
  <w15:docId w15:val="{E7D33305-8FED-41E3-8C9D-94B26F4EE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67D6C"/>
    <w:rPr>
      <w:rFonts w:cs="Arial"/>
      <w:bCs w:val="0"/>
      <w:vanish/>
      <w:color w:val="010000"/>
      <w:bdr w:val="single" w:sz="4" w:space="0" w:color="FF66FF"/>
    </w:rPr>
  </w:style>
  <w:style w:type="paragraph" w:styleId="afe">
    <w:name w:val="List Paragraph"/>
    <w:basedOn w:val="a"/>
    <w:uiPriority w:val="34"/>
    <w:qFormat/>
    <w:rsid w:val="007912E0"/>
    <w:pPr>
      <w:ind w:left="720"/>
      <w:contextualSpacing/>
    </w:pPr>
  </w:style>
  <w:style w:type="character" w:styleId="aff">
    <w:name w:val="Emphasis"/>
    <w:basedOn w:val="a0"/>
    <w:uiPriority w:val="20"/>
    <w:qFormat/>
    <w:rsid w:val="004208D4"/>
    <w:rPr>
      <w:i/>
      <w:iCs/>
    </w:rPr>
  </w:style>
  <w:style w:type="character" w:customStyle="1" w:styleId="KeepWithNext0">
    <w:name w:val="KeepWithNext תו"/>
    <w:basedOn w:val="a0"/>
    <w:link w:val="KeepWithNext"/>
    <w:rsid w:val="008E671A"/>
    <w:rPr>
      <w:rFonts w:ascii="Arial" w:hAnsi="Arial" w:cs="Arial"/>
      <w:sz w:val="22"/>
      <w:szCs w:val="22"/>
    </w:rPr>
  </w:style>
  <w:style w:type="paragraph" w:customStyle="1" w:styleId="ETSpeechToText">
    <w:name w:val="ETSpeechToText"/>
    <w:basedOn w:val="a"/>
    <w:link w:val="ETSpeechToText0"/>
    <w:rsid w:val="00C328D7"/>
    <w:rPr>
      <w:color w:val="9BBB59" w:themeColor="accent3"/>
    </w:rPr>
  </w:style>
  <w:style w:type="character" w:customStyle="1" w:styleId="ETSpeechToText0">
    <w:name w:val="ETSpeechToText תו"/>
    <w:basedOn w:val="a0"/>
    <w:link w:val="ETSpeechToText"/>
    <w:rsid w:val="00C328D7"/>
    <w:rPr>
      <w:rFonts w:ascii="Arial" w:hAnsi="Arial" w:cs="Arial"/>
      <w:color w:val="9BBB59" w:themeColor="accent3"/>
      <w:sz w:val="22"/>
      <w:szCs w:val="22"/>
    </w:rPr>
  </w:style>
  <w:style w:type="paragraph" w:styleId="TOC1">
    <w:name w:val="toc 1"/>
    <w:basedOn w:val="a"/>
    <w:next w:val="a"/>
    <w:autoRedefine/>
    <w:uiPriority w:val="39"/>
    <w:unhideWhenUsed/>
    <w:rsid w:val="009A170C"/>
    <w:pPr>
      <w:spacing w:after="100"/>
    </w:pPr>
  </w:style>
  <w:style w:type="paragraph" w:styleId="TOC2">
    <w:name w:val="toc 2"/>
    <w:basedOn w:val="a"/>
    <w:next w:val="a"/>
    <w:autoRedefine/>
    <w:uiPriority w:val="39"/>
    <w:unhideWhenUsed/>
    <w:rsid w:val="009A170C"/>
    <w:pPr>
      <w:spacing w:after="100"/>
      <w:ind w:left="220"/>
    </w:pPr>
  </w:style>
  <w:style w:type="character" w:styleId="Hyperlink">
    <w:name w:val="Hyperlink"/>
    <w:basedOn w:val="a0"/>
    <w:uiPriority w:val="99"/>
    <w:unhideWhenUsed/>
    <w:rsid w:val="009A170C"/>
    <w:rPr>
      <w:color w:val="0000FF" w:themeColor="hyperlink"/>
      <w:u w:val="single"/>
    </w:rPr>
  </w:style>
  <w:style w:type="paragraph" w:styleId="TOC3">
    <w:name w:val="toc 3"/>
    <w:basedOn w:val="a"/>
    <w:next w:val="a"/>
    <w:autoRedefine/>
    <w:uiPriority w:val="39"/>
    <w:unhideWhenUsed/>
    <w:rsid w:val="009A170C"/>
    <w:pPr>
      <w:spacing w:after="100"/>
      <w:ind w:left="440"/>
    </w:pPr>
  </w:style>
  <w:style w:type="paragraph" w:styleId="TOC4">
    <w:name w:val="toc 4"/>
    <w:basedOn w:val="a"/>
    <w:next w:val="a"/>
    <w:autoRedefine/>
    <w:uiPriority w:val="39"/>
    <w:unhideWhenUsed/>
    <w:rsid w:val="009A170C"/>
    <w:pPr>
      <w:spacing w:after="100"/>
      <w:ind w:left="660"/>
    </w:pPr>
  </w:style>
  <w:style w:type="paragraph" w:styleId="TOC5">
    <w:name w:val="toc 5"/>
    <w:basedOn w:val="a"/>
    <w:next w:val="a"/>
    <w:autoRedefine/>
    <w:uiPriority w:val="39"/>
    <w:unhideWhenUsed/>
    <w:rsid w:val="009A170C"/>
    <w:pPr>
      <w:spacing w:after="100"/>
      <w:ind w:left="880"/>
    </w:pPr>
  </w:style>
  <w:style w:type="paragraph" w:styleId="TOC6">
    <w:name w:val="toc 6"/>
    <w:basedOn w:val="a"/>
    <w:next w:val="a"/>
    <w:autoRedefine/>
    <w:uiPriority w:val="39"/>
    <w:unhideWhenUsed/>
    <w:rsid w:val="009A170C"/>
    <w:pPr>
      <w:spacing w:after="100"/>
      <w:ind w:left="1100"/>
    </w:pPr>
  </w:style>
  <w:style w:type="paragraph" w:styleId="TOC7">
    <w:name w:val="toc 7"/>
    <w:basedOn w:val="a"/>
    <w:next w:val="a"/>
    <w:autoRedefine/>
    <w:uiPriority w:val="39"/>
    <w:unhideWhenUsed/>
    <w:rsid w:val="009A170C"/>
    <w:pPr>
      <w:spacing w:after="100"/>
      <w:ind w:left="1320"/>
    </w:pPr>
  </w:style>
  <w:style w:type="paragraph" w:styleId="TOC8">
    <w:name w:val="toc 8"/>
    <w:basedOn w:val="a"/>
    <w:next w:val="a"/>
    <w:autoRedefine/>
    <w:uiPriority w:val="39"/>
    <w:unhideWhenUsed/>
    <w:rsid w:val="009A170C"/>
    <w:pPr>
      <w:spacing w:after="100"/>
      <w:ind w:left="1540"/>
    </w:pPr>
  </w:style>
  <w:style w:type="paragraph" w:styleId="TOC9">
    <w:name w:val="toc 9"/>
    <w:basedOn w:val="a"/>
    <w:next w:val="a"/>
    <w:autoRedefine/>
    <w:uiPriority w:val="39"/>
    <w:unhideWhenUsed/>
    <w:rsid w:val="009A170C"/>
    <w:pPr>
      <w:spacing w:after="100"/>
      <w:ind w:left="1760"/>
    </w:pPr>
  </w:style>
  <w:style w:type="character" w:styleId="aff0">
    <w:name w:val="Strong"/>
    <w:qFormat/>
    <w:rsid w:val="0030033D"/>
    <w:rPr>
      <w:rFonts w:ascii="Tahoma" w:hAnsi="Tahoma"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idabroot.org/%D7%AA%D7%A8%D7%91%D7%95%D7%A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idabroot.org/he/category/46"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1D77E-12EA-4EAC-A8F5-A46F97C71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178</Pages>
  <Words>48525</Words>
  <Characters>242626</Characters>
  <Application>Microsoft Office Word</Application>
  <DocSecurity>0</DocSecurity>
  <Lines>2021</Lines>
  <Paragraphs>581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92</cp:revision>
  <cp:lastPrinted>1899-12-31T22:00:00Z</cp:lastPrinted>
  <dcterms:created xsi:type="dcterms:W3CDTF">2018-05-03T11:21:00Z</dcterms:created>
  <dcterms:modified xsi:type="dcterms:W3CDTF">2021-05-31T07:52:00Z</dcterms:modified>
</cp:coreProperties>
</file>